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Mission Design Document Template (Rain Painter)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Ethical Theory: Alvin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Multicultural Anti-Racism. We are using the book </w:t>
      </w:r>
      <w:r w:rsidDel="00000000" w:rsidR="00000000" w:rsidRPr="00000000">
        <w:rPr>
          <w:b w:val="1"/>
          <w:i w:val="1"/>
          <w:rtl w:val="0"/>
        </w:rPr>
        <w:t xml:space="preserve">Anti-racism</w:t>
      </w:r>
      <w:r w:rsidDel="00000000" w:rsidR="00000000" w:rsidRPr="00000000">
        <w:rPr>
          <w:rtl w:val="0"/>
        </w:rPr>
        <w:t xml:space="preserve"> by Alastair Bonnett as a defining theory for this game.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https://ebookcentral-proquest-com.ezproxy1.lib.asu.edu/lib/asulib-ebooks/reader.action?docID=235073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Theory Subset: Alvin, Ray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Chapter 3, practicing Anti-Racism. “The three key elements of multicultural practice common to both cases are as follows: 1) ‘Opening up’ the school to the outside world 2) Racism as cultural exclusion 3) Exercising the empathetic imagination” (Page 95)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Level 18, Act 01 – Overview (Madesyn)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The player is tasked with collecting water from raindrops. The trickster rain god will try to halt your progress by sending down lightning. </w:t>
      </w:r>
    </w:p>
    <w:p w:rsidR="00000000" w:rsidDel="00000000" w:rsidP="00000000" w:rsidRDefault="00000000" w:rsidRPr="00000000" w14:paraId="00000008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mbria" w:cs="Cambria" w:eastAsia="Cambria" w:hAnsi="Cambria"/>
          <w:i w:val="1"/>
          <w:color w:val="632423"/>
          <w:rtl w:val="0"/>
        </w:rPr>
        <w:t xml:space="preserve">Identify the classes: </w:t>
      </w:r>
      <w:r w:rsidDel="00000000" w:rsidR="00000000" w:rsidRPr="00000000">
        <w:rPr>
          <w:rtl w:val="0"/>
        </w:rPr>
        <w:t xml:space="preserve">Avatar, Lightning, Tumbleweed, Raindrops, UI (Alvin)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632423"/>
                <w:rtl w:val="0"/>
              </w:rPr>
              <w:t xml:space="preserve">Objective 01:</w:t>
            </w:r>
            <w:r w:rsidDel="00000000" w:rsidR="00000000" w:rsidRPr="00000000">
              <w:rPr>
                <w:color w:val="6324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Collect 200 raindrops in the allotted time(2 minutes)(Madesyn)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Run around the map to collect raindrops while avoiding obstacles </w:t>
            </w:r>
          </w:p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i w:val="1"/>
                <w:color w:val="4040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Identify the mechanics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404040"/>
                <w:u w:val="none"/>
              </w:rPr>
            </w:pPr>
            <w:bookmarkStart w:colFirst="0" w:colLast="0" w:name="_uxrzmgsu4p8w" w:id="1"/>
            <w:bookmarkEnd w:id="1"/>
            <w:r w:rsidDel="00000000" w:rsidR="00000000" w:rsidRPr="00000000">
              <w:rPr>
                <w:i w:val="1"/>
                <w:color w:val="404040"/>
                <w:rtl w:val="0"/>
              </w:rPr>
              <w:t xml:space="preserve">Run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404040"/>
                <w:u w:val="none"/>
              </w:rPr>
            </w:pPr>
            <w:bookmarkStart w:colFirst="0" w:colLast="0" w:name="_5l6lw3vmajai" w:id="2"/>
            <w:bookmarkEnd w:id="2"/>
            <w:r w:rsidDel="00000000" w:rsidR="00000000" w:rsidRPr="00000000">
              <w:rPr>
                <w:i w:val="1"/>
                <w:color w:val="404040"/>
                <w:rtl w:val="0"/>
              </w:rPr>
              <w:t xml:space="preserve">Jump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i w:val="1"/>
                <w:color w:val="404040"/>
              </w:rPr>
            </w:pPr>
            <w:bookmarkStart w:colFirst="0" w:colLast="0" w:name="_7s4vv1sdnaap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bookmarkStart w:colFirst="0" w:colLast="0" w:name="_x18vcwhe18xi" w:id="4"/>
            <w:bookmarkEnd w:id="4"/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https://www.criticalpathproject.com/video/using-verbs-to-describe-game-mechanics/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Player progression</w:t>
            </w:r>
            <w:r w:rsidDel="00000000" w:rsidR="00000000" w:rsidRPr="00000000">
              <w:rPr>
                <w:color w:val="40404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 200 raindrops as they fall from the sky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get hit by lightning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to 200 before time runs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Progression flowchart</w:t>
            </w:r>
            <w:r w:rsidDel="00000000" w:rsidR="00000000" w:rsidRPr="00000000">
              <w:rPr>
                <w:color w:val="40404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</w:rPr>
              <w:drawing>
                <wp:inline distB="114300" distT="114300" distL="114300" distR="114300">
                  <wp:extent cx="5486400" cy="2921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Estimated time to complete</w:t>
            </w:r>
            <w:r w:rsidDel="00000000" w:rsidR="00000000" w:rsidRPr="00000000">
              <w:rPr>
                <w:color w:val="40404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2 minutes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Link to a rough cut or a paper prototype. For video games link to a gameplay video of a rough/viz cut or a paper prototype. </w:t>
            </w:r>
          </w:p>
          <w:p w:rsidR="00000000" w:rsidDel="00000000" w:rsidP="00000000" w:rsidRDefault="00000000" w:rsidRPr="00000000" w14:paraId="0000001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Difficulty</w:t>
            </w:r>
            <w:r w:rsidDel="00000000" w:rsidR="00000000" w:rsidRPr="00000000">
              <w:rPr>
                <w:color w:val="40404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3/10 </w:t>
            </w:r>
            <w:r w:rsidDel="00000000" w:rsidR="00000000" w:rsidRPr="00000000">
              <w:rPr>
                <w:i w:val="1"/>
                <w:rtl w:val="0"/>
              </w:rPr>
              <w:t xml:space="preserve">(on a scale of 0-10 how difficult is the objective?)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632423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94373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c0504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d9959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a6a6a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bookcentral-proquest-com.ezproxy1.lib.asu.edu/lib/asulib-ebooks/reader.action?docID=235073" TargetMode="External"/><Relationship Id="rId7" Type="http://schemas.openxmlformats.org/officeDocument/2006/relationships/hyperlink" Target="https://www.criticalpathproject.com/video/using-verbs-to-describe-game-mechanic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