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79" w:rsidRDefault="00770ED1" w:rsidP="00C21EEB">
      <w:pPr>
        <w:pStyle w:val="Heading1"/>
      </w:pPr>
      <w:r>
        <w:t>Puzzle and Mission</w:t>
      </w:r>
      <w:r w:rsidR="00404B96" w:rsidRPr="00CF75DE">
        <w:t xml:space="preserve"> Design Document </w:t>
      </w:r>
      <w:r w:rsidR="00551FB3">
        <w:t>(</w:t>
      </w:r>
      <w:r w:rsidR="00B756C3">
        <w:t>Chapter 1: The Desert</w:t>
      </w:r>
      <w:r w:rsidR="00551FB3">
        <w:t>)</w:t>
      </w:r>
    </w:p>
    <w:p w:rsidR="00AF6D60" w:rsidRPr="00AF6D60" w:rsidRDefault="00AF6D60" w:rsidP="00AF6D60">
      <w:r>
        <w:t xml:space="preserve">In which the players </w:t>
      </w:r>
      <w:r w:rsidR="00B756C3">
        <w:t>begin an expedition</w:t>
      </w:r>
      <w:r>
        <w:t xml:space="preserve"> </w:t>
      </w:r>
      <w:r w:rsidR="00B756C3">
        <w:t>to pick up the pieces</w:t>
      </w:r>
      <w:r>
        <w:t xml:space="preserve">. </w:t>
      </w:r>
    </w:p>
    <w:p w:rsidR="00F17479" w:rsidRDefault="00F17479" w:rsidP="00D0417E">
      <w:pPr>
        <w:pStyle w:val="Heading2"/>
      </w:pPr>
      <w:r w:rsidRPr="00F17479">
        <w:t>Theory</w:t>
      </w:r>
      <w:r w:rsidR="0026265A">
        <w:t xml:space="preserve"> (In Progress)</w:t>
      </w:r>
      <w:r w:rsidRPr="00F17479">
        <w:t>:</w:t>
      </w:r>
    </w:p>
    <w:p w:rsidR="007B4DF6" w:rsidRPr="007B4DF6" w:rsidRDefault="007B4DF6" w:rsidP="007B4DF6">
      <w:r>
        <w:t>Sources</w:t>
      </w:r>
      <w:bookmarkStart w:id="0" w:name="_GoBack"/>
      <w:bookmarkEnd w:id="0"/>
    </w:p>
    <w:p w:rsidR="00C505DB" w:rsidRPr="00770ED1" w:rsidRDefault="00770ED1" w:rsidP="00967C52">
      <w:pPr>
        <w:pStyle w:val="ListParagraph"/>
        <w:numPr>
          <w:ilvl w:val="0"/>
          <w:numId w:val="3"/>
        </w:numPr>
        <w:spacing w:after="0"/>
      </w:pPr>
      <w:r>
        <w:t xml:space="preserve">The Main Stalk, John </w:t>
      </w:r>
      <w:proofErr w:type="spellStart"/>
      <w:r>
        <w:t>Farella</w:t>
      </w:r>
      <w:proofErr w:type="spellEnd"/>
    </w:p>
    <w:p w:rsidR="00BB2683" w:rsidRDefault="00BB2683" w:rsidP="00967C52">
      <w:pPr>
        <w:pStyle w:val="ListParagraph"/>
        <w:numPr>
          <w:ilvl w:val="0"/>
          <w:numId w:val="3"/>
        </w:numPr>
      </w:pPr>
      <w:r w:rsidRPr="00BB2683">
        <w:t xml:space="preserve">Diné </w:t>
      </w:r>
      <w:proofErr w:type="spellStart"/>
      <w:r w:rsidRPr="00BB2683">
        <w:t>Bahane</w:t>
      </w:r>
      <w:proofErr w:type="spellEnd"/>
      <w:r w:rsidRPr="00BB2683">
        <w:t xml:space="preserve">': The Navajo Creation </w:t>
      </w:r>
      <w:proofErr w:type="gramStart"/>
      <w:r w:rsidRPr="00BB2683">
        <w:t xml:space="preserve">Story </w:t>
      </w:r>
      <w:r>
        <w:t>,</w:t>
      </w:r>
      <w:proofErr w:type="gramEnd"/>
      <w:r>
        <w:t xml:space="preserve"> </w:t>
      </w:r>
      <w:proofErr w:type="spellStart"/>
      <w:r>
        <w:rPr>
          <w:rStyle w:val="a-size-small"/>
        </w:rPr>
        <w:t>Zolbrod</w:t>
      </w:r>
      <w:proofErr w:type="spellEnd"/>
      <w:r>
        <w:rPr>
          <w:rStyle w:val="a-size-small"/>
        </w:rPr>
        <w:t xml:space="preserve">, Paul G. </w:t>
      </w:r>
    </w:p>
    <w:p w:rsidR="00770ED1" w:rsidRDefault="00977DF5" w:rsidP="009A4259">
      <w:pPr>
        <w:pStyle w:val="ListParagraph"/>
        <w:numPr>
          <w:ilvl w:val="0"/>
          <w:numId w:val="3"/>
        </w:numPr>
        <w:spacing w:after="0"/>
      </w:pPr>
      <w:r>
        <w:t xml:space="preserve">Beauty and Balance: </w:t>
      </w:r>
      <w:hyperlink r:id="rId5" w:history="1">
        <w:r w:rsidR="00BB2683" w:rsidRPr="00791924">
          <w:rPr>
            <w:rStyle w:val="Hyperlink"/>
          </w:rPr>
          <w:t>http://johnnyhozho.blogspot.com/2012/07/hozho-dine-concept-of-balance-and.html</w:t>
        </w:r>
      </w:hyperlink>
    </w:p>
    <w:p w:rsidR="005D6BB9" w:rsidRDefault="005D6BB9" w:rsidP="00967C52">
      <w:pPr>
        <w:pStyle w:val="ListParagraph"/>
        <w:numPr>
          <w:ilvl w:val="0"/>
          <w:numId w:val="3"/>
        </w:numPr>
        <w:spacing w:after="0"/>
      </w:pPr>
      <w:r>
        <w:t>From the student design by Alvin, Ray, Ian, and Madesyn</w:t>
      </w:r>
      <w:r w:rsidR="000D25C8">
        <w:t xml:space="preserve"> </w:t>
      </w:r>
      <w:r w:rsidR="000D25C8">
        <w:t>(09-24-2020)</w:t>
      </w:r>
    </w:p>
    <w:p w:rsidR="00EA3D9E" w:rsidRDefault="005D6BB9" w:rsidP="00AD3E6C">
      <w:pPr>
        <w:pStyle w:val="ListParagraph"/>
        <w:numPr>
          <w:ilvl w:val="1"/>
          <w:numId w:val="3"/>
        </w:numPr>
        <w:spacing w:after="0"/>
      </w:pPr>
      <w:r>
        <w:t xml:space="preserve">Multicultural Anti-Racism. </w:t>
      </w:r>
      <w:r w:rsidR="00EA3D9E">
        <w:t>Copyright 2000</w:t>
      </w:r>
      <w:r w:rsidR="00AD3E6C">
        <w:t xml:space="preserve">. </w:t>
      </w:r>
      <w:r>
        <w:t xml:space="preserve">We are using the book </w:t>
      </w:r>
      <w:r w:rsidRPr="00AD3E6C">
        <w:rPr>
          <w:b/>
          <w:i/>
        </w:rPr>
        <w:t>Anti-racism</w:t>
      </w:r>
      <w:r>
        <w:t xml:space="preserve"> by Alastair </w:t>
      </w:r>
      <w:proofErr w:type="spellStart"/>
      <w:r>
        <w:t>Bonnett</w:t>
      </w:r>
      <w:proofErr w:type="spellEnd"/>
      <w:r>
        <w:t xml:space="preserve"> as a defining theory for this game. </w:t>
      </w:r>
    </w:p>
    <w:p w:rsidR="00EA3D9E" w:rsidRDefault="00EA3D9E" w:rsidP="00AD3E6C">
      <w:pPr>
        <w:pStyle w:val="ListParagraph"/>
        <w:numPr>
          <w:ilvl w:val="1"/>
          <w:numId w:val="3"/>
        </w:numPr>
        <w:spacing w:after="0"/>
      </w:pPr>
      <w:hyperlink r:id="rId6" w:history="1">
        <w:r w:rsidRPr="006B0E64">
          <w:rPr>
            <w:rStyle w:val="Hyperlink"/>
          </w:rPr>
          <w:t>https://search.lib.asu.edu/permalink/01ASU_INST/pio0a/alma991048250116503841</w:t>
        </w:r>
      </w:hyperlink>
      <w:r>
        <w:t xml:space="preserve"> </w:t>
      </w:r>
    </w:p>
    <w:p w:rsidR="005D6BB9" w:rsidRDefault="00EA3D9E" w:rsidP="009A4259">
      <w:pPr>
        <w:pStyle w:val="ListParagraph"/>
        <w:numPr>
          <w:ilvl w:val="1"/>
          <w:numId w:val="3"/>
        </w:numPr>
        <w:spacing w:after="0"/>
      </w:pPr>
      <w:r>
        <w:t xml:space="preserve">Note: this is interesting because </w:t>
      </w:r>
      <w:r w:rsidR="00DF5FA4">
        <w:t>the assignment had</w:t>
      </w:r>
      <w:r>
        <w:t xml:space="preserve"> originally assigned </w:t>
      </w:r>
      <w:r w:rsidRPr="00DF5FA4">
        <w:rPr>
          <w:i/>
        </w:rPr>
        <w:t>How to be an Anti-Racist</w:t>
      </w:r>
      <w:r w:rsidR="00DF5FA4">
        <w:t xml:space="preserve"> by </w:t>
      </w:r>
      <w:proofErr w:type="spellStart"/>
      <w:r w:rsidR="00DF5FA4">
        <w:t>Ibram</w:t>
      </w:r>
      <w:proofErr w:type="spellEnd"/>
      <w:r w:rsidR="00DF5FA4">
        <w:t xml:space="preserve"> X </w:t>
      </w:r>
      <w:proofErr w:type="spellStart"/>
      <w:r w:rsidR="00DF5FA4">
        <w:t>Kendi</w:t>
      </w:r>
      <w:proofErr w:type="spellEnd"/>
      <w:r w:rsidR="00DF5FA4">
        <w:t xml:space="preserve"> </w:t>
      </w:r>
      <w:hyperlink r:id="rId7" w:history="1">
        <w:r w:rsidRPr="006B0E64">
          <w:rPr>
            <w:rStyle w:val="Hyperlink"/>
          </w:rPr>
          <w:t>https://search.lib.asu.edu/permalink/01ASU_INST/pio0a/alma991048513898703841</w:t>
        </w:r>
      </w:hyperlink>
      <w:r>
        <w:t xml:space="preserve"> )</w:t>
      </w:r>
    </w:p>
    <w:p w:rsidR="00656551" w:rsidRDefault="00656551" w:rsidP="00C505DB">
      <w:pPr>
        <w:pStyle w:val="Heading3"/>
      </w:pPr>
      <w:r>
        <w:t>Theory Subset</w:t>
      </w:r>
      <w:r w:rsidR="0026265A">
        <w:t xml:space="preserve"> (In Progress)</w:t>
      </w:r>
      <w:r>
        <w:t xml:space="preserve">: </w:t>
      </w:r>
    </w:p>
    <w:p w:rsidR="00656551" w:rsidRDefault="001F4D1D" w:rsidP="00967C52">
      <w:pPr>
        <w:pStyle w:val="ListParagraph"/>
        <w:numPr>
          <w:ilvl w:val="0"/>
          <w:numId w:val="4"/>
        </w:numPr>
      </w:pPr>
      <w:r>
        <w:t xml:space="preserve">TBD: </w:t>
      </w:r>
      <w:r w:rsidR="00656551">
        <w:t xml:space="preserve">Chapter or part of the theory you are using. You can refer to the </w:t>
      </w:r>
      <w:r w:rsidR="00F84822">
        <w:t xml:space="preserve">chapters or </w:t>
      </w:r>
      <w:r w:rsidR="00656551">
        <w:t>flowcharts here.</w:t>
      </w:r>
    </w:p>
    <w:p w:rsidR="005D6BB9" w:rsidRDefault="005D6BB9" w:rsidP="00967C52">
      <w:pPr>
        <w:pStyle w:val="ListParagraph"/>
        <w:numPr>
          <w:ilvl w:val="0"/>
          <w:numId w:val="4"/>
        </w:numPr>
        <w:spacing w:after="0"/>
      </w:pPr>
      <w:r>
        <w:t>From the student design by Alvin, Ray, Ian, and Madesyn</w:t>
      </w:r>
      <w:r w:rsidR="000D25C8">
        <w:t xml:space="preserve"> </w:t>
      </w:r>
      <w:r w:rsidR="000D25C8">
        <w:t>(09-24-2020)</w:t>
      </w:r>
    </w:p>
    <w:p w:rsidR="005D6BB9" w:rsidRPr="00656551" w:rsidRDefault="005D6BB9" w:rsidP="00656551">
      <w:pPr>
        <w:pStyle w:val="ListParagraph"/>
        <w:numPr>
          <w:ilvl w:val="1"/>
          <w:numId w:val="4"/>
        </w:numPr>
      </w:pPr>
      <w:r>
        <w:t xml:space="preserve">Chapter 3, </w:t>
      </w:r>
      <w:proofErr w:type="spellStart"/>
      <w:r w:rsidR="00967C52">
        <w:t>P</w:t>
      </w:r>
      <w:r>
        <w:t>racti</w:t>
      </w:r>
      <w:r w:rsidR="00967C52">
        <w:t>s</w:t>
      </w:r>
      <w:r>
        <w:t>ing</w:t>
      </w:r>
      <w:proofErr w:type="spellEnd"/>
      <w:r>
        <w:t xml:space="preserve"> Anti-Racism</w:t>
      </w:r>
      <w:r w:rsidR="00967C52">
        <w:t xml:space="preserve"> (sic)</w:t>
      </w:r>
      <w:r>
        <w:t>. “The three key elements of multicultural practice common to both cases are as follows: 1) ‘Opening up’ the school to the outside world 2) Racism as cultural exclusion 3) Exercising the empathetic imagination” (Page 95)</w:t>
      </w:r>
    </w:p>
    <w:p w:rsidR="00AD3502" w:rsidRDefault="003D508A" w:rsidP="00AD3502">
      <w:pPr>
        <w:pStyle w:val="Heading3"/>
      </w:pPr>
      <w:r>
        <w:t xml:space="preserve">Level </w:t>
      </w:r>
      <w:r w:rsidR="00AD3502">
        <w:t>18</w:t>
      </w:r>
      <w:r>
        <w:t xml:space="preserve">, </w:t>
      </w:r>
      <w:r w:rsidR="009A4259" w:rsidRPr="00CF75DE">
        <w:t>Act 01 – Overview</w:t>
      </w:r>
    </w:p>
    <w:p w:rsidR="005D6BB9" w:rsidRDefault="005D6BB9" w:rsidP="005D6BB9">
      <w:p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5D6BB9" w:rsidRDefault="005D6BB9" w:rsidP="005D6BB9">
      <w:pPr>
        <w:spacing w:after="0"/>
      </w:pPr>
      <w:r>
        <w:t xml:space="preserve">The </w:t>
      </w:r>
      <w:r w:rsidRPr="00BB40DB">
        <w:rPr>
          <w:u w:val="single"/>
        </w:rPr>
        <w:t>player</w:t>
      </w:r>
      <w:r>
        <w:t xml:space="preserve"> </w:t>
      </w:r>
      <w:proofErr w:type="gramStart"/>
      <w:r>
        <w:t>is tasked</w:t>
      </w:r>
      <w:proofErr w:type="gramEnd"/>
      <w:r>
        <w:t xml:space="preserve"> with collecting </w:t>
      </w:r>
      <w:r w:rsidRPr="00BB40DB">
        <w:rPr>
          <w:u w:val="single"/>
        </w:rPr>
        <w:t>water</w:t>
      </w:r>
      <w:r>
        <w:t xml:space="preserve"> from </w:t>
      </w:r>
      <w:r w:rsidRPr="00BB40DB">
        <w:rPr>
          <w:u w:val="single"/>
        </w:rPr>
        <w:t>raindrops</w:t>
      </w:r>
      <w:r>
        <w:t xml:space="preserve">. The trickster rain </w:t>
      </w:r>
      <w:r w:rsidRPr="00BB40DB">
        <w:rPr>
          <w:u w:val="single"/>
        </w:rPr>
        <w:t>god</w:t>
      </w:r>
      <w:r>
        <w:t xml:space="preserve"> will try to halt your </w:t>
      </w:r>
      <w:r w:rsidRPr="00BB40DB">
        <w:rPr>
          <w:u w:val="single"/>
        </w:rPr>
        <w:t>progress</w:t>
      </w:r>
      <w:r>
        <w:t xml:space="preserve"> by sending down </w:t>
      </w:r>
      <w:r w:rsidRPr="00BB40DB">
        <w:rPr>
          <w:u w:val="single"/>
        </w:rPr>
        <w:t>lightning</w:t>
      </w:r>
      <w:r>
        <w:t>. There are tumbleweeds.</w:t>
      </w:r>
    </w:p>
    <w:p w:rsidR="005D6BB9" w:rsidRDefault="005D6BB9" w:rsidP="005D6BB9"/>
    <w:p w:rsidR="00AD3502" w:rsidRDefault="005D6BB9" w:rsidP="001428EB">
      <w:r>
        <w:t xml:space="preserve">New 2021: </w:t>
      </w:r>
      <w:r w:rsidR="00AD3502">
        <w:t xml:space="preserve">The </w:t>
      </w:r>
      <w:r w:rsidR="00AD3502" w:rsidRPr="001F4D1D">
        <w:rPr>
          <w:u w:val="single"/>
        </w:rPr>
        <w:t>player</w:t>
      </w:r>
      <w:r w:rsidR="00AD3502">
        <w:t xml:space="preserve"> has transported into the </w:t>
      </w:r>
      <w:r w:rsidR="00AD3502" w:rsidRPr="001F4D1D">
        <w:rPr>
          <w:u w:val="single"/>
        </w:rPr>
        <w:t>level</w:t>
      </w:r>
      <w:r w:rsidR="00AD3502">
        <w:t xml:space="preserve"> from the hub level. In this </w:t>
      </w:r>
      <w:proofErr w:type="gramStart"/>
      <w:r w:rsidR="00AD3502">
        <w:t>level</w:t>
      </w:r>
      <w:proofErr w:type="gramEnd"/>
      <w:r w:rsidR="00AD3502">
        <w:t xml:space="preserve"> </w:t>
      </w:r>
      <w:r w:rsidR="00AD3502" w:rsidRPr="001F4D1D">
        <w:rPr>
          <w:u w:val="single"/>
        </w:rPr>
        <w:t>knowledge</w:t>
      </w:r>
      <w:r w:rsidR="00AD3502">
        <w:t xml:space="preserve"> is gained about the abandoned uranium </w:t>
      </w:r>
      <w:r w:rsidR="00AD3502" w:rsidRPr="001F4D1D">
        <w:rPr>
          <w:u w:val="single"/>
        </w:rPr>
        <w:t>mines</w:t>
      </w:r>
      <w:r w:rsidR="00AD3502">
        <w:t xml:space="preserve"> and the </w:t>
      </w:r>
      <w:r w:rsidR="00AD3502" w:rsidRPr="001F4D1D">
        <w:rPr>
          <w:u w:val="single"/>
        </w:rPr>
        <w:t>effect</w:t>
      </w:r>
      <w:r w:rsidR="00AD3502">
        <w:t xml:space="preserve"> that the slow cleanup has had on the </w:t>
      </w:r>
      <w:r w:rsidR="00AD3502" w:rsidRPr="001F4D1D">
        <w:rPr>
          <w:u w:val="single"/>
        </w:rPr>
        <w:t>people</w:t>
      </w:r>
      <w:r w:rsidR="00AD3502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3502" w:rsidTr="00AD3502">
        <w:tc>
          <w:tcPr>
            <w:tcW w:w="9350" w:type="dxa"/>
          </w:tcPr>
          <w:p w:rsidR="00AD3502" w:rsidRDefault="00AD3502" w:rsidP="009A4259">
            <w:r>
              <w:t>Idea:</w:t>
            </w:r>
          </w:p>
          <w:p w:rsidR="00AD3502" w:rsidRDefault="00AD3502" w:rsidP="009A4259">
            <w:r>
              <w:t xml:space="preserve">Dismantle the mining </w:t>
            </w:r>
            <w:r w:rsidRPr="001F4D1D">
              <w:rPr>
                <w:u w:val="single"/>
              </w:rPr>
              <w:t>equipment</w:t>
            </w:r>
            <w:r>
              <w:t xml:space="preserve"> and create a </w:t>
            </w:r>
            <w:r w:rsidRPr="001F4D1D">
              <w:rPr>
                <w:u w:val="single"/>
              </w:rPr>
              <w:t>sculpture</w:t>
            </w:r>
            <w:r>
              <w:t xml:space="preserve"> that becomes the new </w:t>
            </w:r>
            <w:r w:rsidRPr="001F4D1D">
              <w:rPr>
                <w:u w:val="single"/>
              </w:rPr>
              <w:t>tool</w:t>
            </w:r>
            <w:r>
              <w:t xml:space="preserve"> to move the </w:t>
            </w:r>
            <w:r w:rsidRPr="001F4D1D">
              <w:rPr>
                <w:u w:val="single"/>
              </w:rPr>
              <w:t>sun</w:t>
            </w:r>
            <w:r>
              <w:t>.</w:t>
            </w:r>
          </w:p>
        </w:tc>
      </w:tr>
      <w:tr w:rsidR="00AD3502" w:rsidTr="00AD3502">
        <w:tc>
          <w:tcPr>
            <w:tcW w:w="9350" w:type="dxa"/>
          </w:tcPr>
          <w:p w:rsidR="00AD3502" w:rsidRDefault="00AD3502" w:rsidP="00AD3502"/>
          <w:p w:rsidR="00AD3502" w:rsidRDefault="00AD3502" w:rsidP="00AD3502">
            <w:r>
              <w:t>Images Uranium Mining Equipment</w:t>
            </w:r>
          </w:p>
          <w:p w:rsidR="00AD3502" w:rsidRDefault="007B4DF6" w:rsidP="00AD3502">
            <w:hyperlink r:id="rId8" w:history="1">
              <w:r w:rsidR="00AD3502" w:rsidRPr="00791924">
                <w:rPr>
                  <w:rStyle w:val="Hyperlink"/>
                </w:rPr>
                <w:t>https://www.google.com/search?q=uranium+mining+equipment&amp;client=firefox-b-1-d&amp;sxsrf=ALeKk01BoVKNPns2Cnz4Q2lNvxIzLneOqg:1617554637805&amp;source=lnms&amp;tbm=isch&amp;sa=X&amp;ved=2ahUKEwiv39zMhOXvAhVR6Z4KHWjpBJUQ_AUoAXoECAEQAw&amp;biw=1920&amp;bih=966</w:t>
              </w:r>
            </w:hyperlink>
          </w:p>
          <w:p w:rsidR="00AD3502" w:rsidRDefault="00AD3502" w:rsidP="00AD3502"/>
          <w:p w:rsidR="00AD3502" w:rsidRDefault="00AD3502" w:rsidP="00AD3502">
            <w:r>
              <w:t>Images Underground mining diagram</w:t>
            </w:r>
          </w:p>
          <w:p w:rsidR="00AD3502" w:rsidRDefault="007B4DF6" w:rsidP="00AD3502">
            <w:hyperlink r:id="rId9" w:history="1">
              <w:r w:rsidR="00AD3502" w:rsidRPr="00791924">
                <w:rPr>
                  <w:rStyle w:val="Hyperlink"/>
                </w:rPr>
                <w:t>https://www.google.com/search?q=underground+mining+diagram&amp;tbm=isch&amp;hl=en&amp;client=firefox-b-1-d&amp;sa=X&amp;ved=2ahUKEwir75qIheXvAhWpIzQIHeFuBsAQrNwCKAF6BQgBEK0C&amp;biw=1903&amp;bih=966</w:t>
              </w:r>
            </w:hyperlink>
          </w:p>
          <w:p w:rsidR="00AD3502" w:rsidRDefault="00AD3502" w:rsidP="009A4259"/>
        </w:tc>
      </w:tr>
    </w:tbl>
    <w:p w:rsidR="00B34DE5" w:rsidRDefault="00B34DE5" w:rsidP="009A4259">
      <w:pPr>
        <w:spacing w:after="0"/>
        <w:rPr>
          <w:i/>
        </w:rPr>
      </w:pPr>
    </w:p>
    <w:p w:rsidR="00F848EB" w:rsidRDefault="00B34DE5" w:rsidP="00B34DE5">
      <w:r w:rsidRPr="00B34DE5">
        <w:rPr>
          <w:rStyle w:val="Heading4Char"/>
        </w:rPr>
        <w:t>Identify the classes</w:t>
      </w:r>
      <w:r w:rsidR="008A7585">
        <w:rPr>
          <w:rStyle w:val="Heading4Char"/>
        </w:rPr>
        <w:t xml:space="preserve"> (Objects for programming against)</w:t>
      </w:r>
      <w:r>
        <w:rPr>
          <w:rStyle w:val="Heading4Char"/>
        </w:rPr>
        <w:t xml:space="preserve"> </w:t>
      </w:r>
    </w:p>
    <w:p w:rsidR="001F4D1D" w:rsidRDefault="001F4D1D" w:rsidP="008A7585">
      <w:pPr>
        <w:pStyle w:val="ListParagraph"/>
        <w:numPr>
          <w:ilvl w:val="0"/>
          <w:numId w:val="2"/>
        </w:numPr>
      </w:pPr>
      <w:r>
        <w:t>Player, level, knowledge, mines, effect, people, equipment, sculpture, tool, sun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4DE5" w:rsidTr="00B34DE5">
        <w:tc>
          <w:tcPr>
            <w:tcW w:w="9350" w:type="dxa"/>
          </w:tcPr>
          <w:p w:rsidR="00B34DE5" w:rsidRDefault="008A7585" w:rsidP="00B34DE5">
            <w:r w:rsidRPr="008A7585">
              <w:rPr>
                <w:rStyle w:val="Heading4Char"/>
                <w:i w:val="0"/>
                <w:color w:val="auto"/>
                <w:highlight w:val="yellow"/>
              </w:rPr>
              <w:t>(TO DO)</w:t>
            </w:r>
            <w:r w:rsidRPr="008A7585">
              <w:rPr>
                <w:rStyle w:val="Heading4Char"/>
                <w:color w:val="auto"/>
              </w:rPr>
              <w:t xml:space="preserve"> </w:t>
            </w:r>
            <w:r w:rsidR="00B34DE5" w:rsidRPr="00D0417E">
              <w:rPr>
                <w:rStyle w:val="Heading4Char"/>
              </w:rPr>
              <w:t>Objective 01:</w:t>
            </w:r>
            <w:r w:rsidR="00B34DE5">
              <w:t xml:space="preserve"> put the </w:t>
            </w:r>
            <w:r w:rsidR="00361C18">
              <w:t xml:space="preserve">name of the </w:t>
            </w:r>
            <w:r w:rsidR="00B34DE5">
              <w:t>first objective or goal here</w:t>
            </w:r>
            <w:r w:rsidR="00361C18">
              <w:t>.</w:t>
            </w:r>
          </w:p>
          <w:p w:rsidR="00B34DE5" w:rsidRDefault="00B34DE5" w:rsidP="00B34DE5">
            <w:r w:rsidRPr="00594EAF">
              <w:t>Description of the objective in prose form</w:t>
            </w:r>
            <w:r w:rsidR="000E5257">
              <w:t xml:space="preserve"> (this is where you are using logic based abstraction)</w:t>
            </w:r>
          </w:p>
          <w:p w:rsidR="005D6BB9" w:rsidRDefault="005D6BB9" w:rsidP="00B34DE5"/>
          <w:p w:rsidR="005D6BB9" w:rsidRDefault="005D6BB9" w:rsidP="005D6BB9">
            <w:r>
              <w:t>From the student design by Alvin, Ray, Ian, and Madesyn</w:t>
            </w:r>
            <w:r w:rsidR="000D25C8">
              <w:t xml:space="preserve"> </w:t>
            </w:r>
            <w:r w:rsidR="000D25C8">
              <w:t>(09-24-2020)</w:t>
            </w:r>
          </w:p>
          <w:p w:rsidR="005D6BB9" w:rsidRPr="00594EAF" w:rsidRDefault="005D6BB9" w:rsidP="00B34DE5">
            <w:r w:rsidRPr="00937820">
              <w:rPr>
                <w:u w:val="single"/>
              </w:rPr>
              <w:t>Run</w:t>
            </w:r>
            <w:r>
              <w:t xml:space="preserve"> around the map to </w:t>
            </w:r>
            <w:r w:rsidRPr="00937820">
              <w:rPr>
                <w:u w:val="single"/>
              </w:rPr>
              <w:t>collect</w:t>
            </w:r>
            <w:r>
              <w:t xml:space="preserve"> raindrops while </w:t>
            </w:r>
            <w:r w:rsidRPr="00937820">
              <w:rPr>
                <w:u w:val="single"/>
              </w:rPr>
              <w:t>avoiding</w:t>
            </w:r>
            <w:r>
              <w:t xml:space="preserve"> obstacles (lightening [and tumbleweeds?])</w:t>
            </w:r>
          </w:p>
          <w:p w:rsidR="00904C96" w:rsidRDefault="00904C96" w:rsidP="00B34DE5">
            <w:pPr>
              <w:rPr>
                <w:i/>
              </w:rPr>
            </w:pPr>
          </w:p>
          <w:p w:rsidR="00904C96" w:rsidRPr="00594EAF" w:rsidRDefault="00904C96" w:rsidP="00B34DE5">
            <w:r w:rsidRPr="00904C96">
              <w:rPr>
                <w:rStyle w:val="Heading5Char"/>
              </w:rPr>
              <w:t>Identify the mechanics</w:t>
            </w:r>
            <w:r>
              <w:rPr>
                <w:i/>
              </w:rPr>
              <w:t xml:space="preserve">: </w:t>
            </w:r>
            <w:r w:rsidRPr="00594EAF">
              <w:t>make a list of all the verbs in the prose you just wrote</w:t>
            </w:r>
            <w:r w:rsidR="00F71D6F">
              <w:t xml:space="preserve"> for this objective</w:t>
            </w:r>
            <w:r w:rsidRPr="00594EAF">
              <w:t>.</w:t>
            </w:r>
            <w:r w:rsidR="000E5257">
              <w:t xml:space="preserve"> Here is a reminder of using verbs to describe game mechanics. This is in the “</w:t>
            </w:r>
            <w:r w:rsidR="004F46F7">
              <w:t>Basic Game Mechanics</w:t>
            </w:r>
            <w:r w:rsidR="000E5257">
              <w:t>” lecture</w:t>
            </w:r>
            <w:r w:rsidR="00345807">
              <w:t xml:space="preserve"> from Introduction to Game Studies class</w:t>
            </w:r>
            <w:r w:rsidR="000E5257">
              <w:t xml:space="preserve">. </w:t>
            </w:r>
            <w:hyperlink r:id="rId10" w:history="1">
              <w:r w:rsidR="004F46F7" w:rsidRPr="004F46F7">
                <w:rPr>
                  <w:rStyle w:val="Hyperlink"/>
                </w:rPr>
                <w:t>https://www.criticalpathproject.com/video/using-verbs-to-describe-game-mechanics/</w:t>
              </w:r>
            </w:hyperlink>
            <w:r w:rsidR="004F46F7" w:rsidRPr="004F46F7">
              <w:t xml:space="preserve"> </w:t>
            </w:r>
          </w:p>
          <w:p w:rsidR="00B34DE5" w:rsidRDefault="00B34DE5" w:rsidP="00B34DE5"/>
          <w:p w:rsidR="00B34DE5" w:rsidRDefault="00B34DE5" w:rsidP="00B34DE5">
            <w:r w:rsidRPr="00D0417E">
              <w:rPr>
                <w:rStyle w:val="Heading5Char"/>
              </w:rPr>
              <w:t>Player progression</w:t>
            </w:r>
            <w:r>
              <w:t>:</w:t>
            </w:r>
          </w:p>
          <w:p w:rsidR="00B34DE5" w:rsidRDefault="00B34DE5" w:rsidP="00C15F3A">
            <w:pPr>
              <w:pStyle w:val="ListParagraph"/>
              <w:numPr>
                <w:ilvl w:val="0"/>
                <w:numId w:val="1"/>
              </w:numPr>
            </w:pPr>
            <w:r>
              <w:t>Bullet point list</w:t>
            </w:r>
            <w:r w:rsidR="00610521">
              <w:t xml:space="preserve"> [algorithm]</w:t>
            </w:r>
            <w:r>
              <w:t xml:space="preserve"> </w:t>
            </w:r>
            <w:r w:rsidR="00C8077B">
              <w:t xml:space="preserve">- </w:t>
            </w:r>
            <w:r>
              <w:t>Step by step</w:t>
            </w:r>
          </w:p>
          <w:p w:rsidR="000E5257" w:rsidRDefault="000E5257" w:rsidP="00C15F3A">
            <w:pPr>
              <w:pStyle w:val="ListParagraph"/>
              <w:numPr>
                <w:ilvl w:val="0"/>
                <w:numId w:val="1"/>
              </w:numPr>
            </w:pPr>
            <w:r>
              <w:t>Remember to refer to the slides on algorithms in the lecture “Planning Games” and the slide that has to do with types of abstraction (e.g. Procedurally, Rule-based, and Constraints)</w:t>
            </w:r>
          </w:p>
          <w:p w:rsidR="00C8077B" w:rsidRDefault="00C8077B" w:rsidP="00C8077B"/>
          <w:p w:rsidR="00C8077B" w:rsidRDefault="00C8077B" w:rsidP="00C8077B">
            <w:r w:rsidRPr="00C8077B">
              <w:rPr>
                <w:rStyle w:val="Heading5Char"/>
              </w:rPr>
              <w:t>Progression flowchart</w:t>
            </w:r>
            <w:r>
              <w:t>:</w:t>
            </w:r>
          </w:p>
          <w:p w:rsidR="00C8077B" w:rsidRDefault="00C8077B" w:rsidP="00C8077B">
            <w:pPr>
              <w:pStyle w:val="ListParagraph"/>
              <w:numPr>
                <w:ilvl w:val="0"/>
                <w:numId w:val="1"/>
              </w:numPr>
            </w:pPr>
            <w:r>
              <w:t>Make a flowchart of what the player does according to your bullet point list.</w:t>
            </w:r>
          </w:p>
          <w:p w:rsidR="000E5257" w:rsidRDefault="000E5257" w:rsidP="00C8077B">
            <w:pPr>
              <w:pStyle w:val="ListParagraph"/>
              <w:numPr>
                <w:ilvl w:val="0"/>
                <w:numId w:val="1"/>
              </w:numPr>
            </w:pPr>
            <w:r>
              <w:t>Remember to refer to the lecture on “Flowcharts” and the slide in “Planning Games” that has to do with types of abstraction (e.g. Procedurally, Logic, Rule-based, and Constraints … I left off Object oriented because we are only touching on it by making a list of the nouns in the “identify the classes” section of this template.)</w:t>
            </w:r>
          </w:p>
          <w:p w:rsidR="00C8077B" w:rsidRPr="009A4259" w:rsidRDefault="00C8077B" w:rsidP="00C8077B"/>
          <w:p w:rsidR="00573946" w:rsidRDefault="00C8077B" w:rsidP="00C8077B">
            <w:pPr>
              <w:rPr>
                <w:i/>
              </w:rPr>
            </w:pPr>
            <w:r w:rsidRPr="00D0417E">
              <w:rPr>
                <w:rStyle w:val="Heading5Char"/>
              </w:rPr>
              <w:t>Estimated time to complete</w:t>
            </w:r>
            <w:r>
              <w:t xml:space="preserve">: </w:t>
            </w:r>
            <w:r w:rsidRPr="009A4259">
              <w:rPr>
                <w:i/>
              </w:rPr>
              <w:t xml:space="preserve">(in minutes – how long is </w:t>
            </w:r>
            <w:r>
              <w:rPr>
                <w:i/>
              </w:rPr>
              <w:t>this particular mission</w:t>
            </w:r>
            <w:r w:rsidRPr="009A4259">
              <w:rPr>
                <w:i/>
              </w:rPr>
              <w:t>?)</w:t>
            </w:r>
            <w:r w:rsidR="00573946">
              <w:rPr>
                <w:i/>
              </w:rPr>
              <w:t xml:space="preserve"> </w:t>
            </w:r>
          </w:p>
          <w:p w:rsidR="00C8077B" w:rsidRPr="00594EAF" w:rsidRDefault="00573946" w:rsidP="00C8077B">
            <w:r w:rsidRPr="00594EAF">
              <w:t xml:space="preserve">Link to a rough cut or a paper prototype. For video games link to a </w:t>
            </w:r>
            <w:r w:rsidR="006F0A96">
              <w:t xml:space="preserve">gameplay </w:t>
            </w:r>
            <w:r w:rsidRPr="00594EAF">
              <w:t>video of a rough/</w:t>
            </w:r>
            <w:proofErr w:type="spellStart"/>
            <w:r w:rsidRPr="00594EAF">
              <w:t>viz</w:t>
            </w:r>
            <w:proofErr w:type="spellEnd"/>
            <w:r w:rsidRPr="00594EAF">
              <w:t xml:space="preserve"> cut or a paper prototype. For a table top game: link to a video of a playtest session using a paper prototype. </w:t>
            </w:r>
          </w:p>
          <w:p w:rsidR="001822D2" w:rsidRDefault="001822D2" w:rsidP="00C8077B">
            <w:pPr>
              <w:rPr>
                <w:i/>
              </w:rPr>
            </w:pPr>
          </w:p>
          <w:p w:rsidR="00B34DE5" w:rsidRPr="00C21EEB" w:rsidRDefault="001822D2" w:rsidP="00B34DE5">
            <w:pPr>
              <w:rPr>
                <w:i/>
              </w:rPr>
            </w:pPr>
            <w:r w:rsidRPr="00D0417E">
              <w:rPr>
                <w:rStyle w:val="Heading5Char"/>
              </w:rPr>
              <w:t>Difficulty</w:t>
            </w:r>
            <w:r>
              <w:t xml:space="preserve">: 0/10 </w:t>
            </w:r>
            <w:r w:rsidRPr="009A4259">
              <w:rPr>
                <w:i/>
              </w:rPr>
              <w:t xml:space="preserve">(on a scale of 0-10 how difficult is the </w:t>
            </w:r>
            <w:r>
              <w:rPr>
                <w:i/>
              </w:rPr>
              <w:t>objective</w:t>
            </w:r>
            <w:r w:rsidRPr="009A4259">
              <w:rPr>
                <w:i/>
              </w:rPr>
              <w:t>?)</w:t>
            </w:r>
          </w:p>
        </w:tc>
      </w:tr>
    </w:tbl>
    <w:p w:rsidR="00CF75DE" w:rsidRDefault="00CF75DE" w:rsidP="009A4259">
      <w:pPr>
        <w:spacing w:after="0"/>
      </w:pPr>
      <w:r>
        <w:t>[</w:t>
      </w:r>
      <w:r w:rsidR="00245699">
        <w:t>Copy</w:t>
      </w:r>
      <w:r w:rsidR="00D0417E">
        <w:t xml:space="preserve"> and paste</w:t>
      </w:r>
      <w:r w:rsidR="00245699">
        <w:t xml:space="preserve"> objective </w:t>
      </w:r>
      <w:r w:rsidR="00F848EB">
        <w:t>table/</w:t>
      </w:r>
      <w:r w:rsidR="00B22686">
        <w:t>section</w:t>
      </w:r>
      <w:r w:rsidR="00D0417E">
        <w:t xml:space="preserve"> to </w:t>
      </w:r>
      <w:r w:rsidR="00245699">
        <w:t>expand the document</w:t>
      </w:r>
      <w:r>
        <w:t xml:space="preserve"> </w:t>
      </w:r>
      <w:r w:rsidR="00245699">
        <w:t>to</w:t>
      </w:r>
      <w:r>
        <w:t xml:space="preserve"> how many objectives </w:t>
      </w:r>
      <w:r w:rsidR="00F848EB">
        <w:t>you have in this mission</w:t>
      </w:r>
      <w:r>
        <w:t>]</w:t>
      </w:r>
    </w:p>
    <w:sectPr w:rsidR="00CF75DE" w:rsidSect="0088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E79EC"/>
    <w:multiLevelType w:val="hybridMultilevel"/>
    <w:tmpl w:val="6150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00813"/>
    <w:multiLevelType w:val="hybridMultilevel"/>
    <w:tmpl w:val="F3D8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21EEB"/>
    <w:multiLevelType w:val="hybridMultilevel"/>
    <w:tmpl w:val="B758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94ADD"/>
    <w:multiLevelType w:val="hybridMultilevel"/>
    <w:tmpl w:val="7DF6A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96"/>
    <w:rsid w:val="000D25C8"/>
    <w:rsid w:val="000E5257"/>
    <w:rsid w:val="0013723F"/>
    <w:rsid w:val="001428EB"/>
    <w:rsid w:val="001822D2"/>
    <w:rsid w:val="001F4D1D"/>
    <w:rsid w:val="00233E06"/>
    <w:rsid w:val="00245699"/>
    <w:rsid w:val="00252B49"/>
    <w:rsid w:val="0026265A"/>
    <w:rsid w:val="002F266D"/>
    <w:rsid w:val="00345807"/>
    <w:rsid w:val="00361C18"/>
    <w:rsid w:val="00394719"/>
    <w:rsid w:val="003D508A"/>
    <w:rsid w:val="003F6FCE"/>
    <w:rsid w:val="00404B96"/>
    <w:rsid w:val="004F46F7"/>
    <w:rsid w:val="00551FB3"/>
    <w:rsid w:val="00573946"/>
    <w:rsid w:val="00594EAF"/>
    <w:rsid w:val="005D6BB9"/>
    <w:rsid w:val="00610521"/>
    <w:rsid w:val="00656551"/>
    <w:rsid w:val="006704A0"/>
    <w:rsid w:val="006F0A96"/>
    <w:rsid w:val="00770ED1"/>
    <w:rsid w:val="007B4DF6"/>
    <w:rsid w:val="007F00D7"/>
    <w:rsid w:val="0088661D"/>
    <w:rsid w:val="008A7585"/>
    <w:rsid w:val="00904C96"/>
    <w:rsid w:val="00967C52"/>
    <w:rsid w:val="00977DF5"/>
    <w:rsid w:val="009A4259"/>
    <w:rsid w:val="00AD3502"/>
    <w:rsid w:val="00AD3E6C"/>
    <w:rsid w:val="00AF6D60"/>
    <w:rsid w:val="00B22686"/>
    <w:rsid w:val="00B34DE5"/>
    <w:rsid w:val="00B756C3"/>
    <w:rsid w:val="00BB2683"/>
    <w:rsid w:val="00BD6BFC"/>
    <w:rsid w:val="00C21EEB"/>
    <w:rsid w:val="00C505DB"/>
    <w:rsid w:val="00C8077B"/>
    <w:rsid w:val="00CF75DE"/>
    <w:rsid w:val="00D0417E"/>
    <w:rsid w:val="00DF5FA4"/>
    <w:rsid w:val="00E26726"/>
    <w:rsid w:val="00EA3D9E"/>
    <w:rsid w:val="00F120EE"/>
    <w:rsid w:val="00F17479"/>
    <w:rsid w:val="00F67388"/>
    <w:rsid w:val="00F71D6F"/>
    <w:rsid w:val="00F77E4E"/>
    <w:rsid w:val="00F84822"/>
    <w:rsid w:val="00F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61BE"/>
  <w15:docId w15:val="{296FD01F-6C53-43C8-A130-7A5703BE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61D"/>
  </w:style>
  <w:style w:type="paragraph" w:styleId="Heading1">
    <w:name w:val="heading 1"/>
    <w:basedOn w:val="Normal"/>
    <w:next w:val="Normal"/>
    <w:link w:val="Heading1Char"/>
    <w:uiPriority w:val="9"/>
    <w:qFormat/>
    <w:rsid w:val="0024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423" w:themeColor="accent2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43634" w:themeColor="accent2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504D" w:themeColor="accen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99594" w:themeColor="accen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56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6A6A6" w:themeColor="background1" w:themeShade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699"/>
    <w:rPr>
      <w:rFonts w:asciiTheme="majorHAnsi" w:eastAsiaTheme="majorEastAsia" w:hAnsiTheme="majorHAnsi" w:cstheme="majorBidi"/>
      <w:color w:val="632423" w:themeColor="accent2" w:themeShade="80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5699"/>
    <w:rPr>
      <w:rFonts w:asciiTheme="majorHAnsi" w:eastAsiaTheme="majorEastAsia" w:hAnsiTheme="majorHAnsi" w:cstheme="majorBidi"/>
      <w:color w:val="943634" w:themeColor="accent2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699"/>
    <w:rPr>
      <w:rFonts w:asciiTheme="majorHAnsi" w:eastAsiaTheme="majorEastAsia" w:hAnsiTheme="majorHAnsi" w:cstheme="majorBidi"/>
      <w:color w:val="C0504D" w:themeColor="accen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699"/>
    <w:rPr>
      <w:rFonts w:asciiTheme="majorHAnsi" w:eastAsiaTheme="majorEastAsia" w:hAnsiTheme="majorHAnsi" w:cstheme="majorBidi"/>
      <w:i/>
      <w:iCs/>
      <w:color w:val="D99594" w:themeColor="accen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245699"/>
    <w:rPr>
      <w:rFonts w:asciiTheme="majorHAnsi" w:eastAsiaTheme="majorEastAsia" w:hAnsiTheme="majorHAnsi" w:cstheme="majorBidi"/>
      <w:color w:val="A6A6A6" w:themeColor="background1" w:themeShade="A6"/>
    </w:rPr>
  </w:style>
  <w:style w:type="table" w:styleId="TableGrid">
    <w:name w:val="Table Grid"/>
    <w:basedOn w:val="TableNormal"/>
    <w:uiPriority w:val="59"/>
    <w:rsid w:val="00B3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46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EEB"/>
    <w:rPr>
      <w:color w:val="800080" w:themeColor="followedHyperlink"/>
      <w:u w:val="single"/>
    </w:rPr>
  </w:style>
  <w:style w:type="character" w:customStyle="1" w:styleId="a-size-small">
    <w:name w:val="a-size-small"/>
    <w:basedOn w:val="DefaultParagraphFont"/>
    <w:rsid w:val="00BB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uranium+mining+equipment&amp;client=firefox-b-1-d&amp;sxsrf=ALeKk01BoVKNPns2Cnz4Q2lNvxIzLneOqg:1617554637805&amp;source=lnms&amp;tbm=isch&amp;sa=X&amp;ved=2ahUKEwiv39zMhOXvAhVR6Z4KHWjpBJUQ_AUoAXoECAEQAw&amp;biw=1920&amp;bih=9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lib.asu.edu/permalink/01ASU_INST/pio0a/alma9910485138987038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lib.asu.edu/permalink/01ASU_INST/pio0a/alma9910482501165038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ohnnyhozho.blogspot.com/2012/07/hozho-dine-concept-of-balance-and.html" TargetMode="External"/><Relationship Id="rId10" Type="http://schemas.openxmlformats.org/officeDocument/2006/relationships/hyperlink" Target="https://www.criticalpathproject.com/video/using-verbs-to-describe-game-mechan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underground+mining+diagram&amp;tbm=isch&amp;hl=en&amp;client=firefox-b-1-d&amp;sa=X&amp;ved=2ahUKEwir75qIheXvAhWpIzQIHeFuBsAQrNwCKAF6BQgBEK0C&amp;biw=1903&amp;bih=9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tcdevine</dc:creator>
  <cp:lastModifiedBy>Theresa Devine</cp:lastModifiedBy>
  <cp:revision>19</cp:revision>
  <dcterms:created xsi:type="dcterms:W3CDTF">2021-04-04T16:52:00Z</dcterms:created>
  <dcterms:modified xsi:type="dcterms:W3CDTF">2021-04-05T22:37:00Z</dcterms:modified>
</cp:coreProperties>
</file>