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AD0D5" w14:textId="55B19517" w:rsidR="002B4300" w:rsidRDefault="00B6097A" w:rsidP="00B6097A">
      <w:pPr>
        <w:pStyle w:val="Title"/>
        <w:jc w:val="center"/>
        <w:rPr>
          <w:b/>
          <w:bCs/>
          <w:u w:val="single"/>
        </w:rPr>
      </w:pPr>
      <w:r>
        <w:rPr>
          <w:b/>
          <w:bCs/>
          <w:u w:val="single"/>
        </w:rPr>
        <w:t>UML Diagram Write-Up</w:t>
      </w:r>
    </w:p>
    <w:p w14:paraId="18B16422" w14:textId="33A75E50" w:rsidR="00B6097A" w:rsidRDefault="00B6097A" w:rsidP="00B6097A">
      <w:pPr>
        <w:pStyle w:val="Heading1"/>
        <w:rPr>
          <w:b/>
          <w:bCs/>
          <w:u w:val="single"/>
        </w:rPr>
      </w:pPr>
      <w:r>
        <w:rPr>
          <w:b/>
          <w:bCs/>
          <w:u w:val="single"/>
        </w:rPr>
        <w:t>Introduction:</w:t>
      </w:r>
    </w:p>
    <w:p w14:paraId="36D9F808" w14:textId="19DCAF9E" w:rsidR="00B6097A" w:rsidRDefault="00B6097A" w:rsidP="00B6097A">
      <w:r>
        <w:t>This document is meant to serve as an aid in understanding the UML being used for the project.</w:t>
      </w:r>
    </w:p>
    <w:p w14:paraId="4249EE1B" w14:textId="17710C78" w:rsidR="00B6097A" w:rsidRDefault="008B7AB4" w:rsidP="00B6097A">
      <w:pPr>
        <w:jc w:val="center"/>
      </w:pPr>
      <w:r>
        <w:rPr>
          <w:noProof/>
        </w:rPr>
        <w:drawing>
          <wp:inline distT="0" distB="0" distL="0" distR="0" wp14:anchorId="66F80B4B" wp14:editId="4CA2FD77">
            <wp:extent cx="5731510" cy="5904865"/>
            <wp:effectExtent l="0" t="0" r="254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904865"/>
                    </a:xfrm>
                    <a:prstGeom prst="rect">
                      <a:avLst/>
                    </a:prstGeom>
                  </pic:spPr>
                </pic:pic>
              </a:graphicData>
            </a:graphic>
          </wp:inline>
        </w:drawing>
      </w:r>
    </w:p>
    <w:p w14:paraId="500AAB7F" w14:textId="38C54FB5" w:rsidR="00F1014D" w:rsidRDefault="00F1014D" w:rsidP="00B6097A">
      <w:pPr>
        <w:jc w:val="center"/>
      </w:pPr>
      <w:r>
        <w:t>[Figure 1.1 – The Current UML Revision]</w:t>
      </w:r>
    </w:p>
    <w:p w14:paraId="048F9E6F" w14:textId="14BDCD56" w:rsidR="00F1014D" w:rsidRDefault="00F1014D">
      <w:r>
        <w:br w:type="page"/>
      </w:r>
    </w:p>
    <w:p w14:paraId="507B1AE2" w14:textId="2CC0EA6A" w:rsidR="00F1014D" w:rsidRDefault="00F1014D" w:rsidP="00F1014D">
      <w:pPr>
        <w:pStyle w:val="Heading1"/>
        <w:rPr>
          <w:b/>
          <w:bCs/>
          <w:u w:val="single"/>
        </w:rPr>
      </w:pPr>
      <w:proofErr w:type="spellStart"/>
      <w:r>
        <w:rPr>
          <w:b/>
          <w:bCs/>
          <w:u w:val="single"/>
        </w:rPr>
        <w:lastRenderedPageBreak/>
        <w:t>GenKeys</w:t>
      </w:r>
      <w:proofErr w:type="spellEnd"/>
      <w:r>
        <w:rPr>
          <w:b/>
          <w:bCs/>
          <w:u w:val="single"/>
        </w:rPr>
        <w:t>:</w:t>
      </w:r>
    </w:p>
    <w:p w14:paraId="7FEDB8E0" w14:textId="0F5EE11A" w:rsidR="00F1014D" w:rsidRDefault="00F1014D" w:rsidP="00F1014D">
      <w:r>
        <w:t>This class will be responsible for the generation of the user’s keys that will be used to authenticate and encrypt their data.</w:t>
      </w:r>
    </w:p>
    <w:p w14:paraId="45EE6C79" w14:textId="093DC30B" w:rsidR="00D36121" w:rsidRPr="00D36121" w:rsidRDefault="00D36121" w:rsidP="00D36121">
      <w:pPr>
        <w:pStyle w:val="Heading2"/>
        <w:rPr>
          <w:u w:val="single"/>
        </w:rPr>
      </w:pPr>
      <w:r>
        <w:rPr>
          <w:u w:val="single"/>
        </w:rPr>
        <w:t>Private Variables:</w:t>
      </w:r>
    </w:p>
    <w:p w14:paraId="5BB40231" w14:textId="1BBD817B" w:rsidR="00F1014D" w:rsidRPr="00D36121" w:rsidRDefault="00F1014D" w:rsidP="00D36121">
      <w:pPr>
        <w:pStyle w:val="Heading3"/>
        <w:rPr>
          <w:u w:val="single"/>
        </w:rPr>
      </w:pPr>
      <w:proofErr w:type="spellStart"/>
      <w:r w:rsidRPr="00D36121">
        <w:rPr>
          <w:u w:val="single"/>
        </w:rPr>
        <w:t>KeyGen</w:t>
      </w:r>
      <w:proofErr w:type="spellEnd"/>
      <w:r w:rsidRPr="00D36121">
        <w:rPr>
          <w:u w:val="single"/>
        </w:rPr>
        <w:t>:</w:t>
      </w:r>
    </w:p>
    <w:p w14:paraId="501D12F1" w14:textId="196BE080" w:rsidR="00F1014D" w:rsidRDefault="00F1014D" w:rsidP="00F1014D">
      <w:r>
        <w:t xml:space="preserve">This is a </w:t>
      </w:r>
      <w:proofErr w:type="spellStart"/>
      <w:r>
        <w:t>KeyPairGenerator</w:t>
      </w:r>
      <w:proofErr w:type="spellEnd"/>
      <w:r>
        <w:t xml:space="preserve"> Object that is used to generate keys.</w:t>
      </w:r>
      <w:r w:rsidR="00D36121">
        <w:t xml:space="preserve"> It will be used to populate the </w:t>
      </w:r>
      <w:proofErr w:type="spellStart"/>
      <w:r w:rsidR="00D36121">
        <w:t>KeyPair</w:t>
      </w:r>
      <w:proofErr w:type="spellEnd"/>
      <w:r w:rsidR="00D36121">
        <w:t xml:space="preserve"> object.</w:t>
      </w:r>
    </w:p>
    <w:p w14:paraId="34439D04" w14:textId="43452EC3" w:rsidR="00F1014D" w:rsidRPr="00D36121" w:rsidRDefault="00F1014D" w:rsidP="00D36121">
      <w:pPr>
        <w:pStyle w:val="Heading3"/>
        <w:rPr>
          <w:u w:val="single"/>
        </w:rPr>
      </w:pPr>
      <w:proofErr w:type="spellStart"/>
      <w:r w:rsidRPr="00D36121">
        <w:rPr>
          <w:u w:val="single"/>
        </w:rPr>
        <w:t>kp</w:t>
      </w:r>
      <w:proofErr w:type="spellEnd"/>
      <w:r w:rsidRPr="00D36121">
        <w:rPr>
          <w:u w:val="single"/>
        </w:rPr>
        <w:t>:</w:t>
      </w:r>
    </w:p>
    <w:p w14:paraId="501FCD79" w14:textId="4468DC9B" w:rsidR="00F1014D" w:rsidRDefault="00F1014D" w:rsidP="00F1014D">
      <w:r>
        <w:t xml:space="preserve">This is a </w:t>
      </w:r>
      <w:proofErr w:type="spellStart"/>
      <w:r>
        <w:t>KeyPair</w:t>
      </w:r>
      <w:proofErr w:type="spellEnd"/>
      <w:r>
        <w:t xml:space="preserve"> Object that is used to store the </w:t>
      </w:r>
      <w:proofErr w:type="spellStart"/>
      <w:r>
        <w:t>KeyPair</w:t>
      </w:r>
      <w:proofErr w:type="spellEnd"/>
      <w:r>
        <w:t xml:space="preserve"> that will be generated.</w:t>
      </w:r>
      <w:r w:rsidR="00D36121">
        <w:t xml:space="preserve"> It stores both a Public and Private Key value.</w:t>
      </w:r>
    </w:p>
    <w:p w14:paraId="784935B0" w14:textId="584164A1" w:rsidR="00F1014D" w:rsidRPr="00D36121" w:rsidRDefault="00F1014D" w:rsidP="00D36121">
      <w:pPr>
        <w:pStyle w:val="Heading3"/>
        <w:rPr>
          <w:u w:val="single"/>
        </w:rPr>
      </w:pPr>
      <w:proofErr w:type="spellStart"/>
      <w:r w:rsidRPr="00D36121">
        <w:rPr>
          <w:u w:val="single"/>
        </w:rPr>
        <w:t>sr</w:t>
      </w:r>
      <w:proofErr w:type="spellEnd"/>
      <w:r w:rsidRPr="00D36121">
        <w:rPr>
          <w:u w:val="single"/>
        </w:rPr>
        <w:t>:</w:t>
      </w:r>
    </w:p>
    <w:p w14:paraId="7E8D90FC" w14:textId="21703A11" w:rsidR="00F1014D" w:rsidRDefault="00D36121" w:rsidP="00F1014D">
      <w:r>
        <w:t xml:space="preserve">This is a </w:t>
      </w:r>
      <w:proofErr w:type="spellStart"/>
      <w:r>
        <w:t>SecureRandom</w:t>
      </w:r>
      <w:proofErr w:type="spellEnd"/>
      <w:r>
        <w:t xml:space="preserve"> Object that is used for key generation. It will be used to store a securely generated random number suitable for encryption.</w:t>
      </w:r>
    </w:p>
    <w:p w14:paraId="69705313" w14:textId="673A3A73" w:rsidR="00D36121" w:rsidRDefault="00D36121" w:rsidP="00D36121">
      <w:pPr>
        <w:pStyle w:val="Heading2"/>
        <w:rPr>
          <w:u w:val="single"/>
        </w:rPr>
      </w:pPr>
      <w:r>
        <w:rPr>
          <w:u w:val="single"/>
        </w:rPr>
        <w:t>Class Functions:</w:t>
      </w:r>
    </w:p>
    <w:p w14:paraId="071C3495" w14:textId="4CD96782" w:rsidR="00D36121" w:rsidRDefault="00D36121" w:rsidP="00D36121">
      <w:pPr>
        <w:pStyle w:val="Heading3"/>
        <w:rPr>
          <w:u w:val="single"/>
        </w:rPr>
      </w:pPr>
      <w:proofErr w:type="spellStart"/>
      <w:r>
        <w:rPr>
          <w:u w:val="single"/>
        </w:rPr>
        <w:t>GenerateSecureRandom</w:t>
      </w:r>
      <w:proofErr w:type="spellEnd"/>
      <w:r w:rsidR="0048306D">
        <w:rPr>
          <w:u w:val="single"/>
        </w:rPr>
        <w:t xml:space="preserve"> (Private)</w:t>
      </w:r>
      <w:r>
        <w:rPr>
          <w:u w:val="single"/>
        </w:rPr>
        <w:t>:</w:t>
      </w:r>
    </w:p>
    <w:p w14:paraId="09E0CE2E" w14:textId="33D024A3" w:rsidR="00D36121" w:rsidRDefault="003665D7" w:rsidP="00D36121">
      <w:r>
        <w:t xml:space="preserve">This function is void and will generate a </w:t>
      </w:r>
      <w:proofErr w:type="spellStart"/>
      <w:r>
        <w:t>SecureRandom</w:t>
      </w:r>
      <w:proofErr w:type="spellEnd"/>
      <w:r>
        <w:t xml:space="preserve"> object to populate the </w:t>
      </w:r>
      <w:proofErr w:type="spellStart"/>
      <w:r>
        <w:t>sr</w:t>
      </w:r>
      <w:proofErr w:type="spellEnd"/>
      <w:r>
        <w:t xml:space="preserve"> variable. It takes in an algorithm string, such as “SHA1PRNG” and a provider string, such as “SUN”.</w:t>
      </w:r>
    </w:p>
    <w:p w14:paraId="531A4194" w14:textId="70D422F2" w:rsidR="003665D7" w:rsidRDefault="003665D7" w:rsidP="003665D7">
      <w:pPr>
        <w:pStyle w:val="Heading3"/>
        <w:rPr>
          <w:u w:val="single"/>
        </w:rPr>
      </w:pPr>
      <w:proofErr w:type="spellStart"/>
      <w:r>
        <w:rPr>
          <w:u w:val="single"/>
        </w:rPr>
        <w:t>GenerateKeys</w:t>
      </w:r>
      <w:proofErr w:type="spellEnd"/>
      <w:r w:rsidR="0048306D">
        <w:rPr>
          <w:u w:val="single"/>
        </w:rPr>
        <w:t xml:space="preserve"> (Public)</w:t>
      </w:r>
      <w:r>
        <w:rPr>
          <w:u w:val="single"/>
        </w:rPr>
        <w:t>:</w:t>
      </w:r>
    </w:p>
    <w:p w14:paraId="4FE31081" w14:textId="77777777" w:rsidR="0048306D" w:rsidRDefault="003665D7" w:rsidP="003665D7">
      <w:r>
        <w:t>This function is void</w:t>
      </w:r>
      <w:r w:rsidR="0048306D">
        <w:t xml:space="preserve">. First, it will instantiate the </w:t>
      </w:r>
      <w:proofErr w:type="spellStart"/>
      <w:r w:rsidR="0048306D">
        <w:t>KeyPairGenerator</w:t>
      </w:r>
      <w:proofErr w:type="spellEnd"/>
      <w:r w:rsidR="0048306D">
        <w:t xml:space="preserve"> object using it’s “</w:t>
      </w:r>
      <w:proofErr w:type="spellStart"/>
      <w:r w:rsidR="0048306D">
        <w:t>getInstance</w:t>
      </w:r>
      <w:proofErr w:type="spellEnd"/>
      <w:r w:rsidR="0048306D">
        <w:t>” function, this will use the algorithm String, such as “DSA” and provider String, such as “SUN”.</w:t>
      </w:r>
    </w:p>
    <w:p w14:paraId="72D0D024" w14:textId="46DADDEF" w:rsidR="0048306D" w:rsidRDefault="0048306D" w:rsidP="003665D7">
      <w:r>
        <w:t xml:space="preserve">The </w:t>
      </w:r>
      <w:proofErr w:type="spellStart"/>
      <w:r>
        <w:t>KeyPairGenerator</w:t>
      </w:r>
      <w:proofErr w:type="spellEnd"/>
      <w:r>
        <w:t xml:space="preserve"> will then be initialised using it’s “</w:t>
      </w:r>
      <w:proofErr w:type="spellStart"/>
      <w:r>
        <w:t>intitialize</w:t>
      </w:r>
      <w:proofErr w:type="spellEnd"/>
      <w:r>
        <w:t xml:space="preserve">” function where it will take in a hard-coded bit-size and </w:t>
      </w:r>
      <w:proofErr w:type="spellStart"/>
      <w:r>
        <w:t>SecureRandom</w:t>
      </w:r>
      <w:proofErr w:type="spellEnd"/>
      <w:r>
        <w:t xml:space="preserve"> object</w:t>
      </w:r>
      <w:r w:rsidR="008006CB">
        <w:t xml:space="preserve"> (This will involve calling the </w:t>
      </w:r>
      <w:proofErr w:type="spellStart"/>
      <w:r w:rsidR="008006CB">
        <w:t>GenerateSecureRandom</w:t>
      </w:r>
      <w:proofErr w:type="spellEnd"/>
      <w:r w:rsidR="008006CB">
        <w:t xml:space="preserve"> Function)</w:t>
      </w:r>
      <w:r>
        <w:t>.</w:t>
      </w:r>
    </w:p>
    <w:p w14:paraId="239B61F1" w14:textId="5580EA72" w:rsidR="003665D7" w:rsidRDefault="0048306D" w:rsidP="003665D7">
      <w:r>
        <w:t>It</w:t>
      </w:r>
      <w:r w:rsidR="003665D7">
        <w:t xml:space="preserve"> will</w:t>
      </w:r>
      <w:r>
        <w:t xml:space="preserve"> then</w:t>
      </w:r>
      <w:r w:rsidR="003665D7">
        <w:t xml:space="preserve"> populate the </w:t>
      </w:r>
      <w:proofErr w:type="spellStart"/>
      <w:r w:rsidR="003665D7">
        <w:t>kp</w:t>
      </w:r>
      <w:proofErr w:type="spellEnd"/>
      <w:r w:rsidR="003665D7">
        <w:t xml:space="preserve"> using the </w:t>
      </w:r>
      <w:proofErr w:type="spellStart"/>
      <w:r>
        <w:t>KeyPairGenerator</w:t>
      </w:r>
      <w:proofErr w:type="spellEnd"/>
      <w:r>
        <w:t xml:space="preserve"> object’s “</w:t>
      </w:r>
      <w:proofErr w:type="spellStart"/>
      <w:r>
        <w:t>generateKeyPair</w:t>
      </w:r>
      <w:proofErr w:type="spellEnd"/>
      <w:r>
        <w:t>” function.</w:t>
      </w:r>
    </w:p>
    <w:p w14:paraId="4DAF0256" w14:textId="5A660732" w:rsidR="008006CB" w:rsidRDefault="008006CB" w:rsidP="008006CB">
      <w:pPr>
        <w:pStyle w:val="Heading3"/>
        <w:rPr>
          <w:u w:val="single"/>
        </w:rPr>
      </w:pPr>
      <w:proofErr w:type="spellStart"/>
      <w:r>
        <w:rPr>
          <w:u w:val="single"/>
        </w:rPr>
        <w:t>GetPriv</w:t>
      </w:r>
      <w:proofErr w:type="spellEnd"/>
      <w:r>
        <w:rPr>
          <w:u w:val="single"/>
        </w:rPr>
        <w:t>/</w:t>
      </w:r>
      <w:proofErr w:type="spellStart"/>
      <w:r>
        <w:rPr>
          <w:u w:val="single"/>
        </w:rPr>
        <w:t>PubKey</w:t>
      </w:r>
      <w:proofErr w:type="spellEnd"/>
      <w:r w:rsidR="001B47CE">
        <w:rPr>
          <w:u w:val="single"/>
        </w:rPr>
        <w:t xml:space="preserve"> </w:t>
      </w:r>
      <w:r>
        <w:rPr>
          <w:u w:val="single"/>
        </w:rPr>
        <w:t>(Public):</w:t>
      </w:r>
    </w:p>
    <w:p w14:paraId="7C7FA1C4" w14:textId="7A760DEE" w:rsidR="008006CB" w:rsidRDefault="008006CB" w:rsidP="008006CB">
      <w:r>
        <w:t xml:space="preserve">This pair of function simply return the corresponding key using the </w:t>
      </w:r>
      <w:proofErr w:type="spellStart"/>
      <w:r>
        <w:t>KeyPair</w:t>
      </w:r>
      <w:proofErr w:type="spellEnd"/>
      <w:r>
        <w:t xml:space="preserve"> Object’s “</w:t>
      </w:r>
      <w:proofErr w:type="spellStart"/>
      <w:r>
        <w:t>getPrivate</w:t>
      </w:r>
      <w:proofErr w:type="spellEnd"/>
      <w:r>
        <w:t>” and “</w:t>
      </w:r>
      <w:proofErr w:type="spellStart"/>
      <w:r>
        <w:t>getPublic</w:t>
      </w:r>
      <w:proofErr w:type="spellEnd"/>
      <w:r>
        <w:t>” functions.</w:t>
      </w:r>
    </w:p>
    <w:p w14:paraId="1E015E45" w14:textId="260AEDD2" w:rsidR="001B47CE" w:rsidRDefault="001B47CE" w:rsidP="001B47CE">
      <w:pPr>
        <w:pStyle w:val="Heading1"/>
        <w:rPr>
          <w:b/>
          <w:bCs/>
          <w:u w:val="single"/>
        </w:rPr>
      </w:pPr>
      <w:proofErr w:type="spellStart"/>
      <w:r>
        <w:rPr>
          <w:b/>
          <w:bCs/>
          <w:u w:val="single"/>
        </w:rPr>
        <w:t>GenSig</w:t>
      </w:r>
      <w:proofErr w:type="spellEnd"/>
      <w:r>
        <w:rPr>
          <w:b/>
          <w:bCs/>
          <w:u w:val="single"/>
        </w:rPr>
        <w:t>:</w:t>
      </w:r>
    </w:p>
    <w:p w14:paraId="0C525241" w14:textId="4FEF3E1A" w:rsidR="001B47CE" w:rsidRDefault="001B47CE" w:rsidP="001B47CE">
      <w:pPr>
        <w:pStyle w:val="Heading2"/>
        <w:rPr>
          <w:u w:val="single"/>
        </w:rPr>
      </w:pPr>
      <w:r>
        <w:rPr>
          <w:u w:val="single"/>
        </w:rPr>
        <w:t>Private Variables:</w:t>
      </w:r>
    </w:p>
    <w:p w14:paraId="282E4463" w14:textId="18E0D37B" w:rsidR="001B47CE" w:rsidRDefault="001B47CE" w:rsidP="001B47CE">
      <w:pPr>
        <w:pStyle w:val="Heading3"/>
        <w:rPr>
          <w:u w:val="single"/>
        </w:rPr>
      </w:pPr>
      <w:proofErr w:type="spellStart"/>
      <w:r>
        <w:rPr>
          <w:u w:val="single"/>
        </w:rPr>
        <w:t>sigName</w:t>
      </w:r>
      <w:proofErr w:type="spellEnd"/>
      <w:r>
        <w:rPr>
          <w:u w:val="single"/>
        </w:rPr>
        <w:t>:</w:t>
      </w:r>
    </w:p>
    <w:p w14:paraId="041DDBF8" w14:textId="7D9CA497" w:rsidR="001B47CE" w:rsidRDefault="001B47CE" w:rsidP="001B47CE">
      <w:r>
        <w:t>This is a Signature Object. It will be used to sign data. Each user will have their own unique signature.</w:t>
      </w:r>
    </w:p>
    <w:p w14:paraId="7D63288B" w14:textId="54A1D760" w:rsidR="001B47CE" w:rsidRDefault="001B47CE" w:rsidP="001B47CE">
      <w:pPr>
        <w:pStyle w:val="Heading2"/>
        <w:rPr>
          <w:u w:val="single"/>
        </w:rPr>
      </w:pPr>
      <w:r>
        <w:rPr>
          <w:u w:val="single"/>
        </w:rPr>
        <w:t>Class Functions:</w:t>
      </w:r>
    </w:p>
    <w:p w14:paraId="5FD05D08" w14:textId="035C0BC6" w:rsidR="001B47CE" w:rsidRDefault="001B47CE" w:rsidP="001B47CE">
      <w:pPr>
        <w:pStyle w:val="Heading3"/>
        <w:rPr>
          <w:u w:val="single"/>
        </w:rPr>
      </w:pPr>
      <w:proofErr w:type="spellStart"/>
      <w:r>
        <w:rPr>
          <w:u w:val="single"/>
        </w:rPr>
        <w:t>GenerateSignature</w:t>
      </w:r>
      <w:proofErr w:type="spellEnd"/>
      <w:r>
        <w:rPr>
          <w:u w:val="single"/>
        </w:rPr>
        <w:t xml:space="preserve"> (Public):</w:t>
      </w:r>
    </w:p>
    <w:p w14:paraId="7D3C526A" w14:textId="21044096" w:rsidR="001B47CE" w:rsidRDefault="001B47CE" w:rsidP="001B47CE">
      <w:r>
        <w:t xml:space="preserve">This will use the </w:t>
      </w:r>
      <w:proofErr w:type="spellStart"/>
      <w:r>
        <w:t>sigName’s</w:t>
      </w:r>
      <w:proofErr w:type="spellEnd"/>
      <w:r>
        <w:t xml:space="preserve"> “</w:t>
      </w:r>
      <w:proofErr w:type="spellStart"/>
      <w:r>
        <w:t>getInstance</w:t>
      </w:r>
      <w:proofErr w:type="spellEnd"/>
      <w:r>
        <w:t>” function which will use the algorithm String, such as “SHA1withDSA” and provider String “SUN”.</w:t>
      </w:r>
    </w:p>
    <w:p w14:paraId="6F58D9E2" w14:textId="0B587084" w:rsidR="001639C3" w:rsidRDefault="001639C3" w:rsidP="001639C3">
      <w:pPr>
        <w:pStyle w:val="Heading3"/>
        <w:rPr>
          <w:u w:val="single"/>
        </w:rPr>
      </w:pPr>
      <w:proofErr w:type="spellStart"/>
      <w:r>
        <w:rPr>
          <w:u w:val="single"/>
        </w:rPr>
        <w:t>InitSig</w:t>
      </w:r>
      <w:proofErr w:type="spellEnd"/>
      <w:r>
        <w:rPr>
          <w:u w:val="single"/>
        </w:rPr>
        <w:t xml:space="preserve"> (Public):</w:t>
      </w:r>
    </w:p>
    <w:p w14:paraId="5AE139E4" w14:textId="3C1F101E" w:rsidR="001639C3" w:rsidRDefault="001639C3" w:rsidP="001639C3">
      <w:r>
        <w:t xml:space="preserve">This function will initialise </w:t>
      </w:r>
      <w:proofErr w:type="spellStart"/>
      <w:r>
        <w:t>sigName</w:t>
      </w:r>
      <w:proofErr w:type="spellEnd"/>
      <w:r>
        <w:t xml:space="preserve"> using the “</w:t>
      </w:r>
      <w:proofErr w:type="spellStart"/>
      <w:r>
        <w:t>initSign</w:t>
      </w:r>
      <w:proofErr w:type="spellEnd"/>
      <w:r>
        <w:t>” function which will take the user’s private key as a parameter.</w:t>
      </w:r>
    </w:p>
    <w:p w14:paraId="0EBA2957" w14:textId="19E8D494" w:rsidR="001639C3" w:rsidRDefault="00237C5D" w:rsidP="001639C3">
      <w:pPr>
        <w:pStyle w:val="Heading1"/>
        <w:rPr>
          <w:b/>
          <w:bCs/>
          <w:u w:val="single"/>
        </w:rPr>
      </w:pPr>
      <w:proofErr w:type="spellStart"/>
      <w:r>
        <w:rPr>
          <w:b/>
          <w:bCs/>
          <w:u w:val="single"/>
        </w:rPr>
        <w:lastRenderedPageBreak/>
        <w:t>WhichClient</w:t>
      </w:r>
      <w:proofErr w:type="spellEnd"/>
      <w:r w:rsidR="001639C3">
        <w:rPr>
          <w:b/>
          <w:bCs/>
          <w:u w:val="single"/>
        </w:rPr>
        <w:t>:</w:t>
      </w:r>
    </w:p>
    <w:p w14:paraId="5464045C" w14:textId="4D03490A" w:rsidR="001639C3" w:rsidRDefault="001639C3" w:rsidP="001639C3">
      <w:pPr>
        <w:pStyle w:val="Heading2"/>
        <w:rPr>
          <w:u w:val="single"/>
        </w:rPr>
      </w:pPr>
      <w:r>
        <w:rPr>
          <w:u w:val="single"/>
        </w:rPr>
        <w:t>README:</w:t>
      </w:r>
    </w:p>
    <w:p w14:paraId="5367529F" w14:textId="5810EADF" w:rsidR="008006CB" w:rsidRDefault="00237C5D" w:rsidP="008006CB">
      <w:r>
        <w:t>The Client and Server classes are near identical aside from the following:</w:t>
      </w:r>
    </w:p>
    <w:p w14:paraId="1C0F4A00" w14:textId="1B636C0B" w:rsidR="00237C5D" w:rsidRDefault="00237C5D" w:rsidP="00237C5D">
      <w:pPr>
        <w:pStyle w:val="ListParagraph"/>
        <w:numPr>
          <w:ilvl w:val="0"/>
          <w:numId w:val="1"/>
        </w:numPr>
      </w:pPr>
      <w:r>
        <w:t xml:space="preserve">The </w:t>
      </w:r>
      <w:r w:rsidR="009B44BB">
        <w:t>Server waits for the client to initiate a connection.</w:t>
      </w:r>
    </w:p>
    <w:p w14:paraId="677598C3" w14:textId="5034A26F" w:rsidR="009B44BB" w:rsidRDefault="009B44BB" w:rsidP="00237C5D">
      <w:pPr>
        <w:pStyle w:val="ListParagraph"/>
        <w:numPr>
          <w:ilvl w:val="0"/>
          <w:numId w:val="1"/>
        </w:numPr>
      </w:pPr>
      <w:r>
        <w:t>The client needs to know the IP of the server it is connecting to.</w:t>
      </w:r>
    </w:p>
    <w:p w14:paraId="0E485E42" w14:textId="20F00796" w:rsidR="009B44BB" w:rsidRDefault="009B44BB" w:rsidP="009B44BB">
      <w:r>
        <w:t>It is my intention that either user is capable of being the server, depending purely on whoever starts the application fist. This class is designed to help see if the user needs to run a server, if their recipient has not loaded their application yet, or run a client, if the recipient has loaded the server first.</w:t>
      </w:r>
    </w:p>
    <w:p w14:paraId="44153CA9" w14:textId="61794301" w:rsidR="009B44BB" w:rsidRDefault="009B44BB" w:rsidP="009B44BB">
      <w:pPr>
        <w:pStyle w:val="Heading2"/>
        <w:rPr>
          <w:u w:val="single"/>
        </w:rPr>
      </w:pPr>
      <w:r>
        <w:rPr>
          <w:u w:val="single"/>
        </w:rPr>
        <w:t>Private Variables:</w:t>
      </w:r>
    </w:p>
    <w:p w14:paraId="040C66D4" w14:textId="0EC28F38" w:rsidR="009B44BB" w:rsidRDefault="00CC39C3" w:rsidP="00CC39C3">
      <w:pPr>
        <w:pStyle w:val="Heading3"/>
        <w:rPr>
          <w:u w:val="single"/>
        </w:rPr>
      </w:pPr>
      <w:proofErr w:type="spellStart"/>
      <w:r>
        <w:rPr>
          <w:u w:val="single"/>
        </w:rPr>
        <w:t>listenerTask</w:t>
      </w:r>
      <w:proofErr w:type="spellEnd"/>
      <w:r>
        <w:rPr>
          <w:u w:val="single"/>
        </w:rPr>
        <w:t>:</w:t>
      </w:r>
    </w:p>
    <w:p w14:paraId="1ED26926" w14:textId="35B003DD" w:rsidR="00CC39C3" w:rsidRDefault="00CC39C3" w:rsidP="00CC39C3">
      <w:r>
        <w:t>This object is going to listen to a reply from either a client or server.</w:t>
      </w:r>
    </w:p>
    <w:p w14:paraId="3C90FC3E" w14:textId="29F2416A" w:rsidR="00CC39C3" w:rsidRDefault="00CC39C3" w:rsidP="00CC39C3">
      <w:pPr>
        <w:pStyle w:val="Heading3"/>
        <w:rPr>
          <w:u w:val="single"/>
        </w:rPr>
      </w:pPr>
      <w:r>
        <w:rPr>
          <w:u w:val="single"/>
        </w:rPr>
        <w:t>port:</w:t>
      </w:r>
    </w:p>
    <w:p w14:paraId="4DC45706" w14:textId="49B99C23" w:rsidR="00CC39C3" w:rsidRDefault="00CC39C3" w:rsidP="00CC39C3">
      <w:r>
        <w:t>The integer value of the port the application will be running on</w:t>
      </w:r>
      <w:r w:rsidR="008B7AB4">
        <w:t>.</w:t>
      </w:r>
    </w:p>
    <w:p w14:paraId="70A7D1E3" w14:textId="6A290D56" w:rsidR="008B7AB4" w:rsidRDefault="008B7AB4" w:rsidP="008B7AB4">
      <w:pPr>
        <w:pStyle w:val="Heading2"/>
        <w:rPr>
          <w:u w:val="single"/>
        </w:rPr>
      </w:pPr>
      <w:r>
        <w:rPr>
          <w:u w:val="single"/>
        </w:rPr>
        <w:t>Class Functions:</w:t>
      </w:r>
    </w:p>
    <w:p w14:paraId="43F18285" w14:textId="756B9E5F" w:rsidR="008B7AB4" w:rsidRDefault="00B4670C" w:rsidP="00B4670C">
      <w:pPr>
        <w:pStyle w:val="Heading3"/>
        <w:rPr>
          <w:u w:val="single"/>
        </w:rPr>
      </w:pPr>
      <w:proofErr w:type="spellStart"/>
      <w:r>
        <w:rPr>
          <w:u w:val="single"/>
        </w:rPr>
        <w:t>DetectVersion</w:t>
      </w:r>
      <w:proofErr w:type="spellEnd"/>
      <w:r>
        <w:rPr>
          <w:u w:val="single"/>
        </w:rPr>
        <w:t xml:space="preserve"> (Public):</w:t>
      </w:r>
    </w:p>
    <w:p w14:paraId="3CA7A51D" w14:textId="3EA283CC" w:rsidR="00B4670C" w:rsidRDefault="00B4670C" w:rsidP="00B4670C">
      <w:r>
        <w:t xml:space="preserve">This function will send a piece of data to the </w:t>
      </w:r>
      <w:proofErr w:type="spellStart"/>
      <w:r>
        <w:t>ip</w:t>
      </w:r>
      <w:proofErr w:type="spellEnd"/>
      <w:r>
        <w:t xml:space="preserve"> specified. The response from the application will set a Boolean value, true if the server is running and false if not. This will be used to determine which application the client loads.</w:t>
      </w:r>
    </w:p>
    <w:p w14:paraId="7BA701BF" w14:textId="3CCADCE7" w:rsidR="00B4670C" w:rsidRDefault="00B4670C" w:rsidP="00B4670C">
      <w:pPr>
        <w:pStyle w:val="Heading3"/>
        <w:rPr>
          <w:u w:val="single"/>
        </w:rPr>
      </w:pPr>
      <w:proofErr w:type="spellStart"/>
      <w:r>
        <w:rPr>
          <w:u w:val="single"/>
        </w:rPr>
        <w:t>StartClient</w:t>
      </w:r>
      <w:proofErr w:type="spellEnd"/>
      <w:r>
        <w:rPr>
          <w:u w:val="single"/>
        </w:rPr>
        <w:t xml:space="preserve"> (Public):</w:t>
      </w:r>
    </w:p>
    <w:p w14:paraId="4D895E10" w14:textId="7070F322" w:rsidR="00B4670C" w:rsidRDefault="00B4670C" w:rsidP="00B4670C">
      <w:r>
        <w:t xml:space="preserve">This will use the </w:t>
      </w:r>
      <w:proofErr w:type="spellStart"/>
      <w:r>
        <w:t>DetectVersion</w:t>
      </w:r>
      <w:proofErr w:type="spellEnd"/>
      <w:r>
        <w:t xml:space="preserve"> function and launch the corresponding Main function of either the Server, or the client.</w:t>
      </w:r>
    </w:p>
    <w:p w14:paraId="382C4554" w14:textId="04B6B2B9" w:rsidR="00B4670C" w:rsidRPr="00B4670C" w:rsidRDefault="00B4670C" w:rsidP="00B4670C">
      <w:pPr>
        <w:pStyle w:val="Heading3"/>
        <w:rPr>
          <w:u w:val="single"/>
        </w:rPr>
      </w:pPr>
      <w:r w:rsidRPr="00B4670C">
        <w:rPr>
          <w:u w:val="single"/>
        </w:rPr>
        <w:t>Main (Public):</w:t>
      </w:r>
    </w:p>
    <w:p w14:paraId="6FF315EE" w14:textId="15CA8E5D" w:rsidR="00B4670C" w:rsidRDefault="00B4670C" w:rsidP="00B4670C">
      <w:r>
        <w:t>Used to start the application and run the proper commands.</w:t>
      </w:r>
    </w:p>
    <w:p w14:paraId="16C44CBF" w14:textId="5E25ECA6" w:rsidR="00B4670C" w:rsidRDefault="00B4670C" w:rsidP="00B4670C">
      <w:pPr>
        <w:pStyle w:val="Heading1"/>
        <w:rPr>
          <w:u w:val="single"/>
        </w:rPr>
      </w:pPr>
      <w:r>
        <w:rPr>
          <w:u w:val="single"/>
        </w:rPr>
        <w:t>Notes:</w:t>
      </w:r>
    </w:p>
    <w:p w14:paraId="6FF49250" w14:textId="6F8B127F" w:rsidR="00B4670C" w:rsidRDefault="00B4670C" w:rsidP="00B4670C">
      <w:pPr>
        <w:pStyle w:val="ListParagraph"/>
        <w:numPr>
          <w:ilvl w:val="0"/>
          <w:numId w:val="2"/>
        </w:numPr>
      </w:pPr>
      <w:r>
        <w:t xml:space="preserve">Implement key generation and key exists check in </w:t>
      </w:r>
      <w:proofErr w:type="spellStart"/>
      <w:r>
        <w:t>WhichClient</w:t>
      </w:r>
      <w:proofErr w:type="spellEnd"/>
      <w:r>
        <w:t>.</w:t>
      </w:r>
    </w:p>
    <w:p w14:paraId="4B776F1D" w14:textId="65EA7B5A" w:rsidR="00B4670C" w:rsidRPr="00B4670C" w:rsidRDefault="00B4670C" w:rsidP="00B4670C">
      <w:pPr>
        <w:pStyle w:val="ListParagraph"/>
        <w:numPr>
          <w:ilvl w:val="0"/>
          <w:numId w:val="2"/>
        </w:numPr>
      </w:pPr>
      <w:r>
        <w:t>Review Server/Client Classes with team to look at best implementation approach.</w:t>
      </w:r>
    </w:p>
    <w:p w14:paraId="28C3B9E0" w14:textId="77777777" w:rsidR="0048306D" w:rsidRPr="003665D7" w:rsidRDefault="0048306D" w:rsidP="003665D7"/>
    <w:sectPr w:rsidR="0048306D" w:rsidRPr="003665D7" w:rsidSect="00D163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C3B84" w14:textId="77777777" w:rsidR="00A544B9" w:rsidRDefault="00A544B9" w:rsidP="00B6097A">
      <w:pPr>
        <w:spacing w:after="0" w:line="240" w:lineRule="auto"/>
      </w:pPr>
      <w:r>
        <w:separator/>
      </w:r>
    </w:p>
  </w:endnote>
  <w:endnote w:type="continuationSeparator" w:id="0">
    <w:p w14:paraId="1E10E3EC" w14:textId="77777777" w:rsidR="00A544B9" w:rsidRDefault="00A544B9" w:rsidP="00B6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B0740" w14:textId="77777777" w:rsidR="00A544B9" w:rsidRDefault="00A544B9" w:rsidP="00B6097A">
      <w:pPr>
        <w:spacing w:after="0" w:line="240" w:lineRule="auto"/>
      </w:pPr>
      <w:r>
        <w:separator/>
      </w:r>
    </w:p>
  </w:footnote>
  <w:footnote w:type="continuationSeparator" w:id="0">
    <w:p w14:paraId="1B853BBE" w14:textId="77777777" w:rsidR="00A544B9" w:rsidRDefault="00A544B9" w:rsidP="00B6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5E0FF" w14:textId="2EF29DD1" w:rsidR="00B6097A" w:rsidRDefault="00B6097A">
    <w:pPr>
      <w:pStyle w:val="Header"/>
    </w:pPr>
    <w:r>
      <w:t>Unit: Professional Development</w:t>
    </w:r>
    <w:r>
      <w:ptab w:relativeTo="margin" w:alignment="center" w:leader="none"/>
    </w:r>
    <w:r>
      <w:t>Team: Something Witty Here</w:t>
    </w:r>
    <w:r>
      <w:ptab w:relativeTo="margin" w:alignment="right" w:leader="none"/>
    </w:r>
    <w:r>
      <w:t>Author: Liam Walton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D6FA8"/>
    <w:multiLevelType w:val="hybridMultilevel"/>
    <w:tmpl w:val="79B45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067CF1"/>
    <w:multiLevelType w:val="hybridMultilevel"/>
    <w:tmpl w:val="E4F41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7A"/>
    <w:rsid w:val="001639C3"/>
    <w:rsid w:val="001B47CE"/>
    <w:rsid w:val="00237C5D"/>
    <w:rsid w:val="00275C28"/>
    <w:rsid w:val="002B4300"/>
    <w:rsid w:val="003229FE"/>
    <w:rsid w:val="003665D7"/>
    <w:rsid w:val="0048306D"/>
    <w:rsid w:val="008006CB"/>
    <w:rsid w:val="00897C05"/>
    <w:rsid w:val="008B7AB4"/>
    <w:rsid w:val="00952713"/>
    <w:rsid w:val="009B44BB"/>
    <w:rsid w:val="00A544B9"/>
    <w:rsid w:val="00B4670C"/>
    <w:rsid w:val="00B6097A"/>
    <w:rsid w:val="00CC39C3"/>
    <w:rsid w:val="00D16331"/>
    <w:rsid w:val="00D36121"/>
    <w:rsid w:val="00D94D25"/>
    <w:rsid w:val="00F101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CE5D"/>
  <w15:chartTrackingRefBased/>
  <w15:docId w15:val="{A3923CC6-0B2F-4011-8A00-E4BEE590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9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097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6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97A"/>
  </w:style>
  <w:style w:type="paragraph" w:styleId="Footer">
    <w:name w:val="footer"/>
    <w:basedOn w:val="Normal"/>
    <w:link w:val="FooterChar"/>
    <w:uiPriority w:val="99"/>
    <w:unhideWhenUsed/>
    <w:rsid w:val="00B6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97A"/>
  </w:style>
  <w:style w:type="character" w:customStyle="1" w:styleId="Heading2Char">
    <w:name w:val="Heading 2 Char"/>
    <w:basedOn w:val="DefaultParagraphFont"/>
    <w:link w:val="Heading2"/>
    <w:uiPriority w:val="9"/>
    <w:rsid w:val="00F101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61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3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Walton</dc:creator>
  <cp:keywords/>
  <dc:description/>
  <cp:lastModifiedBy>Liam Walton</cp:lastModifiedBy>
  <cp:revision>5</cp:revision>
  <cp:lastPrinted>2021-03-25T19:41:00Z</cp:lastPrinted>
  <dcterms:created xsi:type="dcterms:W3CDTF">2021-03-25T17:16:00Z</dcterms:created>
  <dcterms:modified xsi:type="dcterms:W3CDTF">2021-03-29T14:30:00Z</dcterms:modified>
</cp:coreProperties>
</file>