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5FB57">
      <w:pPr>
        <w:pStyle w:val="15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Лабораторная работа №1</w:t>
      </w:r>
    </w:p>
    <w:p w14:paraId="5CBDE4D8">
      <w:pPr>
        <w:pStyle w:val="15"/>
      </w:pPr>
    </w:p>
    <w:p w14:paraId="3C911801">
      <w:pPr>
        <w:pStyle w:val="15"/>
        <w:jc w:val="center"/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ru-RU"/>
        </w:rPr>
        <w:t>Задание 3: Настройка страницы в Microsoft Word 2007</w:t>
      </w:r>
    </w:p>
    <w:p w14:paraId="017ABA52">
      <w:pPr>
        <w:pStyle w:val="15"/>
      </w:pPr>
    </w:p>
    <w:p w14:paraId="125953B5">
      <w:pPr>
        <w:pStyle w:val="1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1978 году международный научный конгресс официально закрепил за понятием «информатика» области, связанные с разработкой, созданием, использованием и материально-техническим обслуживанием систем обработки информации, включая компьютеры и их программное обеспечение, а также организационные, коммерческие, административные и социально-политические аспекты компьютеризации – массового внедрения компьютерной техники во все о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бласти жизни людей.</w:t>
      </w:r>
      <w:r>
        <w:br w:type="page"/>
      </w:r>
    </w:p>
    <w:p w14:paraId="092D91E1">
      <w:p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701" w:right="850" w:bottom="2835" w:left="1701" w:header="0" w:footer="2863" w:gutter="0"/>
          <w:pgNumType w:fmt="decimal"/>
          <w:cols w:space="0" w:num="1"/>
          <w:formProt w:val="0"/>
          <w:rtlGutter w:val="0"/>
          <w:docGrid w:linePitch="360" w:charSpace="0"/>
        </w:sectPr>
      </w:pPr>
    </w:p>
    <w:p w14:paraId="51C6AD0C">
      <w:pPr>
        <w:pStyle w:val="16"/>
        <w:ind w:left="0" w:leftChars="0" w:firstLine="0" w:firstLineChars="0"/>
      </w:pPr>
      <w:r>
        <w:t xml:space="preserve">Буря мглою небо кроет,  </w:t>
      </w:r>
    </w:p>
    <w:p w14:paraId="7BF62DF9">
      <w:pPr>
        <w:spacing w:before="0" w:after="20" w:afterAutospacing="0" w:line="24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8EB329F">
      <w:pPr>
        <w:spacing w:before="0" w:after="2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Вихри снежные крутя, </w:t>
      </w:r>
    </w:p>
    <w:p w14:paraId="1328E2F2">
      <w:pPr>
        <w:rPr>
          <w:rFonts w:hint="default" w:ascii="Times New Roman" w:hAnsi="Times New Roman" w:cs="Times New Roman"/>
          <w:sz w:val="28"/>
          <w:szCs w:val="28"/>
        </w:rPr>
        <w:sectPr>
          <w:headerReference r:id="rId9" w:type="default"/>
          <w:type w:val="continuous"/>
          <w:pgSz w:w="16838" w:h="11906" w:orient="landscape"/>
          <w:pgMar w:top="3402" w:right="567" w:bottom="3402" w:left="567" w:header="0" w:footer="2863" w:gutter="0"/>
          <w:cols w:space="0" w:num="1"/>
          <w:formProt w:val="0"/>
          <w:rtlGutter w:val="0"/>
          <w:docGrid w:linePitch="360" w:charSpace="0"/>
        </w:sectPr>
      </w:pPr>
    </w:p>
    <w:p w14:paraId="71B82FC8">
      <w:pPr>
        <w:rPr>
          <w:rFonts w:hint="default" w:ascii="Times New Roman" w:hAnsi="Times New Roman" w:cs="Times New Roman"/>
          <w:sz w:val="28"/>
          <w:szCs w:val="28"/>
        </w:rPr>
      </w:pPr>
    </w:p>
    <w:p w14:paraId="22D7A7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То как зверь она завоет,  </w:t>
      </w:r>
    </w:p>
    <w:p w14:paraId="447A975A">
      <w:pPr>
        <w:spacing w:before="0" w:after="20" w:afterAutospacing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То заплачет, как дитя </w:t>
      </w:r>
    </w:p>
    <w:p w14:paraId="6CF3E89E">
      <w:pPr>
        <w:sectPr>
          <w:pgSz w:w="11906" w:h="16838"/>
          <w:pgMar w:top="5669" w:right="1701" w:bottom="2835" w:left="1701" w:header="0" w:footer="2863" w:gutter="0"/>
          <w:cols w:space="0" w:num="1"/>
          <w:formProt w:val="0"/>
          <w:rtlGutter w:val="0"/>
          <w:docGrid w:linePitch="360" w:charSpace="0"/>
        </w:sectPr>
      </w:pPr>
    </w:p>
    <w:p w14:paraId="3EC12CCA">
      <w:pPr>
        <w:spacing w:before="0" w:after="20" w:afterAutospacing="0" w:line="24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8DEE064">
      <w:pPr>
        <w:sectPr>
          <w:type w:val="continuous"/>
          <w:pgSz w:w="11906" w:h="16838"/>
          <w:pgMar w:top="1729" w:right="878" w:bottom="4978" w:left="1729" w:header="0" w:footer="2863" w:gutter="0"/>
          <w:cols w:space="720" w:num="1"/>
          <w:formProt w:val="0"/>
          <w:docGrid w:linePitch="360" w:charSpace="0"/>
        </w:sectPr>
      </w:pPr>
    </w:p>
    <w:p w14:paraId="1BB4CD1A">
      <w:pPr>
        <w:spacing w:before="0" w:after="20" w:afterAutospacing="0" w:line="24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570F8EE8">
      <w:pPr>
        <w:pStyle w:val="14"/>
        <w:spacing w:before="0" w:after="20"/>
        <w:rPr>
          <w:rFonts w:ascii="Times New Roman" w:hAnsi="Times New Roman"/>
          <w:sz w:val="28"/>
          <w:szCs w:val="28"/>
        </w:rPr>
      </w:pPr>
    </w:p>
    <w:sectPr>
      <w:footerReference r:id="rId10" w:type="default"/>
      <w:type w:val="continuous"/>
      <w:pgSz w:w="11906" w:h="16838"/>
      <w:pgMar w:top="1729" w:right="878" w:bottom="4978" w:left="1729" w:header="0" w:footer="2863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6230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</w:tblGrid>
    <w:tr w14:paraId="2D06C22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  <w:shd w:val="clear" w:color="auto" w:fill="auto"/>
        </w:tcPr>
        <w:p w14:paraId="73003835">
          <w:pPr>
            <w:pStyle w:val="5"/>
            <w:bidi w:val="0"/>
            <w:ind w:left="-115" w:firstLine="0"/>
            <w:jc w:val="left"/>
          </w:pPr>
        </w:p>
      </w:tc>
      <w:tc>
        <w:tcPr>
          <w:tcW w:w="3115" w:type="dxa"/>
          <w:shd w:val="clear" w:color="auto" w:fill="auto"/>
        </w:tcPr>
        <w:p w14:paraId="7B9DEDF4">
          <w:pPr>
            <w:pStyle w:val="5"/>
            <w:bidi w:val="0"/>
            <w:jc w:val="center"/>
          </w:pPr>
        </w:p>
      </w:tc>
    </w:tr>
  </w:tbl>
  <w:p w14:paraId="278781EF">
    <w:pPr>
      <w:pStyle w:val="7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7BE1F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346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6"/>
    </w:tblGrid>
    <w:tr w14:paraId="7444AAD5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  <w:shd w:val="clear" w:color="auto" w:fill="auto"/>
        </w:tcPr>
        <w:p w14:paraId="2CD5E912">
          <w:pPr>
            <w:pStyle w:val="5"/>
            <w:bidi w:val="0"/>
            <w:ind w:left="-115" w:firstLine="0"/>
            <w:jc w:val="left"/>
          </w:pPr>
        </w:p>
      </w:tc>
      <w:tc>
        <w:tcPr>
          <w:tcW w:w="3115" w:type="dxa"/>
          <w:shd w:val="clear" w:color="auto" w:fill="auto"/>
        </w:tcPr>
        <w:p w14:paraId="419E75BF">
          <w:pPr>
            <w:pStyle w:val="5"/>
            <w:bidi w:val="0"/>
            <w:jc w:val="center"/>
          </w:pPr>
        </w:p>
      </w:tc>
      <w:tc>
        <w:tcPr>
          <w:tcW w:w="3116" w:type="dxa"/>
          <w:shd w:val="clear" w:color="auto" w:fill="auto"/>
        </w:tcPr>
        <w:p w14:paraId="3FB6B687">
          <w:pPr>
            <w:pStyle w:val="5"/>
            <w:bidi w:val="0"/>
            <w:ind w:right="-115" w:firstLine="0"/>
            <w:jc w:val="right"/>
          </w:pPr>
        </w:p>
      </w:tc>
    </w:tr>
  </w:tbl>
  <w:p w14:paraId="62CF2998">
    <w:pPr>
      <w:pStyle w:val="7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A5DBF4">
    <w:pPr>
      <w:pStyle w:val="5"/>
      <w:rPr>
        <w:rFonts w:hint="default" w:ascii="Times New Roman" w:hAnsi="Times New Roman" w:cs="Times New Roman"/>
        <w:color w:val="000000" w:themeColor="text1"/>
        <w:sz w:val="16"/>
        <w:szCs w:val="16"/>
        <w:lang w:val="en-US"/>
        <w14:textFill>
          <w14:solidFill>
            <w14:schemeClr w14:val="tx1"/>
          </w14:solidFill>
        </w14:textFill>
      </w:rPr>
    </w:pPr>
    <w:r>
      <w:rPr>
        <w:sz w:val="18"/>
      </w:rPr>
      <w:pict>
        <v:shape id="PowerPlusWaterMarkObject11629" o:spid="_x0000_s2051" o:spt="136" type="#_x0000_t136" style="position:absolute;left:0pt;height:119pt;width:415.3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Вариант 1" style="font-family:Segoe UI;font-size:36pt;v-same-letter-heights:f;v-text-align:center;"/>
        </v:shape>
      </w:pict>
    </w:r>
    <w:r>
      <w:rPr>
        <w:rFonts w:hint="default" w:ascii="Times New Roman" w:hAnsi="Times New Roman" w:cs="Times New Roman"/>
        <w:color w:val="000000" w:themeColor="text1"/>
        <w:sz w:val="16"/>
        <w:szCs w:val="16"/>
        <w:lang w:val="ru-RU"/>
        <w14:textFill>
          <w14:solidFill>
            <w14:schemeClr w14:val="tx1"/>
          </w14:solidFill>
        </w14:textFill>
      </w:rPr>
      <w:t>ЛНР5.</w:t>
    </w:r>
    <w:r>
      <w:rPr>
        <w:rFonts w:hint="default" w:ascii="Times New Roman" w:hAnsi="Times New Roman" w:cs="Times New Roman"/>
        <w:color w:val="000000" w:themeColor="text1"/>
        <w:sz w:val="16"/>
        <w:szCs w:val="16"/>
        <w:lang w:val="en-US"/>
        <w14:textFill>
          <w14:solidFill>
            <w14:schemeClr w14:val="tx1"/>
          </w14:solidFill>
        </w14:textFill>
      </w:rPr>
      <w:t>docx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2EB3AB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777BF8">
    <w:pPr>
      <w:pStyle w:val="5"/>
      <w:rPr>
        <w:rFonts w:hint="default" w:ascii="Times New Roman" w:hAnsi="Times New Roman" w:cs="Times New Roman"/>
        <w:sz w:val="28"/>
        <w:szCs w:val="28"/>
        <w:lang w:val="en-US"/>
      </w:rPr>
    </w:pPr>
    <w:r>
      <w:rPr>
        <w:sz w:val="18"/>
      </w:rPr>
      <w:pict>
        <v:shape id="_x0000_s2052" o:spid="_x0000_s2052" o:spt="136" type="#_x0000_t136" style="position:absolute;left:0pt;height:119pt;width:415.3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Вариант 1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A7C2108"/>
    <w:rsid w:val="6AF45B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160" w:line="278" w:lineRule="auto"/>
      <w:jc w:val="left"/>
    </w:pPr>
    <w:rPr>
      <w:rFonts w:asciiTheme="minorHAnsi" w:hAnsiTheme="minorHAnsi" w:eastAsiaTheme="minorHAnsi" w:cstheme="minorBidi"/>
      <w:color w:val="auto"/>
      <w:kern w:val="0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8">
    <w:name w:val="List"/>
    <w:basedOn w:val="6"/>
    <w:qFormat/>
    <w:uiPriority w:val="0"/>
    <w:rPr>
      <w:rFonts w:cs="Arial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er Char"/>
    <w:basedOn w:val="2"/>
    <w:link w:val="5"/>
    <w:qFormat/>
    <w:uiPriority w:val="99"/>
  </w:style>
  <w:style w:type="character" w:customStyle="1" w:styleId="11">
    <w:name w:val="Footer Char"/>
    <w:basedOn w:val="2"/>
    <w:link w:val="7"/>
    <w:qFormat/>
    <w:uiPriority w:val="99"/>
  </w:style>
  <w:style w:type="paragraph" w:customStyle="1" w:styleId="12">
    <w:name w:val="Заголовок"/>
    <w:basedOn w:val="1"/>
    <w:next w:val="6"/>
    <w:qFormat/>
    <w:uiPriority w:val="0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customStyle="1" w:styleId="13">
    <w:name w:val="Указатель1"/>
    <w:basedOn w:val="1"/>
    <w:qFormat/>
    <w:uiPriority w:val="0"/>
    <w:pPr>
      <w:suppressLineNumbers/>
    </w:pPr>
    <w:rPr>
      <w:rFonts w:cs="Arial"/>
    </w:rPr>
  </w:style>
  <w:style w:type="paragraph" w:customStyle="1" w:styleId="14">
    <w:name w:val="Обрамление"/>
    <w:basedOn w:val="1"/>
    <w:qFormat/>
    <w:uiPriority w:val="0"/>
    <w:pPr>
      <w:spacing w:before="0" w:after="20" w:afterAutospacing="0" w:line="240" w:lineRule="auto"/>
      <w:jc w:val="both"/>
    </w:pPr>
    <w:rPr>
      <w:rFonts w:ascii="Times New Roman" w:hAnsi="Times New Roman"/>
      <w:sz w:val="28"/>
      <w:szCs w:val="28"/>
    </w:rPr>
  </w:style>
  <w:style w:type="paragraph" w:customStyle="1" w:styleId="15">
    <w:name w:val="ААААААААА"/>
    <w:basedOn w:val="1"/>
    <w:qFormat/>
    <w:uiPriority w:val="0"/>
    <w:pPr>
      <w:pBdr>
        <w:top w:val="single" w:color="000000" w:sz="2" w:space="1"/>
        <w:left w:val="single" w:color="000000" w:sz="2" w:space="1"/>
        <w:bottom w:val="single" w:color="000000" w:sz="2" w:space="1"/>
        <w:right w:val="single" w:color="000000" w:sz="2" w:space="1"/>
      </w:pBdr>
      <w:spacing w:before="0" w:after="20" w:afterAutospacing="0" w:line="240" w:lineRule="auto"/>
      <w:ind w:left="0" w:firstLine="709"/>
      <w:jc w:val="both"/>
    </w:pPr>
  </w:style>
  <w:style w:type="paragraph" w:customStyle="1" w:styleId="16">
    <w:name w:val="ббб"/>
    <w:basedOn w:val="1"/>
    <w:qFormat/>
    <w:uiPriority w:val="0"/>
    <w:pPr>
      <w:spacing w:before="0" w:after="20" w:afterAutospacing="0" w:line="240" w:lineRule="auto"/>
      <w:ind w:left="0" w:firstLine="709"/>
      <w:jc w:val="both"/>
    </w:pPr>
    <w:rPr>
      <w:rFonts w:ascii="Times New Roman" w:hAnsi="Times New Roman" w:eastAsia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</Words>
  <Characters>534</Characters>
  <Paragraphs>7</Paragraphs>
  <TotalTime>0</TotalTime>
  <ScaleCrop>false</ScaleCrop>
  <LinksUpToDate>false</LinksUpToDate>
  <CharactersWithSpaces>608</CharactersWithSpaces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2024-09-25T18:57:00Z</dcterms:created>
  <dc:creator>Антон Анохин</dc:creator>
  <cp:lastModifiedBy>PC</cp:lastModifiedBy>
  <dcterms:modified xsi:type="dcterms:W3CDTF">2024-10-24T07:22:07Z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1049-12.2.0.18283</vt:lpwstr>
  </property>
  <property fmtid="{D5CDD505-2E9C-101B-9397-08002B2CF9AE}" pid="9" name="ICV">
    <vt:lpwstr>53FA1F9CA3694E9DB2A33DEB5EB206A8_12</vt:lpwstr>
  </property>
</Properties>
</file>