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BDA" w:rsidRPr="008B3889" w:rsidRDefault="00205BDA" w:rsidP="00205BDA">
      <w:pPr>
        <w:spacing w:after="0"/>
        <w:jc w:val="right"/>
        <w:rPr>
          <w:rFonts w:ascii="Arial" w:hAnsi="Arial" w:cs="Arial"/>
          <w:sz w:val="20"/>
          <w:szCs w:val="20"/>
        </w:rPr>
      </w:pPr>
      <w:r w:rsidRPr="008B3889">
        <w:rPr>
          <w:rFonts w:ascii="Arial" w:hAnsi="Arial" w:cs="Arial"/>
          <w:b/>
          <w:noProof/>
          <w:color w:val="A6A6A6" w:themeColor="background1" w:themeShade="A6"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15767</wp:posOffset>
            </wp:positionH>
            <wp:positionV relativeFrom="paragraph">
              <wp:posOffset>3079</wp:posOffset>
            </wp:positionV>
            <wp:extent cx="2629260" cy="388189"/>
            <wp:effectExtent l="19050" t="0" r="0" b="0"/>
            <wp:wrapNone/>
            <wp:docPr id="1" name="Рисунок 1" descr="logo LG ПТУ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LG ПТУ-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0" cy="38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ИНН</w:t>
      </w:r>
      <w:r w:rsidRPr="008B388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1841040003</w:t>
      </w:r>
    </w:p>
    <w:p w:rsidR="00205BDA" w:rsidRPr="008B3889" w:rsidRDefault="00205BDA" w:rsidP="00205BDA">
      <w:pPr>
        <w:tabs>
          <w:tab w:val="left" w:pos="2070"/>
          <w:tab w:val="right" w:pos="9355"/>
        </w:tabs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  <w:t xml:space="preserve">                                                                                                       </w:t>
      </w: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КПП</w:t>
      </w:r>
      <w:r w:rsidR="00DE38BA">
        <w:rPr>
          <w:rFonts w:ascii="Arial" w:hAnsi="Arial" w:cs="Arial"/>
          <w:sz w:val="20"/>
          <w:szCs w:val="20"/>
        </w:rPr>
        <w:t xml:space="preserve"> 183</w:t>
      </w:r>
      <w:r>
        <w:rPr>
          <w:rFonts w:ascii="Arial" w:hAnsi="Arial" w:cs="Arial"/>
          <w:sz w:val="20"/>
          <w:szCs w:val="20"/>
        </w:rPr>
        <w:t>1</w:t>
      </w:r>
      <w:r w:rsidRPr="008B3889">
        <w:rPr>
          <w:rFonts w:ascii="Arial" w:hAnsi="Arial" w:cs="Arial"/>
          <w:sz w:val="20"/>
          <w:szCs w:val="20"/>
        </w:rPr>
        <w:t>01001</w:t>
      </w:r>
    </w:p>
    <w:p w:rsidR="00205BDA" w:rsidRDefault="00205BDA" w:rsidP="00205BDA">
      <w:pPr>
        <w:spacing w:after="0"/>
        <w:jc w:val="right"/>
        <w:rPr>
          <w:rFonts w:ascii="Arial" w:hAnsi="Arial" w:cs="Arial"/>
          <w:sz w:val="20"/>
          <w:szCs w:val="20"/>
        </w:rPr>
      </w:pPr>
      <w:r w:rsidRPr="008B3889">
        <w:rPr>
          <w:rFonts w:ascii="Arial" w:hAnsi="Arial" w:cs="Arial"/>
          <w:b/>
          <w:color w:val="A6A6A6" w:themeColor="background1" w:themeShade="A6"/>
          <w:sz w:val="20"/>
          <w:szCs w:val="20"/>
        </w:rPr>
        <w:t>ОГРН</w:t>
      </w:r>
      <w:r>
        <w:rPr>
          <w:rFonts w:ascii="Arial" w:hAnsi="Arial" w:cs="Arial"/>
          <w:sz w:val="20"/>
          <w:szCs w:val="20"/>
        </w:rPr>
        <w:t xml:space="preserve"> 1141841001444</w:t>
      </w:r>
    </w:p>
    <w:p w:rsidR="00205BDA" w:rsidRPr="00435481" w:rsidRDefault="00205BDA" w:rsidP="00205BDA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6300000" cy="67055"/>
            <wp:effectExtent l="19050" t="0" r="5550" b="0"/>
            <wp:docPr id="5" name="Рисунок 7" descr="Коммерческое предложение Lider Grou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ерческое предложение Lider Group-01.png"/>
                    <pic:cNvPicPr/>
                  </pic:nvPicPr>
                  <pic:blipFill>
                    <a:blip r:embed="rId9" cstate="print"/>
                    <a:srcRect t="-50000" b="-5000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60" w:rsidRDefault="00B70960" w:rsidP="00B70960">
      <w:pPr>
        <w:jc w:val="right"/>
        <w:rPr>
          <w:rFonts w:ascii="Times New Roman" w:hAnsi="Times New Roman"/>
          <w:sz w:val="10"/>
          <w:szCs w:val="10"/>
        </w:rPr>
      </w:pPr>
    </w:p>
    <w:p w:rsidR="00B70960" w:rsidRPr="00966B09" w:rsidRDefault="00B70960" w:rsidP="00B70960">
      <w:pPr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в ред. от 26.04.2017</w:t>
      </w:r>
    </w:p>
    <w:p w:rsidR="00C24FF9" w:rsidRPr="00DE0AF3" w:rsidRDefault="00706DFC" w:rsidP="00C24FF9">
      <w:pPr>
        <w:pStyle w:val="3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КАРТА ПАРТНЕРА</w:t>
      </w:r>
    </w:p>
    <w:tbl>
      <w:tblPr>
        <w:tblpPr w:leftFromText="180" w:rightFromText="180" w:vertAnchor="page" w:horzAnchor="margin" w:tblpX="108" w:tblpY="3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520"/>
      </w:tblGrid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695353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Полное наименование</w:t>
            </w:r>
          </w:p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 xml:space="preserve"> организации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D46C6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 xml:space="preserve">Общество с ограниченной ответственностью </w:t>
            </w:r>
          </w:p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«Промышленно-Техническая Утилизация»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695353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Сокращенное наименование</w:t>
            </w:r>
          </w:p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 xml:space="preserve"> организации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ООО «ПромТехУтилизация»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695353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Юридический</w:t>
            </w:r>
          </w:p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 xml:space="preserve"> </w:t>
            </w:r>
            <w:r w:rsidR="00B70960">
              <w:rPr>
                <w:rFonts w:ascii="Arial" w:hAnsi="Arial" w:cs="Arial"/>
              </w:rPr>
              <w:t xml:space="preserve">и почтовый </w:t>
            </w:r>
            <w:r w:rsidRPr="000847F5">
              <w:rPr>
                <w:rFonts w:ascii="Arial" w:hAnsi="Arial" w:cs="Arial"/>
              </w:rPr>
              <w:t>адрес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426011, УР, г. Ижевск, ул. Майская, д.8, оф.39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ИНН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1841040003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КПП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E34392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  <w:lang w:val="en-US"/>
              </w:rPr>
              <w:t>3</w:t>
            </w:r>
            <w:r w:rsidR="00C36C67" w:rsidRPr="000847F5">
              <w:rPr>
                <w:rFonts w:ascii="Arial" w:hAnsi="Arial" w:cs="Arial"/>
              </w:rPr>
              <w:t>101001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ОГРН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  <w:bCs/>
              </w:rPr>
              <w:t>1141841001444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ОКВЭД</w:t>
            </w:r>
            <w:r w:rsidR="00A873A2">
              <w:rPr>
                <w:rFonts w:ascii="Arial" w:hAnsi="Arial" w:cs="Arial"/>
              </w:rPr>
              <w:t xml:space="preserve"> (основной)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  <w:bCs/>
              </w:rPr>
            </w:pPr>
            <w:r w:rsidRPr="000847F5">
              <w:rPr>
                <w:rFonts w:ascii="Arial" w:hAnsi="Arial" w:cs="Arial"/>
                <w:bCs/>
              </w:rPr>
              <w:t>38.22 (обработка и утилизация опасных отходов)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ОКПО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24518813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Банковские реквизиты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р/с</w:t>
            </w:r>
            <w:r w:rsidR="00C36C67" w:rsidRPr="000847F5">
              <w:rPr>
                <w:rFonts w:ascii="Arial" w:hAnsi="Arial" w:cs="Arial"/>
              </w:rPr>
              <w:t xml:space="preserve"> 40702810810390001520</w:t>
            </w:r>
          </w:p>
          <w:p w:rsidR="00D257EB" w:rsidRPr="000847F5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БИК 047308816</w:t>
            </w:r>
          </w:p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У</w:t>
            </w:r>
            <w:r w:rsidR="00D257EB">
              <w:rPr>
                <w:rFonts w:ascii="Arial" w:hAnsi="Arial" w:cs="Arial"/>
              </w:rPr>
              <w:t>льяновский филиал ПАО «БИНБАНК»</w:t>
            </w:r>
          </w:p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к/с 30101810922027300816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Директор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Ивонин Артем Владимирович</w:t>
            </w:r>
          </w:p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0847F5">
              <w:rPr>
                <w:rFonts w:ascii="Arial" w:hAnsi="Arial" w:cs="Arial"/>
              </w:rPr>
              <w:t>(действующий на основании Устава)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Главный бухгалтер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Матвеева Надежда Юрьевна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D257EB" w:rsidRDefault="00D257EB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Номера телефонов:</w:t>
            </w:r>
          </w:p>
          <w:p w:rsidR="00C36C67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Приемная</w:t>
            </w:r>
          </w:p>
          <w:p w:rsidR="00D257EB" w:rsidRDefault="00D257EB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Бухгалтерия</w:t>
            </w:r>
          </w:p>
          <w:p w:rsidR="00D257EB" w:rsidRPr="000847F5" w:rsidRDefault="00D257EB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Юри</w:t>
            </w:r>
            <w:r w:rsidRPr="000847F5">
              <w:rPr>
                <w:rFonts w:ascii="Arial" w:hAnsi="Arial" w:cs="Arial"/>
              </w:rPr>
              <w:t>дический отдел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257EB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</w:p>
          <w:p w:rsidR="00C36C67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+7 (3412) 77-66-31</w:t>
            </w:r>
          </w:p>
          <w:p w:rsidR="00D257EB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+7 (3412) 77-69-05</w:t>
            </w:r>
          </w:p>
          <w:p w:rsidR="00D257EB" w:rsidRPr="000847F5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+7 (3412) 77-67-25</w:t>
            </w:r>
          </w:p>
        </w:tc>
      </w:tr>
      <w:tr w:rsidR="00C36C67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 w:rsidRPr="000847F5">
              <w:rPr>
                <w:rFonts w:ascii="Arial" w:hAnsi="Arial" w:cs="Arial"/>
              </w:rPr>
              <w:t>Электронная почта (</w:t>
            </w:r>
            <w:r w:rsidRPr="000847F5">
              <w:rPr>
                <w:rFonts w:ascii="Arial" w:hAnsi="Arial" w:cs="Arial"/>
                <w:lang w:val="en-US"/>
              </w:rPr>
              <w:t>e-mail</w:t>
            </w:r>
            <w:r w:rsidRPr="000847F5">
              <w:rPr>
                <w:rFonts w:ascii="Arial" w:hAnsi="Arial" w:cs="Arial"/>
              </w:rPr>
              <w:t>)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C36C67" w:rsidRPr="000847F5" w:rsidRDefault="00C36C67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  <w:color w:val="666666"/>
                <w:shd w:val="clear" w:color="auto" w:fill="FFFFFF"/>
              </w:rPr>
            </w:pPr>
            <w:r w:rsidRPr="000847F5">
              <w:rPr>
                <w:rFonts w:ascii="Arial" w:hAnsi="Arial" w:cs="Arial"/>
                <w:shd w:val="clear" w:color="auto" w:fill="FFFFFF"/>
              </w:rPr>
              <w:t>office@lider-group.pro</w:t>
            </w:r>
          </w:p>
        </w:tc>
      </w:tr>
      <w:tr w:rsidR="00D257EB" w:rsidRPr="009D68BD" w:rsidTr="00695353">
        <w:trPr>
          <w:trHeight w:val="113"/>
        </w:trPr>
        <w:tc>
          <w:tcPr>
            <w:tcW w:w="3369" w:type="dxa"/>
            <w:shd w:val="clear" w:color="auto" w:fill="auto"/>
            <w:vAlign w:val="center"/>
          </w:tcPr>
          <w:p w:rsidR="00D257EB" w:rsidRPr="000847F5" w:rsidRDefault="00D257EB" w:rsidP="00DE0AF3">
            <w:pPr>
              <w:pStyle w:val="a9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 налогообложения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D257EB" w:rsidRPr="000847F5" w:rsidRDefault="00D257EB" w:rsidP="00DE0AF3">
            <w:pPr>
              <w:pStyle w:val="a9"/>
              <w:spacing w:before="120" w:after="120"/>
              <w:jc w:val="center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Общая</w:t>
            </w:r>
            <w:r w:rsidR="00A873A2">
              <w:rPr>
                <w:rFonts w:ascii="Arial" w:hAnsi="Arial" w:cs="Arial"/>
                <w:shd w:val="clear" w:color="auto" w:fill="FFFFFF"/>
              </w:rPr>
              <w:t xml:space="preserve"> (ОСН)</w:t>
            </w:r>
          </w:p>
        </w:tc>
      </w:tr>
    </w:tbl>
    <w:p w:rsidR="00A873A2" w:rsidRDefault="00A873A2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</w:p>
    <w:p w:rsidR="00523BFC" w:rsidRDefault="00523BFC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</w:p>
    <w:p w:rsidR="00523BFC" w:rsidRDefault="00523BFC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  <w:bookmarkStart w:id="0" w:name="_GoBack"/>
      <w:bookmarkEnd w:id="0"/>
    </w:p>
    <w:p w:rsidR="00A873A2" w:rsidRDefault="00A873A2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</w:p>
    <w:p w:rsidR="00205BDA" w:rsidRDefault="00205BDA" w:rsidP="00205BDA">
      <w:pPr>
        <w:spacing w:after="0"/>
        <w:jc w:val="center"/>
        <w:rPr>
          <w:rFonts w:ascii="Arial" w:hAnsi="Arial" w:cs="Arial"/>
          <w:b/>
          <w:color w:val="808080" w:themeColor="background1" w:themeShade="80"/>
          <w:sz w:val="20"/>
          <w:szCs w:val="20"/>
        </w:rPr>
      </w:pPr>
      <w:r w:rsidRPr="002957AB">
        <w:rPr>
          <w:rFonts w:ascii="Arial" w:hAnsi="Arial" w:cs="Arial"/>
          <w:b/>
          <w:noProof/>
          <w:color w:val="808080" w:themeColor="background1" w:themeShade="80"/>
          <w:sz w:val="20"/>
          <w:szCs w:val="20"/>
          <w:lang w:eastAsia="ru-RU"/>
        </w:rPr>
        <w:drawing>
          <wp:inline distT="0" distB="0" distL="0" distR="0">
            <wp:extent cx="6300000" cy="66296"/>
            <wp:effectExtent l="19050" t="0" r="5550" b="0"/>
            <wp:docPr id="6" name="Рисунок 7" descr="Коммерческое предложение Lider Grou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мерческое предложение Lider Group-01.png"/>
                    <pic:cNvPicPr/>
                  </pic:nvPicPr>
                  <pic:blipFill>
                    <a:blip r:embed="rId9" cstate="print"/>
                    <a:srcRect t="-50000" b="-50000"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DA" w:rsidRDefault="00205BDA" w:rsidP="00205BDA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приемная: </w:t>
      </w:r>
      <w:r>
        <w:rPr>
          <w:rFonts w:ascii="Arial" w:hAnsi="Arial" w:cs="Arial"/>
          <w:sz w:val="20"/>
          <w:szCs w:val="20"/>
        </w:rPr>
        <w:t>(3412) 77</w:t>
      </w:r>
      <w:r w:rsidR="00B70960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-6</w:t>
      </w:r>
      <w:r w:rsidR="00B70960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|   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бух.: </w:t>
      </w:r>
      <w:r>
        <w:rPr>
          <w:rFonts w:ascii="Arial" w:hAnsi="Arial" w:cs="Arial"/>
          <w:sz w:val="20"/>
          <w:szCs w:val="20"/>
        </w:rPr>
        <w:t>(3412)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776-905 |   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>адрес:</w:t>
      </w:r>
      <w:r>
        <w:rPr>
          <w:rFonts w:ascii="Arial" w:hAnsi="Arial" w:cs="Arial"/>
          <w:sz w:val="20"/>
          <w:szCs w:val="20"/>
        </w:rPr>
        <w:t xml:space="preserve"> 426011, УР, г. Ижевск, ул. Майская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</w:rPr>
        <w:t>д</w:t>
      </w:r>
      <w:r>
        <w:rPr>
          <w:rFonts w:ascii="Arial" w:hAnsi="Arial" w:cs="Arial"/>
          <w:sz w:val="20"/>
          <w:szCs w:val="20"/>
          <w:lang w:val="en-US"/>
        </w:rPr>
        <w:t xml:space="preserve">.8, </w:t>
      </w:r>
      <w:r>
        <w:rPr>
          <w:rFonts w:ascii="Arial" w:hAnsi="Arial" w:cs="Arial"/>
          <w:sz w:val="20"/>
          <w:szCs w:val="20"/>
        </w:rPr>
        <w:t>оф</w:t>
      </w:r>
      <w:r>
        <w:rPr>
          <w:rFonts w:ascii="Arial" w:hAnsi="Arial" w:cs="Arial"/>
          <w:sz w:val="20"/>
          <w:szCs w:val="20"/>
          <w:lang w:val="en-US"/>
        </w:rPr>
        <w:t>.39</w:t>
      </w:r>
    </w:p>
    <w:p w:rsidR="008B3889" w:rsidRPr="00D257EB" w:rsidRDefault="00205BDA" w:rsidP="00C548BE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e</w:t>
      </w:r>
      <w:r w:rsidRPr="00D257EB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-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mail</w:t>
      </w:r>
      <w:r w:rsidRPr="00D257EB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:</w:t>
      </w:r>
      <w:r w:rsidRPr="00D257EB">
        <w:rPr>
          <w:rFonts w:ascii="Arial" w:hAnsi="Arial" w:cs="Arial"/>
          <w:sz w:val="20"/>
          <w:szCs w:val="20"/>
          <w:lang w:val="en-US"/>
        </w:rPr>
        <w:t xml:space="preserve"> </w:t>
      </w:r>
      <w:r w:rsidRPr="00D257EB">
        <w:rPr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office</w:t>
      </w:r>
      <w:r w:rsidRPr="00D257EB">
        <w:rPr>
          <w:rFonts w:ascii="Arial" w:hAnsi="Arial" w:cs="Arial"/>
          <w:sz w:val="20"/>
          <w:szCs w:val="20"/>
          <w:lang w:val="en-US"/>
        </w:rPr>
        <w:t>@</w:t>
      </w:r>
      <w:r>
        <w:rPr>
          <w:rFonts w:ascii="Arial" w:hAnsi="Arial" w:cs="Arial"/>
          <w:sz w:val="20"/>
          <w:szCs w:val="20"/>
          <w:lang w:val="en-US"/>
        </w:rPr>
        <w:t>lider</w:t>
      </w:r>
      <w:r w:rsidRPr="00D257EB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group</w:t>
      </w:r>
      <w:r w:rsidRPr="00D257EB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pro</w:t>
      </w:r>
      <w:r w:rsidRPr="00D257EB">
        <w:rPr>
          <w:rFonts w:ascii="Arial" w:hAnsi="Arial" w:cs="Arial"/>
          <w:sz w:val="20"/>
          <w:szCs w:val="20"/>
          <w:lang w:val="en-US"/>
        </w:rPr>
        <w:t xml:space="preserve"> |   </w:t>
      </w:r>
      <w:r>
        <w:rPr>
          <w:rFonts w:ascii="Arial" w:hAnsi="Arial" w:cs="Arial"/>
          <w:b/>
          <w:color w:val="808080" w:themeColor="background1" w:themeShade="80"/>
          <w:sz w:val="20"/>
          <w:szCs w:val="20"/>
        </w:rPr>
        <w:t>сайт</w:t>
      </w:r>
      <w:r w:rsidRPr="00D257EB">
        <w:rPr>
          <w:rFonts w:ascii="Arial" w:hAnsi="Arial" w:cs="Arial"/>
          <w:b/>
          <w:color w:val="808080" w:themeColor="background1" w:themeShade="80"/>
          <w:sz w:val="20"/>
          <w:szCs w:val="20"/>
          <w:lang w:val="en-US"/>
        </w:rPr>
        <w:t>:</w:t>
      </w:r>
      <w:r w:rsidRPr="00D257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D257EB">
        <w:rPr>
          <w:rFonts w:ascii="Arial" w:hAnsi="Arial" w:cs="Arial"/>
          <w:sz w:val="20"/>
          <w:szCs w:val="20"/>
        </w:rPr>
        <w:t>промтехутилизация</w:t>
      </w:r>
      <w:proofErr w:type="spellEnd"/>
      <w:r w:rsidR="00D257EB" w:rsidRPr="00D257EB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="00D257EB">
        <w:rPr>
          <w:rFonts w:ascii="Arial" w:hAnsi="Arial" w:cs="Arial"/>
          <w:sz w:val="20"/>
          <w:szCs w:val="20"/>
        </w:rPr>
        <w:t>рф</w:t>
      </w:r>
      <w:proofErr w:type="spellEnd"/>
      <w:proofErr w:type="gramEnd"/>
      <w:r w:rsidRPr="00D257EB">
        <w:rPr>
          <w:rFonts w:ascii="Arial" w:hAnsi="Arial" w:cs="Arial"/>
          <w:sz w:val="20"/>
          <w:szCs w:val="20"/>
          <w:lang w:val="en-US"/>
        </w:rPr>
        <w:t xml:space="preserve">  </w:t>
      </w:r>
    </w:p>
    <w:sectPr w:rsidR="008B3889" w:rsidRPr="00D257EB" w:rsidSect="00A873A2">
      <w:footerReference w:type="default" r:id="rId10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EF0" w:rsidRDefault="009D7EF0" w:rsidP="00435481">
      <w:pPr>
        <w:spacing w:after="0" w:line="240" w:lineRule="auto"/>
      </w:pPr>
      <w:r>
        <w:separator/>
      </w:r>
    </w:p>
  </w:endnote>
  <w:endnote w:type="continuationSeparator" w:id="0">
    <w:p w:rsidR="009D7EF0" w:rsidRDefault="009D7EF0" w:rsidP="00435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7AB" w:rsidRPr="00205BDA" w:rsidRDefault="00B04896" w:rsidP="00205BDA">
    <w:pPr>
      <w:pStyle w:val="a7"/>
      <w:rPr>
        <w:szCs w:val="20"/>
      </w:rPr>
    </w:pPr>
    <w:r w:rsidRPr="00205BDA">
      <w:rPr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EF0" w:rsidRDefault="009D7EF0" w:rsidP="00435481">
      <w:pPr>
        <w:spacing w:after="0" w:line="240" w:lineRule="auto"/>
      </w:pPr>
      <w:r>
        <w:separator/>
      </w:r>
    </w:p>
  </w:footnote>
  <w:footnote w:type="continuationSeparator" w:id="0">
    <w:p w:rsidR="009D7EF0" w:rsidRDefault="009D7EF0" w:rsidP="00435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4639E"/>
    <w:multiLevelType w:val="hybridMultilevel"/>
    <w:tmpl w:val="94FAE99C"/>
    <w:lvl w:ilvl="0" w:tplc="4C2EDD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889"/>
    <w:rsid w:val="000847F5"/>
    <w:rsid w:val="00091C02"/>
    <w:rsid w:val="001039FC"/>
    <w:rsid w:val="0012316B"/>
    <w:rsid w:val="00205BDA"/>
    <w:rsid w:val="00226E5F"/>
    <w:rsid w:val="00231986"/>
    <w:rsid w:val="00234AC0"/>
    <w:rsid w:val="002935B7"/>
    <w:rsid w:val="002957AB"/>
    <w:rsid w:val="002B13BA"/>
    <w:rsid w:val="002C2686"/>
    <w:rsid w:val="002F633E"/>
    <w:rsid w:val="0038796E"/>
    <w:rsid w:val="003F40A1"/>
    <w:rsid w:val="004324A8"/>
    <w:rsid w:val="00435481"/>
    <w:rsid w:val="0044704D"/>
    <w:rsid w:val="004A19FB"/>
    <w:rsid w:val="004F72BC"/>
    <w:rsid w:val="00523BFC"/>
    <w:rsid w:val="00557F7F"/>
    <w:rsid w:val="0058429B"/>
    <w:rsid w:val="005F5EE9"/>
    <w:rsid w:val="00634076"/>
    <w:rsid w:val="00634481"/>
    <w:rsid w:val="006567BE"/>
    <w:rsid w:val="00695353"/>
    <w:rsid w:val="006D63BF"/>
    <w:rsid w:val="006E1AD5"/>
    <w:rsid w:val="00706DFC"/>
    <w:rsid w:val="007267F5"/>
    <w:rsid w:val="007D5AFD"/>
    <w:rsid w:val="007E4548"/>
    <w:rsid w:val="00831CA4"/>
    <w:rsid w:val="008B3889"/>
    <w:rsid w:val="008F3E3D"/>
    <w:rsid w:val="009616E6"/>
    <w:rsid w:val="009D7EF0"/>
    <w:rsid w:val="00A873A2"/>
    <w:rsid w:val="00AC4E1C"/>
    <w:rsid w:val="00AF04BC"/>
    <w:rsid w:val="00B04896"/>
    <w:rsid w:val="00B109A8"/>
    <w:rsid w:val="00B21F27"/>
    <w:rsid w:val="00B70960"/>
    <w:rsid w:val="00C24FF9"/>
    <w:rsid w:val="00C3363B"/>
    <w:rsid w:val="00C36C67"/>
    <w:rsid w:val="00C548BE"/>
    <w:rsid w:val="00CD46C6"/>
    <w:rsid w:val="00D257EB"/>
    <w:rsid w:val="00D5524B"/>
    <w:rsid w:val="00DD541C"/>
    <w:rsid w:val="00DE0AF3"/>
    <w:rsid w:val="00DE38BA"/>
    <w:rsid w:val="00DE7625"/>
    <w:rsid w:val="00E04765"/>
    <w:rsid w:val="00E34392"/>
    <w:rsid w:val="00E44226"/>
    <w:rsid w:val="00E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00D5"/>
  <w15:docId w15:val="{D740B70E-4342-4207-BB24-697A836E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E3D"/>
  </w:style>
  <w:style w:type="paragraph" w:styleId="3">
    <w:name w:val="heading 3"/>
    <w:basedOn w:val="a"/>
    <w:next w:val="a"/>
    <w:link w:val="30"/>
    <w:qFormat/>
    <w:rsid w:val="00C24FF9"/>
    <w:pPr>
      <w:keepNext/>
      <w:keepLines/>
      <w:tabs>
        <w:tab w:val="left" w:pos="397"/>
      </w:tabs>
      <w:spacing w:before="200" w:after="0" w:line="240" w:lineRule="auto"/>
      <w:jc w:val="center"/>
      <w:outlineLvl w:val="2"/>
    </w:pPr>
    <w:rPr>
      <w:rFonts w:ascii="Calibri" w:eastAsia="Times New Roman" w:hAnsi="Calibri" w:cs="Times New Roman"/>
      <w:b/>
      <w:bCs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388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43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35481"/>
  </w:style>
  <w:style w:type="paragraph" w:styleId="a7">
    <w:name w:val="footer"/>
    <w:basedOn w:val="a"/>
    <w:link w:val="a8"/>
    <w:uiPriority w:val="99"/>
    <w:semiHidden/>
    <w:unhideWhenUsed/>
    <w:rsid w:val="0043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35481"/>
  </w:style>
  <w:style w:type="character" w:customStyle="1" w:styleId="30">
    <w:name w:val="Заголовок 3 Знак"/>
    <w:basedOn w:val="a0"/>
    <w:link w:val="3"/>
    <w:rsid w:val="00C24FF9"/>
    <w:rPr>
      <w:rFonts w:ascii="Calibri" w:eastAsia="Times New Roman" w:hAnsi="Calibri" w:cs="Times New Roman"/>
      <w:b/>
      <w:bCs/>
      <w:sz w:val="32"/>
      <w:szCs w:val="20"/>
    </w:rPr>
  </w:style>
  <w:style w:type="paragraph" w:styleId="a9">
    <w:name w:val="No Spacing"/>
    <w:uiPriority w:val="1"/>
    <w:qFormat/>
    <w:rsid w:val="00084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B4E3D-7784-4682-82E9-1EE6E211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Nik</cp:lastModifiedBy>
  <cp:revision>18</cp:revision>
  <cp:lastPrinted>2018-07-12T09:09:00Z</cp:lastPrinted>
  <dcterms:created xsi:type="dcterms:W3CDTF">2016-09-14T09:46:00Z</dcterms:created>
  <dcterms:modified xsi:type="dcterms:W3CDTF">2018-07-12T09:09:00Z</dcterms:modified>
</cp:coreProperties>
</file>