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02F4" w:rsidRPr="00FE7A39" w:rsidRDefault="0088655B" w:rsidP="0088655B">
      <w:pPr>
        <w:spacing w:after="0" w:line="240" w:lineRule="auto"/>
        <w:ind w:left="-720" w:right="-720"/>
        <w:rPr>
          <w:rFonts w:cs="Arial"/>
          <w:noProof/>
          <w:sz w:val="36"/>
        </w:rPr>
      </w:pPr>
      <w:r>
        <w:rPr>
          <w:rFonts w:cs="Arial"/>
          <w:noProof/>
        </w:rPr>
        <w:drawing>
          <wp:anchor distT="0" distB="0" distL="114300" distR="114300" simplePos="0" relativeHeight="251658240" behindDoc="1" locked="0" layoutInCell="1" allowOverlap="1" wp14:anchorId="63722E84" wp14:editId="63722E85">
            <wp:simplePos x="0" y="0"/>
            <wp:positionH relativeFrom="column">
              <wp:posOffset>-914400</wp:posOffset>
            </wp:positionH>
            <wp:positionV relativeFrom="paragraph">
              <wp:posOffset>-929255</wp:posOffset>
            </wp:positionV>
            <wp:extent cx="7817403" cy="1006729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 template cover.jpg"/>
                    <pic:cNvPicPr/>
                  </pic:nvPicPr>
                  <pic:blipFill>
                    <a:blip r:embed="rId11">
                      <a:extLst>
                        <a:ext uri="{28A0092B-C50C-407E-A947-70E740481C1C}">
                          <a14:useLocalDpi xmlns:a14="http://schemas.microsoft.com/office/drawing/2010/main" val="0"/>
                        </a:ext>
                      </a:extLst>
                    </a:blip>
                    <a:stretch>
                      <a:fillRect/>
                    </a:stretch>
                  </pic:blipFill>
                  <pic:spPr>
                    <a:xfrm>
                      <a:off x="0" y="0"/>
                      <a:ext cx="7817403" cy="10067290"/>
                    </a:xfrm>
                    <a:prstGeom prst="rect">
                      <a:avLst/>
                    </a:prstGeom>
                  </pic:spPr>
                </pic:pic>
              </a:graphicData>
            </a:graphic>
            <wp14:sizeRelH relativeFrom="page">
              <wp14:pctWidth>0</wp14:pctWidth>
            </wp14:sizeRelH>
            <wp14:sizeRelV relativeFrom="page">
              <wp14:pctHeight>0</wp14:pctHeight>
            </wp14:sizeRelV>
          </wp:anchor>
        </w:drawing>
      </w:r>
    </w:p>
    <w:p w:rsidR="002402F4" w:rsidRDefault="002402F4" w:rsidP="00B17A08">
      <w:pPr>
        <w:spacing w:after="0" w:line="240" w:lineRule="auto"/>
        <w:ind w:left="-720" w:right="-720"/>
        <w:rPr>
          <w:rFonts w:cs="Arial"/>
          <w:noProof/>
        </w:rPr>
      </w:pPr>
    </w:p>
    <w:p w:rsidR="002402F4" w:rsidRDefault="002402F4" w:rsidP="00B17A08">
      <w:pPr>
        <w:spacing w:after="0" w:line="240" w:lineRule="auto"/>
        <w:ind w:left="-720" w:right="-720"/>
        <w:rPr>
          <w:rFonts w:cs="Arial"/>
          <w:noProof/>
        </w:rPr>
      </w:pPr>
    </w:p>
    <w:p w:rsidR="00274F23" w:rsidRDefault="00274F23" w:rsidP="00B17A08">
      <w:pPr>
        <w:spacing w:after="0" w:line="240" w:lineRule="auto"/>
        <w:ind w:left="-720" w:right="-720"/>
        <w:rPr>
          <w:rFonts w:cs="Arial"/>
          <w:noProof/>
        </w:rPr>
      </w:pPr>
    </w:p>
    <w:p w:rsidR="00274F23" w:rsidRDefault="00274F23" w:rsidP="00B17A08">
      <w:pPr>
        <w:spacing w:after="0" w:line="240" w:lineRule="auto"/>
        <w:ind w:left="-720" w:right="-720"/>
        <w:rPr>
          <w:rFonts w:cs="Arial"/>
          <w:noProof/>
        </w:rPr>
      </w:pPr>
    </w:p>
    <w:p w:rsidR="00274F23" w:rsidRDefault="00274F23" w:rsidP="00B17A08">
      <w:pPr>
        <w:spacing w:after="0" w:line="240" w:lineRule="auto"/>
        <w:ind w:left="-720" w:right="-720"/>
        <w:rPr>
          <w:rFonts w:cs="Arial"/>
          <w:noProof/>
        </w:rPr>
      </w:pPr>
    </w:p>
    <w:p w:rsidR="00274F23" w:rsidRDefault="00274F23" w:rsidP="00B17A08">
      <w:pPr>
        <w:spacing w:after="0" w:line="240" w:lineRule="auto"/>
        <w:ind w:left="-720" w:right="-720"/>
        <w:rPr>
          <w:rFonts w:cs="Arial"/>
          <w:noProof/>
        </w:rPr>
      </w:pPr>
    </w:p>
    <w:p w:rsidR="00274F23" w:rsidRDefault="00274F23" w:rsidP="00B17A08">
      <w:pPr>
        <w:spacing w:after="0" w:line="240" w:lineRule="auto"/>
        <w:ind w:left="-720" w:right="-720"/>
        <w:rPr>
          <w:rFonts w:cs="Arial"/>
          <w:noProof/>
        </w:rPr>
      </w:pPr>
    </w:p>
    <w:p w:rsidR="0088655B" w:rsidRPr="00FE7A39" w:rsidRDefault="0088655B" w:rsidP="0088655B">
      <w:pPr>
        <w:spacing w:after="0" w:line="240" w:lineRule="auto"/>
        <w:ind w:left="-720" w:right="-720"/>
        <w:jc w:val="center"/>
        <w:rPr>
          <w:rFonts w:cs="Arial"/>
          <w:noProof/>
          <w:sz w:val="36"/>
        </w:rPr>
      </w:pPr>
      <w:r w:rsidRPr="00FE7A39">
        <w:rPr>
          <w:rFonts w:cs="Arial"/>
          <w:noProof/>
          <w:sz w:val="36"/>
        </w:rPr>
        <w:fldChar w:fldCharType="begin"/>
      </w:r>
      <w:r w:rsidRPr="00FE7A39">
        <w:rPr>
          <w:rFonts w:cs="Arial"/>
          <w:noProof/>
          <w:sz w:val="36"/>
        </w:rPr>
        <w:instrText xml:space="preserve"> DOCPROPERTY  Project  \* MERGEFORMAT </w:instrText>
      </w:r>
      <w:r w:rsidRPr="00FE7A39">
        <w:rPr>
          <w:rFonts w:cs="Arial"/>
          <w:noProof/>
          <w:sz w:val="36"/>
        </w:rPr>
        <w:fldChar w:fldCharType="separate"/>
      </w:r>
      <w:r w:rsidR="00564C0D">
        <w:rPr>
          <w:rFonts w:cs="Arial"/>
          <w:noProof/>
          <w:sz w:val="36"/>
        </w:rPr>
        <w:t>Account Lookup Before Create</w:t>
      </w:r>
      <w:r w:rsidRPr="00FE7A39">
        <w:rPr>
          <w:rFonts w:cs="Arial"/>
          <w:noProof/>
          <w:sz w:val="36"/>
        </w:rPr>
        <w:fldChar w:fldCharType="end"/>
      </w:r>
    </w:p>
    <w:p w:rsidR="0088655B" w:rsidRPr="00FE7A39" w:rsidRDefault="0088655B" w:rsidP="0088655B">
      <w:pPr>
        <w:spacing w:after="0" w:line="240" w:lineRule="auto"/>
        <w:ind w:left="-720" w:right="-720"/>
        <w:jc w:val="center"/>
        <w:rPr>
          <w:rFonts w:cs="Arial"/>
          <w:noProof/>
          <w:sz w:val="36"/>
        </w:rPr>
      </w:pPr>
      <w:r w:rsidRPr="00FE7A39">
        <w:rPr>
          <w:rFonts w:cs="Arial"/>
          <w:noProof/>
          <w:sz w:val="36"/>
        </w:rPr>
        <w:fldChar w:fldCharType="begin"/>
      </w:r>
      <w:r w:rsidRPr="00FE7A39">
        <w:rPr>
          <w:rFonts w:cs="Arial"/>
          <w:noProof/>
          <w:sz w:val="36"/>
        </w:rPr>
        <w:instrText xml:space="preserve"> DOCPROPERTY  Subject  \* MERGEFORMAT </w:instrText>
      </w:r>
      <w:r w:rsidRPr="00FE7A39">
        <w:rPr>
          <w:rFonts w:cs="Arial"/>
          <w:noProof/>
          <w:sz w:val="36"/>
        </w:rPr>
        <w:fldChar w:fldCharType="separate"/>
      </w:r>
      <w:r w:rsidR="003B5778">
        <w:rPr>
          <w:rFonts w:cs="Arial"/>
          <w:noProof/>
          <w:sz w:val="36"/>
        </w:rPr>
        <w:t>Salesforce Implementations</w:t>
      </w:r>
      <w:r w:rsidRPr="00FE7A39">
        <w:rPr>
          <w:rFonts w:cs="Arial"/>
          <w:noProof/>
          <w:sz w:val="36"/>
        </w:rPr>
        <w:fldChar w:fldCharType="end"/>
      </w:r>
    </w:p>
    <w:p w:rsidR="00274F23" w:rsidRDefault="00274F23" w:rsidP="00B17A08">
      <w:pPr>
        <w:spacing w:after="0" w:line="240" w:lineRule="auto"/>
        <w:ind w:left="-720" w:right="-720"/>
        <w:rPr>
          <w:rFonts w:cs="Arial"/>
          <w:noProof/>
        </w:rPr>
      </w:pPr>
    </w:p>
    <w:p w:rsidR="00274F23" w:rsidRDefault="00274F23" w:rsidP="00B17A08">
      <w:pPr>
        <w:spacing w:after="0" w:line="240" w:lineRule="auto"/>
        <w:ind w:left="-720" w:right="-720"/>
        <w:rPr>
          <w:rFonts w:cs="Arial"/>
          <w:noProof/>
        </w:rPr>
      </w:pPr>
    </w:p>
    <w:p w:rsidR="0088655B" w:rsidRDefault="0088655B" w:rsidP="00B17A08">
      <w:pPr>
        <w:spacing w:after="0" w:line="240" w:lineRule="auto"/>
        <w:ind w:left="-720" w:right="-720"/>
        <w:rPr>
          <w:rFonts w:cs="Arial"/>
          <w:noProof/>
        </w:rPr>
      </w:pPr>
    </w:p>
    <w:p w:rsidR="0088655B" w:rsidRDefault="0088655B" w:rsidP="00B17A08">
      <w:pPr>
        <w:spacing w:after="0" w:line="240" w:lineRule="auto"/>
        <w:ind w:left="-720" w:right="-720"/>
        <w:rPr>
          <w:rFonts w:cs="Arial"/>
          <w:noProof/>
        </w:rPr>
      </w:pPr>
    </w:p>
    <w:p w:rsidR="0088655B" w:rsidRDefault="0088655B" w:rsidP="00B17A08">
      <w:pPr>
        <w:spacing w:after="0" w:line="240" w:lineRule="auto"/>
        <w:ind w:left="-720" w:right="-720"/>
        <w:rPr>
          <w:rFonts w:cs="Arial"/>
          <w:noProof/>
        </w:rPr>
      </w:pPr>
    </w:p>
    <w:p w:rsidR="0088655B" w:rsidRDefault="0088655B" w:rsidP="00B17A08">
      <w:pPr>
        <w:spacing w:after="0" w:line="240" w:lineRule="auto"/>
        <w:ind w:left="-720" w:right="-720"/>
        <w:rPr>
          <w:rFonts w:cs="Arial"/>
          <w:noProof/>
        </w:rPr>
      </w:pPr>
    </w:p>
    <w:p w:rsidR="0088655B" w:rsidRDefault="0088655B" w:rsidP="00B17A08">
      <w:pPr>
        <w:spacing w:after="0" w:line="240" w:lineRule="auto"/>
        <w:ind w:left="-720" w:right="-720"/>
        <w:rPr>
          <w:rFonts w:cs="Arial"/>
          <w:noProof/>
        </w:rPr>
      </w:pPr>
    </w:p>
    <w:p w:rsidR="00274F23" w:rsidRDefault="00274F23" w:rsidP="00B17A08">
      <w:pPr>
        <w:spacing w:after="0" w:line="240" w:lineRule="auto"/>
        <w:ind w:left="-720" w:right="-720"/>
        <w:rPr>
          <w:rFonts w:cs="Arial"/>
          <w:noProof/>
        </w:rPr>
      </w:pPr>
    </w:p>
    <w:p w:rsidR="00274F23" w:rsidRDefault="00274F23" w:rsidP="00B17A08">
      <w:pPr>
        <w:spacing w:after="0" w:line="240" w:lineRule="auto"/>
        <w:ind w:left="-720" w:right="-720"/>
        <w:rPr>
          <w:rFonts w:cs="Arial"/>
          <w:noProof/>
        </w:rPr>
      </w:pPr>
    </w:p>
    <w:p w:rsidR="000C1166" w:rsidRDefault="000C1166" w:rsidP="00B17A08">
      <w:pPr>
        <w:spacing w:after="0" w:line="240" w:lineRule="auto"/>
        <w:ind w:left="-720" w:right="-720"/>
        <w:rPr>
          <w:rFonts w:cs="Arial"/>
          <w:noProof/>
        </w:rPr>
      </w:pPr>
    </w:p>
    <w:p w:rsidR="000C1166" w:rsidRDefault="000C1166" w:rsidP="00B17A08">
      <w:pPr>
        <w:spacing w:after="0" w:line="240" w:lineRule="auto"/>
        <w:ind w:left="-720" w:right="-720"/>
        <w:rPr>
          <w:rFonts w:cs="Arial"/>
          <w:noProof/>
        </w:rPr>
      </w:pPr>
    </w:p>
    <w:p w:rsidR="000C1166" w:rsidRDefault="000C1166" w:rsidP="00B17A08">
      <w:pPr>
        <w:spacing w:after="0" w:line="240" w:lineRule="auto"/>
        <w:ind w:left="-720" w:right="-720"/>
        <w:rPr>
          <w:rFonts w:cs="Arial"/>
          <w:noProof/>
        </w:rPr>
      </w:pPr>
    </w:p>
    <w:p w:rsidR="000C1166" w:rsidRDefault="000C1166" w:rsidP="00B17A08">
      <w:pPr>
        <w:spacing w:after="0" w:line="240" w:lineRule="auto"/>
        <w:ind w:left="-720" w:right="-720"/>
        <w:rPr>
          <w:rFonts w:cs="Arial"/>
          <w:noProof/>
        </w:rPr>
      </w:pPr>
    </w:p>
    <w:p w:rsidR="000C1166" w:rsidRDefault="000C1166" w:rsidP="00B17A08">
      <w:pPr>
        <w:spacing w:after="0" w:line="240" w:lineRule="auto"/>
        <w:ind w:left="-720" w:right="-720"/>
        <w:rPr>
          <w:rFonts w:cs="Arial"/>
          <w:noProof/>
        </w:rPr>
      </w:pPr>
    </w:p>
    <w:p w:rsidR="000C1166" w:rsidRDefault="000C1166" w:rsidP="00B17A08">
      <w:pPr>
        <w:spacing w:after="0" w:line="240" w:lineRule="auto"/>
        <w:ind w:left="-720" w:right="-720"/>
        <w:rPr>
          <w:rFonts w:cs="Arial"/>
          <w:noProof/>
        </w:rPr>
      </w:pPr>
    </w:p>
    <w:p w:rsidR="00274F23" w:rsidRDefault="00274F23" w:rsidP="00B17A08">
      <w:pPr>
        <w:spacing w:after="0" w:line="240" w:lineRule="auto"/>
        <w:ind w:left="-720" w:right="-720"/>
        <w:rPr>
          <w:rFonts w:cs="Arial"/>
          <w:noProof/>
        </w:rPr>
      </w:pPr>
    </w:p>
    <w:p w:rsidR="00274F23" w:rsidRDefault="00274F23" w:rsidP="00B17A08">
      <w:pPr>
        <w:spacing w:after="0" w:line="240" w:lineRule="auto"/>
        <w:ind w:left="-720" w:right="-720"/>
        <w:rPr>
          <w:rFonts w:cs="Arial"/>
          <w:noProof/>
        </w:rPr>
      </w:pPr>
    </w:p>
    <w:p w:rsidR="00274F23" w:rsidRDefault="00274F23" w:rsidP="00B17A08">
      <w:pPr>
        <w:spacing w:after="0" w:line="240" w:lineRule="auto"/>
        <w:ind w:left="-720" w:right="-720"/>
        <w:rPr>
          <w:rFonts w:cs="Arial"/>
          <w:noProof/>
        </w:rPr>
      </w:pPr>
    </w:p>
    <w:p w:rsidR="00274F23" w:rsidRDefault="00274F23" w:rsidP="00104180">
      <w:pPr>
        <w:spacing w:after="0" w:line="240" w:lineRule="auto"/>
        <w:ind w:right="-720"/>
        <w:rPr>
          <w:rFonts w:cs="Arial"/>
          <w:noProof/>
        </w:rPr>
      </w:pPr>
    </w:p>
    <w:p w:rsidR="00274F23" w:rsidRDefault="00274F23" w:rsidP="00B17A08">
      <w:pPr>
        <w:spacing w:after="0" w:line="240" w:lineRule="auto"/>
        <w:ind w:left="-720" w:right="-720"/>
        <w:rPr>
          <w:rFonts w:cs="Arial"/>
          <w:noProof/>
        </w:rPr>
      </w:pPr>
    </w:p>
    <w:p w:rsidR="00DE2820" w:rsidRDefault="00DE2820" w:rsidP="00104180">
      <w:pPr>
        <w:spacing w:after="0" w:line="240" w:lineRule="auto"/>
        <w:rPr>
          <w:rFonts w:cs="Arial"/>
        </w:rPr>
      </w:pPr>
    </w:p>
    <w:p w:rsidR="00730533" w:rsidRDefault="00730533" w:rsidP="00730533"/>
    <w:p w:rsidR="00730533" w:rsidRDefault="00730533" w:rsidP="00730533"/>
    <w:p w:rsidR="00730533" w:rsidRDefault="00730533" w:rsidP="00730533"/>
    <w:p w:rsidR="00730533" w:rsidRDefault="00730533" w:rsidP="00730533"/>
    <w:p w:rsidR="00730533" w:rsidRDefault="00730533" w:rsidP="00730533"/>
    <w:p w:rsidR="0088655B" w:rsidRPr="00104180" w:rsidRDefault="0088655B" w:rsidP="0088655B">
      <w:pPr>
        <w:spacing w:after="0" w:line="240" w:lineRule="auto"/>
        <w:ind w:left="-720" w:right="-720"/>
        <w:jc w:val="right"/>
        <w:rPr>
          <w:rFonts w:cs="Arial"/>
          <w:noProof/>
          <w:sz w:val="32"/>
        </w:rPr>
      </w:pPr>
      <w:r w:rsidRPr="00104180">
        <w:rPr>
          <w:rFonts w:cs="Arial"/>
          <w:noProof/>
          <w:sz w:val="32"/>
        </w:rPr>
        <w:t>Prepared for:</w:t>
      </w:r>
    </w:p>
    <w:p w:rsidR="0088655B" w:rsidRPr="00104180" w:rsidRDefault="0088655B" w:rsidP="0088655B">
      <w:pPr>
        <w:spacing w:after="0" w:line="240" w:lineRule="auto"/>
        <w:ind w:left="-720" w:right="-720"/>
        <w:jc w:val="right"/>
        <w:rPr>
          <w:rFonts w:cs="Arial"/>
          <w:noProof/>
          <w:sz w:val="32"/>
        </w:rPr>
      </w:pPr>
      <w:r w:rsidRPr="00104180">
        <w:rPr>
          <w:rFonts w:cs="Arial"/>
          <w:noProof/>
          <w:sz w:val="32"/>
        </w:rPr>
        <w:fldChar w:fldCharType="begin"/>
      </w:r>
      <w:r w:rsidRPr="00104180">
        <w:rPr>
          <w:rFonts w:cs="Arial"/>
          <w:noProof/>
          <w:sz w:val="32"/>
        </w:rPr>
        <w:instrText xml:space="preserve"> DOCPROPERTY  Client  \* MERGEFORMAT </w:instrText>
      </w:r>
      <w:r w:rsidRPr="00104180">
        <w:rPr>
          <w:rFonts w:cs="Arial"/>
          <w:noProof/>
          <w:sz w:val="32"/>
        </w:rPr>
        <w:fldChar w:fldCharType="separate"/>
      </w:r>
      <w:r w:rsidR="003B5778">
        <w:rPr>
          <w:rFonts w:cs="Arial"/>
          <w:noProof/>
          <w:sz w:val="32"/>
        </w:rPr>
        <w:t>All Clients</w:t>
      </w:r>
      <w:r w:rsidRPr="00104180">
        <w:rPr>
          <w:rFonts w:cs="Arial"/>
          <w:noProof/>
          <w:sz w:val="32"/>
        </w:rPr>
        <w:fldChar w:fldCharType="end"/>
      </w:r>
    </w:p>
    <w:p w:rsidR="0088655B" w:rsidRPr="00104180" w:rsidRDefault="0088655B" w:rsidP="0088655B">
      <w:pPr>
        <w:spacing w:after="0" w:line="240" w:lineRule="auto"/>
        <w:ind w:left="-720" w:right="-720"/>
        <w:jc w:val="right"/>
        <w:rPr>
          <w:rFonts w:cs="Arial"/>
          <w:noProof/>
          <w:sz w:val="32"/>
        </w:rPr>
      </w:pPr>
      <w:r w:rsidRPr="00104180">
        <w:rPr>
          <w:rFonts w:cs="Arial"/>
          <w:noProof/>
          <w:sz w:val="32"/>
        </w:rPr>
        <w:fldChar w:fldCharType="begin"/>
      </w:r>
      <w:r w:rsidRPr="00104180">
        <w:rPr>
          <w:rFonts w:cs="Arial"/>
          <w:noProof/>
          <w:sz w:val="32"/>
        </w:rPr>
        <w:instrText xml:space="preserve"> SAVEDATE  \@ "MMMM d, yyyy"  \* MERGEFORMAT </w:instrText>
      </w:r>
      <w:r w:rsidRPr="00104180">
        <w:rPr>
          <w:rFonts w:cs="Arial"/>
          <w:noProof/>
          <w:sz w:val="32"/>
        </w:rPr>
        <w:fldChar w:fldCharType="separate"/>
      </w:r>
      <w:r w:rsidR="00385738">
        <w:rPr>
          <w:rFonts w:cs="Arial"/>
          <w:noProof/>
          <w:sz w:val="32"/>
        </w:rPr>
        <w:t>June 5, 2017</w:t>
      </w:r>
      <w:r w:rsidRPr="00104180">
        <w:rPr>
          <w:rFonts w:cs="Arial"/>
          <w:noProof/>
          <w:sz w:val="32"/>
        </w:rPr>
        <w:fldChar w:fldCharType="end"/>
      </w:r>
    </w:p>
    <w:p w:rsidR="0088655B" w:rsidRPr="00104180" w:rsidRDefault="0088655B" w:rsidP="0088655B">
      <w:pPr>
        <w:spacing w:after="0" w:line="240" w:lineRule="auto"/>
        <w:ind w:left="-720" w:right="-720"/>
        <w:rPr>
          <w:rFonts w:cs="Arial"/>
          <w:noProof/>
          <w:sz w:val="32"/>
        </w:rPr>
      </w:pPr>
    </w:p>
    <w:p w:rsidR="0088655B" w:rsidRPr="00104180" w:rsidRDefault="0088655B" w:rsidP="0088655B">
      <w:pPr>
        <w:spacing w:after="0" w:line="240" w:lineRule="auto"/>
        <w:ind w:left="-720" w:right="-720"/>
        <w:jc w:val="right"/>
        <w:rPr>
          <w:rFonts w:cs="Arial"/>
          <w:noProof/>
          <w:sz w:val="32"/>
        </w:rPr>
      </w:pPr>
      <w:r w:rsidRPr="00104180">
        <w:rPr>
          <w:rFonts w:cs="Arial"/>
          <w:noProof/>
          <w:sz w:val="32"/>
        </w:rPr>
        <w:t>Prepared by:</w:t>
      </w:r>
    </w:p>
    <w:p w:rsidR="00730533" w:rsidRDefault="0088655B" w:rsidP="0088655B">
      <w:pPr>
        <w:spacing w:after="0" w:line="240" w:lineRule="auto"/>
        <w:ind w:left="-720" w:right="-720"/>
        <w:jc w:val="right"/>
      </w:pPr>
      <w:r w:rsidRPr="00104180">
        <w:rPr>
          <w:rFonts w:cs="Arial"/>
          <w:noProof/>
          <w:sz w:val="32"/>
        </w:rPr>
        <w:fldChar w:fldCharType="begin"/>
      </w:r>
      <w:r w:rsidRPr="00104180">
        <w:rPr>
          <w:rFonts w:cs="Arial"/>
          <w:noProof/>
          <w:sz w:val="32"/>
        </w:rPr>
        <w:instrText xml:space="preserve"> AUTHOR   \* MERGEFORMAT </w:instrText>
      </w:r>
      <w:r w:rsidRPr="00104180">
        <w:rPr>
          <w:rFonts w:cs="Arial"/>
          <w:noProof/>
          <w:sz w:val="32"/>
        </w:rPr>
        <w:fldChar w:fldCharType="separate"/>
      </w:r>
      <w:r w:rsidR="003B5778">
        <w:rPr>
          <w:rFonts w:cs="Arial"/>
          <w:noProof/>
          <w:sz w:val="32"/>
        </w:rPr>
        <w:t>Bryan Tubbs</w:t>
      </w:r>
      <w:r w:rsidRPr="00104180">
        <w:rPr>
          <w:rFonts w:cs="Arial"/>
          <w:noProof/>
          <w:sz w:val="32"/>
        </w:rPr>
        <w:fldChar w:fldCharType="end"/>
      </w:r>
    </w:p>
    <w:p w:rsidR="005201E7" w:rsidRDefault="005201E7" w:rsidP="00730533">
      <w:pPr>
        <w:sectPr w:rsidR="005201E7" w:rsidSect="00030563">
          <w:headerReference w:type="even" r:id="rId12"/>
          <w:headerReference w:type="default" r:id="rId13"/>
          <w:footerReference w:type="even" r:id="rId14"/>
          <w:footerReference w:type="default" r:id="rId15"/>
          <w:footerReference w:type="first" r:id="rId16"/>
          <w:pgSz w:w="12240" w:h="15840" w:code="1"/>
          <w:pgMar w:top="1440" w:right="1440" w:bottom="1440" w:left="1440" w:header="720" w:footer="720" w:gutter="0"/>
          <w:cols w:space="720"/>
          <w:titlePg/>
          <w:docGrid w:linePitch="360"/>
        </w:sectPr>
      </w:pPr>
    </w:p>
    <w:p w:rsidR="00A33374" w:rsidRDefault="003B5778" w:rsidP="00A33374">
      <w:pPr>
        <w:pStyle w:val="Heading1"/>
      </w:pPr>
      <w:r>
        <w:lastRenderedPageBreak/>
        <w:t>Lookup Before Create – Salesforce Implementations</w:t>
      </w:r>
    </w:p>
    <w:p w:rsidR="00A33374" w:rsidRDefault="003B5778" w:rsidP="00A33374">
      <w:pPr>
        <w:pStyle w:val="Heading2"/>
      </w:pPr>
      <w:r>
        <w:t>Purpose</w:t>
      </w:r>
    </w:p>
    <w:p w:rsidR="003B5778" w:rsidRPr="003B5778" w:rsidRDefault="003B5778" w:rsidP="003B5778">
      <w:r>
        <w:t xml:space="preserve">The purpose of this document is to outline the information required to use the </w:t>
      </w:r>
      <w:r w:rsidR="001026E5">
        <w:t xml:space="preserve">Account </w:t>
      </w:r>
      <w:r>
        <w:t xml:space="preserve">Lookup Before Create (LUB4C) plugin created by Profisee.  </w:t>
      </w:r>
      <w:r w:rsidR="00564C0D">
        <w:t>The goal is to allow data stewards to provide an initial set of identifying information as input which can then be used to identify candidate members already stored in Maestro.  Those candidate records can be presented to the data steward for review.  The data steward then determines whether a candidate member matches or whether a new record needs to be created.</w:t>
      </w:r>
      <w:r>
        <w:t xml:space="preserve"> </w:t>
      </w:r>
    </w:p>
    <w:p w:rsidR="00564C0D" w:rsidRDefault="00564C0D" w:rsidP="00564C0D">
      <w:bookmarkStart w:id="0" w:name="_Toc294868725"/>
    </w:p>
    <w:p w:rsidR="00564C0D" w:rsidRDefault="00564C0D" w:rsidP="00564C0D">
      <w:r>
        <w:t>Simplistic LUB4C functions using basic pattern matching are common within enterprises.  With Maestro, more sophisticated functions can be created using the fuzzy matching capabilities of Maestro and it’s in-memory matching index.  With this foundation, a LUB4C function can be made available within Salesforce to be available to a broader audience within the enterprise.</w:t>
      </w:r>
    </w:p>
    <w:p w:rsidR="00564C0D" w:rsidRDefault="00564C0D" w:rsidP="00564C0D">
      <w:pPr>
        <w:pStyle w:val="Heading2"/>
      </w:pPr>
      <w:r>
        <w:t>Prerequisites</w:t>
      </w:r>
    </w:p>
    <w:p w:rsidR="00564C0D" w:rsidRDefault="00564C0D" w:rsidP="00564C0D">
      <w:r>
        <w:t xml:space="preserve">In order to successfully create </w:t>
      </w:r>
      <w:r w:rsidR="001026E5">
        <w:t>the Account</w:t>
      </w:r>
      <w:r>
        <w:t xml:space="preserve"> LUB4C implementation, s</w:t>
      </w:r>
      <w:r w:rsidR="001E7429">
        <w:t>everal elements are needed.</w:t>
      </w:r>
    </w:p>
    <w:p w:rsidR="00564C0D" w:rsidRDefault="00564C0D" w:rsidP="00564C0D">
      <w:pPr>
        <w:pStyle w:val="ListParagraph"/>
        <w:numPr>
          <w:ilvl w:val="0"/>
          <w:numId w:val="32"/>
        </w:numPr>
      </w:pPr>
      <w:r>
        <w:t xml:space="preserve">A </w:t>
      </w:r>
      <w:r w:rsidR="001026E5">
        <w:t>stable</w:t>
      </w:r>
      <w:r>
        <w:t xml:space="preserve"> Salesforce implementation</w:t>
      </w:r>
    </w:p>
    <w:p w:rsidR="00564C0D" w:rsidRDefault="001E7429" w:rsidP="00564C0D">
      <w:pPr>
        <w:pStyle w:val="ListParagraph"/>
        <w:numPr>
          <w:ilvl w:val="0"/>
          <w:numId w:val="32"/>
        </w:numPr>
      </w:pPr>
      <w:r>
        <w:t xml:space="preserve">A </w:t>
      </w:r>
      <w:r w:rsidR="001026E5">
        <w:t xml:space="preserve">stable </w:t>
      </w:r>
      <w:r>
        <w:t>Maestro Data M</w:t>
      </w:r>
      <w:r w:rsidR="00564C0D">
        <w:t>odel for storing account information</w:t>
      </w:r>
    </w:p>
    <w:p w:rsidR="00564C0D" w:rsidRDefault="00564C0D" w:rsidP="00564C0D">
      <w:pPr>
        <w:pStyle w:val="ListParagraph"/>
        <w:numPr>
          <w:ilvl w:val="0"/>
          <w:numId w:val="32"/>
        </w:numPr>
      </w:pPr>
      <w:r>
        <w:t xml:space="preserve">A </w:t>
      </w:r>
      <w:r w:rsidR="001026E5">
        <w:t xml:space="preserve">stable </w:t>
      </w:r>
      <w:r>
        <w:t>Maestro Matching Strategy for matching account</w:t>
      </w:r>
      <w:r w:rsidR="001E7429">
        <w:t>s</w:t>
      </w:r>
    </w:p>
    <w:p w:rsidR="001E7429" w:rsidRDefault="001E7429" w:rsidP="00564C0D">
      <w:pPr>
        <w:pStyle w:val="ListParagraph"/>
        <w:numPr>
          <w:ilvl w:val="0"/>
          <w:numId w:val="32"/>
        </w:numPr>
      </w:pPr>
      <w:r>
        <w:t>A web server from which the Salesforce implementation can perform the LUB4C matching</w:t>
      </w:r>
    </w:p>
    <w:p w:rsidR="001E7429" w:rsidRDefault="001E7429" w:rsidP="001E7429">
      <w:pPr>
        <w:pStyle w:val="Heading2"/>
      </w:pPr>
      <w:r>
        <w:t>Steps Required</w:t>
      </w:r>
    </w:p>
    <w:p w:rsidR="001E7429" w:rsidRDefault="001E7429" w:rsidP="001E7429">
      <w:r>
        <w:t>In order to complete the implementation of the</w:t>
      </w:r>
      <w:r w:rsidR="001026E5">
        <w:t xml:space="preserve"> Account</w:t>
      </w:r>
      <w:r>
        <w:t xml:space="preserve"> LUB4C function, you must perform the following steps:</w:t>
      </w:r>
    </w:p>
    <w:p w:rsidR="006477E9" w:rsidRDefault="00B31602" w:rsidP="005F3970">
      <w:pPr>
        <w:pStyle w:val="ListParagraph"/>
        <w:numPr>
          <w:ilvl w:val="0"/>
          <w:numId w:val="33"/>
        </w:numPr>
      </w:pPr>
      <w:r>
        <w:t>Gather information about your Maestro implementation</w:t>
      </w:r>
    </w:p>
    <w:p w:rsidR="00B31602" w:rsidRDefault="00B31602" w:rsidP="005F3970">
      <w:pPr>
        <w:pStyle w:val="ListParagraph"/>
        <w:numPr>
          <w:ilvl w:val="0"/>
          <w:numId w:val="33"/>
        </w:numPr>
      </w:pPr>
      <w:r>
        <w:t>Gather information about your Salesforce implementation</w:t>
      </w:r>
    </w:p>
    <w:p w:rsidR="001E7429" w:rsidRDefault="00B31602" w:rsidP="001E7429">
      <w:pPr>
        <w:pStyle w:val="ListParagraph"/>
        <w:numPr>
          <w:ilvl w:val="0"/>
          <w:numId w:val="33"/>
        </w:numPr>
      </w:pPr>
      <w:r>
        <w:t xml:space="preserve">Update provided </w:t>
      </w:r>
      <w:r w:rsidR="006477E9">
        <w:t xml:space="preserve">REST </w:t>
      </w:r>
      <w:r>
        <w:t>Web Service</w:t>
      </w:r>
      <w:r w:rsidR="001E7429">
        <w:t xml:space="preserve"> to perform the fuzzy </w:t>
      </w:r>
      <w:r>
        <w:t>matching</w:t>
      </w:r>
    </w:p>
    <w:p w:rsidR="00667CC5" w:rsidRDefault="00667CC5" w:rsidP="001E7429">
      <w:pPr>
        <w:pStyle w:val="ListParagraph"/>
        <w:numPr>
          <w:ilvl w:val="0"/>
          <w:numId w:val="33"/>
        </w:numPr>
      </w:pPr>
      <w:r>
        <w:t xml:space="preserve">Build, publish, and test the </w:t>
      </w:r>
      <w:r w:rsidR="006477E9">
        <w:t xml:space="preserve">REST </w:t>
      </w:r>
      <w:r>
        <w:t>Web Service</w:t>
      </w:r>
    </w:p>
    <w:p w:rsidR="001E7429" w:rsidRDefault="001E7429" w:rsidP="001E7429">
      <w:pPr>
        <w:pStyle w:val="ListParagraph"/>
        <w:numPr>
          <w:ilvl w:val="0"/>
          <w:numId w:val="33"/>
        </w:numPr>
      </w:pPr>
      <w:r>
        <w:t xml:space="preserve">Update provided </w:t>
      </w:r>
      <w:r w:rsidR="00D30DD7">
        <w:t>Visualforce</w:t>
      </w:r>
      <w:r>
        <w:t xml:space="preserve"> page with information gathered</w:t>
      </w:r>
    </w:p>
    <w:p w:rsidR="00B31602" w:rsidRDefault="001E7429" w:rsidP="00B31602">
      <w:pPr>
        <w:pStyle w:val="ListParagraph"/>
        <w:numPr>
          <w:ilvl w:val="0"/>
          <w:numId w:val="33"/>
        </w:numPr>
      </w:pPr>
      <w:r>
        <w:t xml:space="preserve">Update Salesforce implementation to use the new </w:t>
      </w:r>
      <w:r w:rsidR="00D30DD7">
        <w:t>Visualforce</w:t>
      </w:r>
      <w:r>
        <w:t xml:space="preserve"> page</w:t>
      </w:r>
    </w:p>
    <w:p w:rsidR="004B2CA3" w:rsidRDefault="004B2CA3" w:rsidP="00B31602">
      <w:pPr>
        <w:pStyle w:val="ListParagraph"/>
        <w:numPr>
          <w:ilvl w:val="0"/>
          <w:numId w:val="33"/>
        </w:numPr>
      </w:pPr>
      <w:r>
        <w:t>Test your Salesforce Account LUB4C functionality</w:t>
      </w:r>
    </w:p>
    <w:p w:rsidR="00B31602" w:rsidRDefault="008A3383" w:rsidP="00B31602">
      <w:pPr>
        <w:pStyle w:val="Heading2"/>
      </w:pPr>
      <w:r>
        <w:lastRenderedPageBreak/>
        <w:t xml:space="preserve">Step 1. </w:t>
      </w:r>
      <w:r w:rsidR="00B31602">
        <w:t>Gather Maestro Implementation Information</w:t>
      </w:r>
    </w:p>
    <w:p w:rsidR="00B31602" w:rsidRDefault="00B31602" w:rsidP="00B31602">
      <w:r>
        <w:t xml:space="preserve">There are several pieces of information that you will need in order to make the necessary modifications to the various pieces of the Account LUB4C function.  One of the reasons that you need a “stable” Maestro implementation is because </w:t>
      </w:r>
      <w:r w:rsidR="007B24EE">
        <w:t>model</w:t>
      </w:r>
      <w:r>
        <w:t xml:space="preserve"> changes </w:t>
      </w:r>
      <w:r w:rsidR="007B24EE">
        <w:t xml:space="preserve">will need to be propagated to the web service and the Salesforce </w:t>
      </w:r>
      <w:r w:rsidR="00D30DD7">
        <w:t>Visualforce</w:t>
      </w:r>
      <w:r w:rsidR="007B24EE">
        <w:t xml:space="preserve"> page</w:t>
      </w:r>
      <w:r>
        <w:t>.</w:t>
      </w:r>
    </w:p>
    <w:p w:rsidR="00B31602" w:rsidRDefault="00B31602" w:rsidP="00B31602"/>
    <w:p w:rsidR="00B31602" w:rsidRDefault="00B31602" w:rsidP="00B31602">
      <w:r>
        <w:t>The information you will need includes:</w:t>
      </w:r>
    </w:p>
    <w:p w:rsidR="00B31602" w:rsidRDefault="00B31602" w:rsidP="00B31602"/>
    <w:tbl>
      <w:tblPr>
        <w:tblStyle w:val="TableGrid"/>
        <w:tblW w:w="0" w:type="auto"/>
        <w:tblLook w:val="04A0" w:firstRow="1" w:lastRow="0" w:firstColumn="1" w:lastColumn="0" w:noHBand="0" w:noVBand="1"/>
      </w:tblPr>
      <w:tblGrid>
        <w:gridCol w:w="2785"/>
        <w:gridCol w:w="6565"/>
      </w:tblGrid>
      <w:tr w:rsidR="00B31602" w:rsidTr="001E0E0B">
        <w:tc>
          <w:tcPr>
            <w:tcW w:w="2785" w:type="dxa"/>
          </w:tcPr>
          <w:p w:rsidR="00B31602" w:rsidRDefault="00B31602" w:rsidP="00B31602">
            <w:r>
              <w:t>Maestro Model Name</w:t>
            </w:r>
          </w:p>
        </w:tc>
        <w:tc>
          <w:tcPr>
            <w:tcW w:w="6565" w:type="dxa"/>
          </w:tcPr>
          <w:p w:rsidR="00B31602" w:rsidRDefault="00B31602" w:rsidP="00B31602">
            <w:r>
              <w:t>The web service will need this information to be able to connect to your model to run your matching strategy</w:t>
            </w:r>
          </w:p>
        </w:tc>
      </w:tr>
      <w:tr w:rsidR="00B31602" w:rsidTr="001E0E0B">
        <w:tc>
          <w:tcPr>
            <w:tcW w:w="2785" w:type="dxa"/>
          </w:tcPr>
          <w:p w:rsidR="00B31602" w:rsidRDefault="001E0E0B" w:rsidP="00BE6462">
            <w:r>
              <w:t>Maestro Serv</w:t>
            </w:r>
            <w:r w:rsidR="00BE6462">
              <w:t>er</w:t>
            </w:r>
            <w:r>
              <w:t xml:space="preserve"> Service URI</w:t>
            </w:r>
          </w:p>
        </w:tc>
        <w:tc>
          <w:tcPr>
            <w:tcW w:w="6565" w:type="dxa"/>
          </w:tcPr>
          <w:p w:rsidR="001E0E0B" w:rsidRDefault="001E0E0B" w:rsidP="001E0E0B">
            <w:r>
              <w:t>This is the URI to the Maestro server service to which you must connect for your model.  This information can be found by opening the Master Data Maestro Configuration application.  When the application is loaded, click on the ‘Edit an existing instance’ option.  Select the appropriate instance in the dropdown at the top of the dialog.  This value is displayed in the Configuration section as the ‘Web URL’.</w:t>
            </w:r>
          </w:p>
        </w:tc>
      </w:tr>
      <w:tr w:rsidR="00FD1661" w:rsidTr="001E0E0B">
        <w:tc>
          <w:tcPr>
            <w:tcW w:w="2785" w:type="dxa"/>
          </w:tcPr>
          <w:p w:rsidR="00FD1661" w:rsidRDefault="00FD1661" w:rsidP="00B31602">
            <w:r>
              <w:t>Version Name</w:t>
            </w:r>
          </w:p>
        </w:tc>
        <w:tc>
          <w:tcPr>
            <w:tcW w:w="6565" w:type="dxa"/>
          </w:tcPr>
          <w:p w:rsidR="00FD1661" w:rsidRDefault="00FD1661" w:rsidP="001E0E0B">
            <w:r>
              <w:t>This is the ‘Data Version’ that you want the matching performed by the Account LUB4C to work against.</w:t>
            </w:r>
          </w:p>
        </w:tc>
      </w:tr>
    </w:tbl>
    <w:p w:rsidR="00EF797A" w:rsidRDefault="00EF797A" w:rsidP="00EF797A"/>
    <w:p w:rsidR="00EF797A" w:rsidRDefault="00EF797A" w:rsidP="00EF797A">
      <w:r>
        <w:t xml:space="preserve">You will also need to determine the Attribute names from your Account </w:t>
      </w:r>
      <w:r w:rsidR="00C40CAB">
        <w:t>entity</w:t>
      </w:r>
      <w:r>
        <w:t xml:space="preserve"> within your Maestro implementation.  The Attributes you will need to know include:</w:t>
      </w:r>
    </w:p>
    <w:p w:rsidR="00E70EF5" w:rsidRDefault="00E70EF5" w:rsidP="00E70EF5">
      <w:pPr>
        <w:pStyle w:val="ListParagraph"/>
        <w:numPr>
          <w:ilvl w:val="0"/>
          <w:numId w:val="32"/>
        </w:numPr>
      </w:pPr>
      <w:r>
        <w:t>Billing Street Address</w:t>
      </w:r>
    </w:p>
    <w:p w:rsidR="00E70EF5" w:rsidRDefault="00E70EF5" w:rsidP="00E70EF5">
      <w:pPr>
        <w:pStyle w:val="ListParagraph"/>
        <w:numPr>
          <w:ilvl w:val="0"/>
          <w:numId w:val="32"/>
        </w:numPr>
      </w:pPr>
      <w:r>
        <w:t>Billing City</w:t>
      </w:r>
    </w:p>
    <w:p w:rsidR="00E70EF5" w:rsidRDefault="00E70EF5" w:rsidP="00E70EF5">
      <w:pPr>
        <w:pStyle w:val="ListParagraph"/>
        <w:numPr>
          <w:ilvl w:val="0"/>
          <w:numId w:val="32"/>
        </w:numPr>
      </w:pPr>
      <w:r>
        <w:t>Billing State</w:t>
      </w:r>
    </w:p>
    <w:p w:rsidR="00E70EF5" w:rsidRDefault="00E70EF5" w:rsidP="00E70EF5">
      <w:pPr>
        <w:pStyle w:val="ListParagraph"/>
        <w:numPr>
          <w:ilvl w:val="0"/>
          <w:numId w:val="32"/>
        </w:numPr>
      </w:pPr>
      <w:r>
        <w:t>Billing Postal Code</w:t>
      </w:r>
    </w:p>
    <w:p w:rsidR="00E70EF5" w:rsidRDefault="00E70EF5" w:rsidP="00E70EF5">
      <w:pPr>
        <w:pStyle w:val="ListParagraph"/>
        <w:numPr>
          <w:ilvl w:val="0"/>
          <w:numId w:val="32"/>
        </w:numPr>
      </w:pPr>
      <w:r>
        <w:t>Billing Country</w:t>
      </w:r>
    </w:p>
    <w:p w:rsidR="00E70EF5" w:rsidRDefault="00E70EF5" w:rsidP="00E70EF5">
      <w:pPr>
        <w:pStyle w:val="ListParagraph"/>
        <w:numPr>
          <w:ilvl w:val="0"/>
          <w:numId w:val="32"/>
        </w:numPr>
      </w:pPr>
      <w:r>
        <w:t>Phone</w:t>
      </w:r>
    </w:p>
    <w:p w:rsidR="00E70EF5" w:rsidRDefault="00E70EF5" w:rsidP="00E70EF5">
      <w:pPr>
        <w:pStyle w:val="ListParagraph"/>
        <w:numPr>
          <w:ilvl w:val="0"/>
          <w:numId w:val="32"/>
        </w:numPr>
      </w:pPr>
      <w:r>
        <w:t>Fax</w:t>
      </w:r>
    </w:p>
    <w:p w:rsidR="00E70EF5" w:rsidRDefault="00E70EF5" w:rsidP="00E70EF5">
      <w:pPr>
        <w:pStyle w:val="ListParagraph"/>
        <w:numPr>
          <w:ilvl w:val="0"/>
          <w:numId w:val="32"/>
        </w:numPr>
      </w:pPr>
      <w:r>
        <w:t>Website</w:t>
      </w:r>
    </w:p>
    <w:p w:rsidR="00E70EF5" w:rsidRDefault="00E70EF5" w:rsidP="00E70EF5">
      <w:pPr>
        <w:pStyle w:val="ListParagraph"/>
        <w:numPr>
          <w:ilvl w:val="0"/>
          <w:numId w:val="32"/>
        </w:numPr>
      </w:pPr>
      <w:r>
        <w:t>Match Score</w:t>
      </w:r>
    </w:p>
    <w:p w:rsidR="00A96D05" w:rsidRDefault="00A35ECA" w:rsidP="00A96D05">
      <w:pPr>
        <w:pStyle w:val="ListParagraph"/>
        <w:numPr>
          <w:ilvl w:val="0"/>
          <w:numId w:val="32"/>
        </w:numPr>
      </w:pPr>
      <w:r>
        <w:t>Salesforce ID</w:t>
      </w:r>
    </w:p>
    <w:p w:rsidR="00A96D05" w:rsidRDefault="00A96D05" w:rsidP="00A96D05">
      <w:pPr>
        <w:pStyle w:val="Heading3"/>
      </w:pPr>
      <w:r>
        <w:t>Match Score</w:t>
      </w:r>
    </w:p>
    <w:p w:rsidR="00A96D05" w:rsidRPr="00A96D05" w:rsidRDefault="00A96D05" w:rsidP="00A96D05">
      <w:r>
        <w:t xml:space="preserve">It is understood that the web service will be making use of a Matching Strategy defined within Maestro to perform the Account LUB4C lookup.  During the creation of the Matching Strategy, you had to specify </w:t>
      </w:r>
      <w:r w:rsidR="00215A93">
        <w:t>the attributes used</w:t>
      </w:r>
      <w:r>
        <w:t xml:space="preserve"> to store several pieces of data that Maestro</w:t>
      </w:r>
      <w:r w:rsidR="00215A93">
        <w:t xml:space="preserve"> requires to perform and maintain the Match Groups.  This Match Score will be included in the results of the Account LUB4C results as it pertains to the information within the match group returned.  </w:t>
      </w:r>
    </w:p>
    <w:p w:rsidR="00C424C3" w:rsidRDefault="00C424C3" w:rsidP="00C424C3">
      <w:pPr>
        <w:pStyle w:val="Heading3"/>
      </w:pPr>
      <w:r>
        <w:lastRenderedPageBreak/>
        <w:t>Maestro SAIM Attribute for Salesforce System Integration</w:t>
      </w:r>
    </w:p>
    <w:p w:rsidR="00C424C3" w:rsidRDefault="00C424C3" w:rsidP="00C424C3">
      <w:r>
        <w:t>It is assumed that you will have integration setup between your Salesforce and Maestro implemen</w:t>
      </w:r>
      <w:r w:rsidR="00A96D05">
        <w:t>t</w:t>
      </w:r>
      <w:r>
        <w:t>ations using the Master Data Maestro Integrator</w:t>
      </w:r>
      <w:r w:rsidR="00BF6C4B">
        <w:t xml:space="preserve"> </w:t>
      </w:r>
      <w:r>
        <w:t>product.  If this type of integration is not present and you are not storing a System Aware Identity attribute within your Account, some of the functionality of the Account LUB4C may be difficult to provide.</w:t>
      </w:r>
    </w:p>
    <w:p w:rsidR="00C424C3" w:rsidRDefault="00C424C3" w:rsidP="00C424C3"/>
    <w:p w:rsidR="00246E00" w:rsidRDefault="00C424C3" w:rsidP="00C424C3">
      <w:r>
        <w:t>Wh</w:t>
      </w:r>
      <w:r w:rsidR="007B24EE">
        <w:t>en</w:t>
      </w:r>
      <w:r>
        <w:t xml:space="preserve"> matching accounts are found in your Maestro implementation, they are returned for display purposes to the Salesforce page.  </w:t>
      </w:r>
      <w:r w:rsidR="00A96D05">
        <w:t>It is desirable to have a link on the list that will take the user to the ‘Edit’ page for the appropriate account when they find that there is a sufficient match.  Without the SAIM attribute on your Account model, you won’t be able to provide the link to the appropriate Salesforce account for editing.</w:t>
      </w:r>
    </w:p>
    <w:p w:rsidR="00B31602" w:rsidRDefault="008A3383" w:rsidP="00246E00">
      <w:pPr>
        <w:pStyle w:val="Heading2"/>
      </w:pPr>
      <w:r>
        <w:t xml:space="preserve">Step 2. </w:t>
      </w:r>
      <w:r w:rsidR="00B31602">
        <w:t>Gather Salesforce Implementation Information</w:t>
      </w:r>
    </w:p>
    <w:p w:rsidR="00B31602" w:rsidRDefault="004A6636" w:rsidP="004A6636">
      <w:pPr>
        <w:pStyle w:val="Heading3"/>
      </w:pPr>
      <w:r>
        <w:t>S</w:t>
      </w:r>
      <w:r w:rsidR="00F74FF6">
        <w:t>alesforce Base URL</w:t>
      </w:r>
    </w:p>
    <w:p w:rsidR="004A6636" w:rsidRDefault="004A6636" w:rsidP="004A6636">
      <w:r>
        <w:t xml:space="preserve">This is the Base URI of your Salesforce Implementation.  This will be necessary because you will be calling a web service within the custom </w:t>
      </w:r>
      <w:r w:rsidR="00D30DD7">
        <w:t>Visualforce</w:t>
      </w:r>
      <w:r>
        <w:t xml:space="preserve"> page you will be adding to your Salesforce implementation.  To do this, an operation called Cross-Origin Resource Sharing (CORS) must be implemented.  A more thorough explanation of this process can be found </w:t>
      </w:r>
      <w:hyperlink r:id="rId17" w:history="1">
        <w:r w:rsidRPr="004A6636">
          <w:rPr>
            <w:rStyle w:val="Hyperlink"/>
          </w:rPr>
          <w:t>here</w:t>
        </w:r>
      </w:hyperlink>
      <w:r>
        <w:t>.  This base URL will be used the by Account LUB4C Web Service to handle the CORS operations.</w:t>
      </w:r>
    </w:p>
    <w:p w:rsidR="00F40FF0" w:rsidRDefault="00F40FF0" w:rsidP="00F40FF0">
      <w:pPr>
        <w:pStyle w:val="Heading3"/>
      </w:pPr>
      <w:r>
        <w:t>Standard Fields</w:t>
      </w:r>
    </w:p>
    <w:p w:rsidR="0034389E" w:rsidRDefault="00F40FF0" w:rsidP="00F40FF0">
      <w:r>
        <w:t xml:space="preserve">There are several of the ‘standard’ fields within Salesforce that are being used as part of the Account LUB4C implementation.  </w:t>
      </w:r>
      <w:r w:rsidR="0034389E">
        <w:t>All of these fields relate to the Account entity within Salesforce.  The ‘standard’ fields to be used are shown in the table below:</w:t>
      </w:r>
    </w:p>
    <w:p w:rsidR="0034389E" w:rsidRDefault="0034389E" w:rsidP="00F40FF0"/>
    <w:tbl>
      <w:tblPr>
        <w:tblStyle w:val="GridTable4-Accent1"/>
        <w:tblW w:w="0" w:type="auto"/>
        <w:tblLook w:val="04A0" w:firstRow="1" w:lastRow="0" w:firstColumn="1" w:lastColumn="0" w:noHBand="0" w:noVBand="1"/>
      </w:tblPr>
      <w:tblGrid>
        <w:gridCol w:w="4675"/>
        <w:gridCol w:w="4675"/>
      </w:tblGrid>
      <w:tr w:rsidR="0034389E" w:rsidTr="003857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34389E" w:rsidRDefault="0034389E" w:rsidP="00F40FF0">
            <w:r>
              <w:t>Data Element</w:t>
            </w:r>
          </w:p>
        </w:tc>
        <w:tc>
          <w:tcPr>
            <w:tcW w:w="4675" w:type="dxa"/>
          </w:tcPr>
          <w:p w:rsidR="0034389E" w:rsidRDefault="0034389E" w:rsidP="00F40FF0">
            <w:pPr>
              <w:cnfStyle w:val="100000000000" w:firstRow="1" w:lastRow="0" w:firstColumn="0" w:lastColumn="0" w:oddVBand="0" w:evenVBand="0" w:oddHBand="0" w:evenHBand="0" w:firstRowFirstColumn="0" w:firstRowLastColumn="0" w:lastRowFirstColumn="0" w:lastRowLastColumn="0"/>
            </w:pPr>
            <w:r>
              <w:t>Field ID</w:t>
            </w:r>
          </w:p>
        </w:tc>
      </w:tr>
      <w:tr w:rsidR="0034389E" w:rsidTr="003857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34389E" w:rsidRDefault="0034389E" w:rsidP="00F40FF0">
            <w:r>
              <w:t>Name</w:t>
            </w:r>
          </w:p>
        </w:tc>
        <w:tc>
          <w:tcPr>
            <w:tcW w:w="4675" w:type="dxa"/>
          </w:tcPr>
          <w:p w:rsidR="0034389E" w:rsidRDefault="0034389E" w:rsidP="00F40FF0">
            <w:pPr>
              <w:cnfStyle w:val="000000100000" w:firstRow="0" w:lastRow="0" w:firstColumn="0" w:lastColumn="0" w:oddVBand="0" w:evenVBand="0" w:oddHBand="1" w:evenHBand="0" w:firstRowFirstColumn="0" w:firstRowLastColumn="0" w:lastRowFirstColumn="0" w:lastRowLastColumn="0"/>
            </w:pPr>
            <w:r>
              <w:t>acc2</w:t>
            </w:r>
          </w:p>
        </w:tc>
      </w:tr>
      <w:tr w:rsidR="0034389E" w:rsidTr="00385738">
        <w:tc>
          <w:tcPr>
            <w:cnfStyle w:val="001000000000" w:firstRow="0" w:lastRow="0" w:firstColumn="1" w:lastColumn="0" w:oddVBand="0" w:evenVBand="0" w:oddHBand="0" w:evenHBand="0" w:firstRowFirstColumn="0" w:firstRowLastColumn="0" w:lastRowFirstColumn="0" w:lastRowLastColumn="0"/>
            <w:tcW w:w="4675" w:type="dxa"/>
          </w:tcPr>
          <w:p w:rsidR="0034389E" w:rsidRDefault="0034389E" w:rsidP="00F40FF0">
            <w:r>
              <w:t>Phone</w:t>
            </w:r>
          </w:p>
        </w:tc>
        <w:tc>
          <w:tcPr>
            <w:tcW w:w="4675" w:type="dxa"/>
          </w:tcPr>
          <w:p w:rsidR="0034389E" w:rsidRDefault="0034389E" w:rsidP="00F40FF0">
            <w:pPr>
              <w:cnfStyle w:val="000000000000" w:firstRow="0" w:lastRow="0" w:firstColumn="0" w:lastColumn="0" w:oddVBand="0" w:evenVBand="0" w:oddHBand="0" w:evenHBand="0" w:firstRowFirstColumn="0" w:firstRowLastColumn="0" w:lastRowFirstColumn="0" w:lastRowLastColumn="0"/>
            </w:pPr>
            <w:r>
              <w:t>acc10</w:t>
            </w:r>
          </w:p>
        </w:tc>
      </w:tr>
      <w:tr w:rsidR="0034389E" w:rsidTr="003857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34389E" w:rsidRDefault="0034389E" w:rsidP="00F40FF0">
            <w:r>
              <w:t>Fax</w:t>
            </w:r>
          </w:p>
        </w:tc>
        <w:tc>
          <w:tcPr>
            <w:tcW w:w="4675" w:type="dxa"/>
          </w:tcPr>
          <w:p w:rsidR="0034389E" w:rsidRDefault="0034389E" w:rsidP="00F40FF0">
            <w:pPr>
              <w:cnfStyle w:val="000000100000" w:firstRow="0" w:lastRow="0" w:firstColumn="0" w:lastColumn="0" w:oddVBand="0" w:evenVBand="0" w:oddHBand="1" w:evenHBand="0" w:firstRowFirstColumn="0" w:firstRowLastColumn="0" w:lastRowFirstColumn="0" w:lastRowLastColumn="0"/>
            </w:pPr>
            <w:r>
              <w:t>acc11</w:t>
            </w:r>
          </w:p>
        </w:tc>
      </w:tr>
      <w:tr w:rsidR="0034389E" w:rsidTr="00385738">
        <w:tc>
          <w:tcPr>
            <w:cnfStyle w:val="001000000000" w:firstRow="0" w:lastRow="0" w:firstColumn="1" w:lastColumn="0" w:oddVBand="0" w:evenVBand="0" w:oddHBand="0" w:evenHBand="0" w:firstRowFirstColumn="0" w:firstRowLastColumn="0" w:lastRowFirstColumn="0" w:lastRowLastColumn="0"/>
            <w:tcW w:w="4675" w:type="dxa"/>
          </w:tcPr>
          <w:p w:rsidR="0034389E" w:rsidRDefault="0034389E" w:rsidP="00F40FF0">
            <w:r>
              <w:t>Website</w:t>
            </w:r>
          </w:p>
        </w:tc>
        <w:tc>
          <w:tcPr>
            <w:tcW w:w="4675" w:type="dxa"/>
          </w:tcPr>
          <w:p w:rsidR="0034389E" w:rsidRDefault="0034389E" w:rsidP="00F40FF0">
            <w:pPr>
              <w:cnfStyle w:val="000000000000" w:firstRow="0" w:lastRow="0" w:firstColumn="0" w:lastColumn="0" w:oddVBand="0" w:evenVBand="0" w:oddHBand="0" w:evenHBand="0" w:firstRowFirstColumn="0" w:firstRowLastColumn="0" w:lastRowFirstColumn="0" w:lastRowLastColumn="0"/>
            </w:pPr>
            <w:r>
              <w:t>acc12</w:t>
            </w:r>
          </w:p>
        </w:tc>
      </w:tr>
      <w:tr w:rsidR="0034389E" w:rsidTr="003857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34389E" w:rsidRDefault="0034389E" w:rsidP="00F40FF0">
            <w:r>
              <w:t>Billing Street</w:t>
            </w:r>
          </w:p>
        </w:tc>
        <w:tc>
          <w:tcPr>
            <w:tcW w:w="4675" w:type="dxa"/>
          </w:tcPr>
          <w:p w:rsidR="0034389E" w:rsidRDefault="0034389E" w:rsidP="00F40FF0">
            <w:pPr>
              <w:cnfStyle w:val="000000100000" w:firstRow="0" w:lastRow="0" w:firstColumn="0" w:lastColumn="0" w:oddVBand="0" w:evenVBand="0" w:oddHBand="1" w:evenHBand="0" w:firstRowFirstColumn="0" w:firstRowLastColumn="0" w:lastRowFirstColumn="0" w:lastRowLastColumn="0"/>
            </w:pPr>
            <w:r>
              <w:t>acc17street</w:t>
            </w:r>
          </w:p>
        </w:tc>
      </w:tr>
      <w:tr w:rsidR="0034389E" w:rsidTr="00385738">
        <w:tc>
          <w:tcPr>
            <w:cnfStyle w:val="001000000000" w:firstRow="0" w:lastRow="0" w:firstColumn="1" w:lastColumn="0" w:oddVBand="0" w:evenVBand="0" w:oddHBand="0" w:evenHBand="0" w:firstRowFirstColumn="0" w:firstRowLastColumn="0" w:lastRowFirstColumn="0" w:lastRowLastColumn="0"/>
            <w:tcW w:w="4675" w:type="dxa"/>
          </w:tcPr>
          <w:p w:rsidR="0034389E" w:rsidRDefault="0034389E" w:rsidP="00F40FF0">
            <w:r>
              <w:t>Billing City</w:t>
            </w:r>
          </w:p>
        </w:tc>
        <w:tc>
          <w:tcPr>
            <w:tcW w:w="4675" w:type="dxa"/>
          </w:tcPr>
          <w:p w:rsidR="0034389E" w:rsidRDefault="0034389E" w:rsidP="00F40FF0">
            <w:pPr>
              <w:cnfStyle w:val="000000000000" w:firstRow="0" w:lastRow="0" w:firstColumn="0" w:lastColumn="0" w:oddVBand="0" w:evenVBand="0" w:oddHBand="0" w:evenHBand="0" w:firstRowFirstColumn="0" w:firstRowLastColumn="0" w:lastRowFirstColumn="0" w:lastRowLastColumn="0"/>
            </w:pPr>
            <w:r>
              <w:t>acc17city</w:t>
            </w:r>
          </w:p>
        </w:tc>
      </w:tr>
      <w:tr w:rsidR="0034389E" w:rsidTr="003857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34389E" w:rsidRDefault="0034389E" w:rsidP="00F40FF0">
            <w:r>
              <w:t>Billing State/Province</w:t>
            </w:r>
          </w:p>
        </w:tc>
        <w:tc>
          <w:tcPr>
            <w:tcW w:w="4675" w:type="dxa"/>
          </w:tcPr>
          <w:p w:rsidR="0034389E" w:rsidRDefault="0034389E" w:rsidP="00F40FF0">
            <w:pPr>
              <w:cnfStyle w:val="000000100000" w:firstRow="0" w:lastRow="0" w:firstColumn="0" w:lastColumn="0" w:oddVBand="0" w:evenVBand="0" w:oddHBand="1" w:evenHBand="0" w:firstRowFirstColumn="0" w:firstRowLastColumn="0" w:lastRowFirstColumn="0" w:lastRowLastColumn="0"/>
            </w:pPr>
            <w:r>
              <w:t>acc17state</w:t>
            </w:r>
          </w:p>
        </w:tc>
      </w:tr>
      <w:tr w:rsidR="0034389E" w:rsidTr="00385738">
        <w:tc>
          <w:tcPr>
            <w:cnfStyle w:val="001000000000" w:firstRow="0" w:lastRow="0" w:firstColumn="1" w:lastColumn="0" w:oddVBand="0" w:evenVBand="0" w:oddHBand="0" w:evenHBand="0" w:firstRowFirstColumn="0" w:firstRowLastColumn="0" w:lastRowFirstColumn="0" w:lastRowLastColumn="0"/>
            <w:tcW w:w="4675" w:type="dxa"/>
          </w:tcPr>
          <w:p w:rsidR="0034389E" w:rsidRDefault="0034389E" w:rsidP="00F40FF0">
            <w:r>
              <w:t>Billing Zip/Postal Code</w:t>
            </w:r>
          </w:p>
        </w:tc>
        <w:tc>
          <w:tcPr>
            <w:tcW w:w="4675" w:type="dxa"/>
          </w:tcPr>
          <w:p w:rsidR="0034389E" w:rsidRDefault="0034389E" w:rsidP="00F40FF0">
            <w:pPr>
              <w:cnfStyle w:val="000000000000" w:firstRow="0" w:lastRow="0" w:firstColumn="0" w:lastColumn="0" w:oddVBand="0" w:evenVBand="0" w:oddHBand="0" w:evenHBand="0" w:firstRowFirstColumn="0" w:firstRowLastColumn="0" w:lastRowFirstColumn="0" w:lastRowLastColumn="0"/>
            </w:pPr>
            <w:r>
              <w:t>acc17zip</w:t>
            </w:r>
          </w:p>
        </w:tc>
      </w:tr>
    </w:tbl>
    <w:p w:rsidR="0034389E" w:rsidRDefault="0034389E" w:rsidP="0034389E">
      <w:pPr>
        <w:ind w:left="360"/>
      </w:pPr>
    </w:p>
    <w:p w:rsidR="00F40FF0" w:rsidRDefault="0034389E" w:rsidP="0034389E">
      <w:r>
        <w:t>If you are not using the ‘standard’ fields for storing these data elements in your Salesforce implementation, you will need to determine what the appropriate field ID is for each of those data elements.  To get the ID of a custom field,</w:t>
      </w:r>
    </w:p>
    <w:p w:rsidR="0034389E" w:rsidRDefault="0034389E" w:rsidP="0034389E">
      <w:pPr>
        <w:pStyle w:val="ListParagraph"/>
        <w:numPr>
          <w:ilvl w:val="0"/>
          <w:numId w:val="35"/>
        </w:numPr>
      </w:pPr>
      <w:r>
        <w:lastRenderedPageBreak/>
        <w:t>Click on Setup, then on Customize</w:t>
      </w:r>
    </w:p>
    <w:p w:rsidR="0034389E" w:rsidRDefault="0034389E" w:rsidP="0034389E">
      <w:pPr>
        <w:pStyle w:val="ListParagraph"/>
        <w:numPr>
          <w:ilvl w:val="0"/>
          <w:numId w:val="35"/>
        </w:numPr>
      </w:pPr>
      <w:r>
        <w:t>Select the Object you desire (Accounts) and click on Fields</w:t>
      </w:r>
    </w:p>
    <w:p w:rsidR="0034389E" w:rsidRDefault="0034389E" w:rsidP="0034389E">
      <w:pPr>
        <w:pStyle w:val="ListParagraph"/>
        <w:numPr>
          <w:ilvl w:val="0"/>
          <w:numId w:val="35"/>
        </w:numPr>
      </w:pPr>
      <w:r>
        <w:t>Click on the name of the custom field you previously created</w:t>
      </w:r>
    </w:p>
    <w:p w:rsidR="0034389E" w:rsidRDefault="0034389E" w:rsidP="0034389E">
      <w:pPr>
        <w:pStyle w:val="ListParagraph"/>
        <w:numPr>
          <w:ilvl w:val="0"/>
          <w:numId w:val="35"/>
        </w:numPr>
      </w:pPr>
      <w:r>
        <w:t xml:space="preserve">Look at you browsers address bar, you’ll see something like: </w:t>
      </w:r>
      <w:hyperlink r:id="rId18" w:history="1">
        <w:r w:rsidRPr="00CD55F5">
          <w:rPr>
            <w:rStyle w:val="Hyperlink"/>
          </w:rPr>
          <w:t>https://my.salesforce.com/</w:t>
        </w:r>
        <w:r w:rsidRPr="0034389E">
          <w:rPr>
            <w:rStyle w:val="Hyperlink"/>
          </w:rPr>
          <w:t>00N20000000thpj</w:t>
        </w:r>
      </w:hyperlink>
    </w:p>
    <w:p w:rsidR="0034389E" w:rsidRPr="004A6636" w:rsidRDefault="00E70EF5" w:rsidP="0034389E">
      <w:pPr>
        <w:pStyle w:val="ListParagraph"/>
        <w:numPr>
          <w:ilvl w:val="0"/>
          <w:numId w:val="35"/>
        </w:numPr>
      </w:pPr>
      <w:r>
        <w:t>The 15-digit code that appears immediately after ‘https://my.salesforce.com/’ is the ID of that custom field.</w:t>
      </w:r>
    </w:p>
    <w:p w:rsidR="00B31602" w:rsidRDefault="008A3383" w:rsidP="00153BAC">
      <w:pPr>
        <w:pStyle w:val="Heading2"/>
      </w:pPr>
      <w:r>
        <w:t xml:space="preserve">Step 3. </w:t>
      </w:r>
      <w:r w:rsidR="00153BAC">
        <w:t xml:space="preserve">Update Account LUB4C </w:t>
      </w:r>
      <w:r w:rsidR="00232756">
        <w:t xml:space="preserve">REST </w:t>
      </w:r>
      <w:r w:rsidR="00153BAC">
        <w:t>Web Service</w:t>
      </w:r>
    </w:p>
    <w:p w:rsidR="00716247" w:rsidRDefault="00716247" w:rsidP="00D9446F">
      <w:pPr>
        <w:pStyle w:val="Heading3"/>
      </w:pPr>
      <w:r>
        <w:t xml:space="preserve">Update </w:t>
      </w:r>
      <w:proofErr w:type="spellStart"/>
      <w:r>
        <w:t>Service_RESTService</w:t>
      </w:r>
      <w:proofErr w:type="spellEnd"/>
      <w:r>
        <w:t>\</w:t>
      </w:r>
      <w:proofErr w:type="spellStart"/>
      <w:r>
        <w:t>Web.config</w:t>
      </w:r>
      <w:proofErr w:type="spellEnd"/>
    </w:p>
    <w:p w:rsidR="006477E9" w:rsidRPr="00E25B31" w:rsidRDefault="00385738" w:rsidP="006477E9">
      <w:pPr>
        <w:jc w:val="center"/>
        <w:rPr>
          <w:b/>
        </w:rPr>
      </w:pPr>
      <w:r>
        <w:rPr>
          <w:noProof/>
        </w:rPr>
        <w:drawing>
          <wp:inline distT="0" distB="0" distL="0" distR="0" wp14:anchorId="53AA7A35" wp14:editId="7AEC123B">
            <wp:extent cx="4135120" cy="254866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3578" cy="2553878"/>
                    </a:xfrm>
                    <a:prstGeom prst="rect">
                      <a:avLst/>
                    </a:prstGeom>
                  </pic:spPr>
                </pic:pic>
              </a:graphicData>
            </a:graphic>
          </wp:inline>
        </w:drawing>
      </w:r>
    </w:p>
    <w:p w:rsidR="00716247" w:rsidRDefault="00716247" w:rsidP="00716247">
      <w:r>
        <w:t xml:space="preserve">There are </w:t>
      </w:r>
      <w:r w:rsidR="00E25B31">
        <w:t>several</w:t>
      </w:r>
      <w:r>
        <w:t xml:space="preserve"> entries in this configuration file that are used by the code to determine how to connect to the Maestro model and what information within that Maestro model to use.  Those elements are all contained in the “&lt;</w:t>
      </w:r>
      <w:proofErr w:type="spellStart"/>
      <w:r>
        <w:t>appSettings</w:t>
      </w:r>
      <w:proofErr w:type="spellEnd"/>
      <w:r>
        <w:t>&gt;” section of the configuration and will need their “value” element updated according to the information gathered in Step 1 of the process.  The “</w:t>
      </w:r>
      <w:proofErr w:type="spellStart"/>
      <w:r>
        <w:t>appSettings</w:t>
      </w:r>
      <w:proofErr w:type="spellEnd"/>
      <w:r>
        <w:t>” that need to be modified are:</w:t>
      </w:r>
    </w:p>
    <w:tbl>
      <w:tblPr>
        <w:tblStyle w:val="ListTable4-Accent1"/>
        <w:tblW w:w="0" w:type="auto"/>
        <w:tblLook w:val="04A0" w:firstRow="1" w:lastRow="0" w:firstColumn="1" w:lastColumn="0" w:noHBand="0" w:noVBand="1"/>
      </w:tblPr>
      <w:tblGrid>
        <w:gridCol w:w="3476"/>
        <w:gridCol w:w="5874"/>
      </w:tblGrid>
      <w:tr w:rsidR="00385738" w:rsidTr="0038573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65" w:type="dxa"/>
          </w:tcPr>
          <w:p w:rsidR="00385738" w:rsidRDefault="00385738" w:rsidP="00716247">
            <w:r>
              <w:t>Setting Key</w:t>
            </w:r>
          </w:p>
        </w:tc>
        <w:tc>
          <w:tcPr>
            <w:tcW w:w="7285" w:type="dxa"/>
          </w:tcPr>
          <w:p w:rsidR="00385738" w:rsidRDefault="00385738" w:rsidP="00716247">
            <w:pPr>
              <w:cnfStyle w:val="100000000000" w:firstRow="1" w:lastRow="0" w:firstColumn="0" w:lastColumn="0" w:oddVBand="0" w:evenVBand="0" w:oddHBand="0" w:evenHBand="0" w:firstRowFirstColumn="0" w:firstRowLastColumn="0" w:lastRowFirstColumn="0" w:lastRowLastColumn="0"/>
            </w:pPr>
            <w:r>
              <w:t>Purpose</w:t>
            </w:r>
          </w:p>
        </w:tc>
      </w:tr>
      <w:tr w:rsidR="00716247" w:rsidTr="003857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716247" w:rsidRDefault="00716247" w:rsidP="00716247">
            <w:proofErr w:type="spellStart"/>
            <w:r>
              <w:t>MaestroURI</w:t>
            </w:r>
            <w:proofErr w:type="spellEnd"/>
          </w:p>
        </w:tc>
        <w:tc>
          <w:tcPr>
            <w:tcW w:w="7285" w:type="dxa"/>
          </w:tcPr>
          <w:p w:rsidR="00716247" w:rsidRDefault="00716247" w:rsidP="00716247">
            <w:pPr>
              <w:cnfStyle w:val="000000100000" w:firstRow="0" w:lastRow="0" w:firstColumn="0" w:lastColumn="0" w:oddVBand="0" w:evenVBand="0" w:oddHBand="1" w:evenHBand="0" w:firstRowFirstColumn="0" w:firstRowLastColumn="0" w:lastRowFirstColumn="0" w:lastRowLastColumn="0"/>
            </w:pPr>
            <w:r>
              <w:t>This is the URI to the Maestro server service to which you must connect for your model</w:t>
            </w:r>
          </w:p>
        </w:tc>
      </w:tr>
      <w:tr w:rsidR="00716247" w:rsidTr="00385738">
        <w:tc>
          <w:tcPr>
            <w:cnfStyle w:val="001000000000" w:firstRow="0" w:lastRow="0" w:firstColumn="1" w:lastColumn="0" w:oddVBand="0" w:evenVBand="0" w:oddHBand="0" w:evenHBand="0" w:firstRowFirstColumn="0" w:firstRowLastColumn="0" w:lastRowFirstColumn="0" w:lastRowLastColumn="0"/>
            <w:tcW w:w="2065" w:type="dxa"/>
          </w:tcPr>
          <w:p w:rsidR="00716247" w:rsidRDefault="00716247" w:rsidP="00716247">
            <w:proofErr w:type="spellStart"/>
            <w:r>
              <w:t>ModelName</w:t>
            </w:r>
            <w:proofErr w:type="spellEnd"/>
          </w:p>
        </w:tc>
        <w:tc>
          <w:tcPr>
            <w:tcW w:w="7285" w:type="dxa"/>
          </w:tcPr>
          <w:p w:rsidR="00716247" w:rsidRDefault="00716247" w:rsidP="00716247">
            <w:pPr>
              <w:cnfStyle w:val="000000000000" w:firstRow="0" w:lastRow="0" w:firstColumn="0" w:lastColumn="0" w:oddVBand="0" w:evenVBand="0" w:oddHBand="0" w:evenHBand="0" w:firstRowFirstColumn="0" w:firstRowLastColumn="0" w:lastRowFirstColumn="0" w:lastRowLastColumn="0"/>
            </w:pPr>
            <w:r>
              <w:t>This is the name of the Maestro Model containing your Account entity</w:t>
            </w:r>
          </w:p>
        </w:tc>
      </w:tr>
      <w:tr w:rsidR="00385738" w:rsidTr="003857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385738" w:rsidRDefault="00385738" w:rsidP="00716247">
            <w:proofErr w:type="spellStart"/>
            <w:r>
              <w:t>EntityName</w:t>
            </w:r>
            <w:proofErr w:type="spellEnd"/>
          </w:p>
        </w:tc>
        <w:tc>
          <w:tcPr>
            <w:tcW w:w="7285" w:type="dxa"/>
          </w:tcPr>
          <w:p w:rsidR="00385738" w:rsidRDefault="00385738" w:rsidP="00716247">
            <w:pPr>
              <w:cnfStyle w:val="000000100000" w:firstRow="0" w:lastRow="0" w:firstColumn="0" w:lastColumn="0" w:oddVBand="0" w:evenVBand="0" w:oddHBand="1" w:evenHBand="0" w:firstRowFirstColumn="0" w:firstRowLastColumn="0" w:lastRowFirstColumn="0" w:lastRowLastColumn="0"/>
            </w:pPr>
            <w:r>
              <w:t>The name of the entity representing the ‘Account’</w:t>
            </w:r>
          </w:p>
        </w:tc>
      </w:tr>
      <w:tr w:rsidR="00716247" w:rsidTr="00385738">
        <w:tc>
          <w:tcPr>
            <w:cnfStyle w:val="001000000000" w:firstRow="0" w:lastRow="0" w:firstColumn="1" w:lastColumn="0" w:oddVBand="0" w:evenVBand="0" w:oddHBand="0" w:evenHBand="0" w:firstRowFirstColumn="0" w:firstRowLastColumn="0" w:lastRowFirstColumn="0" w:lastRowLastColumn="0"/>
            <w:tcW w:w="2065" w:type="dxa"/>
          </w:tcPr>
          <w:p w:rsidR="00716247" w:rsidRDefault="00716247" w:rsidP="00716247">
            <w:proofErr w:type="spellStart"/>
            <w:r>
              <w:t>VersionName</w:t>
            </w:r>
            <w:proofErr w:type="spellEnd"/>
          </w:p>
        </w:tc>
        <w:tc>
          <w:tcPr>
            <w:tcW w:w="7285" w:type="dxa"/>
          </w:tcPr>
          <w:p w:rsidR="00716247" w:rsidRDefault="00716247" w:rsidP="00716247">
            <w:pPr>
              <w:cnfStyle w:val="000000000000" w:firstRow="0" w:lastRow="0" w:firstColumn="0" w:lastColumn="0" w:oddVBand="0" w:evenVBand="0" w:oddHBand="0" w:evenHBand="0" w:firstRowFirstColumn="0" w:firstRowLastColumn="0" w:lastRowFirstColumn="0" w:lastRowLastColumn="0"/>
            </w:pPr>
            <w:r>
              <w:t>This is the name of the “Data Version” housing the current data members against which you would like to perform the lookup.</w:t>
            </w:r>
          </w:p>
        </w:tc>
      </w:tr>
      <w:tr w:rsidR="00E25B31" w:rsidTr="003857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E25B31" w:rsidRDefault="00E25B31" w:rsidP="00716247">
            <w:proofErr w:type="spellStart"/>
            <w:r>
              <w:t>MaestroAttribute.Name</w:t>
            </w:r>
            <w:proofErr w:type="spellEnd"/>
          </w:p>
        </w:tc>
        <w:tc>
          <w:tcPr>
            <w:tcW w:w="7285" w:type="dxa"/>
          </w:tcPr>
          <w:p w:rsidR="00E25B31" w:rsidRDefault="00E25B31" w:rsidP="00E25B31">
            <w:pPr>
              <w:cnfStyle w:val="000000100000" w:firstRow="0" w:lastRow="0" w:firstColumn="0" w:lastColumn="0" w:oddVBand="0" w:evenVBand="0" w:oddHBand="1" w:evenHBand="0" w:firstRowFirstColumn="0" w:firstRowLastColumn="0" w:lastRowFirstColumn="0" w:lastRowLastColumn="0"/>
            </w:pPr>
            <w:r>
              <w:t>The name of the Account Name attribute</w:t>
            </w:r>
          </w:p>
        </w:tc>
      </w:tr>
      <w:tr w:rsidR="00E25B31" w:rsidTr="00385738">
        <w:tc>
          <w:tcPr>
            <w:cnfStyle w:val="001000000000" w:firstRow="0" w:lastRow="0" w:firstColumn="1" w:lastColumn="0" w:oddVBand="0" w:evenVBand="0" w:oddHBand="0" w:evenHBand="0" w:firstRowFirstColumn="0" w:firstRowLastColumn="0" w:lastRowFirstColumn="0" w:lastRowLastColumn="0"/>
            <w:tcW w:w="2065" w:type="dxa"/>
          </w:tcPr>
          <w:p w:rsidR="00E25B31" w:rsidRPr="00E25B31" w:rsidRDefault="00E25B31" w:rsidP="00716247">
            <w:pPr>
              <w:rPr>
                <w:rFonts w:asciiTheme="minorHAnsi" w:hAnsiTheme="minorHAnsi" w:cstheme="minorHAnsi"/>
              </w:rPr>
            </w:pPr>
            <w:proofErr w:type="spellStart"/>
            <w:r w:rsidRPr="00E25B31">
              <w:rPr>
                <w:rFonts w:asciiTheme="minorHAnsi" w:hAnsiTheme="minorHAnsi" w:cstheme="minorHAnsi"/>
              </w:rPr>
              <w:t>MaestroAttribute.BillingAddress</w:t>
            </w:r>
            <w:proofErr w:type="spellEnd"/>
          </w:p>
        </w:tc>
        <w:tc>
          <w:tcPr>
            <w:tcW w:w="7285" w:type="dxa"/>
          </w:tcPr>
          <w:p w:rsidR="00E25B31" w:rsidRDefault="00E25B31" w:rsidP="00E25B31">
            <w:pPr>
              <w:cnfStyle w:val="000000000000" w:firstRow="0" w:lastRow="0" w:firstColumn="0" w:lastColumn="0" w:oddVBand="0" w:evenVBand="0" w:oddHBand="0" w:evenHBand="0" w:firstRowFirstColumn="0" w:firstRowLastColumn="0" w:lastRowFirstColumn="0" w:lastRowLastColumn="0"/>
            </w:pPr>
            <w:r>
              <w:t>The name of the Account Billing Street Address attribute</w:t>
            </w:r>
          </w:p>
        </w:tc>
      </w:tr>
      <w:tr w:rsidR="00E25B31" w:rsidTr="003857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E25B31" w:rsidRPr="00E25B31" w:rsidRDefault="00E25B31" w:rsidP="00716247">
            <w:pPr>
              <w:rPr>
                <w:rFonts w:asciiTheme="minorHAnsi" w:hAnsiTheme="minorHAnsi" w:cstheme="minorHAnsi"/>
              </w:rPr>
            </w:pPr>
            <w:proofErr w:type="spellStart"/>
            <w:r w:rsidRPr="00E25B31">
              <w:rPr>
                <w:rFonts w:asciiTheme="minorHAnsi" w:hAnsiTheme="minorHAnsi" w:cstheme="minorHAnsi"/>
              </w:rPr>
              <w:lastRenderedPageBreak/>
              <w:t>MaestroAttribute.BillingCity</w:t>
            </w:r>
            <w:proofErr w:type="spellEnd"/>
          </w:p>
        </w:tc>
        <w:tc>
          <w:tcPr>
            <w:tcW w:w="7285" w:type="dxa"/>
          </w:tcPr>
          <w:p w:rsidR="00E25B31" w:rsidRDefault="00E25B31" w:rsidP="00E25B31">
            <w:pPr>
              <w:cnfStyle w:val="000000100000" w:firstRow="0" w:lastRow="0" w:firstColumn="0" w:lastColumn="0" w:oddVBand="0" w:evenVBand="0" w:oddHBand="1" w:evenHBand="0" w:firstRowFirstColumn="0" w:firstRowLastColumn="0" w:lastRowFirstColumn="0" w:lastRowLastColumn="0"/>
            </w:pPr>
            <w:r>
              <w:t>The name of the Account Billing City attribute</w:t>
            </w:r>
          </w:p>
        </w:tc>
      </w:tr>
      <w:tr w:rsidR="00E25B31" w:rsidTr="00385738">
        <w:tc>
          <w:tcPr>
            <w:cnfStyle w:val="001000000000" w:firstRow="0" w:lastRow="0" w:firstColumn="1" w:lastColumn="0" w:oddVBand="0" w:evenVBand="0" w:oddHBand="0" w:evenHBand="0" w:firstRowFirstColumn="0" w:firstRowLastColumn="0" w:lastRowFirstColumn="0" w:lastRowLastColumn="0"/>
            <w:tcW w:w="2065" w:type="dxa"/>
          </w:tcPr>
          <w:p w:rsidR="00E25B31" w:rsidRPr="00E25B31" w:rsidRDefault="00E25B31" w:rsidP="00716247">
            <w:pPr>
              <w:rPr>
                <w:rFonts w:asciiTheme="minorHAnsi" w:hAnsiTheme="minorHAnsi" w:cstheme="minorHAnsi"/>
              </w:rPr>
            </w:pPr>
            <w:proofErr w:type="spellStart"/>
            <w:r w:rsidRPr="00E25B31">
              <w:rPr>
                <w:rFonts w:asciiTheme="minorHAnsi" w:hAnsiTheme="minorHAnsi" w:cstheme="minorHAnsi"/>
              </w:rPr>
              <w:t>MaestroAttribute.BillingState</w:t>
            </w:r>
            <w:proofErr w:type="spellEnd"/>
          </w:p>
        </w:tc>
        <w:tc>
          <w:tcPr>
            <w:tcW w:w="7285" w:type="dxa"/>
          </w:tcPr>
          <w:p w:rsidR="00E25B31" w:rsidRDefault="00E25B31" w:rsidP="00716247">
            <w:pPr>
              <w:cnfStyle w:val="000000000000" w:firstRow="0" w:lastRow="0" w:firstColumn="0" w:lastColumn="0" w:oddVBand="0" w:evenVBand="0" w:oddHBand="0" w:evenHBand="0" w:firstRowFirstColumn="0" w:firstRowLastColumn="0" w:lastRowFirstColumn="0" w:lastRowLastColumn="0"/>
            </w:pPr>
            <w:r>
              <w:t>The name of the Account Billing State attribute</w:t>
            </w:r>
          </w:p>
        </w:tc>
      </w:tr>
      <w:tr w:rsidR="00E25B31" w:rsidTr="003857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E25B31" w:rsidRPr="00E25B31" w:rsidRDefault="00E25B31" w:rsidP="00716247">
            <w:pPr>
              <w:rPr>
                <w:rFonts w:asciiTheme="minorHAnsi" w:hAnsiTheme="minorHAnsi" w:cstheme="minorHAnsi"/>
              </w:rPr>
            </w:pPr>
            <w:proofErr w:type="spellStart"/>
            <w:r w:rsidRPr="00E25B31">
              <w:rPr>
                <w:rFonts w:asciiTheme="minorHAnsi" w:hAnsiTheme="minorHAnsi" w:cstheme="minorHAnsi"/>
              </w:rPr>
              <w:t>MaestroAttribute.BillingPostalCode</w:t>
            </w:r>
            <w:proofErr w:type="spellEnd"/>
          </w:p>
        </w:tc>
        <w:tc>
          <w:tcPr>
            <w:tcW w:w="7285" w:type="dxa"/>
          </w:tcPr>
          <w:p w:rsidR="00E25B31" w:rsidRDefault="00E25B31" w:rsidP="00716247">
            <w:pPr>
              <w:cnfStyle w:val="000000100000" w:firstRow="0" w:lastRow="0" w:firstColumn="0" w:lastColumn="0" w:oddVBand="0" w:evenVBand="0" w:oddHBand="1" w:evenHBand="0" w:firstRowFirstColumn="0" w:firstRowLastColumn="0" w:lastRowFirstColumn="0" w:lastRowLastColumn="0"/>
            </w:pPr>
            <w:r>
              <w:t>The name of the Account Billing Postal Code attribute</w:t>
            </w:r>
          </w:p>
        </w:tc>
      </w:tr>
      <w:tr w:rsidR="00E25B31" w:rsidTr="00385738">
        <w:tc>
          <w:tcPr>
            <w:cnfStyle w:val="001000000000" w:firstRow="0" w:lastRow="0" w:firstColumn="1" w:lastColumn="0" w:oddVBand="0" w:evenVBand="0" w:oddHBand="0" w:evenHBand="0" w:firstRowFirstColumn="0" w:firstRowLastColumn="0" w:lastRowFirstColumn="0" w:lastRowLastColumn="0"/>
            <w:tcW w:w="2065" w:type="dxa"/>
          </w:tcPr>
          <w:p w:rsidR="00E25B31" w:rsidRPr="00E25B31" w:rsidRDefault="00E25B31" w:rsidP="00716247">
            <w:pPr>
              <w:rPr>
                <w:rFonts w:asciiTheme="minorHAnsi" w:hAnsiTheme="minorHAnsi" w:cstheme="minorHAnsi"/>
              </w:rPr>
            </w:pPr>
            <w:proofErr w:type="spellStart"/>
            <w:r w:rsidRPr="00E25B31">
              <w:rPr>
                <w:rFonts w:asciiTheme="minorHAnsi" w:hAnsiTheme="minorHAnsi" w:cstheme="minorHAnsi"/>
              </w:rPr>
              <w:t>MaestroAttribute.Phone</w:t>
            </w:r>
            <w:proofErr w:type="spellEnd"/>
          </w:p>
        </w:tc>
        <w:tc>
          <w:tcPr>
            <w:tcW w:w="7285" w:type="dxa"/>
          </w:tcPr>
          <w:p w:rsidR="00E25B31" w:rsidRDefault="00E25B31" w:rsidP="00716247">
            <w:pPr>
              <w:cnfStyle w:val="000000000000" w:firstRow="0" w:lastRow="0" w:firstColumn="0" w:lastColumn="0" w:oddVBand="0" w:evenVBand="0" w:oddHBand="0" w:evenHBand="0" w:firstRowFirstColumn="0" w:firstRowLastColumn="0" w:lastRowFirstColumn="0" w:lastRowLastColumn="0"/>
            </w:pPr>
            <w:r>
              <w:t>The name of the Account Phone attribute</w:t>
            </w:r>
          </w:p>
        </w:tc>
      </w:tr>
      <w:tr w:rsidR="00E25B31" w:rsidTr="003857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E25B31" w:rsidRPr="00E25B31" w:rsidRDefault="00E25B31" w:rsidP="00716247">
            <w:pPr>
              <w:rPr>
                <w:rFonts w:asciiTheme="minorHAnsi" w:hAnsiTheme="minorHAnsi" w:cstheme="minorHAnsi"/>
              </w:rPr>
            </w:pPr>
            <w:proofErr w:type="spellStart"/>
            <w:r w:rsidRPr="00E25B31">
              <w:rPr>
                <w:rFonts w:asciiTheme="minorHAnsi" w:hAnsiTheme="minorHAnsi" w:cstheme="minorHAnsi"/>
              </w:rPr>
              <w:t>MaestroAttribute.Fax</w:t>
            </w:r>
            <w:proofErr w:type="spellEnd"/>
          </w:p>
        </w:tc>
        <w:tc>
          <w:tcPr>
            <w:tcW w:w="7285" w:type="dxa"/>
          </w:tcPr>
          <w:p w:rsidR="00E25B31" w:rsidRDefault="00E25B31" w:rsidP="00716247">
            <w:pPr>
              <w:cnfStyle w:val="000000100000" w:firstRow="0" w:lastRow="0" w:firstColumn="0" w:lastColumn="0" w:oddVBand="0" w:evenVBand="0" w:oddHBand="1" w:evenHBand="0" w:firstRowFirstColumn="0" w:firstRowLastColumn="0" w:lastRowFirstColumn="0" w:lastRowLastColumn="0"/>
            </w:pPr>
            <w:r>
              <w:t>The name of the Account Fax attribute</w:t>
            </w:r>
          </w:p>
        </w:tc>
      </w:tr>
      <w:tr w:rsidR="00E25B31" w:rsidTr="00385738">
        <w:tc>
          <w:tcPr>
            <w:cnfStyle w:val="001000000000" w:firstRow="0" w:lastRow="0" w:firstColumn="1" w:lastColumn="0" w:oddVBand="0" w:evenVBand="0" w:oddHBand="0" w:evenHBand="0" w:firstRowFirstColumn="0" w:firstRowLastColumn="0" w:lastRowFirstColumn="0" w:lastRowLastColumn="0"/>
            <w:tcW w:w="2065" w:type="dxa"/>
          </w:tcPr>
          <w:p w:rsidR="00E25B31" w:rsidRPr="00E25B31" w:rsidRDefault="00E25B31" w:rsidP="00716247">
            <w:pPr>
              <w:rPr>
                <w:rFonts w:asciiTheme="minorHAnsi" w:hAnsiTheme="minorHAnsi" w:cstheme="minorHAnsi"/>
              </w:rPr>
            </w:pPr>
            <w:proofErr w:type="spellStart"/>
            <w:r w:rsidRPr="00E25B31">
              <w:rPr>
                <w:rFonts w:asciiTheme="minorHAnsi" w:hAnsiTheme="minorHAnsi" w:cstheme="minorHAnsi"/>
              </w:rPr>
              <w:t>MaestroAttribute.Website</w:t>
            </w:r>
            <w:proofErr w:type="spellEnd"/>
          </w:p>
        </w:tc>
        <w:tc>
          <w:tcPr>
            <w:tcW w:w="7285" w:type="dxa"/>
          </w:tcPr>
          <w:p w:rsidR="00E25B31" w:rsidRDefault="00E25B31" w:rsidP="00716247">
            <w:pPr>
              <w:cnfStyle w:val="000000000000" w:firstRow="0" w:lastRow="0" w:firstColumn="0" w:lastColumn="0" w:oddVBand="0" w:evenVBand="0" w:oddHBand="0" w:evenHBand="0" w:firstRowFirstColumn="0" w:firstRowLastColumn="0" w:lastRowFirstColumn="0" w:lastRowLastColumn="0"/>
            </w:pPr>
            <w:r>
              <w:t>The name of the Account Website attribute</w:t>
            </w:r>
          </w:p>
        </w:tc>
      </w:tr>
      <w:tr w:rsidR="00E25B31" w:rsidTr="003857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E25B31" w:rsidRPr="00E25B31" w:rsidRDefault="00E25B31" w:rsidP="00E25B31">
            <w:pPr>
              <w:rPr>
                <w:rFonts w:asciiTheme="minorHAnsi" w:hAnsiTheme="minorHAnsi" w:cstheme="minorHAnsi"/>
              </w:rPr>
            </w:pPr>
            <w:proofErr w:type="spellStart"/>
            <w:r w:rsidRPr="00E25B31">
              <w:rPr>
                <w:rFonts w:asciiTheme="minorHAnsi" w:hAnsiTheme="minorHAnsi" w:cstheme="minorHAnsi"/>
              </w:rPr>
              <w:t>Maestro.MatchingStrategy</w:t>
            </w:r>
            <w:proofErr w:type="spellEnd"/>
          </w:p>
        </w:tc>
        <w:tc>
          <w:tcPr>
            <w:tcW w:w="7285" w:type="dxa"/>
          </w:tcPr>
          <w:p w:rsidR="00E25B31" w:rsidRDefault="00E25B31" w:rsidP="00E25B31">
            <w:pPr>
              <w:cnfStyle w:val="000000100000" w:firstRow="0" w:lastRow="0" w:firstColumn="0" w:lastColumn="0" w:oddVBand="0" w:evenVBand="0" w:oddHBand="1" w:evenHBand="0" w:firstRowFirstColumn="0" w:firstRowLastColumn="0" w:lastRowFirstColumn="0" w:lastRowLastColumn="0"/>
            </w:pPr>
            <w:r>
              <w:t>The name of the Matching Strategy to use when performing the fuzzy matching for the lookup</w:t>
            </w:r>
          </w:p>
        </w:tc>
      </w:tr>
      <w:tr w:rsidR="00E25B31" w:rsidTr="00385738">
        <w:tc>
          <w:tcPr>
            <w:cnfStyle w:val="001000000000" w:firstRow="0" w:lastRow="0" w:firstColumn="1" w:lastColumn="0" w:oddVBand="0" w:evenVBand="0" w:oddHBand="0" w:evenHBand="0" w:firstRowFirstColumn="0" w:firstRowLastColumn="0" w:lastRowFirstColumn="0" w:lastRowLastColumn="0"/>
            <w:tcW w:w="2065" w:type="dxa"/>
          </w:tcPr>
          <w:p w:rsidR="00E25B31" w:rsidRPr="00E25B31" w:rsidRDefault="00E25B31" w:rsidP="00E25B31">
            <w:pPr>
              <w:rPr>
                <w:rFonts w:asciiTheme="minorHAnsi" w:hAnsiTheme="minorHAnsi" w:cstheme="minorHAnsi"/>
              </w:rPr>
            </w:pPr>
            <w:proofErr w:type="spellStart"/>
            <w:r w:rsidRPr="00E25B31">
              <w:rPr>
                <w:rFonts w:asciiTheme="minorHAnsi" w:hAnsiTheme="minorHAnsi" w:cstheme="minorHAnsi"/>
              </w:rPr>
              <w:t>Salesforce.BaseUrl</w:t>
            </w:r>
            <w:proofErr w:type="spellEnd"/>
          </w:p>
        </w:tc>
        <w:tc>
          <w:tcPr>
            <w:tcW w:w="7285" w:type="dxa"/>
          </w:tcPr>
          <w:p w:rsidR="00E25B31" w:rsidRDefault="00E25B31" w:rsidP="00716247">
            <w:pPr>
              <w:cnfStyle w:val="000000000000" w:firstRow="0" w:lastRow="0" w:firstColumn="0" w:lastColumn="0" w:oddVBand="0" w:evenVBand="0" w:oddHBand="0" w:evenHBand="0" w:firstRowFirstColumn="0" w:firstRowLastColumn="0" w:lastRowFirstColumn="0" w:lastRowLastColumn="0"/>
            </w:pPr>
            <w:r>
              <w:t>The Base URL of the Salesforce instance</w:t>
            </w:r>
          </w:p>
        </w:tc>
      </w:tr>
    </w:tbl>
    <w:p w:rsidR="00444A84" w:rsidRDefault="00444A84" w:rsidP="00577A29">
      <w:pPr>
        <w:pStyle w:val="Heading4"/>
      </w:pPr>
      <w:proofErr w:type="spellStart"/>
      <w:r>
        <w:t>MaestroURI</w:t>
      </w:r>
      <w:proofErr w:type="spellEnd"/>
      <w:r>
        <w:t xml:space="preserve">, </w:t>
      </w:r>
      <w:proofErr w:type="spellStart"/>
      <w:r>
        <w:t>ModelName</w:t>
      </w:r>
      <w:proofErr w:type="spellEnd"/>
      <w:r>
        <w:t xml:space="preserve">, </w:t>
      </w:r>
      <w:proofErr w:type="spellStart"/>
      <w:r>
        <w:t>VersionName</w:t>
      </w:r>
      <w:proofErr w:type="spellEnd"/>
    </w:p>
    <w:p w:rsidR="00444A84" w:rsidRPr="00444A84" w:rsidRDefault="00444A84" w:rsidP="00444A84">
      <w:r>
        <w:t xml:space="preserve">These elements are used within the code to communicate with the Maestro instance.  The URI allows the SDK to know where to connect when gathering information from Maestro.  The </w:t>
      </w:r>
      <w:proofErr w:type="spellStart"/>
      <w:r>
        <w:t>ModelName</w:t>
      </w:r>
      <w:proofErr w:type="spellEnd"/>
      <w:r>
        <w:t xml:space="preserve"> and </w:t>
      </w:r>
      <w:proofErr w:type="spellStart"/>
      <w:r>
        <w:t>VersionName</w:t>
      </w:r>
      <w:proofErr w:type="spellEnd"/>
      <w:r>
        <w:t xml:space="preserve"> allow the SDK to operate against the proper model/version of your data.</w:t>
      </w:r>
    </w:p>
    <w:p w:rsidR="00577A29" w:rsidRDefault="00577A29" w:rsidP="00577A29">
      <w:pPr>
        <w:pStyle w:val="Heading4"/>
      </w:pPr>
      <w:proofErr w:type="spellStart"/>
      <w:r>
        <w:t>Salesforce.BaseUrl</w:t>
      </w:r>
      <w:proofErr w:type="spellEnd"/>
    </w:p>
    <w:p w:rsidR="00F74FF6" w:rsidRDefault="00F74FF6" w:rsidP="00F74FF6">
      <w:r>
        <w:t>The</w:t>
      </w:r>
      <w:r w:rsidR="00256C74">
        <w:t xml:space="preserve"> </w:t>
      </w:r>
      <w:proofErr w:type="spellStart"/>
      <w:r w:rsidR="00577A29">
        <w:t>Salesforce.BaseUrl</w:t>
      </w:r>
      <w:proofErr w:type="spellEnd"/>
      <w:r w:rsidR="00577A29">
        <w:t xml:space="preserve"> element in the </w:t>
      </w:r>
      <w:proofErr w:type="spellStart"/>
      <w:r w:rsidR="00577A29">
        <w:t>web.config</w:t>
      </w:r>
      <w:proofErr w:type="spellEnd"/>
      <w:r w:rsidR="00577A29">
        <w:t xml:space="preserve"> </w:t>
      </w:r>
      <w:r w:rsidR="00256C74">
        <w:t>must be updated to properly allow permissions to this REST service</w:t>
      </w:r>
      <w:r>
        <w:t>.</w:t>
      </w:r>
      <w:r w:rsidR="004A6636">
        <w:t xml:space="preserve">  </w:t>
      </w:r>
      <w:r>
        <w:t>Because you will be calling a web service in a different web domain than your Salesforce implementation, the REST service needs to be able to make sure that Cross Site Request Forgery (CSRF) is not occurring.  To do this, the service will perform Cross-Origin Resource Sharing (CORS).  CORS</w:t>
      </w:r>
      <w:r w:rsidRPr="00F74FF6">
        <w:t xml:space="preserve"> is a technique for relaxing the same-origin policy, allowing </w:t>
      </w:r>
      <w:proofErr w:type="spellStart"/>
      <w:r w:rsidRPr="00F74FF6">
        <w:t>Javascript</w:t>
      </w:r>
      <w:proofErr w:type="spellEnd"/>
      <w:r w:rsidRPr="00F74FF6">
        <w:t xml:space="preserve"> on a web page to consume a REST API served from a different origin</w:t>
      </w:r>
      <w:r>
        <w:t xml:space="preserve"> (for a more thorough explanation, you can </w:t>
      </w:r>
      <w:hyperlink r:id="rId20" w:history="1">
        <w:r w:rsidRPr="00F74FF6">
          <w:rPr>
            <w:rStyle w:val="Hyperlink"/>
          </w:rPr>
          <w:t>click here</w:t>
        </w:r>
      </w:hyperlink>
      <w:r>
        <w:t>).  All of the CORS request management is performed in this class file, but for CORS to work, it must know the origins that are allowed to call the REST service.</w:t>
      </w:r>
    </w:p>
    <w:p w:rsidR="00256C74" w:rsidRDefault="00577A29" w:rsidP="00577A29">
      <w:pPr>
        <w:pStyle w:val="Heading4"/>
      </w:pPr>
      <w:proofErr w:type="spellStart"/>
      <w:r>
        <w:t>MaestroAttribute</w:t>
      </w:r>
      <w:proofErr w:type="spellEnd"/>
      <w:r>
        <w:t xml:space="preserve"> elements</w:t>
      </w:r>
    </w:p>
    <w:p w:rsidR="00256C74" w:rsidRDefault="00577A29" w:rsidP="00F74FF6">
      <w:r>
        <w:t xml:space="preserve">The elements in the </w:t>
      </w:r>
      <w:proofErr w:type="spellStart"/>
      <w:r>
        <w:t>web.config</w:t>
      </w:r>
      <w:proofErr w:type="spellEnd"/>
      <w:r>
        <w:t xml:space="preserve"> file that begin with </w:t>
      </w:r>
      <w:proofErr w:type="spellStart"/>
      <w:r>
        <w:t>MaestroAttribute</w:t>
      </w:r>
      <w:proofErr w:type="spellEnd"/>
      <w:r>
        <w:t xml:space="preserve"> are used </w:t>
      </w:r>
      <w:r w:rsidR="00256C74">
        <w:t xml:space="preserve">to map the properties received by the </w:t>
      </w:r>
      <w:proofErr w:type="spellStart"/>
      <w:r w:rsidR="00256C74">
        <w:t>javascript</w:t>
      </w:r>
      <w:proofErr w:type="spellEnd"/>
      <w:r w:rsidR="00256C74">
        <w:t xml:space="preserve"> in the </w:t>
      </w:r>
      <w:r w:rsidR="00D30DD7">
        <w:t>Visualforce</w:t>
      </w:r>
      <w:r w:rsidR="00256C74">
        <w:t xml:space="preserve"> page to the attributes in your Maestro instance.  The values received in the </w:t>
      </w:r>
      <w:proofErr w:type="spellStart"/>
      <w:r w:rsidR="00256C74">
        <w:t>AttributeValues</w:t>
      </w:r>
      <w:proofErr w:type="spellEnd"/>
      <w:r w:rsidR="00256C74">
        <w:t xml:space="preserve"> property of the AccountLUB4CRequest object will be in the form of key/value pairs.  The keys for those attributes will be the ‘</w:t>
      </w:r>
      <w:proofErr w:type="spellStart"/>
      <w:r w:rsidR="00256C74">
        <w:t>styleClass</w:t>
      </w:r>
      <w:proofErr w:type="spellEnd"/>
      <w:r w:rsidR="00256C74">
        <w:t xml:space="preserve">’ attribute in the fields on the </w:t>
      </w:r>
      <w:r w:rsidR="00D30DD7">
        <w:t>Visualforce</w:t>
      </w:r>
      <w:r w:rsidR="00256C74">
        <w:t xml:space="preserve"> page (</w:t>
      </w:r>
      <w:proofErr w:type="gramStart"/>
      <w:r w:rsidR="00256C74">
        <w:t>account</w:t>
      </w:r>
      <w:proofErr w:type="gramEnd"/>
      <w:r w:rsidR="00256C74">
        <w:t xml:space="preserve">-Name, account-Phone, etc.).  A mapping needs to be performed when getting the values into the collection that gets used for calling the Matching strategy.  However, the collection passed into the Mapping strategy must make use of the actual Maestro attribute names.  The mapping will be based on the values placed in the </w:t>
      </w:r>
      <w:r>
        <w:t xml:space="preserve">“value” elements of the key/value pairs in the </w:t>
      </w:r>
      <w:proofErr w:type="spellStart"/>
      <w:r>
        <w:t>web.config</w:t>
      </w:r>
      <w:proofErr w:type="spellEnd"/>
      <w:r>
        <w:t xml:space="preserve"> file</w:t>
      </w:r>
      <w:r w:rsidR="00256C74">
        <w:t>.</w:t>
      </w:r>
    </w:p>
    <w:p w:rsidR="00444A84" w:rsidRDefault="00444A84" w:rsidP="00F74FF6"/>
    <w:p w:rsidR="00444A84" w:rsidRDefault="00444A84" w:rsidP="00F74FF6">
      <w:r>
        <w:t>These elements are used in the following locations to perform the proper mappings:</w:t>
      </w:r>
    </w:p>
    <w:p w:rsidR="00444A84" w:rsidRDefault="00444A84" w:rsidP="00444A84">
      <w:pPr>
        <w:pStyle w:val="ListParagraph"/>
        <w:numPr>
          <w:ilvl w:val="0"/>
          <w:numId w:val="32"/>
        </w:numPr>
      </w:pPr>
      <w:proofErr w:type="spellStart"/>
      <w:r>
        <w:t>Service_RESTService</w:t>
      </w:r>
      <w:proofErr w:type="spellEnd"/>
      <w:r>
        <w:t>\</w:t>
      </w:r>
      <w:proofErr w:type="spellStart"/>
      <w:r>
        <w:t>AccountExtensions.cs</w:t>
      </w:r>
      <w:proofErr w:type="spellEnd"/>
    </w:p>
    <w:p w:rsidR="00444A84" w:rsidRPr="00F74FF6" w:rsidRDefault="00444A84" w:rsidP="00444A84">
      <w:pPr>
        <w:pStyle w:val="ListParagraph"/>
        <w:numPr>
          <w:ilvl w:val="0"/>
          <w:numId w:val="32"/>
        </w:numPr>
      </w:pPr>
      <w:proofErr w:type="spellStart"/>
      <w:r>
        <w:t>ServiceLibrary</w:t>
      </w:r>
      <w:proofErr w:type="spellEnd"/>
      <w:r>
        <w:t>\</w:t>
      </w:r>
      <w:proofErr w:type="spellStart"/>
      <w:r>
        <w:t>MemberAdapters</w:t>
      </w:r>
      <w:proofErr w:type="spellEnd"/>
      <w:r>
        <w:t>\</w:t>
      </w:r>
      <w:proofErr w:type="spellStart"/>
      <w:r>
        <w:t>AccountMemberAdapter.cs</w:t>
      </w:r>
      <w:proofErr w:type="spellEnd"/>
    </w:p>
    <w:p w:rsidR="00625E0C" w:rsidRDefault="00625E0C" w:rsidP="00D9446F">
      <w:pPr>
        <w:pStyle w:val="Heading2"/>
      </w:pPr>
      <w:r>
        <w:t>Step 4. Build, Publish and Test Your Account LUB4C Web Service</w:t>
      </w:r>
    </w:p>
    <w:p w:rsidR="00625E0C" w:rsidRDefault="0078395E" w:rsidP="00625E0C">
      <w:r>
        <w:lastRenderedPageBreak/>
        <w:t xml:space="preserve">Once you have made all of the modifications to the REST service that are necessary, you can build and publish your service to an IIS web server.  </w:t>
      </w:r>
      <w:r w:rsidR="006477E9">
        <w:t xml:space="preserve">Please note that there is a SOAP service project included in the Visual Studio solution, but that project will not be used in this implementation.  </w:t>
      </w:r>
      <w:r>
        <w:t>The method for publishing your service are varied and you can choose any valid method.  There are some key elements to publishing your service that you need to be aware of.</w:t>
      </w:r>
    </w:p>
    <w:p w:rsidR="0078395E" w:rsidRDefault="0078395E" w:rsidP="0078395E">
      <w:pPr>
        <w:pStyle w:val="Heading3"/>
      </w:pPr>
      <w:r>
        <w:t>Authentication</w:t>
      </w:r>
    </w:p>
    <w:p w:rsidR="0078395E" w:rsidRDefault="0078395E" w:rsidP="0078395E">
      <w:r>
        <w:t>Your service should be using Windows authentication.  To properly set this:</w:t>
      </w:r>
    </w:p>
    <w:p w:rsidR="0078395E" w:rsidRDefault="0078395E" w:rsidP="0078395E">
      <w:pPr>
        <w:pStyle w:val="ListParagraph"/>
        <w:numPr>
          <w:ilvl w:val="0"/>
          <w:numId w:val="37"/>
        </w:numPr>
      </w:pPr>
      <w:r>
        <w:t>Select the application in IIS</w:t>
      </w:r>
    </w:p>
    <w:p w:rsidR="0078395E" w:rsidRDefault="0078395E" w:rsidP="0078395E">
      <w:pPr>
        <w:pStyle w:val="ListParagraph"/>
        <w:numPr>
          <w:ilvl w:val="0"/>
          <w:numId w:val="37"/>
        </w:numPr>
      </w:pPr>
      <w:r>
        <w:t>Double-click the ‘Authentication’ option under the IIS group</w:t>
      </w:r>
    </w:p>
    <w:p w:rsidR="0078395E" w:rsidRDefault="0078395E" w:rsidP="0078395E">
      <w:pPr>
        <w:pStyle w:val="ListParagraph"/>
        <w:numPr>
          <w:ilvl w:val="0"/>
          <w:numId w:val="37"/>
        </w:numPr>
      </w:pPr>
      <w:r>
        <w:t>Disable all options except Windows Authentication</w:t>
      </w:r>
    </w:p>
    <w:p w:rsidR="0078395E" w:rsidRDefault="0078395E" w:rsidP="0078395E">
      <w:pPr>
        <w:pStyle w:val="Heading3"/>
      </w:pPr>
      <w:r>
        <w:t>Testing Your REST Service</w:t>
      </w:r>
    </w:p>
    <w:p w:rsidR="005B11FA" w:rsidRDefault="005B11FA" w:rsidP="0078395E">
      <w:r>
        <w:t>It is suggested that you perform some tests on your REST service before continuing on to the next steps in the implementation process.  Without testing your service, you could have unexpected results in your Account LUB4C implementation and not really know where to look for answers.  The methods for performing those tests are varied and can be performed in any manner you choose.</w:t>
      </w:r>
    </w:p>
    <w:p w:rsidR="005B11FA" w:rsidRDefault="005B11FA" w:rsidP="0078395E"/>
    <w:p w:rsidR="0078395E" w:rsidRDefault="0078395E" w:rsidP="0078395E">
      <w:r>
        <w:t xml:space="preserve">There is a unit test project included in the solution for building your service.  One of the </w:t>
      </w:r>
      <w:r w:rsidR="005B11FA">
        <w:t>files in the project is specifically built for testing the REST service (</w:t>
      </w:r>
      <w:proofErr w:type="spellStart"/>
      <w:r w:rsidR="005B11FA">
        <w:t>AccountRESTfulUnitTest.cs</w:t>
      </w:r>
      <w:proofErr w:type="spellEnd"/>
      <w:r w:rsidR="005B11FA">
        <w:t>).  Within that class, there is a method for testing the Account LUB4C functionality of the web service (RESTful_AccountLUB4C.</w:t>
      </w:r>
    </w:p>
    <w:p w:rsidR="00385738" w:rsidRDefault="00385738" w:rsidP="0078395E"/>
    <w:p w:rsidR="00385738" w:rsidRPr="0078395E" w:rsidRDefault="00385738" w:rsidP="0078395E">
      <w:r>
        <w:t xml:space="preserve">There is also a small console application built into the project called </w:t>
      </w:r>
      <w:proofErr w:type="spellStart"/>
      <w:r>
        <w:t>AccountLookupClient</w:t>
      </w:r>
      <w:proofErr w:type="spellEnd"/>
      <w:r>
        <w:t>.  The code in this project can be updated to call the service in the appropriate location and you can modify the input parameters as desired.  The results of the service call will be displayed to your console.</w:t>
      </w:r>
    </w:p>
    <w:p w:rsidR="00153BAC" w:rsidRDefault="00625E0C" w:rsidP="00D9446F">
      <w:pPr>
        <w:pStyle w:val="Heading2"/>
      </w:pPr>
      <w:r>
        <w:t>Step 5</w:t>
      </w:r>
      <w:r w:rsidR="008A3383">
        <w:t xml:space="preserve">. </w:t>
      </w:r>
      <w:r w:rsidR="00D9446F">
        <w:t xml:space="preserve">Update </w:t>
      </w:r>
      <w:r w:rsidR="00D30DD7">
        <w:t>Visualforce</w:t>
      </w:r>
      <w:r w:rsidR="00D9446F">
        <w:t xml:space="preserve"> Page for Salesforce</w:t>
      </w:r>
    </w:p>
    <w:p w:rsidR="00D9446F" w:rsidRDefault="005C395C" w:rsidP="00D9446F">
      <w:r>
        <w:t>During this step, there are some optional and some mandatory updates.  During each of the sections of updates below, it will be stated whether the changes are mandatory or optional.  You should be able to perform each of the updates in this section based on the information gathered in Steps 1 and 2 of this process.</w:t>
      </w:r>
    </w:p>
    <w:p w:rsidR="00E70EF5" w:rsidRDefault="00E70EF5" w:rsidP="00D9446F"/>
    <w:p w:rsidR="00E70EF5" w:rsidRDefault="00E70EF5" w:rsidP="00E70EF5">
      <w:r>
        <w:t>Please note that the term ‘mandatory’ means that you must verify you have the correct values.  There are some elements that you may not need to modify, but we want to make sure that those values are verified.  For instance, if you are using ‘standard’ Salesforce fields to store the data elements, you will not need to modify those values.  Likewise, if you don’t change the property names used in the Account LUB4C web service for the results, you will not need to modify those values.</w:t>
      </w:r>
    </w:p>
    <w:p w:rsidR="005C395C" w:rsidRDefault="005C395C" w:rsidP="005C395C">
      <w:pPr>
        <w:pStyle w:val="Heading3"/>
      </w:pPr>
      <w:r>
        <w:lastRenderedPageBreak/>
        <w:t>Lookup Results Grid Captions (optional updates)</w:t>
      </w:r>
    </w:p>
    <w:p w:rsidR="005C395C" w:rsidRDefault="005C395C" w:rsidP="005C395C">
      <w:r>
        <w:t>You can choose to update the column headers for the results grid displayed after the Account LUB4C web service call is performed.  The definition for the results table appears in the document beginning about line 72 and going through about line 88.  The definition of the columns can be seen immediately following an HTML comment line with the text “OPTIONAL UPDATES: Result grid column headings” (default shown below).   You can update the text within the HTML &lt;</w:t>
      </w:r>
      <w:proofErr w:type="spellStart"/>
      <w:r>
        <w:t>th</w:t>
      </w:r>
      <w:proofErr w:type="spellEnd"/>
      <w:r>
        <w:t>&gt; tags to update the column headings.</w:t>
      </w:r>
    </w:p>
    <w:p w:rsidR="005C395C" w:rsidRDefault="0046461D" w:rsidP="005C395C">
      <w:pPr>
        <w:jc w:val="center"/>
      </w:pPr>
      <w:r>
        <w:rPr>
          <w:noProof/>
        </w:rPr>
        <w:drawing>
          <wp:inline distT="0" distB="0" distL="0" distR="0" wp14:anchorId="3B2AF8EE" wp14:editId="0E2D37FC">
            <wp:extent cx="4526280" cy="2020868"/>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2810" cy="2028248"/>
                    </a:xfrm>
                    <a:prstGeom prst="rect">
                      <a:avLst/>
                    </a:prstGeom>
                  </pic:spPr>
                </pic:pic>
              </a:graphicData>
            </a:graphic>
          </wp:inline>
        </w:drawing>
      </w:r>
    </w:p>
    <w:p w:rsidR="005C395C" w:rsidRDefault="00412B18" w:rsidP="00412B18">
      <w:pPr>
        <w:pStyle w:val="Heading3"/>
      </w:pPr>
      <w:r>
        <w:t>Salesforce Attribute Identifiers (mandatory updates)</w:t>
      </w:r>
    </w:p>
    <w:p w:rsidR="00412B18" w:rsidRDefault="00412B18" w:rsidP="00412B18">
      <w:r>
        <w:t>You must set the Salesforce</w:t>
      </w:r>
      <w:r w:rsidR="00424A49">
        <w:t xml:space="preserve"> attribute identifiers to the proper values for your implementation.  This is found at the beginning of the </w:t>
      </w:r>
      <w:proofErr w:type="spellStart"/>
      <w:r w:rsidR="00424A49">
        <w:t>javascript</w:t>
      </w:r>
      <w:proofErr w:type="spellEnd"/>
      <w:r w:rsidR="00424A49">
        <w:t xml:space="preserve"> block of code for the </w:t>
      </w:r>
      <w:r w:rsidR="00D30DD7">
        <w:t>Visualforce</w:t>
      </w:r>
      <w:r w:rsidR="00424A49">
        <w:t xml:space="preserve"> page, as seen below.  The values for this section will be determined from the data gathered in Step 2 of this process.</w:t>
      </w:r>
    </w:p>
    <w:p w:rsidR="00424A49" w:rsidRDefault="0046461D" w:rsidP="00424A49">
      <w:pPr>
        <w:jc w:val="center"/>
      </w:pPr>
      <w:r>
        <w:rPr>
          <w:noProof/>
        </w:rPr>
        <w:drawing>
          <wp:inline distT="0" distB="0" distL="0" distR="0" wp14:anchorId="42141D0E" wp14:editId="1EA3E91C">
            <wp:extent cx="4231640" cy="112165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4371" cy="1135633"/>
                    </a:xfrm>
                    <a:prstGeom prst="rect">
                      <a:avLst/>
                    </a:prstGeom>
                  </pic:spPr>
                </pic:pic>
              </a:graphicData>
            </a:graphic>
          </wp:inline>
        </w:drawing>
      </w:r>
    </w:p>
    <w:p w:rsidR="00424A49" w:rsidRDefault="00424A49" w:rsidP="00424A49">
      <w:pPr>
        <w:pStyle w:val="Heading3"/>
      </w:pPr>
      <w:r>
        <w:t>Maestro Web Service Properties Collection (mandatory updates)</w:t>
      </w:r>
    </w:p>
    <w:p w:rsidR="00424A49" w:rsidRDefault="00424A49" w:rsidP="00424A49">
      <w:r>
        <w:t xml:space="preserve">The “columns” variable generated within the </w:t>
      </w:r>
      <w:proofErr w:type="spellStart"/>
      <w:r>
        <w:t>javascript</w:t>
      </w:r>
      <w:proofErr w:type="spellEnd"/>
      <w:r>
        <w:t xml:space="preserve"> block holds the list of properties to pull from the results of the AJAX call performing the Account LUB4C functionality.</w:t>
      </w:r>
      <w:r w:rsidR="002479CE">
        <w:t xml:space="preserve">  While this document states that this is a “mandatory” update, that is done for the purposes of completeness.  If you have not modified any of the property names of the </w:t>
      </w:r>
      <w:proofErr w:type="spellStart"/>
      <w:r w:rsidR="002479CE">
        <w:t>AccountMember</w:t>
      </w:r>
      <w:proofErr w:type="spellEnd"/>
      <w:r w:rsidR="002479CE">
        <w:t xml:space="preserve"> object within the web service, none of these property names will need to change.  If you have not changed the order of the columns in the Lookup Results Grid, you will not need to modify the order of the properties in the collection.</w:t>
      </w:r>
    </w:p>
    <w:p w:rsidR="00424A49" w:rsidRPr="00424A49" w:rsidRDefault="0046461D" w:rsidP="002479CE">
      <w:pPr>
        <w:jc w:val="center"/>
      </w:pPr>
      <w:r>
        <w:rPr>
          <w:noProof/>
        </w:rPr>
        <w:lastRenderedPageBreak/>
        <w:drawing>
          <wp:inline distT="0" distB="0" distL="0" distR="0" wp14:anchorId="173C7D4E" wp14:editId="3FF36606">
            <wp:extent cx="3591560" cy="13408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4964" cy="1349586"/>
                    </a:xfrm>
                    <a:prstGeom prst="rect">
                      <a:avLst/>
                    </a:prstGeom>
                  </pic:spPr>
                </pic:pic>
              </a:graphicData>
            </a:graphic>
          </wp:inline>
        </w:drawing>
      </w:r>
    </w:p>
    <w:p w:rsidR="00412B18" w:rsidRDefault="00625E0C" w:rsidP="00625E0C">
      <w:pPr>
        <w:pStyle w:val="Heading3"/>
      </w:pPr>
      <w:r>
        <w:t>Update the URL of the Account LUB4C Web Service</w:t>
      </w:r>
      <w:r w:rsidR="00E70EF5">
        <w:t xml:space="preserve"> (mandatory updates)</w:t>
      </w:r>
    </w:p>
    <w:p w:rsidR="00625E0C" w:rsidRDefault="00625E0C" w:rsidP="00625E0C">
      <w:r>
        <w:t xml:space="preserve">In the </w:t>
      </w:r>
      <w:proofErr w:type="spellStart"/>
      <w:r>
        <w:t>javascript</w:t>
      </w:r>
      <w:proofErr w:type="spellEnd"/>
      <w:r>
        <w:t xml:space="preserve"> that performs the actual Account LUB4C call, you need to update the web service URL appropriately.  You will know the URL based on the location of the publish process performed in Step 4.  </w:t>
      </w:r>
    </w:p>
    <w:p w:rsidR="00625E0C" w:rsidRDefault="0046461D" w:rsidP="00625E0C">
      <w:pPr>
        <w:jc w:val="center"/>
      </w:pPr>
      <w:r>
        <w:rPr>
          <w:noProof/>
        </w:rPr>
        <w:drawing>
          <wp:inline distT="0" distB="0" distL="0" distR="0" wp14:anchorId="5D44D097" wp14:editId="0351F9E0">
            <wp:extent cx="5323073" cy="4521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8882" cy="456860"/>
                    </a:xfrm>
                    <a:prstGeom prst="rect">
                      <a:avLst/>
                    </a:prstGeom>
                  </pic:spPr>
                </pic:pic>
              </a:graphicData>
            </a:graphic>
          </wp:inline>
        </w:drawing>
      </w:r>
    </w:p>
    <w:p w:rsidR="007223F0" w:rsidRDefault="007223F0" w:rsidP="007223F0">
      <w:pPr>
        <w:pStyle w:val="Heading3"/>
      </w:pPr>
      <w:r>
        <w:t>Update the Property Housing the Salesforce Member ID</w:t>
      </w:r>
      <w:r w:rsidR="00E70EF5">
        <w:t xml:space="preserve"> (mandatory updates)</w:t>
      </w:r>
    </w:p>
    <w:p w:rsidR="007223F0" w:rsidRPr="007223F0" w:rsidRDefault="007223F0" w:rsidP="007223F0">
      <w:r>
        <w:t xml:space="preserve">After the AJAX call to the Account LUB4C web service, the members that match the input criteria will be displayed to the user.  If the user determines that one of those matched members is the desired member for use, a link to that member should be shown.  This update verifies that you are pulling data from the correct property of the web service results to properly allow the link to work.  If you did not modify the names of the </w:t>
      </w:r>
      <w:proofErr w:type="spellStart"/>
      <w:r>
        <w:t>AccountMember</w:t>
      </w:r>
      <w:proofErr w:type="spellEnd"/>
      <w:r>
        <w:t xml:space="preserve"> properties in the Account LUB4C web service, you should not modify this code.</w:t>
      </w:r>
    </w:p>
    <w:p w:rsidR="007223F0" w:rsidRDefault="0046461D" w:rsidP="007223F0">
      <w:pPr>
        <w:jc w:val="center"/>
      </w:pPr>
      <w:r>
        <w:rPr>
          <w:noProof/>
        </w:rPr>
        <w:drawing>
          <wp:inline distT="0" distB="0" distL="0" distR="0" wp14:anchorId="2FEAF3B3" wp14:editId="3CDA2A83">
            <wp:extent cx="3738880" cy="104592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64659" cy="1053137"/>
                    </a:xfrm>
                    <a:prstGeom prst="rect">
                      <a:avLst/>
                    </a:prstGeom>
                  </pic:spPr>
                </pic:pic>
              </a:graphicData>
            </a:graphic>
          </wp:inline>
        </w:drawing>
      </w:r>
    </w:p>
    <w:p w:rsidR="007223F0" w:rsidRDefault="007223F0" w:rsidP="007223F0">
      <w:pPr>
        <w:pStyle w:val="Heading3"/>
      </w:pPr>
      <w:r>
        <w:t>Update URL for Creating a New Account</w:t>
      </w:r>
      <w:r w:rsidR="00E70EF5">
        <w:t xml:space="preserve"> (mandatory updates)</w:t>
      </w:r>
    </w:p>
    <w:p w:rsidR="007223F0" w:rsidRDefault="007223F0" w:rsidP="007223F0">
      <w:r>
        <w:t>In the event the user determines there are not proper matches to the data entered, they need to be sent to the actual New Account page within Salesforce.  This update will allow that link to the New Account page to work properly.  Note that you are only modifying the data shown within</w:t>
      </w:r>
      <w:r w:rsidR="00690EE6">
        <w:t xml:space="preserve"> the quotation marks.  The value for the ‘</w:t>
      </w:r>
      <w:proofErr w:type="spellStart"/>
      <w:r w:rsidR="00690EE6">
        <w:t>baseUrl</w:t>
      </w:r>
      <w:proofErr w:type="spellEnd"/>
      <w:r w:rsidR="00690EE6">
        <w:t>’ portion will be automatically calculated based on the location of your web browser.  The simplest way to get that information is to go to your New Account page before updating the Salesforce implementation and copying the portion of the web URL after the base Salesforce address.</w:t>
      </w:r>
    </w:p>
    <w:p w:rsidR="007223F0" w:rsidRPr="007223F0" w:rsidRDefault="0046461D" w:rsidP="00690EE6">
      <w:pPr>
        <w:jc w:val="center"/>
      </w:pPr>
      <w:r>
        <w:rPr>
          <w:noProof/>
        </w:rPr>
        <w:drawing>
          <wp:inline distT="0" distB="0" distL="0" distR="0" wp14:anchorId="7A911925" wp14:editId="5C5133DD">
            <wp:extent cx="3662680" cy="564433"/>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5848" cy="577250"/>
                    </a:xfrm>
                    <a:prstGeom prst="rect">
                      <a:avLst/>
                    </a:prstGeom>
                  </pic:spPr>
                </pic:pic>
              </a:graphicData>
            </a:graphic>
          </wp:inline>
        </w:drawing>
      </w:r>
    </w:p>
    <w:p w:rsidR="00D9446F" w:rsidRPr="00D9446F" w:rsidRDefault="00690EE6" w:rsidP="00D9446F">
      <w:pPr>
        <w:pStyle w:val="Heading2"/>
      </w:pPr>
      <w:r>
        <w:lastRenderedPageBreak/>
        <w:t>Step 6</w:t>
      </w:r>
      <w:r w:rsidR="008A3383">
        <w:t xml:space="preserve">. </w:t>
      </w:r>
      <w:r w:rsidR="00D9446F">
        <w:t xml:space="preserve">Upload </w:t>
      </w:r>
      <w:r w:rsidR="00D30DD7">
        <w:t>Visualforce</w:t>
      </w:r>
      <w:r w:rsidR="00D9446F">
        <w:t xml:space="preserve"> Page to Salesforce</w:t>
      </w:r>
    </w:p>
    <w:bookmarkEnd w:id="0"/>
    <w:p w:rsidR="00F402FA" w:rsidRDefault="00246E00" w:rsidP="001E7429">
      <w:r>
        <w:rPr>
          <w:noProof/>
        </w:rPr>
        <w:drawing>
          <wp:anchor distT="0" distB="0" distL="114300" distR="114300" simplePos="0" relativeHeight="251659264" behindDoc="0" locked="0" layoutInCell="1" allowOverlap="1" wp14:anchorId="1DCC16FF" wp14:editId="399AEA23">
            <wp:simplePos x="0" y="0"/>
            <wp:positionH relativeFrom="column">
              <wp:posOffset>4719320</wp:posOffset>
            </wp:positionH>
            <wp:positionV relativeFrom="paragraph">
              <wp:posOffset>5715</wp:posOffset>
            </wp:positionV>
            <wp:extent cx="1657350" cy="42862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elop VFPage.GIF"/>
                    <pic:cNvPicPr/>
                  </pic:nvPicPr>
                  <pic:blipFill>
                    <a:blip r:embed="rId27">
                      <a:extLst>
                        <a:ext uri="{28A0092B-C50C-407E-A947-70E740481C1C}">
                          <a14:useLocalDpi xmlns:a14="http://schemas.microsoft.com/office/drawing/2010/main" val="0"/>
                        </a:ext>
                      </a:extLst>
                    </a:blip>
                    <a:stretch>
                      <a:fillRect/>
                    </a:stretch>
                  </pic:blipFill>
                  <pic:spPr>
                    <a:xfrm>
                      <a:off x="0" y="0"/>
                      <a:ext cx="1657350" cy="4286250"/>
                    </a:xfrm>
                    <a:prstGeom prst="rect">
                      <a:avLst/>
                    </a:prstGeom>
                  </pic:spPr>
                </pic:pic>
              </a:graphicData>
            </a:graphic>
          </wp:anchor>
        </w:drawing>
      </w:r>
      <w:r w:rsidR="00F402FA">
        <w:t xml:space="preserve">You are now ready to update your Salesforce implementation to use the Account LUB4C functionality.  </w:t>
      </w:r>
      <w:r w:rsidR="00D30DD7">
        <w:t xml:space="preserve">You will need to make sure that you have ‘developer’ privileges to your Salesforce implementation to perform this process.  </w:t>
      </w:r>
      <w:r w:rsidR="00F402FA">
        <w:t>To complete this process, you will need to perform the following steps:</w:t>
      </w:r>
    </w:p>
    <w:p w:rsidR="00E14CE6" w:rsidRDefault="00E14CE6" w:rsidP="00E14CE6">
      <w:pPr>
        <w:pStyle w:val="ListParagraph"/>
        <w:numPr>
          <w:ilvl w:val="0"/>
          <w:numId w:val="38"/>
        </w:numPr>
      </w:pPr>
      <w:r>
        <w:t>Upload some static resources (images and jQuery code)</w:t>
      </w:r>
    </w:p>
    <w:p w:rsidR="00F402FA" w:rsidRDefault="00F402FA" w:rsidP="00F402FA">
      <w:pPr>
        <w:pStyle w:val="ListParagraph"/>
        <w:numPr>
          <w:ilvl w:val="0"/>
          <w:numId w:val="38"/>
        </w:numPr>
      </w:pPr>
      <w:r>
        <w:t xml:space="preserve">Upload your </w:t>
      </w:r>
      <w:r w:rsidR="00D30DD7">
        <w:t>Visualforce</w:t>
      </w:r>
      <w:r>
        <w:t xml:space="preserve"> Page into your Salesforce implementation</w:t>
      </w:r>
    </w:p>
    <w:p w:rsidR="00F402FA" w:rsidRDefault="00D30DD7" w:rsidP="00F402FA">
      <w:pPr>
        <w:pStyle w:val="ListParagraph"/>
        <w:numPr>
          <w:ilvl w:val="0"/>
          <w:numId w:val="38"/>
        </w:numPr>
      </w:pPr>
      <w:r>
        <w:t>Link the ‘New Account’ button to your new Visualforce Page</w:t>
      </w:r>
    </w:p>
    <w:p w:rsidR="00E14CE6" w:rsidRDefault="00E14CE6" w:rsidP="00E14CE6">
      <w:pPr>
        <w:pStyle w:val="Heading3"/>
      </w:pPr>
      <w:r>
        <w:t>Upload Static Resources</w:t>
      </w:r>
    </w:p>
    <w:p w:rsidR="00E14CE6" w:rsidRDefault="00E14CE6" w:rsidP="00E14CE6">
      <w:r>
        <w:t>For this step, you will need to access the original location of the files received from Profisee to start the implementation process.  When selecting the files to upload, you will need to browse to your ‘base’ folder for the files.  The rest of the filename is shown in the list of settings.  There are two files that need to be uploaded as Static Resources for Salesforce to use with your new Visualforce page.</w:t>
      </w:r>
    </w:p>
    <w:p w:rsidR="00E14CE6" w:rsidRDefault="00E14CE6" w:rsidP="00E14CE6"/>
    <w:p w:rsidR="00E14CE6" w:rsidRDefault="00E14CE6" w:rsidP="00E14CE6">
      <w:r>
        <w:t xml:space="preserve">Under the App Setup section of the Salesforce menu, expand the Develop menu.  Click on the Static Resources menu option to view the current list of static resources.  To upload the ‘Powered </w:t>
      </w:r>
      <w:proofErr w:type="gramStart"/>
      <w:r>
        <w:t>By</w:t>
      </w:r>
      <w:proofErr w:type="gramEnd"/>
      <w:r>
        <w:t xml:space="preserve"> Maestro’ image, click the “New” button just above the grid.  When the form appears, fill out the form as follows:</w:t>
      </w:r>
    </w:p>
    <w:p w:rsidR="00E14CE6" w:rsidRDefault="00E14CE6" w:rsidP="00E14CE6">
      <w:pPr>
        <w:pStyle w:val="ListParagraph"/>
        <w:numPr>
          <w:ilvl w:val="0"/>
          <w:numId w:val="34"/>
        </w:numPr>
      </w:pPr>
      <w:r>
        <w:t xml:space="preserve">Name: </w:t>
      </w:r>
      <w:proofErr w:type="spellStart"/>
      <w:r>
        <w:t>poweredByMaestro</w:t>
      </w:r>
      <w:proofErr w:type="spellEnd"/>
    </w:p>
    <w:p w:rsidR="00E14CE6" w:rsidRDefault="00E14CE6" w:rsidP="00E14CE6">
      <w:pPr>
        <w:pStyle w:val="ListParagraph"/>
        <w:numPr>
          <w:ilvl w:val="0"/>
          <w:numId w:val="34"/>
        </w:numPr>
      </w:pPr>
      <w:r>
        <w:t>Description: Powered by Maestro Logo</w:t>
      </w:r>
    </w:p>
    <w:p w:rsidR="00E14CE6" w:rsidRDefault="00E14CE6" w:rsidP="00E14CE6">
      <w:pPr>
        <w:pStyle w:val="ListParagraph"/>
        <w:numPr>
          <w:ilvl w:val="0"/>
          <w:numId w:val="34"/>
        </w:numPr>
      </w:pPr>
      <w:r>
        <w:t xml:space="preserve">File: </w:t>
      </w:r>
      <w:proofErr w:type="spellStart"/>
      <w:r>
        <w:t>imgs</w:t>
      </w:r>
      <w:proofErr w:type="spellEnd"/>
      <w:r>
        <w:t>\</w:t>
      </w:r>
      <w:r w:rsidRPr="00192122">
        <w:t>Maestro-POWERED-BY_black.png</w:t>
      </w:r>
    </w:p>
    <w:p w:rsidR="00E14CE6" w:rsidRDefault="00E14CE6" w:rsidP="008D2C82">
      <w:pPr>
        <w:pStyle w:val="ListParagraph"/>
        <w:numPr>
          <w:ilvl w:val="0"/>
          <w:numId w:val="34"/>
        </w:numPr>
      </w:pPr>
      <w:r>
        <w:t>Cache Control: Private</w:t>
      </w:r>
    </w:p>
    <w:p w:rsidR="00E14CE6" w:rsidRDefault="00E14CE6" w:rsidP="008D2C82">
      <w:pPr>
        <w:pStyle w:val="ListParagraph"/>
        <w:numPr>
          <w:ilvl w:val="0"/>
          <w:numId w:val="34"/>
        </w:numPr>
      </w:pPr>
      <w:r>
        <w:t>Click the “Save” button</w:t>
      </w:r>
    </w:p>
    <w:p w:rsidR="00E14CE6" w:rsidRDefault="00E14CE6" w:rsidP="00E14CE6">
      <w:r>
        <w:t xml:space="preserve">To upload the jQuery zip file containing the jQuery </w:t>
      </w:r>
      <w:proofErr w:type="spellStart"/>
      <w:r>
        <w:t>javascript</w:t>
      </w:r>
      <w:proofErr w:type="spellEnd"/>
      <w:r>
        <w:t xml:space="preserve"> code, click the “New” button just above the grid.  When the form appears, fill out the form as follows:</w:t>
      </w:r>
    </w:p>
    <w:p w:rsidR="00E14CE6" w:rsidRDefault="00E14CE6" w:rsidP="00E14CE6">
      <w:pPr>
        <w:pStyle w:val="ListParagraph"/>
        <w:numPr>
          <w:ilvl w:val="0"/>
          <w:numId w:val="34"/>
        </w:numPr>
      </w:pPr>
      <w:r>
        <w:t>Name: jQuery</w:t>
      </w:r>
    </w:p>
    <w:p w:rsidR="00E14CE6" w:rsidRDefault="00E14CE6" w:rsidP="00E14CE6">
      <w:pPr>
        <w:pStyle w:val="ListParagraph"/>
        <w:numPr>
          <w:ilvl w:val="0"/>
          <w:numId w:val="34"/>
        </w:numPr>
      </w:pPr>
      <w:r>
        <w:t>Description: jQuery source files</w:t>
      </w:r>
    </w:p>
    <w:p w:rsidR="00E14CE6" w:rsidRDefault="00E14CE6" w:rsidP="00E14CE6">
      <w:pPr>
        <w:pStyle w:val="ListParagraph"/>
        <w:numPr>
          <w:ilvl w:val="0"/>
          <w:numId w:val="34"/>
        </w:numPr>
      </w:pPr>
      <w:r>
        <w:t>File: scripts\jQuery.zip</w:t>
      </w:r>
    </w:p>
    <w:p w:rsidR="00E14CE6" w:rsidRDefault="00E14CE6" w:rsidP="00E14CE6">
      <w:pPr>
        <w:pStyle w:val="ListParagraph"/>
        <w:numPr>
          <w:ilvl w:val="0"/>
          <w:numId w:val="34"/>
        </w:numPr>
      </w:pPr>
      <w:r>
        <w:t>Cache Control: Private</w:t>
      </w:r>
    </w:p>
    <w:p w:rsidR="00E14CE6" w:rsidRDefault="00E14CE6" w:rsidP="00E14CE6">
      <w:pPr>
        <w:pStyle w:val="ListParagraph"/>
        <w:numPr>
          <w:ilvl w:val="0"/>
          <w:numId w:val="34"/>
        </w:numPr>
      </w:pPr>
      <w:r>
        <w:t>Click the “Save” button</w:t>
      </w:r>
    </w:p>
    <w:p w:rsidR="00D30DD7" w:rsidRDefault="00E14CE6" w:rsidP="00E14CE6">
      <w:pPr>
        <w:pStyle w:val="Heading3"/>
      </w:pPr>
      <w:r>
        <w:rPr>
          <w:noProof/>
        </w:rPr>
        <w:lastRenderedPageBreak/>
        <w:drawing>
          <wp:anchor distT="0" distB="0" distL="114300" distR="114300" simplePos="0" relativeHeight="251661312" behindDoc="0" locked="0" layoutInCell="1" allowOverlap="1" wp14:anchorId="3CE170F3" wp14:editId="2FB700DB">
            <wp:simplePos x="0" y="0"/>
            <wp:positionH relativeFrom="margin">
              <wp:posOffset>4131310</wp:posOffset>
            </wp:positionH>
            <wp:positionV relativeFrom="paragraph">
              <wp:posOffset>0</wp:posOffset>
            </wp:positionV>
            <wp:extent cx="1990725" cy="477202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90725" cy="4772025"/>
                    </a:xfrm>
                    <a:prstGeom prst="rect">
                      <a:avLst/>
                    </a:prstGeom>
                  </pic:spPr>
                </pic:pic>
              </a:graphicData>
            </a:graphic>
          </wp:anchor>
        </w:drawing>
      </w:r>
      <w:r w:rsidR="00D30DD7">
        <w:t>Upload Your Visualforce Page</w:t>
      </w:r>
    </w:p>
    <w:p w:rsidR="00D30DD7" w:rsidRDefault="00D30DD7" w:rsidP="00D30DD7">
      <w:r>
        <w:t>For this step, you will need to open the Develop menu in the App Setup section of the Salesforce menu.  You will then click on the “Visualforce Pages” option.</w:t>
      </w:r>
      <w:r w:rsidR="000F1E14">
        <w:t xml:space="preserve">  Once your list of pages has been displayed, click on the “New” button just above the displayed grid of pages.</w:t>
      </w:r>
    </w:p>
    <w:p w:rsidR="000F1E14" w:rsidRDefault="000F1E14" w:rsidP="00D30DD7"/>
    <w:p w:rsidR="000F1E14" w:rsidRDefault="000F1E14" w:rsidP="00D30DD7">
      <w:r>
        <w:t>Fill out the page, providing a Label, Name, and Description for your new Visualforce page.  There are two check boxes on that view that should be left unchecked: ‘Available for Salesforce mobile apps and Lightning Pages’ and ‘Require CSRF protection on GET requests’.  You will then copy the text of your Visualforce page from a standard text editor and paste that code into the textbox on the Visualforce Markup tab.</w:t>
      </w:r>
    </w:p>
    <w:p w:rsidR="00D30DD7" w:rsidRPr="00D30DD7" w:rsidRDefault="00D30DD7" w:rsidP="00D30DD7"/>
    <w:p w:rsidR="00192122" w:rsidRDefault="000F1E14" w:rsidP="00E14CE6">
      <w:r>
        <w:t>Once you have filled out the form, click the “Save” button.</w:t>
      </w:r>
    </w:p>
    <w:p w:rsidR="00F402FA" w:rsidRDefault="00192122" w:rsidP="00F402FA">
      <w:pPr>
        <w:pStyle w:val="Heading3"/>
      </w:pPr>
      <w:r>
        <w:t>Link New Account Button to new Visualforce</w:t>
      </w:r>
      <w:r w:rsidR="00F402FA">
        <w:t xml:space="preserve"> Page</w:t>
      </w:r>
    </w:p>
    <w:p w:rsidR="00192122" w:rsidRDefault="00192122" w:rsidP="00F402FA">
      <w:r>
        <w:t>In this step, you will be updating the “New Account” button to point to your new Visualforce page.  You will first need to open the Customize menu of the App Setup section of the Salesforce menu.  You will then click on Accounts (since that is the entity we are customizing).  You will then click on the “Buttons, Links, and Actions” menu option.</w:t>
      </w:r>
    </w:p>
    <w:p w:rsidR="00192122" w:rsidRDefault="00192122" w:rsidP="00F402FA"/>
    <w:p w:rsidR="00192122" w:rsidRDefault="00192122" w:rsidP="00F402FA">
      <w:r>
        <w:t>When the grid is displayed, you need to click on the “Edit” link for the entry in the grid with the Label value of “New”.  The details for that button will be displayed.  On that form, click the “Override with Visualforce Page” radio button.  You will then select the Visu</w:t>
      </w:r>
      <w:r w:rsidR="004B2CA3">
        <w:t>alforce page you created during “Upload Your Visualforce Page”.  Once you have made those selections, click Save.</w:t>
      </w:r>
    </w:p>
    <w:p w:rsidR="007E1F6B" w:rsidRDefault="007E1F6B" w:rsidP="00F402FA"/>
    <w:p w:rsidR="007E1F6B" w:rsidRDefault="007E1F6B" w:rsidP="00F402FA">
      <w:r>
        <w:t>For testin</w:t>
      </w:r>
      <w:bookmarkStart w:id="1" w:name="_GoBack"/>
      <w:bookmarkEnd w:id="1"/>
      <w:r>
        <w:t>g purposes, it is suggested that you take a screenshot of the original values of this screen.  This will allow you to revert back to the original settings should you feel necessary to roll back this portion of the implementation (temporarily, of course).</w:t>
      </w:r>
    </w:p>
    <w:p w:rsidR="007E1F6B" w:rsidRDefault="007E1F6B" w:rsidP="00F402FA"/>
    <w:p w:rsidR="007E1F6B" w:rsidRDefault="007E1F6B" w:rsidP="00F402FA">
      <w:r>
        <w:rPr>
          <w:noProof/>
        </w:rPr>
        <w:drawing>
          <wp:inline distT="0" distB="0" distL="0" distR="0" wp14:anchorId="5C4F0E84" wp14:editId="25C539BB">
            <wp:extent cx="5943600" cy="12738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73810"/>
                    </a:xfrm>
                    <a:prstGeom prst="rect">
                      <a:avLst/>
                    </a:prstGeom>
                  </pic:spPr>
                </pic:pic>
              </a:graphicData>
            </a:graphic>
          </wp:inline>
        </w:drawing>
      </w:r>
    </w:p>
    <w:p w:rsidR="00192122" w:rsidRDefault="004B2CA3" w:rsidP="004B2CA3">
      <w:pPr>
        <w:pStyle w:val="Heading2"/>
      </w:pPr>
      <w:r>
        <w:lastRenderedPageBreak/>
        <w:t>Step 7. Test Your Salesforce Account LUB4C Functionality</w:t>
      </w:r>
    </w:p>
    <w:p w:rsidR="004B2CA3" w:rsidRPr="004B2CA3" w:rsidRDefault="004B2CA3" w:rsidP="004B2CA3">
      <w:r>
        <w:t>Your implementation is now complete and ready for your testing.</w:t>
      </w:r>
    </w:p>
    <w:sectPr w:rsidR="004B2CA3" w:rsidRPr="004B2CA3" w:rsidSect="00CC41A9">
      <w:headerReference w:type="default" r:id="rId30"/>
      <w:footerReference w:type="default" r:id="rId31"/>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4F51" w:rsidRDefault="00444F51" w:rsidP="00207521">
      <w:pPr>
        <w:spacing w:after="0" w:line="240" w:lineRule="auto"/>
      </w:pPr>
      <w:r>
        <w:separator/>
      </w:r>
    </w:p>
  </w:endnote>
  <w:endnote w:type="continuationSeparator" w:id="0">
    <w:p w:rsidR="00444F51" w:rsidRDefault="00444F51" w:rsidP="002075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3F3B" w:rsidRPr="00050B6C" w:rsidRDefault="00103F3B" w:rsidP="00B03400">
    <w:pPr>
      <w:pStyle w:val="Footer"/>
      <w:pBdr>
        <w:top w:val="single" w:sz="4" w:space="1" w:color="A6A6A6" w:themeColor="background1" w:themeShade="A6"/>
      </w:pBdr>
      <w:tabs>
        <w:tab w:val="clear" w:pos="4680"/>
        <w:tab w:val="center" w:pos="3780"/>
      </w:tabs>
      <w:rPr>
        <w:rFonts w:ascii="Times New Roman" w:hAnsi="Times New Roman" w:cs="Times New Roman"/>
        <w:sz w:val="20"/>
      </w:rPr>
    </w:pPr>
    <w:r w:rsidRPr="00050B6C">
      <w:rPr>
        <w:rFonts w:ascii="Times New Roman" w:hAnsi="Times New Roman" w:cs="Times New Roman"/>
        <w:sz w:val="20"/>
      </w:rPr>
      <w:t>1</w:t>
    </w:r>
    <w:sdt>
      <w:sdtPr>
        <w:rPr>
          <w:rFonts w:ascii="Times New Roman" w:hAnsi="Times New Roman" w:cs="Times New Roman"/>
          <w:sz w:val="20"/>
        </w:rPr>
        <w:id w:val="-281421562"/>
        <w:docPartObj>
          <w:docPartGallery w:val="Page Numbers (Bottom of Page)"/>
          <w:docPartUnique/>
        </w:docPartObj>
      </w:sdtPr>
      <w:sdtEndPr/>
      <w:sdtContent>
        <w:r w:rsidRPr="00050B6C">
          <w:rPr>
            <w:rFonts w:ascii="Times New Roman" w:hAnsi="Times New Roman" w:cs="Times New Roman"/>
            <w:sz w:val="20"/>
          </w:rPr>
          <w:t xml:space="preserve">:: </w:t>
        </w:r>
        <w:r w:rsidRPr="00050B6C">
          <w:rPr>
            <w:rFonts w:ascii="Times New Roman" w:hAnsi="Times New Roman" w:cs="Times New Roman"/>
            <w:sz w:val="20"/>
          </w:rPr>
          <w:fldChar w:fldCharType="begin"/>
        </w:r>
        <w:r w:rsidRPr="00050B6C">
          <w:rPr>
            <w:rFonts w:ascii="Times New Roman" w:hAnsi="Times New Roman" w:cs="Times New Roman"/>
            <w:sz w:val="20"/>
          </w:rPr>
          <w:instrText xml:space="preserve"> PAGE   \* MERGEFORMAT </w:instrText>
        </w:r>
        <w:r w:rsidRPr="00050B6C">
          <w:rPr>
            <w:rFonts w:ascii="Times New Roman" w:hAnsi="Times New Roman" w:cs="Times New Roman"/>
            <w:sz w:val="20"/>
          </w:rPr>
          <w:fldChar w:fldCharType="separate"/>
        </w:r>
        <w:r w:rsidR="00A33374">
          <w:rPr>
            <w:rFonts w:ascii="Times New Roman" w:hAnsi="Times New Roman" w:cs="Times New Roman"/>
            <w:noProof/>
            <w:sz w:val="20"/>
          </w:rPr>
          <w:t>2</w:t>
        </w:r>
        <w:r w:rsidRPr="00050B6C">
          <w:rPr>
            <w:rFonts w:ascii="Times New Roman" w:hAnsi="Times New Roman" w:cs="Times New Roman"/>
            <w:noProof/>
            <w:sz w:val="20"/>
          </w:rPr>
          <w:fldChar w:fldCharType="end"/>
        </w:r>
        <w:r w:rsidRPr="00050B6C">
          <w:rPr>
            <w:rFonts w:ascii="Times New Roman" w:hAnsi="Times New Roman" w:cs="Times New Roman"/>
            <w:sz w:val="20"/>
          </w:rPr>
          <w:tab/>
        </w:r>
        <w:r w:rsidRPr="00050B6C">
          <w:rPr>
            <w:rFonts w:ascii="Times New Roman" w:hAnsi="Times New Roman" w:cs="Times New Roman"/>
            <w:sz w:val="20"/>
          </w:rPr>
          <w:tab/>
          <w:t>Master Data Maestro Training Guide</w:t>
        </w:r>
      </w:sdtContent>
    </w:sdt>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3F3B" w:rsidRPr="00050B6C" w:rsidRDefault="006963E5" w:rsidP="00207521">
    <w:pPr>
      <w:pStyle w:val="Footer"/>
      <w:pBdr>
        <w:top w:val="single" w:sz="4" w:space="1" w:color="A6A6A6" w:themeColor="background1" w:themeShade="A6"/>
      </w:pBdr>
      <w:rPr>
        <w:rFonts w:ascii="Times New Roman" w:hAnsi="Times New Roman" w:cs="Times New Roman"/>
        <w:sz w:val="20"/>
      </w:rPr>
    </w:pPr>
    <w:r w:rsidRPr="005201E7">
      <w:rPr>
        <w:sz w:val="20"/>
        <w:szCs w:val="20"/>
      </w:rPr>
      <w:sym w:font="Symbol" w:char="F0D3"/>
    </w:r>
    <w:r w:rsidR="005201E7" w:rsidRPr="005201E7">
      <w:rPr>
        <w:sz w:val="20"/>
        <w:szCs w:val="20"/>
      </w:rPr>
      <w:fldChar w:fldCharType="begin"/>
    </w:r>
    <w:r w:rsidR="005201E7" w:rsidRPr="005201E7">
      <w:rPr>
        <w:sz w:val="20"/>
        <w:szCs w:val="20"/>
      </w:rPr>
      <w:instrText xml:space="preserve"> SAVEDATE  \@ "yyyy"  \* MERGEFORMAT </w:instrText>
    </w:r>
    <w:r w:rsidR="005201E7" w:rsidRPr="005201E7">
      <w:rPr>
        <w:sz w:val="20"/>
        <w:szCs w:val="20"/>
      </w:rPr>
      <w:fldChar w:fldCharType="separate"/>
    </w:r>
    <w:r w:rsidR="00385738">
      <w:rPr>
        <w:noProof/>
        <w:sz w:val="20"/>
        <w:szCs w:val="20"/>
      </w:rPr>
      <w:t>2017</w:t>
    </w:r>
    <w:r w:rsidR="005201E7" w:rsidRPr="005201E7">
      <w:rPr>
        <w:sz w:val="20"/>
        <w:szCs w:val="20"/>
      </w:rPr>
      <w:fldChar w:fldCharType="end"/>
    </w:r>
    <w:r w:rsidR="005201E7" w:rsidRPr="005201E7">
      <w:rPr>
        <w:sz w:val="20"/>
        <w:szCs w:val="20"/>
      </w:rPr>
      <w:t xml:space="preserve"> Profisee | www.profisee.com</w:t>
    </w:r>
    <w:r w:rsidR="00103F3B" w:rsidRPr="00050B6C">
      <w:rPr>
        <w:rFonts w:ascii="Times New Roman" w:hAnsi="Times New Roman" w:cs="Times New Roman"/>
        <w:sz w:val="20"/>
      </w:rPr>
      <w:tab/>
    </w:r>
    <w:r w:rsidR="00103F3B" w:rsidRPr="00050B6C">
      <w:rPr>
        <w:rFonts w:ascii="Times New Roman" w:hAnsi="Times New Roman" w:cs="Times New Roman"/>
        <w:sz w:val="20"/>
      </w:rPr>
      <w:tab/>
      <w:t xml:space="preserve">1 :: </w:t>
    </w:r>
    <w:r w:rsidR="00103F3B" w:rsidRPr="00050B6C">
      <w:rPr>
        <w:rFonts w:ascii="Times New Roman" w:hAnsi="Times New Roman" w:cs="Times New Roman"/>
        <w:sz w:val="20"/>
      </w:rPr>
      <w:fldChar w:fldCharType="begin"/>
    </w:r>
    <w:r w:rsidR="00103F3B" w:rsidRPr="00050B6C">
      <w:rPr>
        <w:rFonts w:ascii="Times New Roman" w:hAnsi="Times New Roman" w:cs="Times New Roman"/>
        <w:sz w:val="20"/>
      </w:rPr>
      <w:instrText xml:space="preserve"> PAGE   \* MERGEFORMAT </w:instrText>
    </w:r>
    <w:r w:rsidR="00103F3B" w:rsidRPr="00050B6C">
      <w:rPr>
        <w:rFonts w:ascii="Times New Roman" w:hAnsi="Times New Roman" w:cs="Times New Roman"/>
        <w:sz w:val="20"/>
      </w:rPr>
      <w:fldChar w:fldCharType="separate"/>
    </w:r>
    <w:r w:rsidR="0088655B">
      <w:rPr>
        <w:rFonts w:ascii="Times New Roman" w:hAnsi="Times New Roman" w:cs="Times New Roman"/>
        <w:noProof/>
        <w:sz w:val="20"/>
      </w:rPr>
      <w:t>2</w:t>
    </w:r>
    <w:r w:rsidR="00103F3B" w:rsidRPr="00050B6C">
      <w:rPr>
        <w:rFonts w:ascii="Times New Roman" w:hAnsi="Times New Roman" w:cs="Times New Roman"/>
        <w:noProof/>
        <w:sz w:val="20"/>
      </w:rPr>
      <w:fldChar w:fldCharType="end"/>
    </w:r>
  </w:p>
  <w:p w:rsidR="00103F3B" w:rsidRPr="00050B6C" w:rsidRDefault="00103F3B">
    <w:pPr>
      <w:pStyle w:val="Footer"/>
      <w:rPr>
        <w:rFonts w:ascii="Times New Roman" w:hAnsi="Times New Roman" w:cs="Times New Roman"/>
        <w:sz w:val="2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63E5" w:rsidRDefault="00B72BFB">
    <w:pPr>
      <w:pStyle w:val="Footer"/>
    </w:pPr>
    <w:r w:rsidRPr="00794508">
      <w:rPr>
        <w:noProof/>
      </w:rPr>
      <w:drawing>
        <wp:anchor distT="0" distB="0" distL="114300" distR="114300" simplePos="0" relativeHeight="251666432" behindDoc="0" locked="0" layoutInCell="1" allowOverlap="1" wp14:anchorId="63722E9C" wp14:editId="63722E9D">
          <wp:simplePos x="0" y="0"/>
          <wp:positionH relativeFrom="column">
            <wp:posOffset>4200525</wp:posOffset>
          </wp:positionH>
          <wp:positionV relativeFrom="paragraph">
            <wp:posOffset>129540</wp:posOffset>
          </wp:positionV>
          <wp:extent cx="2143125" cy="657225"/>
          <wp:effectExtent l="0" t="0" r="0" b="0"/>
          <wp:wrapNone/>
          <wp:docPr id="20" name="Picture 7" descr="Profisee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Profisee_m.png"/>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43125" cy="657225"/>
                  </a:xfrm>
                  <a:prstGeom prst="rect">
                    <a:avLst/>
                  </a:prstGeom>
                </pic:spPr>
              </pic:pic>
            </a:graphicData>
          </a:graphic>
          <wp14:sizeRelH relativeFrom="page">
            <wp14:pctWidth>0</wp14:pctWidth>
          </wp14:sizeRelH>
          <wp14:sizeRelV relativeFrom="page">
            <wp14:pctHeight>0</wp14:pctHeight>
          </wp14:sizeRelV>
        </wp:anchor>
      </w:drawing>
    </w:r>
  </w:p>
  <w:p w:rsidR="006963E5" w:rsidRDefault="00B72BFB">
    <w:r w:rsidRPr="009C539D">
      <w:rPr>
        <w:noProof/>
      </w:rPr>
      <w:drawing>
        <wp:anchor distT="0" distB="0" distL="114300" distR="114300" simplePos="0" relativeHeight="251665408" behindDoc="0" locked="0" layoutInCell="1" allowOverlap="1" wp14:anchorId="63722E9E" wp14:editId="63722E9F">
          <wp:simplePos x="0" y="0"/>
          <wp:positionH relativeFrom="column">
            <wp:posOffset>-142875</wp:posOffset>
          </wp:positionH>
          <wp:positionV relativeFrom="paragraph">
            <wp:posOffset>13824</wp:posOffset>
          </wp:positionV>
          <wp:extent cx="3124200" cy="568960"/>
          <wp:effectExtent l="0" t="0" r="0" b="254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3124200" cy="568960"/>
                  </a:xfrm>
                  <a:prstGeom prst="rect">
                    <a:avLst/>
                  </a:prstGeom>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19C7" w:rsidRPr="00050B6C" w:rsidRDefault="002D19C7" w:rsidP="00207521">
    <w:pPr>
      <w:pStyle w:val="Footer"/>
      <w:pBdr>
        <w:top w:val="single" w:sz="4" w:space="1" w:color="A6A6A6" w:themeColor="background1" w:themeShade="A6"/>
      </w:pBdr>
      <w:rPr>
        <w:rFonts w:ascii="Times New Roman" w:hAnsi="Times New Roman" w:cs="Times New Roman"/>
        <w:sz w:val="20"/>
      </w:rPr>
    </w:pPr>
    <w:r w:rsidRPr="005201E7">
      <w:rPr>
        <w:sz w:val="20"/>
        <w:szCs w:val="20"/>
      </w:rPr>
      <w:sym w:font="Symbol" w:char="F0D3"/>
    </w:r>
    <w:r w:rsidRPr="005201E7">
      <w:rPr>
        <w:sz w:val="20"/>
        <w:szCs w:val="20"/>
      </w:rPr>
      <w:fldChar w:fldCharType="begin"/>
    </w:r>
    <w:r w:rsidRPr="005201E7">
      <w:rPr>
        <w:sz w:val="20"/>
        <w:szCs w:val="20"/>
      </w:rPr>
      <w:instrText xml:space="preserve"> SAVEDATE  \@ "yyyy"  \* MERGEFORMAT </w:instrText>
    </w:r>
    <w:r w:rsidRPr="005201E7">
      <w:rPr>
        <w:sz w:val="20"/>
        <w:szCs w:val="20"/>
      </w:rPr>
      <w:fldChar w:fldCharType="separate"/>
    </w:r>
    <w:r w:rsidR="00385738">
      <w:rPr>
        <w:noProof/>
        <w:sz w:val="20"/>
        <w:szCs w:val="20"/>
      </w:rPr>
      <w:t>2017</w:t>
    </w:r>
    <w:r w:rsidRPr="005201E7">
      <w:rPr>
        <w:sz w:val="20"/>
        <w:szCs w:val="20"/>
      </w:rPr>
      <w:fldChar w:fldCharType="end"/>
    </w:r>
    <w:r w:rsidRPr="005201E7">
      <w:rPr>
        <w:sz w:val="20"/>
        <w:szCs w:val="20"/>
      </w:rPr>
      <w:t xml:space="preserve"> Profisee </w:t>
    </w:r>
    <w:r w:rsidR="00877EA4">
      <w:rPr>
        <w:sz w:val="20"/>
        <w:szCs w:val="20"/>
      </w:rPr>
      <w:t xml:space="preserve"> </w:t>
    </w:r>
    <w:r w:rsidRPr="005201E7">
      <w:rPr>
        <w:sz w:val="20"/>
        <w:szCs w:val="20"/>
      </w:rPr>
      <w:t>|</w:t>
    </w:r>
    <w:r w:rsidR="00877EA4">
      <w:rPr>
        <w:sz w:val="20"/>
        <w:szCs w:val="20"/>
      </w:rPr>
      <w:t xml:space="preserve"> </w:t>
    </w:r>
    <w:r w:rsidRPr="005201E7">
      <w:rPr>
        <w:sz w:val="20"/>
        <w:szCs w:val="20"/>
      </w:rPr>
      <w:t xml:space="preserve"> www.profisee.com</w:t>
    </w:r>
    <w:r w:rsidR="00CC41A9">
      <w:rPr>
        <w:rFonts w:ascii="Times New Roman" w:hAnsi="Times New Roman" w:cs="Times New Roman"/>
        <w:sz w:val="20"/>
      </w:rPr>
      <w:tab/>
    </w:r>
    <w:r w:rsidR="00CC41A9">
      <w:rPr>
        <w:rFonts w:ascii="Times New Roman" w:hAnsi="Times New Roman" w:cs="Times New Roman"/>
        <w:sz w:val="20"/>
      </w:rPr>
      <w:tab/>
    </w:r>
    <w:r w:rsidR="00CC41A9">
      <w:rPr>
        <w:rFonts w:ascii="Times New Roman" w:hAnsi="Times New Roman" w:cs="Times New Roman"/>
        <w:sz w:val="20"/>
      </w:rPr>
      <w:fldChar w:fldCharType="begin"/>
    </w:r>
    <w:r w:rsidR="00CC41A9">
      <w:rPr>
        <w:rFonts w:ascii="Times New Roman" w:hAnsi="Times New Roman" w:cs="Times New Roman"/>
        <w:sz w:val="20"/>
      </w:rPr>
      <w:instrText xml:space="preserve"> PAGE   \* MERGEFORMAT </w:instrText>
    </w:r>
    <w:r w:rsidR="00CC41A9">
      <w:rPr>
        <w:rFonts w:ascii="Times New Roman" w:hAnsi="Times New Roman" w:cs="Times New Roman"/>
        <w:sz w:val="20"/>
      </w:rPr>
      <w:fldChar w:fldCharType="separate"/>
    </w:r>
    <w:r w:rsidR="007E1F6B">
      <w:rPr>
        <w:rFonts w:ascii="Times New Roman" w:hAnsi="Times New Roman" w:cs="Times New Roman"/>
        <w:noProof/>
        <w:sz w:val="20"/>
      </w:rPr>
      <w:t>11</w:t>
    </w:r>
    <w:r w:rsidR="00CC41A9">
      <w:rPr>
        <w:rFonts w:ascii="Times New Roman" w:hAnsi="Times New Roman" w:cs="Times New Roman"/>
        <w:sz w:val="20"/>
      </w:rPr>
      <w:fldChar w:fldCharType="end"/>
    </w:r>
    <w:r w:rsidRPr="00050B6C">
      <w:rPr>
        <w:rFonts w:ascii="Times New Roman" w:hAnsi="Times New Roman" w:cs="Times New Roman"/>
        <w:sz w:val="20"/>
      </w:rPr>
      <w:t xml:space="preserve"> :: </w:t>
    </w:r>
    <w:r w:rsidR="00CC41A9">
      <w:rPr>
        <w:rFonts w:ascii="Times New Roman" w:hAnsi="Times New Roman" w:cs="Times New Roman"/>
        <w:sz w:val="20"/>
      </w:rPr>
      <w:fldChar w:fldCharType="begin"/>
    </w:r>
    <w:r w:rsidR="00CC41A9">
      <w:rPr>
        <w:rFonts w:ascii="Times New Roman" w:hAnsi="Times New Roman" w:cs="Times New Roman"/>
        <w:sz w:val="20"/>
      </w:rPr>
      <w:instrText xml:space="preserve"> SECTIONPAGES   \* MERGEFORMAT </w:instrText>
    </w:r>
    <w:r w:rsidR="00CC41A9">
      <w:rPr>
        <w:rFonts w:ascii="Times New Roman" w:hAnsi="Times New Roman" w:cs="Times New Roman"/>
        <w:sz w:val="20"/>
      </w:rPr>
      <w:fldChar w:fldCharType="separate"/>
    </w:r>
    <w:r w:rsidR="007E1F6B">
      <w:rPr>
        <w:rFonts w:ascii="Times New Roman" w:hAnsi="Times New Roman" w:cs="Times New Roman"/>
        <w:noProof/>
        <w:sz w:val="20"/>
      </w:rPr>
      <w:t>11</w:t>
    </w:r>
    <w:r w:rsidR="00CC41A9">
      <w:rPr>
        <w:rFonts w:ascii="Times New Roman" w:hAnsi="Times New Roman" w:cs="Times New Roman"/>
        <w:sz w:val="20"/>
      </w:rPr>
      <w:fldChar w:fldCharType="end"/>
    </w:r>
  </w:p>
  <w:p w:rsidR="002D19C7" w:rsidRPr="00050B6C" w:rsidRDefault="002D19C7">
    <w:pPr>
      <w:pStyle w:val="Footer"/>
      <w:rPr>
        <w:rFonts w:ascii="Times New Roman" w:hAnsi="Times New Roman" w:cs="Times New Roman"/>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4F51" w:rsidRDefault="00444F51" w:rsidP="00207521">
      <w:pPr>
        <w:spacing w:after="0" w:line="240" w:lineRule="auto"/>
      </w:pPr>
      <w:r>
        <w:separator/>
      </w:r>
    </w:p>
  </w:footnote>
  <w:footnote w:type="continuationSeparator" w:id="0">
    <w:p w:rsidR="00444F51" w:rsidRDefault="00444F51" w:rsidP="002075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166" w:rsidRDefault="00444F51">
    <w:pPr>
      <w:pStyle w:val="Header"/>
    </w:pPr>
    <w:sdt>
      <w:sdtPr>
        <w:id w:val="145403209"/>
        <w:temporary/>
        <w:showingPlcHdr/>
      </w:sdtPr>
      <w:sdtEndPr/>
      <w:sdtContent>
        <w:r w:rsidR="000C1166">
          <w:t>[Type text]</w:t>
        </w:r>
      </w:sdtContent>
    </w:sdt>
    <w:r w:rsidR="000C1166">
      <w:ptab w:relativeTo="margin" w:alignment="center" w:leader="none"/>
    </w:r>
    <w:sdt>
      <w:sdtPr>
        <w:id w:val="741153806"/>
        <w:temporary/>
        <w:showingPlcHdr/>
      </w:sdtPr>
      <w:sdtEndPr/>
      <w:sdtContent>
        <w:r w:rsidR="000C1166">
          <w:t>[Type text]</w:t>
        </w:r>
      </w:sdtContent>
    </w:sdt>
    <w:r w:rsidR="000C1166">
      <w:ptab w:relativeTo="margin" w:alignment="right" w:leader="none"/>
    </w:r>
    <w:sdt>
      <w:sdtPr>
        <w:id w:val="-1706164140"/>
        <w:temporary/>
        <w:showingPlcHdr/>
      </w:sdtPr>
      <w:sdtEndPr/>
      <w:sdtContent>
        <w:r w:rsidR="000C1166">
          <w:t>[Type text]</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3F3B" w:rsidRDefault="00103F3B">
    <w:pPr>
      <w:pStyle w:val="Header"/>
    </w:pPr>
    <w:r w:rsidRPr="00C015E3">
      <w:rPr>
        <w:noProof/>
      </w:rPr>
      <w:drawing>
        <wp:anchor distT="0" distB="0" distL="114300" distR="114300" simplePos="0" relativeHeight="251659264" behindDoc="0" locked="0" layoutInCell="1" allowOverlap="1" wp14:anchorId="63722E9A" wp14:editId="63722E9B">
          <wp:simplePos x="0" y="0"/>
          <wp:positionH relativeFrom="column">
            <wp:posOffset>6067425</wp:posOffset>
          </wp:positionH>
          <wp:positionV relativeFrom="paragraph">
            <wp:posOffset>-361950</wp:posOffset>
          </wp:positionV>
          <wp:extent cx="496062" cy="717518"/>
          <wp:effectExtent l="0" t="0" r="0" b="6985"/>
          <wp:wrapNone/>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6062" cy="717518"/>
                  </a:xfrm>
                  <a:prstGeom prst="rect">
                    <a:avLst/>
                  </a:prstGeom>
                </pic:spPr>
              </pic:pic>
            </a:graphicData>
          </a:graphic>
          <wp14:sizeRelH relativeFrom="page">
            <wp14:pctWidth>0</wp14:pctWidth>
          </wp14:sizeRelH>
          <wp14:sizeRelV relativeFrom="page">
            <wp14:pctHeight>0</wp14:pctHeight>
          </wp14:sizeRelV>
        </wp:anchor>
      </w:drawing>
    </w:r>
    <w:r w:rsidR="00030563">
      <w:t xml:space="preserve">Test </w:t>
    </w:r>
    <w:proofErr w:type="spellStart"/>
    <w:r w:rsidR="00030563">
      <w:t>Test</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0563" w:rsidRDefault="00030563">
    <w:pPr>
      <w:pStyle w:val="Header"/>
    </w:pPr>
    <w:r w:rsidRPr="00C015E3">
      <w:rPr>
        <w:noProof/>
      </w:rPr>
      <w:drawing>
        <wp:anchor distT="0" distB="0" distL="114300" distR="114300" simplePos="0" relativeHeight="251663360" behindDoc="0" locked="0" layoutInCell="1" allowOverlap="1" wp14:anchorId="04A17B37" wp14:editId="4200A554">
          <wp:simplePos x="0" y="0"/>
          <wp:positionH relativeFrom="column">
            <wp:posOffset>6067425</wp:posOffset>
          </wp:positionH>
          <wp:positionV relativeFrom="paragraph">
            <wp:posOffset>-361950</wp:posOffset>
          </wp:positionV>
          <wp:extent cx="496062" cy="717518"/>
          <wp:effectExtent l="0" t="0" r="0" b="6985"/>
          <wp:wrapNone/>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6062" cy="717518"/>
                  </a:xfrm>
                  <a:prstGeom prst="rect">
                    <a:avLst/>
                  </a:prstGeom>
                </pic:spPr>
              </pic:pic>
            </a:graphicData>
          </a:graphic>
          <wp14:sizeRelH relativeFrom="page">
            <wp14:pctWidth>0</wp14:pctWidth>
          </wp14:sizeRelH>
          <wp14:sizeRelV relativeFrom="page">
            <wp14:pctHeight>0</wp14:pctHeight>
          </wp14:sizeRelV>
        </wp:anchor>
      </w:drawing>
    </w:r>
    <w:r w:rsidR="00877EA4">
      <w:rPr>
        <w:color w:val="BFBFBF" w:themeColor="background1" w:themeShade="BF"/>
        <w:u w:val="single"/>
      </w:rPr>
      <w:fldChar w:fldCharType="begin"/>
    </w:r>
    <w:r w:rsidR="00877EA4">
      <w:rPr>
        <w:color w:val="BFBFBF" w:themeColor="background1" w:themeShade="BF"/>
        <w:u w:val="single"/>
      </w:rPr>
      <w:instrText xml:space="preserve"> DOCPROPERTY  Client  \* MERGEFORMAT </w:instrText>
    </w:r>
    <w:r w:rsidR="00877EA4">
      <w:rPr>
        <w:color w:val="BFBFBF" w:themeColor="background1" w:themeShade="BF"/>
        <w:u w:val="single"/>
      </w:rPr>
      <w:fldChar w:fldCharType="separate"/>
    </w:r>
    <w:r w:rsidR="003B5778">
      <w:rPr>
        <w:color w:val="BFBFBF" w:themeColor="background1" w:themeShade="BF"/>
        <w:u w:val="single"/>
      </w:rPr>
      <w:t>All Clients</w:t>
    </w:r>
    <w:r w:rsidR="00877EA4">
      <w:rPr>
        <w:color w:val="BFBFBF" w:themeColor="background1" w:themeShade="BF"/>
        <w:u w:val="single"/>
      </w:rPr>
      <w:fldChar w:fldCharType="end"/>
    </w:r>
    <w:r w:rsidR="00877EA4" w:rsidRPr="00877EA4">
      <w:rPr>
        <w:color w:val="BFBFBF" w:themeColor="background1" w:themeShade="BF"/>
        <w:u w:val="single"/>
      </w:rPr>
      <w:tab/>
    </w:r>
    <w:r w:rsidR="00877EA4" w:rsidRPr="00877EA4">
      <w:rPr>
        <w:color w:val="BFBFBF" w:themeColor="background1" w:themeShade="BF"/>
        <w:u w:val="single"/>
      </w:rPr>
      <w:tab/>
    </w:r>
    <w:r w:rsidR="00877EA4">
      <w:rPr>
        <w:color w:val="BFBFBF" w:themeColor="background1" w:themeShade="BF"/>
        <w:sz w:val="20"/>
        <w:szCs w:val="20"/>
        <w:u w:val="single"/>
      </w:rPr>
      <w:fldChar w:fldCharType="begin"/>
    </w:r>
    <w:r w:rsidR="00877EA4">
      <w:rPr>
        <w:color w:val="BFBFBF" w:themeColor="background1" w:themeShade="BF"/>
        <w:sz w:val="20"/>
        <w:szCs w:val="20"/>
        <w:u w:val="single"/>
      </w:rPr>
      <w:instrText xml:space="preserve"> STYLEREF  "Heading 1"  \* MERGEFORMAT </w:instrText>
    </w:r>
    <w:r w:rsidR="00877EA4">
      <w:rPr>
        <w:color w:val="BFBFBF" w:themeColor="background1" w:themeShade="BF"/>
        <w:sz w:val="20"/>
        <w:szCs w:val="20"/>
        <w:u w:val="single"/>
      </w:rPr>
      <w:fldChar w:fldCharType="separate"/>
    </w:r>
    <w:r w:rsidR="007E1F6B">
      <w:rPr>
        <w:noProof/>
        <w:color w:val="BFBFBF" w:themeColor="background1" w:themeShade="BF"/>
        <w:sz w:val="20"/>
        <w:szCs w:val="20"/>
        <w:u w:val="single"/>
      </w:rPr>
      <w:t>Lookup Before Create – Salesforce Implementations</w:t>
    </w:r>
    <w:r w:rsidR="00877EA4">
      <w:rPr>
        <w:color w:val="BFBFBF" w:themeColor="background1" w:themeShade="BF"/>
        <w:sz w:val="20"/>
        <w:szCs w:val="20"/>
        <w:u w:val="singl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5EE29052"/>
    <w:lvl w:ilvl="0">
      <w:start w:val="1"/>
      <w:numFmt w:val="decimal"/>
      <w:pStyle w:val="ListNumber"/>
      <w:lvlText w:val="%1."/>
      <w:lvlJc w:val="left"/>
      <w:pPr>
        <w:tabs>
          <w:tab w:val="num" w:pos="360"/>
        </w:tabs>
        <w:ind w:left="360" w:hanging="360"/>
      </w:pPr>
    </w:lvl>
  </w:abstractNum>
  <w:abstractNum w:abstractNumId="1" w15:restartNumberingAfterBreak="0">
    <w:nsid w:val="00E56C8A"/>
    <w:multiLevelType w:val="hybridMultilevel"/>
    <w:tmpl w:val="7C02B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C4745C"/>
    <w:multiLevelType w:val="multilevel"/>
    <w:tmpl w:val="F328DD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C0100B"/>
    <w:multiLevelType w:val="hybridMultilevel"/>
    <w:tmpl w:val="DEEA3354"/>
    <w:lvl w:ilvl="0" w:tplc="D85CFC4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FF0AA7"/>
    <w:multiLevelType w:val="hybridMultilevel"/>
    <w:tmpl w:val="D8666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DF6F6E"/>
    <w:multiLevelType w:val="multilevel"/>
    <w:tmpl w:val="07F21D32"/>
    <w:lvl w:ilvl="0">
      <w:start w:val="1"/>
      <w:numFmt w:val="bullet"/>
      <w:pStyle w:val="ListBullet"/>
      <w:lvlText w:val=""/>
      <w:lvlJc w:val="left"/>
      <w:pPr>
        <w:tabs>
          <w:tab w:val="num" w:pos="360"/>
        </w:tabs>
        <w:ind w:left="360" w:hanging="360"/>
      </w:pPr>
      <w:rPr>
        <w:rFonts w:ascii="Wingdings 2" w:hAnsi="Wingdings 2" w:hint="default"/>
        <w:sz w:val="18"/>
      </w:rPr>
    </w:lvl>
    <w:lvl w:ilvl="1">
      <w:start w:val="1"/>
      <w:numFmt w:val="bullet"/>
      <w:lvlText w:val=""/>
      <w:lvlJc w:val="left"/>
      <w:pPr>
        <w:tabs>
          <w:tab w:val="num" w:pos="720"/>
        </w:tabs>
        <w:ind w:left="720" w:hanging="360"/>
      </w:pPr>
      <w:rPr>
        <w:rFonts w:ascii="Webdings" w:hAnsi="Webdings" w:hint="default"/>
      </w:rPr>
    </w:lvl>
    <w:lvl w:ilvl="2">
      <w:start w:val="1"/>
      <w:numFmt w:val="bullet"/>
      <w:lvlText w:val=""/>
      <w:lvlJc w:val="left"/>
      <w:pPr>
        <w:tabs>
          <w:tab w:val="num" w:pos="1080"/>
        </w:tabs>
        <w:ind w:left="1080" w:hanging="360"/>
      </w:pPr>
      <w:rPr>
        <w:rFonts w:ascii="Symbol" w:hAnsi="Symbol" w:hint="default"/>
        <w:color w:val="auto"/>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 w15:restartNumberingAfterBreak="0">
    <w:nsid w:val="11907D27"/>
    <w:multiLevelType w:val="hybridMultilevel"/>
    <w:tmpl w:val="4FC6F15E"/>
    <w:lvl w:ilvl="0" w:tplc="6B76268E">
      <w:start w:val="1"/>
      <w:numFmt w:val="bullet"/>
      <w:lvlText w:val=""/>
      <w:lvlJc w:val="left"/>
      <w:pPr>
        <w:tabs>
          <w:tab w:val="num" w:pos="720"/>
        </w:tabs>
        <w:ind w:left="720" w:hanging="360"/>
      </w:pPr>
      <w:rPr>
        <w:rFonts w:ascii="Wingdings" w:hAnsi="Wingdings" w:hint="default"/>
      </w:rPr>
    </w:lvl>
    <w:lvl w:ilvl="1" w:tplc="73727CA6" w:tentative="1">
      <w:start w:val="1"/>
      <w:numFmt w:val="bullet"/>
      <w:lvlText w:val=""/>
      <w:lvlJc w:val="left"/>
      <w:pPr>
        <w:tabs>
          <w:tab w:val="num" w:pos="1440"/>
        </w:tabs>
        <w:ind w:left="1440" w:hanging="360"/>
      </w:pPr>
      <w:rPr>
        <w:rFonts w:ascii="Wingdings" w:hAnsi="Wingdings" w:hint="default"/>
      </w:rPr>
    </w:lvl>
    <w:lvl w:ilvl="2" w:tplc="8314F5EC" w:tentative="1">
      <w:start w:val="1"/>
      <w:numFmt w:val="bullet"/>
      <w:lvlText w:val=""/>
      <w:lvlJc w:val="left"/>
      <w:pPr>
        <w:tabs>
          <w:tab w:val="num" w:pos="2160"/>
        </w:tabs>
        <w:ind w:left="2160" w:hanging="360"/>
      </w:pPr>
      <w:rPr>
        <w:rFonts w:ascii="Wingdings" w:hAnsi="Wingdings" w:hint="default"/>
      </w:rPr>
    </w:lvl>
    <w:lvl w:ilvl="3" w:tplc="0E94B7A0" w:tentative="1">
      <w:start w:val="1"/>
      <w:numFmt w:val="bullet"/>
      <w:lvlText w:val=""/>
      <w:lvlJc w:val="left"/>
      <w:pPr>
        <w:tabs>
          <w:tab w:val="num" w:pos="2880"/>
        </w:tabs>
        <w:ind w:left="2880" w:hanging="360"/>
      </w:pPr>
      <w:rPr>
        <w:rFonts w:ascii="Wingdings" w:hAnsi="Wingdings" w:hint="default"/>
      </w:rPr>
    </w:lvl>
    <w:lvl w:ilvl="4" w:tplc="04883A60" w:tentative="1">
      <w:start w:val="1"/>
      <w:numFmt w:val="bullet"/>
      <w:lvlText w:val=""/>
      <w:lvlJc w:val="left"/>
      <w:pPr>
        <w:tabs>
          <w:tab w:val="num" w:pos="3600"/>
        </w:tabs>
        <w:ind w:left="3600" w:hanging="360"/>
      </w:pPr>
      <w:rPr>
        <w:rFonts w:ascii="Wingdings" w:hAnsi="Wingdings" w:hint="default"/>
      </w:rPr>
    </w:lvl>
    <w:lvl w:ilvl="5" w:tplc="C45EF6D2" w:tentative="1">
      <w:start w:val="1"/>
      <w:numFmt w:val="bullet"/>
      <w:lvlText w:val=""/>
      <w:lvlJc w:val="left"/>
      <w:pPr>
        <w:tabs>
          <w:tab w:val="num" w:pos="4320"/>
        </w:tabs>
        <w:ind w:left="4320" w:hanging="360"/>
      </w:pPr>
      <w:rPr>
        <w:rFonts w:ascii="Wingdings" w:hAnsi="Wingdings" w:hint="default"/>
      </w:rPr>
    </w:lvl>
    <w:lvl w:ilvl="6" w:tplc="A01CD3C0" w:tentative="1">
      <w:start w:val="1"/>
      <w:numFmt w:val="bullet"/>
      <w:lvlText w:val=""/>
      <w:lvlJc w:val="left"/>
      <w:pPr>
        <w:tabs>
          <w:tab w:val="num" w:pos="5040"/>
        </w:tabs>
        <w:ind w:left="5040" w:hanging="360"/>
      </w:pPr>
      <w:rPr>
        <w:rFonts w:ascii="Wingdings" w:hAnsi="Wingdings" w:hint="default"/>
      </w:rPr>
    </w:lvl>
    <w:lvl w:ilvl="7" w:tplc="F312B364" w:tentative="1">
      <w:start w:val="1"/>
      <w:numFmt w:val="bullet"/>
      <w:lvlText w:val=""/>
      <w:lvlJc w:val="left"/>
      <w:pPr>
        <w:tabs>
          <w:tab w:val="num" w:pos="5760"/>
        </w:tabs>
        <w:ind w:left="5760" w:hanging="360"/>
      </w:pPr>
      <w:rPr>
        <w:rFonts w:ascii="Wingdings" w:hAnsi="Wingdings" w:hint="default"/>
      </w:rPr>
    </w:lvl>
    <w:lvl w:ilvl="8" w:tplc="ACD043E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1F354FB"/>
    <w:multiLevelType w:val="hybridMultilevel"/>
    <w:tmpl w:val="E64C7B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E7552"/>
    <w:multiLevelType w:val="hybridMultilevel"/>
    <w:tmpl w:val="13C6F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5A6F39"/>
    <w:multiLevelType w:val="hybridMultilevel"/>
    <w:tmpl w:val="5E02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4709E9"/>
    <w:multiLevelType w:val="multilevel"/>
    <w:tmpl w:val="E292B486"/>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BC16C2"/>
    <w:multiLevelType w:val="hybridMultilevel"/>
    <w:tmpl w:val="7D743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451DD9"/>
    <w:multiLevelType w:val="hybridMultilevel"/>
    <w:tmpl w:val="BD947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7D0E23"/>
    <w:multiLevelType w:val="hybridMultilevel"/>
    <w:tmpl w:val="1C58C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E453A2"/>
    <w:multiLevelType w:val="hybridMultilevel"/>
    <w:tmpl w:val="FBB25E7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1">
      <w:start w:val="1"/>
      <w:numFmt w:val="bullet"/>
      <w:lvlText w:val=""/>
      <w:lvlJc w:val="left"/>
      <w:pPr>
        <w:ind w:left="2520" w:hanging="360"/>
      </w:pPr>
      <w:rPr>
        <w:rFonts w:ascii="Symbol" w:hAnsi="Symbol" w:hint="default"/>
      </w:r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F3449FF"/>
    <w:multiLevelType w:val="hybridMultilevel"/>
    <w:tmpl w:val="E312C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6F386E"/>
    <w:multiLevelType w:val="multilevel"/>
    <w:tmpl w:val="20AEFB3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617D0F"/>
    <w:multiLevelType w:val="hybridMultilevel"/>
    <w:tmpl w:val="E80E19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B27764"/>
    <w:multiLevelType w:val="hybridMultilevel"/>
    <w:tmpl w:val="C3EE3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420BC2"/>
    <w:multiLevelType w:val="hybridMultilevel"/>
    <w:tmpl w:val="6DBE8F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1">
      <w:start w:val="1"/>
      <w:numFmt w:val="bullet"/>
      <w:lvlText w:val=""/>
      <w:lvlJc w:val="left"/>
      <w:pPr>
        <w:ind w:left="2520" w:hanging="360"/>
      </w:pPr>
      <w:rPr>
        <w:rFonts w:ascii="Symbol" w:hAnsi="Symbol" w:hint="default"/>
      </w:r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B576A09"/>
    <w:multiLevelType w:val="hybridMultilevel"/>
    <w:tmpl w:val="44000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5A53D9"/>
    <w:multiLevelType w:val="hybridMultilevel"/>
    <w:tmpl w:val="CC7EB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B44003"/>
    <w:multiLevelType w:val="hybridMultilevel"/>
    <w:tmpl w:val="E214B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363FC1"/>
    <w:multiLevelType w:val="hybridMultilevel"/>
    <w:tmpl w:val="457C3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AF15B1"/>
    <w:multiLevelType w:val="hybridMultilevel"/>
    <w:tmpl w:val="C0C4C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F60567"/>
    <w:multiLevelType w:val="hybridMultilevel"/>
    <w:tmpl w:val="78FCF7E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EA60DB"/>
    <w:multiLevelType w:val="hybridMultilevel"/>
    <w:tmpl w:val="FF6A0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003A5E"/>
    <w:multiLevelType w:val="hybridMultilevel"/>
    <w:tmpl w:val="CA5A6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A546DF"/>
    <w:multiLevelType w:val="hybridMultilevel"/>
    <w:tmpl w:val="3C7A84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A31933"/>
    <w:multiLevelType w:val="hybridMultilevel"/>
    <w:tmpl w:val="C9B4A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F27F5C"/>
    <w:multiLevelType w:val="multilevel"/>
    <w:tmpl w:val="E292B486"/>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26C13E2"/>
    <w:multiLevelType w:val="hybridMultilevel"/>
    <w:tmpl w:val="FDA2D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B401BA"/>
    <w:multiLevelType w:val="hybridMultilevel"/>
    <w:tmpl w:val="D292B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5E758C"/>
    <w:multiLevelType w:val="hybridMultilevel"/>
    <w:tmpl w:val="ACDAB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564628"/>
    <w:multiLevelType w:val="hybridMultilevel"/>
    <w:tmpl w:val="63845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9172E1"/>
    <w:multiLevelType w:val="hybridMultilevel"/>
    <w:tmpl w:val="DE8A1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B92B0F"/>
    <w:multiLevelType w:val="hybridMultilevel"/>
    <w:tmpl w:val="180A7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E7782B"/>
    <w:multiLevelType w:val="multilevel"/>
    <w:tmpl w:val="A2566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14"/>
  </w:num>
  <w:num w:numId="3">
    <w:abstractNumId w:val="4"/>
  </w:num>
  <w:num w:numId="4">
    <w:abstractNumId w:val="15"/>
  </w:num>
  <w:num w:numId="5">
    <w:abstractNumId w:val="19"/>
  </w:num>
  <w:num w:numId="6">
    <w:abstractNumId w:val="27"/>
  </w:num>
  <w:num w:numId="7">
    <w:abstractNumId w:val="28"/>
  </w:num>
  <w:num w:numId="8">
    <w:abstractNumId w:val="6"/>
  </w:num>
  <w:num w:numId="9">
    <w:abstractNumId w:val="32"/>
  </w:num>
  <w:num w:numId="10">
    <w:abstractNumId w:val="24"/>
  </w:num>
  <w:num w:numId="11">
    <w:abstractNumId w:val="7"/>
  </w:num>
  <w:num w:numId="12">
    <w:abstractNumId w:val="17"/>
  </w:num>
  <w:num w:numId="13">
    <w:abstractNumId w:val="2"/>
  </w:num>
  <w:num w:numId="14">
    <w:abstractNumId w:val="37"/>
  </w:num>
  <w:num w:numId="15">
    <w:abstractNumId w:val="30"/>
  </w:num>
  <w:num w:numId="16">
    <w:abstractNumId w:val="25"/>
  </w:num>
  <w:num w:numId="17">
    <w:abstractNumId w:val="16"/>
  </w:num>
  <w:num w:numId="18">
    <w:abstractNumId w:val="22"/>
  </w:num>
  <w:num w:numId="19">
    <w:abstractNumId w:val="10"/>
  </w:num>
  <w:num w:numId="20">
    <w:abstractNumId w:val="20"/>
  </w:num>
  <w:num w:numId="21">
    <w:abstractNumId w:val="13"/>
  </w:num>
  <w:num w:numId="22">
    <w:abstractNumId w:val="9"/>
  </w:num>
  <w:num w:numId="23">
    <w:abstractNumId w:val="21"/>
  </w:num>
  <w:num w:numId="24">
    <w:abstractNumId w:val="31"/>
  </w:num>
  <w:num w:numId="25">
    <w:abstractNumId w:val="29"/>
  </w:num>
  <w:num w:numId="26">
    <w:abstractNumId w:val="33"/>
  </w:num>
  <w:num w:numId="27">
    <w:abstractNumId w:val="5"/>
  </w:num>
  <w:num w:numId="28">
    <w:abstractNumId w:val="0"/>
  </w:num>
  <w:num w:numId="29">
    <w:abstractNumId w:val="35"/>
  </w:num>
  <w:num w:numId="30">
    <w:abstractNumId w:val="26"/>
  </w:num>
  <w:num w:numId="31">
    <w:abstractNumId w:val="36"/>
  </w:num>
  <w:num w:numId="32">
    <w:abstractNumId w:val="3"/>
  </w:num>
  <w:num w:numId="33">
    <w:abstractNumId w:val="8"/>
  </w:num>
  <w:num w:numId="34">
    <w:abstractNumId w:val="34"/>
  </w:num>
  <w:num w:numId="35">
    <w:abstractNumId w:val="12"/>
  </w:num>
  <w:num w:numId="36">
    <w:abstractNumId w:val="1"/>
  </w:num>
  <w:num w:numId="37">
    <w:abstractNumId w:val="11"/>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778"/>
    <w:rsid w:val="000103A7"/>
    <w:rsid w:val="00011622"/>
    <w:rsid w:val="00014815"/>
    <w:rsid w:val="00030563"/>
    <w:rsid w:val="00035DFF"/>
    <w:rsid w:val="000504FA"/>
    <w:rsid w:val="00050B6C"/>
    <w:rsid w:val="00055D6B"/>
    <w:rsid w:val="00067449"/>
    <w:rsid w:val="00070BC5"/>
    <w:rsid w:val="00087807"/>
    <w:rsid w:val="0009122D"/>
    <w:rsid w:val="00097E28"/>
    <w:rsid w:val="000C0803"/>
    <w:rsid w:val="000C1166"/>
    <w:rsid w:val="000C52AE"/>
    <w:rsid w:val="000F1E14"/>
    <w:rsid w:val="000F4A94"/>
    <w:rsid w:val="001026E5"/>
    <w:rsid w:val="00103F3B"/>
    <w:rsid w:val="00104180"/>
    <w:rsid w:val="00143D63"/>
    <w:rsid w:val="00146543"/>
    <w:rsid w:val="00150F3C"/>
    <w:rsid w:val="00153BAC"/>
    <w:rsid w:val="0016094A"/>
    <w:rsid w:val="00192122"/>
    <w:rsid w:val="001A1DF9"/>
    <w:rsid w:val="001B6048"/>
    <w:rsid w:val="001C7AAE"/>
    <w:rsid w:val="001D619D"/>
    <w:rsid w:val="001E0E0B"/>
    <w:rsid w:val="001E4A9B"/>
    <w:rsid w:val="001E7429"/>
    <w:rsid w:val="00207521"/>
    <w:rsid w:val="00212124"/>
    <w:rsid w:val="00215A93"/>
    <w:rsid w:val="00217834"/>
    <w:rsid w:val="00232756"/>
    <w:rsid w:val="002402F4"/>
    <w:rsid w:val="002427F0"/>
    <w:rsid w:val="00246E00"/>
    <w:rsid w:val="002479CE"/>
    <w:rsid w:val="00256C74"/>
    <w:rsid w:val="00274F23"/>
    <w:rsid w:val="00290475"/>
    <w:rsid w:val="002C6B9F"/>
    <w:rsid w:val="002D19C7"/>
    <w:rsid w:val="00300BA2"/>
    <w:rsid w:val="0030656D"/>
    <w:rsid w:val="00306D68"/>
    <w:rsid w:val="003109B3"/>
    <w:rsid w:val="0031504A"/>
    <w:rsid w:val="00326512"/>
    <w:rsid w:val="00327E4A"/>
    <w:rsid w:val="0034389E"/>
    <w:rsid w:val="0037457A"/>
    <w:rsid w:val="00377022"/>
    <w:rsid w:val="00382485"/>
    <w:rsid w:val="00385738"/>
    <w:rsid w:val="00393726"/>
    <w:rsid w:val="003B5778"/>
    <w:rsid w:val="003D4039"/>
    <w:rsid w:val="003E4BC6"/>
    <w:rsid w:val="00410224"/>
    <w:rsid w:val="00412B18"/>
    <w:rsid w:val="00424A49"/>
    <w:rsid w:val="00436B50"/>
    <w:rsid w:val="00444A84"/>
    <w:rsid w:val="00444F51"/>
    <w:rsid w:val="0045268C"/>
    <w:rsid w:val="00455D21"/>
    <w:rsid w:val="0046461D"/>
    <w:rsid w:val="004802E2"/>
    <w:rsid w:val="00481DFF"/>
    <w:rsid w:val="00482D9E"/>
    <w:rsid w:val="004A6636"/>
    <w:rsid w:val="004B2CA3"/>
    <w:rsid w:val="004D6B71"/>
    <w:rsid w:val="004D7596"/>
    <w:rsid w:val="004F4A48"/>
    <w:rsid w:val="00507172"/>
    <w:rsid w:val="005201E7"/>
    <w:rsid w:val="00524850"/>
    <w:rsid w:val="0053380C"/>
    <w:rsid w:val="0054102C"/>
    <w:rsid w:val="00560837"/>
    <w:rsid w:val="00564C0D"/>
    <w:rsid w:val="00571191"/>
    <w:rsid w:val="005725AF"/>
    <w:rsid w:val="00573DD4"/>
    <w:rsid w:val="00576F57"/>
    <w:rsid w:val="00577A29"/>
    <w:rsid w:val="0059660D"/>
    <w:rsid w:val="005A11F7"/>
    <w:rsid w:val="005A6FE8"/>
    <w:rsid w:val="005B11FA"/>
    <w:rsid w:val="005C118D"/>
    <w:rsid w:val="005C395C"/>
    <w:rsid w:val="006041E2"/>
    <w:rsid w:val="00625E0C"/>
    <w:rsid w:val="006477E9"/>
    <w:rsid w:val="00657BE6"/>
    <w:rsid w:val="006618DE"/>
    <w:rsid w:val="00667CC5"/>
    <w:rsid w:val="00690EE6"/>
    <w:rsid w:val="006963E5"/>
    <w:rsid w:val="006B7697"/>
    <w:rsid w:val="006E66D2"/>
    <w:rsid w:val="00716247"/>
    <w:rsid w:val="007223F0"/>
    <w:rsid w:val="0072763C"/>
    <w:rsid w:val="00730533"/>
    <w:rsid w:val="00740F9A"/>
    <w:rsid w:val="0078395E"/>
    <w:rsid w:val="007976BC"/>
    <w:rsid w:val="007A0915"/>
    <w:rsid w:val="007A0D7B"/>
    <w:rsid w:val="007B24EE"/>
    <w:rsid w:val="007C1E3E"/>
    <w:rsid w:val="007C44C4"/>
    <w:rsid w:val="007D0E29"/>
    <w:rsid w:val="007D5505"/>
    <w:rsid w:val="007E1F6B"/>
    <w:rsid w:val="007F0289"/>
    <w:rsid w:val="00805652"/>
    <w:rsid w:val="00810445"/>
    <w:rsid w:val="00834438"/>
    <w:rsid w:val="00836B42"/>
    <w:rsid w:val="008617D9"/>
    <w:rsid w:val="00862A5A"/>
    <w:rsid w:val="00877EA4"/>
    <w:rsid w:val="0088655B"/>
    <w:rsid w:val="00894AE5"/>
    <w:rsid w:val="008A3383"/>
    <w:rsid w:val="008A67C9"/>
    <w:rsid w:val="008C06B7"/>
    <w:rsid w:val="008D2E47"/>
    <w:rsid w:val="008D4FAE"/>
    <w:rsid w:val="00911AD4"/>
    <w:rsid w:val="00934035"/>
    <w:rsid w:val="00944184"/>
    <w:rsid w:val="009869D4"/>
    <w:rsid w:val="009A6500"/>
    <w:rsid w:val="009D6F8E"/>
    <w:rsid w:val="009E4A6D"/>
    <w:rsid w:val="009E58F5"/>
    <w:rsid w:val="00A04AEE"/>
    <w:rsid w:val="00A06963"/>
    <w:rsid w:val="00A0780B"/>
    <w:rsid w:val="00A24F72"/>
    <w:rsid w:val="00A33374"/>
    <w:rsid w:val="00A35ECA"/>
    <w:rsid w:val="00A43DD8"/>
    <w:rsid w:val="00A64187"/>
    <w:rsid w:val="00A661CE"/>
    <w:rsid w:val="00A71813"/>
    <w:rsid w:val="00A81103"/>
    <w:rsid w:val="00A93115"/>
    <w:rsid w:val="00A96D05"/>
    <w:rsid w:val="00AC1397"/>
    <w:rsid w:val="00AF19C5"/>
    <w:rsid w:val="00AF710D"/>
    <w:rsid w:val="00B03400"/>
    <w:rsid w:val="00B17A08"/>
    <w:rsid w:val="00B258A2"/>
    <w:rsid w:val="00B31602"/>
    <w:rsid w:val="00B66F6D"/>
    <w:rsid w:val="00B72BFB"/>
    <w:rsid w:val="00B87782"/>
    <w:rsid w:val="00BB3228"/>
    <w:rsid w:val="00BB70CF"/>
    <w:rsid w:val="00BC04FC"/>
    <w:rsid w:val="00BC16FB"/>
    <w:rsid w:val="00BC6A50"/>
    <w:rsid w:val="00BE6462"/>
    <w:rsid w:val="00BF6C4B"/>
    <w:rsid w:val="00C27140"/>
    <w:rsid w:val="00C3173D"/>
    <w:rsid w:val="00C36A98"/>
    <w:rsid w:val="00C40CAB"/>
    <w:rsid w:val="00C424C3"/>
    <w:rsid w:val="00C57BE9"/>
    <w:rsid w:val="00C66F51"/>
    <w:rsid w:val="00C86C99"/>
    <w:rsid w:val="00C939B5"/>
    <w:rsid w:val="00C95EE1"/>
    <w:rsid w:val="00CA4DA5"/>
    <w:rsid w:val="00CB759B"/>
    <w:rsid w:val="00CC25A1"/>
    <w:rsid w:val="00CC41A9"/>
    <w:rsid w:val="00CD7320"/>
    <w:rsid w:val="00D30DD7"/>
    <w:rsid w:val="00D32369"/>
    <w:rsid w:val="00D3619B"/>
    <w:rsid w:val="00D41C57"/>
    <w:rsid w:val="00D649DF"/>
    <w:rsid w:val="00D6664F"/>
    <w:rsid w:val="00D9446F"/>
    <w:rsid w:val="00DA02EA"/>
    <w:rsid w:val="00DA468B"/>
    <w:rsid w:val="00DC1861"/>
    <w:rsid w:val="00DC1FBE"/>
    <w:rsid w:val="00DC5A77"/>
    <w:rsid w:val="00DE2820"/>
    <w:rsid w:val="00E13A92"/>
    <w:rsid w:val="00E14CE6"/>
    <w:rsid w:val="00E15FEA"/>
    <w:rsid w:val="00E2288A"/>
    <w:rsid w:val="00E25B31"/>
    <w:rsid w:val="00E348A4"/>
    <w:rsid w:val="00E364C2"/>
    <w:rsid w:val="00E52906"/>
    <w:rsid w:val="00E661AA"/>
    <w:rsid w:val="00E70EF5"/>
    <w:rsid w:val="00E725B8"/>
    <w:rsid w:val="00E838DD"/>
    <w:rsid w:val="00E85436"/>
    <w:rsid w:val="00E948F1"/>
    <w:rsid w:val="00EA3F75"/>
    <w:rsid w:val="00EC195A"/>
    <w:rsid w:val="00EC242A"/>
    <w:rsid w:val="00EC55CC"/>
    <w:rsid w:val="00ED7549"/>
    <w:rsid w:val="00EF0194"/>
    <w:rsid w:val="00EF797A"/>
    <w:rsid w:val="00F2075B"/>
    <w:rsid w:val="00F23007"/>
    <w:rsid w:val="00F23BF1"/>
    <w:rsid w:val="00F402FA"/>
    <w:rsid w:val="00F40FF0"/>
    <w:rsid w:val="00F51DDE"/>
    <w:rsid w:val="00F54CEF"/>
    <w:rsid w:val="00F55552"/>
    <w:rsid w:val="00F56863"/>
    <w:rsid w:val="00F62F76"/>
    <w:rsid w:val="00F65D9E"/>
    <w:rsid w:val="00F72064"/>
    <w:rsid w:val="00F743A8"/>
    <w:rsid w:val="00F74FF6"/>
    <w:rsid w:val="00F86A33"/>
    <w:rsid w:val="00FA0B9B"/>
    <w:rsid w:val="00FB1B15"/>
    <w:rsid w:val="00FB5E17"/>
    <w:rsid w:val="00FB76E7"/>
    <w:rsid w:val="00FC321E"/>
    <w:rsid w:val="00FD1661"/>
    <w:rsid w:val="00FE7A39"/>
    <w:rsid w:val="00FF4D30"/>
    <w:rsid w:val="00FF52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918FCF"/>
  <w15:docId w15:val="{7B6D6837-F83A-4FB0-87F4-2E210C5C9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1397"/>
    <w:pPr>
      <w:contextualSpacing/>
    </w:pPr>
    <w:rPr>
      <w:rFonts w:ascii="Calibri" w:hAnsi="Calibri"/>
    </w:rPr>
  </w:style>
  <w:style w:type="paragraph" w:styleId="Heading1">
    <w:name w:val="heading 1"/>
    <w:basedOn w:val="Heading0"/>
    <w:next w:val="Heading2"/>
    <w:link w:val="Heading1Char"/>
    <w:uiPriority w:val="9"/>
    <w:qFormat/>
    <w:rsid w:val="00AC1397"/>
    <w:pPr>
      <w:outlineLvl w:val="0"/>
    </w:pPr>
    <w:rPr>
      <w:rFonts w:ascii="Calibri" w:hAnsi="Calibri"/>
    </w:rPr>
  </w:style>
  <w:style w:type="paragraph" w:styleId="Heading2">
    <w:name w:val="heading 2"/>
    <w:next w:val="Normal"/>
    <w:link w:val="Heading2Char"/>
    <w:uiPriority w:val="9"/>
    <w:unhideWhenUsed/>
    <w:qFormat/>
    <w:rsid w:val="000C0803"/>
    <w:pPr>
      <w:pBdr>
        <w:top w:val="single" w:sz="4" w:space="10" w:color="A6A6A6" w:themeColor="background1" w:themeShade="A6"/>
        <w:bottom w:val="single" w:sz="4" w:space="5" w:color="A6A6A6" w:themeColor="background1" w:themeShade="A6"/>
      </w:pBdr>
      <w:spacing w:before="360" w:after="280"/>
      <w:outlineLvl w:val="1"/>
    </w:pPr>
    <w:rPr>
      <w:rFonts w:ascii="Calibri" w:eastAsiaTheme="majorEastAsia" w:hAnsi="Calibri" w:cstheme="majorBidi"/>
      <w:b/>
      <w:bCs/>
      <w:color w:val="4596D1"/>
      <w:position w:val="-12"/>
      <w:sz w:val="32"/>
      <w:szCs w:val="28"/>
    </w:rPr>
  </w:style>
  <w:style w:type="paragraph" w:styleId="Heading3">
    <w:name w:val="heading 3"/>
    <w:next w:val="Normal"/>
    <w:link w:val="Heading3Char"/>
    <w:uiPriority w:val="9"/>
    <w:unhideWhenUsed/>
    <w:qFormat/>
    <w:rsid w:val="00AC1397"/>
    <w:pPr>
      <w:outlineLvl w:val="2"/>
    </w:pPr>
    <w:rPr>
      <w:rFonts w:ascii="Calibri" w:eastAsiaTheme="majorEastAsia" w:hAnsi="Calibri" w:cstheme="majorBidi"/>
      <w:b/>
      <w:bCs/>
      <w:color w:val="4596D1"/>
      <w:sz w:val="24"/>
      <w:szCs w:val="26"/>
      <w:u w:val="single"/>
    </w:rPr>
  </w:style>
  <w:style w:type="paragraph" w:styleId="Heading4">
    <w:name w:val="heading 4"/>
    <w:basedOn w:val="Normal"/>
    <w:next w:val="Normal"/>
    <w:link w:val="Heading4Char"/>
    <w:uiPriority w:val="9"/>
    <w:unhideWhenUsed/>
    <w:qFormat/>
    <w:rsid w:val="000C116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9372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ystem">
    <w:name w:val="System"/>
    <w:qFormat/>
    <w:rsid w:val="00F23BF1"/>
    <w:pPr>
      <w:spacing w:after="0" w:line="300" w:lineRule="exact"/>
    </w:pPr>
    <w:rPr>
      <w:rFonts w:ascii="Consolas" w:eastAsia="Times New Roman" w:hAnsi="Consolas" w:cs="Consolas"/>
      <w:sz w:val="21"/>
      <w:szCs w:val="21"/>
    </w:rPr>
  </w:style>
  <w:style w:type="paragraph" w:styleId="BalloonText">
    <w:name w:val="Balloon Text"/>
    <w:basedOn w:val="Normal"/>
    <w:link w:val="BalloonTextChar"/>
    <w:uiPriority w:val="99"/>
    <w:semiHidden/>
    <w:unhideWhenUsed/>
    <w:rsid w:val="00B17A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7A08"/>
    <w:rPr>
      <w:rFonts w:ascii="Tahoma" w:hAnsi="Tahoma" w:cs="Tahoma"/>
      <w:sz w:val="16"/>
      <w:szCs w:val="16"/>
    </w:rPr>
  </w:style>
  <w:style w:type="paragraph" w:customStyle="1" w:styleId="CourseNumber">
    <w:name w:val="Course Number"/>
    <w:basedOn w:val="Title"/>
    <w:link w:val="CourseNumberChar"/>
    <w:autoRedefine/>
    <w:qFormat/>
    <w:rsid w:val="00C3173D"/>
    <w:pPr>
      <w:keepNext/>
      <w:keepLines/>
      <w:pBdr>
        <w:bottom w:val="none" w:sz="0" w:space="0" w:color="auto"/>
      </w:pBdr>
      <w:spacing w:before="240" w:after="0"/>
      <w:contextualSpacing w:val="0"/>
      <w:outlineLvl w:val="0"/>
    </w:pPr>
    <w:rPr>
      <w:rFonts w:ascii="Arial" w:hAnsi="Arial"/>
      <w:b/>
      <w:bCs/>
      <w:color w:val="auto"/>
      <w:sz w:val="64"/>
      <w:szCs w:val="64"/>
    </w:rPr>
  </w:style>
  <w:style w:type="character" w:customStyle="1" w:styleId="CourseNumberChar">
    <w:name w:val="Course Number Char"/>
    <w:basedOn w:val="TitleChar"/>
    <w:link w:val="CourseNumber"/>
    <w:rsid w:val="00C3173D"/>
    <w:rPr>
      <w:rFonts w:ascii="Arial" w:eastAsiaTheme="majorEastAsia" w:hAnsi="Arial" w:cstheme="majorBidi"/>
      <w:b/>
      <w:bCs/>
      <w:color w:val="17365D" w:themeColor="text2" w:themeShade="BF"/>
      <w:spacing w:val="5"/>
      <w:kern w:val="28"/>
      <w:sz w:val="64"/>
      <w:szCs w:val="64"/>
    </w:rPr>
  </w:style>
  <w:style w:type="paragraph" w:customStyle="1" w:styleId="Titlepageline1">
    <w:name w:val="Titlepage_line1"/>
    <w:basedOn w:val="TOCHeading"/>
    <w:link w:val="Titlepageline1Char"/>
    <w:qFormat/>
    <w:rsid w:val="005725AF"/>
    <w:pPr>
      <w:spacing w:line="300" w:lineRule="exact"/>
    </w:pPr>
    <w:rPr>
      <w:b w:val="0"/>
      <w:color w:val="auto"/>
      <w:spacing w:val="5"/>
      <w:sz w:val="36"/>
      <w:szCs w:val="64"/>
    </w:rPr>
  </w:style>
  <w:style w:type="character" w:customStyle="1" w:styleId="Titlepageline1Char">
    <w:name w:val="Titlepage_line1 Char"/>
    <w:basedOn w:val="DefaultParagraphFont"/>
    <w:link w:val="Titlepageline1"/>
    <w:rsid w:val="005725AF"/>
    <w:rPr>
      <w:rFonts w:ascii="Arial" w:eastAsiaTheme="majorEastAsia" w:hAnsi="Arial" w:cstheme="majorBidi"/>
      <w:bCs/>
      <w:spacing w:val="5"/>
      <w:sz w:val="36"/>
      <w:szCs w:val="64"/>
    </w:rPr>
  </w:style>
  <w:style w:type="paragraph" w:styleId="Title">
    <w:name w:val="Title"/>
    <w:basedOn w:val="Normal"/>
    <w:next w:val="Normal"/>
    <w:link w:val="TitleChar"/>
    <w:uiPriority w:val="10"/>
    <w:qFormat/>
    <w:rsid w:val="005725AF"/>
    <w:pPr>
      <w:pBdr>
        <w:bottom w:val="single" w:sz="8" w:space="4" w:color="4F81BD" w:themeColor="accent1"/>
      </w:pBdr>
      <w:spacing w:after="300" w:line="240" w:lineRule="auto"/>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725A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C1397"/>
    <w:rPr>
      <w:rFonts w:ascii="Calibri" w:eastAsiaTheme="majorEastAsia" w:hAnsi="Calibri" w:cstheme="majorBidi"/>
      <w:b/>
      <w:bCs/>
      <w:color w:val="4596D1"/>
      <w:position w:val="-12"/>
      <w:sz w:val="40"/>
      <w:szCs w:val="28"/>
    </w:rPr>
  </w:style>
  <w:style w:type="paragraph" w:styleId="TOCHeading">
    <w:name w:val="TOC Heading"/>
    <w:basedOn w:val="Heading1"/>
    <w:next w:val="Normal"/>
    <w:uiPriority w:val="39"/>
    <w:unhideWhenUsed/>
    <w:qFormat/>
    <w:rsid w:val="00934035"/>
    <w:pPr>
      <w:pageBreakBefore w:val="0"/>
      <w:outlineLvl w:val="9"/>
    </w:pPr>
  </w:style>
  <w:style w:type="paragraph" w:styleId="Header">
    <w:name w:val="header"/>
    <w:basedOn w:val="Normal"/>
    <w:link w:val="HeaderChar"/>
    <w:uiPriority w:val="99"/>
    <w:unhideWhenUsed/>
    <w:rsid w:val="002075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521"/>
  </w:style>
  <w:style w:type="paragraph" w:styleId="Footer">
    <w:name w:val="footer"/>
    <w:basedOn w:val="Normal"/>
    <w:link w:val="FooterChar"/>
    <w:uiPriority w:val="99"/>
    <w:unhideWhenUsed/>
    <w:rsid w:val="002075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521"/>
  </w:style>
  <w:style w:type="paragraph" w:customStyle="1" w:styleId="Heading0">
    <w:name w:val="Heading0"/>
    <w:next w:val="Heading1"/>
    <w:link w:val="Heading0Char"/>
    <w:qFormat/>
    <w:rsid w:val="00274F23"/>
    <w:pPr>
      <w:pageBreakBefore/>
      <w:pBdr>
        <w:bottom w:val="single" w:sz="4" w:space="1" w:color="A6A6A6" w:themeColor="background1" w:themeShade="A6"/>
      </w:pBdr>
      <w:spacing w:after="360" w:line="240" w:lineRule="auto"/>
    </w:pPr>
    <w:rPr>
      <w:rFonts w:ascii="Arial" w:eastAsiaTheme="majorEastAsia" w:hAnsi="Arial" w:cstheme="majorBidi"/>
      <w:b/>
      <w:bCs/>
      <w:color w:val="4596D1"/>
      <w:position w:val="-12"/>
      <w:sz w:val="40"/>
      <w:szCs w:val="28"/>
    </w:rPr>
  </w:style>
  <w:style w:type="character" w:customStyle="1" w:styleId="Heading0Char">
    <w:name w:val="Heading0 Char"/>
    <w:basedOn w:val="Heading1Char"/>
    <w:link w:val="Heading0"/>
    <w:rsid w:val="00274F23"/>
    <w:rPr>
      <w:rFonts w:ascii="Arial" w:eastAsiaTheme="majorEastAsia" w:hAnsi="Arial" w:cstheme="majorBidi"/>
      <w:b/>
      <w:bCs/>
      <w:color w:val="4596D1"/>
      <w:position w:val="-12"/>
      <w:sz w:val="40"/>
      <w:szCs w:val="28"/>
    </w:rPr>
  </w:style>
  <w:style w:type="paragraph" w:styleId="ListParagraph">
    <w:name w:val="List Paragraph"/>
    <w:basedOn w:val="Normal"/>
    <w:uiPriority w:val="34"/>
    <w:qFormat/>
    <w:rsid w:val="0031504A"/>
    <w:pPr>
      <w:ind w:left="720"/>
    </w:pPr>
  </w:style>
  <w:style w:type="character" w:customStyle="1" w:styleId="Heading2Char">
    <w:name w:val="Heading 2 Char"/>
    <w:basedOn w:val="DefaultParagraphFont"/>
    <w:link w:val="Heading2"/>
    <w:uiPriority w:val="9"/>
    <w:rsid w:val="000C0803"/>
    <w:rPr>
      <w:rFonts w:ascii="Calibri" w:eastAsiaTheme="majorEastAsia" w:hAnsi="Calibri" w:cstheme="majorBidi"/>
      <w:b/>
      <w:bCs/>
      <w:color w:val="4596D1"/>
      <w:position w:val="-12"/>
      <w:sz w:val="32"/>
      <w:szCs w:val="28"/>
    </w:rPr>
  </w:style>
  <w:style w:type="character" w:customStyle="1" w:styleId="Heading3Char">
    <w:name w:val="Heading 3 Char"/>
    <w:basedOn w:val="DefaultParagraphFont"/>
    <w:link w:val="Heading3"/>
    <w:uiPriority w:val="9"/>
    <w:rsid w:val="00AC1397"/>
    <w:rPr>
      <w:rFonts w:ascii="Calibri" w:eastAsiaTheme="majorEastAsia" w:hAnsi="Calibri" w:cstheme="majorBidi"/>
      <w:b/>
      <w:bCs/>
      <w:color w:val="4596D1"/>
      <w:sz w:val="24"/>
      <w:szCs w:val="26"/>
      <w:u w:val="single"/>
    </w:rPr>
  </w:style>
  <w:style w:type="paragraph" w:customStyle="1" w:styleId="BlockLine">
    <w:name w:val="Block Line"/>
    <w:basedOn w:val="Normal"/>
    <w:next w:val="Heading2"/>
    <w:qFormat/>
    <w:rsid w:val="002427F0"/>
    <w:pPr>
      <w:pBdr>
        <w:top w:val="single" w:sz="4" w:space="1" w:color="4596D1"/>
      </w:pBdr>
      <w:spacing w:before="360"/>
    </w:pPr>
  </w:style>
  <w:style w:type="paragraph" w:styleId="NormalWeb">
    <w:name w:val="Normal (Web)"/>
    <w:basedOn w:val="Normal"/>
    <w:uiPriority w:val="99"/>
    <w:semiHidden/>
    <w:unhideWhenUsed/>
    <w:rsid w:val="0009122D"/>
    <w:pPr>
      <w:spacing w:before="100" w:beforeAutospacing="1" w:after="100" w:afterAutospacing="1" w:line="240" w:lineRule="auto"/>
      <w:contextualSpacing w:val="0"/>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F72064"/>
    <w:rPr>
      <w:color w:val="0000FF" w:themeColor="hyperlink"/>
      <w:u w:val="single"/>
    </w:rPr>
  </w:style>
  <w:style w:type="character" w:styleId="CommentReference">
    <w:name w:val="annotation reference"/>
    <w:basedOn w:val="DefaultParagraphFont"/>
    <w:uiPriority w:val="99"/>
    <w:semiHidden/>
    <w:unhideWhenUsed/>
    <w:rsid w:val="00482D9E"/>
    <w:rPr>
      <w:sz w:val="16"/>
      <w:szCs w:val="16"/>
    </w:rPr>
  </w:style>
  <w:style w:type="paragraph" w:styleId="CommentText">
    <w:name w:val="annotation text"/>
    <w:basedOn w:val="Normal"/>
    <w:link w:val="CommentTextChar"/>
    <w:uiPriority w:val="99"/>
    <w:semiHidden/>
    <w:unhideWhenUsed/>
    <w:rsid w:val="00482D9E"/>
    <w:pPr>
      <w:spacing w:line="240" w:lineRule="auto"/>
    </w:pPr>
    <w:rPr>
      <w:sz w:val="20"/>
      <w:szCs w:val="20"/>
    </w:rPr>
  </w:style>
  <w:style w:type="character" w:customStyle="1" w:styleId="CommentTextChar">
    <w:name w:val="Comment Text Char"/>
    <w:basedOn w:val="DefaultParagraphFont"/>
    <w:link w:val="CommentText"/>
    <w:uiPriority w:val="99"/>
    <w:semiHidden/>
    <w:rsid w:val="00482D9E"/>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482D9E"/>
    <w:rPr>
      <w:b/>
      <w:bCs/>
    </w:rPr>
  </w:style>
  <w:style w:type="character" w:customStyle="1" w:styleId="CommentSubjectChar">
    <w:name w:val="Comment Subject Char"/>
    <w:basedOn w:val="CommentTextChar"/>
    <w:link w:val="CommentSubject"/>
    <w:uiPriority w:val="99"/>
    <w:semiHidden/>
    <w:rsid w:val="00482D9E"/>
    <w:rPr>
      <w:rFonts w:ascii="Arial" w:hAnsi="Arial"/>
      <w:b/>
      <w:bCs/>
      <w:sz w:val="20"/>
      <w:szCs w:val="20"/>
    </w:rPr>
  </w:style>
  <w:style w:type="paragraph" w:styleId="TOC1">
    <w:name w:val="toc 1"/>
    <w:basedOn w:val="Normal"/>
    <w:next w:val="Normal"/>
    <w:autoRedefine/>
    <w:uiPriority w:val="39"/>
    <w:unhideWhenUsed/>
    <w:rsid w:val="00730533"/>
    <w:pPr>
      <w:spacing w:after="100"/>
    </w:pPr>
  </w:style>
  <w:style w:type="paragraph" w:styleId="TOC2">
    <w:name w:val="toc 2"/>
    <w:basedOn w:val="Normal"/>
    <w:next w:val="Normal"/>
    <w:autoRedefine/>
    <w:uiPriority w:val="39"/>
    <w:unhideWhenUsed/>
    <w:rsid w:val="00730533"/>
    <w:pPr>
      <w:spacing w:after="100"/>
      <w:ind w:left="220"/>
    </w:pPr>
  </w:style>
  <w:style w:type="paragraph" w:styleId="TOC3">
    <w:name w:val="toc 3"/>
    <w:basedOn w:val="Normal"/>
    <w:next w:val="Normal"/>
    <w:autoRedefine/>
    <w:uiPriority w:val="39"/>
    <w:unhideWhenUsed/>
    <w:rsid w:val="000C1166"/>
    <w:pPr>
      <w:spacing w:after="100"/>
      <w:ind w:left="440"/>
    </w:pPr>
  </w:style>
  <w:style w:type="character" w:customStyle="1" w:styleId="Heading4Char">
    <w:name w:val="Heading 4 Char"/>
    <w:basedOn w:val="DefaultParagraphFont"/>
    <w:link w:val="Heading4"/>
    <w:uiPriority w:val="9"/>
    <w:rsid w:val="000C1166"/>
    <w:rPr>
      <w:rFonts w:asciiTheme="majorHAnsi" w:eastAsiaTheme="majorEastAsia" w:hAnsiTheme="majorHAnsi" w:cstheme="majorBidi"/>
      <w:b/>
      <w:bCs/>
      <w:i/>
      <w:iCs/>
      <w:color w:val="4F81BD" w:themeColor="accent1"/>
    </w:rPr>
  </w:style>
  <w:style w:type="paragraph" w:styleId="ListNumber">
    <w:name w:val="List Number"/>
    <w:basedOn w:val="Normal"/>
    <w:rsid w:val="00EC242A"/>
    <w:pPr>
      <w:numPr>
        <w:numId w:val="28"/>
      </w:numPr>
      <w:spacing w:after="0" w:line="240" w:lineRule="auto"/>
      <w:contextualSpacing w:val="0"/>
    </w:pPr>
    <w:rPr>
      <w:rFonts w:ascii="Verdana" w:eastAsia="Times New Roman" w:hAnsi="Verdana" w:cs="Times New Roman"/>
      <w:sz w:val="18"/>
      <w:szCs w:val="20"/>
    </w:rPr>
  </w:style>
  <w:style w:type="paragraph" w:styleId="ListBullet">
    <w:name w:val="List Bullet"/>
    <w:basedOn w:val="Normal"/>
    <w:autoRedefine/>
    <w:rsid w:val="00EC242A"/>
    <w:pPr>
      <w:numPr>
        <w:numId w:val="27"/>
      </w:numPr>
      <w:spacing w:after="0" w:line="240" w:lineRule="auto"/>
      <w:contextualSpacing w:val="0"/>
    </w:pPr>
    <w:rPr>
      <w:rFonts w:ascii="Verdana" w:eastAsia="Times New Roman" w:hAnsi="Verdana" w:cs="Times New Roman"/>
      <w:sz w:val="18"/>
      <w:szCs w:val="20"/>
    </w:rPr>
  </w:style>
  <w:style w:type="character" w:customStyle="1" w:styleId="Heading5Char">
    <w:name w:val="Heading 5 Char"/>
    <w:basedOn w:val="DefaultParagraphFont"/>
    <w:link w:val="Heading5"/>
    <w:uiPriority w:val="9"/>
    <w:semiHidden/>
    <w:rsid w:val="00393726"/>
    <w:rPr>
      <w:rFonts w:asciiTheme="majorHAnsi" w:eastAsiaTheme="majorEastAsia" w:hAnsiTheme="majorHAnsi" w:cstheme="majorBidi"/>
      <w:color w:val="243F60" w:themeColor="accent1" w:themeShade="7F"/>
    </w:rPr>
  </w:style>
  <w:style w:type="paragraph" w:styleId="Caption">
    <w:name w:val="caption"/>
    <w:basedOn w:val="Normal"/>
    <w:next w:val="Normal"/>
    <w:qFormat/>
    <w:rsid w:val="00393726"/>
    <w:pPr>
      <w:spacing w:before="120" w:after="120" w:line="240" w:lineRule="auto"/>
      <w:contextualSpacing w:val="0"/>
    </w:pPr>
    <w:rPr>
      <w:rFonts w:ascii="Verdana" w:eastAsia="Times New Roman" w:hAnsi="Verdana" w:cs="Times New Roman"/>
      <w:b/>
      <w:sz w:val="18"/>
      <w:szCs w:val="20"/>
    </w:rPr>
  </w:style>
  <w:style w:type="paragraph" w:customStyle="1" w:styleId="TableTitle">
    <w:name w:val="Table Title"/>
    <w:basedOn w:val="Normal"/>
    <w:rsid w:val="00393726"/>
    <w:pPr>
      <w:keepNext/>
      <w:keepLines/>
      <w:spacing w:before="20" w:after="20" w:line="240" w:lineRule="auto"/>
      <w:contextualSpacing w:val="0"/>
    </w:pPr>
    <w:rPr>
      <w:rFonts w:ascii="Verdana" w:eastAsia="Times New Roman" w:hAnsi="Verdana" w:cs="Times New Roman"/>
      <w:b/>
      <w:noProof/>
      <w:sz w:val="18"/>
      <w:szCs w:val="20"/>
    </w:rPr>
  </w:style>
  <w:style w:type="paragraph" w:styleId="TableofFigures">
    <w:name w:val="table of figures"/>
    <w:basedOn w:val="Normal"/>
    <w:next w:val="Normal"/>
    <w:uiPriority w:val="99"/>
    <w:unhideWhenUsed/>
    <w:rsid w:val="00C36A98"/>
    <w:pPr>
      <w:spacing w:after="0"/>
    </w:pPr>
  </w:style>
  <w:style w:type="table" w:styleId="TableGrid">
    <w:name w:val="Table Grid"/>
    <w:basedOn w:val="TableNormal"/>
    <w:uiPriority w:val="59"/>
    <w:rsid w:val="00B316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1">
    <w:name w:val="List Table 4 Accent 1"/>
    <w:basedOn w:val="TableNormal"/>
    <w:uiPriority w:val="49"/>
    <w:rsid w:val="003857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1">
    <w:name w:val="Grid Table 4 Accent 1"/>
    <w:basedOn w:val="TableNormal"/>
    <w:uiPriority w:val="49"/>
    <w:rsid w:val="003857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396102">
      <w:bodyDiv w:val="1"/>
      <w:marLeft w:val="0"/>
      <w:marRight w:val="0"/>
      <w:marTop w:val="0"/>
      <w:marBottom w:val="0"/>
      <w:divBdr>
        <w:top w:val="none" w:sz="0" w:space="0" w:color="auto"/>
        <w:left w:val="none" w:sz="0" w:space="0" w:color="auto"/>
        <w:bottom w:val="none" w:sz="0" w:space="0" w:color="auto"/>
        <w:right w:val="none" w:sz="0" w:space="0" w:color="auto"/>
      </w:divBdr>
    </w:div>
    <w:div w:id="918708162">
      <w:bodyDiv w:val="1"/>
      <w:marLeft w:val="0"/>
      <w:marRight w:val="0"/>
      <w:marTop w:val="0"/>
      <w:marBottom w:val="0"/>
      <w:divBdr>
        <w:top w:val="none" w:sz="0" w:space="0" w:color="auto"/>
        <w:left w:val="none" w:sz="0" w:space="0" w:color="auto"/>
        <w:bottom w:val="none" w:sz="0" w:space="0" w:color="auto"/>
        <w:right w:val="none" w:sz="0" w:space="0" w:color="auto"/>
      </w:divBdr>
    </w:div>
    <w:div w:id="1050498388">
      <w:bodyDiv w:val="1"/>
      <w:marLeft w:val="0"/>
      <w:marRight w:val="0"/>
      <w:marTop w:val="0"/>
      <w:marBottom w:val="0"/>
      <w:divBdr>
        <w:top w:val="none" w:sz="0" w:space="0" w:color="auto"/>
        <w:left w:val="none" w:sz="0" w:space="0" w:color="auto"/>
        <w:bottom w:val="none" w:sz="0" w:space="0" w:color="auto"/>
        <w:right w:val="none" w:sz="0" w:space="0" w:color="auto"/>
      </w:divBdr>
    </w:div>
    <w:div w:id="1213031859">
      <w:bodyDiv w:val="1"/>
      <w:marLeft w:val="0"/>
      <w:marRight w:val="0"/>
      <w:marTop w:val="0"/>
      <w:marBottom w:val="0"/>
      <w:divBdr>
        <w:top w:val="none" w:sz="0" w:space="0" w:color="auto"/>
        <w:left w:val="none" w:sz="0" w:space="0" w:color="auto"/>
        <w:bottom w:val="none" w:sz="0" w:space="0" w:color="auto"/>
        <w:right w:val="none" w:sz="0" w:space="0" w:color="auto"/>
      </w:divBdr>
      <w:divsChild>
        <w:div w:id="1190726649">
          <w:marLeft w:val="547"/>
          <w:marRight w:val="0"/>
          <w:marTop w:val="240"/>
          <w:marBottom w:val="240"/>
          <w:divBdr>
            <w:top w:val="none" w:sz="0" w:space="0" w:color="auto"/>
            <w:left w:val="none" w:sz="0" w:space="0" w:color="auto"/>
            <w:bottom w:val="none" w:sz="0" w:space="0" w:color="auto"/>
            <w:right w:val="none" w:sz="0" w:space="0" w:color="auto"/>
          </w:divBdr>
        </w:div>
        <w:div w:id="1291595804">
          <w:marLeft w:val="547"/>
          <w:marRight w:val="0"/>
          <w:marTop w:val="240"/>
          <w:marBottom w:val="240"/>
          <w:divBdr>
            <w:top w:val="none" w:sz="0" w:space="0" w:color="auto"/>
            <w:left w:val="none" w:sz="0" w:space="0" w:color="auto"/>
            <w:bottom w:val="none" w:sz="0" w:space="0" w:color="auto"/>
            <w:right w:val="none" w:sz="0" w:space="0" w:color="auto"/>
          </w:divBdr>
        </w:div>
        <w:div w:id="1801219455">
          <w:marLeft w:val="547"/>
          <w:marRight w:val="0"/>
          <w:marTop w:val="240"/>
          <w:marBottom w:val="240"/>
          <w:divBdr>
            <w:top w:val="none" w:sz="0" w:space="0" w:color="auto"/>
            <w:left w:val="none" w:sz="0" w:space="0" w:color="auto"/>
            <w:bottom w:val="none" w:sz="0" w:space="0" w:color="auto"/>
            <w:right w:val="none" w:sz="0" w:space="0" w:color="auto"/>
          </w:divBdr>
        </w:div>
      </w:divsChild>
    </w:div>
    <w:div w:id="1490511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my.salesforce.com/00N200000thpj" TargetMode="External"/><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spring.io/understanding/CORS" TargetMode="Externa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yperlink" Target="https://spring.io/understanding/CORS"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GIF"/><Relationship Id="rId30" Type="http://schemas.openxmlformats.org/officeDocument/2006/relationships/header" Target="header3.xml"/><Relationship Id="rId8" Type="http://schemas.openxmlformats.org/officeDocument/2006/relationships/webSettings" Target="webSettings.xml"/></Relationships>
</file>

<file path=word/_rels/foot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yantu\Document%20Templates\Project%20Documentation%20Template%20Sh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4AAC1E6EB60824DB6112C7779700645" ma:contentTypeVersion="3" ma:contentTypeDescription="Create a new document." ma:contentTypeScope="" ma:versionID="620345624a6a1f362720d74973c437c9">
  <xsd:schema xmlns:xsd="http://www.w3.org/2001/XMLSchema" xmlns:xs="http://www.w3.org/2001/XMLSchema" xmlns:p="http://schemas.microsoft.com/office/2006/metadata/properties" xmlns:ns2="13b3ec71-3e96-4c3a-a60d-877cb689fa80" targetNamespace="http://schemas.microsoft.com/office/2006/metadata/properties" ma:root="true" ma:fieldsID="b2a15792d0062cdd770cea50c40ab3f2" ns2:_="">
    <xsd:import namespace="13b3ec71-3e96-4c3a-a60d-877cb689fa80"/>
    <xsd:element name="properties">
      <xsd:complexType>
        <xsd:sequence>
          <xsd:element name="documentManagement">
            <xsd:complexType>
              <xsd:all>
                <xsd:element ref="ns2:SharedWithUsers" minOccurs="0"/>
                <xsd:element ref="ns2:SharedWithDetails" minOccurs="0"/>
                <xsd:element ref="ns2: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b3ec71-3e96-4c3a-a60d-877cb689fa8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437652-1275-4879-A13B-0BEBF2C84B0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196F909-2112-4AC8-9274-F3BA5DC9A2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b3ec71-3e96-4c3a-a60d-877cb689fa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94CE398-C0BD-4237-B853-0BFAE89553EC}">
  <ds:schemaRefs>
    <ds:schemaRef ds:uri="http://schemas.microsoft.com/sharepoint/v3/contenttype/forms"/>
  </ds:schemaRefs>
</ds:datastoreItem>
</file>

<file path=customXml/itemProps4.xml><?xml version="1.0" encoding="utf-8"?>
<ds:datastoreItem xmlns:ds="http://schemas.openxmlformats.org/officeDocument/2006/customXml" ds:itemID="{AF263211-35A0-4AAF-8BF6-3B2A446EB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Documentation Template Short.dotx</Template>
  <TotalTime>2023</TotalTime>
  <Pages>12</Pages>
  <Words>2963</Words>
  <Characters>16890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Profisee</Company>
  <LinksUpToDate>false</LinksUpToDate>
  <CharactersWithSpaces>19814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Salesforce Implementations</dc:subject>
  <dc:creator>Bryan Tubbs</dc:creator>
  <cp:lastModifiedBy>Bryan Tubbs</cp:lastModifiedBy>
  <cp:revision>38</cp:revision>
  <cp:lastPrinted>2011-05-18T11:48:00Z</cp:lastPrinted>
  <dcterms:created xsi:type="dcterms:W3CDTF">2016-11-03T15:21:00Z</dcterms:created>
  <dcterms:modified xsi:type="dcterms:W3CDTF">2017-06-07T20:30:00Z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All Clients</vt:lpwstr>
  </property>
  <property fmtid="{D5CDD505-2E9C-101B-9397-08002B2CF9AE}" pid="3" name="Project">
    <vt:lpwstr>Account Lookup Before Create</vt:lpwstr>
  </property>
  <property fmtid="{D5CDD505-2E9C-101B-9397-08002B2CF9AE}" pid="4" name="ContentTypeId">
    <vt:lpwstr>0x01010064AAC1E6EB60824DB6112C7779700645</vt:lpwstr>
  </property>
</Properties>
</file>