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B93" w14:textId="45114426" w:rsidR="00C75859" w:rsidRPr="00AD3F89" w:rsidRDefault="00C75859" w:rsidP="00C75859">
      <w:pPr>
        <w:jc w:val="center"/>
        <w:rPr>
          <w:b/>
          <w:bCs/>
          <w:sz w:val="28"/>
          <w:szCs w:val="28"/>
        </w:rPr>
      </w:pPr>
      <w:r w:rsidRPr="00AD3F89">
        <w:rPr>
          <w:b/>
          <w:bCs/>
          <w:sz w:val="28"/>
          <w:szCs w:val="28"/>
        </w:rPr>
        <w:t>ADIDAS SALES ANALYSIS</w:t>
      </w:r>
    </w:p>
    <w:p w14:paraId="6CE40307" w14:textId="77777777" w:rsidR="00AD3F89" w:rsidRPr="00AD3F89" w:rsidRDefault="00AD3F89" w:rsidP="00AD3F89">
      <w:pPr>
        <w:rPr>
          <w:b/>
          <w:bCs/>
          <w:sz w:val="24"/>
          <w:szCs w:val="24"/>
        </w:rPr>
      </w:pPr>
      <w:r w:rsidRPr="00AD3F89">
        <w:rPr>
          <w:b/>
          <w:bCs/>
          <w:sz w:val="24"/>
          <w:szCs w:val="24"/>
        </w:rPr>
        <w:t>Problem Statements</w:t>
      </w:r>
    </w:p>
    <w:p w14:paraId="2229D40C" w14:textId="2850BAFB" w:rsidR="00AD3F89" w:rsidRDefault="00C75859" w:rsidP="00AD3F89">
      <w:r>
        <w:t>Adidas aims to empower its decision-makers with data-driven insights, fostering strategic growth and competitiveness in the dynamic sports and athletic industry.</w:t>
      </w:r>
      <w:r w:rsidR="00AD3F89" w:rsidRPr="00AD3F89">
        <w:t xml:space="preserve"> </w:t>
      </w:r>
    </w:p>
    <w:p w14:paraId="4295A01A" w14:textId="41242199" w:rsidR="00AD3F89" w:rsidRPr="00AD3F89" w:rsidRDefault="00AD3F89" w:rsidP="00AD3F89">
      <w:pPr>
        <w:rPr>
          <w:b/>
          <w:bCs/>
          <w:sz w:val="24"/>
          <w:szCs w:val="24"/>
        </w:rPr>
      </w:pPr>
      <w:r w:rsidRPr="00AD3F89">
        <w:rPr>
          <w:b/>
          <w:bCs/>
          <w:sz w:val="24"/>
          <w:szCs w:val="24"/>
        </w:rPr>
        <w:t>Business Requirements</w:t>
      </w:r>
    </w:p>
    <w:p w14:paraId="69786AF9" w14:textId="13944547" w:rsidR="00C75859" w:rsidRDefault="00C75859" w:rsidP="00C75859">
      <w:pPr>
        <w:pStyle w:val="ListParagraph"/>
        <w:numPr>
          <w:ilvl w:val="0"/>
          <w:numId w:val="1"/>
        </w:numPr>
      </w:pPr>
      <w:r>
        <w:t>Enhanced understanding of sales dynamics and performance drivers.</w:t>
      </w:r>
    </w:p>
    <w:p w14:paraId="3A3281E5" w14:textId="4CE1EC26" w:rsidR="00C75859" w:rsidRDefault="00C75859" w:rsidP="00C75859">
      <w:pPr>
        <w:pStyle w:val="ListParagraph"/>
        <w:numPr>
          <w:ilvl w:val="0"/>
          <w:numId w:val="1"/>
        </w:numPr>
      </w:pPr>
      <w:r>
        <w:t>Identification of geographical areas with high and low sales potential.</w:t>
      </w:r>
    </w:p>
    <w:p w14:paraId="122D45A0" w14:textId="4DFAA1F3" w:rsidR="00C75859" w:rsidRDefault="00C75859" w:rsidP="00C75859">
      <w:pPr>
        <w:pStyle w:val="ListParagraph"/>
        <w:numPr>
          <w:ilvl w:val="0"/>
          <w:numId w:val="1"/>
        </w:numPr>
      </w:pPr>
      <w:r>
        <w:t>Insights into product performance, aiding in inventory and marketing decisions.</w:t>
      </w:r>
    </w:p>
    <w:p w14:paraId="2323C0E5" w14:textId="368C48A4" w:rsidR="00C75859" w:rsidRDefault="00C75859" w:rsidP="00C75859">
      <w:pPr>
        <w:pStyle w:val="ListParagraph"/>
        <w:numPr>
          <w:ilvl w:val="0"/>
          <w:numId w:val="1"/>
        </w:numPr>
      </w:pPr>
      <w:r>
        <w:t>Informed pricing and margin strategies for improved profitability.</w:t>
      </w:r>
    </w:p>
    <w:p w14:paraId="3ECB9B69" w14:textId="4AC94797" w:rsidR="00C75859" w:rsidRDefault="00C75859" w:rsidP="00C75859">
      <w:pPr>
        <w:pStyle w:val="ListParagraph"/>
        <w:numPr>
          <w:ilvl w:val="0"/>
          <w:numId w:val="1"/>
        </w:numPr>
      </w:pPr>
      <w:r>
        <w:t>Actionable recommendations for optimizing sales and profit across various dimensions.</w:t>
      </w:r>
    </w:p>
    <w:p w14:paraId="60B89247" w14:textId="77777777" w:rsidR="00AD3F89" w:rsidRDefault="00AD3F89" w:rsidP="00C75859">
      <w:pPr>
        <w:rPr>
          <w:b/>
          <w:bCs/>
          <w:sz w:val="24"/>
          <w:szCs w:val="24"/>
        </w:rPr>
      </w:pPr>
      <w:r w:rsidRPr="00AD3F89">
        <w:rPr>
          <w:b/>
          <w:bCs/>
          <w:sz w:val="24"/>
          <w:szCs w:val="24"/>
        </w:rPr>
        <w:t xml:space="preserve">Case Study </w:t>
      </w:r>
    </w:p>
    <w:p w14:paraId="7F70ABFB" w14:textId="62332FAB" w:rsidR="00AD3F89" w:rsidRPr="00AD3F89" w:rsidRDefault="00AD3F89" w:rsidP="00AD3F89">
      <w:pPr>
        <w:ind w:firstLine="360"/>
        <w:rPr>
          <w:b/>
          <w:bCs/>
          <w:sz w:val="24"/>
          <w:szCs w:val="24"/>
        </w:rPr>
      </w:pPr>
      <w:r w:rsidRPr="00AD3F89">
        <w:rPr>
          <w:b/>
          <w:bCs/>
          <w:sz w:val="24"/>
          <w:szCs w:val="24"/>
        </w:rPr>
        <w:t>Questions</w:t>
      </w:r>
    </w:p>
    <w:p w14:paraId="134C33CC" w14:textId="3C6DE4CC" w:rsidR="00AD3F89" w:rsidRDefault="00AD3F89" w:rsidP="00AD3F89">
      <w:pPr>
        <w:pStyle w:val="ListParagraph"/>
        <w:numPr>
          <w:ilvl w:val="0"/>
          <w:numId w:val="3"/>
        </w:numPr>
      </w:pPr>
      <w:r>
        <w:t>Monthly distribution of sales to identify peak periods</w:t>
      </w:r>
    </w:p>
    <w:p w14:paraId="5EEF2A84" w14:textId="3AAB1B35" w:rsidR="00AD3F89" w:rsidRDefault="00AD3F89" w:rsidP="00AD3F89">
      <w:pPr>
        <w:pStyle w:val="ListParagraph"/>
        <w:numPr>
          <w:ilvl w:val="0"/>
          <w:numId w:val="3"/>
        </w:numPr>
      </w:pPr>
      <w:r>
        <w:t>Total sales across different states</w:t>
      </w:r>
    </w:p>
    <w:p w14:paraId="513F9380" w14:textId="12BBCD9A" w:rsidR="00AD3F89" w:rsidRDefault="00AD3F89" w:rsidP="00AD3F89">
      <w:pPr>
        <w:pStyle w:val="ListParagraph"/>
        <w:numPr>
          <w:ilvl w:val="0"/>
          <w:numId w:val="3"/>
        </w:numPr>
      </w:pPr>
      <w:r>
        <w:t>Contribution of different region to total sales</w:t>
      </w:r>
    </w:p>
    <w:p w14:paraId="49CB48AA" w14:textId="21C2EEB1" w:rsidR="00AD3F89" w:rsidRDefault="00AD3F89" w:rsidP="00AD3F89">
      <w:pPr>
        <w:pStyle w:val="ListParagraph"/>
        <w:numPr>
          <w:ilvl w:val="0"/>
          <w:numId w:val="3"/>
        </w:numPr>
      </w:pPr>
      <w:r>
        <w:t>Sales distribution among various Adidas products</w:t>
      </w:r>
    </w:p>
    <w:p w14:paraId="4E4BCFC5" w14:textId="744EF853" w:rsidR="00AD3F89" w:rsidRDefault="00AD3F89" w:rsidP="00AD3F89">
      <w:pPr>
        <w:pStyle w:val="ListParagraph"/>
        <w:numPr>
          <w:ilvl w:val="0"/>
          <w:numId w:val="3"/>
        </w:numPr>
      </w:pPr>
      <w:r>
        <w:t>Contribution of different retailers to total sales</w:t>
      </w:r>
    </w:p>
    <w:p w14:paraId="000286A4" w14:textId="6D6BC444" w:rsidR="00C75859" w:rsidRPr="00AD3F89" w:rsidRDefault="00C75859" w:rsidP="00AD3F89">
      <w:pPr>
        <w:ind w:firstLine="360"/>
        <w:rPr>
          <w:b/>
          <w:bCs/>
          <w:sz w:val="24"/>
          <w:szCs w:val="24"/>
        </w:rPr>
      </w:pPr>
      <w:r w:rsidRPr="00AD3F89">
        <w:rPr>
          <w:b/>
          <w:bCs/>
          <w:sz w:val="24"/>
          <w:szCs w:val="24"/>
        </w:rPr>
        <w:t>KPI’s (Key Point Indicators)</w:t>
      </w:r>
    </w:p>
    <w:p w14:paraId="6DCAEF71" w14:textId="70CB060A" w:rsidR="00C75859" w:rsidRDefault="00C75859" w:rsidP="00C75859">
      <w:pPr>
        <w:pStyle w:val="ListParagraph"/>
        <w:numPr>
          <w:ilvl w:val="0"/>
          <w:numId w:val="2"/>
        </w:numPr>
      </w:pPr>
      <w:r>
        <w:t>Total Sales Analysis: Understand the overall sales performance of Adidas over time.</w:t>
      </w:r>
    </w:p>
    <w:p w14:paraId="37B39D6D" w14:textId="5A4B4C99" w:rsidR="00C75859" w:rsidRDefault="00C75859" w:rsidP="00C75859">
      <w:pPr>
        <w:pStyle w:val="ListParagraph"/>
        <w:numPr>
          <w:ilvl w:val="0"/>
          <w:numId w:val="2"/>
        </w:numPr>
      </w:pPr>
      <w:r>
        <w:t>Profitability Analysis: Evaluate the total profit generated by Adidas across different dimensions.</w:t>
      </w:r>
    </w:p>
    <w:p w14:paraId="15C67BED" w14:textId="229F589A" w:rsidR="00C75859" w:rsidRDefault="00C75859" w:rsidP="00C75859">
      <w:pPr>
        <w:pStyle w:val="ListParagraph"/>
        <w:numPr>
          <w:ilvl w:val="0"/>
          <w:numId w:val="2"/>
        </w:numPr>
      </w:pPr>
      <w:r>
        <w:t>Sales Volume Analysis: Examine the total units sold to gain insights into product demand.</w:t>
      </w:r>
    </w:p>
    <w:p w14:paraId="5616C38B" w14:textId="47556D62" w:rsidR="00C75859" w:rsidRDefault="00C75859" w:rsidP="00C75859">
      <w:pPr>
        <w:pStyle w:val="ListParagraph"/>
        <w:numPr>
          <w:ilvl w:val="0"/>
          <w:numId w:val="2"/>
        </w:numPr>
      </w:pPr>
      <w:r>
        <w:t>Pricing Strategy: Determine the average price per unit to access the pricing strategy</w:t>
      </w:r>
    </w:p>
    <w:p w14:paraId="335221D8" w14:textId="14998FED" w:rsidR="00C75859" w:rsidRDefault="00C75859" w:rsidP="00C75859">
      <w:pPr>
        <w:pStyle w:val="ListParagraph"/>
        <w:numPr>
          <w:ilvl w:val="0"/>
          <w:numId w:val="2"/>
        </w:numPr>
      </w:pPr>
      <w:r>
        <w:t>Margin Analysis: Evaluate the average margin to understand the overall profitability of sales</w:t>
      </w:r>
    </w:p>
    <w:sectPr w:rsidR="00C75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6AAA"/>
    <w:multiLevelType w:val="hybridMultilevel"/>
    <w:tmpl w:val="A1DE2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C7F6A"/>
    <w:multiLevelType w:val="hybridMultilevel"/>
    <w:tmpl w:val="A1EA2F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C2DE1"/>
    <w:multiLevelType w:val="hybridMultilevel"/>
    <w:tmpl w:val="D3A26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9"/>
    <w:rsid w:val="00AD3F89"/>
    <w:rsid w:val="00C7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92DB"/>
  <w15:chartTrackingRefBased/>
  <w15:docId w15:val="{0FB18E6A-1455-494C-8BC1-AED9A136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Gbolahan</dc:creator>
  <cp:keywords/>
  <dc:description/>
  <cp:lastModifiedBy>Gbolahan</cp:lastModifiedBy>
  <cp:revision>1</cp:revision>
  <dcterms:created xsi:type="dcterms:W3CDTF">2024-10-04T00:46:00Z</dcterms:created>
  <dcterms:modified xsi:type="dcterms:W3CDTF">2024-10-04T01:02:00Z</dcterms:modified>
</cp:coreProperties>
</file>