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002DA" w:rsidR="00D57217" w:rsidRDefault="00D57217" w14:paraId="52FCEB9D" w14:textId="723DF80B"/>
    <w:tbl>
      <w:tblPr>
        <w:tblpPr w:leftFromText="187" w:rightFromText="187" w:horzAnchor="margin" w:tblpXSpec="center" w:tblpY="2881"/>
        <w:tblW w:w="4189" w:type="pct"/>
        <w:tblBorders>
          <w:left w:val="single" w:color="4F81BD" w:sz="18" w:space="0"/>
        </w:tblBorders>
        <w:tblLook w:val="04A0" w:firstRow="1" w:lastRow="0" w:firstColumn="1" w:lastColumn="0" w:noHBand="0" w:noVBand="1"/>
      </w:tblPr>
      <w:tblGrid>
        <w:gridCol w:w="7226"/>
      </w:tblGrid>
      <w:tr w:rsidRPr="0048718D" w:rsidR="001E0AD4" w:rsidTr="001E0AD4" w14:paraId="52FCEBA0" w14:textId="77777777">
        <w:tc>
          <w:tcPr>
            <w:tcW w:w="7438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Pr="0048718D" w:rsidR="001E0AD4" w:rsidP="001E0AD4" w:rsidRDefault="001E0AD4" w14:paraId="0C98BF62" w14:textId="77777777">
            <w:pPr>
              <w:pStyle w:val="NoSpacing"/>
            </w:pPr>
            <w:r w:rsidRPr="0048718D">
              <w:t>Profitbase AS</w:t>
            </w:r>
          </w:p>
          <w:p w:rsidRPr="0048718D" w:rsidR="001E0AD4" w:rsidP="001E0AD4" w:rsidRDefault="001E0AD4" w14:paraId="52FCEB9F" w14:textId="77777777">
            <w:pPr>
              <w:pStyle w:val="NoSpacing"/>
            </w:pPr>
          </w:p>
        </w:tc>
      </w:tr>
      <w:tr w:rsidRPr="0048718D" w:rsidR="001E0AD4" w:rsidTr="001E0AD4" w14:paraId="52FCEBA2" w14:textId="77777777">
        <w:tc>
          <w:tcPr>
            <w:tcW w:w="7438" w:type="dxa"/>
          </w:tcPr>
          <w:p w:rsidRPr="0048718D" w:rsidR="001E0AD4" w:rsidP="001E0AD4" w:rsidRDefault="007C2FBF" w14:paraId="2E49C314" w14:textId="516E75F6">
            <w:pPr>
              <w:pStyle w:val="NoSpacing"/>
              <w:spacing w:before="240"/>
              <w:rPr>
                <w:color w:val="4F81BD"/>
                <w:sz w:val="80"/>
                <w:szCs w:val="80"/>
              </w:rPr>
            </w:pPr>
            <w:r w:rsidRPr="0048718D">
              <w:rPr>
                <w:color w:val="4F81BD"/>
                <w:sz w:val="80"/>
                <w:szCs w:val="80"/>
              </w:rPr>
              <w:t xml:space="preserve">Profitbase </w:t>
            </w:r>
            <w:r w:rsidR="009E0823">
              <w:rPr>
                <w:color w:val="4F81BD"/>
                <w:sz w:val="80"/>
                <w:szCs w:val="80"/>
              </w:rPr>
              <w:t>Planner</w:t>
            </w:r>
          </w:p>
          <w:p w:rsidRPr="0048718D" w:rsidR="001E0AD4" w:rsidP="001E0AD4" w:rsidRDefault="00873245" w14:paraId="5ECD9A13" w14:textId="0FF65163">
            <w:pPr>
              <w:pStyle w:val="NoSpacing"/>
              <w:spacing w:before="240"/>
              <w:rPr>
                <w:i/>
                <w:color w:val="4F81BD"/>
                <w:sz w:val="56"/>
                <w:szCs w:val="80"/>
              </w:rPr>
            </w:pPr>
            <w:r>
              <w:rPr>
                <w:i/>
                <w:color w:val="4F81BD"/>
                <w:sz w:val="56"/>
                <w:szCs w:val="80"/>
              </w:rPr>
              <w:t>Configuration</w:t>
            </w:r>
            <w:r w:rsidR="00A83EA8">
              <w:rPr>
                <w:i/>
                <w:color w:val="4F81BD"/>
                <w:sz w:val="56"/>
                <w:szCs w:val="80"/>
              </w:rPr>
              <w:t xml:space="preserve"> and Operation</w:t>
            </w:r>
          </w:p>
          <w:p w:rsidRPr="0048718D" w:rsidR="001E0AD4" w:rsidP="00456B00" w:rsidRDefault="008E4576" w14:paraId="52FCEBA1" w14:textId="1F595EFE">
            <w:pPr>
              <w:pStyle w:val="NoSpacing"/>
              <w:rPr>
                <w:color w:val="4F81BD"/>
                <w:sz w:val="56"/>
                <w:szCs w:val="56"/>
              </w:rPr>
            </w:pPr>
            <w:r>
              <w:rPr>
                <w:color w:val="4F81BD"/>
                <w:sz w:val="56"/>
                <w:szCs w:val="56"/>
              </w:rPr>
              <w:t>Account</w:t>
            </w:r>
            <w:r w:rsidR="009E0823">
              <w:rPr>
                <w:color w:val="4F81BD"/>
                <w:sz w:val="56"/>
                <w:szCs w:val="56"/>
              </w:rPr>
              <w:t xml:space="preserve"> module</w:t>
            </w:r>
          </w:p>
        </w:tc>
      </w:tr>
      <w:tr w:rsidRPr="0048718D" w:rsidR="001E0AD4" w:rsidTr="001E0AD4" w14:paraId="52FCEBA8" w14:textId="77777777">
        <w:tc>
          <w:tcPr>
            <w:tcW w:w="7438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Pr="0048718D" w:rsidR="001E0AD4" w:rsidP="001E0AD4" w:rsidRDefault="001E0AD4" w14:paraId="669F2537" w14:textId="77777777">
            <w:pPr>
              <w:pStyle w:val="NoSpacing"/>
            </w:pPr>
          </w:p>
          <w:p w:rsidRPr="0048718D" w:rsidR="001E0AD4" w:rsidP="001E0AD4" w:rsidRDefault="001E0AD4" w14:paraId="0263A885" w14:textId="77777777">
            <w:pPr>
              <w:pStyle w:val="NoSpacing"/>
            </w:pPr>
          </w:p>
          <w:p w:rsidRPr="0048718D" w:rsidR="001E0AD4" w:rsidP="001E0AD4" w:rsidRDefault="001E0AD4" w14:paraId="44449B42" w14:textId="77777777">
            <w:pPr>
              <w:pStyle w:val="NoSpacing"/>
            </w:pPr>
          </w:p>
          <w:p w:rsidRPr="0048718D" w:rsidR="001E0AD4" w:rsidP="001E0AD4" w:rsidRDefault="001E0AD4" w14:paraId="1704FB83" w14:textId="77777777">
            <w:pPr>
              <w:pStyle w:val="NoSpacing"/>
            </w:pPr>
          </w:p>
          <w:p w:rsidRPr="0048718D" w:rsidR="001E0AD4" w:rsidP="001E0AD4" w:rsidRDefault="001E0AD4" w14:paraId="52FCEBA7" w14:textId="77777777">
            <w:pPr>
              <w:pStyle w:val="NoSpacing"/>
            </w:pPr>
          </w:p>
        </w:tc>
      </w:tr>
      <w:tr w:rsidRPr="0048718D" w:rsidR="001E0AD4" w:rsidTr="57ADC6A3" w14:paraId="52FCEBB3" w14:textId="77777777">
        <w:tblPrEx>
          <w:tblBorders>
            <w:left w:val="none" w:color="auto" w:sz="0" w:space="0"/>
          </w:tblBorders>
        </w:tblPrEx>
        <w:tc>
          <w:tcPr>
            <w:tcW w:w="7438" w:type="dxa"/>
            <w:tcBorders>
              <w:left w:val="single" w:color="000000" w:themeColor="text1" w:sz="0" w:space="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:rsidRPr="0048718D" w:rsidR="001E0AD4" w:rsidP="001E0AD4" w:rsidRDefault="00456B00" w14:paraId="4A19D586" w14:textId="4F85BD77">
            <w:pPr>
              <w:pStyle w:val="NoSpacing"/>
              <w:rPr>
                <w:color w:val="4F81BD"/>
              </w:rPr>
            </w:pPr>
            <w:r w:rsidRPr="0048718D">
              <w:rPr>
                <w:color w:val="4F81BD"/>
              </w:rPr>
              <w:t>Profitbase</w:t>
            </w:r>
            <w:r w:rsidRPr="0048718D" w:rsidR="001E0AD4">
              <w:rPr>
                <w:color w:val="4F81BD"/>
              </w:rPr>
              <w:br/>
            </w:r>
          </w:p>
          <w:p w:rsidRPr="0048718D" w:rsidR="001E0AD4" w:rsidP="001E0AD4" w:rsidRDefault="001E0AD4" w14:paraId="5C216146" w14:textId="77777777">
            <w:pPr>
              <w:pStyle w:val="NoSpacing"/>
              <w:rPr>
                <w:color w:val="4F81BD"/>
              </w:rPr>
            </w:pPr>
          </w:p>
          <w:p w:rsidRPr="0048718D" w:rsidR="001E0AD4" w:rsidP="001E0AD4" w:rsidRDefault="003D6D38" w14:paraId="079DB457" w14:textId="6DBB5EA2">
            <w:pPr>
              <w:pStyle w:val="NoSpacing"/>
              <w:rPr>
                <w:color w:val="4F81BD"/>
              </w:rPr>
            </w:pPr>
            <w:r>
              <w:rPr>
                <w:color w:val="4F81BD" w:themeColor="accent1"/>
              </w:rPr>
              <w:t>2</w:t>
            </w:r>
            <w:r w:rsidR="007C0918">
              <w:rPr>
                <w:color w:val="4F81BD" w:themeColor="accent1"/>
              </w:rPr>
              <w:t>6</w:t>
            </w:r>
            <w:r w:rsidRPr="57ADC6A3" w:rsidR="001E0AD4">
              <w:rPr>
                <w:color w:val="4F81BD" w:themeColor="accent1"/>
              </w:rPr>
              <w:t>.</w:t>
            </w:r>
            <w:r>
              <w:rPr>
                <w:color w:val="4F81BD" w:themeColor="accent1"/>
              </w:rPr>
              <w:t>0</w:t>
            </w:r>
            <w:r w:rsidR="007C0918">
              <w:rPr>
                <w:color w:val="4F81BD" w:themeColor="accent1"/>
              </w:rPr>
              <w:t>5</w:t>
            </w:r>
            <w:r w:rsidRPr="57ADC6A3" w:rsidR="00456B00">
              <w:rPr>
                <w:color w:val="4F81BD" w:themeColor="accent1"/>
              </w:rPr>
              <w:t>.20</w:t>
            </w:r>
            <w:r w:rsidRPr="57ADC6A3" w:rsidR="009E0823">
              <w:rPr>
                <w:color w:val="4F81BD" w:themeColor="accent1"/>
              </w:rPr>
              <w:t>2</w:t>
            </w:r>
            <w:r w:rsidR="007C0918">
              <w:rPr>
                <w:color w:val="4F81BD" w:themeColor="accent1"/>
              </w:rPr>
              <w:t>5</w:t>
            </w:r>
          </w:p>
          <w:p w:rsidRPr="0048718D" w:rsidR="001E0AD4" w:rsidP="001E0AD4" w:rsidRDefault="001E0AD4" w14:paraId="481C3563" w14:textId="77777777">
            <w:pPr>
              <w:pStyle w:val="NoSpacing"/>
              <w:rPr>
                <w:color w:val="4F81BD"/>
              </w:rPr>
            </w:pPr>
          </w:p>
          <w:p w:rsidRPr="0048718D" w:rsidR="001E0AD4" w:rsidP="001E0AD4" w:rsidRDefault="001362E7" w14:paraId="7D38F140" w14:textId="1C565E7A">
            <w:pPr>
              <w:pStyle w:val="NoSpacing"/>
              <w:rPr>
                <w:color w:val="4F81BD"/>
              </w:rPr>
            </w:pPr>
            <w:r w:rsidRPr="57ADC6A3">
              <w:rPr>
                <w:color w:val="4F81BD" w:themeColor="accent1"/>
              </w:rPr>
              <w:t>Version</w:t>
            </w:r>
            <w:r w:rsidRPr="57ADC6A3" w:rsidR="001E0AD4">
              <w:rPr>
                <w:color w:val="4F81BD" w:themeColor="accent1"/>
              </w:rPr>
              <w:t xml:space="preserve"> </w:t>
            </w:r>
            <w:r w:rsidR="00117F58">
              <w:rPr>
                <w:color w:val="4F81BD" w:themeColor="accent1"/>
              </w:rPr>
              <w:t>3.</w:t>
            </w:r>
            <w:r w:rsidR="007C0918">
              <w:rPr>
                <w:color w:val="4F81BD" w:themeColor="accent1"/>
              </w:rPr>
              <w:t>5</w:t>
            </w:r>
          </w:p>
          <w:p w:rsidRPr="0048718D" w:rsidR="001E0AD4" w:rsidP="001E0AD4" w:rsidRDefault="001E0AD4" w14:paraId="0C8C1FBC" w14:textId="77777777">
            <w:pPr>
              <w:pStyle w:val="NoSpacing"/>
              <w:rPr>
                <w:color w:val="4F81BD"/>
              </w:rPr>
            </w:pPr>
          </w:p>
          <w:p w:rsidRPr="0048718D" w:rsidR="001E0AD4" w:rsidP="001E0AD4" w:rsidRDefault="001E0AD4" w14:paraId="52FCEBB2" w14:textId="3531947A">
            <w:pPr>
              <w:pStyle w:val="NoSpacing"/>
              <w:rPr>
                <w:color w:val="4F81BD"/>
              </w:rPr>
            </w:pPr>
          </w:p>
        </w:tc>
      </w:tr>
      <w:tr w:rsidRPr="0048718D" w:rsidR="005E441F" w:rsidTr="57ADC6A3" w14:paraId="52FCEBB5" w14:textId="77777777">
        <w:tblPrEx>
          <w:tblBorders>
            <w:left w:val="none" w:color="auto" w:sz="0" w:space="0"/>
          </w:tblBorders>
        </w:tblPrEx>
        <w:tc>
          <w:tcPr>
            <w:tcW w:w="7438" w:type="dxa"/>
            <w:tcBorders>
              <w:left w:val="single" w:color="000000" w:themeColor="text1" w:sz="0" w:space="0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:rsidRPr="0048718D" w:rsidR="005E441F" w:rsidRDefault="005E441F" w14:paraId="52FCEBB4" w14:textId="77777777">
            <w:pPr>
              <w:pStyle w:val="NoSpacing"/>
              <w:rPr>
                <w:color w:val="4F81BD"/>
              </w:rPr>
            </w:pPr>
          </w:p>
        </w:tc>
      </w:tr>
    </w:tbl>
    <w:p w:rsidRPr="0048718D" w:rsidR="00C21C1A" w:rsidP="00201E47" w:rsidRDefault="00CF78F4" w14:paraId="52FCEBB6" w14:textId="5EA22EE7">
      <w:r w:rsidRPr="0048718D">
        <w:rPr>
          <w:noProof/>
          <w:color w:val="4F81BD"/>
          <w:lang w:eastAsia="en-US"/>
        </w:rPr>
        <w:drawing>
          <wp:anchor distT="0" distB="0" distL="114300" distR="114300" simplePos="0" relativeHeight="251658240" behindDoc="0" locked="0" layoutInCell="1" allowOverlap="1" wp14:anchorId="52FD0856" wp14:editId="0EEE4417">
            <wp:simplePos x="0" y="0"/>
            <wp:positionH relativeFrom="column">
              <wp:posOffset>3705850</wp:posOffset>
            </wp:positionH>
            <wp:positionV relativeFrom="paragraph">
              <wp:posOffset>8414481</wp:posOffset>
            </wp:positionV>
            <wp:extent cx="1862919" cy="524072"/>
            <wp:effectExtent l="0" t="0" r="444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tbase_Logo__Tagline_-_Blue_-_300dpi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919" cy="524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718D" w:rsidR="0043569D">
        <w:br w:type="page"/>
      </w:r>
    </w:p>
    <w:p w:rsidRPr="0048718D" w:rsidR="009B271B" w:rsidP="00685398" w:rsidRDefault="001362E7" w14:paraId="52FCEBE6" w14:textId="7901960D">
      <w:pPr>
        <w:pStyle w:val="Heading1"/>
        <w:numPr>
          <w:ilvl w:val="0"/>
          <w:numId w:val="0"/>
        </w:numPr>
      </w:pPr>
      <w:bookmarkStart w:name="_Toc138478480" w:id="0"/>
      <w:r w:rsidRPr="0048718D">
        <w:lastRenderedPageBreak/>
        <w:t>Content</w:t>
      </w:r>
      <w:bookmarkEnd w:id="0"/>
    </w:p>
    <w:sdt>
      <w:sdtPr>
        <w:id w:val="1002159535"/>
        <w:docPartObj>
          <w:docPartGallery w:val="Table of Contents"/>
          <w:docPartUnique/>
        </w:docPartObj>
        <w:rPr>
          <w:b w:val="1"/>
          <w:bCs w:val="1"/>
          <w:sz w:val="18"/>
          <w:szCs w:val="18"/>
        </w:rPr>
      </w:sdtPr>
      <w:sdtEndPr>
        <w:rPr>
          <w:b w:val="0"/>
          <w:bCs w:val="0"/>
          <w:sz w:val="20"/>
          <w:szCs w:val="20"/>
        </w:rPr>
      </w:sdtEndPr>
      <w:sdtContent>
        <w:p w:rsidRPr="0048718D" w:rsidR="001413CA" w:rsidP="009B271B" w:rsidRDefault="001413CA" w14:paraId="52FCEBE7" w14:textId="77777777">
          <w:pPr>
            <w:rPr>
              <w:sz w:val="18"/>
            </w:rPr>
          </w:pPr>
        </w:p>
        <w:p w:rsidR="0019624C" w:rsidRDefault="00FC03F9" w14:paraId="79BC3670" w14:textId="0D76B4E5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Pr="0048718D">
            <w:rPr>
              <w:sz w:val="14"/>
              <w:szCs w:val="18"/>
            </w:rPr>
            <w:fldChar w:fldCharType="begin"/>
          </w:r>
          <w:r w:rsidRPr="0048718D" w:rsidR="001413CA">
            <w:rPr>
              <w:sz w:val="14"/>
              <w:szCs w:val="18"/>
            </w:rPr>
            <w:instrText xml:space="preserve"> TOC \o "1-3" \h \z \u </w:instrText>
          </w:r>
          <w:r w:rsidRPr="0048718D">
            <w:rPr>
              <w:sz w:val="14"/>
              <w:szCs w:val="18"/>
            </w:rPr>
            <w:fldChar w:fldCharType="separate"/>
          </w:r>
          <w:hyperlink w:history="1" w:anchor="_Toc138478480">
            <w:r w:rsidRPr="00DF0803" w:rsidR="0019624C">
              <w:rPr>
                <w:rStyle w:val="Hyperlink"/>
                <w:noProof/>
              </w:rPr>
              <w:t>Content</w:t>
            </w:r>
            <w:r w:rsidR="0019624C">
              <w:rPr>
                <w:noProof/>
                <w:webHidden/>
              </w:rPr>
              <w:tab/>
            </w:r>
            <w:r w:rsidR="0019624C">
              <w:rPr>
                <w:noProof/>
                <w:webHidden/>
              </w:rPr>
              <w:fldChar w:fldCharType="begin"/>
            </w:r>
            <w:r w:rsidR="0019624C">
              <w:rPr>
                <w:noProof/>
                <w:webHidden/>
              </w:rPr>
              <w:instrText xml:space="preserve"> PAGEREF _Toc138478480 \h </w:instrText>
            </w:r>
            <w:r w:rsidR="0019624C">
              <w:rPr>
                <w:noProof/>
                <w:webHidden/>
              </w:rPr>
            </w:r>
            <w:r w:rsidR="0019624C"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2</w:t>
            </w:r>
            <w:r w:rsidR="0019624C"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448158A7" w14:textId="3CD2BCB2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481">
            <w:r w:rsidRPr="00DF0803">
              <w:rPr>
                <w:rStyle w:val="Hyperlink"/>
                <w:noProof/>
              </w:rPr>
              <w:t>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DF0803">
              <w:rPr>
                <w:rStyle w:val="Hyperlink"/>
                <w:noProof/>
              </w:rPr>
              <w:t>Abstract, intended audience and 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3132E326" w14:textId="6E1D8D80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482">
            <w:r w:rsidRPr="00DF0803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DF0803">
              <w:rPr>
                <w:rStyle w:val="Hyperlink"/>
                <w:noProof/>
              </w:rPr>
              <w:t>Common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0840F28A" w14:textId="3649B284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483">
            <w:r w:rsidRPr="00DF0803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DF0803">
              <w:rPr>
                <w:rStyle w:val="Hyperlink"/>
                <w:noProof/>
              </w:rPr>
              <w:t>Principle of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3EA5416B" w14:textId="2523F18E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84">
            <w:r w:rsidRPr="00DF0803">
              <w:rPr>
                <w:rStyle w:val="Hyperlink"/>
                <w:noProof/>
              </w:rPr>
              <w:t>Plan by year-totals or by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64CB82EE" w14:textId="085A9F9A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85">
            <w:r w:rsidRPr="00DF0803">
              <w:rPr>
                <w:rStyle w:val="Hyperlink"/>
                <w:noProof/>
              </w:rPr>
              <w:t>Dimensionality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6E6AD53A" w14:textId="5DBD2814">
          <w:pPr>
            <w:pStyle w:val="TOC3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486">
            <w:r w:rsidRPr="00DF0803">
              <w:rPr>
                <w:rStyle w:val="Hyperlink"/>
                <w:noProof/>
                <w:lang w:eastAsia="nb-NO"/>
              </w:rPr>
              <w:t>Change dimensionality of an input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1382FA13" w14:textId="63B8C799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87">
            <w:r w:rsidRPr="00DF0803">
              <w:rPr>
                <w:rStyle w:val="Hyperlink"/>
                <w:noProof/>
              </w:rPr>
              <w:t>Historical references and deviation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22C062E0" w14:textId="7865F6BA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88">
            <w:r w:rsidRPr="00DF0803">
              <w:rPr>
                <w:rStyle w:val="Hyperlink"/>
                <w:noProof/>
              </w:rPr>
              <w:t>Planning horizon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499DF926" w14:textId="641CD76A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89">
            <w:r w:rsidRPr="00DF0803">
              <w:rPr>
                <w:rStyle w:val="Hyperlink"/>
                <w:noProof/>
              </w:rPr>
              <w:t>Plan roll forward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4C6C1579" w14:textId="09AC6229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490">
            <w:r w:rsidRPr="00DF0803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DF0803">
              <w:rPr>
                <w:rStyle w:val="Hyperlink"/>
                <w:noProof/>
              </w:rPr>
              <w:t>Module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6980A7A9" w14:textId="36018BD8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1">
            <w:r w:rsidRPr="00DF0803">
              <w:rPr>
                <w:rStyle w:val="Hyperlink"/>
                <w:noProof/>
              </w:rPr>
              <w:t>Publish and name module, control row context right-click menu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07ACDD08" w14:textId="6CBD10A2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2">
            <w:r w:rsidRPr="00DF0803">
              <w:rPr>
                <w:rStyle w:val="Hyperlink"/>
                <w:noProof/>
              </w:rPr>
              <w:t>Select additional dimensionality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0DA83F32" w14:textId="6303E13F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3">
            <w:r w:rsidRPr="00DF0803">
              <w:rPr>
                <w:rStyle w:val="Hyperlink"/>
                <w:noProof/>
              </w:rPr>
              <w:t>Select, name, and define historical reference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0A8D18FD" w14:textId="40D29DC7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4">
            <w:r w:rsidRPr="00DF0803">
              <w:rPr>
                <w:rStyle w:val="Hyperlink"/>
                <w:noProof/>
              </w:rPr>
              <w:t>Select, name, and define deviation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620461BF" w14:textId="55F9042B">
          <w:pPr>
            <w:pStyle w:val="TOC3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495">
            <w:r w:rsidRPr="00DF0803">
              <w:rPr>
                <w:rStyle w:val="Hyperlink"/>
                <w:noProof/>
                <w:lang w:eastAsia="nb-NO"/>
              </w:rPr>
              <w:t>Select / unselect optional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5D26D34C" w14:textId="246FCFE2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6">
            <w:r w:rsidRPr="00DF0803">
              <w:rPr>
                <w:rStyle w:val="Hyperlink"/>
                <w:noProof/>
              </w:rPr>
              <w:t>Translations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3584EE91" w14:textId="00FBC7BB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7">
            <w:r w:rsidRPr="00DF0803">
              <w:rPr>
                <w:rStyle w:val="Hyperlink"/>
                <w:noProof/>
              </w:rPr>
              <w:t>Attach module to input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47C0EFFD" w14:textId="23209707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8">
            <w:r w:rsidRPr="00DF0803">
              <w:rPr>
                <w:rStyle w:val="Hyperlink"/>
                <w:noProof/>
              </w:rPr>
              <w:t>Period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4FC3A968" w14:textId="4BD0C49C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499">
            <w:r w:rsidRPr="00DF0803">
              <w:rPr>
                <w:rStyle w:val="Hyperlink"/>
                <w:noProof/>
              </w:rPr>
              <w:t>Disabling the Periods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2046D539" w14:textId="3CF63894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500">
            <w:r w:rsidRPr="00DF0803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DF0803">
              <w:rPr>
                <w:rStyle w:val="Hyperlink"/>
                <w:noProof/>
              </w:rPr>
              <w:t>Module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586EA866" w14:textId="17522652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501">
            <w:r w:rsidRPr="00DF0803">
              <w:rPr>
                <w:rStyle w:val="Hyperlink"/>
                <w:noProof/>
              </w:rPr>
              <w:t>Distribution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283F2FD7" w14:textId="77132F36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502">
            <w:r w:rsidRPr="00DF0803">
              <w:rPr>
                <w:rStyle w:val="Hyperlink"/>
                <w:noProof/>
              </w:rPr>
              <w:t>Distribution key 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1B1B1C55" w14:textId="4908CE62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503">
            <w:r w:rsidRPr="00DF0803">
              <w:rPr>
                <w:rStyle w:val="Hyperlink"/>
                <w:noProof/>
              </w:rPr>
              <w:t>Override distribution using historic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7A1A9875" w14:textId="1368EFC1">
          <w:pPr>
            <w:pStyle w:val="TOC2"/>
            <w:rPr>
              <w:rFonts w:asciiTheme="minorHAnsi" w:hAnsiTheme="minorHAnsi"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>
            <w:rPr>
              <w:rStyle w:val="Hyperlink"/>
              <w:noProof/>
            </w:rPr>
            <w:tab/>
          </w:r>
          <w:hyperlink w:history="1" w:anchor="_Toc138478504">
            <w:r w:rsidRPr="00DF0803">
              <w:rPr>
                <w:rStyle w:val="Hyperlink"/>
                <w:noProof/>
              </w:rPr>
              <w:t>Auto transactions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24C" w:rsidRDefault="0019624C" w14:paraId="6957A774" w14:textId="2D961DD2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noProof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hyperlink w:history="1" w:anchor="_Toc138478505">
            <w:r w:rsidRPr="00DF0803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Pr="00DF0803">
              <w:rPr>
                <w:rStyle w:val="Hyperlink"/>
                <w:noProof/>
              </w:rPr>
              <w:t>High level planning with the account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_Toc138478505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3F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48718D" w:rsidR="008B6ADF" w:rsidP="00CC2001" w:rsidRDefault="00FC03F9" w14:paraId="52FCEC57" w14:textId="62BFFD28">
          <w:pPr>
            <w:rPr>
              <w:sz w:val="20"/>
            </w:rPr>
          </w:pPr>
          <w:r w:rsidRPr="0048718D">
            <w:rPr>
              <w:b/>
              <w:bCs/>
              <w:sz w:val="14"/>
              <w:szCs w:val="18"/>
            </w:rPr>
            <w:fldChar w:fldCharType="end"/>
          </w:r>
        </w:p>
      </w:sdtContent>
    </w:sdt>
    <w:tbl>
      <w:tblPr>
        <w:tblpPr w:leftFromText="180" w:rightFromText="180" w:vertAnchor="page" w:horzAnchor="margin" w:tblpY="12061"/>
        <w:tblW w:w="8613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blBorders>
        <w:tblLook w:val="04A0" w:firstRow="1" w:lastRow="0" w:firstColumn="1" w:lastColumn="0" w:noHBand="0" w:noVBand="1"/>
      </w:tblPr>
      <w:tblGrid>
        <w:gridCol w:w="1226"/>
        <w:gridCol w:w="977"/>
        <w:gridCol w:w="1211"/>
        <w:gridCol w:w="5199"/>
      </w:tblGrid>
      <w:tr w:rsidRPr="0048718D" w:rsidR="00685398" w:rsidTr="00685398" w14:paraId="241B88A5" w14:textId="77777777">
        <w:tc>
          <w:tcPr>
            <w:tcW w:w="1226" w:type="dxa"/>
            <w:shd w:val="clear" w:color="auto" w:fill="4F81BD"/>
          </w:tcPr>
          <w:p w:rsidRPr="0048718D" w:rsidR="00685398" w:rsidP="00685398" w:rsidRDefault="00685398" w14:paraId="2419619A" w14:textId="77777777">
            <w:pPr>
              <w:rPr>
                <w:b/>
                <w:bCs/>
                <w:color w:val="FFFFFF"/>
              </w:rPr>
            </w:pPr>
            <w:bookmarkStart w:name="_Toc292956974" w:id="1"/>
            <w:bookmarkStart w:name="_Toc292958339" w:id="2"/>
            <w:r w:rsidRPr="0048718D">
              <w:rPr>
                <w:b/>
                <w:bCs/>
                <w:color w:val="FFFFFF"/>
              </w:rPr>
              <w:t>Date:</w:t>
            </w:r>
          </w:p>
        </w:tc>
        <w:tc>
          <w:tcPr>
            <w:tcW w:w="977" w:type="dxa"/>
            <w:shd w:val="clear" w:color="auto" w:fill="4F81BD"/>
          </w:tcPr>
          <w:p w:rsidRPr="0048718D" w:rsidR="00685398" w:rsidP="00685398" w:rsidRDefault="00685398" w14:paraId="7CC21101" w14:textId="77777777">
            <w:pPr>
              <w:rPr>
                <w:b/>
                <w:bCs/>
                <w:color w:val="FFFFFF"/>
              </w:rPr>
            </w:pPr>
            <w:r w:rsidRPr="0048718D">
              <w:rPr>
                <w:b/>
                <w:bCs/>
                <w:color w:val="FFFFFF"/>
              </w:rPr>
              <w:t>Version:</w:t>
            </w:r>
          </w:p>
        </w:tc>
        <w:tc>
          <w:tcPr>
            <w:tcW w:w="1211" w:type="dxa"/>
            <w:shd w:val="clear" w:color="auto" w:fill="4F81BD"/>
          </w:tcPr>
          <w:p w:rsidRPr="0048718D" w:rsidR="00685398" w:rsidP="00685398" w:rsidRDefault="00685398" w14:paraId="3C135F2E" w14:textId="77777777">
            <w:pPr>
              <w:rPr>
                <w:b/>
                <w:bCs/>
                <w:color w:val="FFFFFF"/>
              </w:rPr>
            </w:pPr>
            <w:r w:rsidRPr="0048718D">
              <w:rPr>
                <w:b/>
                <w:bCs/>
                <w:color w:val="FFFFFF"/>
              </w:rPr>
              <w:t>Changed by:</w:t>
            </w:r>
          </w:p>
        </w:tc>
        <w:tc>
          <w:tcPr>
            <w:tcW w:w="5199" w:type="dxa"/>
            <w:shd w:val="clear" w:color="auto" w:fill="4F81BD"/>
          </w:tcPr>
          <w:p w:rsidRPr="0048718D" w:rsidR="00685398" w:rsidP="00685398" w:rsidRDefault="00685398" w14:paraId="4E373F74" w14:textId="77777777">
            <w:pPr>
              <w:rPr>
                <w:b/>
                <w:bCs/>
                <w:color w:val="FFFFFF"/>
              </w:rPr>
            </w:pPr>
            <w:r w:rsidRPr="0048718D">
              <w:rPr>
                <w:b/>
                <w:bCs/>
                <w:color w:val="FFFFFF"/>
              </w:rPr>
              <w:t>Changes:</w:t>
            </w:r>
          </w:p>
          <w:p w:rsidRPr="0048718D" w:rsidR="00685398" w:rsidP="00685398" w:rsidRDefault="00685398" w14:paraId="388A1384" w14:textId="77777777">
            <w:pPr>
              <w:tabs>
                <w:tab w:val="left" w:pos="1617"/>
              </w:tabs>
            </w:pPr>
            <w:r w:rsidRPr="0048718D">
              <w:tab/>
            </w:r>
          </w:p>
        </w:tc>
      </w:tr>
      <w:tr w:rsidRPr="0048718D" w:rsidR="00685398" w:rsidTr="00685398" w14:paraId="777C271F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Pr="0048718D" w:rsidR="00685398" w:rsidP="00685398" w:rsidRDefault="00685398" w14:paraId="4F55E5AD" w14:textId="16CE5FBB">
            <w:pPr>
              <w:rPr>
                <w:b/>
                <w:bCs/>
              </w:rPr>
            </w:pPr>
            <w:r w:rsidRPr="0048718D">
              <w:rPr>
                <w:b/>
                <w:bCs/>
              </w:rPr>
              <w:t>2</w:t>
            </w:r>
            <w:r w:rsidR="007C3E1E">
              <w:rPr>
                <w:b/>
                <w:bCs/>
              </w:rPr>
              <w:t>9</w:t>
            </w:r>
            <w:r w:rsidRPr="0048718D">
              <w:rPr>
                <w:b/>
                <w:bCs/>
              </w:rPr>
              <w:t>.</w:t>
            </w:r>
            <w:r w:rsidR="009E7EB3">
              <w:rPr>
                <w:b/>
                <w:bCs/>
              </w:rPr>
              <w:t>0</w:t>
            </w:r>
            <w:r w:rsidR="007C3E1E">
              <w:rPr>
                <w:b/>
                <w:bCs/>
              </w:rPr>
              <w:t>5</w:t>
            </w:r>
            <w:r w:rsidRPr="0048718D">
              <w:rPr>
                <w:b/>
                <w:bCs/>
              </w:rPr>
              <w:t>.20</w:t>
            </w:r>
            <w:r w:rsidR="007C3E1E">
              <w:rPr>
                <w:b/>
                <w:bCs/>
              </w:rPr>
              <w:t>20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685398" w14:paraId="2D58FF7B" w14:textId="77777777">
            <w:pPr>
              <w:rPr>
                <w:bCs/>
              </w:rPr>
            </w:pPr>
            <w:r w:rsidRPr="0048718D">
              <w:rPr>
                <w:bCs/>
              </w:rPr>
              <w:t>0.0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7C3E1E" w14:paraId="4A4DDF29" w14:textId="1552EA98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Pr="0048718D" w:rsidR="00685398" w:rsidP="00685398" w:rsidRDefault="007C3E1E" w14:paraId="2876FAB1" w14:textId="497CCB77">
            <w:pPr>
              <w:rPr>
                <w:bCs/>
              </w:rPr>
            </w:pPr>
            <w:r>
              <w:rPr>
                <w:bCs/>
              </w:rPr>
              <w:t>Initial content</w:t>
            </w:r>
          </w:p>
        </w:tc>
      </w:tr>
      <w:tr w:rsidRPr="0048718D" w:rsidR="00685398" w:rsidTr="00685398" w14:paraId="477B1F2E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Pr="0048718D" w:rsidR="00685398" w:rsidP="00685398" w:rsidRDefault="004E3F6F" w14:paraId="70F5D3C2" w14:textId="389F56B0">
            <w:pPr>
              <w:rPr>
                <w:b/>
                <w:bCs/>
              </w:rPr>
            </w:pPr>
            <w:r>
              <w:rPr>
                <w:b/>
                <w:bCs/>
              </w:rPr>
              <w:t>12.10.2020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4E3F6F" w14:paraId="21C9B14A" w14:textId="52CBD862">
            <w:pPr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4E3F6F" w14:paraId="51A32871" w14:textId="36C791E2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Pr="0048718D" w:rsidR="00685398" w:rsidP="00685398" w:rsidRDefault="004E3F6F" w14:paraId="7B53589B" w14:textId="2CCA6250">
            <w:pPr>
              <w:rPr>
                <w:bCs/>
              </w:rPr>
            </w:pPr>
            <w:r>
              <w:rPr>
                <w:bCs/>
              </w:rPr>
              <w:t>Revised</w:t>
            </w:r>
          </w:p>
        </w:tc>
      </w:tr>
      <w:tr w:rsidRPr="0048718D" w:rsidR="00685398" w:rsidTr="00685398" w14:paraId="2B1D55CA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Pr="0048718D" w:rsidR="00685398" w:rsidP="00685398" w:rsidRDefault="00877843" w14:paraId="5967FEB4" w14:textId="720C77F3">
            <w:pPr>
              <w:rPr>
                <w:b/>
                <w:bCs/>
              </w:rPr>
            </w:pPr>
            <w:r>
              <w:rPr>
                <w:b/>
                <w:bCs/>
              </w:rPr>
              <w:t>19.05.2021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877843" w14:paraId="05A314D0" w14:textId="0A4942EB">
            <w:pPr>
              <w:rPr>
                <w:bCs/>
              </w:rPr>
            </w:pPr>
            <w:r>
              <w:rPr>
                <w:bCs/>
              </w:rPr>
              <w:t>2.0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877843" w14:paraId="5C6225BC" w14:textId="7E70B76F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Pr="0048718D" w:rsidR="00685398" w:rsidP="00685398" w:rsidRDefault="00877843" w14:paraId="3C4E83A6" w14:textId="5F1C8EF8">
            <w:pPr>
              <w:rPr>
                <w:bCs/>
              </w:rPr>
            </w:pPr>
            <w:r>
              <w:rPr>
                <w:bCs/>
              </w:rPr>
              <w:t>Revised for Planner v5</w:t>
            </w:r>
          </w:p>
        </w:tc>
      </w:tr>
      <w:tr w:rsidRPr="0048718D" w:rsidR="00685398" w:rsidTr="00685398" w14:paraId="64017488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Pr="0048718D" w:rsidR="00685398" w:rsidP="00685398" w:rsidRDefault="0066068F" w14:paraId="1F710219" w14:textId="081E5012">
            <w:pPr>
              <w:rPr>
                <w:b/>
                <w:bCs/>
              </w:rPr>
            </w:pPr>
            <w:r>
              <w:rPr>
                <w:b/>
                <w:bCs/>
              </w:rPr>
              <w:t>18.08.2021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66068F" w14:paraId="4D6A3925" w14:textId="6B8E643A">
            <w:pPr>
              <w:rPr>
                <w:bCs/>
              </w:rPr>
            </w:pPr>
            <w:r>
              <w:rPr>
                <w:bCs/>
              </w:rPr>
              <w:t>2.1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Pr="0048718D" w:rsidR="00685398" w:rsidP="00685398" w:rsidRDefault="0066068F" w14:paraId="7F1F25E4" w14:textId="5594E625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Pr="0048718D" w:rsidR="00685398" w:rsidP="00685398" w:rsidRDefault="0066068F" w14:paraId="68FD99C8" w14:textId="0B2D1A2A">
            <w:pPr>
              <w:rPr>
                <w:bCs/>
              </w:rPr>
            </w:pPr>
            <w:r>
              <w:rPr>
                <w:bCs/>
              </w:rPr>
              <w:t>Revised for Planner v5</w:t>
            </w:r>
          </w:p>
        </w:tc>
      </w:tr>
      <w:tr w:rsidRPr="0048718D" w:rsidR="00C02C3C" w:rsidTr="00685398" w14:paraId="1DADE8C9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="00C02C3C" w:rsidP="00685398" w:rsidRDefault="00C02C3C" w14:paraId="64519C4D" w14:textId="795FBB28">
            <w:pPr>
              <w:rPr>
                <w:b/>
                <w:bCs/>
              </w:rPr>
            </w:pPr>
            <w:r>
              <w:rPr>
                <w:b/>
                <w:bCs/>
              </w:rPr>
              <w:t>04.10.2021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="00C02C3C" w:rsidP="00685398" w:rsidRDefault="00C02C3C" w14:paraId="29E626BE" w14:textId="26791AE3">
            <w:pPr>
              <w:rPr>
                <w:bCs/>
              </w:rPr>
            </w:pPr>
            <w:r>
              <w:rPr>
                <w:bCs/>
              </w:rPr>
              <w:t>2.2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="00C02C3C" w:rsidP="00685398" w:rsidRDefault="00C02C3C" w14:paraId="7D6908A8" w14:textId="736BD13B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="00C02C3C" w:rsidP="00685398" w:rsidRDefault="0082470F" w14:paraId="417E19BB" w14:textId="333421C5">
            <w:pPr>
              <w:rPr>
                <w:bCs/>
              </w:rPr>
            </w:pPr>
            <w:r>
              <w:rPr>
                <w:bCs/>
              </w:rPr>
              <w:t>Revised for Planner v5 final</w:t>
            </w:r>
          </w:p>
        </w:tc>
      </w:tr>
      <w:tr w:rsidRPr="0048718D" w:rsidR="00117F58" w:rsidTr="00685398" w14:paraId="5ABEFD45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="00117F58" w:rsidP="00685398" w:rsidRDefault="00117F58" w14:paraId="46B748DB" w14:textId="3EDC72DE">
            <w:pPr>
              <w:rPr>
                <w:b/>
                <w:bCs/>
              </w:rPr>
            </w:pPr>
            <w:r>
              <w:rPr>
                <w:b/>
                <w:bCs/>
              </w:rPr>
              <w:t>07.07.2022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="00117F58" w:rsidP="00685398" w:rsidRDefault="00117F58" w14:paraId="0072C398" w14:textId="4F7F54FF">
            <w:pPr>
              <w:rPr>
                <w:bCs/>
              </w:rPr>
            </w:pPr>
            <w:r>
              <w:rPr>
                <w:bCs/>
              </w:rPr>
              <w:t>3.0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="00117F58" w:rsidP="00685398" w:rsidRDefault="00117F58" w14:paraId="4DC63D04" w14:textId="2B19C633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="00117F58" w:rsidP="00685398" w:rsidRDefault="00117F58" w14:paraId="491F8F08" w14:textId="61167E9E">
            <w:pPr>
              <w:rPr>
                <w:bCs/>
              </w:rPr>
            </w:pPr>
            <w:r>
              <w:rPr>
                <w:bCs/>
              </w:rPr>
              <w:t xml:space="preserve">Revised for Planner </w:t>
            </w:r>
            <w:r w:rsidR="00D11E66">
              <w:rPr>
                <w:bCs/>
              </w:rPr>
              <w:t>v</w:t>
            </w:r>
            <w:r>
              <w:rPr>
                <w:bCs/>
              </w:rPr>
              <w:t>5.2</w:t>
            </w:r>
          </w:p>
        </w:tc>
      </w:tr>
      <w:tr w:rsidRPr="0048718D" w:rsidR="003A4B9B" w:rsidTr="00685398" w14:paraId="5DC5DA3D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="003A4B9B" w:rsidP="00685398" w:rsidRDefault="00132EBB" w14:paraId="4F115D63" w14:textId="3030E58C">
            <w:pPr>
              <w:rPr>
                <w:b/>
                <w:bCs/>
              </w:rPr>
            </w:pPr>
            <w:r>
              <w:rPr>
                <w:b/>
                <w:bCs/>
              </w:rPr>
              <w:t>05.12.2022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="003A4B9B" w:rsidP="00685398" w:rsidRDefault="00132EBB" w14:paraId="683873DB" w14:textId="30F54A86">
            <w:pPr>
              <w:rPr>
                <w:bCs/>
              </w:rPr>
            </w:pPr>
            <w:r>
              <w:rPr>
                <w:bCs/>
              </w:rPr>
              <w:t>3.1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="003A4B9B" w:rsidP="00685398" w:rsidRDefault="00132EBB" w14:paraId="58C1910B" w14:textId="18004BDA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="003A4B9B" w:rsidP="00685398" w:rsidRDefault="00132EBB" w14:paraId="14E62FD6" w14:textId="25E548DC">
            <w:pPr>
              <w:rPr>
                <w:bCs/>
              </w:rPr>
            </w:pPr>
            <w:r>
              <w:rPr>
                <w:bCs/>
              </w:rPr>
              <w:t>Revised for Planner v5.2.4</w:t>
            </w:r>
          </w:p>
        </w:tc>
      </w:tr>
      <w:tr w:rsidRPr="0048718D" w:rsidR="003D6D38" w:rsidTr="00685398" w14:paraId="17298EF8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="003D6D38" w:rsidP="00685398" w:rsidRDefault="003D6D38" w14:paraId="694D1BDC" w14:textId="7CD7EFEA">
            <w:pPr>
              <w:rPr>
                <w:b/>
                <w:bCs/>
              </w:rPr>
            </w:pPr>
            <w:r>
              <w:rPr>
                <w:b/>
                <w:bCs/>
              </w:rPr>
              <w:t>24.02.2023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="003D6D38" w:rsidP="00685398" w:rsidRDefault="003D6D38" w14:paraId="4E32B54A" w14:textId="137FA7C3">
            <w:pPr>
              <w:rPr>
                <w:bCs/>
              </w:rPr>
            </w:pPr>
            <w:r>
              <w:rPr>
                <w:bCs/>
              </w:rPr>
              <w:t>3.2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="003D6D38" w:rsidP="00685398" w:rsidRDefault="003D6D38" w14:paraId="0A61C714" w14:textId="5B7E91F7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="003D6D38" w:rsidP="00685398" w:rsidRDefault="003D6D38" w14:paraId="641F1305" w14:textId="4A38B4EE">
            <w:pPr>
              <w:rPr>
                <w:bCs/>
              </w:rPr>
            </w:pPr>
            <w:r>
              <w:rPr>
                <w:bCs/>
              </w:rPr>
              <w:t>Revised for Planner v5.</w:t>
            </w:r>
            <w:r w:rsidR="00E67CB0">
              <w:rPr>
                <w:bCs/>
              </w:rPr>
              <w:t>4.0</w:t>
            </w:r>
          </w:p>
        </w:tc>
      </w:tr>
      <w:tr w:rsidRPr="0048718D" w:rsidR="007E6E63" w:rsidTr="00685398" w14:paraId="3C87E10F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="007E6E63" w:rsidP="00685398" w:rsidRDefault="007E6E63" w14:paraId="0F0E7670" w14:textId="1613AA5E">
            <w:pPr>
              <w:rPr>
                <w:b/>
                <w:bCs/>
              </w:rPr>
            </w:pPr>
            <w:r>
              <w:rPr>
                <w:b/>
                <w:bCs/>
              </w:rPr>
              <w:t>24.06.2023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="007E6E63" w:rsidP="00685398" w:rsidRDefault="007E6E63" w14:paraId="38E25B23" w14:textId="7155374E">
            <w:pPr>
              <w:rPr>
                <w:bCs/>
              </w:rPr>
            </w:pPr>
            <w:r>
              <w:rPr>
                <w:bCs/>
              </w:rPr>
              <w:t>3.4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="007E6E63" w:rsidP="00685398" w:rsidRDefault="007E6E63" w14:paraId="5ECF2D3F" w14:textId="0B55238A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="007E6E63" w:rsidP="00685398" w:rsidRDefault="007E6E63" w14:paraId="4D07BA6E" w14:textId="482019B6">
            <w:pPr>
              <w:rPr>
                <w:bCs/>
              </w:rPr>
            </w:pPr>
            <w:r>
              <w:rPr>
                <w:bCs/>
              </w:rPr>
              <w:t>Revised for Planner v5.4.1</w:t>
            </w:r>
          </w:p>
        </w:tc>
      </w:tr>
      <w:tr w:rsidRPr="0048718D" w:rsidR="007C0918" w:rsidTr="00685398" w14:paraId="16687CCB" w14:textId="77777777">
        <w:tc>
          <w:tcPr>
            <w:tcW w:w="12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</w:tcBorders>
          </w:tcPr>
          <w:p w:rsidR="007C0918" w:rsidP="00685398" w:rsidRDefault="007C0918" w14:paraId="3E8CB1B4" w14:textId="40BB7FE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26.05.2025</w:t>
            </w:r>
          </w:p>
        </w:tc>
        <w:tc>
          <w:tcPr>
            <w:tcW w:w="977" w:type="dxa"/>
            <w:tcBorders>
              <w:top w:val="single" w:color="4F81BD" w:sz="8" w:space="0"/>
              <w:bottom w:val="single" w:color="4F81BD" w:sz="8" w:space="0"/>
            </w:tcBorders>
          </w:tcPr>
          <w:p w:rsidR="007C0918" w:rsidP="00685398" w:rsidRDefault="007C0918" w14:paraId="368A0B8D" w14:textId="7AA160A6">
            <w:pPr>
              <w:rPr>
                <w:bCs/>
              </w:rPr>
            </w:pPr>
            <w:r>
              <w:rPr>
                <w:bCs/>
              </w:rPr>
              <w:t>3.5</w:t>
            </w:r>
          </w:p>
        </w:tc>
        <w:tc>
          <w:tcPr>
            <w:tcW w:w="1211" w:type="dxa"/>
            <w:tcBorders>
              <w:top w:val="single" w:color="4F81BD" w:sz="8" w:space="0"/>
              <w:bottom w:val="single" w:color="4F81BD" w:sz="8" w:space="0"/>
            </w:tcBorders>
          </w:tcPr>
          <w:p w:rsidR="007C0918" w:rsidP="00685398" w:rsidRDefault="007C0918" w14:paraId="68E9ECCC" w14:textId="21F3C15B">
            <w:pPr>
              <w:rPr>
                <w:bCs/>
              </w:rPr>
            </w:pPr>
            <w:r>
              <w:rPr>
                <w:bCs/>
              </w:rPr>
              <w:t>TN</w:t>
            </w:r>
          </w:p>
        </w:tc>
        <w:tc>
          <w:tcPr>
            <w:tcW w:w="5199" w:type="dxa"/>
            <w:tcBorders>
              <w:top w:val="single" w:color="4F81BD" w:sz="8" w:space="0"/>
              <w:bottom w:val="single" w:color="4F81BD" w:sz="8" w:space="0"/>
              <w:right w:val="single" w:color="4F81BD" w:sz="8" w:space="0"/>
            </w:tcBorders>
          </w:tcPr>
          <w:p w:rsidR="007C0918" w:rsidP="00685398" w:rsidRDefault="007C0918" w14:paraId="712E405F" w14:textId="0D9B25DC">
            <w:pPr>
              <w:rPr>
                <w:bCs/>
              </w:rPr>
            </w:pPr>
            <w:r>
              <w:rPr>
                <w:bCs/>
              </w:rPr>
              <w:t>Revised for Planner 6.1.0</w:t>
            </w:r>
          </w:p>
        </w:tc>
      </w:tr>
    </w:tbl>
    <w:p w:rsidRPr="0048718D" w:rsidR="00685398" w:rsidRDefault="00FB6BF2" w14:paraId="42E2EAB7" w14:textId="77777777">
      <w:pPr>
        <w:rPr>
          <w:rFonts w:asciiTheme="minorHAnsi" w:hAnsiTheme="minorHAnsi" w:cstheme="minorHAnsi"/>
          <w:b/>
          <w:bCs/>
          <w:color w:val="3B608D"/>
          <w:sz w:val="24"/>
          <w:szCs w:val="24"/>
        </w:rPr>
      </w:pPr>
      <w:r w:rsidRPr="0048718D">
        <w:br w:type="page"/>
      </w:r>
    </w:p>
    <w:p w:rsidRPr="0048718D" w:rsidR="00173B0A" w:rsidP="001C6A2B" w:rsidRDefault="007C2FBF" w14:paraId="52FCEC59" w14:textId="196CC700">
      <w:pPr>
        <w:pStyle w:val="Heading1"/>
        <w:numPr>
          <w:ilvl w:val="0"/>
          <w:numId w:val="37"/>
        </w:numPr>
      </w:pPr>
      <w:bookmarkStart w:name="_Toc138478481" w:id="3"/>
      <w:bookmarkEnd w:id="1"/>
      <w:bookmarkEnd w:id="2"/>
      <w:r w:rsidRPr="0048718D">
        <w:lastRenderedPageBreak/>
        <w:t>Abstract</w:t>
      </w:r>
      <w:r w:rsidR="002F39CE">
        <w:t>, intended audience and pre-requisites</w:t>
      </w:r>
      <w:bookmarkEnd w:id="3"/>
    </w:p>
    <w:p w:rsidRPr="0048718D" w:rsidR="008B418A" w:rsidP="008B418A" w:rsidRDefault="008B418A" w14:paraId="52FCEC5A" w14:textId="77777777"/>
    <w:p w:rsidR="00B80E96" w:rsidP="00B80E96" w:rsidRDefault="00873245" w14:paraId="3E860B86" w14:textId="240908E2">
      <w:pPr>
        <w:rPr>
          <w:rStyle w:val="Emphasis"/>
          <w:b w:val="0"/>
          <w:i w:val="0"/>
          <w:color w:val="auto"/>
        </w:rPr>
      </w:pPr>
      <w:r>
        <w:rPr>
          <w:rStyle w:val="Emphasis"/>
          <w:b w:val="0"/>
          <w:i w:val="0"/>
          <w:color w:val="auto"/>
        </w:rPr>
        <w:t xml:space="preserve">The </w:t>
      </w:r>
      <w:r w:rsidRPr="0048718D" w:rsidR="00B80E96">
        <w:rPr>
          <w:rStyle w:val="Emphasis"/>
          <w:b w:val="0"/>
          <w:i w:val="0"/>
          <w:color w:val="auto"/>
        </w:rPr>
        <w:t xml:space="preserve">Profitbase </w:t>
      </w:r>
      <w:r w:rsidR="009E0823">
        <w:rPr>
          <w:rStyle w:val="Emphasis"/>
          <w:b w:val="0"/>
          <w:i w:val="0"/>
          <w:color w:val="auto"/>
        </w:rPr>
        <w:t>Planner</w:t>
      </w:r>
      <w:r w:rsidRPr="0048718D" w:rsidR="00B80E96">
        <w:rPr>
          <w:rStyle w:val="Emphasis"/>
          <w:b w:val="0"/>
          <w:i w:val="0"/>
          <w:color w:val="auto"/>
        </w:rPr>
        <w:t xml:space="preserve"> </w:t>
      </w:r>
      <w:r>
        <w:rPr>
          <w:rStyle w:val="Emphasis"/>
          <w:b w:val="0"/>
          <w:i w:val="0"/>
          <w:color w:val="auto"/>
        </w:rPr>
        <w:t xml:space="preserve">Configuration </w:t>
      </w:r>
      <w:r w:rsidR="00A83EA8">
        <w:rPr>
          <w:rStyle w:val="Emphasis"/>
          <w:b w:val="0"/>
          <w:i w:val="0"/>
          <w:color w:val="auto"/>
        </w:rPr>
        <w:t xml:space="preserve">and Operation </w:t>
      </w:r>
      <w:r>
        <w:rPr>
          <w:rStyle w:val="Emphasis"/>
          <w:b w:val="0"/>
          <w:i w:val="0"/>
          <w:color w:val="auto"/>
        </w:rPr>
        <w:t>series</w:t>
      </w:r>
      <w:r w:rsidRPr="0048718D" w:rsidR="00B80E96">
        <w:rPr>
          <w:rStyle w:val="Emphasis"/>
          <w:b w:val="0"/>
          <w:i w:val="0"/>
          <w:color w:val="auto"/>
        </w:rPr>
        <w:t xml:space="preserve"> consist of </w:t>
      </w:r>
      <w:r w:rsidRPr="0048718D" w:rsidR="009E0823">
        <w:rPr>
          <w:rStyle w:val="Emphasis"/>
          <w:b w:val="0"/>
          <w:i w:val="0"/>
          <w:color w:val="auto"/>
        </w:rPr>
        <w:t>several</w:t>
      </w:r>
      <w:r w:rsidRPr="0048718D" w:rsidR="00B80E96">
        <w:rPr>
          <w:rStyle w:val="Emphasis"/>
          <w:b w:val="0"/>
          <w:i w:val="0"/>
          <w:color w:val="auto"/>
        </w:rPr>
        <w:t xml:space="preserve"> documents dealing with </w:t>
      </w:r>
      <w:r w:rsidR="0014336C">
        <w:rPr>
          <w:rStyle w:val="Emphasis"/>
          <w:b w:val="0"/>
          <w:i w:val="0"/>
          <w:color w:val="auto"/>
        </w:rPr>
        <w:t xml:space="preserve">the configuration </w:t>
      </w:r>
      <w:r w:rsidR="009824C7">
        <w:rPr>
          <w:rStyle w:val="Emphasis"/>
          <w:b w:val="0"/>
          <w:i w:val="0"/>
          <w:color w:val="auto"/>
        </w:rPr>
        <w:t xml:space="preserve">and operation </w:t>
      </w:r>
      <w:r w:rsidR="0014336C">
        <w:rPr>
          <w:rStyle w:val="Emphasis"/>
          <w:b w:val="0"/>
          <w:i w:val="0"/>
          <w:color w:val="auto"/>
        </w:rPr>
        <w:t xml:space="preserve">of </w:t>
      </w:r>
      <w:r w:rsidR="00AB241B">
        <w:rPr>
          <w:rStyle w:val="Emphasis"/>
          <w:b w:val="0"/>
          <w:i w:val="0"/>
          <w:color w:val="auto"/>
        </w:rPr>
        <w:t xml:space="preserve">individual </w:t>
      </w:r>
      <w:r w:rsidR="0014336C">
        <w:rPr>
          <w:rStyle w:val="Emphasis"/>
          <w:b w:val="0"/>
          <w:i w:val="0"/>
          <w:color w:val="auto"/>
        </w:rPr>
        <w:t>Planner modules</w:t>
      </w:r>
      <w:r>
        <w:rPr>
          <w:rStyle w:val="Emphasis"/>
          <w:b w:val="0"/>
          <w:i w:val="0"/>
          <w:color w:val="auto"/>
        </w:rPr>
        <w:t xml:space="preserve"> and functions</w:t>
      </w:r>
      <w:r w:rsidRPr="0048718D" w:rsidR="00B80E96">
        <w:rPr>
          <w:rStyle w:val="Emphasis"/>
          <w:b w:val="0"/>
          <w:i w:val="0"/>
          <w:color w:val="auto"/>
        </w:rPr>
        <w:t xml:space="preserve">. </w:t>
      </w:r>
    </w:p>
    <w:p w:rsidR="00CA1AF7" w:rsidP="00B80E96" w:rsidRDefault="00CA1AF7" w14:paraId="09A6857F" w14:textId="545BFFE0">
      <w:pPr>
        <w:rPr>
          <w:rStyle w:val="Emphasis"/>
          <w:b w:val="0"/>
          <w:i w:val="0"/>
          <w:color w:val="auto"/>
        </w:rPr>
      </w:pPr>
    </w:p>
    <w:p w:rsidR="00CA1AF7" w:rsidP="00B80E96" w:rsidRDefault="00CA1AF7" w14:paraId="68740AB1" w14:textId="47D53484">
      <w:pPr>
        <w:rPr>
          <w:rStyle w:val="Emphasis"/>
          <w:b w:val="0"/>
          <w:i w:val="0"/>
          <w:color w:val="auto"/>
        </w:rPr>
      </w:pPr>
      <w:r>
        <w:rPr>
          <w:rStyle w:val="Emphasis"/>
          <w:b w:val="0"/>
          <w:i w:val="0"/>
          <w:color w:val="auto"/>
        </w:rPr>
        <w:t>Planner mod</w:t>
      </w:r>
      <w:r w:rsidR="00EA46F7">
        <w:rPr>
          <w:rStyle w:val="Emphasis"/>
          <w:b w:val="0"/>
          <w:i w:val="0"/>
          <w:color w:val="auto"/>
        </w:rPr>
        <w:t xml:space="preserve">ules are </w:t>
      </w:r>
      <w:r w:rsidR="00254A29">
        <w:rPr>
          <w:rStyle w:val="Emphasis"/>
          <w:b w:val="0"/>
          <w:i w:val="0"/>
          <w:color w:val="auto"/>
        </w:rPr>
        <w:t xml:space="preserve">operational </w:t>
      </w:r>
      <w:r w:rsidR="00EA46F7">
        <w:rPr>
          <w:rStyle w:val="Emphasis"/>
          <w:b w:val="0"/>
          <w:i w:val="0"/>
          <w:color w:val="auto"/>
        </w:rPr>
        <w:t xml:space="preserve">input modules </w:t>
      </w:r>
      <w:r w:rsidR="002562F7">
        <w:rPr>
          <w:rStyle w:val="Emphasis"/>
          <w:b w:val="0"/>
          <w:i w:val="0"/>
          <w:color w:val="auto"/>
        </w:rPr>
        <w:t xml:space="preserve">that contributors to the </w:t>
      </w:r>
      <w:r w:rsidR="00877843">
        <w:rPr>
          <w:rStyle w:val="Emphasis"/>
          <w:b w:val="0"/>
          <w:i w:val="0"/>
          <w:color w:val="auto"/>
        </w:rPr>
        <w:t>plan</w:t>
      </w:r>
      <w:r w:rsidR="002562F7">
        <w:rPr>
          <w:rStyle w:val="Emphasis"/>
          <w:b w:val="0"/>
          <w:i w:val="0"/>
          <w:color w:val="auto"/>
        </w:rPr>
        <w:t xml:space="preserve"> processes </w:t>
      </w:r>
      <w:r w:rsidR="00923490">
        <w:rPr>
          <w:rStyle w:val="Emphasis"/>
          <w:b w:val="0"/>
          <w:i w:val="0"/>
          <w:color w:val="auto"/>
        </w:rPr>
        <w:t xml:space="preserve">use to </w:t>
      </w:r>
      <w:r w:rsidR="000368F1">
        <w:rPr>
          <w:rStyle w:val="Emphasis"/>
          <w:b w:val="0"/>
          <w:i w:val="0"/>
          <w:color w:val="auto"/>
        </w:rPr>
        <w:t>prepare the</w:t>
      </w:r>
      <w:r w:rsidR="00923490">
        <w:rPr>
          <w:rStyle w:val="Emphasis"/>
          <w:b w:val="0"/>
          <w:i w:val="0"/>
          <w:color w:val="auto"/>
        </w:rPr>
        <w:t xml:space="preserve"> Profit &amp; Loss </w:t>
      </w:r>
      <w:r w:rsidR="000368F1">
        <w:rPr>
          <w:rStyle w:val="Emphasis"/>
          <w:b w:val="0"/>
          <w:i w:val="0"/>
          <w:color w:val="auto"/>
        </w:rPr>
        <w:t xml:space="preserve">(P&amp;L) of their respective areas of responsibility. </w:t>
      </w:r>
      <w:r w:rsidR="00666C85">
        <w:rPr>
          <w:rStyle w:val="Emphasis"/>
          <w:b w:val="0"/>
          <w:i w:val="0"/>
          <w:color w:val="auto"/>
        </w:rPr>
        <w:t>Different modules will typically cover parts of the P&amp;L such as sales, personnel</w:t>
      </w:r>
      <w:r w:rsidR="00986566">
        <w:rPr>
          <w:rStyle w:val="Emphasis"/>
          <w:b w:val="0"/>
          <w:i w:val="0"/>
          <w:color w:val="auto"/>
        </w:rPr>
        <w:t>, cost, etc.</w:t>
      </w:r>
    </w:p>
    <w:p w:rsidR="00133E44" w:rsidP="00B80E96" w:rsidRDefault="00133E44" w14:paraId="61769C1F" w14:textId="1E50452E">
      <w:pPr>
        <w:rPr>
          <w:rStyle w:val="Emphasis"/>
          <w:b w:val="0"/>
          <w:i w:val="0"/>
          <w:color w:val="auto"/>
        </w:rPr>
      </w:pPr>
    </w:p>
    <w:p w:rsidR="00133E44" w:rsidP="00B80E96" w:rsidRDefault="002B523A" w14:paraId="087AA91E" w14:textId="4DFD8A40">
      <w:pPr>
        <w:rPr>
          <w:rStyle w:val="Emphasis"/>
          <w:b w:val="0"/>
          <w:i w:val="0"/>
          <w:color w:val="auto"/>
        </w:rPr>
      </w:pPr>
      <w:r>
        <w:rPr>
          <w:noProof/>
        </w:rPr>
        <w:drawing>
          <wp:inline distT="0" distB="0" distL="0" distR="0" wp14:anchorId="12AD9EC8" wp14:editId="29B116DB">
            <wp:extent cx="5419725" cy="3267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A29" w:rsidP="00B80E96" w:rsidRDefault="00254A29" w14:paraId="36813CF6" w14:textId="170C70DA">
      <w:pPr>
        <w:rPr>
          <w:rStyle w:val="Emphasis"/>
          <w:b w:val="0"/>
          <w:i w:val="0"/>
          <w:color w:val="auto"/>
        </w:rPr>
      </w:pPr>
    </w:p>
    <w:p w:rsidRPr="0048718D" w:rsidR="00254A29" w:rsidP="00B80E96" w:rsidRDefault="00254A29" w14:paraId="5352199C" w14:textId="50FB1954">
      <w:pPr>
        <w:rPr>
          <w:rStyle w:val="Emphasis"/>
          <w:b w:val="0"/>
          <w:i w:val="0"/>
          <w:color w:val="auto"/>
        </w:rPr>
      </w:pPr>
      <w:r>
        <w:rPr>
          <w:rStyle w:val="Emphasis"/>
          <w:b w:val="0"/>
          <w:i w:val="0"/>
          <w:color w:val="auto"/>
        </w:rPr>
        <w:t xml:space="preserve">The modules are </w:t>
      </w:r>
      <w:r w:rsidR="0076455D">
        <w:rPr>
          <w:rStyle w:val="Emphasis"/>
          <w:b w:val="0"/>
          <w:i w:val="0"/>
          <w:color w:val="auto"/>
        </w:rPr>
        <w:t xml:space="preserve">accessed from the </w:t>
      </w:r>
      <w:r w:rsidR="009B38E3">
        <w:rPr>
          <w:rStyle w:val="Emphasis"/>
          <w:b w:val="0"/>
          <w:i w:val="0"/>
          <w:color w:val="auto"/>
        </w:rPr>
        <w:t>Plan overview</w:t>
      </w:r>
      <w:r w:rsidR="0076455D">
        <w:rPr>
          <w:rStyle w:val="Emphasis"/>
          <w:b w:val="0"/>
          <w:i w:val="0"/>
          <w:color w:val="auto"/>
        </w:rPr>
        <w:t xml:space="preserve"> workbook</w:t>
      </w:r>
      <w:r w:rsidR="00E62530">
        <w:rPr>
          <w:rStyle w:val="Emphasis"/>
          <w:b w:val="0"/>
          <w:i w:val="0"/>
          <w:color w:val="auto"/>
        </w:rPr>
        <w:t xml:space="preserve"> of a given version</w:t>
      </w:r>
      <w:r w:rsidR="0076455D">
        <w:rPr>
          <w:rStyle w:val="Emphasis"/>
          <w:b w:val="0"/>
          <w:i w:val="0"/>
          <w:color w:val="auto"/>
        </w:rPr>
        <w:t xml:space="preserve"> and the input </w:t>
      </w:r>
      <w:r w:rsidR="00EC6826">
        <w:rPr>
          <w:rStyle w:val="Emphasis"/>
          <w:b w:val="0"/>
          <w:i w:val="0"/>
          <w:color w:val="auto"/>
        </w:rPr>
        <w:t xml:space="preserve">provided by the contributors are transformed into </w:t>
      </w:r>
      <w:r w:rsidR="00281982">
        <w:rPr>
          <w:rStyle w:val="Emphasis"/>
          <w:b w:val="0"/>
          <w:i w:val="0"/>
          <w:color w:val="auto"/>
        </w:rPr>
        <w:t xml:space="preserve">P&amp;L transactions and fed back to the </w:t>
      </w:r>
      <w:r w:rsidR="00E62530">
        <w:rPr>
          <w:rStyle w:val="Emphasis"/>
          <w:b w:val="0"/>
          <w:i w:val="0"/>
          <w:color w:val="auto"/>
        </w:rPr>
        <w:t>Plan overview</w:t>
      </w:r>
      <w:r w:rsidR="00281982">
        <w:rPr>
          <w:rStyle w:val="Emphasis"/>
          <w:b w:val="0"/>
          <w:i w:val="0"/>
          <w:color w:val="auto"/>
        </w:rPr>
        <w:t xml:space="preserve"> workbook </w:t>
      </w:r>
      <w:r w:rsidR="00366C0A">
        <w:rPr>
          <w:rStyle w:val="Emphasis"/>
          <w:b w:val="0"/>
          <w:i w:val="0"/>
          <w:color w:val="auto"/>
        </w:rPr>
        <w:t>resulting in</w:t>
      </w:r>
      <w:r w:rsidR="003D485B">
        <w:rPr>
          <w:rStyle w:val="Emphasis"/>
          <w:b w:val="0"/>
          <w:i w:val="0"/>
          <w:color w:val="auto"/>
        </w:rPr>
        <w:t xml:space="preserve"> a P&amp;L work-in-progress </w:t>
      </w:r>
      <w:r w:rsidR="00E62530">
        <w:rPr>
          <w:rStyle w:val="Emphasis"/>
          <w:b w:val="0"/>
          <w:i w:val="0"/>
          <w:color w:val="auto"/>
        </w:rPr>
        <w:t>overview</w:t>
      </w:r>
      <w:r w:rsidR="00FF7D6C">
        <w:rPr>
          <w:rStyle w:val="Emphasis"/>
          <w:b w:val="0"/>
          <w:i w:val="0"/>
          <w:color w:val="auto"/>
        </w:rPr>
        <w:t>.</w:t>
      </w:r>
    </w:p>
    <w:p w:rsidRPr="00547BA4" w:rsidR="000748FB" w:rsidP="00547BA4" w:rsidRDefault="000748FB" w14:paraId="2599AC61" w14:textId="77777777">
      <w:pPr>
        <w:rPr>
          <w:rStyle w:val="Emphasis"/>
          <w:b w:val="0"/>
          <w:i w:val="0"/>
          <w:color w:val="auto"/>
        </w:rPr>
      </w:pPr>
    </w:p>
    <w:p w:rsidR="00774F0A" w:rsidRDefault="0014336C" w14:paraId="25843146" w14:textId="3CBC338E">
      <w:pPr>
        <w:rPr>
          <w:rStyle w:val="Emphasis"/>
          <w:b w:val="0"/>
          <w:i w:val="0"/>
          <w:color w:val="auto"/>
        </w:rPr>
      </w:pPr>
      <w:r>
        <w:rPr>
          <w:rStyle w:val="Emphasis"/>
          <w:b w:val="0"/>
          <w:i w:val="0"/>
          <w:color w:val="auto"/>
        </w:rPr>
        <w:t xml:space="preserve">The intended audience of this document is implementation partners </w:t>
      </w:r>
      <w:r w:rsidR="00AB241B">
        <w:rPr>
          <w:rStyle w:val="Emphasis"/>
          <w:b w:val="0"/>
          <w:i w:val="0"/>
          <w:color w:val="auto"/>
        </w:rPr>
        <w:t xml:space="preserve">configuring the solution initially </w:t>
      </w:r>
      <w:r>
        <w:rPr>
          <w:rStyle w:val="Emphasis"/>
          <w:b w:val="0"/>
          <w:i w:val="0"/>
          <w:color w:val="auto"/>
        </w:rPr>
        <w:t xml:space="preserve">and solution administrators responsible for </w:t>
      </w:r>
      <w:r w:rsidR="009824C7">
        <w:rPr>
          <w:rStyle w:val="Emphasis"/>
          <w:b w:val="0"/>
          <w:i w:val="0"/>
          <w:color w:val="auto"/>
        </w:rPr>
        <w:t>operating</w:t>
      </w:r>
      <w:r>
        <w:rPr>
          <w:rStyle w:val="Emphasis"/>
          <w:b w:val="0"/>
          <w:i w:val="0"/>
          <w:color w:val="auto"/>
        </w:rPr>
        <w:t xml:space="preserve"> </w:t>
      </w:r>
      <w:r w:rsidR="00AB241B">
        <w:rPr>
          <w:rStyle w:val="Emphasis"/>
          <w:b w:val="0"/>
          <w:i w:val="0"/>
          <w:color w:val="auto"/>
        </w:rPr>
        <w:t>it thereafter.</w:t>
      </w:r>
    </w:p>
    <w:p w:rsidR="002F39CE" w:rsidRDefault="002F39CE" w14:paraId="61635EB3" w14:textId="3C34DDE2">
      <w:pPr>
        <w:rPr>
          <w:rStyle w:val="Emphasis"/>
          <w:b w:val="0"/>
          <w:i w:val="0"/>
          <w:color w:val="auto"/>
        </w:rPr>
      </w:pPr>
    </w:p>
    <w:p w:rsidR="0071326B" w:rsidRDefault="002F39CE" w14:paraId="020ACADB" w14:textId="6329862D">
      <w:pPr>
        <w:rPr>
          <w:lang w:eastAsia="nb-NO"/>
        </w:rPr>
      </w:pPr>
      <w:r>
        <w:rPr>
          <w:lang w:eastAsia="nb-NO"/>
        </w:rPr>
        <w:t xml:space="preserve">This document assumes that </w:t>
      </w:r>
      <w:r w:rsidR="002D2BE8">
        <w:rPr>
          <w:lang w:eastAsia="nb-NO"/>
        </w:rPr>
        <w:t xml:space="preserve">a </w:t>
      </w:r>
      <w:r>
        <w:rPr>
          <w:lang w:eastAsia="nb-NO"/>
        </w:rPr>
        <w:t xml:space="preserve">Profitbase Planner </w:t>
      </w:r>
      <w:r w:rsidR="002D2BE8">
        <w:rPr>
          <w:lang w:eastAsia="nb-NO"/>
        </w:rPr>
        <w:t xml:space="preserve">solution </w:t>
      </w:r>
      <w:r w:rsidR="0071326B">
        <w:rPr>
          <w:lang w:eastAsia="nb-NO"/>
        </w:rPr>
        <w:t>has been</w:t>
      </w:r>
      <w:r>
        <w:rPr>
          <w:lang w:eastAsia="nb-NO"/>
        </w:rPr>
        <w:t xml:space="preserve"> deployed</w:t>
      </w:r>
      <w:r w:rsidR="002D2BE8">
        <w:rPr>
          <w:lang w:eastAsia="nb-NO"/>
        </w:rPr>
        <w:t xml:space="preserve"> and </w:t>
      </w:r>
      <w:r w:rsidR="00AB241B">
        <w:rPr>
          <w:lang w:eastAsia="nb-NO"/>
        </w:rPr>
        <w:t xml:space="preserve">that </w:t>
      </w:r>
      <w:r w:rsidR="002D2BE8">
        <w:rPr>
          <w:lang w:eastAsia="nb-NO"/>
        </w:rPr>
        <w:t>access to this solution is given to the reader.</w:t>
      </w:r>
      <w:r w:rsidR="00547BA4">
        <w:rPr>
          <w:lang w:eastAsia="nb-NO"/>
        </w:rPr>
        <w:t xml:space="preserve"> </w:t>
      </w:r>
    </w:p>
    <w:p w:rsidR="0145FBF9" w:rsidP="0145FBF9" w:rsidRDefault="0145FBF9" w14:paraId="3D30E532" w14:textId="647643B0">
      <w:pPr>
        <w:rPr>
          <w:lang w:eastAsia="nb-NO"/>
        </w:rPr>
      </w:pPr>
    </w:p>
    <w:p w:rsidRPr="0048718D" w:rsidR="00927A61" w:rsidP="00927A61" w:rsidRDefault="00C01220" w14:paraId="44E50CFA" w14:textId="0D44AF03">
      <w:pPr>
        <w:pStyle w:val="Heading1"/>
        <w:numPr>
          <w:ilvl w:val="0"/>
          <w:numId w:val="37"/>
        </w:numPr>
      </w:pPr>
      <w:bookmarkStart w:name="_Common_functionality" w:id="4"/>
      <w:bookmarkStart w:name="_Toc138478482" w:id="5"/>
      <w:bookmarkEnd w:id="4"/>
      <w:r>
        <w:t>Common</w:t>
      </w:r>
      <w:r w:rsidR="00927A61">
        <w:t xml:space="preserve"> functionality</w:t>
      </w:r>
      <w:bookmarkEnd w:id="5"/>
      <w:r w:rsidR="00395944">
        <w:t xml:space="preserve"> </w:t>
      </w:r>
    </w:p>
    <w:p w:rsidR="00927A61" w:rsidRDefault="00927A61" w14:paraId="3DCA7342" w14:textId="77777777"/>
    <w:p w:rsidR="00B93E2B" w:rsidP="00B93E2B" w:rsidRDefault="00B93E2B" w14:paraId="1AAE793B" w14:textId="77777777"/>
    <w:p w:rsidR="00B93E2B" w:rsidP="00B93E2B" w:rsidRDefault="00B93E2B" w14:paraId="326D90FE" w14:textId="77777777">
      <w:r>
        <w:t>Changes made to input sheets are not saved automatically. To save changes, click the “Save” button. The “Save” button will remain disabled until a change has been made.</w:t>
      </w:r>
    </w:p>
    <w:p w:rsidR="00B93E2B" w:rsidP="00B93E2B" w:rsidRDefault="00B93E2B" w14:paraId="306041D5" w14:textId="77777777"/>
    <w:p w:rsidR="00B93E2B" w:rsidP="00B93E2B" w:rsidRDefault="00B93E2B" w14:paraId="77CA4EE2" w14:textId="77777777">
      <w:r>
        <w:t>To undo all unsaved changes, click the “Refresh” button.</w:t>
      </w:r>
    </w:p>
    <w:p w:rsidR="00B93E2B" w:rsidP="00B93E2B" w:rsidRDefault="00B93E2B" w14:paraId="27413162" w14:textId="77777777"/>
    <w:p w:rsidR="00B93E2B" w:rsidP="00B93E2B" w:rsidRDefault="00B93E2B" w14:paraId="0B104B0E" w14:textId="77777777">
      <w:r>
        <w:t>To undo the last of a series of unsaved changes, click the Ctrl and Z keys simultaneously.</w:t>
      </w:r>
    </w:p>
    <w:p w:rsidR="00B93E2B" w:rsidP="00B93E2B" w:rsidRDefault="00B93E2B" w14:paraId="0B1C1262" w14:textId="77777777"/>
    <w:p w:rsidR="00B93E2B" w:rsidP="00B93E2B" w:rsidRDefault="00B93E2B" w14:paraId="4EF9F937" w14:textId="660A99A2">
      <w:r>
        <w:lastRenderedPageBreak/>
        <w:t>To insert new rows to an input sheet, right-click in the sheet and select on</w:t>
      </w:r>
      <w:r w:rsidR="00FB79ED">
        <w:t>e</w:t>
      </w:r>
      <w:r>
        <w:t xml:space="preserve"> of the available options:</w:t>
      </w:r>
    </w:p>
    <w:p w:rsidR="00B93E2B" w:rsidP="00B93E2B" w:rsidRDefault="00B93E2B" w14:paraId="66DA94FC" w14:textId="77777777"/>
    <w:p w:rsidR="00B93E2B" w:rsidP="00B93E2B" w:rsidRDefault="00B93E2B" w14:paraId="6A9277DD" w14:textId="77777777">
      <w:pPr>
        <w:pStyle w:val="ListParagraph"/>
        <w:numPr>
          <w:ilvl w:val="0"/>
          <w:numId w:val="39"/>
        </w:numPr>
      </w:pPr>
      <w:r>
        <w:t>Insert row</w:t>
      </w:r>
    </w:p>
    <w:p w:rsidR="00B93E2B" w:rsidP="00B93E2B" w:rsidRDefault="00B93E2B" w14:paraId="100D3DD8" w14:textId="77777777">
      <w:pPr>
        <w:pStyle w:val="ListParagraph"/>
        <w:numPr>
          <w:ilvl w:val="0"/>
          <w:numId w:val="39"/>
        </w:numPr>
      </w:pPr>
      <w:r>
        <w:t>Insert row below</w:t>
      </w:r>
    </w:p>
    <w:p w:rsidR="00B93E2B" w:rsidP="00B93E2B" w:rsidRDefault="00B93E2B" w14:paraId="670A31CD" w14:textId="77777777">
      <w:pPr>
        <w:pStyle w:val="ListParagraph"/>
        <w:numPr>
          <w:ilvl w:val="0"/>
          <w:numId w:val="39"/>
        </w:numPr>
      </w:pPr>
      <w:r>
        <w:t>Insert copy of row</w:t>
      </w:r>
    </w:p>
    <w:p w:rsidR="00B93E2B" w:rsidP="00B93E2B" w:rsidRDefault="00B93E2B" w14:paraId="0D25775E" w14:textId="77777777"/>
    <w:p w:rsidR="00B93E2B" w:rsidP="00B93E2B" w:rsidRDefault="00B93E2B" w14:paraId="71610838" w14:textId="77777777">
      <w:r>
        <w:t>To delete a row from an input sheet, right-click the row in question and select:</w:t>
      </w:r>
    </w:p>
    <w:p w:rsidR="00B93E2B" w:rsidP="00B93E2B" w:rsidRDefault="00B93E2B" w14:paraId="32853997" w14:textId="77777777"/>
    <w:p w:rsidR="00B93E2B" w:rsidP="00B93E2B" w:rsidRDefault="00B93E2B" w14:paraId="3BFF2967" w14:textId="77777777">
      <w:pPr>
        <w:pStyle w:val="ListParagraph"/>
        <w:numPr>
          <w:ilvl w:val="0"/>
          <w:numId w:val="39"/>
        </w:numPr>
      </w:pPr>
      <w:r>
        <w:t>Delete row</w:t>
      </w:r>
    </w:p>
    <w:p w:rsidR="00A93A7B" w:rsidP="00A93A7B" w:rsidRDefault="00A93A7B" w14:paraId="099F6BF0" w14:textId="77777777"/>
    <w:p w:rsidR="00A93A7B" w:rsidP="00A93A7B" w:rsidRDefault="00A93A7B" w14:paraId="7A034F52" w14:textId="22A92CE2">
      <w:r>
        <w:t xml:space="preserve">Inserting and deleting rows can be controlled as part of the configuration, see </w:t>
      </w:r>
      <w:hyperlink w:history="1" w:anchor="_Publish_and_name">
        <w:r w:rsidRPr="00A93A7B">
          <w:rPr>
            <w:rStyle w:val="Hyperlink"/>
          </w:rPr>
          <w:t>Publish and name module, control row context right-click menu options</w:t>
        </w:r>
      </w:hyperlink>
      <w:r>
        <w:t>.</w:t>
      </w:r>
    </w:p>
    <w:p w:rsidR="00B93E2B" w:rsidP="00B93E2B" w:rsidRDefault="00B93E2B" w14:paraId="46E41C33" w14:textId="77777777"/>
    <w:p w:rsidR="00B93E2B" w:rsidP="00B93E2B" w:rsidRDefault="00B93E2B" w14:paraId="381AAAD1" w14:textId="77777777">
      <w:r>
        <w:t>Please note, that although the row is no longer visible in the input sheet, the change must be committed using the “Save” button or undone using the “Refresh” button.</w:t>
      </w:r>
    </w:p>
    <w:p w:rsidR="00B93E2B" w:rsidP="00B93E2B" w:rsidRDefault="00B93E2B" w14:paraId="7217E90B" w14:textId="77777777"/>
    <w:p w:rsidR="00B93E2B" w:rsidP="00B93E2B" w:rsidRDefault="00B93E2B" w14:paraId="1A543206" w14:textId="77777777">
      <w:r>
        <w:t>In input sheets, editable fields are distinguished from non-editable fields by fill color, editable fields have by default a white fill color.</w:t>
      </w:r>
    </w:p>
    <w:p w:rsidR="00B93E2B" w:rsidP="00B93E2B" w:rsidRDefault="00B93E2B" w14:paraId="2B0FE0BB" w14:textId="77777777"/>
    <w:p w:rsidR="00B93E2B" w:rsidP="00B93E2B" w:rsidRDefault="00B93E2B" w14:paraId="1B2D2387" w14:textId="77777777">
      <w:r>
        <w:t>In setting tables, a so-called ranked input concept is often used for the dimensional context. Ranked input allows for a high-level selection of dimensional nodes and gives the opportunity to alter the rank or specificity between rows.</w:t>
      </w:r>
    </w:p>
    <w:p w:rsidR="00B93E2B" w:rsidP="00B93E2B" w:rsidRDefault="00B93E2B" w14:paraId="2DB8B15C" w14:textId="77777777"/>
    <w:p w:rsidR="00B93E2B" w:rsidP="00B93E2B" w:rsidRDefault="00B93E2B" w14:paraId="2178DC8F" w14:textId="77777777">
      <w:r>
        <w:t>A ranked input cell can be set through the ranked input selector by clicking the cell value (cell will display 3 dots if no value is set):</w:t>
      </w:r>
    </w:p>
    <w:p w:rsidR="00B93E2B" w:rsidP="00B93E2B" w:rsidRDefault="00B93E2B" w14:paraId="34B20E07" w14:textId="77777777"/>
    <w:p w:rsidR="00B93E2B" w:rsidP="00B93E2B" w:rsidRDefault="00B93E2B" w14:paraId="2DD0DF3C" w14:textId="77777777">
      <w:r>
        <w:rPr>
          <w:noProof/>
        </w:rPr>
        <w:drawing>
          <wp:inline distT="0" distB="0" distL="0" distR="0" wp14:anchorId="5C303C5C" wp14:editId="78B640B8">
            <wp:extent cx="1989145" cy="1973263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145" cy="19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2B" w:rsidP="00B93E2B" w:rsidRDefault="00B93E2B" w14:paraId="4110DF95" w14:textId="77777777"/>
    <w:p w:rsidR="00B93E2B" w:rsidP="00B93E2B" w:rsidRDefault="00B93E2B" w14:paraId="3F5E285A" w14:textId="77777777">
      <w:r>
        <w:t>The ranked input selector will display the dimensional hierarchy and allows for the selection of a high-level dimensional node. The selection of a high-level node implies that the setting applies to all sub-ordinate nodes.</w:t>
      </w:r>
    </w:p>
    <w:p w:rsidR="00B93E2B" w:rsidP="00B93E2B" w:rsidRDefault="00B93E2B" w14:paraId="1A3EDAA4" w14:textId="77777777"/>
    <w:p w:rsidR="00B93E2B" w:rsidP="00B93E2B" w:rsidRDefault="00B93E2B" w14:paraId="7856862A" w14:textId="77777777">
      <w:r>
        <w:t xml:space="preserve">Select node and click “OK”. </w:t>
      </w:r>
    </w:p>
    <w:p w:rsidR="00B93E2B" w:rsidP="00B93E2B" w:rsidRDefault="00B93E2B" w14:paraId="2A65E921" w14:textId="77777777"/>
    <w:p w:rsidR="00B93E2B" w:rsidP="00B93E2B" w:rsidRDefault="00B93E2B" w14:paraId="22AD51CF" w14:textId="77777777">
      <w:r>
        <w:t>Click “Cancel” to leave the selector without selecting.</w:t>
      </w:r>
    </w:p>
    <w:p w:rsidR="00B93E2B" w:rsidP="00B93E2B" w:rsidRDefault="00B93E2B" w14:paraId="6E283C3A" w14:textId="77777777"/>
    <w:p w:rsidR="00B93E2B" w:rsidP="00B93E2B" w:rsidRDefault="00B93E2B" w14:paraId="189B6898" w14:textId="77777777">
      <w:r>
        <w:t>In a table containing multiple rows, the rank or specificity of individual rows can be altered by moving the row up (decrease specificity) or down (increase specificity) by right-click the row in question and selecting:</w:t>
      </w:r>
    </w:p>
    <w:p w:rsidR="00B93E2B" w:rsidP="00B93E2B" w:rsidRDefault="00B93E2B" w14:paraId="1D085BDF" w14:textId="77777777"/>
    <w:p w:rsidR="00B93E2B" w:rsidP="00B93E2B" w:rsidRDefault="00B93E2B" w14:paraId="64B94CE1" w14:textId="77777777">
      <w:pPr>
        <w:pStyle w:val="ListParagraph"/>
        <w:numPr>
          <w:ilvl w:val="0"/>
          <w:numId w:val="39"/>
        </w:numPr>
      </w:pPr>
      <w:r>
        <w:t>Move up</w:t>
      </w:r>
    </w:p>
    <w:p w:rsidR="00B93E2B" w:rsidP="00B93E2B" w:rsidRDefault="00B93E2B" w14:paraId="33C74FE5" w14:textId="77777777">
      <w:pPr>
        <w:pStyle w:val="ListParagraph"/>
        <w:numPr>
          <w:ilvl w:val="0"/>
          <w:numId w:val="39"/>
        </w:numPr>
      </w:pPr>
      <w:r>
        <w:lastRenderedPageBreak/>
        <w:t>Move down</w:t>
      </w:r>
    </w:p>
    <w:p w:rsidR="00B93E2B" w:rsidP="00B93E2B" w:rsidRDefault="00B93E2B" w14:paraId="0050DD36" w14:textId="77777777"/>
    <w:p w:rsidR="00B93E2B" w:rsidP="00B93E2B" w:rsidRDefault="00B93E2B" w14:paraId="39430C00" w14:textId="77777777">
      <w:r>
        <w:t>The less specific the setting is, row should be high up in the table. The more specific the setting is, the further down in the table the row should reside.</w:t>
      </w:r>
    </w:p>
    <w:p w:rsidR="00BC6858" w:rsidP="0071326B" w:rsidRDefault="00C01220" w14:paraId="36D56DDC" w14:textId="7CD61AED">
      <w:pPr>
        <w:pStyle w:val="Heading1"/>
        <w:numPr>
          <w:ilvl w:val="0"/>
          <w:numId w:val="37"/>
        </w:numPr>
      </w:pPr>
      <w:bookmarkStart w:name="_Toc138478483" w:id="6"/>
      <w:r>
        <w:t>P</w:t>
      </w:r>
      <w:r w:rsidR="00BC6858">
        <w:t>rinciple of operation</w:t>
      </w:r>
      <w:bookmarkEnd w:id="6"/>
    </w:p>
    <w:p w:rsidR="00C01220" w:rsidP="00C01220" w:rsidRDefault="00C01220" w14:paraId="095A6E61" w14:textId="0470FD10"/>
    <w:p w:rsidR="008E4576" w:rsidP="008E4576" w:rsidRDefault="00AD4A8E" w14:paraId="7DA8F253" w14:textId="18C6D31C">
      <w:pPr>
        <w:pStyle w:val="Heading2"/>
      </w:pPr>
      <w:bookmarkStart w:name="_Toc138478484" w:id="7"/>
      <w:r>
        <w:t xml:space="preserve">Plan by </w:t>
      </w:r>
      <w:r w:rsidR="00C52EDA">
        <w:t>y</w:t>
      </w:r>
      <w:r>
        <w:t>ear-totals or by month</w:t>
      </w:r>
      <w:bookmarkEnd w:id="7"/>
    </w:p>
    <w:p w:rsidR="00AD4A8E" w:rsidP="00AD4A8E" w:rsidRDefault="00C52EDA" w14:paraId="24808D6D" w14:textId="6FA8598A">
      <w:pPr>
        <w:rPr>
          <w:lang w:eastAsia="nb-NO"/>
        </w:rPr>
      </w:pPr>
      <w:r>
        <w:rPr>
          <w:lang w:eastAsia="nb-NO"/>
        </w:rPr>
        <w:t>The plan can be input as year-totals or as monthly values. This is controlled by the “Periods” button that toggles the input mode correspondingly:</w:t>
      </w:r>
    </w:p>
    <w:p w:rsidR="00C52EDA" w:rsidP="00AD4A8E" w:rsidRDefault="00C52EDA" w14:paraId="53E1BA49" w14:textId="15B467D3">
      <w:pPr>
        <w:rPr>
          <w:lang w:eastAsia="nb-NO"/>
        </w:rPr>
      </w:pPr>
    </w:p>
    <w:p w:rsidR="00C52EDA" w:rsidP="00AD4A8E" w:rsidRDefault="00DA5CC7" w14:paraId="44FFD34F" w14:textId="5823B69B">
      <w:pPr>
        <w:rPr>
          <w:lang w:eastAsia="nb-NO"/>
        </w:rPr>
      </w:pPr>
      <w:r>
        <w:rPr>
          <w:noProof/>
        </w:rPr>
        <w:drawing>
          <wp:inline distT="0" distB="0" distL="0" distR="0" wp14:anchorId="6D213332" wp14:editId="1AEA6B7A">
            <wp:extent cx="5491480" cy="8820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DA" w:rsidP="00AD4A8E" w:rsidRDefault="00C52EDA" w14:paraId="7F98B282" w14:textId="20051A31">
      <w:pPr>
        <w:rPr>
          <w:lang w:eastAsia="nb-NO"/>
        </w:rPr>
      </w:pPr>
    </w:p>
    <w:p w:rsidR="00C52EDA" w:rsidP="00AD4A8E" w:rsidRDefault="00C52EDA" w14:paraId="7ECA921A" w14:textId="34918608">
      <w:pPr>
        <w:rPr>
          <w:lang w:eastAsia="nb-NO"/>
        </w:rPr>
      </w:pPr>
      <w:r>
        <w:rPr>
          <w:lang w:eastAsia="nb-NO"/>
        </w:rPr>
        <w:t>A year-total input is automatically spread to the plan months of that particular year. The total is spread according to the monthly distribution function tied to the account</w:t>
      </w:r>
      <w:r w:rsidR="0003618F">
        <w:rPr>
          <w:lang w:eastAsia="nb-NO"/>
        </w:rPr>
        <w:t xml:space="preserve"> </w:t>
      </w:r>
      <w:r w:rsidR="00DE3D3C">
        <w:rPr>
          <w:lang w:eastAsia="nb-NO"/>
        </w:rPr>
        <w:t>as follows</w:t>
      </w:r>
      <w:r>
        <w:rPr>
          <w:lang w:eastAsia="nb-NO"/>
        </w:rPr>
        <w:t>:</w:t>
      </w:r>
    </w:p>
    <w:p w:rsidR="00C52EDA" w:rsidP="00AD4A8E" w:rsidRDefault="00C52EDA" w14:paraId="64BF8F9F" w14:textId="23F5AD1E">
      <w:pPr>
        <w:rPr>
          <w:lang w:eastAsia="nb-NO"/>
        </w:rPr>
      </w:pPr>
    </w:p>
    <w:p w:rsidR="00971750" w:rsidP="00971750" w:rsidRDefault="00971750" w14:paraId="3AFB8052" w14:textId="75B50BF7">
      <w:pPr>
        <w:pStyle w:val="ListParagraph"/>
        <w:numPr>
          <w:ilvl w:val="0"/>
          <w:numId w:val="39"/>
        </w:numPr>
        <w:rPr>
          <w:lang w:eastAsia="nb-NO"/>
        </w:rPr>
      </w:pPr>
      <w:r>
        <w:rPr>
          <w:lang w:eastAsia="nb-NO"/>
        </w:rPr>
        <w:t xml:space="preserve">If a specific monthly input </w:t>
      </w:r>
      <w:r w:rsidR="004D6999">
        <w:rPr>
          <w:lang w:eastAsia="nb-NO"/>
        </w:rPr>
        <w:t>has been</w:t>
      </w:r>
      <w:r>
        <w:rPr>
          <w:lang w:eastAsia="nb-NO"/>
        </w:rPr>
        <w:t xml:space="preserve"> made</w:t>
      </w:r>
      <w:r w:rsidR="004D6999">
        <w:rPr>
          <w:lang w:eastAsia="nb-NO"/>
        </w:rPr>
        <w:t xml:space="preserve"> by the user</w:t>
      </w:r>
      <w:r>
        <w:rPr>
          <w:lang w:eastAsia="nb-NO"/>
        </w:rPr>
        <w:t>, the distribution inherent in the monthly values is used</w:t>
      </w:r>
      <w:r w:rsidR="005C6D18">
        <w:rPr>
          <w:lang w:eastAsia="nb-NO"/>
        </w:rPr>
        <w:t xml:space="preserve"> as a distribution key.</w:t>
      </w:r>
    </w:p>
    <w:p w:rsidR="00C52EDA" w:rsidP="00C52EDA" w:rsidRDefault="00971750" w14:paraId="22FF1006" w14:textId="23CEFFA4">
      <w:pPr>
        <w:pStyle w:val="ListParagraph"/>
        <w:numPr>
          <w:ilvl w:val="0"/>
          <w:numId w:val="39"/>
        </w:numPr>
        <w:rPr>
          <w:lang w:eastAsia="nb-NO"/>
        </w:rPr>
      </w:pPr>
      <w:r>
        <w:rPr>
          <w:lang w:eastAsia="nb-NO"/>
        </w:rPr>
        <w:t>If not, then if a central distribution key is tied to the account, this distribution will be used</w:t>
      </w:r>
    </w:p>
    <w:p w:rsidR="004D6999" w:rsidP="004D6999" w:rsidRDefault="004D6999" w14:paraId="57320BC5" w14:textId="599E091E">
      <w:pPr>
        <w:ind w:left="720"/>
        <w:rPr>
          <w:lang w:eastAsia="nb-NO"/>
        </w:rPr>
      </w:pPr>
    </w:p>
    <w:p w:rsidR="004D6999" w:rsidP="004D6999" w:rsidRDefault="004D6999" w14:paraId="1ED0A9F4" w14:textId="2295510F">
      <w:pPr>
        <w:ind w:left="720"/>
        <w:rPr>
          <w:lang w:eastAsia="nb-NO"/>
        </w:rPr>
      </w:pPr>
      <w:r>
        <w:rPr>
          <w:lang w:eastAsia="nb-NO"/>
        </w:rPr>
        <w:t>The existence of a central distribution key is indicated by the following symbol:</w:t>
      </w:r>
    </w:p>
    <w:p w:rsidR="004D6999" w:rsidP="004D6999" w:rsidRDefault="004D6999" w14:paraId="55536EFC" w14:textId="7CD59EC6">
      <w:pPr>
        <w:ind w:left="720"/>
        <w:rPr>
          <w:lang w:eastAsia="nb-NO"/>
        </w:rPr>
      </w:pPr>
    </w:p>
    <w:p w:rsidR="004D6999" w:rsidP="004D6999" w:rsidRDefault="006603A5" w14:paraId="66AF2FC0" w14:textId="2D443131">
      <w:pPr>
        <w:ind w:left="720"/>
        <w:rPr>
          <w:lang w:eastAsia="nb-NO"/>
        </w:rPr>
      </w:pPr>
      <w:r>
        <w:rPr>
          <w:noProof/>
        </w:rPr>
        <w:drawing>
          <wp:inline distT="0" distB="0" distL="0" distR="0" wp14:anchorId="56A1260F" wp14:editId="4B76F28F">
            <wp:extent cx="5491480" cy="1249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A5" w:rsidP="004D6999" w:rsidRDefault="006603A5" w14:paraId="2C1FE517" w14:textId="77777777">
      <w:pPr>
        <w:ind w:left="720"/>
        <w:rPr>
          <w:lang w:eastAsia="nb-NO"/>
        </w:rPr>
      </w:pPr>
    </w:p>
    <w:p w:rsidR="004D6999" w:rsidP="004D6999" w:rsidRDefault="004D6999" w14:paraId="30CCD1FB" w14:textId="57805EC9">
      <w:pPr>
        <w:ind w:left="720"/>
        <w:rPr>
          <w:lang w:eastAsia="nb-NO"/>
        </w:rPr>
      </w:pPr>
      <w:r>
        <w:rPr>
          <w:lang w:eastAsia="nb-NO"/>
        </w:rPr>
        <w:t xml:space="preserve">Click on the </w:t>
      </w:r>
      <w:r w:rsidR="00503C01">
        <w:rPr>
          <w:noProof/>
        </w:rPr>
        <w:drawing>
          <wp:inline distT="0" distB="0" distL="0" distR="0" wp14:anchorId="3DB04BF8" wp14:editId="658240A2">
            <wp:extent cx="155217" cy="1797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83" cy="18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C01">
        <w:rPr>
          <w:lang w:eastAsia="nb-NO"/>
        </w:rPr>
        <w:t xml:space="preserve"> </w:t>
      </w:r>
      <w:r>
        <w:rPr>
          <w:lang w:eastAsia="nb-NO"/>
        </w:rPr>
        <w:t>symbol to view the distribution key.</w:t>
      </w:r>
    </w:p>
    <w:p w:rsidR="002702BB" w:rsidP="004D6999" w:rsidRDefault="002702BB" w14:paraId="6360F1F5" w14:textId="192F1CCC">
      <w:pPr>
        <w:ind w:left="720"/>
        <w:rPr>
          <w:lang w:eastAsia="nb-NO"/>
        </w:rPr>
      </w:pPr>
    </w:p>
    <w:p w:rsidR="002702BB" w:rsidP="004D6999" w:rsidRDefault="002702BB" w14:paraId="3F707AF4" w14:textId="0DF47FAD">
      <w:pPr>
        <w:ind w:left="720"/>
        <w:rPr>
          <w:lang w:eastAsia="nb-NO"/>
        </w:rPr>
      </w:pPr>
      <w:r>
        <w:rPr>
          <w:lang w:eastAsia="nb-NO"/>
        </w:rPr>
        <w:t xml:space="preserve">Please refer to </w:t>
      </w:r>
      <w:hyperlink w:history="1" w:anchor="_Distribution_keys">
        <w:r w:rsidRPr="002702BB">
          <w:rPr>
            <w:rStyle w:val="Hyperlink"/>
            <w:lang w:eastAsia="nb-NO"/>
          </w:rPr>
          <w:t>Distribution keys</w:t>
        </w:r>
      </w:hyperlink>
      <w:r>
        <w:rPr>
          <w:lang w:eastAsia="nb-NO"/>
        </w:rPr>
        <w:t xml:space="preserve"> for details on how to set </w:t>
      </w:r>
      <w:r w:rsidR="002B0604">
        <w:rPr>
          <w:lang w:eastAsia="nb-NO"/>
        </w:rPr>
        <w:t>up central distribution keys.</w:t>
      </w:r>
    </w:p>
    <w:p w:rsidR="004D6999" w:rsidP="004D6999" w:rsidRDefault="004D6999" w14:paraId="1FFD7657" w14:textId="77777777">
      <w:pPr>
        <w:ind w:left="720"/>
        <w:rPr>
          <w:lang w:eastAsia="nb-NO"/>
        </w:rPr>
      </w:pPr>
    </w:p>
    <w:p w:rsidR="00C52EDA" w:rsidP="00C52EDA" w:rsidRDefault="00C52EDA" w14:paraId="54299E4D" w14:textId="6CB5EE58">
      <w:pPr>
        <w:pStyle w:val="ListParagraph"/>
        <w:numPr>
          <w:ilvl w:val="0"/>
          <w:numId w:val="39"/>
        </w:numPr>
        <w:rPr>
          <w:lang w:eastAsia="nb-NO"/>
        </w:rPr>
      </w:pPr>
      <w:r>
        <w:rPr>
          <w:lang w:eastAsia="nb-NO"/>
        </w:rPr>
        <w:t xml:space="preserve">If </w:t>
      </w:r>
      <w:r w:rsidR="00971750">
        <w:rPr>
          <w:lang w:eastAsia="nb-NO"/>
        </w:rPr>
        <w:t>none of the above</w:t>
      </w:r>
      <w:r w:rsidR="002B0604">
        <w:rPr>
          <w:lang w:eastAsia="nb-NO"/>
        </w:rPr>
        <w:t xml:space="preserve"> applies</w:t>
      </w:r>
      <w:r>
        <w:rPr>
          <w:lang w:eastAsia="nb-NO"/>
        </w:rPr>
        <w:t>, the total is spread evenly over the plan months</w:t>
      </w:r>
    </w:p>
    <w:p w:rsidR="00C52EDA" w:rsidP="00C52EDA" w:rsidRDefault="00C52EDA" w14:paraId="720A8BE0" w14:textId="33C883C6">
      <w:pPr>
        <w:rPr>
          <w:lang w:eastAsia="nb-NO"/>
        </w:rPr>
      </w:pPr>
    </w:p>
    <w:p w:rsidR="00C52EDA" w:rsidP="00C52EDA" w:rsidRDefault="005A22BC" w14:paraId="2E74029F" w14:textId="50F67572">
      <w:pPr>
        <w:rPr>
          <w:lang w:eastAsia="nb-NO"/>
        </w:rPr>
      </w:pPr>
      <w:r>
        <w:rPr>
          <w:lang w:eastAsia="nb-NO"/>
        </w:rPr>
        <w:t xml:space="preserve">If monthly values are input directly, the </w:t>
      </w:r>
      <w:r w:rsidR="0016441F">
        <w:rPr>
          <w:lang w:eastAsia="nb-NO"/>
        </w:rPr>
        <w:t>individual</w:t>
      </w:r>
      <w:r>
        <w:rPr>
          <w:lang w:eastAsia="nb-NO"/>
        </w:rPr>
        <w:t xml:space="preserve"> month</w:t>
      </w:r>
      <w:r w:rsidR="002B0604">
        <w:rPr>
          <w:lang w:eastAsia="nb-NO"/>
        </w:rPr>
        <w:t>ly values</w:t>
      </w:r>
      <w:r>
        <w:rPr>
          <w:lang w:eastAsia="nb-NO"/>
        </w:rPr>
        <w:t xml:space="preserve"> in </w:t>
      </w:r>
      <w:r w:rsidR="0086524A">
        <w:rPr>
          <w:lang w:eastAsia="nb-NO"/>
        </w:rPr>
        <w:t xml:space="preserve">a </w:t>
      </w:r>
      <w:r>
        <w:rPr>
          <w:lang w:eastAsia="nb-NO"/>
        </w:rPr>
        <w:t xml:space="preserve">year are summed and the distribution used thereafter for year-total input will be the distribution inherent in those </w:t>
      </w:r>
      <w:r w:rsidR="00A726E6">
        <w:rPr>
          <w:lang w:eastAsia="nb-NO"/>
        </w:rPr>
        <w:t xml:space="preserve">individual </w:t>
      </w:r>
      <w:r>
        <w:rPr>
          <w:lang w:eastAsia="nb-NO"/>
        </w:rPr>
        <w:t>monthly values</w:t>
      </w:r>
      <w:r w:rsidR="004D6999">
        <w:rPr>
          <w:lang w:eastAsia="nb-NO"/>
        </w:rPr>
        <w:t xml:space="preserve"> </w:t>
      </w:r>
      <w:r w:rsidR="00A726E6">
        <w:rPr>
          <w:lang w:eastAsia="nb-NO"/>
        </w:rPr>
        <w:t xml:space="preserve">as </w:t>
      </w:r>
      <w:r w:rsidR="004D6999">
        <w:rPr>
          <w:lang w:eastAsia="nb-NO"/>
        </w:rPr>
        <w:t>edited by the user.</w:t>
      </w:r>
    </w:p>
    <w:p w:rsidR="00503C01" w:rsidP="00C52EDA" w:rsidRDefault="00503C01" w14:paraId="1A047427" w14:textId="37E8B890">
      <w:pPr>
        <w:rPr>
          <w:lang w:eastAsia="nb-NO"/>
        </w:rPr>
      </w:pPr>
    </w:p>
    <w:p w:rsidR="00503C01" w:rsidP="00C52EDA" w:rsidRDefault="00503C01" w14:paraId="75FD2F38" w14:textId="6A8AC40A">
      <w:pPr>
        <w:rPr>
          <w:lang w:eastAsia="nb-NO"/>
        </w:rPr>
      </w:pPr>
      <w:r>
        <w:rPr>
          <w:lang w:eastAsia="nb-NO"/>
        </w:rPr>
        <w:t xml:space="preserve">Note that you can also see the distribution of any historical and plan sets, by clicking the </w:t>
      </w:r>
      <w:r w:rsidR="00EE294B">
        <w:rPr>
          <w:noProof/>
        </w:rPr>
        <w:drawing>
          <wp:inline distT="0" distB="0" distL="0" distR="0" wp14:anchorId="1E54C301" wp14:editId="0E9635DF">
            <wp:extent cx="171182" cy="171182"/>
            <wp:effectExtent l="0" t="0" r="635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99" cy="1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94B">
        <w:rPr>
          <w:lang w:eastAsia="nb-NO"/>
        </w:rPr>
        <w:t xml:space="preserve"> symbol</w:t>
      </w:r>
      <w:r w:rsidR="00455ECE">
        <w:rPr>
          <w:lang w:eastAsia="nb-NO"/>
        </w:rPr>
        <w:t>. The result is displayed in a pop-up where you can toggle between % and absolute numbers:</w:t>
      </w:r>
    </w:p>
    <w:p w:rsidR="00455ECE" w:rsidP="00C52EDA" w:rsidRDefault="00455ECE" w14:paraId="688F944A" w14:textId="7A5D0969">
      <w:pPr>
        <w:rPr>
          <w:lang w:eastAsia="nb-NO"/>
        </w:rPr>
      </w:pPr>
    </w:p>
    <w:p w:rsidR="00455ECE" w:rsidP="00C52EDA" w:rsidRDefault="00E465EA" w14:paraId="5E3F0C0F" w14:textId="012B525C">
      <w:pPr>
        <w:rPr>
          <w:lang w:eastAsia="nb-NO"/>
        </w:rPr>
      </w:pPr>
      <w:r>
        <w:rPr>
          <w:noProof/>
        </w:rPr>
        <w:drawing>
          <wp:inline distT="0" distB="0" distL="0" distR="0" wp14:anchorId="760334FD" wp14:editId="178D2631">
            <wp:extent cx="5491480" cy="18497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A19" w:rsidP="00C52EDA" w:rsidRDefault="00703A19" w14:paraId="1F094711" w14:textId="77777777">
      <w:pPr>
        <w:rPr>
          <w:lang w:eastAsia="nb-NO"/>
        </w:rPr>
      </w:pPr>
    </w:p>
    <w:p w:rsidR="00703A19" w:rsidP="00C52EDA" w:rsidRDefault="00703A19" w14:paraId="65920542" w14:textId="41D247DC">
      <w:pPr>
        <w:rPr>
          <w:lang w:eastAsia="nb-NO"/>
        </w:rPr>
      </w:pPr>
      <w:r>
        <w:rPr>
          <w:lang w:eastAsia="nb-NO"/>
        </w:rPr>
        <w:t>Note that you</w:t>
      </w:r>
      <w:r w:rsidR="0087565B">
        <w:rPr>
          <w:lang w:eastAsia="nb-NO"/>
        </w:rPr>
        <w:t xml:space="preserve"> can also restore the default distribution for any row or collection of rows by </w:t>
      </w:r>
      <w:r w:rsidR="00ED2FE0">
        <w:rPr>
          <w:lang w:eastAsia="nb-NO"/>
        </w:rPr>
        <w:t>right clicking</w:t>
      </w:r>
      <w:r w:rsidR="0087565B">
        <w:rPr>
          <w:lang w:eastAsia="nb-NO"/>
        </w:rPr>
        <w:t xml:space="preserve"> t</w:t>
      </w:r>
      <w:r w:rsidR="00E954BC">
        <w:rPr>
          <w:lang w:eastAsia="nb-NO"/>
        </w:rPr>
        <w:t>he following column</w:t>
      </w:r>
      <w:r w:rsidR="00ED2FE0">
        <w:rPr>
          <w:lang w:eastAsia="nb-NO"/>
        </w:rPr>
        <w:t xml:space="preserve"> and select “Restore default key”. This can</w:t>
      </w:r>
      <w:r w:rsidR="003A2283">
        <w:rPr>
          <w:lang w:eastAsia="nb-NO"/>
        </w:rPr>
        <w:t xml:space="preserve"> either </w:t>
      </w:r>
      <w:r w:rsidR="00ED2FE0">
        <w:rPr>
          <w:lang w:eastAsia="nb-NO"/>
        </w:rPr>
        <w:t xml:space="preserve">be done </w:t>
      </w:r>
      <w:r w:rsidR="003A2283">
        <w:rPr>
          <w:lang w:eastAsia="nb-NO"/>
        </w:rPr>
        <w:t xml:space="preserve">on a specific row or on the </w:t>
      </w:r>
      <w:r w:rsidR="007A18C2">
        <w:rPr>
          <w:lang w:eastAsia="nb-NO"/>
        </w:rPr>
        <w:t xml:space="preserve">upper-most total-row to </w:t>
      </w:r>
      <w:r w:rsidR="00ED2FE0">
        <w:rPr>
          <w:lang w:eastAsia="nb-NO"/>
        </w:rPr>
        <w:t>be able to select multiple rows:</w:t>
      </w:r>
    </w:p>
    <w:p w:rsidR="00ED2FE0" w:rsidP="00C52EDA" w:rsidRDefault="00ED2FE0" w14:paraId="0D451328" w14:textId="77777777">
      <w:pPr>
        <w:rPr>
          <w:lang w:eastAsia="nb-NO"/>
        </w:rPr>
      </w:pPr>
    </w:p>
    <w:p w:rsidR="00ED2FE0" w:rsidP="00C52EDA" w:rsidRDefault="00ED2FE0" w14:paraId="51F92BB2" w14:textId="483EAF8B">
      <w:pPr>
        <w:rPr>
          <w:lang w:eastAsia="nb-NO"/>
        </w:rPr>
      </w:pPr>
      <w:r>
        <w:rPr>
          <w:noProof/>
        </w:rPr>
        <w:drawing>
          <wp:inline distT="0" distB="0" distL="0" distR="0" wp14:anchorId="27E13B0B" wp14:editId="6181134D">
            <wp:extent cx="5491480" cy="940435"/>
            <wp:effectExtent l="0" t="0" r="0" b="0"/>
            <wp:docPr id="6" name="Picture 6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FE0" w:rsidP="00C52EDA" w:rsidRDefault="00ED2FE0" w14:paraId="1C856C48" w14:textId="77777777">
      <w:pPr>
        <w:rPr>
          <w:lang w:eastAsia="nb-NO"/>
        </w:rPr>
      </w:pPr>
    </w:p>
    <w:p w:rsidR="00ED2FE0" w:rsidP="00C52EDA" w:rsidRDefault="00ED2FE0" w14:paraId="350AF0C8" w14:textId="7F51C380">
      <w:pPr>
        <w:rPr>
          <w:lang w:eastAsia="nb-NO"/>
        </w:rPr>
      </w:pPr>
      <w:r>
        <w:rPr>
          <w:lang w:eastAsia="nb-NO"/>
        </w:rPr>
        <w:t xml:space="preserve">Selecting </w:t>
      </w:r>
      <w:r w:rsidR="0067787C">
        <w:rPr>
          <w:lang w:eastAsia="nb-NO"/>
        </w:rPr>
        <w:t xml:space="preserve">“Restore default key” on the upper-most total-row, presents a pop-up where a </w:t>
      </w:r>
      <w:r w:rsidR="00136D52">
        <w:rPr>
          <w:lang w:eastAsia="nb-NO"/>
        </w:rPr>
        <w:t>selection of rows can be done</w:t>
      </w:r>
      <w:r w:rsidR="00181438">
        <w:rPr>
          <w:lang w:eastAsia="nb-NO"/>
        </w:rPr>
        <w:t xml:space="preserve">. Only the rows eligible for restoring </w:t>
      </w:r>
      <w:r w:rsidR="0043533C">
        <w:rPr>
          <w:lang w:eastAsia="nb-NO"/>
        </w:rPr>
        <w:t>the default key i.e., rows where the user has overridden the key, are shown</w:t>
      </w:r>
      <w:r w:rsidR="00136D52">
        <w:rPr>
          <w:lang w:eastAsia="nb-NO"/>
        </w:rPr>
        <w:t>:</w:t>
      </w:r>
    </w:p>
    <w:p w:rsidR="00136D52" w:rsidP="00C52EDA" w:rsidRDefault="00136D52" w14:paraId="401FEB19" w14:textId="77777777">
      <w:pPr>
        <w:rPr>
          <w:lang w:eastAsia="nb-NO"/>
        </w:rPr>
      </w:pPr>
    </w:p>
    <w:p w:rsidR="00136D52" w:rsidP="00C52EDA" w:rsidRDefault="00CB0262" w14:paraId="27B74EFE" w14:textId="08420C7C">
      <w:pPr>
        <w:rPr>
          <w:lang w:eastAsia="nb-NO"/>
        </w:rPr>
      </w:pPr>
      <w:r>
        <w:rPr>
          <w:noProof/>
        </w:rPr>
        <w:drawing>
          <wp:inline distT="0" distB="0" distL="0" distR="0" wp14:anchorId="68E5AF63" wp14:editId="0AEB82BD">
            <wp:extent cx="5491480" cy="1122045"/>
            <wp:effectExtent l="0" t="0" r="0" b="1905"/>
            <wp:docPr id="8" name="Picture 8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8E" w:rsidP="00AD4A8E" w:rsidRDefault="00AD4A8E" w14:paraId="0A440A32" w14:textId="3E74D55A">
      <w:pPr>
        <w:pStyle w:val="Heading2"/>
      </w:pPr>
      <w:bookmarkStart w:name="_Toc138478485" w:id="8"/>
      <w:r>
        <w:t>Dimensionality</w:t>
      </w:r>
      <w:bookmarkEnd w:id="8"/>
    </w:p>
    <w:p w:rsidR="00AD4A8E" w:rsidP="00AD4A8E" w:rsidRDefault="00F918A8" w14:paraId="2329A268" w14:textId="542117C8">
      <w:pPr>
        <w:rPr>
          <w:lang w:eastAsia="nb-NO"/>
        </w:rPr>
      </w:pPr>
      <w:r>
        <w:rPr>
          <w:lang w:eastAsia="nb-NO"/>
        </w:rPr>
        <w:t>The basic dimensionality of the account module is department and account.</w:t>
      </w:r>
    </w:p>
    <w:p w:rsidR="00F918A8" w:rsidP="00AD4A8E" w:rsidRDefault="00F918A8" w14:paraId="149A2D59" w14:textId="79CA7310">
      <w:pPr>
        <w:rPr>
          <w:lang w:eastAsia="nb-NO"/>
        </w:rPr>
      </w:pPr>
    </w:p>
    <w:p w:rsidR="0082470F" w:rsidP="00316039" w:rsidRDefault="00F918A8" w14:paraId="136CED61" w14:textId="77777777">
      <w:pPr>
        <w:rPr>
          <w:lang w:eastAsia="nb-NO"/>
        </w:rPr>
      </w:pPr>
      <w:r>
        <w:rPr>
          <w:lang w:eastAsia="nb-NO"/>
        </w:rPr>
        <w:t xml:space="preserve">Extra dimensionality, </w:t>
      </w:r>
      <w:r w:rsidR="0057236D">
        <w:rPr>
          <w:lang w:eastAsia="nb-NO"/>
        </w:rPr>
        <w:t>Project, Activity, Counterpart and 4</w:t>
      </w:r>
      <w:r>
        <w:rPr>
          <w:lang w:eastAsia="nb-NO"/>
        </w:rPr>
        <w:t xml:space="preserve"> free dimensions Dim1, Dim2, Dim3 or Dim4 may be added as needed. </w:t>
      </w:r>
    </w:p>
    <w:p w:rsidR="0082470F" w:rsidP="00316039" w:rsidRDefault="0082470F" w14:paraId="7D1DE307" w14:textId="77777777">
      <w:pPr>
        <w:rPr>
          <w:lang w:eastAsia="nb-NO"/>
        </w:rPr>
      </w:pPr>
    </w:p>
    <w:p w:rsidR="0082470F" w:rsidP="00316039" w:rsidRDefault="0082470F" w14:paraId="30507A2B" w14:textId="7AE88499">
      <w:pPr>
        <w:rPr>
          <w:lang w:eastAsia="nb-NO"/>
        </w:rPr>
      </w:pPr>
      <w:r>
        <w:rPr>
          <w:lang w:eastAsia="nb-NO"/>
        </w:rPr>
        <w:t xml:space="preserve">The account module can also be set up for planning in </w:t>
      </w:r>
      <w:r w:rsidR="0054251B">
        <w:rPr>
          <w:lang w:eastAsia="nb-NO"/>
        </w:rPr>
        <w:t>multiple currencies by enabling the Currency foreign dimension.</w:t>
      </w:r>
    </w:p>
    <w:p w:rsidR="0054251B" w:rsidP="00316039" w:rsidRDefault="0054251B" w14:paraId="4533CEAD" w14:textId="77777777">
      <w:pPr>
        <w:rPr>
          <w:lang w:eastAsia="nb-NO"/>
        </w:rPr>
      </w:pPr>
    </w:p>
    <w:p w:rsidR="00F918A8" w:rsidP="00316039" w:rsidRDefault="00316039" w14:paraId="7BA9A4B8" w14:textId="7E9B8BD6">
      <w:pPr>
        <w:rPr>
          <w:lang w:eastAsia="nb-NO"/>
        </w:rPr>
      </w:pPr>
      <w:r>
        <w:rPr>
          <w:lang w:eastAsia="nb-NO"/>
        </w:rPr>
        <w:t xml:space="preserve">Please refer to </w:t>
      </w:r>
      <w:hyperlink w:history="1" w:anchor="_Select_additional_dimensionality">
        <w:r w:rsidRPr="00316039">
          <w:rPr>
            <w:rStyle w:val="Hyperlink"/>
            <w:lang w:eastAsia="nb-NO"/>
          </w:rPr>
          <w:t>Select additional dimensionality</w:t>
        </w:r>
      </w:hyperlink>
      <w:r>
        <w:rPr>
          <w:lang w:eastAsia="nb-NO"/>
        </w:rPr>
        <w:t xml:space="preserve"> for details.</w:t>
      </w:r>
    </w:p>
    <w:p w:rsidR="003E4BD1" w:rsidP="00316039" w:rsidRDefault="003E4BD1" w14:paraId="7B96901D" w14:textId="77777777">
      <w:pPr>
        <w:rPr>
          <w:lang w:eastAsia="nb-NO"/>
        </w:rPr>
      </w:pPr>
    </w:p>
    <w:p w:rsidR="003E4BD1" w:rsidP="00812876" w:rsidRDefault="00175D24" w14:paraId="22ABC7D3" w14:textId="7F457B40">
      <w:pPr>
        <w:pStyle w:val="Heading3"/>
        <w:numPr>
          <w:ilvl w:val="0"/>
          <w:numId w:val="0"/>
        </w:numPr>
        <w:ind w:left="862" w:hanging="720"/>
        <w:rPr>
          <w:lang w:eastAsia="nb-NO"/>
        </w:rPr>
      </w:pPr>
      <w:bookmarkStart w:name="_Toc138478486" w:id="9"/>
      <w:r>
        <w:rPr>
          <w:lang w:eastAsia="nb-NO"/>
        </w:rPr>
        <w:t>Change dimensionality</w:t>
      </w:r>
      <w:r w:rsidR="00450028">
        <w:rPr>
          <w:lang w:eastAsia="nb-NO"/>
        </w:rPr>
        <w:t xml:space="preserve"> of an input row</w:t>
      </w:r>
      <w:bookmarkEnd w:id="9"/>
    </w:p>
    <w:p w:rsidR="00175D24" w:rsidP="00175D24" w:rsidRDefault="00175D24" w14:paraId="5FDD590C" w14:textId="77777777">
      <w:pPr>
        <w:rPr>
          <w:lang w:eastAsia="nb-NO"/>
        </w:rPr>
      </w:pPr>
    </w:p>
    <w:p w:rsidR="00175D24" w:rsidP="00175D24" w:rsidRDefault="00175D24" w14:paraId="33D81633" w14:textId="1E6FB126">
      <w:pPr>
        <w:rPr>
          <w:lang w:eastAsia="nb-NO"/>
        </w:rPr>
      </w:pPr>
      <w:r>
        <w:rPr>
          <w:lang w:eastAsia="nb-NO"/>
        </w:rPr>
        <w:t>The current dimensionality of an existing input row</w:t>
      </w:r>
      <w:r w:rsidR="00B40190">
        <w:rPr>
          <w:lang w:eastAsia="nb-NO"/>
        </w:rPr>
        <w:t xml:space="preserve"> may be changed (subject to the configuration, see </w:t>
      </w:r>
      <w:hyperlink w:history="1" w:anchor="_Publish_and_name">
        <w:r w:rsidRPr="00B40190" w:rsidR="00B40190">
          <w:rPr>
            <w:rStyle w:val="Hyperlink"/>
            <w:lang w:eastAsia="nb-NO"/>
          </w:rPr>
          <w:t>Publish and name module, control row context right-click menu options</w:t>
        </w:r>
      </w:hyperlink>
      <w:r w:rsidR="00B40190">
        <w:rPr>
          <w:lang w:eastAsia="nb-NO"/>
        </w:rPr>
        <w:t xml:space="preserve">) by </w:t>
      </w:r>
      <w:r w:rsidR="00B40190">
        <w:rPr>
          <w:lang w:eastAsia="nb-NO"/>
        </w:rPr>
        <w:lastRenderedPageBreak/>
        <w:t xml:space="preserve">right-clicking </w:t>
      </w:r>
      <w:r w:rsidR="00FC3394">
        <w:rPr>
          <w:lang w:eastAsia="nb-NO"/>
        </w:rPr>
        <w:t>the row in one of the dimensional columns</w:t>
      </w:r>
      <w:r w:rsidR="008B16CB">
        <w:rPr>
          <w:lang w:eastAsia="nb-NO"/>
        </w:rPr>
        <w:t xml:space="preserve"> and selecting “Change dimensionality”</w:t>
      </w:r>
      <w:r w:rsidR="00FC3394">
        <w:rPr>
          <w:lang w:eastAsia="nb-NO"/>
        </w:rPr>
        <w:t>. This will reveal a pop-up in which a new dimensionality can be set:</w:t>
      </w:r>
    </w:p>
    <w:p w:rsidRPr="00175D24" w:rsidR="00FC3394" w:rsidP="00175D24" w:rsidRDefault="009F7531" w14:paraId="2B7AD990" w14:textId="2FD3602E">
      <w:pPr>
        <w:rPr>
          <w:lang w:eastAsia="nb-NO"/>
        </w:rPr>
      </w:pPr>
      <w:r>
        <w:rPr>
          <w:noProof/>
        </w:rPr>
        <w:drawing>
          <wp:inline distT="0" distB="0" distL="0" distR="0" wp14:anchorId="5B1D903D" wp14:editId="0F008D16">
            <wp:extent cx="5491480" cy="1776095"/>
            <wp:effectExtent l="0" t="0" r="0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D4A8E" w:rsidR="00AD4A8E" w:rsidP="00AD4A8E" w:rsidRDefault="00AD4A8E" w14:paraId="60BC2746" w14:textId="59822273">
      <w:pPr>
        <w:pStyle w:val="Heading2"/>
      </w:pPr>
      <w:bookmarkStart w:name="_Toc138478487" w:id="10"/>
      <w:r>
        <w:t xml:space="preserve">Historical references </w:t>
      </w:r>
      <w:r w:rsidR="00FB72DF">
        <w:t>and deviation calculations</w:t>
      </w:r>
      <w:bookmarkEnd w:id="10"/>
    </w:p>
    <w:p w:rsidR="008E4576" w:rsidP="008E4576" w:rsidRDefault="00D83203" w14:paraId="3317B87A" w14:textId="3311F5E6">
      <w:pPr>
        <w:rPr>
          <w:lang w:eastAsia="nb-NO"/>
        </w:rPr>
      </w:pPr>
      <w:r>
        <w:rPr>
          <w:lang w:eastAsia="nb-NO"/>
        </w:rPr>
        <w:t>The Account module is preset with the last 12 months of actuals</w:t>
      </w:r>
      <w:r w:rsidR="00897C21">
        <w:rPr>
          <w:lang w:eastAsia="nb-NO"/>
        </w:rPr>
        <w:t xml:space="preserve">, except if the following base setting is set </w:t>
      </w:r>
      <w:r w:rsidR="0019026D">
        <w:rPr>
          <w:lang w:eastAsia="nb-NO"/>
        </w:rPr>
        <w:t>to FALSE:</w:t>
      </w:r>
    </w:p>
    <w:p w:rsidR="00FC3EB4" w:rsidP="008E4576" w:rsidRDefault="00FC3EB4" w14:paraId="4C2E7832" w14:textId="77777777">
      <w:pPr>
        <w:rPr>
          <w:lang w:eastAsia="nb-NO"/>
        </w:rPr>
      </w:pPr>
    </w:p>
    <w:p w:rsidR="00FC3EB4" w:rsidP="008E4576" w:rsidRDefault="00FC3EB4" w14:paraId="1E869D2D" w14:textId="1C929F0A">
      <w:pPr>
        <w:rPr>
          <w:lang w:eastAsia="nb-NO"/>
        </w:rPr>
      </w:pPr>
      <w:r>
        <w:rPr>
          <w:noProof/>
        </w:rPr>
        <w:drawing>
          <wp:inline distT="0" distB="0" distL="0" distR="0" wp14:anchorId="3FEC0279" wp14:editId="68D3F8A3">
            <wp:extent cx="5491480" cy="2113915"/>
            <wp:effectExtent l="0" t="0" r="0" b="635"/>
            <wp:docPr id="1613712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29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8EC" w:rsidP="008E4576" w:rsidRDefault="007148EC" w14:paraId="3DB3DE2E" w14:textId="77777777">
      <w:pPr>
        <w:rPr>
          <w:lang w:eastAsia="nb-NO"/>
        </w:rPr>
      </w:pPr>
    </w:p>
    <w:p w:rsidR="007148EC" w:rsidP="008E4576" w:rsidRDefault="007148EC" w14:paraId="3C961E6F" w14:textId="0B4588C1">
      <w:pPr>
        <w:rPr>
          <w:lang w:eastAsia="nb-NO"/>
        </w:rPr>
      </w:pPr>
      <w:r w:rsidRPr="007148EC">
        <w:rPr>
          <w:lang w:eastAsia="nb-NO"/>
        </w:rPr>
        <w:t>Base setting AccountIgnoreActualsL12M (TRUE | FALSE), default FALSE controls if actuals last 12 months are loaded or not to the account module.</w:t>
      </w:r>
    </w:p>
    <w:p w:rsidR="00D83203" w:rsidP="008E4576" w:rsidRDefault="00D83203" w14:paraId="100D122C" w14:textId="607EE5F1">
      <w:pPr>
        <w:rPr>
          <w:lang w:eastAsia="nb-NO"/>
        </w:rPr>
      </w:pPr>
    </w:p>
    <w:p w:rsidR="00D83203" w:rsidP="00FB72DF" w:rsidRDefault="00D83203" w14:paraId="1C63100B" w14:textId="57485547">
      <w:pPr>
        <w:rPr>
          <w:lang w:eastAsia="nb-NO"/>
        </w:rPr>
      </w:pPr>
      <w:r>
        <w:rPr>
          <w:lang w:eastAsia="nb-NO"/>
        </w:rPr>
        <w:t>In addition to the above, up to 5 historic reference columns</w:t>
      </w:r>
      <w:r w:rsidR="00FB72DF">
        <w:rPr>
          <w:lang w:eastAsia="nb-NO"/>
        </w:rPr>
        <w:t xml:space="preserve"> (e.g. last year’s budget)</w:t>
      </w:r>
      <w:r>
        <w:rPr>
          <w:lang w:eastAsia="nb-NO"/>
        </w:rPr>
        <w:t xml:space="preserve"> may be added as needed. </w:t>
      </w:r>
      <w:r w:rsidR="00FB72DF">
        <w:rPr>
          <w:lang w:eastAsia="nb-NO"/>
        </w:rPr>
        <w:t xml:space="preserve">Please refer to </w:t>
      </w:r>
      <w:hyperlink w:history="1" w:anchor="_Select,_name,_and">
        <w:r w:rsidRPr="00FB72DF" w:rsidR="00FB72DF">
          <w:rPr>
            <w:rStyle w:val="Hyperlink"/>
            <w:lang w:eastAsia="nb-NO"/>
          </w:rPr>
          <w:t>Select, name, and define historical reference columns</w:t>
        </w:r>
      </w:hyperlink>
      <w:r w:rsidR="00FB72DF">
        <w:rPr>
          <w:lang w:eastAsia="nb-NO"/>
        </w:rPr>
        <w:t xml:space="preserve"> for details.</w:t>
      </w:r>
    </w:p>
    <w:p w:rsidR="00FB72DF" w:rsidP="00FB72DF" w:rsidRDefault="00FB72DF" w14:paraId="1AA6F9D9" w14:textId="68F91944">
      <w:pPr>
        <w:rPr>
          <w:lang w:eastAsia="nb-NO"/>
        </w:rPr>
      </w:pPr>
    </w:p>
    <w:p w:rsidRPr="008E4576" w:rsidR="00FB72DF" w:rsidP="00FB72DF" w:rsidRDefault="00FB72DF" w14:paraId="374B2324" w14:textId="35C44727">
      <w:pPr>
        <w:rPr>
          <w:lang w:eastAsia="nb-NO"/>
        </w:rPr>
      </w:pPr>
      <w:r>
        <w:rPr>
          <w:lang w:eastAsia="nb-NO"/>
        </w:rPr>
        <w:t>Simple deviation calculations – columns that perform calculations between other columns</w:t>
      </w:r>
      <w:r w:rsidR="00313D3F">
        <w:rPr>
          <w:lang w:eastAsia="nb-NO"/>
        </w:rPr>
        <w:t xml:space="preserve"> </w:t>
      </w:r>
      <w:r w:rsidR="001406B1">
        <w:rPr>
          <w:lang w:eastAsia="nb-NO"/>
        </w:rPr>
        <w:t xml:space="preserve">present </w:t>
      </w:r>
      <w:r w:rsidR="00313D3F">
        <w:rPr>
          <w:lang w:eastAsia="nb-NO"/>
        </w:rPr>
        <w:t>in the input sheet</w:t>
      </w:r>
      <w:r>
        <w:rPr>
          <w:lang w:eastAsia="nb-NO"/>
        </w:rPr>
        <w:t xml:space="preserve"> (e.g. deviation between next year’s budget and this year’s budget) - may be added. Please refer to </w:t>
      </w:r>
      <w:hyperlink w:history="1" w:anchor="_Select,_name,_and_1">
        <w:r w:rsidRPr="00FB72DF">
          <w:rPr>
            <w:rStyle w:val="Hyperlink"/>
            <w:lang w:eastAsia="nb-NO"/>
          </w:rPr>
          <w:t>Select, name, and define deviation columns</w:t>
        </w:r>
      </w:hyperlink>
      <w:r w:rsidR="00316039">
        <w:rPr>
          <w:lang w:eastAsia="nb-NO"/>
        </w:rPr>
        <w:t xml:space="preserve"> for details.</w:t>
      </w:r>
    </w:p>
    <w:p w:rsidR="00BC6858" w:rsidP="00BC6858" w:rsidRDefault="001450AF" w14:paraId="2AFD2946" w14:textId="2678A0EB">
      <w:pPr>
        <w:pStyle w:val="Heading2"/>
      </w:pPr>
      <w:bookmarkStart w:name="_Toc138478488" w:id="11"/>
      <w:r>
        <w:t>Planning horizon</w:t>
      </w:r>
      <w:bookmarkEnd w:id="11"/>
    </w:p>
    <w:p w:rsidR="001450AF" w:rsidP="00BC6858" w:rsidRDefault="001450AF" w14:paraId="40627C3D" w14:textId="77777777">
      <w:pPr>
        <w:rPr>
          <w:lang w:eastAsia="nb-NO"/>
        </w:rPr>
      </w:pPr>
    </w:p>
    <w:p w:rsidR="001450AF" w:rsidP="00BC6858" w:rsidRDefault="001450AF" w14:paraId="7C35F853" w14:textId="3DB6D797">
      <w:pPr>
        <w:rPr>
          <w:lang w:eastAsia="nb-NO"/>
        </w:rPr>
      </w:pPr>
      <w:r>
        <w:rPr>
          <w:lang w:eastAsia="nb-NO"/>
        </w:rPr>
        <w:t>The planning time horizon is controlled in the Finance Settings workbook:</w:t>
      </w:r>
    </w:p>
    <w:p w:rsidR="001450AF" w:rsidP="00BC6858" w:rsidRDefault="001450AF" w14:paraId="2A799F49" w14:textId="16E08EC9">
      <w:pPr>
        <w:rPr>
          <w:lang w:eastAsia="nb-NO"/>
        </w:rPr>
      </w:pPr>
    </w:p>
    <w:p w:rsidR="001450AF" w:rsidP="00BC6858" w:rsidRDefault="001450AF" w14:paraId="3FD271A3" w14:textId="0220D8DD">
      <w:pPr>
        <w:rPr>
          <w:lang w:eastAsia="nb-NO"/>
        </w:rPr>
      </w:pPr>
      <w:r>
        <w:rPr>
          <w:noProof/>
        </w:rPr>
        <w:lastRenderedPageBreak/>
        <w:drawing>
          <wp:inline distT="0" distB="0" distL="0" distR="0" wp14:anchorId="487DD240" wp14:editId="27593B7B">
            <wp:extent cx="3388766" cy="1815921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-160" t="6553" r="62179" b="57265"/>
                    <a:stretch/>
                  </pic:blipFill>
                  <pic:spPr bwMode="auto">
                    <a:xfrm>
                      <a:off x="0" y="0"/>
                      <a:ext cx="3424818" cy="183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5FB" w:rsidP="00BC6858" w:rsidRDefault="004175FB" w14:paraId="412C541A" w14:textId="5CA33DAA">
      <w:pPr>
        <w:rPr>
          <w:lang w:eastAsia="nb-NO"/>
        </w:rPr>
      </w:pPr>
    </w:p>
    <w:p w:rsidR="004175FB" w:rsidP="00BC6858" w:rsidRDefault="004175FB" w14:paraId="7D8199E4" w14:textId="796527ED">
      <w:pPr>
        <w:rPr>
          <w:lang w:eastAsia="nb-NO"/>
        </w:rPr>
      </w:pPr>
      <w:r>
        <w:rPr>
          <w:lang w:eastAsia="nb-NO"/>
        </w:rPr>
        <w:t>This time horizon applies to all input modules.</w:t>
      </w:r>
    </w:p>
    <w:p w:rsidR="004175FB" w:rsidP="00BC6858" w:rsidRDefault="004175FB" w14:paraId="38B9ADCD" w14:textId="77777777">
      <w:pPr>
        <w:rPr>
          <w:lang w:eastAsia="nb-NO"/>
        </w:rPr>
      </w:pPr>
    </w:p>
    <w:p w:rsidR="0061746A" w:rsidP="00BC6858" w:rsidRDefault="007473F8" w14:paraId="1C303027" w14:textId="453766B4">
      <w:pPr>
        <w:rPr>
          <w:lang w:eastAsia="nb-NO"/>
        </w:rPr>
      </w:pPr>
      <w:r>
        <w:rPr>
          <w:lang w:eastAsia="nb-NO"/>
        </w:rPr>
        <w:t>L</w:t>
      </w:r>
      <w:r w:rsidR="0061746A">
        <w:rPr>
          <w:lang w:eastAsia="nb-NO"/>
        </w:rPr>
        <w:t xml:space="preserve">ong-term </w:t>
      </w:r>
      <w:r>
        <w:rPr>
          <w:lang w:eastAsia="nb-NO"/>
        </w:rPr>
        <w:t>planning (beyond this year and next year)</w:t>
      </w:r>
      <w:r w:rsidR="0061746A">
        <w:rPr>
          <w:lang w:eastAsia="nb-NO"/>
        </w:rPr>
        <w:t xml:space="preserve"> allows for a year-total input only. When saving the </w:t>
      </w:r>
      <w:r>
        <w:rPr>
          <w:lang w:eastAsia="nb-NO"/>
        </w:rPr>
        <w:t>plan</w:t>
      </w:r>
      <w:r w:rsidR="0061746A">
        <w:rPr>
          <w:lang w:eastAsia="nb-NO"/>
        </w:rPr>
        <w:t xml:space="preserve">, the long-term year-totals are automatically distributed to months using </w:t>
      </w:r>
      <w:r w:rsidR="0043726F">
        <w:rPr>
          <w:lang w:eastAsia="nb-NO"/>
        </w:rPr>
        <w:t>the</w:t>
      </w:r>
      <w:r w:rsidR="0061746A">
        <w:rPr>
          <w:lang w:eastAsia="nb-NO"/>
        </w:rPr>
        <w:t xml:space="preserve"> distribution that is relevant to the next year</w:t>
      </w:r>
      <w:r w:rsidR="00C10284">
        <w:rPr>
          <w:lang w:eastAsia="nb-NO"/>
        </w:rPr>
        <w:t>’s</w:t>
      </w:r>
      <w:r w:rsidR="0061746A">
        <w:rPr>
          <w:lang w:eastAsia="nb-NO"/>
        </w:rPr>
        <w:t xml:space="preserve"> </w:t>
      </w:r>
      <w:r>
        <w:rPr>
          <w:lang w:eastAsia="nb-NO"/>
        </w:rPr>
        <w:t>plan</w:t>
      </w:r>
      <w:r w:rsidR="00C10284">
        <w:rPr>
          <w:lang w:eastAsia="nb-NO"/>
        </w:rPr>
        <w:t xml:space="preserve"> for the corresponding dimensionality</w:t>
      </w:r>
      <w:r w:rsidR="0061746A">
        <w:rPr>
          <w:lang w:eastAsia="nb-NO"/>
        </w:rPr>
        <w:t>.</w:t>
      </w:r>
    </w:p>
    <w:p w:rsidR="00C21CC8" w:rsidP="00BC6858" w:rsidRDefault="00C21CC8" w14:paraId="796BEDF7" w14:textId="3C95101F">
      <w:pPr>
        <w:rPr>
          <w:lang w:eastAsia="nb-NO"/>
        </w:rPr>
      </w:pPr>
    </w:p>
    <w:p w:rsidR="0061746A" w:rsidP="00BC6858" w:rsidRDefault="00134594" w14:paraId="2674BF5C" w14:textId="216ECA34">
      <w:pPr>
        <w:rPr>
          <w:lang w:eastAsia="nb-NO"/>
        </w:rPr>
      </w:pPr>
      <w:r>
        <w:rPr>
          <w:lang w:eastAsia="nb-NO"/>
        </w:rPr>
        <w:t xml:space="preserve">Note that there is also a </w:t>
      </w:r>
      <w:r w:rsidR="000F5C68">
        <w:rPr>
          <w:lang w:eastAsia="nb-NO"/>
        </w:rPr>
        <w:t xml:space="preserve">period filter setting that you may want to consider if you change the plan horizon. The period filter setting control which </w:t>
      </w:r>
      <w:r w:rsidR="000B2D6A">
        <w:rPr>
          <w:lang w:eastAsia="nb-NO"/>
        </w:rPr>
        <w:t xml:space="preserve">period filter will be available and which one will be the default, please refer to </w:t>
      </w:r>
      <w:hyperlink w:history="1" w:anchor="_Period_filters">
        <w:r w:rsidRPr="00BD7BDC" w:rsidR="00BD7BDC">
          <w:rPr>
            <w:rStyle w:val="Hyperlink"/>
            <w:lang w:eastAsia="nb-NO"/>
          </w:rPr>
          <w:t>Period filters</w:t>
        </w:r>
      </w:hyperlink>
      <w:r w:rsidR="000B2D6A">
        <w:rPr>
          <w:lang w:eastAsia="nb-NO"/>
        </w:rPr>
        <w:t>.</w:t>
      </w:r>
    </w:p>
    <w:p w:rsidR="00121CD6" w:rsidP="00BC6858" w:rsidRDefault="00121CD6" w14:paraId="5A799F18" w14:textId="77777777">
      <w:pPr>
        <w:pStyle w:val="Heading2"/>
      </w:pPr>
      <w:bookmarkStart w:name="_Forecast_roll_forward" w:id="12"/>
      <w:bookmarkEnd w:id="12"/>
    </w:p>
    <w:p w:rsidRPr="0048718D" w:rsidR="00BC6858" w:rsidP="00BC6858" w:rsidRDefault="007473F8" w14:paraId="0B3A4DCB" w14:textId="61A6E3AF">
      <w:pPr>
        <w:pStyle w:val="Heading2"/>
      </w:pPr>
      <w:bookmarkStart w:name="_Toc138478489" w:id="13"/>
      <w:r>
        <w:t>Plan</w:t>
      </w:r>
      <w:r w:rsidR="00BC6858">
        <w:t xml:space="preserve"> roll forward actions</w:t>
      </w:r>
      <w:bookmarkEnd w:id="13"/>
    </w:p>
    <w:p w:rsidR="00BC6858" w:rsidP="00BC6858" w:rsidRDefault="00BC6858" w14:paraId="7C3F7F22" w14:textId="2E10F6F1"/>
    <w:p w:rsidR="003A67F7" w:rsidP="00BC6858" w:rsidRDefault="003A67F7" w14:paraId="5BDE474D" w14:textId="31C9B535">
      <w:r>
        <w:t xml:space="preserve">If long-term </w:t>
      </w:r>
      <w:r w:rsidR="007473F8">
        <w:t>planning is used</w:t>
      </w:r>
      <w:r>
        <w:t xml:space="preserve">, the year-total for next-year+1 will be </w:t>
      </w:r>
      <w:r w:rsidR="00C10284">
        <w:t xml:space="preserve">automatically </w:t>
      </w:r>
      <w:r>
        <w:t>distributed to monthly values using next-year’s distribution when rolling over to a new year.</w:t>
      </w:r>
    </w:p>
    <w:p w:rsidR="003A67F7" w:rsidP="00BC6858" w:rsidRDefault="003A67F7" w14:paraId="59308494" w14:textId="355B00A0"/>
    <w:p w:rsidR="002B4FA6" w:rsidP="0071326B" w:rsidRDefault="00FA1E30" w14:paraId="54297FDA" w14:textId="1ABF4562">
      <w:pPr>
        <w:pStyle w:val="Heading1"/>
        <w:numPr>
          <w:ilvl w:val="0"/>
          <w:numId w:val="37"/>
        </w:numPr>
      </w:pPr>
      <w:bookmarkStart w:name="_Toc138478490" w:id="14"/>
      <w:r>
        <w:t>Module configuration</w:t>
      </w:r>
      <w:bookmarkEnd w:id="14"/>
    </w:p>
    <w:p w:rsidRPr="007712E8" w:rsidR="007712E8" w:rsidP="007712E8" w:rsidRDefault="007712E8" w14:paraId="6E7677C4" w14:textId="77777777"/>
    <w:p w:rsidR="00FA1E30" w:rsidP="00FA1E30" w:rsidRDefault="001C02D1" w14:paraId="48F0E308" w14:textId="068F74B6">
      <w:pPr>
        <w:pStyle w:val="Heading2"/>
      </w:pPr>
      <w:bookmarkStart w:name="_Publish_and_name" w:id="15"/>
      <w:bookmarkStart w:name="_Toc138478491" w:id="16"/>
      <w:bookmarkEnd w:id="15"/>
      <w:r>
        <w:t>Publish</w:t>
      </w:r>
      <w:r w:rsidR="00FA1E30">
        <w:t xml:space="preserve"> and name module</w:t>
      </w:r>
      <w:r w:rsidR="00EB5FF3">
        <w:t xml:space="preserve">, control </w:t>
      </w:r>
      <w:r w:rsidR="00A9712A">
        <w:t xml:space="preserve">row context </w:t>
      </w:r>
      <w:r w:rsidR="00EB5FF3">
        <w:t>right</w:t>
      </w:r>
      <w:r w:rsidR="00A9712A">
        <w:t>-</w:t>
      </w:r>
      <w:r w:rsidR="00EB5FF3">
        <w:t>click menu options</w:t>
      </w:r>
      <w:bookmarkEnd w:id="16"/>
    </w:p>
    <w:p w:rsidR="002B4FA6" w:rsidP="002B4FA6" w:rsidRDefault="00221BB1" w14:paraId="084E0912" w14:textId="0293F652">
      <w:pPr>
        <w:rPr>
          <w:lang w:eastAsia="nb-NO"/>
        </w:rPr>
      </w:pPr>
      <w:r>
        <w:rPr>
          <w:lang w:eastAsia="nb-NO"/>
        </w:rPr>
        <w:t xml:space="preserve">Select </w:t>
      </w:r>
      <w:r w:rsidR="001C02D1">
        <w:rPr>
          <w:lang w:eastAsia="nb-NO"/>
        </w:rPr>
        <w:t xml:space="preserve">the “Input Settings and Administration” workbook and </w:t>
      </w:r>
      <w:r>
        <w:rPr>
          <w:lang w:eastAsia="nb-NO"/>
        </w:rPr>
        <w:t>go to</w:t>
      </w:r>
      <w:r w:rsidR="001C02D1">
        <w:rPr>
          <w:lang w:eastAsia="nb-NO"/>
        </w:rPr>
        <w:t xml:space="preserve"> the “Setup” page</w:t>
      </w:r>
      <w:r w:rsidR="00061C3B">
        <w:rPr>
          <w:lang w:eastAsia="nb-NO"/>
        </w:rPr>
        <w:t xml:space="preserve">, and </w:t>
      </w:r>
      <w:r w:rsidR="00F9704E">
        <w:rPr>
          <w:lang w:eastAsia="nb-NO"/>
        </w:rPr>
        <w:t xml:space="preserve">edit the “Input modules” </w:t>
      </w:r>
      <w:r w:rsidR="00335CAF">
        <w:rPr>
          <w:lang w:eastAsia="nb-NO"/>
        </w:rPr>
        <w:t>table</w:t>
      </w:r>
      <w:r w:rsidR="001C02D1">
        <w:rPr>
          <w:lang w:eastAsia="nb-NO"/>
        </w:rPr>
        <w:t>:</w:t>
      </w:r>
    </w:p>
    <w:p w:rsidR="001C02D1" w:rsidP="002B4FA6" w:rsidRDefault="001C02D1" w14:paraId="53922EAD" w14:textId="2A157798">
      <w:pPr>
        <w:rPr>
          <w:lang w:eastAsia="nb-NO"/>
        </w:rPr>
      </w:pPr>
    </w:p>
    <w:p w:rsidR="001C02D1" w:rsidP="002B4FA6" w:rsidRDefault="00EE0426" w14:paraId="1499C668" w14:textId="4D971D15">
      <w:pPr>
        <w:rPr>
          <w:lang w:eastAsia="nb-NO"/>
        </w:rPr>
      </w:pPr>
      <w:r>
        <w:rPr>
          <w:noProof/>
        </w:rPr>
        <w:drawing>
          <wp:inline distT="0" distB="0" distL="0" distR="0" wp14:anchorId="39438C4A" wp14:editId="1F704A81">
            <wp:extent cx="5491480" cy="1163955"/>
            <wp:effectExtent l="0" t="0" r="0" b="0"/>
            <wp:docPr id="1237627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2794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A01" w:rsidP="002B4FA6" w:rsidRDefault="00FF3A01" w14:paraId="54074F16" w14:textId="3771EB90">
      <w:pPr>
        <w:rPr>
          <w:lang w:eastAsia="nb-NO"/>
        </w:rPr>
      </w:pPr>
    </w:p>
    <w:p w:rsidR="001C02D1" w:rsidP="002B4FA6" w:rsidRDefault="001C02D1" w14:paraId="1F1FE693" w14:textId="3A166A56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663"/>
      </w:tblGrid>
      <w:tr w:rsidR="00221BB1" w:rsidTr="00927A61" w14:paraId="2222BED9" w14:textId="77777777">
        <w:tc>
          <w:tcPr>
            <w:tcW w:w="1975" w:type="dxa"/>
            <w:shd w:val="clear" w:color="auto" w:fill="F2F2F2" w:themeFill="background1" w:themeFillShade="F2"/>
          </w:tcPr>
          <w:p w:rsidRPr="00927A61" w:rsidR="00221BB1" w:rsidP="001C02D1" w:rsidRDefault="00221BB1" w14:paraId="3A606B6D" w14:textId="2225921B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663" w:type="dxa"/>
            <w:shd w:val="clear" w:color="auto" w:fill="F2F2F2" w:themeFill="background1" w:themeFillShade="F2"/>
          </w:tcPr>
          <w:p w:rsidRPr="00927A61" w:rsidR="00221BB1" w:rsidP="001C02D1" w:rsidRDefault="00221BB1" w14:paraId="2006060C" w14:textId="704D4EAD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221BB1" w:rsidTr="00927A61" w14:paraId="54B6EECF" w14:textId="77777777">
        <w:tc>
          <w:tcPr>
            <w:tcW w:w="1975" w:type="dxa"/>
          </w:tcPr>
          <w:p w:rsidRPr="00927A61" w:rsidR="00221BB1" w:rsidP="001C02D1" w:rsidRDefault="00221BB1" w14:paraId="2A003F0F" w14:textId="219B1A39">
            <w:pPr>
              <w:rPr>
                <w:sz w:val="16"/>
                <w:szCs w:val="16"/>
                <w:lang w:eastAsia="nb-NO"/>
              </w:rPr>
            </w:pPr>
            <w:r w:rsidRPr="00927A61">
              <w:rPr>
                <w:sz w:val="16"/>
                <w:szCs w:val="16"/>
                <w:lang w:eastAsia="nb-NO"/>
              </w:rPr>
              <w:t>Input module</w:t>
            </w:r>
          </w:p>
        </w:tc>
        <w:tc>
          <w:tcPr>
            <w:tcW w:w="6663" w:type="dxa"/>
          </w:tcPr>
          <w:p w:rsidRPr="00C249D3" w:rsidR="00221BB1" w:rsidP="001C02D1" w:rsidRDefault="00221BB1" w14:paraId="667FED13" w14:textId="424ACB88">
            <w:pPr>
              <w:rPr>
                <w:lang w:eastAsia="nb-NO"/>
              </w:rPr>
            </w:pPr>
            <w:r w:rsidRPr="00927A61">
              <w:rPr>
                <w:sz w:val="16"/>
                <w:szCs w:val="16"/>
                <w:lang w:eastAsia="nb-NO"/>
              </w:rPr>
              <w:t xml:space="preserve">The </w:t>
            </w:r>
            <w:r w:rsidRPr="00927A61" w:rsidR="00927A61">
              <w:rPr>
                <w:sz w:val="16"/>
                <w:szCs w:val="16"/>
                <w:lang w:eastAsia="nb-NO"/>
              </w:rPr>
              <w:t>name of the input module</w:t>
            </w:r>
            <w:r w:rsidR="00C249D3">
              <w:rPr>
                <w:sz w:val="16"/>
                <w:szCs w:val="16"/>
                <w:lang w:eastAsia="nb-NO"/>
              </w:rPr>
              <w:t xml:space="preserve">. </w:t>
            </w:r>
            <w:r w:rsidRPr="00C249D3" w:rsidR="00C249D3">
              <w:rPr>
                <w:sz w:val="16"/>
                <w:szCs w:val="16"/>
                <w:lang w:eastAsia="nb-NO"/>
              </w:rPr>
              <w:t>The Input module column is an action link that will open the module</w:t>
            </w:r>
            <w:r w:rsidR="00740E40">
              <w:rPr>
                <w:sz w:val="16"/>
                <w:szCs w:val="16"/>
                <w:lang w:eastAsia="nb-NO"/>
              </w:rPr>
              <w:t xml:space="preserve"> in admin mode that means that changes are possible regardless of the </w:t>
            </w:r>
            <w:r w:rsidR="00A52A56">
              <w:rPr>
                <w:sz w:val="16"/>
                <w:szCs w:val="16"/>
                <w:lang w:eastAsia="nb-NO"/>
              </w:rPr>
              <w:t>“P</w:t>
            </w:r>
            <w:r w:rsidR="00740E40">
              <w:rPr>
                <w:sz w:val="16"/>
                <w:szCs w:val="16"/>
                <w:lang w:eastAsia="nb-NO"/>
              </w:rPr>
              <w:t>ublished</w:t>
            </w:r>
            <w:r w:rsidR="00A52A56">
              <w:rPr>
                <w:sz w:val="16"/>
                <w:szCs w:val="16"/>
                <w:lang w:eastAsia="nb-NO"/>
              </w:rPr>
              <w:t>” column</w:t>
            </w:r>
            <w:r w:rsidR="00740E40">
              <w:rPr>
                <w:sz w:val="16"/>
                <w:szCs w:val="16"/>
                <w:lang w:eastAsia="nb-NO"/>
              </w:rPr>
              <w:t xml:space="preserve"> setting.</w:t>
            </w:r>
          </w:p>
        </w:tc>
      </w:tr>
      <w:tr w:rsidR="00221BB1" w:rsidTr="00927A61" w14:paraId="3ADC9616" w14:textId="77777777">
        <w:tc>
          <w:tcPr>
            <w:tcW w:w="1975" w:type="dxa"/>
          </w:tcPr>
          <w:p w:rsidRPr="00927A61" w:rsidR="00221BB1" w:rsidP="001C02D1" w:rsidRDefault="00927A61" w14:paraId="1A53CF82" w14:textId="07BB7433">
            <w:pPr>
              <w:rPr>
                <w:sz w:val="16"/>
                <w:szCs w:val="16"/>
                <w:lang w:eastAsia="nb-NO"/>
              </w:rPr>
            </w:pPr>
            <w:r w:rsidRPr="00927A61">
              <w:rPr>
                <w:sz w:val="16"/>
                <w:szCs w:val="16"/>
                <w:lang w:eastAsia="nb-NO"/>
              </w:rPr>
              <w:lastRenderedPageBreak/>
              <w:t>Published</w:t>
            </w:r>
          </w:p>
        </w:tc>
        <w:tc>
          <w:tcPr>
            <w:tcW w:w="6663" w:type="dxa"/>
          </w:tcPr>
          <w:p w:rsidRPr="00927A61" w:rsidR="00221BB1" w:rsidP="001C02D1" w:rsidRDefault="00927A61" w14:paraId="1C4C6C1F" w14:textId="68B1A23E">
            <w:pPr>
              <w:rPr>
                <w:sz w:val="16"/>
                <w:szCs w:val="16"/>
                <w:lang w:eastAsia="nb-NO"/>
              </w:rPr>
            </w:pPr>
            <w:r w:rsidRPr="00927A61">
              <w:rPr>
                <w:sz w:val="16"/>
                <w:szCs w:val="16"/>
                <w:lang w:eastAsia="nb-NO"/>
              </w:rPr>
              <w:t>Indicates that the input module is Published or not</w:t>
            </w:r>
            <w:r>
              <w:rPr>
                <w:sz w:val="16"/>
                <w:szCs w:val="16"/>
                <w:lang w:eastAsia="nb-NO"/>
              </w:rPr>
              <w:t xml:space="preserve"> (checked | unchecked)</w:t>
            </w:r>
            <w:r w:rsidR="00740E40">
              <w:rPr>
                <w:sz w:val="16"/>
                <w:szCs w:val="16"/>
                <w:lang w:eastAsia="nb-NO"/>
              </w:rPr>
              <w:t xml:space="preserve">. If not published (unchecked), </w:t>
            </w:r>
            <w:r w:rsidR="007D4EE2">
              <w:rPr>
                <w:sz w:val="16"/>
                <w:szCs w:val="16"/>
                <w:lang w:eastAsia="nb-NO"/>
              </w:rPr>
              <w:t xml:space="preserve">changes will not be possible unless opening the input module </w:t>
            </w:r>
            <w:r w:rsidR="00E62A3B">
              <w:rPr>
                <w:sz w:val="16"/>
                <w:szCs w:val="16"/>
                <w:lang w:eastAsia="nb-NO"/>
              </w:rPr>
              <w:t xml:space="preserve">using the action link in the </w:t>
            </w:r>
            <w:r w:rsidR="007D4EE2">
              <w:rPr>
                <w:sz w:val="16"/>
                <w:szCs w:val="16"/>
                <w:lang w:eastAsia="nb-NO"/>
              </w:rPr>
              <w:t>“Input module”</w:t>
            </w:r>
            <w:r w:rsidR="00E62A3B">
              <w:rPr>
                <w:sz w:val="16"/>
                <w:szCs w:val="16"/>
                <w:lang w:eastAsia="nb-NO"/>
              </w:rPr>
              <w:t xml:space="preserve"> column.</w:t>
            </w:r>
          </w:p>
        </w:tc>
      </w:tr>
      <w:tr w:rsidR="00927A61" w:rsidTr="00927A61" w14:paraId="3FBC7031" w14:textId="77777777">
        <w:tc>
          <w:tcPr>
            <w:tcW w:w="1975" w:type="dxa"/>
          </w:tcPr>
          <w:p w:rsidRPr="00927A61" w:rsidR="00927A61" w:rsidP="001C02D1" w:rsidRDefault="002F0576" w14:paraId="14FE7E18" w14:textId="3332115B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Description</w:t>
            </w:r>
          </w:p>
        </w:tc>
        <w:tc>
          <w:tcPr>
            <w:tcW w:w="6663" w:type="dxa"/>
          </w:tcPr>
          <w:p w:rsidRPr="00927A61" w:rsidR="00927A61" w:rsidP="001C02D1" w:rsidRDefault="00927A61" w14:paraId="02382A53" w14:textId="661392D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module’s default name</w:t>
            </w:r>
            <w:r w:rsidR="00C76F18">
              <w:rPr>
                <w:sz w:val="16"/>
                <w:szCs w:val="16"/>
                <w:lang w:eastAsia="nb-NO"/>
              </w:rPr>
              <w:t xml:space="preserve">. </w:t>
            </w:r>
            <w:r w:rsidR="00495577">
              <w:rPr>
                <w:sz w:val="16"/>
                <w:szCs w:val="16"/>
                <w:lang w:eastAsia="nb-NO"/>
              </w:rPr>
              <w:t xml:space="preserve">Translations can be added in the </w:t>
            </w:r>
            <w:hyperlink w:history="1" w:anchor="_Translations">
              <w:r w:rsidRPr="00495577" w:rsidR="00495577">
                <w:rPr>
                  <w:rStyle w:val="Hyperlink"/>
                  <w:sz w:val="16"/>
                  <w:szCs w:val="16"/>
                  <w:lang w:eastAsia="nb-NO"/>
                </w:rPr>
                <w:t>Translations</w:t>
              </w:r>
            </w:hyperlink>
            <w:r w:rsidR="00495577">
              <w:rPr>
                <w:sz w:val="16"/>
                <w:szCs w:val="16"/>
                <w:lang w:eastAsia="nb-NO"/>
              </w:rPr>
              <w:t xml:space="preserve"> tab.</w:t>
            </w:r>
          </w:p>
        </w:tc>
      </w:tr>
      <w:tr w:rsidR="00264202" w:rsidTr="002A161C" w14:paraId="1BF79056" w14:textId="77777777">
        <w:tc>
          <w:tcPr>
            <w:tcW w:w="8638" w:type="dxa"/>
            <w:gridSpan w:val="2"/>
          </w:tcPr>
          <w:p w:rsidR="00264202" w:rsidP="00264202" w:rsidRDefault="00264202" w14:paraId="6BA7B5D5" w14:textId="2E2E1174">
            <w:pPr>
              <w:jc w:val="center"/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Row context menu options</w:t>
            </w:r>
            <w:r w:rsidR="00AA3A7D">
              <w:rPr>
                <w:sz w:val="16"/>
                <w:szCs w:val="16"/>
                <w:lang w:eastAsia="nb-NO"/>
              </w:rPr>
              <w:t xml:space="preserve"> (right-click)</w:t>
            </w:r>
          </w:p>
        </w:tc>
      </w:tr>
      <w:tr w:rsidR="00264202" w:rsidTr="00927A61" w14:paraId="35562DD4" w14:textId="77777777">
        <w:tc>
          <w:tcPr>
            <w:tcW w:w="1975" w:type="dxa"/>
          </w:tcPr>
          <w:p w:rsidR="00264202" w:rsidP="001C02D1" w:rsidRDefault="00264202" w14:paraId="1CD1B9DA" w14:textId="6B34786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New</w:t>
            </w:r>
          </w:p>
        </w:tc>
        <w:tc>
          <w:tcPr>
            <w:tcW w:w="6663" w:type="dxa"/>
          </w:tcPr>
          <w:p w:rsidR="00264202" w:rsidP="001C02D1" w:rsidRDefault="00F5577B" w14:paraId="34D39DB6" w14:textId="6653F709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Insert new row and Insert copy of row is allowed (true) </w:t>
            </w:r>
            <w:r w:rsidR="0088249F">
              <w:rPr>
                <w:sz w:val="16"/>
                <w:szCs w:val="16"/>
                <w:lang w:eastAsia="nb-NO"/>
              </w:rPr>
              <w:t>or not allowed (false). Default is true.</w:t>
            </w:r>
          </w:p>
        </w:tc>
      </w:tr>
      <w:tr w:rsidR="00264202" w:rsidTr="00927A61" w14:paraId="2F17DDB5" w14:textId="77777777">
        <w:tc>
          <w:tcPr>
            <w:tcW w:w="1975" w:type="dxa"/>
          </w:tcPr>
          <w:p w:rsidR="00264202" w:rsidP="001C02D1" w:rsidRDefault="00264202" w14:paraId="1922A68E" w14:textId="31A0DF6B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Delete</w:t>
            </w:r>
          </w:p>
        </w:tc>
        <w:tc>
          <w:tcPr>
            <w:tcW w:w="6663" w:type="dxa"/>
          </w:tcPr>
          <w:p w:rsidR="00264202" w:rsidP="001C02D1" w:rsidRDefault="0088249F" w14:paraId="615C5AE5" w14:textId="04B8C8A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Delete row is allowed </w:t>
            </w:r>
            <w:r w:rsidR="00110F9E">
              <w:rPr>
                <w:sz w:val="16"/>
                <w:szCs w:val="16"/>
                <w:lang w:eastAsia="nb-NO"/>
              </w:rPr>
              <w:t>(true) or not allowed (false). Default is true.</w:t>
            </w:r>
          </w:p>
        </w:tc>
      </w:tr>
      <w:tr w:rsidR="00264202" w:rsidTr="00927A61" w14:paraId="38DEF95D" w14:textId="77777777">
        <w:tc>
          <w:tcPr>
            <w:tcW w:w="1975" w:type="dxa"/>
          </w:tcPr>
          <w:p w:rsidR="00264202" w:rsidP="001C02D1" w:rsidRDefault="00264202" w14:paraId="281431DD" w14:textId="5D4B912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Delete (act</w:t>
            </w:r>
            <w:r w:rsidR="00AA3A7D">
              <w:rPr>
                <w:sz w:val="16"/>
                <w:szCs w:val="16"/>
                <w:lang w:eastAsia="nb-NO"/>
              </w:rPr>
              <w:t>. = 0)</w:t>
            </w:r>
          </w:p>
        </w:tc>
        <w:tc>
          <w:tcPr>
            <w:tcW w:w="6663" w:type="dxa"/>
          </w:tcPr>
          <w:p w:rsidR="00264202" w:rsidP="001C02D1" w:rsidRDefault="00110F9E" w14:paraId="29C9AC2D" w14:textId="353436FE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Delete row is allowed only </w:t>
            </w:r>
            <w:r w:rsidR="00966B8E">
              <w:rPr>
                <w:sz w:val="16"/>
                <w:szCs w:val="16"/>
                <w:lang w:eastAsia="nb-NO"/>
              </w:rPr>
              <w:t xml:space="preserve">if row contains no actuals (true). Available for selection only if </w:t>
            </w:r>
            <w:r w:rsidR="001F08CB">
              <w:rPr>
                <w:sz w:val="16"/>
                <w:szCs w:val="16"/>
                <w:lang w:eastAsia="nb-NO"/>
              </w:rPr>
              <w:t>“</w:t>
            </w:r>
            <w:r w:rsidR="00966B8E">
              <w:rPr>
                <w:sz w:val="16"/>
                <w:szCs w:val="16"/>
                <w:lang w:eastAsia="nb-NO"/>
              </w:rPr>
              <w:t>Delete</w:t>
            </w:r>
            <w:r w:rsidR="001F08CB">
              <w:rPr>
                <w:sz w:val="16"/>
                <w:szCs w:val="16"/>
                <w:lang w:eastAsia="nb-NO"/>
              </w:rPr>
              <w:t>”</w:t>
            </w:r>
            <w:r w:rsidR="00966B8E">
              <w:rPr>
                <w:sz w:val="16"/>
                <w:szCs w:val="16"/>
                <w:lang w:eastAsia="nb-NO"/>
              </w:rPr>
              <w:t xml:space="preserve"> is true.</w:t>
            </w:r>
          </w:p>
        </w:tc>
      </w:tr>
      <w:tr w:rsidR="00AA3A7D" w:rsidTr="00927A61" w14:paraId="446EA831" w14:textId="77777777">
        <w:tc>
          <w:tcPr>
            <w:tcW w:w="1975" w:type="dxa"/>
          </w:tcPr>
          <w:p w:rsidR="00AA3A7D" w:rsidP="001C02D1" w:rsidRDefault="00AA3A7D" w14:paraId="52CD9463" w14:textId="034E0DB8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Ch. dim.</w:t>
            </w:r>
          </w:p>
        </w:tc>
        <w:tc>
          <w:tcPr>
            <w:tcW w:w="6663" w:type="dxa"/>
          </w:tcPr>
          <w:p w:rsidR="00AA3A7D" w:rsidP="001C02D1" w:rsidRDefault="00966B8E" w14:paraId="33C26A24" w14:textId="4086A458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Change dimensionality is allowed (true)</w:t>
            </w:r>
            <w:r w:rsidR="00CC60A7">
              <w:rPr>
                <w:sz w:val="16"/>
                <w:szCs w:val="16"/>
                <w:lang w:eastAsia="nb-NO"/>
              </w:rPr>
              <w:t xml:space="preserve"> or not allowed (false). Default is true.</w:t>
            </w:r>
          </w:p>
        </w:tc>
      </w:tr>
      <w:tr w:rsidR="00AA3A7D" w:rsidTr="00927A61" w14:paraId="0DCE1055" w14:textId="77777777">
        <w:tc>
          <w:tcPr>
            <w:tcW w:w="1975" w:type="dxa"/>
          </w:tcPr>
          <w:p w:rsidR="00AA3A7D" w:rsidP="001C02D1" w:rsidRDefault="00AA3A7D" w14:paraId="2B73F58F" w14:textId="22195AAE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Ch. dim. (act. = 0)</w:t>
            </w:r>
          </w:p>
        </w:tc>
        <w:tc>
          <w:tcPr>
            <w:tcW w:w="6663" w:type="dxa"/>
          </w:tcPr>
          <w:p w:rsidR="00AA3A7D" w:rsidP="001C02D1" w:rsidRDefault="00CC60A7" w14:paraId="1AA02C3E" w14:textId="5A4C1720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Change dimensionality is allowed only if row contains no actuals (true)</w:t>
            </w:r>
            <w:r w:rsidR="00F011D9">
              <w:rPr>
                <w:sz w:val="16"/>
                <w:szCs w:val="16"/>
                <w:lang w:eastAsia="nb-NO"/>
              </w:rPr>
              <w:t>. Available for sel</w:t>
            </w:r>
            <w:r w:rsidR="004265A4">
              <w:rPr>
                <w:sz w:val="16"/>
                <w:szCs w:val="16"/>
                <w:lang w:eastAsia="nb-NO"/>
              </w:rPr>
              <w:t>e</w:t>
            </w:r>
            <w:r w:rsidR="00F011D9">
              <w:rPr>
                <w:sz w:val="16"/>
                <w:szCs w:val="16"/>
                <w:lang w:eastAsia="nb-NO"/>
              </w:rPr>
              <w:t xml:space="preserve">ction </w:t>
            </w:r>
            <w:r w:rsidR="001F08CB">
              <w:rPr>
                <w:sz w:val="16"/>
                <w:szCs w:val="16"/>
                <w:lang w:eastAsia="nb-NO"/>
              </w:rPr>
              <w:t>only if “Ch. dim.” is true.</w:t>
            </w:r>
          </w:p>
        </w:tc>
      </w:tr>
      <w:tr w:rsidR="008B4C32" w:rsidTr="00927A61" w14:paraId="42079D1E" w14:textId="77777777">
        <w:tc>
          <w:tcPr>
            <w:tcW w:w="1975" w:type="dxa"/>
          </w:tcPr>
          <w:p w:rsidR="008B4C32" w:rsidP="001C02D1" w:rsidRDefault="008B4C32" w14:paraId="21E7C0C7" w14:textId="5B72F5D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Multi-dept. input</w:t>
            </w:r>
          </w:p>
        </w:tc>
        <w:tc>
          <w:tcPr>
            <w:tcW w:w="6663" w:type="dxa"/>
          </w:tcPr>
          <w:p w:rsidR="008B4C32" w:rsidP="001C02D1" w:rsidRDefault="00F9788E" w14:paraId="26A026A8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Input only allowed at lowest department level input </w:t>
            </w:r>
            <w:r w:rsidR="00801AF7">
              <w:rPr>
                <w:sz w:val="16"/>
                <w:szCs w:val="16"/>
                <w:lang w:eastAsia="nb-NO"/>
              </w:rPr>
              <w:t xml:space="preserve">is the default </w:t>
            </w:r>
            <w:r>
              <w:rPr>
                <w:sz w:val="16"/>
                <w:szCs w:val="16"/>
                <w:lang w:eastAsia="nb-NO"/>
              </w:rPr>
              <w:t>(false</w:t>
            </w:r>
            <w:r w:rsidR="00801AF7">
              <w:rPr>
                <w:sz w:val="16"/>
                <w:szCs w:val="16"/>
                <w:lang w:eastAsia="nb-NO"/>
              </w:rPr>
              <w:t xml:space="preserve">). If set to true, input can (given that access control allows) be given </w:t>
            </w:r>
            <w:r w:rsidR="001D69CC">
              <w:rPr>
                <w:sz w:val="16"/>
                <w:szCs w:val="16"/>
                <w:lang w:eastAsia="nb-NO"/>
              </w:rPr>
              <w:t>at higher-level nodes of the department dimension.</w:t>
            </w:r>
          </w:p>
          <w:p w:rsidR="00EB335E" w:rsidP="001C02D1" w:rsidRDefault="00EB335E" w14:paraId="0241B3A4" w14:textId="77777777">
            <w:pPr>
              <w:rPr>
                <w:sz w:val="16"/>
                <w:szCs w:val="16"/>
                <w:lang w:eastAsia="nb-NO"/>
              </w:rPr>
            </w:pPr>
          </w:p>
          <w:p w:rsidR="00EB335E" w:rsidP="001C02D1" w:rsidRDefault="00EB335E" w14:paraId="52DB4C36" w14:textId="2EAB3AB8">
            <w:pPr>
              <w:rPr>
                <w:sz w:val="16"/>
                <w:szCs w:val="16"/>
                <w:lang w:eastAsia="nb-NO"/>
              </w:rPr>
            </w:pPr>
            <w:r w:rsidRPr="00EB335E">
              <w:rPr>
                <w:b/>
                <w:bCs/>
                <w:sz w:val="16"/>
                <w:szCs w:val="16"/>
                <w:lang w:eastAsia="nb-NO"/>
              </w:rPr>
              <w:t>NOTE</w:t>
            </w:r>
            <w:r>
              <w:rPr>
                <w:sz w:val="16"/>
                <w:szCs w:val="16"/>
                <w:lang w:eastAsia="nb-NO"/>
              </w:rPr>
              <w:t xml:space="preserve">: when multi-department input is no (true), other filter should be used to narrow down the data set </w:t>
            </w:r>
            <w:r w:rsidR="00B968A9">
              <w:rPr>
                <w:sz w:val="16"/>
                <w:szCs w:val="16"/>
                <w:lang w:eastAsia="nb-NO"/>
              </w:rPr>
              <w:t>operated on.</w:t>
            </w:r>
          </w:p>
        </w:tc>
      </w:tr>
      <w:tr w:rsidR="008B4C32" w:rsidTr="00927A61" w14:paraId="70B2139C" w14:textId="77777777">
        <w:tc>
          <w:tcPr>
            <w:tcW w:w="1975" w:type="dxa"/>
          </w:tcPr>
          <w:p w:rsidR="008B4C32" w:rsidP="001C02D1" w:rsidRDefault="008B4C32" w14:paraId="061C8B88" w14:textId="426A075B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Input row limit</w:t>
            </w:r>
          </w:p>
        </w:tc>
        <w:tc>
          <w:tcPr>
            <w:tcW w:w="6663" w:type="dxa"/>
          </w:tcPr>
          <w:p w:rsidR="008B4C32" w:rsidP="001C02D1" w:rsidRDefault="00895D1A" w14:paraId="1021832D" w14:textId="7B41B23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Max. row limit returned that allows input. If row limit is reached, data is </w:t>
            </w:r>
            <w:r w:rsidR="003D6E04">
              <w:rPr>
                <w:sz w:val="16"/>
                <w:szCs w:val="16"/>
                <w:lang w:eastAsia="nb-NO"/>
              </w:rPr>
              <w:t xml:space="preserve">limited, and a warning is given to say that data set must be narrowed down </w:t>
            </w:r>
            <w:r w:rsidR="006832E5">
              <w:rPr>
                <w:sz w:val="16"/>
                <w:szCs w:val="16"/>
                <w:lang w:eastAsia="nb-NO"/>
              </w:rPr>
              <w:t>to</w:t>
            </w:r>
            <w:r w:rsidR="003D6E04">
              <w:rPr>
                <w:sz w:val="16"/>
                <w:szCs w:val="16"/>
                <w:lang w:eastAsia="nb-NO"/>
              </w:rPr>
              <w:t xml:space="preserve"> allow input. When multi-department input is set to true, a row limit must be set.</w:t>
            </w:r>
          </w:p>
        </w:tc>
      </w:tr>
      <w:tr w:rsidR="008B4C32" w:rsidTr="00927A61" w14:paraId="42E4B0ED" w14:textId="77777777">
        <w:tc>
          <w:tcPr>
            <w:tcW w:w="1975" w:type="dxa"/>
          </w:tcPr>
          <w:p w:rsidR="008B4C32" w:rsidP="001C02D1" w:rsidRDefault="008B4C32" w14:paraId="1AA07E2E" w14:textId="36AA18C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Auto</w:t>
            </w:r>
            <w:r w:rsidR="00F9788E">
              <w:rPr>
                <w:sz w:val="16"/>
                <w:szCs w:val="16"/>
                <w:lang w:eastAsia="nb-NO"/>
              </w:rPr>
              <w:t xml:space="preserve"> load on filter chg.</w:t>
            </w:r>
          </w:p>
        </w:tc>
        <w:tc>
          <w:tcPr>
            <w:tcW w:w="6663" w:type="dxa"/>
          </w:tcPr>
          <w:p w:rsidR="008B4C32" w:rsidP="001C02D1" w:rsidRDefault="00A254A9" w14:paraId="1A156C33" w14:textId="5767939E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By default, data is loaded automatically on filter change</w:t>
            </w:r>
            <w:r w:rsidR="005F3F4C">
              <w:rPr>
                <w:sz w:val="16"/>
                <w:szCs w:val="16"/>
                <w:lang w:eastAsia="nb-NO"/>
              </w:rPr>
              <w:t xml:space="preserve"> (true). When multi-department input </w:t>
            </w:r>
            <w:r w:rsidR="00B968A9">
              <w:rPr>
                <w:sz w:val="16"/>
                <w:szCs w:val="16"/>
                <w:lang w:eastAsia="nb-NO"/>
              </w:rPr>
              <w:t xml:space="preserve">is used, it may be desirable to first set all filters and then load the data. </w:t>
            </w:r>
            <w:r w:rsidR="00593998">
              <w:rPr>
                <w:sz w:val="16"/>
                <w:szCs w:val="16"/>
                <w:lang w:eastAsia="nb-NO"/>
              </w:rPr>
              <w:t>If this is the case, set this option to false. End user will have to use the Refresh button to load data.</w:t>
            </w:r>
          </w:p>
        </w:tc>
      </w:tr>
      <w:tr w:rsidR="00014B17" w:rsidTr="00927A61" w14:paraId="0529CE44" w14:textId="77777777">
        <w:tc>
          <w:tcPr>
            <w:tcW w:w="1975" w:type="dxa"/>
          </w:tcPr>
          <w:p w:rsidR="00014B17" w:rsidP="001C02D1" w:rsidRDefault="00014B17" w14:paraId="37F57885" w14:textId="4C6E0B43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Auto submit data</w:t>
            </w:r>
          </w:p>
        </w:tc>
        <w:tc>
          <w:tcPr>
            <w:tcW w:w="6663" w:type="dxa"/>
          </w:tcPr>
          <w:p w:rsidR="00014B17" w:rsidP="001C02D1" w:rsidRDefault="00D176F1" w14:paraId="5F1D6147" w14:textId="5A18338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By default, data is submitted (i.e. processed through to the Plan Overview) once saving the data. By unchecking this option, a Submit button is displayed and the Save action will only save the input data and a manual click on the Submit button is required to actually submit the data through to the Plan Overview.</w:t>
            </w:r>
          </w:p>
        </w:tc>
      </w:tr>
    </w:tbl>
    <w:p w:rsidR="001C02D1" w:rsidP="001C02D1" w:rsidRDefault="001C02D1" w14:paraId="3F6276DA" w14:textId="3AC4224A">
      <w:pPr>
        <w:rPr>
          <w:lang w:eastAsia="nb-NO"/>
        </w:rPr>
      </w:pPr>
    </w:p>
    <w:p w:rsidR="00F5259E" w:rsidP="00FA1E30" w:rsidRDefault="00F5259E" w14:paraId="04D9954D" w14:textId="144C0F35">
      <w:pPr>
        <w:pStyle w:val="Heading2"/>
      </w:pPr>
      <w:bookmarkStart w:name="_Select_additional_dimensionality" w:id="17"/>
      <w:bookmarkStart w:name="_Toc138478492" w:id="18"/>
      <w:bookmarkEnd w:id="17"/>
      <w:r>
        <w:t>Select additional dimensionality</w:t>
      </w:r>
      <w:bookmarkEnd w:id="18"/>
    </w:p>
    <w:p w:rsidR="00F5259E" w:rsidP="00F5259E" w:rsidRDefault="00F5259E" w14:paraId="44F029B6" w14:textId="4FC356DE">
      <w:pPr>
        <w:rPr>
          <w:lang w:eastAsia="nb-NO"/>
        </w:rPr>
      </w:pPr>
      <w:r>
        <w:rPr>
          <w:lang w:eastAsia="nb-NO"/>
        </w:rPr>
        <w:t>Select the “Input Settings and Administration” workbook and go to the “Setup” page:</w:t>
      </w:r>
    </w:p>
    <w:p w:rsidR="00F5259E" w:rsidP="00F5259E" w:rsidRDefault="00F5259E" w14:paraId="13E874C4" w14:textId="57D44F2E">
      <w:pPr>
        <w:rPr>
          <w:lang w:eastAsia="nb-NO"/>
        </w:rPr>
      </w:pPr>
    </w:p>
    <w:p w:rsidR="00F5259E" w:rsidP="00F5259E" w:rsidRDefault="00A41662" w14:paraId="06EE7899" w14:textId="193A7099">
      <w:pPr/>
      <w:r w:rsidR="5AB39119">
        <w:drawing>
          <wp:inline wp14:editId="4CE3D39C" wp14:anchorId="51B2FD8F">
            <wp:extent cx="5495925" cy="2181225"/>
            <wp:effectExtent l="0" t="0" r="0" b="0"/>
            <wp:docPr id="136168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685092" name=""/>
                    <pic:cNvPicPr/>
                  </pic:nvPicPr>
                  <pic:blipFill>
                    <a:blip xmlns:r="http://schemas.openxmlformats.org/officeDocument/2006/relationships" r:embed="rId2009431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5DF" w:rsidP="00F5259E" w:rsidRDefault="009745DF" w14:paraId="6E70EE17" w14:textId="7D6AE9C1">
      <w:pPr>
        <w:rPr>
          <w:lang w:eastAsia="nb-NO"/>
        </w:rPr>
      </w:pPr>
    </w:p>
    <w:p w:rsidR="009745DF" w:rsidP="00F5259E" w:rsidRDefault="009745DF" w14:paraId="099685A1" w14:textId="68390F19">
      <w:pPr>
        <w:rPr>
          <w:lang w:eastAsia="nb-NO"/>
        </w:rPr>
      </w:pPr>
      <w:r>
        <w:rPr>
          <w:lang w:eastAsia="nb-NO"/>
        </w:rPr>
        <w:t>There is a preset number of additional dimensions to choose from.</w:t>
      </w:r>
    </w:p>
    <w:p w:rsidR="009745DF" w:rsidP="00F5259E" w:rsidRDefault="009745DF" w14:paraId="62F488D9" w14:textId="7FBCDAC0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663"/>
      </w:tblGrid>
      <w:tr w:rsidR="009745DF" w:rsidTr="5D5D7603" w14:paraId="1E748EA9" w14:textId="77777777">
        <w:tc>
          <w:tcPr>
            <w:tcW w:w="1975" w:type="dxa"/>
            <w:shd w:val="clear" w:color="auto" w:fill="F2F2F2" w:themeFill="background1" w:themeFillShade="F2"/>
            <w:tcMar/>
          </w:tcPr>
          <w:p w:rsidRPr="00927A61" w:rsidR="009745DF" w:rsidP="00FB72DF" w:rsidRDefault="009745DF" w14:paraId="0A0626B4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663" w:type="dxa"/>
            <w:shd w:val="clear" w:color="auto" w:fill="F2F2F2" w:themeFill="background1" w:themeFillShade="F2"/>
            <w:tcMar/>
          </w:tcPr>
          <w:p w:rsidRPr="00927A61" w:rsidR="009745DF" w:rsidP="00FB72DF" w:rsidRDefault="009745DF" w14:paraId="29077732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9745DF" w:rsidTr="5D5D7603" w14:paraId="77D5B6EE" w14:textId="77777777">
        <w:tc>
          <w:tcPr>
            <w:tcW w:w="1975" w:type="dxa"/>
            <w:tcMar/>
          </w:tcPr>
          <w:p w:rsidRPr="00927A61" w:rsidR="009745DF" w:rsidP="00FB72DF" w:rsidRDefault="009745DF" w14:paraId="7891A688" w14:textId="0B4E5B0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Dimension Column</w:t>
            </w:r>
          </w:p>
        </w:tc>
        <w:tc>
          <w:tcPr>
            <w:tcW w:w="6663" w:type="dxa"/>
            <w:tcMar/>
          </w:tcPr>
          <w:p w:rsidRPr="00927A61" w:rsidR="009745DF" w:rsidP="00FB72DF" w:rsidRDefault="009745DF" w14:paraId="06AEB801" w14:textId="6492950C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internal dimension column (preset).</w:t>
            </w:r>
          </w:p>
        </w:tc>
      </w:tr>
      <w:tr w:rsidR="009745DF" w:rsidTr="5D5D7603" w14:paraId="166652F2" w14:textId="77777777">
        <w:tc>
          <w:tcPr>
            <w:tcW w:w="1975" w:type="dxa"/>
            <w:tcMar/>
          </w:tcPr>
          <w:p w:rsidRPr="00927A61" w:rsidR="009745DF" w:rsidP="00FB72DF" w:rsidRDefault="009745DF" w14:paraId="2FB35B00" w14:textId="7C49D49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</w:t>
            </w:r>
          </w:p>
        </w:tc>
        <w:tc>
          <w:tcPr>
            <w:tcW w:w="6663" w:type="dxa"/>
            <w:tcMar/>
          </w:tcPr>
          <w:p w:rsidR="009745DF" w:rsidP="00FB72DF" w:rsidRDefault="009745DF" w14:paraId="0EB6D06B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Indicates that the column is visible and editable in the input worksheet or not (checked | unchecked)</w:t>
            </w:r>
          </w:p>
        </w:tc>
      </w:tr>
      <w:tr w:rsidR="009745DF" w:rsidTr="5D5D7603" w14:paraId="6D68D341" w14:textId="77777777">
        <w:tc>
          <w:tcPr>
            <w:tcW w:w="1975" w:type="dxa"/>
            <w:tcMar/>
          </w:tcPr>
          <w:p w:rsidR="009745DF" w:rsidP="00FB72DF" w:rsidRDefault="009745DF" w14:paraId="6E88B89F" w14:textId="35C9F8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Mandatory</w:t>
            </w:r>
          </w:p>
        </w:tc>
        <w:tc>
          <w:tcPr>
            <w:tcW w:w="6663" w:type="dxa"/>
            <w:tcMar/>
          </w:tcPr>
          <w:p w:rsidR="009745DF" w:rsidP="00FB72DF" w:rsidRDefault="009745DF" w14:paraId="0E1F9A22" w14:textId="4C7DD97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Indicates that the column is mandatory in the input worksheet, i.e. that when inserting a new row, the user will have to select a value from the attached drop-down list.</w:t>
            </w:r>
          </w:p>
        </w:tc>
      </w:tr>
      <w:tr w:rsidR="00812876" w:rsidTr="5D5D7603" w14:paraId="2C3AB9D2" w14:textId="77777777">
        <w:tc>
          <w:tcPr>
            <w:tcW w:w="1975" w:type="dxa"/>
            <w:tcMar/>
          </w:tcPr>
          <w:p w:rsidR="00812876" w:rsidP="00812876" w:rsidRDefault="00812876" w14:paraId="16DCEC0A" w14:textId="00075A48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 as filter</w:t>
            </w:r>
            <w:r w:rsidR="002705EB">
              <w:rPr>
                <w:sz w:val="16"/>
                <w:szCs w:val="16"/>
                <w:lang w:eastAsia="nb-NO"/>
              </w:rPr>
              <w:t xml:space="preserve"> (Input module)</w:t>
            </w:r>
          </w:p>
        </w:tc>
        <w:tc>
          <w:tcPr>
            <w:tcW w:w="6663" w:type="dxa"/>
            <w:tcMar/>
          </w:tcPr>
          <w:p w:rsidR="00812876" w:rsidP="00812876" w:rsidRDefault="00812876" w14:paraId="3457ED63" w14:textId="2C85940B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Some of the dimensions are available for selection as input filters (slicers). Indicates whether dimension is also an input filter (checked) or not (unchecked). </w:t>
            </w:r>
          </w:p>
        </w:tc>
      </w:tr>
      <w:tr w:rsidR="00812876" w:rsidTr="5D5D7603" w14:paraId="120BE959" w14:textId="77777777">
        <w:tc>
          <w:tcPr>
            <w:tcW w:w="1975" w:type="dxa"/>
            <w:tcMar/>
          </w:tcPr>
          <w:p w:rsidR="00812876" w:rsidP="00812876" w:rsidRDefault="00812876" w14:paraId="47131D34" w14:textId="1B8D42CA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Filter selection mandatory</w:t>
            </w:r>
          </w:p>
        </w:tc>
        <w:tc>
          <w:tcPr>
            <w:tcW w:w="6663" w:type="dxa"/>
            <w:tcMar/>
          </w:tcPr>
          <w:p w:rsidR="00812876" w:rsidP="00812876" w:rsidRDefault="00812876" w14:paraId="43543F44" w14:textId="154807BB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Indicates whether it is mandatory to set a value for the filter (checked) or not (unchecked)</w:t>
            </w:r>
          </w:p>
        </w:tc>
      </w:tr>
      <w:tr w:rsidR="005C33FC" w:rsidTr="5D5D7603" w14:paraId="5D56A9B4" w14:textId="77777777">
        <w:tc>
          <w:tcPr>
            <w:tcW w:w="1975" w:type="dxa"/>
            <w:tcMar/>
          </w:tcPr>
          <w:p w:rsidR="005C33FC" w:rsidP="005C33FC" w:rsidRDefault="005C33FC" w14:paraId="7E37CCB2" w14:textId="15A1FD9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Default filter value</w:t>
            </w:r>
          </w:p>
        </w:tc>
        <w:tc>
          <w:tcPr>
            <w:tcW w:w="6663" w:type="dxa"/>
            <w:tcMar/>
          </w:tcPr>
          <w:p w:rsidR="005C33FC" w:rsidP="005C33FC" w:rsidRDefault="005C33FC" w14:paraId="3DB4D4DB" w14:textId="028B745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Allows for a default value for the filter to be set. This can be a leaf level value or an aggregate level value. Editable only if dimension is visible and is used as a filter. Note that this is a default filter value, implying that if the model is started from the plan overview with a specific filter value set, the default will not apply.</w:t>
            </w:r>
          </w:p>
        </w:tc>
      </w:tr>
      <w:tr w:rsidR="005C33FC" w:rsidTr="5D5D7603" w14:paraId="512C3A15" w14:textId="77777777">
        <w:tc>
          <w:tcPr>
            <w:tcW w:w="1975" w:type="dxa"/>
            <w:tcMar/>
          </w:tcPr>
          <w:p w:rsidR="005C33FC" w:rsidP="005C33FC" w:rsidRDefault="005C33FC" w14:paraId="59A9D992" w14:textId="296D4ABA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lastRenderedPageBreak/>
              <w:t>Group Source Data</w:t>
            </w:r>
          </w:p>
        </w:tc>
        <w:tc>
          <w:tcPr>
            <w:tcW w:w="6663" w:type="dxa"/>
            <w:tcMar/>
          </w:tcPr>
          <w:p w:rsidR="005C33FC" w:rsidP="005C33FC" w:rsidRDefault="005C33FC" w14:paraId="77BD06C7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Source data for the account module is the ledger historical facts. Opting to group source data by a certain visible dimension implies all variations in that dimension within the historical reference period (actuals last 12 months + any historical reference columns used) will be reflected in the input sheet.</w:t>
            </w:r>
          </w:p>
          <w:p w:rsidR="005C33FC" w:rsidP="005C33FC" w:rsidRDefault="005C33FC" w14:paraId="5F97FB1F" w14:textId="77777777">
            <w:pPr>
              <w:rPr>
                <w:sz w:val="16"/>
                <w:szCs w:val="16"/>
                <w:lang w:eastAsia="nb-NO"/>
              </w:rPr>
            </w:pPr>
          </w:p>
          <w:p w:rsidR="005C33FC" w:rsidP="005C33FC" w:rsidRDefault="005C33FC" w14:paraId="47C0383B" w14:textId="7E0976D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For example if Dim1 had values A, B, C and D for Account X and Department Y historically and one chooses to make it visible and to group source data based on Dim1, the input sheet for department Y will 4 input line for account X in combination with Dim1 A, B, C and D with any historical values specified per Dim1.</w:t>
            </w:r>
          </w:p>
          <w:p w:rsidR="005C33FC" w:rsidP="005C33FC" w:rsidRDefault="005C33FC" w14:paraId="2F496DB6" w14:textId="77777777">
            <w:pPr>
              <w:rPr>
                <w:sz w:val="16"/>
                <w:szCs w:val="16"/>
                <w:lang w:eastAsia="nb-NO"/>
              </w:rPr>
            </w:pPr>
          </w:p>
          <w:p w:rsidR="005C33FC" w:rsidP="005C33FC" w:rsidRDefault="005C33FC" w14:paraId="78298678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Opting not to group source data by Dim1 in this case would imply 1 input line for Account X with Dim1 having the default value (none) and any historical values summed.</w:t>
            </w:r>
          </w:p>
          <w:p w:rsidR="005C33FC" w:rsidP="005C33FC" w:rsidRDefault="005C33FC" w14:paraId="06C4250E" w14:textId="77777777">
            <w:pPr>
              <w:rPr>
                <w:sz w:val="16"/>
                <w:szCs w:val="16"/>
                <w:lang w:eastAsia="nb-NO"/>
              </w:rPr>
            </w:pPr>
          </w:p>
          <w:p w:rsidR="005C33FC" w:rsidP="005C33FC" w:rsidRDefault="005C33FC" w14:paraId="640C913A" w14:textId="681A610B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This attribute may also be useful for high-level planning where one does not want to plan per account or even per department. Please refer to </w:t>
            </w:r>
            <w:hyperlink w:history="1" w:anchor="_High_level_planning">
              <w:r w:rsidRPr="004E725C">
                <w:rPr>
                  <w:rStyle w:val="Hyperlink"/>
                  <w:sz w:val="16"/>
                  <w:szCs w:val="16"/>
                  <w:lang w:eastAsia="nb-NO"/>
                </w:rPr>
                <w:t>High level planning with the account module</w:t>
              </w:r>
            </w:hyperlink>
            <w:r>
              <w:rPr>
                <w:sz w:val="16"/>
                <w:szCs w:val="16"/>
                <w:lang w:eastAsia="nb-NO"/>
              </w:rPr>
              <w:t xml:space="preserve"> for details on high level planning with the account module.</w:t>
            </w:r>
          </w:p>
        </w:tc>
      </w:tr>
      <w:tr w:rsidR="005C33FC" w:rsidTr="5D5D7603" w14:paraId="0977E0E5" w14:textId="77777777">
        <w:tc>
          <w:tcPr>
            <w:tcW w:w="1975" w:type="dxa"/>
            <w:tcMar/>
          </w:tcPr>
          <w:p w:rsidR="005C33FC" w:rsidP="005C33FC" w:rsidRDefault="005C33FC" w14:paraId="3D7FD03D" w14:textId="1BDC3F9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 as filter (plan overview)</w:t>
            </w:r>
          </w:p>
        </w:tc>
        <w:tc>
          <w:tcPr>
            <w:tcW w:w="6663" w:type="dxa"/>
            <w:tcMar/>
          </w:tcPr>
          <w:p w:rsidR="005C33FC" w:rsidP="005C33FC" w:rsidRDefault="005C33FC" w14:paraId="6B647F63" w14:textId="3FA8D9F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Some of the dimensions are available for selection as filters in plan overview. Indicates whether dimension is also a plan overview filter (checked) or not (unchecked).</w:t>
            </w:r>
          </w:p>
        </w:tc>
      </w:tr>
      <w:tr w:rsidR="5D5D7603" w:rsidTr="5D5D7603" w14:paraId="69960410">
        <w:trPr>
          <w:trHeight w:val="300"/>
        </w:trPr>
        <w:tc>
          <w:tcPr>
            <w:tcW w:w="1975" w:type="dxa"/>
            <w:tcMar/>
          </w:tcPr>
          <w:p w:rsidR="5AFF78DB" w:rsidP="5D5D7603" w:rsidRDefault="5AFF78DB" w14:paraId="37538BF2" w14:textId="61DA9AC3">
            <w:pPr>
              <w:pStyle w:val="Normal"/>
              <w:rPr>
                <w:sz w:val="16"/>
                <w:szCs w:val="16"/>
                <w:lang w:eastAsia="nb-NO"/>
              </w:rPr>
            </w:pPr>
            <w:r w:rsidRPr="5D5D7603" w:rsidR="5AFF78DB">
              <w:rPr>
                <w:sz w:val="16"/>
                <w:szCs w:val="16"/>
                <w:lang w:eastAsia="nb-NO"/>
              </w:rPr>
              <w:t>Sorting</w:t>
            </w:r>
          </w:p>
        </w:tc>
        <w:tc>
          <w:tcPr>
            <w:tcW w:w="6663" w:type="dxa"/>
            <w:tcMar/>
          </w:tcPr>
          <w:p w:rsidR="5AFF78DB" w:rsidP="5D5D7603" w:rsidRDefault="5AFF78DB" w14:paraId="1FA9C766" w14:textId="47907363">
            <w:pPr>
              <w:pStyle w:val="Normal"/>
              <w:rPr>
                <w:sz w:val="16"/>
                <w:szCs w:val="16"/>
                <w:lang w:eastAsia="nb-NO"/>
              </w:rPr>
            </w:pPr>
            <w:r w:rsidRPr="5D5D7603" w:rsidR="5AFF78DB">
              <w:rPr>
                <w:sz w:val="16"/>
                <w:szCs w:val="16"/>
                <w:lang w:eastAsia="nb-NO"/>
              </w:rPr>
              <w:t xml:space="preserve">Optional sorting of dimensional data. May be useful when using many dimensions. If not filled out a default sorting of dimensional data is used. </w:t>
            </w:r>
            <w:r w:rsidRPr="5D5D7603" w:rsidR="0555F4F2">
              <w:rPr>
                <w:sz w:val="16"/>
                <w:szCs w:val="16"/>
                <w:lang w:eastAsia="nb-NO"/>
              </w:rPr>
              <w:t>Accept integer values (1,2,3..)</w:t>
            </w:r>
          </w:p>
        </w:tc>
      </w:tr>
      <w:tr w:rsidR="005C33FC" w:rsidTr="5D5D7603" w14:paraId="62842ABB" w14:textId="77777777">
        <w:tc>
          <w:tcPr>
            <w:tcW w:w="1975" w:type="dxa"/>
            <w:tcMar/>
          </w:tcPr>
          <w:p w:rsidR="005C33FC" w:rsidP="005C33FC" w:rsidRDefault="005C33FC" w14:paraId="697D5AB3" w14:textId="4CF1F68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Comment</w:t>
            </w:r>
          </w:p>
        </w:tc>
        <w:tc>
          <w:tcPr>
            <w:tcW w:w="6663" w:type="dxa"/>
            <w:tcMar/>
          </w:tcPr>
          <w:p w:rsidR="005C33FC" w:rsidP="005C33FC" w:rsidRDefault="005C33FC" w14:paraId="090D690F" w14:textId="183EBA53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Optional comment.</w:t>
            </w:r>
          </w:p>
        </w:tc>
      </w:tr>
    </w:tbl>
    <w:p w:rsidR="009745DF" w:rsidP="00F5259E" w:rsidRDefault="009745DF" w14:paraId="0B20F290" w14:textId="5F77C983">
      <w:pPr>
        <w:rPr>
          <w:lang w:eastAsia="nb-NO"/>
        </w:rPr>
      </w:pPr>
    </w:p>
    <w:p w:rsidR="002707DA" w:rsidP="00F5259E" w:rsidRDefault="002707DA" w14:paraId="117AA1A0" w14:textId="38893C4A">
      <w:pPr>
        <w:rPr>
          <w:lang w:eastAsia="nb-NO"/>
        </w:rPr>
      </w:pPr>
      <w:r>
        <w:rPr>
          <w:lang w:eastAsia="nb-NO"/>
        </w:rPr>
        <w:t xml:space="preserve">Note that the Currency foreign dimension is always </w:t>
      </w:r>
      <w:r w:rsidR="00A15207">
        <w:rPr>
          <w:lang w:eastAsia="nb-NO"/>
        </w:rPr>
        <w:t>mandatory,</w:t>
      </w:r>
      <w:r>
        <w:rPr>
          <w:lang w:eastAsia="nb-NO"/>
        </w:rPr>
        <w:t xml:space="preserve"> but you can control the visibility</w:t>
      </w:r>
      <w:r w:rsidR="00A15207">
        <w:rPr>
          <w:lang w:eastAsia="nb-NO"/>
        </w:rPr>
        <w:t xml:space="preserve">. By default, it is hidden meaning that the plan is </w:t>
      </w:r>
      <w:r w:rsidR="004F7F27">
        <w:rPr>
          <w:lang w:eastAsia="nb-NO"/>
        </w:rPr>
        <w:t>in the home currency of the individual legal entity. If visible, the summary row of the input sheet is disabled.</w:t>
      </w:r>
    </w:p>
    <w:p w:rsidR="003254DB" w:rsidP="00F5259E" w:rsidRDefault="003254DB" w14:paraId="4DB4F707" w14:textId="77777777">
      <w:pPr>
        <w:rPr>
          <w:lang w:eastAsia="nb-NO"/>
        </w:rPr>
      </w:pPr>
    </w:p>
    <w:p w:rsidR="003254DB" w:rsidP="00F5259E" w:rsidRDefault="003254DB" w14:paraId="648C4BFB" w14:textId="253AA913">
      <w:pPr>
        <w:rPr>
          <w:lang w:eastAsia="nb-NO"/>
        </w:rPr>
      </w:pPr>
      <w:r w:rsidRPr="004F2D47">
        <w:rPr>
          <w:u w:val="single"/>
          <w:lang w:eastAsia="nb-NO"/>
        </w:rPr>
        <w:t xml:space="preserve">Note </w:t>
      </w:r>
      <w:r w:rsidRPr="004F2D47" w:rsidR="003F7952">
        <w:rPr>
          <w:u w:val="single"/>
          <w:lang w:eastAsia="nb-NO"/>
        </w:rPr>
        <w:t>on</w:t>
      </w:r>
      <w:r w:rsidRPr="004F2D47">
        <w:rPr>
          <w:u w:val="single"/>
          <w:lang w:eastAsia="nb-NO"/>
        </w:rPr>
        <w:t xml:space="preserve"> </w:t>
      </w:r>
      <w:proofErr w:type="spellStart"/>
      <w:r w:rsidRPr="004F2D47">
        <w:rPr>
          <w:u w:val="single"/>
          <w:lang w:eastAsia="nb-NO"/>
        </w:rPr>
        <w:t>CP</w:t>
      </w:r>
      <w:r w:rsidRPr="004F2D47" w:rsidR="003F7952">
        <w:rPr>
          <w:u w:val="single"/>
          <w:lang w:eastAsia="nb-NO"/>
        </w:rPr>
        <w:t>LegalEntityID</w:t>
      </w:r>
      <w:proofErr w:type="spellEnd"/>
      <w:r w:rsidRPr="004F2D47" w:rsidR="003F7952">
        <w:rPr>
          <w:u w:val="single"/>
          <w:lang w:eastAsia="nb-NO"/>
        </w:rPr>
        <w:t xml:space="preserve"> (counterpar</w:t>
      </w:r>
      <w:r w:rsidR="003C4B1E">
        <w:rPr>
          <w:u w:val="single"/>
          <w:lang w:eastAsia="nb-NO"/>
        </w:rPr>
        <w:t>t</w:t>
      </w:r>
      <w:r w:rsidRPr="004F2D47" w:rsidR="003F7952">
        <w:rPr>
          <w:u w:val="single"/>
          <w:lang w:eastAsia="nb-NO"/>
        </w:rPr>
        <w:t>y):</w:t>
      </w:r>
      <w:r w:rsidR="003F7952">
        <w:rPr>
          <w:lang w:eastAsia="nb-NO"/>
        </w:rPr>
        <w:t xml:space="preserve"> </w:t>
      </w:r>
      <w:r w:rsidR="00F84CA9">
        <w:rPr>
          <w:lang w:eastAsia="nb-NO"/>
        </w:rPr>
        <w:t>this dimension is available in all modules</w:t>
      </w:r>
      <w:r w:rsidR="00DE17FB">
        <w:rPr>
          <w:lang w:eastAsia="nb-NO"/>
        </w:rPr>
        <w:t>,</w:t>
      </w:r>
      <w:r w:rsidR="00F84CA9">
        <w:rPr>
          <w:lang w:eastAsia="nb-NO"/>
        </w:rPr>
        <w:t xml:space="preserve"> but it is only the Sales (IC) and Loans (IC) financial engines that </w:t>
      </w:r>
      <w:r w:rsidR="00554731">
        <w:rPr>
          <w:lang w:eastAsia="nb-NO"/>
        </w:rPr>
        <w:t>creates counter transactions</w:t>
      </w:r>
      <w:r w:rsidR="0029195A">
        <w:rPr>
          <w:lang w:eastAsia="nb-NO"/>
        </w:rPr>
        <w:t xml:space="preserve">. </w:t>
      </w:r>
      <w:r w:rsidR="00DE17FB">
        <w:rPr>
          <w:lang w:eastAsia="nb-NO"/>
        </w:rPr>
        <w:t xml:space="preserve">Providing counterparty information </w:t>
      </w:r>
      <w:r w:rsidR="001A0A8F">
        <w:rPr>
          <w:lang w:eastAsia="nb-NO"/>
        </w:rPr>
        <w:t xml:space="preserve">to transactions that are not handled by the mentioned financial engines will NOT have </w:t>
      </w:r>
      <w:proofErr w:type="spellStart"/>
      <w:r w:rsidR="001A0A8F">
        <w:rPr>
          <w:lang w:eastAsia="nb-NO"/>
        </w:rPr>
        <w:t>it’s</w:t>
      </w:r>
      <w:proofErr w:type="spellEnd"/>
      <w:r w:rsidR="001A0A8F">
        <w:rPr>
          <w:lang w:eastAsia="nb-NO"/>
        </w:rPr>
        <w:t xml:space="preserve"> counter transactions automatically posted. Hence, w</w:t>
      </w:r>
      <w:r w:rsidR="0029195A">
        <w:rPr>
          <w:lang w:eastAsia="nb-NO"/>
        </w:rPr>
        <w:t xml:space="preserve">hen enabling this dimension, make sure that </w:t>
      </w:r>
      <w:r w:rsidR="0018683D">
        <w:rPr>
          <w:lang w:eastAsia="nb-NO"/>
        </w:rPr>
        <w:t xml:space="preserve">is understood by the client. Accounts </w:t>
      </w:r>
      <w:r w:rsidR="000B08FA">
        <w:rPr>
          <w:lang w:eastAsia="nb-NO"/>
        </w:rPr>
        <w:t xml:space="preserve">piped through the Sales (IC) engine are set up in the Finance Settings workbook and the </w:t>
      </w:r>
      <w:r w:rsidR="00937BCE">
        <w:rPr>
          <w:lang w:eastAsia="nb-NO"/>
        </w:rPr>
        <w:t>Account to engine mapping configuration.</w:t>
      </w:r>
    </w:p>
    <w:p w:rsidRPr="00F5259E" w:rsidR="009745DF" w:rsidP="00F5259E" w:rsidRDefault="009745DF" w14:paraId="6BA2E7A2" w14:textId="77777777">
      <w:pPr>
        <w:rPr>
          <w:lang w:eastAsia="nb-NO"/>
        </w:rPr>
      </w:pPr>
    </w:p>
    <w:p w:rsidR="00812876" w:rsidRDefault="00812876" w14:paraId="2B9F2AEA" w14:textId="35A347D9">
      <w:pPr>
        <w:rPr>
          <w:rFonts w:asciiTheme="minorHAnsi" w:hAnsiTheme="minorHAnsi" w:cstheme="minorHAnsi"/>
          <w:color w:val="auto"/>
          <w:sz w:val="24"/>
          <w:szCs w:val="24"/>
          <w:lang w:eastAsia="nb-NO"/>
        </w:rPr>
      </w:pPr>
      <w:bookmarkStart w:name="_Select,_name,_and" w:id="19"/>
      <w:bookmarkEnd w:id="19"/>
    </w:p>
    <w:p w:rsidR="00FA1E30" w:rsidP="00FA1E30" w:rsidRDefault="00FA1E30" w14:paraId="4B3DD8A5" w14:textId="0FC24A0A">
      <w:pPr>
        <w:pStyle w:val="Heading2"/>
      </w:pPr>
      <w:bookmarkStart w:name="_Toc138478493" w:id="20"/>
      <w:r>
        <w:t>Select</w:t>
      </w:r>
      <w:r w:rsidR="00633528">
        <w:t xml:space="preserve">, </w:t>
      </w:r>
      <w:r w:rsidR="00A3108A">
        <w:t>name,</w:t>
      </w:r>
      <w:r>
        <w:t xml:space="preserve"> </w:t>
      </w:r>
      <w:r w:rsidR="00633528">
        <w:t xml:space="preserve">and define </w:t>
      </w:r>
      <w:r w:rsidR="00F5259E">
        <w:t>historical reference</w:t>
      </w:r>
      <w:r>
        <w:t xml:space="preserve"> columns</w:t>
      </w:r>
      <w:bookmarkEnd w:id="20"/>
    </w:p>
    <w:p w:rsidR="00FB72DF" w:rsidP="002B4FA6" w:rsidRDefault="00FB72DF" w14:paraId="78AF585E" w14:textId="203EBB24">
      <w:pPr>
        <w:rPr>
          <w:lang w:eastAsia="nb-NO"/>
        </w:rPr>
      </w:pPr>
    </w:p>
    <w:p w:rsidR="00FA1E30" w:rsidP="002B4FA6" w:rsidRDefault="00221BB1" w14:paraId="6DFE701B" w14:textId="70F12923">
      <w:pPr>
        <w:rPr>
          <w:lang w:eastAsia="nb-NO"/>
        </w:rPr>
      </w:pPr>
      <w:r>
        <w:rPr>
          <w:lang w:eastAsia="nb-NO"/>
        </w:rPr>
        <w:t xml:space="preserve">Select the “Input Settings and Administration” workbook and go to the </w:t>
      </w:r>
      <w:r w:rsidR="00F5259E">
        <w:rPr>
          <w:lang w:eastAsia="nb-NO"/>
        </w:rPr>
        <w:t>“Setup” page</w:t>
      </w:r>
      <w:r w:rsidR="009745DF">
        <w:rPr>
          <w:lang w:eastAsia="nb-NO"/>
        </w:rPr>
        <w:t xml:space="preserve"> and select the </w:t>
      </w:r>
      <w:r w:rsidR="00013B8B">
        <w:rPr>
          <w:lang w:eastAsia="nb-NO"/>
        </w:rPr>
        <w:t>“Account – Historic Reference Columns”</w:t>
      </w:r>
      <w:r w:rsidR="00BC198C">
        <w:rPr>
          <w:lang w:eastAsia="nb-NO"/>
        </w:rPr>
        <w:t xml:space="preserve"> table:</w:t>
      </w:r>
    </w:p>
    <w:p w:rsidR="00221BB1" w:rsidP="002B4FA6" w:rsidRDefault="00221BB1" w14:paraId="091557A2" w14:textId="12CF89B7">
      <w:pPr>
        <w:rPr>
          <w:lang w:eastAsia="nb-NO"/>
        </w:rPr>
      </w:pPr>
    </w:p>
    <w:p w:rsidR="00221BB1" w:rsidP="002B4FA6" w:rsidRDefault="0024621D" w14:paraId="3EE2FD3C" w14:textId="50E105F5">
      <w:pPr>
        <w:rPr>
          <w:lang w:eastAsia="nb-NO"/>
        </w:rPr>
      </w:pPr>
      <w:r>
        <w:rPr>
          <w:noProof/>
        </w:rPr>
        <w:drawing>
          <wp:inline distT="0" distB="0" distL="0" distR="0" wp14:anchorId="63AE79F8" wp14:editId="639714FF">
            <wp:extent cx="5491480" cy="1890395"/>
            <wp:effectExtent l="0" t="0" r="0" b="0"/>
            <wp:docPr id="1603655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555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5DF" w:rsidP="002B4FA6" w:rsidRDefault="009745DF" w14:paraId="11A435D0" w14:textId="63B1250E">
      <w:pPr>
        <w:rPr>
          <w:lang w:eastAsia="nb-NO"/>
        </w:rPr>
      </w:pPr>
    </w:p>
    <w:p w:rsidR="008612F7" w:rsidP="002B4FA6" w:rsidRDefault="00254580" w14:paraId="3FE88856" w14:textId="5628F82C">
      <w:pPr>
        <w:rPr>
          <w:lang w:eastAsia="nb-NO"/>
        </w:rPr>
      </w:pPr>
      <w:r>
        <w:rPr>
          <w:lang w:eastAsia="nb-NO"/>
        </w:rPr>
        <w:t xml:space="preserve">Note that the account module will </w:t>
      </w:r>
      <w:r w:rsidR="005D554A">
        <w:rPr>
          <w:lang w:eastAsia="nb-NO"/>
        </w:rPr>
        <w:t xml:space="preserve">use the historic ledger </w:t>
      </w:r>
      <w:r w:rsidR="008612F7">
        <w:rPr>
          <w:lang w:eastAsia="nb-NO"/>
        </w:rPr>
        <w:t>(</w:t>
      </w:r>
      <w:r w:rsidR="00576153">
        <w:rPr>
          <w:lang w:eastAsia="nb-NO"/>
        </w:rPr>
        <w:t xml:space="preserve">data store </w:t>
      </w:r>
      <w:proofErr w:type="spellStart"/>
      <w:r w:rsidR="00576153">
        <w:rPr>
          <w:lang w:eastAsia="nb-NO"/>
        </w:rPr>
        <w:t>ReportAccountByMonthHistorical</w:t>
      </w:r>
      <w:proofErr w:type="spellEnd"/>
      <w:r w:rsidR="00576153">
        <w:rPr>
          <w:lang w:eastAsia="nb-NO"/>
        </w:rPr>
        <w:t>) as</w:t>
      </w:r>
      <w:r w:rsidR="005D554A">
        <w:rPr>
          <w:lang w:eastAsia="nb-NO"/>
        </w:rPr>
        <w:t xml:space="preserve"> the basis for historical data so that any data desirable to display </w:t>
      </w:r>
      <w:r w:rsidR="00396D3D">
        <w:rPr>
          <w:lang w:eastAsia="nb-NO"/>
        </w:rPr>
        <w:t>as reference data must reside there</w:t>
      </w:r>
      <w:r w:rsidR="00CD0E1B">
        <w:rPr>
          <w:lang w:eastAsia="nb-NO"/>
        </w:rPr>
        <w:t>.</w:t>
      </w:r>
    </w:p>
    <w:p w:rsidR="00396D3D" w:rsidP="002B4FA6" w:rsidRDefault="00396D3D" w14:paraId="6D5778C3" w14:textId="77777777">
      <w:pPr>
        <w:rPr>
          <w:lang w:eastAsia="nb-NO"/>
        </w:rPr>
      </w:pPr>
    </w:p>
    <w:p w:rsidR="009745DF" w:rsidP="002B4FA6" w:rsidRDefault="009745DF" w14:paraId="1DE788A4" w14:textId="760DA16A">
      <w:pPr>
        <w:rPr>
          <w:lang w:eastAsia="nb-NO"/>
        </w:rPr>
      </w:pPr>
      <w:r>
        <w:rPr>
          <w:lang w:eastAsia="nb-NO"/>
        </w:rPr>
        <w:t>There is a preset number of historical reference columns to choose from.</w:t>
      </w:r>
    </w:p>
    <w:p w:rsidR="00221BB1" w:rsidP="00221BB1" w:rsidRDefault="00221BB1" w14:paraId="3653DDA5" w14:textId="4C82174B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420"/>
      </w:tblGrid>
      <w:tr w:rsidR="00535D2F" w:rsidTr="003E408F" w14:paraId="60810DB2" w14:textId="77777777">
        <w:tc>
          <w:tcPr>
            <w:tcW w:w="2218" w:type="dxa"/>
            <w:shd w:val="clear" w:color="auto" w:fill="F2F2F2" w:themeFill="background1" w:themeFillShade="F2"/>
          </w:tcPr>
          <w:p w:rsidRPr="00927A61" w:rsidR="00535D2F" w:rsidP="000E7AFD" w:rsidRDefault="00535D2F" w14:paraId="4B00972F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lastRenderedPageBreak/>
              <w:t>Column</w:t>
            </w:r>
          </w:p>
        </w:tc>
        <w:tc>
          <w:tcPr>
            <w:tcW w:w="6420" w:type="dxa"/>
            <w:shd w:val="clear" w:color="auto" w:fill="F2F2F2" w:themeFill="background1" w:themeFillShade="F2"/>
          </w:tcPr>
          <w:p w:rsidRPr="00927A61" w:rsidR="00535D2F" w:rsidP="000E7AFD" w:rsidRDefault="00535D2F" w14:paraId="70B4BB44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535D2F" w:rsidTr="003E408F" w14:paraId="2467F9DC" w14:textId="77777777">
        <w:tc>
          <w:tcPr>
            <w:tcW w:w="2218" w:type="dxa"/>
          </w:tcPr>
          <w:p w:rsidRPr="00927A61" w:rsidR="00535D2F" w:rsidP="000E7AFD" w:rsidRDefault="00535D2F" w14:paraId="51F75861" w14:textId="65BDD56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Column Name</w:t>
            </w:r>
          </w:p>
        </w:tc>
        <w:tc>
          <w:tcPr>
            <w:tcW w:w="6420" w:type="dxa"/>
          </w:tcPr>
          <w:p w:rsidRPr="00927A61" w:rsidR="00535D2F" w:rsidP="000E7AFD" w:rsidRDefault="00535D2F" w14:paraId="19065E9A" w14:textId="7425EEEC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The internal </w:t>
            </w:r>
            <w:r w:rsidR="003E408F">
              <w:rPr>
                <w:sz w:val="16"/>
                <w:szCs w:val="16"/>
                <w:lang w:eastAsia="nb-NO"/>
              </w:rPr>
              <w:t xml:space="preserve">historical reference </w:t>
            </w:r>
            <w:r>
              <w:rPr>
                <w:sz w:val="16"/>
                <w:szCs w:val="16"/>
                <w:lang w:eastAsia="nb-NO"/>
              </w:rPr>
              <w:t>column id</w:t>
            </w:r>
            <w:r w:rsidR="003E408F">
              <w:rPr>
                <w:sz w:val="16"/>
                <w:szCs w:val="16"/>
                <w:lang w:eastAsia="nb-NO"/>
              </w:rPr>
              <w:t xml:space="preserve">, </w:t>
            </w:r>
            <w:r w:rsidRPr="003E408F" w:rsidR="003E408F">
              <w:rPr>
                <w:sz w:val="16"/>
                <w:szCs w:val="16"/>
                <w:lang w:eastAsia="nb-NO"/>
              </w:rPr>
              <w:t>Historic1, Historic2, Historic3, Historic4 and Historic5</w:t>
            </w:r>
            <w:r w:rsidR="003E408F">
              <w:rPr>
                <w:sz w:val="16"/>
                <w:szCs w:val="16"/>
                <w:lang w:eastAsia="nb-NO"/>
              </w:rPr>
              <w:t>. Select from the drop-down list.</w:t>
            </w:r>
          </w:p>
        </w:tc>
      </w:tr>
      <w:tr w:rsidR="00535D2F" w:rsidTr="003E408F" w14:paraId="2131405F" w14:textId="77777777">
        <w:tc>
          <w:tcPr>
            <w:tcW w:w="2218" w:type="dxa"/>
          </w:tcPr>
          <w:p w:rsidRPr="00927A61" w:rsidR="00535D2F" w:rsidP="000E7AFD" w:rsidRDefault="003E408F" w14:paraId="43E94470" w14:textId="40932010">
            <w:pPr>
              <w:rPr>
                <w:sz w:val="16"/>
                <w:szCs w:val="16"/>
                <w:lang w:eastAsia="nb-NO"/>
              </w:rPr>
            </w:pPr>
            <w:proofErr w:type="spellStart"/>
            <w:r>
              <w:rPr>
                <w:sz w:val="16"/>
                <w:szCs w:val="16"/>
                <w:lang w:eastAsia="nb-NO"/>
              </w:rPr>
              <w:t>DatasetID</w:t>
            </w:r>
            <w:proofErr w:type="spellEnd"/>
          </w:p>
        </w:tc>
        <w:tc>
          <w:tcPr>
            <w:tcW w:w="6420" w:type="dxa"/>
          </w:tcPr>
          <w:p w:rsidRPr="00927A61" w:rsidR="00535D2F" w:rsidP="000E7AFD" w:rsidRDefault="003E408F" w14:paraId="66F35C85" w14:textId="4CCF1DB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dataset origin for the historical reference data. Select from the drop down list.</w:t>
            </w:r>
          </w:p>
        </w:tc>
      </w:tr>
      <w:tr w:rsidR="00535D2F" w:rsidTr="003E408F" w14:paraId="6371916E" w14:textId="77777777">
        <w:tc>
          <w:tcPr>
            <w:tcW w:w="2218" w:type="dxa"/>
          </w:tcPr>
          <w:p w:rsidRPr="00927A61" w:rsidR="00535D2F" w:rsidP="000E7AFD" w:rsidRDefault="003E408F" w14:paraId="797F3F1F" w14:textId="60D18D51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From Date</w:t>
            </w:r>
          </w:p>
        </w:tc>
        <w:tc>
          <w:tcPr>
            <w:tcW w:w="6420" w:type="dxa"/>
          </w:tcPr>
          <w:p w:rsidRPr="00927A61" w:rsidR="00535D2F" w:rsidP="000E7AFD" w:rsidRDefault="003E408F" w14:paraId="21A57476" w14:textId="6F26FA2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start date for the historical reference data</w:t>
            </w:r>
          </w:p>
        </w:tc>
      </w:tr>
      <w:tr w:rsidR="00535D2F" w:rsidTr="003E408F" w14:paraId="3AFFF954" w14:textId="77777777">
        <w:tc>
          <w:tcPr>
            <w:tcW w:w="2218" w:type="dxa"/>
          </w:tcPr>
          <w:p w:rsidRPr="00927A61" w:rsidR="00535D2F" w:rsidP="000E7AFD" w:rsidRDefault="003E408F" w14:paraId="16E51C81" w14:textId="02C7F3C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To Date</w:t>
            </w:r>
          </w:p>
        </w:tc>
        <w:tc>
          <w:tcPr>
            <w:tcW w:w="6420" w:type="dxa"/>
          </w:tcPr>
          <w:p w:rsidRPr="00927A61" w:rsidR="00535D2F" w:rsidP="000E7AFD" w:rsidRDefault="003E408F" w14:paraId="6E8337C9" w14:textId="74444D6E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end date for the historical reference data</w:t>
            </w:r>
          </w:p>
        </w:tc>
      </w:tr>
      <w:tr w:rsidR="003E408F" w:rsidTr="003E408F" w14:paraId="32C7BDB3" w14:textId="77777777">
        <w:tc>
          <w:tcPr>
            <w:tcW w:w="2218" w:type="dxa"/>
          </w:tcPr>
          <w:p w:rsidRPr="00927A61" w:rsidR="003E408F" w:rsidP="003E408F" w:rsidRDefault="003E408F" w14:paraId="090CE728" w14:textId="43E7EAE1">
            <w:pPr>
              <w:rPr>
                <w:sz w:val="16"/>
                <w:szCs w:val="16"/>
                <w:lang w:eastAsia="nb-NO"/>
              </w:rPr>
            </w:pPr>
            <w:proofErr w:type="spellStart"/>
            <w:r>
              <w:rPr>
                <w:sz w:val="16"/>
                <w:szCs w:val="16"/>
                <w:lang w:eastAsia="nb-NO"/>
              </w:rPr>
              <w:t>ColumnName_Description</w:t>
            </w:r>
            <w:proofErr w:type="spellEnd"/>
          </w:p>
        </w:tc>
        <w:tc>
          <w:tcPr>
            <w:tcW w:w="6420" w:type="dxa"/>
          </w:tcPr>
          <w:p w:rsidR="003E408F" w:rsidP="003E408F" w:rsidRDefault="003E408F" w14:paraId="4F0CA2A0" w14:textId="40DAD6D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column default name</w:t>
            </w:r>
            <w:r w:rsidR="009554B1">
              <w:rPr>
                <w:sz w:val="16"/>
                <w:szCs w:val="16"/>
                <w:lang w:eastAsia="nb-NO"/>
              </w:rPr>
              <w:t xml:space="preserve">. Translations can be added in the </w:t>
            </w:r>
            <w:hyperlink w:history="1" w:anchor="_Translations">
              <w:r w:rsidRPr="00495577" w:rsidR="009554B1">
                <w:rPr>
                  <w:rStyle w:val="Hyperlink"/>
                  <w:sz w:val="16"/>
                  <w:szCs w:val="16"/>
                  <w:lang w:eastAsia="nb-NO"/>
                </w:rPr>
                <w:t>Translations</w:t>
              </w:r>
            </w:hyperlink>
            <w:r w:rsidR="009554B1">
              <w:rPr>
                <w:sz w:val="16"/>
                <w:szCs w:val="16"/>
                <w:lang w:eastAsia="nb-NO"/>
              </w:rPr>
              <w:t xml:space="preserve"> tab.</w:t>
            </w:r>
          </w:p>
        </w:tc>
      </w:tr>
      <w:tr w:rsidR="003E408F" w:rsidTr="003E408F" w14:paraId="4D64164C" w14:textId="77777777">
        <w:tc>
          <w:tcPr>
            <w:tcW w:w="2218" w:type="dxa"/>
          </w:tcPr>
          <w:p w:rsidR="003E408F" w:rsidP="003E408F" w:rsidRDefault="003E408F" w14:paraId="261BF696" w14:textId="45ADD00C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 Summary</w:t>
            </w:r>
          </w:p>
        </w:tc>
        <w:tc>
          <w:tcPr>
            <w:tcW w:w="6420" w:type="dxa"/>
          </w:tcPr>
          <w:p w:rsidR="003E408F" w:rsidP="003E408F" w:rsidRDefault="003E408F" w14:paraId="19CFA11A" w14:textId="267E13D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Indicates that the column is visible in the summary workbook for the process or not (checked | unchecked)</w:t>
            </w:r>
          </w:p>
        </w:tc>
      </w:tr>
      <w:tr w:rsidR="003E408F" w:rsidTr="003E408F" w14:paraId="05902817" w14:textId="77777777">
        <w:tc>
          <w:tcPr>
            <w:tcW w:w="2218" w:type="dxa"/>
          </w:tcPr>
          <w:p w:rsidR="003E408F" w:rsidP="003E408F" w:rsidRDefault="003E408F" w14:paraId="43679FCE" w14:textId="2886E33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 Account Details</w:t>
            </w:r>
          </w:p>
        </w:tc>
        <w:tc>
          <w:tcPr>
            <w:tcW w:w="6420" w:type="dxa"/>
          </w:tcPr>
          <w:p w:rsidR="003E408F" w:rsidP="003E408F" w:rsidRDefault="003E408F" w14:paraId="796A7ED2" w14:textId="4DCCD755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Indicates that the column is visible in the account input worksheet or not (checked | unchecked)</w:t>
            </w:r>
          </w:p>
        </w:tc>
      </w:tr>
      <w:tr w:rsidR="00BC198C" w:rsidTr="003E408F" w14:paraId="43A5D340" w14:textId="77777777">
        <w:tc>
          <w:tcPr>
            <w:tcW w:w="2218" w:type="dxa"/>
          </w:tcPr>
          <w:p w:rsidR="00BC198C" w:rsidP="003E408F" w:rsidRDefault="00BC198C" w14:paraId="415F4001" w14:textId="2F8C1FD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 acc. Report</w:t>
            </w:r>
          </w:p>
        </w:tc>
        <w:tc>
          <w:tcPr>
            <w:tcW w:w="6420" w:type="dxa"/>
          </w:tcPr>
          <w:p w:rsidR="00BC198C" w:rsidP="003E408F" w:rsidRDefault="00BC198C" w14:paraId="7E274598" w14:textId="43FD82F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Indicates that the column is also visible in the account details report that is available in the “Supporting Details” pane </w:t>
            </w:r>
            <w:r w:rsidR="00FE1CF3">
              <w:rPr>
                <w:sz w:val="16"/>
                <w:szCs w:val="16"/>
                <w:lang w:eastAsia="nb-NO"/>
              </w:rPr>
              <w:t>of the Account input module workbook.</w:t>
            </w:r>
          </w:p>
        </w:tc>
      </w:tr>
    </w:tbl>
    <w:p w:rsidR="00535D2F" w:rsidP="00221BB1" w:rsidRDefault="00535D2F" w14:paraId="35C46918" w14:textId="002E8BA0">
      <w:pPr>
        <w:rPr>
          <w:lang w:eastAsia="nb-NO"/>
        </w:rPr>
      </w:pPr>
    </w:p>
    <w:p w:rsidR="00633528" w:rsidP="00633528" w:rsidRDefault="00633528" w14:paraId="14AF1779" w14:textId="095C61DF">
      <w:pPr>
        <w:pStyle w:val="Heading2"/>
      </w:pPr>
      <w:bookmarkStart w:name="_Select,_name,_and_1" w:id="21"/>
      <w:bookmarkStart w:name="_Toc138478494" w:id="22"/>
      <w:bookmarkEnd w:id="21"/>
      <w:r>
        <w:t xml:space="preserve">Select, </w:t>
      </w:r>
      <w:r w:rsidR="00A3108A">
        <w:t>name,</w:t>
      </w:r>
      <w:r>
        <w:t xml:space="preserve"> and define deviation columns</w:t>
      </w:r>
      <w:bookmarkEnd w:id="22"/>
    </w:p>
    <w:p w:rsidR="00221BB1" w:rsidP="00221BB1" w:rsidRDefault="00221BB1" w14:paraId="0CD5E0CB" w14:textId="6D3E9AA1">
      <w:pPr>
        <w:rPr>
          <w:lang w:eastAsia="nb-NO"/>
        </w:rPr>
      </w:pPr>
    </w:p>
    <w:p w:rsidR="00FB72DF" w:rsidP="00FB72DF" w:rsidRDefault="00FB72DF" w14:paraId="4E9660DD" w14:textId="7260D6C1">
      <w:pPr>
        <w:rPr>
          <w:lang w:eastAsia="nb-NO"/>
        </w:rPr>
      </w:pPr>
      <w:r>
        <w:rPr>
          <w:lang w:eastAsia="nb-NO"/>
        </w:rPr>
        <w:t xml:space="preserve">Select the “Input Settings and Administration” workbook and go to the “Setup” page and select the </w:t>
      </w:r>
      <w:r w:rsidR="009A3CFF">
        <w:rPr>
          <w:lang w:eastAsia="nb-NO"/>
        </w:rPr>
        <w:t>“Account – deviation columns” table</w:t>
      </w:r>
      <w:r>
        <w:rPr>
          <w:lang w:eastAsia="nb-NO"/>
        </w:rPr>
        <w:t>:</w:t>
      </w:r>
    </w:p>
    <w:p w:rsidR="00FB72DF" w:rsidP="00221BB1" w:rsidRDefault="00FB72DF" w14:paraId="5E110915" w14:textId="77777777">
      <w:pPr>
        <w:rPr>
          <w:lang w:eastAsia="nb-NO"/>
        </w:rPr>
      </w:pPr>
    </w:p>
    <w:p w:rsidR="00256EC4" w:rsidP="002B4FA6" w:rsidRDefault="00463DDC" w14:paraId="1C21D0C3" w14:textId="79D7F3B3">
      <w:pPr>
        <w:rPr>
          <w:lang w:eastAsia="nb-NO"/>
        </w:rPr>
      </w:pPr>
      <w:r>
        <w:rPr>
          <w:noProof/>
        </w:rPr>
        <w:drawing>
          <wp:inline distT="0" distB="0" distL="0" distR="0" wp14:anchorId="6CAD24DE" wp14:editId="2C0F9963">
            <wp:extent cx="5491480" cy="1593215"/>
            <wp:effectExtent l="0" t="0" r="0" b="6985"/>
            <wp:docPr id="132126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14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DF" w:rsidP="002B4FA6" w:rsidRDefault="00FB72DF" w14:paraId="3A3798D5" w14:textId="01EEEF36">
      <w:pPr>
        <w:rPr>
          <w:lang w:eastAsia="nb-NO"/>
        </w:rPr>
      </w:pPr>
    </w:p>
    <w:p w:rsidR="00FB72DF" w:rsidP="00FB72DF" w:rsidRDefault="00FB72DF" w14:paraId="0B47B7B7" w14:textId="3F99D51B">
      <w:pPr>
        <w:rPr>
          <w:lang w:eastAsia="nb-NO"/>
        </w:rPr>
      </w:pPr>
      <w:r>
        <w:rPr>
          <w:lang w:eastAsia="nb-NO"/>
        </w:rPr>
        <w:t>There is a preset number of deviation columns to select.</w:t>
      </w:r>
    </w:p>
    <w:p w:rsidR="00FB72DF" w:rsidP="00FB72DF" w:rsidRDefault="00FB72DF" w14:paraId="595F9EC7" w14:textId="77777777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420"/>
      </w:tblGrid>
      <w:tr w:rsidR="00FB72DF" w:rsidTr="00FB72DF" w14:paraId="52E4BFF9" w14:textId="77777777">
        <w:tc>
          <w:tcPr>
            <w:tcW w:w="2218" w:type="dxa"/>
            <w:shd w:val="clear" w:color="auto" w:fill="F2F2F2" w:themeFill="background1" w:themeFillShade="F2"/>
          </w:tcPr>
          <w:p w:rsidRPr="00927A61" w:rsidR="00FB72DF" w:rsidP="00FB72DF" w:rsidRDefault="00FB72DF" w14:paraId="445B2B13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420" w:type="dxa"/>
            <w:shd w:val="clear" w:color="auto" w:fill="F2F2F2" w:themeFill="background1" w:themeFillShade="F2"/>
          </w:tcPr>
          <w:p w:rsidRPr="00927A61" w:rsidR="00FB72DF" w:rsidP="00FB72DF" w:rsidRDefault="00FB72DF" w14:paraId="78904CF1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FB72DF" w:rsidTr="00FB72DF" w14:paraId="3A2178FB" w14:textId="77777777">
        <w:tc>
          <w:tcPr>
            <w:tcW w:w="2218" w:type="dxa"/>
          </w:tcPr>
          <w:p w:rsidRPr="00927A61" w:rsidR="00FB72DF" w:rsidP="00FB72DF" w:rsidRDefault="00FB72DF" w14:paraId="2CA58834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Column Name</w:t>
            </w:r>
          </w:p>
        </w:tc>
        <w:tc>
          <w:tcPr>
            <w:tcW w:w="6420" w:type="dxa"/>
          </w:tcPr>
          <w:p w:rsidRPr="00927A61" w:rsidR="00FB72DF" w:rsidP="00FB72DF" w:rsidRDefault="00FB72DF" w14:paraId="6566F713" w14:textId="036FEFD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The internal deviation column id, Deviation1, Deviation2. </w:t>
            </w:r>
          </w:p>
        </w:tc>
      </w:tr>
      <w:tr w:rsidR="00FB72DF" w:rsidTr="00FB72DF" w14:paraId="60E1CEB9" w14:textId="77777777">
        <w:tc>
          <w:tcPr>
            <w:tcW w:w="2218" w:type="dxa"/>
          </w:tcPr>
          <w:p w:rsidRPr="00927A61" w:rsidR="00FB72DF" w:rsidP="00FB72DF" w:rsidRDefault="00FB72DF" w14:paraId="312B104C" w14:textId="10AB932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Formula</w:t>
            </w:r>
          </w:p>
        </w:tc>
        <w:tc>
          <w:tcPr>
            <w:tcW w:w="6420" w:type="dxa"/>
          </w:tcPr>
          <w:p w:rsidRPr="00927A61" w:rsidR="00FB72DF" w:rsidP="00FB72DF" w:rsidRDefault="0050650A" w14:paraId="5C1D08A7" w14:textId="3D56796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See * below</w:t>
            </w:r>
          </w:p>
        </w:tc>
      </w:tr>
      <w:tr w:rsidR="00FB72DF" w:rsidTr="00FB72DF" w14:paraId="6529FA84" w14:textId="77777777">
        <w:tc>
          <w:tcPr>
            <w:tcW w:w="2218" w:type="dxa"/>
          </w:tcPr>
          <w:p w:rsidRPr="00927A61" w:rsidR="00FB72DF" w:rsidP="00FB72DF" w:rsidRDefault="00FB72DF" w14:paraId="65B71EE3" w14:textId="77777777">
            <w:pPr>
              <w:rPr>
                <w:sz w:val="16"/>
                <w:szCs w:val="16"/>
                <w:lang w:eastAsia="nb-NO"/>
              </w:rPr>
            </w:pPr>
            <w:proofErr w:type="spellStart"/>
            <w:r>
              <w:rPr>
                <w:sz w:val="16"/>
                <w:szCs w:val="16"/>
                <w:lang w:eastAsia="nb-NO"/>
              </w:rPr>
              <w:t>ColumnName_Description</w:t>
            </w:r>
            <w:proofErr w:type="spellEnd"/>
          </w:p>
        </w:tc>
        <w:tc>
          <w:tcPr>
            <w:tcW w:w="6420" w:type="dxa"/>
          </w:tcPr>
          <w:p w:rsidR="00FB72DF" w:rsidP="00FB72DF" w:rsidRDefault="00FB72DF" w14:paraId="3D28E6C5" w14:textId="007CAEEA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column</w:t>
            </w:r>
            <w:r w:rsidR="00593207">
              <w:rPr>
                <w:sz w:val="16"/>
                <w:szCs w:val="16"/>
                <w:lang w:eastAsia="nb-NO"/>
              </w:rPr>
              <w:t>’s</w:t>
            </w:r>
            <w:r>
              <w:rPr>
                <w:sz w:val="16"/>
                <w:szCs w:val="16"/>
                <w:lang w:eastAsia="nb-NO"/>
              </w:rPr>
              <w:t xml:space="preserve"> default name</w:t>
            </w:r>
            <w:r w:rsidR="009554B1">
              <w:rPr>
                <w:sz w:val="16"/>
                <w:szCs w:val="16"/>
                <w:lang w:eastAsia="nb-NO"/>
              </w:rPr>
              <w:t xml:space="preserve">. Translations can be added in the </w:t>
            </w:r>
            <w:hyperlink w:history="1" w:anchor="_Translations">
              <w:r w:rsidRPr="00495577" w:rsidR="009554B1">
                <w:rPr>
                  <w:rStyle w:val="Hyperlink"/>
                  <w:sz w:val="16"/>
                  <w:szCs w:val="16"/>
                  <w:lang w:eastAsia="nb-NO"/>
                </w:rPr>
                <w:t>Translations</w:t>
              </w:r>
            </w:hyperlink>
            <w:r w:rsidR="009554B1">
              <w:rPr>
                <w:sz w:val="16"/>
                <w:szCs w:val="16"/>
                <w:lang w:eastAsia="nb-NO"/>
              </w:rPr>
              <w:t xml:space="preserve"> tab.</w:t>
            </w:r>
          </w:p>
        </w:tc>
      </w:tr>
      <w:tr w:rsidR="00FB72DF" w:rsidTr="00FB72DF" w14:paraId="6548A786" w14:textId="77777777">
        <w:tc>
          <w:tcPr>
            <w:tcW w:w="2218" w:type="dxa"/>
          </w:tcPr>
          <w:p w:rsidR="00FB72DF" w:rsidP="00FB72DF" w:rsidRDefault="00FB72DF" w14:paraId="425AF47B" w14:textId="09F1459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Visible </w:t>
            </w:r>
            <w:r w:rsidR="00FD7E06">
              <w:rPr>
                <w:sz w:val="16"/>
                <w:szCs w:val="16"/>
                <w:lang w:eastAsia="nb-NO"/>
              </w:rPr>
              <w:t>Plan overview</w:t>
            </w:r>
          </w:p>
        </w:tc>
        <w:tc>
          <w:tcPr>
            <w:tcW w:w="6420" w:type="dxa"/>
          </w:tcPr>
          <w:p w:rsidR="00FB72DF" w:rsidP="00FB72DF" w:rsidRDefault="00FB72DF" w14:paraId="3661E987" w14:textId="6869D553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Indicates that the column is visible in the </w:t>
            </w:r>
            <w:r w:rsidR="00FD7E06">
              <w:rPr>
                <w:sz w:val="16"/>
                <w:szCs w:val="16"/>
                <w:lang w:eastAsia="nb-NO"/>
              </w:rPr>
              <w:t>Plan overview</w:t>
            </w:r>
            <w:r>
              <w:rPr>
                <w:sz w:val="16"/>
                <w:szCs w:val="16"/>
                <w:lang w:eastAsia="nb-NO"/>
              </w:rPr>
              <w:t xml:space="preserve"> workbook for the process or not (checked | unchecked)</w:t>
            </w:r>
          </w:p>
        </w:tc>
      </w:tr>
      <w:tr w:rsidR="00ED33CA" w:rsidTr="00FB72DF" w14:paraId="007E2439" w14:textId="77777777">
        <w:tc>
          <w:tcPr>
            <w:tcW w:w="2218" w:type="dxa"/>
          </w:tcPr>
          <w:p w:rsidR="00ED33CA" w:rsidP="00FB72DF" w:rsidRDefault="00ED33CA" w14:paraId="4AC783AE" w14:textId="64F0AD5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Format plan overview</w:t>
            </w:r>
          </w:p>
        </w:tc>
        <w:tc>
          <w:tcPr>
            <w:tcW w:w="6420" w:type="dxa"/>
          </w:tcPr>
          <w:p w:rsidR="00ED33CA" w:rsidP="00FB72DF" w:rsidRDefault="00284549" w14:paraId="63138FBD" w14:textId="46FE63E9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number format that the calculated deviation will display in the Plan overview workbook, select from drop down list.</w:t>
            </w:r>
          </w:p>
        </w:tc>
      </w:tr>
      <w:tr w:rsidR="00FB72DF" w:rsidTr="00FB72DF" w14:paraId="470EAB56" w14:textId="77777777">
        <w:tc>
          <w:tcPr>
            <w:tcW w:w="2218" w:type="dxa"/>
          </w:tcPr>
          <w:p w:rsidR="00FB72DF" w:rsidP="00FB72DF" w:rsidRDefault="00FB72DF" w14:paraId="2F4FA476" w14:textId="026404F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Visible </w:t>
            </w:r>
            <w:r w:rsidR="00FD7E06">
              <w:rPr>
                <w:sz w:val="16"/>
                <w:szCs w:val="16"/>
                <w:lang w:eastAsia="nb-NO"/>
              </w:rPr>
              <w:t>input</w:t>
            </w:r>
          </w:p>
        </w:tc>
        <w:tc>
          <w:tcPr>
            <w:tcW w:w="6420" w:type="dxa"/>
          </w:tcPr>
          <w:p w:rsidR="00FB72DF" w:rsidP="00FB72DF" w:rsidRDefault="00FB72DF" w14:paraId="1D65021C" w14:textId="47F7F9CE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Indicates that the column is visible in the account input worksheet</w:t>
            </w:r>
            <w:r w:rsidR="00EA3A76">
              <w:rPr>
                <w:sz w:val="16"/>
                <w:szCs w:val="16"/>
                <w:lang w:eastAsia="nb-NO"/>
              </w:rPr>
              <w:t xml:space="preserve"> and account details report</w:t>
            </w:r>
            <w:r>
              <w:rPr>
                <w:sz w:val="16"/>
                <w:szCs w:val="16"/>
                <w:lang w:eastAsia="nb-NO"/>
              </w:rPr>
              <w:t xml:space="preserve"> or not (checked | unchecked)</w:t>
            </w:r>
          </w:p>
        </w:tc>
      </w:tr>
      <w:tr w:rsidR="0050650A" w:rsidTr="00FB72DF" w14:paraId="1ACEC76D" w14:textId="77777777">
        <w:tc>
          <w:tcPr>
            <w:tcW w:w="2218" w:type="dxa"/>
          </w:tcPr>
          <w:p w:rsidR="0050650A" w:rsidP="00FB72DF" w:rsidRDefault="0050650A" w14:paraId="403D774A" w14:textId="2B2D10C0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Format</w:t>
            </w:r>
            <w:r w:rsidR="00ED33CA">
              <w:rPr>
                <w:sz w:val="16"/>
                <w:szCs w:val="16"/>
                <w:lang w:eastAsia="nb-NO"/>
              </w:rPr>
              <w:t xml:space="preserve"> input</w:t>
            </w:r>
          </w:p>
        </w:tc>
        <w:tc>
          <w:tcPr>
            <w:tcW w:w="6420" w:type="dxa"/>
          </w:tcPr>
          <w:p w:rsidR="0050650A" w:rsidP="00FB72DF" w:rsidRDefault="00161A17" w14:paraId="11162D26" w14:textId="61809C3C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number format that the calculated deviation will display</w:t>
            </w:r>
            <w:r w:rsidR="003B7059">
              <w:rPr>
                <w:sz w:val="16"/>
                <w:szCs w:val="16"/>
                <w:lang w:eastAsia="nb-NO"/>
              </w:rPr>
              <w:t xml:space="preserve"> in the account input </w:t>
            </w:r>
            <w:r w:rsidR="00284549">
              <w:rPr>
                <w:sz w:val="16"/>
                <w:szCs w:val="16"/>
                <w:lang w:eastAsia="nb-NO"/>
              </w:rPr>
              <w:t>worksheet</w:t>
            </w:r>
            <w:r w:rsidR="00DA1F95">
              <w:rPr>
                <w:sz w:val="16"/>
                <w:szCs w:val="16"/>
                <w:lang w:eastAsia="nb-NO"/>
              </w:rPr>
              <w:t xml:space="preserve"> and account details report</w:t>
            </w:r>
            <w:r>
              <w:rPr>
                <w:sz w:val="16"/>
                <w:szCs w:val="16"/>
                <w:lang w:eastAsia="nb-NO"/>
              </w:rPr>
              <w:t>, select from drop down list.</w:t>
            </w:r>
          </w:p>
        </w:tc>
      </w:tr>
    </w:tbl>
    <w:p w:rsidR="00FB72DF" w:rsidP="002B4FA6" w:rsidRDefault="00FB72DF" w14:paraId="465B9733" w14:textId="397C17AB">
      <w:pPr>
        <w:rPr>
          <w:lang w:eastAsia="nb-NO"/>
        </w:rPr>
      </w:pPr>
    </w:p>
    <w:p w:rsidR="0050650A" w:rsidP="002B4FA6" w:rsidRDefault="0050650A" w14:paraId="68A4DE40" w14:textId="17EF2301">
      <w:pPr>
        <w:rPr>
          <w:lang w:eastAsia="nb-NO"/>
        </w:rPr>
      </w:pPr>
      <w:r>
        <w:rPr>
          <w:lang w:eastAsia="nb-NO"/>
        </w:rPr>
        <w:t>*</w:t>
      </w:r>
    </w:p>
    <w:p w:rsidR="00FF7271" w:rsidP="00FF7271" w:rsidRDefault="00FF7271" w14:paraId="32C2D505" w14:textId="02EAD7CE">
      <w:pPr>
        <w:rPr>
          <w:lang w:eastAsia="nb-NO"/>
        </w:rPr>
      </w:pPr>
      <w:r>
        <w:rPr>
          <w:lang w:eastAsia="nb-NO"/>
        </w:rPr>
        <w:t xml:space="preserve">There are several </w:t>
      </w:r>
      <w:r w:rsidR="00D64A31">
        <w:rPr>
          <w:lang w:eastAsia="nb-NO"/>
        </w:rPr>
        <w:t xml:space="preserve">internal </w:t>
      </w:r>
      <w:proofErr w:type="spellStart"/>
      <w:r>
        <w:rPr>
          <w:lang w:eastAsia="nb-NO"/>
        </w:rPr>
        <w:t>column</w:t>
      </w:r>
      <w:r w:rsidR="00D64A31">
        <w:rPr>
          <w:lang w:eastAsia="nb-NO"/>
        </w:rPr>
        <w:t>ids</w:t>
      </w:r>
      <w:proofErr w:type="spellEnd"/>
      <w:r>
        <w:rPr>
          <w:lang w:eastAsia="nb-NO"/>
        </w:rPr>
        <w:t xml:space="preserve"> that can be referenced in the formulae:</w:t>
      </w:r>
    </w:p>
    <w:p w:rsidR="00FF7271" w:rsidP="00FF7271" w:rsidRDefault="00FF7271" w14:paraId="7772DEB4" w14:textId="77777777">
      <w:pPr>
        <w:rPr>
          <w:lang w:eastAsia="nb-NO"/>
        </w:rPr>
      </w:pPr>
    </w:p>
    <w:p w:rsidR="00FF7271" w:rsidP="008B6743" w:rsidRDefault="00FF7271" w14:paraId="0CD6A0F2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435517">
        <w:rPr>
          <w:b/>
          <w:bCs/>
          <w:lang w:eastAsia="nb-NO"/>
        </w:rPr>
        <w:t>Historic1</w:t>
      </w:r>
      <w:r>
        <w:rPr>
          <w:lang w:eastAsia="nb-NO"/>
        </w:rPr>
        <w:t xml:space="preserve"> to </w:t>
      </w:r>
      <w:r w:rsidRPr="00CE61AB">
        <w:rPr>
          <w:b/>
          <w:bCs/>
          <w:lang w:eastAsia="nb-NO"/>
        </w:rPr>
        <w:t>Historic5</w:t>
      </w:r>
      <w:r>
        <w:rPr>
          <w:lang w:eastAsia="nb-NO"/>
        </w:rPr>
        <w:t xml:space="preserve"> – historic reference columns, requires that historic reference columns are configured.</w:t>
      </w:r>
    </w:p>
    <w:p w:rsidR="00FF7271" w:rsidP="008B6743" w:rsidRDefault="00FF7271" w14:paraId="20E919A4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YTD</w:t>
      </w:r>
      <w:r>
        <w:rPr>
          <w:lang w:eastAsia="nb-NO"/>
        </w:rPr>
        <w:t xml:space="preserve"> – Year to date (Actuals)</w:t>
      </w:r>
    </w:p>
    <w:p w:rsidR="00FF7271" w:rsidP="008B6743" w:rsidRDefault="00FF7271" w14:paraId="2989651F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ROY</w:t>
      </w:r>
      <w:r>
        <w:rPr>
          <w:lang w:eastAsia="nb-NO"/>
        </w:rPr>
        <w:t xml:space="preserve"> – Rest of year plan (rest of first plan year, that is from plan start to the end of first plan year)</w:t>
      </w:r>
    </w:p>
    <w:p w:rsidR="00FF7271" w:rsidP="008B6743" w:rsidRDefault="00FF7271" w14:paraId="16F9271D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TY</w:t>
      </w:r>
      <w:r>
        <w:rPr>
          <w:lang w:eastAsia="nb-NO"/>
        </w:rPr>
        <w:t xml:space="preserve"> – This year (first full plan year, comprised of YTD actuals and ROY plan)</w:t>
      </w:r>
    </w:p>
    <w:p w:rsidR="00FF7271" w:rsidP="008B6743" w:rsidRDefault="00FF7271" w14:paraId="6F5E36A2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NY</w:t>
      </w:r>
      <w:r>
        <w:rPr>
          <w:lang w:eastAsia="nb-NO"/>
        </w:rPr>
        <w:t xml:space="preserve"> – Next year plan (second full plan year)</w:t>
      </w:r>
    </w:p>
    <w:p w:rsidR="00FF7271" w:rsidP="008B6743" w:rsidRDefault="00FF7271" w14:paraId="0C62E069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L12M</w:t>
      </w:r>
      <w:r>
        <w:rPr>
          <w:lang w:eastAsia="nb-NO"/>
        </w:rPr>
        <w:t xml:space="preserve"> – Last 12 months (Actuals)</w:t>
      </w:r>
    </w:p>
    <w:p w:rsidR="00FF7271" w:rsidP="008B6743" w:rsidRDefault="00FF7271" w14:paraId="4847E3DA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N12M</w:t>
      </w:r>
      <w:r>
        <w:rPr>
          <w:lang w:eastAsia="nb-NO"/>
        </w:rPr>
        <w:t xml:space="preserve"> – Next 12 months plan (first 12 months of plan)</w:t>
      </w:r>
    </w:p>
    <w:p w:rsidR="00FF7271" w:rsidP="008B6743" w:rsidRDefault="00FF7271" w14:paraId="08FCF585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NYPlus1</w:t>
      </w:r>
      <w:r>
        <w:rPr>
          <w:lang w:eastAsia="nb-NO"/>
        </w:rPr>
        <w:t xml:space="preserve"> – Third full plan year, requires that long term planning is used.</w:t>
      </w:r>
    </w:p>
    <w:p w:rsidR="00FF7271" w:rsidP="008B6743" w:rsidRDefault="00FF7271" w14:paraId="6B63A231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lastRenderedPageBreak/>
        <w:t>NYPlus2</w:t>
      </w:r>
      <w:r>
        <w:rPr>
          <w:lang w:eastAsia="nb-NO"/>
        </w:rPr>
        <w:t xml:space="preserve"> – Fourth full plan year, requires that long term planning is used.</w:t>
      </w:r>
    </w:p>
    <w:p w:rsidR="00FF7271" w:rsidP="008B6743" w:rsidRDefault="00FF7271" w14:paraId="68521873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NYPlus3</w:t>
      </w:r>
      <w:r>
        <w:rPr>
          <w:lang w:eastAsia="nb-NO"/>
        </w:rPr>
        <w:t xml:space="preserve"> – Fifth full plan year, requires that long term planning is used.</w:t>
      </w:r>
    </w:p>
    <w:p w:rsidR="00FF7271" w:rsidP="008B6743" w:rsidRDefault="00FF7271" w14:paraId="3080EE49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NYPlus4</w:t>
      </w:r>
      <w:r>
        <w:rPr>
          <w:lang w:eastAsia="nb-NO"/>
        </w:rPr>
        <w:t xml:space="preserve"> – Sixth full plan year, requires that long term planning is used.</w:t>
      </w:r>
    </w:p>
    <w:p w:rsidR="00FF7271" w:rsidP="008B6743" w:rsidRDefault="00FF7271" w14:paraId="5D423FAF" w14:textId="77777777">
      <w:pPr>
        <w:pStyle w:val="ListParagraph"/>
        <w:numPr>
          <w:ilvl w:val="0"/>
          <w:numId w:val="39"/>
        </w:numPr>
        <w:rPr>
          <w:lang w:eastAsia="nb-NO"/>
        </w:rPr>
      </w:pPr>
      <w:r w:rsidRPr="00CE61AB">
        <w:rPr>
          <w:b/>
          <w:bCs/>
          <w:lang w:eastAsia="nb-NO"/>
        </w:rPr>
        <w:t>NYPlus5</w:t>
      </w:r>
      <w:r>
        <w:rPr>
          <w:lang w:eastAsia="nb-NO"/>
        </w:rPr>
        <w:t xml:space="preserve"> – Seventh full plan year, requires that long term planning is used.</w:t>
      </w:r>
    </w:p>
    <w:p w:rsidR="00FF7271" w:rsidP="002B4FA6" w:rsidRDefault="00FF7271" w14:paraId="14570313" w14:textId="5191FC42">
      <w:pPr>
        <w:rPr>
          <w:lang w:eastAsia="nb-NO"/>
        </w:rPr>
      </w:pPr>
    </w:p>
    <w:p w:rsidR="00D64A31" w:rsidP="002B4FA6" w:rsidRDefault="00FF7271" w14:paraId="77C63327" w14:textId="77777777">
      <w:pPr>
        <w:rPr>
          <w:lang w:eastAsia="nb-NO"/>
        </w:rPr>
      </w:pPr>
      <w:r>
        <w:rPr>
          <w:lang w:eastAsia="nb-NO"/>
        </w:rPr>
        <w:t xml:space="preserve">Please note that </w:t>
      </w:r>
      <w:r w:rsidR="00D64A31">
        <w:rPr>
          <w:lang w:eastAsia="nb-NO"/>
        </w:rPr>
        <w:t xml:space="preserve">the internal </w:t>
      </w:r>
      <w:proofErr w:type="spellStart"/>
      <w:r w:rsidR="00D64A31">
        <w:rPr>
          <w:lang w:eastAsia="nb-NO"/>
        </w:rPr>
        <w:t>columnids</w:t>
      </w:r>
      <w:proofErr w:type="spellEnd"/>
      <w:r>
        <w:rPr>
          <w:lang w:eastAsia="nb-NO"/>
        </w:rPr>
        <w:t xml:space="preserve"> should be enclosed in </w:t>
      </w:r>
      <w:r w:rsidR="00A428B0">
        <w:rPr>
          <w:lang w:eastAsia="nb-NO"/>
        </w:rPr>
        <w:t xml:space="preserve">[] and that </w:t>
      </w:r>
      <w:r w:rsidR="001A7A0A">
        <w:rPr>
          <w:lang w:eastAsia="nb-NO"/>
        </w:rPr>
        <w:t xml:space="preserve">+ (plus), - (minus), * (multiplication) and / (division) </w:t>
      </w:r>
      <w:r w:rsidR="00D64A31">
        <w:rPr>
          <w:lang w:eastAsia="nb-NO"/>
        </w:rPr>
        <w:t xml:space="preserve">mathematical </w:t>
      </w:r>
      <w:r w:rsidR="001A7A0A">
        <w:rPr>
          <w:lang w:eastAsia="nb-NO"/>
        </w:rPr>
        <w:t>operators can be used</w:t>
      </w:r>
      <w:r w:rsidR="00A428B0">
        <w:rPr>
          <w:lang w:eastAsia="nb-NO"/>
        </w:rPr>
        <w:t xml:space="preserve">, for example: </w:t>
      </w:r>
      <w:r w:rsidR="00A428B0">
        <w:rPr>
          <w:lang w:eastAsia="nb-NO"/>
        </w:rPr>
        <w:tab/>
      </w:r>
    </w:p>
    <w:p w:rsidR="00D64A31" w:rsidP="002B4FA6" w:rsidRDefault="00D64A31" w14:paraId="264EA806" w14:textId="77777777">
      <w:pPr>
        <w:rPr>
          <w:lang w:eastAsia="nb-NO"/>
        </w:rPr>
      </w:pPr>
    </w:p>
    <w:p w:rsidR="00FF7271" w:rsidP="00D64A31" w:rsidRDefault="00A428B0" w14:paraId="68874817" w14:textId="7CC5AFA5">
      <w:pPr>
        <w:pStyle w:val="ListParagraph"/>
        <w:numPr>
          <w:ilvl w:val="0"/>
          <w:numId w:val="39"/>
        </w:numPr>
        <w:rPr>
          <w:lang w:eastAsia="nb-NO"/>
        </w:rPr>
      </w:pPr>
      <w:r>
        <w:rPr>
          <w:lang w:eastAsia="nb-NO"/>
        </w:rPr>
        <w:t>[NY] – [TY]</w:t>
      </w:r>
    </w:p>
    <w:p w:rsidR="00D64A31" w:rsidP="00D64A31" w:rsidRDefault="00D64A31" w14:paraId="46F0480C" w14:textId="7222FAE1">
      <w:pPr>
        <w:rPr>
          <w:lang w:eastAsia="nb-NO"/>
        </w:rPr>
      </w:pPr>
    </w:p>
    <w:p w:rsidR="00D64A31" w:rsidP="00D64A31" w:rsidRDefault="00D64A31" w14:paraId="65F7BA68" w14:textId="646533D7">
      <w:pPr>
        <w:rPr>
          <w:lang w:eastAsia="nb-NO"/>
        </w:rPr>
      </w:pPr>
      <w:r w:rsidRPr="00D64A31">
        <w:rPr>
          <w:lang w:eastAsia="nb-NO"/>
        </w:rPr>
        <w:t>If, for example the deviation column is to show This year’s budget – Last year’s budget, and the two are stored in columns Historic1 and Historic2 respectively, the formula would be</w:t>
      </w:r>
      <w:r w:rsidR="0050650A">
        <w:rPr>
          <w:lang w:eastAsia="nb-NO"/>
        </w:rPr>
        <w:t>:</w:t>
      </w:r>
      <w:r w:rsidRPr="00D64A31">
        <w:rPr>
          <w:lang w:eastAsia="nb-NO"/>
        </w:rPr>
        <w:t xml:space="preserve"> </w:t>
      </w:r>
    </w:p>
    <w:p w:rsidR="00D64A31" w:rsidP="00D64A31" w:rsidRDefault="00D64A31" w14:paraId="6B74AC81" w14:textId="77777777">
      <w:pPr>
        <w:rPr>
          <w:lang w:eastAsia="nb-NO"/>
        </w:rPr>
      </w:pPr>
    </w:p>
    <w:p w:rsidR="00D64A31" w:rsidP="00D64A31" w:rsidRDefault="00D64A31" w14:paraId="42FF8FDC" w14:textId="4A2A5EA5">
      <w:pPr>
        <w:pStyle w:val="ListParagraph"/>
        <w:numPr>
          <w:ilvl w:val="0"/>
          <w:numId w:val="39"/>
        </w:numPr>
        <w:rPr>
          <w:lang w:eastAsia="nb-NO"/>
        </w:rPr>
      </w:pPr>
      <w:r>
        <w:rPr>
          <w:lang w:eastAsia="nb-NO"/>
        </w:rPr>
        <w:t>[</w:t>
      </w:r>
      <w:r w:rsidRPr="00D64A31">
        <w:rPr>
          <w:lang w:eastAsia="nb-NO"/>
        </w:rPr>
        <w:t>Historic1</w:t>
      </w:r>
      <w:r>
        <w:rPr>
          <w:lang w:eastAsia="nb-NO"/>
        </w:rPr>
        <w:t>]</w:t>
      </w:r>
      <w:r w:rsidRPr="00D64A31">
        <w:rPr>
          <w:lang w:eastAsia="nb-NO"/>
        </w:rPr>
        <w:t xml:space="preserve"> – </w:t>
      </w:r>
      <w:r>
        <w:rPr>
          <w:lang w:eastAsia="nb-NO"/>
        </w:rPr>
        <w:t>[</w:t>
      </w:r>
      <w:r w:rsidRPr="00D64A31">
        <w:rPr>
          <w:lang w:eastAsia="nb-NO"/>
        </w:rPr>
        <w:t>Historic2</w:t>
      </w:r>
      <w:r w:rsidR="0050650A">
        <w:rPr>
          <w:lang w:eastAsia="nb-NO"/>
        </w:rPr>
        <w:t>]</w:t>
      </w:r>
    </w:p>
    <w:p w:rsidR="00DA1F95" w:rsidP="00DA1F95" w:rsidRDefault="00DA1F95" w14:paraId="19E79F0E" w14:textId="77777777">
      <w:pPr>
        <w:rPr>
          <w:lang w:eastAsia="nb-NO"/>
        </w:rPr>
      </w:pPr>
    </w:p>
    <w:p w:rsidR="00DA1F95" w:rsidP="00DA1F95" w:rsidRDefault="00DA1F95" w14:paraId="1FACB038" w14:textId="501E484F">
      <w:pPr>
        <w:rPr>
          <w:lang w:eastAsia="nb-NO"/>
        </w:rPr>
      </w:pPr>
      <w:r>
        <w:rPr>
          <w:lang w:eastAsia="nb-NO"/>
        </w:rPr>
        <w:t xml:space="preserve">Please Note also that YTD and ROY </w:t>
      </w:r>
      <w:r w:rsidR="00445A53">
        <w:rPr>
          <w:lang w:eastAsia="nb-NO"/>
        </w:rPr>
        <w:t xml:space="preserve">are not available in the </w:t>
      </w:r>
      <w:r w:rsidR="002D3B8F">
        <w:rPr>
          <w:lang w:eastAsia="nb-NO"/>
        </w:rPr>
        <w:t>account details report.</w:t>
      </w:r>
    </w:p>
    <w:p w:rsidR="008B4190" w:rsidP="008B4190" w:rsidRDefault="008B4190" w14:paraId="567DC6F7" w14:textId="4838C7F6">
      <w:pPr>
        <w:rPr>
          <w:lang w:eastAsia="nb-NO"/>
        </w:rPr>
      </w:pPr>
    </w:p>
    <w:p w:rsidR="008B4190" w:rsidP="008B4190" w:rsidRDefault="008B4190" w14:paraId="679A8719" w14:textId="77777777">
      <w:pPr>
        <w:pStyle w:val="Heading3"/>
        <w:numPr>
          <w:ilvl w:val="0"/>
          <w:numId w:val="0"/>
        </w:numPr>
        <w:rPr>
          <w:lang w:eastAsia="nb-NO"/>
        </w:rPr>
      </w:pPr>
      <w:bookmarkStart w:name="_Toc84240512" w:id="23"/>
      <w:bookmarkStart w:name="_Toc138478495" w:id="24"/>
      <w:r>
        <w:rPr>
          <w:lang w:eastAsia="nb-NO"/>
        </w:rPr>
        <w:t>Select / unselect optional columns</w:t>
      </w:r>
      <w:bookmarkEnd w:id="23"/>
      <w:bookmarkEnd w:id="24"/>
    </w:p>
    <w:p w:rsidR="008B4190" w:rsidP="008B4190" w:rsidRDefault="008B4190" w14:paraId="455C0547" w14:textId="2000AFE0">
      <w:pPr>
        <w:rPr>
          <w:lang w:eastAsia="nb-NO"/>
        </w:rPr>
      </w:pPr>
      <w:r>
        <w:rPr>
          <w:lang w:eastAsia="nb-NO"/>
        </w:rPr>
        <w:t xml:space="preserve">A set of columns are optional related to actuals last 12 months, year to date and plan rest of year. The columns can be named </w:t>
      </w:r>
      <w:r w:rsidR="00197525">
        <w:rPr>
          <w:lang w:eastAsia="nb-NO"/>
        </w:rPr>
        <w:t>(default name</w:t>
      </w:r>
      <w:r w:rsidR="00411F8E">
        <w:rPr>
          <w:lang w:eastAsia="nb-NO"/>
        </w:rPr>
        <w:t xml:space="preserve">, refer to </w:t>
      </w:r>
      <w:hyperlink w:history="1" w:anchor="_Translations">
        <w:r w:rsidRPr="00411F8E" w:rsidR="00411F8E">
          <w:rPr>
            <w:rStyle w:val="Hyperlink"/>
            <w:lang w:eastAsia="nb-NO"/>
          </w:rPr>
          <w:t>Translations</w:t>
        </w:r>
      </w:hyperlink>
      <w:r w:rsidR="00411F8E">
        <w:rPr>
          <w:lang w:eastAsia="nb-NO"/>
        </w:rPr>
        <w:t xml:space="preserve"> for translations</w:t>
      </w:r>
      <w:r w:rsidR="00197525">
        <w:rPr>
          <w:lang w:eastAsia="nb-NO"/>
        </w:rPr>
        <w:t xml:space="preserve">) </w:t>
      </w:r>
      <w:r>
        <w:rPr>
          <w:lang w:eastAsia="nb-NO"/>
        </w:rPr>
        <w:t>and selected / unselected individually</w:t>
      </w:r>
      <w:r w:rsidR="003C2871">
        <w:rPr>
          <w:lang w:eastAsia="nb-NO"/>
        </w:rPr>
        <w:t xml:space="preserve"> for the plan overview (summary) and account input module respectively</w:t>
      </w:r>
      <w:r>
        <w:rPr>
          <w:lang w:eastAsia="nb-NO"/>
        </w:rPr>
        <w:t>:</w:t>
      </w:r>
    </w:p>
    <w:p w:rsidR="008B4190" w:rsidP="008B4190" w:rsidRDefault="008B4190" w14:paraId="5D8586BB" w14:textId="668E98DC">
      <w:pPr>
        <w:rPr>
          <w:lang w:eastAsia="nb-NO"/>
        </w:rPr>
      </w:pPr>
    </w:p>
    <w:p w:rsidR="008C09D1" w:rsidP="008B4190" w:rsidRDefault="00197525" w14:paraId="09A0EFD7" w14:textId="62AB4F9D">
      <w:pPr>
        <w:rPr>
          <w:lang w:eastAsia="nb-NO"/>
        </w:rPr>
      </w:pPr>
      <w:r>
        <w:rPr>
          <w:noProof/>
        </w:rPr>
        <w:drawing>
          <wp:inline distT="0" distB="0" distL="0" distR="0" wp14:anchorId="611A2927" wp14:editId="47ABD838">
            <wp:extent cx="5491480" cy="1993900"/>
            <wp:effectExtent l="0" t="0" r="0" b="6350"/>
            <wp:docPr id="1131435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3518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90" w:rsidP="008B4190" w:rsidRDefault="008B4190" w14:paraId="078B2377" w14:textId="08CB1051">
      <w:pPr>
        <w:rPr>
          <w:lang w:eastAsia="nb-NO"/>
        </w:rPr>
      </w:pPr>
    </w:p>
    <w:p w:rsidR="00C76F18" w:rsidP="00C76F18" w:rsidRDefault="00C76F18" w14:paraId="6514AC51" w14:textId="22BDC053">
      <w:pPr>
        <w:pStyle w:val="Heading2"/>
      </w:pPr>
      <w:bookmarkStart w:name="_Translations" w:id="25"/>
      <w:bookmarkStart w:name="_Toc138478496" w:id="26"/>
      <w:bookmarkEnd w:id="25"/>
      <w:r>
        <w:t>Translations</w:t>
      </w:r>
      <w:bookmarkEnd w:id="26"/>
    </w:p>
    <w:p w:rsidR="00C76F18" w:rsidP="00C76F18" w:rsidRDefault="00C76F18" w14:paraId="4C2609CE" w14:textId="77777777">
      <w:pPr>
        <w:rPr>
          <w:lang w:eastAsia="nb-NO"/>
        </w:rPr>
      </w:pPr>
    </w:p>
    <w:p w:rsidR="00983858" w:rsidP="00983858" w:rsidRDefault="00983858" w14:paraId="3B3F277B" w14:textId="77777777">
      <w:pPr>
        <w:rPr>
          <w:lang w:eastAsia="nb-NO"/>
        </w:rPr>
      </w:pPr>
      <w:r>
        <w:rPr>
          <w:lang w:eastAsia="nb-NO"/>
        </w:rPr>
        <w:t>Translations are added in the Translations tab.</w:t>
      </w:r>
    </w:p>
    <w:p w:rsidR="00983858" w:rsidP="00983858" w:rsidRDefault="00983858" w14:paraId="00DA6F7B" w14:textId="6F694A47">
      <w:pPr>
        <w:rPr>
          <w:lang w:eastAsia="nb-NO"/>
        </w:rPr>
      </w:pPr>
    </w:p>
    <w:p w:rsidR="004B2C1C" w:rsidP="00983858" w:rsidRDefault="004B2C1C" w14:paraId="6B58794B" w14:textId="17F852ED">
      <w:pPr>
        <w:rPr>
          <w:lang w:eastAsia="nb-NO"/>
        </w:rPr>
      </w:pPr>
      <w:r>
        <w:rPr>
          <w:noProof/>
        </w:rPr>
        <w:lastRenderedPageBreak/>
        <w:drawing>
          <wp:inline distT="0" distB="0" distL="0" distR="0" wp14:anchorId="2C92180E" wp14:editId="0086FA7E">
            <wp:extent cx="5491480" cy="1810385"/>
            <wp:effectExtent l="0" t="0" r="0" b="0"/>
            <wp:docPr id="112548232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2328" name="Picture 1" descr="A screenshot of a computer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58" w:rsidP="00983858" w:rsidRDefault="00983858" w14:paraId="56F37456" w14:textId="77777777">
      <w:pPr>
        <w:rPr>
          <w:lang w:eastAsia="nb-NO"/>
        </w:rPr>
      </w:pPr>
    </w:p>
    <w:p w:rsidR="00983858" w:rsidP="00983858" w:rsidRDefault="00983858" w14:paraId="54C2D8FD" w14:textId="34D316B2">
      <w:pPr>
        <w:rPr>
          <w:lang w:eastAsia="nb-NO"/>
        </w:rPr>
      </w:pPr>
      <w:r>
        <w:rPr>
          <w:lang w:eastAsia="nb-NO"/>
        </w:rPr>
        <w:t xml:space="preserve">Select </w:t>
      </w:r>
      <w:r w:rsidR="004B2C1C">
        <w:rPr>
          <w:lang w:eastAsia="nb-NO"/>
        </w:rPr>
        <w:t>Account</w:t>
      </w:r>
      <w:r>
        <w:rPr>
          <w:lang w:eastAsia="nb-NO"/>
        </w:rPr>
        <w:t xml:space="preserve"> as the Input module and the language of choice.</w:t>
      </w:r>
    </w:p>
    <w:p w:rsidR="00983858" w:rsidP="00983858" w:rsidRDefault="00983858" w14:paraId="520B4DBB" w14:textId="77777777">
      <w:pPr>
        <w:rPr>
          <w:lang w:eastAsia="nb-NO"/>
        </w:rPr>
      </w:pPr>
    </w:p>
    <w:p w:rsidRPr="00276FD5" w:rsidR="00983858" w:rsidP="00983858" w:rsidRDefault="00983858" w14:paraId="16B1E763" w14:textId="675D5DB1">
      <w:pPr>
        <w:rPr>
          <w:lang w:eastAsia="nb-NO"/>
        </w:rPr>
      </w:pPr>
      <w:r>
        <w:rPr>
          <w:lang w:eastAsia="nb-NO"/>
        </w:rPr>
        <w:t xml:space="preserve">Edit the Lang Text column of an item or add an item. The available </w:t>
      </w:r>
      <w:proofErr w:type="spellStart"/>
      <w:r>
        <w:rPr>
          <w:lang w:eastAsia="nb-NO"/>
        </w:rPr>
        <w:t>ItemID</w:t>
      </w:r>
      <w:proofErr w:type="spellEnd"/>
      <w:r>
        <w:rPr>
          <w:lang w:eastAsia="nb-NO"/>
        </w:rPr>
        <w:t xml:space="preserve"> are typically the various column ids such as </w:t>
      </w:r>
      <w:r w:rsidR="00550A17">
        <w:rPr>
          <w:lang w:eastAsia="nb-NO"/>
        </w:rPr>
        <w:t>Deviation1</w:t>
      </w:r>
      <w:r>
        <w:rPr>
          <w:lang w:eastAsia="nb-NO"/>
        </w:rPr>
        <w:t xml:space="preserve">, etc. </w:t>
      </w:r>
    </w:p>
    <w:p w:rsidR="002B4FA6" w:rsidP="00FA1E30" w:rsidRDefault="002B4FA6" w14:paraId="31F31A93" w14:textId="30ED698B">
      <w:pPr>
        <w:pStyle w:val="Heading2"/>
      </w:pPr>
      <w:bookmarkStart w:name="_Toc138478497" w:id="27"/>
      <w:r>
        <w:t>Attach module to input report</w:t>
      </w:r>
      <w:bookmarkEnd w:id="27"/>
    </w:p>
    <w:p w:rsidR="00D304C3" w:rsidP="00D304C3" w:rsidRDefault="00D304C3" w14:paraId="1EF6B72A" w14:textId="79DD8C8A">
      <w:pPr>
        <w:rPr>
          <w:lang w:eastAsia="nb-NO"/>
        </w:rPr>
      </w:pPr>
    </w:p>
    <w:p w:rsidR="00D304C3" w:rsidP="00D304C3" w:rsidRDefault="006C7C43" w14:paraId="43657282" w14:textId="2C375695">
      <w:pPr>
        <w:rPr>
          <w:noProof/>
        </w:rPr>
      </w:pPr>
      <w:r>
        <w:rPr>
          <w:noProof/>
        </w:rPr>
        <w:t xml:space="preserve">The Account module is the default module and will be attached to any report line that is not </w:t>
      </w:r>
      <w:r w:rsidR="00C52EDA">
        <w:rPr>
          <w:noProof/>
        </w:rPr>
        <w:t xml:space="preserve">specifically </w:t>
      </w:r>
      <w:r>
        <w:rPr>
          <w:noProof/>
        </w:rPr>
        <w:t>att</w:t>
      </w:r>
      <w:r w:rsidR="00C52EDA">
        <w:rPr>
          <w:noProof/>
        </w:rPr>
        <w:t>a</w:t>
      </w:r>
      <w:r>
        <w:rPr>
          <w:noProof/>
        </w:rPr>
        <w:t xml:space="preserve">ched to </w:t>
      </w:r>
      <w:r w:rsidR="00C52EDA">
        <w:rPr>
          <w:noProof/>
        </w:rPr>
        <w:t>another (not the Account) module.</w:t>
      </w:r>
    </w:p>
    <w:p w:rsidR="005B1BD8" w:rsidP="00D304C3" w:rsidRDefault="005B1BD8" w14:paraId="4FE3F774" w14:textId="77777777">
      <w:pPr>
        <w:rPr>
          <w:noProof/>
        </w:rPr>
      </w:pPr>
    </w:p>
    <w:p w:rsidR="005B1BD8" w:rsidP="00D304C3" w:rsidRDefault="005B1BD8" w14:paraId="407BE18C" w14:textId="69FBF024">
      <w:pPr>
        <w:rPr>
          <w:noProof/>
        </w:rPr>
      </w:pPr>
      <w:r>
        <w:rPr>
          <w:noProof/>
        </w:rPr>
        <w:drawing>
          <wp:inline distT="0" distB="0" distL="0" distR="0" wp14:anchorId="013871C5" wp14:editId="19700DA9">
            <wp:extent cx="5491480" cy="2385695"/>
            <wp:effectExtent l="0" t="0" r="0" b="0"/>
            <wp:docPr id="2103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4A" w:rsidP="00D304C3" w:rsidRDefault="0016074A" w14:paraId="620161C7" w14:textId="396B7BDE">
      <w:pPr>
        <w:rPr>
          <w:noProof/>
        </w:rPr>
      </w:pPr>
    </w:p>
    <w:p w:rsidR="002B4FA6" w:rsidP="002B4FA6" w:rsidRDefault="002B4FA6" w14:paraId="70BDBCDD" w14:textId="73C4BA7E">
      <w:pPr>
        <w:rPr>
          <w:lang w:eastAsia="nb-NO"/>
        </w:rPr>
      </w:pPr>
    </w:p>
    <w:p w:rsidR="008E5C98" w:rsidP="00A66E6C" w:rsidRDefault="00A66E6C" w14:paraId="5D3366C9" w14:textId="1F2BA041">
      <w:pPr>
        <w:pStyle w:val="Heading2"/>
      </w:pPr>
      <w:bookmarkStart w:name="_Period_filters" w:id="28"/>
      <w:bookmarkStart w:name="_Toc138478498" w:id="29"/>
      <w:bookmarkEnd w:id="28"/>
      <w:r>
        <w:t>Period filters</w:t>
      </w:r>
      <w:bookmarkEnd w:id="29"/>
    </w:p>
    <w:p w:rsidR="00A66E6C" w:rsidP="00A66E6C" w:rsidRDefault="00A66E6C" w14:paraId="67AFA4CB" w14:textId="5851EF03">
      <w:pPr>
        <w:rPr>
          <w:lang w:eastAsia="nb-NO"/>
        </w:rPr>
      </w:pPr>
    </w:p>
    <w:p w:rsidR="00A66E6C" w:rsidP="00A66E6C" w:rsidRDefault="00A66E6C" w14:paraId="5A4B3C2D" w14:textId="024EB223">
      <w:pPr>
        <w:rPr>
          <w:lang w:eastAsia="nb-NO"/>
        </w:rPr>
      </w:pPr>
      <w:r>
        <w:rPr>
          <w:lang w:eastAsia="nb-NO"/>
        </w:rPr>
        <w:t>The input module contains a period filter in which (time) periods can be selected. The content of this filter can be con</w:t>
      </w:r>
      <w:r w:rsidR="0061210B">
        <w:rPr>
          <w:lang w:eastAsia="nb-NO"/>
        </w:rPr>
        <w:t xml:space="preserve">figured in the “Period filters” table found in the “Setup” page in the “Input </w:t>
      </w:r>
      <w:r w:rsidR="009637D0">
        <w:rPr>
          <w:lang w:eastAsia="nb-NO"/>
        </w:rPr>
        <w:t>Settings and Administration” workbook:</w:t>
      </w:r>
    </w:p>
    <w:p w:rsidR="009637D0" w:rsidP="00A66E6C" w:rsidRDefault="009637D0" w14:paraId="2014AA21" w14:textId="53CF7D6B">
      <w:pPr>
        <w:rPr>
          <w:lang w:eastAsia="nb-NO"/>
        </w:rPr>
      </w:pPr>
    </w:p>
    <w:p w:rsidR="009637D0" w:rsidP="00A66E6C" w:rsidRDefault="00500E85" w14:paraId="5A0B6303" w14:textId="47152CB0">
      <w:pPr>
        <w:rPr>
          <w:lang w:eastAsia="nb-NO"/>
        </w:rPr>
      </w:pPr>
      <w:r>
        <w:rPr>
          <w:noProof/>
        </w:rPr>
        <w:lastRenderedPageBreak/>
        <w:drawing>
          <wp:inline distT="0" distB="0" distL="0" distR="0" wp14:anchorId="17091270" wp14:editId="5AAB1905">
            <wp:extent cx="5491480" cy="1828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E85" w:rsidP="00A66E6C" w:rsidRDefault="00500E85" w14:paraId="12603481" w14:textId="359F1909">
      <w:pPr>
        <w:rPr>
          <w:lang w:eastAsia="nb-NO"/>
        </w:rPr>
      </w:pPr>
    </w:p>
    <w:p w:rsidR="00500E85" w:rsidP="00500E85" w:rsidRDefault="00500E85" w14:paraId="087080D5" w14:textId="77777777">
      <w:pPr>
        <w:rPr>
          <w:lang w:eastAsia="nb-NO"/>
        </w:rPr>
      </w:pPr>
      <w:r>
        <w:rPr>
          <w:lang w:eastAsia="nb-NO"/>
        </w:rPr>
        <w:t>Note that this configuration is global to all input module workbooks and the “Plan Overview” workbook.</w:t>
      </w:r>
    </w:p>
    <w:p w:rsidR="00500E85" w:rsidP="00A66E6C" w:rsidRDefault="00500E85" w14:paraId="33902F3C" w14:textId="77777777">
      <w:pPr>
        <w:rPr>
          <w:lang w:eastAsia="nb-NO"/>
        </w:rPr>
      </w:pPr>
    </w:p>
    <w:p w:rsidR="00500E85" w:rsidP="00A66E6C" w:rsidRDefault="00500E85" w14:paraId="2A34F9F7" w14:textId="562ED43D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420"/>
      </w:tblGrid>
      <w:tr w:rsidR="00500E85" w:rsidTr="00D111D6" w14:paraId="72BF714C" w14:textId="77777777">
        <w:tc>
          <w:tcPr>
            <w:tcW w:w="2218" w:type="dxa"/>
            <w:shd w:val="clear" w:color="auto" w:fill="F2F2F2" w:themeFill="background1" w:themeFillShade="F2"/>
          </w:tcPr>
          <w:p w:rsidRPr="00927A61" w:rsidR="00500E85" w:rsidP="00D111D6" w:rsidRDefault="00500E85" w14:paraId="16BAF4A5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420" w:type="dxa"/>
            <w:shd w:val="clear" w:color="auto" w:fill="F2F2F2" w:themeFill="background1" w:themeFillShade="F2"/>
          </w:tcPr>
          <w:p w:rsidRPr="00927A61" w:rsidR="00500E85" w:rsidP="00D111D6" w:rsidRDefault="00500E85" w14:paraId="1D481E4F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500E85" w:rsidTr="00D111D6" w14:paraId="66202764" w14:textId="77777777">
        <w:tc>
          <w:tcPr>
            <w:tcW w:w="2218" w:type="dxa"/>
          </w:tcPr>
          <w:p w:rsidRPr="00927A61" w:rsidR="00500E85" w:rsidP="00D111D6" w:rsidRDefault="00500E85" w14:paraId="356A5E15" w14:textId="0616EC90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Period filter</w:t>
            </w:r>
          </w:p>
        </w:tc>
        <w:tc>
          <w:tcPr>
            <w:tcW w:w="6420" w:type="dxa"/>
          </w:tcPr>
          <w:p w:rsidRPr="00927A61" w:rsidR="00500E85" w:rsidP="00D111D6" w:rsidRDefault="00500E85" w14:paraId="4CA80DA4" w14:textId="4D2717D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Available filters, preset. </w:t>
            </w:r>
          </w:p>
        </w:tc>
      </w:tr>
      <w:tr w:rsidR="00500E85" w:rsidTr="00D111D6" w14:paraId="4BE2A67A" w14:textId="77777777">
        <w:tc>
          <w:tcPr>
            <w:tcW w:w="2218" w:type="dxa"/>
          </w:tcPr>
          <w:p w:rsidRPr="00927A61" w:rsidR="00500E85" w:rsidP="00D111D6" w:rsidRDefault="00500E85" w14:paraId="7A9406DC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Visible</w:t>
            </w:r>
          </w:p>
        </w:tc>
        <w:tc>
          <w:tcPr>
            <w:tcW w:w="6420" w:type="dxa"/>
          </w:tcPr>
          <w:p w:rsidRPr="00927A61" w:rsidR="00500E85" w:rsidP="00D111D6" w:rsidRDefault="00500E85" w14:paraId="1BD81677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Makes filter visible (checked) or not visible (unchecked)</w:t>
            </w:r>
          </w:p>
        </w:tc>
      </w:tr>
      <w:tr w:rsidR="00500E85" w:rsidTr="00D111D6" w14:paraId="446B1B1C" w14:textId="77777777">
        <w:tc>
          <w:tcPr>
            <w:tcW w:w="2218" w:type="dxa"/>
          </w:tcPr>
          <w:p w:rsidRPr="00927A61" w:rsidR="00500E85" w:rsidP="00D111D6" w:rsidRDefault="00500E85" w14:paraId="51196897" w14:textId="5ADBB65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Default</w:t>
            </w:r>
          </w:p>
        </w:tc>
        <w:tc>
          <w:tcPr>
            <w:tcW w:w="6420" w:type="dxa"/>
          </w:tcPr>
          <w:p w:rsidR="00500E85" w:rsidP="00D111D6" w:rsidRDefault="00500E85" w14:paraId="56CE53A1" w14:textId="37C7A7B1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Makes it the default period filter</w:t>
            </w:r>
          </w:p>
        </w:tc>
      </w:tr>
      <w:tr w:rsidR="00500E85" w:rsidTr="00D111D6" w14:paraId="34CC816A" w14:textId="77777777">
        <w:tc>
          <w:tcPr>
            <w:tcW w:w="2218" w:type="dxa"/>
          </w:tcPr>
          <w:p w:rsidR="00500E85" w:rsidP="00D111D6" w:rsidRDefault="00FC766D" w14:paraId="5BFBCFEC" w14:textId="7B55CC39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Sorting</w:t>
            </w:r>
          </w:p>
        </w:tc>
        <w:tc>
          <w:tcPr>
            <w:tcW w:w="6420" w:type="dxa"/>
          </w:tcPr>
          <w:p w:rsidR="00500E85" w:rsidP="00D111D6" w:rsidRDefault="00FC766D" w14:paraId="666466E6" w14:textId="0E838856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Controls the sorting in the filter drop down</w:t>
            </w:r>
          </w:p>
        </w:tc>
      </w:tr>
      <w:tr w:rsidR="00500E85" w:rsidTr="00D111D6" w14:paraId="3E473CA1" w14:textId="77777777">
        <w:tc>
          <w:tcPr>
            <w:tcW w:w="2218" w:type="dxa"/>
          </w:tcPr>
          <w:p w:rsidR="00500E85" w:rsidP="00D111D6" w:rsidRDefault="0008172B" w14:paraId="248D7CA7" w14:textId="120363B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Comment</w:t>
            </w:r>
          </w:p>
        </w:tc>
        <w:tc>
          <w:tcPr>
            <w:tcW w:w="6420" w:type="dxa"/>
          </w:tcPr>
          <w:p w:rsidR="00500E85" w:rsidP="00D111D6" w:rsidRDefault="0008172B" w14:paraId="62F3CE89" w14:textId="708F201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Optional comment</w:t>
            </w:r>
          </w:p>
        </w:tc>
      </w:tr>
    </w:tbl>
    <w:p w:rsidR="00500E85" w:rsidP="00A66E6C" w:rsidRDefault="00500E85" w14:paraId="5D911362" w14:textId="77777777">
      <w:pPr>
        <w:rPr>
          <w:lang w:eastAsia="nb-NO"/>
        </w:rPr>
      </w:pPr>
    </w:p>
    <w:p w:rsidR="00255858" w:rsidRDefault="00255858" w14:paraId="0CE9BBCE" w14:textId="776769BD">
      <w:pPr>
        <w:rPr>
          <w:rFonts w:asciiTheme="minorHAnsi" w:hAnsiTheme="minorHAnsi" w:cstheme="minorHAnsi"/>
          <w:color w:val="auto"/>
          <w:sz w:val="24"/>
          <w:szCs w:val="24"/>
          <w:lang w:eastAsia="nb-NO"/>
        </w:rPr>
      </w:pPr>
      <w:bookmarkStart w:name="_Define_input_column" w:id="30"/>
      <w:bookmarkEnd w:id="30"/>
    </w:p>
    <w:p w:rsidR="006E6BE2" w:rsidP="00255858" w:rsidRDefault="00791527" w14:paraId="1AA3DD2A" w14:textId="137BBC0B">
      <w:pPr>
        <w:pStyle w:val="Heading2"/>
      </w:pPr>
      <w:bookmarkStart w:name="_Toc138478499" w:id="31"/>
      <w:r>
        <w:t>Disabling the Periods button</w:t>
      </w:r>
      <w:bookmarkEnd w:id="31"/>
    </w:p>
    <w:p w:rsidR="00791527" w:rsidP="00791527" w:rsidRDefault="00791527" w14:paraId="49C1A2AE" w14:textId="5BED5512"/>
    <w:p w:rsidR="00255858" w:rsidP="00791527" w:rsidRDefault="00255858" w14:paraId="3AE58DBF" w14:textId="630FD6C9">
      <w:r>
        <w:t xml:space="preserve">By default, the user can toggle between </w:t>
      </w:r>
      <w:r w:rsidR="00BC4EB1">
        <w:t>(year) total and (month) periodic input using the Periods button.</w:t>
      </w:r>
    </w:p>
    <w:p w:rsidR="00BC4EB1" w:rsidP="00791527" w:rsidRDefault="00BC4EB1" w14:paraId="71AFBA4D" w14:textId="7D8B21A4"/>
    <w:p w:rsidR="00BC4EB1" w:rsidP="00791527" w:rsidRDefault="00BC4EB1" w14:paraId="5D969294" w14:textId="64AF3A33">
      <w:r>
        <w:t xml:space="preserve">In certain cases, it may be </w:t>
      </w:r>
      <w:r w:rsidR="00127188">
        <w:t>desirable to disable the Periods button, leaving the user with the (year) total input option</w:t>
      </w:r>
      <w:r w:rsidR="00A82BD1">
        <w:t>*.</w:t>
      </w:r>
    </w:p>
    <w:p w:rsidR="00A82BD1" w:rsidP="00791527" w:rsidRDefault="00A82BD1" w14:paraId="3158B1A3" w14:textId="32A37E67"/>
    <w:p w:rsidR="00A82BD1" w:rsidP="00791527" w:rsidRDefault="00A82BD1" w14:paraId="4534F422" w14:textId="131239E1">
      <w:pPr>
        <w:rPr>
          <w:lang w:eastAsia="nb-NO"/>
        </w:rPr>
      </w:pPr>
      <w:r>
        <w:t xml:space="preserve">This </w:t>
      </w:r>
      <w:r>
        <w:rPr>
          <w:lang w:eastAsia="nb-NO"/>
        </w:rPr>
        <w:t xml:space="preserve">can be configured in the “Distributed Input Settings” table found in the “Setup” page in the “Input Settings and Administration” workbook by setting the values DISABLED for the setting </w:t>
      </w:r>
      <w:r w:rsidR="00A8037F">
        <w:rPr>
          <w:lang w:eastAsia="nb-NO"/>
        </w:rPr>
        <w:t>“</w:t>
      </w:r>
      <w:proofErr w:type="spellStart"/>
      <w:r>
        <w:rPr>
          <w:lang w:eastAsia="nb-NO"/>
        </w:rPr>
        <w:t>AccountPeriodsButton</w:t>
      </w:r>
      <w:proofErr w:type="spellEnd"/>
      <w:r w:rsidR="00A8037F">
        <w:rPr>
          <w:lang w:eastAsia="nb-NO"/>
        </w:rPr>
        <w:t>”</w:t>
      </w:r>
      <w:r>
        <w:rPr>
          <w:lang w:eastAsia="nb-NO"/>
        </w:rPr>
        <w:t>:</w:t>
      </w:r>
    </w:p>
    <w:p w:rsidR="003E5127" w:rsidP="00791527" w:rsidRDefault="003E5127" w14:paraId="3D431739" w14:textId="51DEBF2C">
      <w:pPr>
        <w:rPr>
          <w:lang w:eastAsia="nb-NO"/>
        </w:rPr>
      </w:pPr>
    </w:p>
    <w:p w:rsidR="003E5127" w:rsidP="00791527" w:rsidRDefault="003E5127" w14:paraId="6958D02D" w14:textId="559EA2C7">
      <w:r>
        <w:rPr>
          <w:noProof/>
        </w:rPr>
        <w:drawing>
          <wp:inline distT="0" distB="0" distL="0" distR="0" wp14:anchorId="6BF1024D" wp14:editId="120B567D">
            <wp:extent cx="5491480" cy="1248410"/>
            <wp:effectExtent l="0" t="0" r="0" b="8890"/>
            <wp:docPr id="2" name="Picture 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low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D0B" w:rsidP="00791527" w:rsidRDefault="007E1D0B" w14:paraId="41D79E09" w14:textId="07D68EC6"/>
    <w:p w:rsidRPr="00791527" w:rsidR="007E1D0B" w:rsidP="00F44DCF" w:rsidRDefault="00F44DCF" w14:paraId="4D2FEAB1" w14:textId="6F102576">
      <w:r>
        <w:t>*Note: if the objective is to only allow for (year) total inpu</w:t>
      </w:r>
      <w:r w:rsidR="006F7ACB">
        <w:t>t, the period filter for next 12 months cannot be set as this option only supports periodic (month) input.</w:t>
      </w:r>
    </w:p>
    <w:p w:rsidRPr="0048718D" w:rsidR="00FA1E30" w:rsidP="00FA1E30" w:rsidRDefault="00427849" w14:paraId="3DAEFCCC" w14:textId="351FA904">
      <w:pPr>
        <w:pStyle w:val="Heading1"/>
        <w:numPr>
          <w:ilvl w:val="0"/>
          <w:numId w:val="37"/>
        </w:numPr>
      </w:pPr>
      <w:bookmarkStart w:name="_Toc138478500" w:id="32"/>
      <w:r>
        <w:t>Module s</w:t>
      </w:r>
      <w:r w:rsidR="00FA1E30">
        <w:t>ettings</w:t>
      </w:r>
      <w:bookmarkEnd w:id="32"/>
    </w:p>
    <w:p w:rsidRPr="00FA1E30" w:rsidR="00FA1E30" w:rsidP="00FA1E30" w:rsidRDefault="00FA1E30" w14:paraId="6E2C89CA" w14:textId="77777777">
      <w:pPr>
        <w:rPr>
          <w:lang w:eastAsia="nb-NO"/>
        </w:rPr>
      </w:pPr>
    </w:p>
    <w:p w:rsidR="00547BA4" w:rsidP="00547BA4" w:rsidRDefault="00825A6F" w14:paraId="567559F9" w14:textId="0C8BFF57">
      <w:pPr>
        <w:rPr>
          <w:lang w:eastAsia="nb-NO"/>
        </w:rPr>
      </w:pPr>
      <w:r>
        <w:rPr>
          <w:lang w:eastAsia="nb-NO"/>
        </w:rPr>
        <w:lastRenderedPageBreak/>
        <w:t>For account module</w:t>
      </w:r>
      <w:r w:rsidR="009D6ECA">
        <w:rPr>
          <w:lang w:eastAsia="nb-NO"/>
        </w:rPr>
        <w:t xml:space="preserve"> settings, go to the “Input Settings and Administration” workbook and select </w:t>
      </w:r>
      <w:r w:rsidR="008C156D">
        <w:rPr>
          <w:lang w:eastAsia="nb-NO"/>
        </w:rPr>
        <w:t>“S</w:t>
      </w:r>
      <w:r w:rsidR="009D6ECA">
        <w:rPr>
          <w:lang w:eastAsia="nb-NO"/>
        </w:rPr>
        <w:t>ettings” page.</w:t>
      </w:r>
    </w:p>
    <w:p w:rsidR="00547BA4" w:rsidP="00FA1E30" w:rsidRDefault="008E4576" w14:paraId="1C00D147" w14:textId="6F21C61C">
      <w:pPr>
        <w:pStyle w:val="Heading2"/>
      </w:pPr>
      <w:bookmarkStart w:name="_Spread_keys" w:id="33"/>
      <w:bookmarkStart w:name="_Distribution_keys" w:id="34"/>
      <w:bookmarkStart w:name="_Toc138478501" w:id="35"/>
      <w:bookmarkEnd w:id="33"/>
      <w:bookmarkEnd w:id="34"/>
      <w:r>
        <w:t>Distribution</w:t>
      </w:r>
      <w:r w:rsidR="00547BA4">
        <w:t xml:space="preserve"> keys</w:t>
      </w:r>
      <w:bookmarkEnd w:id="35"/>
    </w:p>
    <w:p w:rsidR="00F84980" w:rsidP="009D6ECA" w:rsidRDefault="00AD1D2B" w14:paraId="054282E1" w14:textId="6B71068A">
      <w:pPr>
        <w:rPr>
          <w:lang w:eastAsia="nb-NO"/>
        </w:rPr>
      </w:pPr>
      <w:r>
        <w:rPr>
          <w:lang w:eastAsia="nb-NO"/>
        </w:rPr>
        <w:t xml:space="preserve">Distribution keys are </w:t>
      </w:r>
      <w:r w:rsidR="00A914DA">
        <w:rPr>
          <w:lang w:eastAsia="nb-NO"/>
        </w:rPr>
        <w:t>specified by</w:t>
      </w:r>
      <w:r>
        <w:rPr>
          <w:lang w:eastAsia="nb-NO"/>
        </w:rPr>
        <w:t xml:space="preserve"> the </w:t>
      </w:r>
      <w:r w:rsidR="000C0881">
        <w:rPr>
          <w:lang w:eastAsia="nb-NO"/>
        </w:rPr>
        <w:t>combination of the</w:t>
      </w:r>
      <w:r>
        <w:rPr>
          <w:lang w:eastAsia="nb-NO"/>
        </w:rPr>
        <w:t xml:space="preserve"> department and account</w:t>
      </w:r>
      <w:r w:rsidR="002B050E">
        <w:rPr>
          <w:lang w:eastAsia="nb-NO"/>
        </w:rPr>
        <w:t xml:space="preserve"> </w:t>
      </w:r>
      <w:r w:rsidR="000C0881">
        <w:rPr>
          <w:lang w:eastAsia="nb-NO"/>
        </w:rPr>
        <w:t xml:space="preserve">dimensions. </w:t>
      </w:r>
    </w:p>
    <w:p w:rsidR="00F84980" w:rsidP="009D6ECA" w:rsidRDefault="00F84980" w14:paraId="1AB7E19E" w14:textId="77777777">
      <w:pPr>
        <w:rPr>
          <w:lang w:eastAsia="nb-NO"/>
        </w:rPr>
      </w:pPr>
    </w:p>
    <w:p w:rsidR="009D6ECA" w:rsidP="009D6ECA" w:rsidRDefault="000C0881" w14:paraId="7DBA113C" w14:textId="4DAE80B8">
      <w:pPr>
        <w:rPr>
          <w:lang w:eastAsia="nb-NO"/>
        </w:rPr>
      </w:pPr>
      <w:r>
        <w:rPr>
          <w:lang w:eastAsia="nb-NO"/>
        </w:rPr>
        <w:t xml:space="preserve">The </w:t>
      </w:r>
      <w:r w:rsidR="00260471">
        <w:rPr>
          <w:lang w:eastAsia="nb-NO"/>
        </w:rPr>
        <w:t xml:space="preserve">dimensional values </w:t>
      </w:r>
      <w:r>
        <w:rPr>
          <w:lang w:eastAsia="nb-NO"/>
        </w:rPr>
        <w:t xml:space="preserve">are selected </w:t>
      </w:r>
      <w:r w:rsidR="00260471">
        <w:rPr>
          <w:lang w:eastAsia="nb-NO"/>
        </w:rPr>
        <w:t xml:space="preserve">using the </w:t>
      </w:r>
      <w:r w:rsidR="00A914DA">
        <w:rPr>
          <w:lang w:eastAsia="nb-NO"/>
        </w:rPr>
        <w:t>ranked input selector</w:t>
      </w:r>
      <w:r w:rsidR="00F84980">
        <w:rPr>
          <w:lang w:eastAsia="nb-NO"/>
        </w:rPr>
        <w:t>.</w:t>
      </w:r>
      <w:r w:rsidR="003C1FA3">
        <w:rPr>
          <w:lang w:eastAsia="nb-NO"/>
        </w:rPr>
        <w:t xml:space="preserve"> For details on </w:t>
      </w:r>
      <w:r w:rsidR="009D798E">
        <w:rPr>
          <w:lang w:eastAsia="nb-NO"/>
        </w:rPr>
        <w:t xml:space="preserve">using the ranked input selector and making </w:t>
      </w:r>
      <w:r w:rsidR="00526048">
        <w:rPr>
          <w:lang w:eastAsia="nb-NO"/>
        </w:rPr>
        <w:t xml:space="preserve">rank </w:t>
      </w:r>
      <w:r w:rsidR="009D798E">
        <w:rPr>
          <w:lang w:eastAsia="nb-NO"/>
        </w:rPr>
        <w:t>changes</w:t>
      </w:r>
      <w:r w:rsidR="00526048">
        <w:rPr>
          <w:lang w:eastAsia="nb-NO"/>
        </w:rPr>
        <w:t xml:space="preserve"> between rows</w:t>
      </w:r>
      <w:r w:rsidR="009D798E">
        <w:rPr>
          <w:lang w:eastAsia="nb-NO"/>
        </w:rPr>
        <w:t>, please refer to</w:t>
      </w:r>
      <w:r w:rsidR="003B34B9">
        <w:rPr>
          <w:lang w:eastAsia="nb-NO"/>
        </w:rPr>
        <w:t xml:space="preserve"> </w:t>
      </w:r>
      <w:hyperlink w:history="1" w:anchor="_Common_functionality">
        <w:r w:rsidRPr="003B34B9" w:rsidR="003B34B9">
          <w:rPr>
            <w:rStyle w:val="Hyperlink"/>
            <w:lang w:eastAsia="nb-NO"/>
          </w:rPr>
          <w:t>Common functionality</w:t>
        </w:r>
      </w:hyperlink>
      <w:r w:rsidR="009D798E">
        <w:rPr>
          <w:lang w:eastAsia="nb-NO"/>
        </w:rPr>
        <w:t xml:space="preserve"> </w:t>
      </w:r>
      <w:r w:rsidR="003B34B9">
        <w:rPr>
          <w:lang w:eastAsia="nb-NO"/>
        </w:rPr>
        <w:t>for details.</w:t>
      </w:r>
    </w:p>
    <w:p w:rsidR="00215E1B" w:rsidP="009D6ECA" w:rsidRDefault="00215E1B" w14:paraId="2654BFE9" w14:textId="486DF750">
      <w:pPr>
        <w:rPr>
          <w:lang w:eastAsia="nb-NO"/>
        </w:rPr>
      </w:pPr>
    </w:p>
    <w:p w:rsidR="007F70BB" w:rsidP="007F70BB" w:rsidRDefault="007F70BB" w14:paraId="73F6EBF3" w14:textId="0BAB6492">
      <w:pPr>
        <w:rPr>
          <w:lang w:eastAsia="nb-NO"/>
        </w:rPr>
      </w:pPr>
      <w:r>
        <w:rPr>
          <w:lang w:eastAsia="nb-NO"/>
        </w:rPr>
        <w:t>As a general rule-of-thumb, it is advisable not to use too specific distribution keys. Mak</w:t>
      </w:r>
      <w:r w:rsidR="006A1B81">
        <w:rPr>
          <w:lang w:eastAsia="nb-NO"/>
        </w:rPr>
        <w:t>ing</w:t>
      </w:r>
      <w:r>
        <w:rPr>
          <w:lang w:eastAsia="nb-NO"/>
        </w:rPr>
        <w:t xml:space="preserve"> a high</w:t>
      </w:r>
      <w:r w:rsidR="006A1B81">
        <w:rPr>
          <w:lang w:eastAsia="nb-NO"/>
        </w:rPr>
        <w:t>(er)</w:t>
      </w:r>
      <w:r>
        <w:rPr>
          <w:lang w:eastAsia="nb-NO"/>
        </w:rPr>
        <w:t>-level selection</w:t>
      </w:r>
      <w:r w:rsidR="00DC3BDE">
        <w:rPr>
          <w:lang w:eastAsia="nb-NO"/>
        </w:rPr>
        <w:t>(</w:t>
      </w:r>
      <w:r w:rsidR="00641813">
        <w:rPr>
          <w:lang w:eastAsia="nb-NO"/>
        </w:rPr>
        <w:t>s</w:t>
      </w:r>
      <w:r w:rsidR="00DC3BDE">
        <w:rPr>
          <w:lang w:eastAsia="nb-NO"/>
        </w:rPr>
        <w:t>)</w:t>
      </w:r>
      <w:r>
        <w:rPr>
          <w:lang w:eastAsia="nb-NO"/>
        </w:rPr>
        <w:t xml:space="preserve"> instead and us</w:t>
      </w:r>
      <w:r w:rsidR="006A1B81">
        <w:rPr>
          <w:lang w:eastAsia="nb-NO"/>
        </w:rPr>
        <w:t>ing</w:t>
      </w:r>
      <w:r>
        <w:rPr>
          <w:lang w:eastAsia="nb-NO"/>
        </w:rPr>
        <w:t xml:space="preserve"> aggregate distribution </w:t>
      </w:r>
      <w:r w:rsidR="006A1B81">
        <w:rPr>
          <w:lang w:eastAsia="nb-NO"/>
        </w:rPr>
        <w:t>key</w:t>
      </w:r>
      <w:r w:rsidR="000C0BE5">
        <w:rPr>
          <w:lang w:eastAsia="nb-NO"/>
        </w:rPr>
        <w:t xml:space="preserve"> values</w:t>
      </w:r>
      <w:r w:rsidR="00641813">
        <w:rPr>
          <w:lang w:eastAsia="nb-NO"/>
        </w:rPr>
        <w:t xml:space="preserve"> relevant to the selection</w:t>
      </w:r>
      <w:r w:rsidR="000C0BE5">
        <w:rPr>
          <w:lang w:eastAsia="nb-NO"/>
        </w:rPr>
        <w:t xml:space="preserve">, with the </w:t>
      </w:r>
      <w:r w:rsidR="00641813">
        <w:rPr>
          <w:lang w:eastAsia="nb-NO"/>
        </w:rPr>
        <w:t xml:space="preserve">aid of the </w:t>
      </w:r>
      <w:hyperlink w:history="1" w:anchor="_Distribution_key_helper">
        <w:r w:rsidRPr="009D74B9" w:rsidR="009D74B9">
          <w:rPr>
            <w:rStyle w:val="Hyperlink"/>
            <w:lang w:eastAsia="nb-NO"/>
          </w:rPr>
          <w:t>Distribution key helper</w:t>
        </w:r>
      </w:hyperlink>
      <w:r w:rsidR="000C0BE5">
        <w:rPr>
          <w:lang w:eastAsia="nb-NO"/>
        </w:rPr>
        <w:t xml:space="preserve"> where applicable</w:t>
      </w:r>
      <w:r w:rsidR="008E14AB">
        <w:rPr>
          <w:lang w:eastAsia="nb-NO"/>
        </w:rPr>
        <w:t xml:space="preserve">, </w:t>
      </w:r>
      <w:r w:rsidR="009D74B9">
        <w:rPr>
          <w:lang w:eastAsia="nb-NO"/>
        </w:rPr>
        <w:t>may be a good starting point.</w:t>
      </w:r>
    </w:p>
    <w:p w:rsidR="007F70BB" w:rsidP="009D6ECA" w:rsidRDefault="007F70BB" w14:paraId="3DB5A336" w14:textId="77777777">
      <w:pPr>
        <w:rPr>
          <w:lang w:eastAsia="nb-NO"/>
        </w:rPr>
      </w:pPr>
    </w:p>
    <w:p w:rsidR="00215E1B" w:rsidP="009D6ECA" w:rsidRDefault="00197448" w14:paraId="3C6F451C" w14:textId="6AED35BF">
      <w:pPr>
        <w:rPr>
          <w:lang w:eastAsia="nb-NO"/>
        </w:rPr>
      </w:pPr>
      <w:r>
        <w:rPr>
          <w:noProof/>
        </w:rPr>
        <w:drawing>
          <wp:inline distT="0" distB="0" distL="0" distR="0" wp14:anchorId="2933C637" wp14:editId="66AFB387">
            <wp:extent cx="5491480" cy="10452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38" w:rsidP="009D6ECA" w:rsidRDefault="00B76C38" w14:paraId="2B4E49F0" w14:textId="5E3C9234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420"/>
      </w:tblGrid>
      <w:tr w:rsidR="00427849" w:rsidTr="00094603" w14:paraId="37E557D0" w14:textId="77777777">
        <w:tc>
          <w:tcPr>
            <w:tcW w:w="2218" w:type="dxa"/>
            <w:shd w:val="clear" w:color="auto" w:fill="F2F2F2" w:themeFill="background1" w:themeFillShade="F2"/>
          </w:tcPr>
          <w:p w:rsidRPr="00927A61" w:rsidR="00427849" w:rsidP="00094603" w:rsidRDefault="00427849" w14:paraId="5B3B199A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420" w:type="dxa"/>
            <w:shd w:val="clear" w:color="auto" w:fill="F2F2F2" w:themeFill="background1" w:themeFillShade="F2"/>
          </w:tcPr>
          <w:p w:rsidRPr="00927A61" w:rsidR="00427849" w:rsidP="00094603" w:rsidRDefault="00427849" w14:paraId="05520DBA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427849" w:rsidTr="00094603" w14:paraId="54C247D1" w14:textId="77777777">
        <w:tc>
          <w:tcPr>
            <w:tcW w:w="2218" w:type="dxa"/>
          </w:tcPr>
          <w:p w:rsidRPr="00927A61" w:rsidR="00427849" w:rsidP="00094603" w:rsidRDefault="00427849" w14:paraId="746685B9" w14:textId="33FBF329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Department</w:t>
            </w:r>
          </w:p>
        </w:tc>
        <w:tc>
          <w:tcPr>
            <w:tcW w:w="6420" w:type="dxa"/>
          </w:tcPr>
          <w:p w:rsidRPr="00927A61" w:rsidR="00427849" w:rsidP="00094603" w:rsidRDefault="00207B46" w14:paraId="1C250F22" w14:textId="18F1857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Ranked input. Mandatory</w:t>
            </w:r>
          </w:p>
        </w:tc>
      </w:tr>
      <w:tr w:rsidR="00427849" w:rsidTr="00094603" w14:paraId="038FAE14" w14:textId="77777777">
        <w:tc>
          <w:tcPr>
            <w:tcW w:w="2218" w:type="dxa"/>
          </w:tcPr>
          <w:p w:rsidRPr="00927A61" w:rsidR="00427849" w:rsidP="00094603" w:rsidRDefault="00427849" w14:paraId="3C4A0D2B" w14:textId="6AB5C583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Account</w:t>
            </w:r>
          </w:p>
        </w:tc>
        <w:tc>
          <w:tcPr>
            <w:tcW w:w="6420" w:type="dxa"/>
          </w:tcPr>
          <w:p w:rsidRPr="00927A61" w:rsidR="00427849" w:rsidP="00094603" w:rsidRDefault="00207B46" w14:paraId="7FE80834" w14:textId="650C0390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Ranked input. Mandatory.</w:t>
            </w:r>
          </w:p>
        </w:tc>
      </w:tr>
      <w:tr w:rsidR="00427849" w:rsidTr="00094603" w14:paraId="0BB57D7D" w14:textId="77777777">
        <w:tc>
          <w:tcPr>
            <w:tcW w:w="2218" w:type="dxa"/>
          </w:tcPr>
          <w:p w:rsidRPr="00927A61" w:rsidR="00427849" w:rsidP="00094603" w:rsidRDefault="002557CF" w14:paraId="3A15DA0E" w14:textId="0B01F755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Monthly distribution key weight</w:t>
            </w:r>
            <w:r w:rsidR="00077670">
              <w:rPr>
                <w:sz w:val="16"/>
                <w:szCs w:val="16"/>
                <w:lang w:eastAsia="nb-NO"/>
              </w:rPr>
              <w:t xml:space="preserve"> (heading dynamic)</w:t>
            </w:r>
          </w:p>
        </w:tc>
        <w:tc>
          <w:tcPr>
            <w:tcW w:w="6420" w:type="dxa"/>
          </w:tcPr>
          <w:p w:rsidR="00427849" w:rsidP="00094603" w:rsidRDefault="00957F6B" w14:paraId="4277F7E3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Numeric values</w:t>
            </w:r>
            <w:r w:rsidR="00744781">
              <w:rPr>
                <w:sz w:val="16"/>
                <w:szCs w:val="16"/>
                <w:lang w:eastAsia="nb-NO"/>
              </w:rPr>
              <w:t>. Mandatory.</w:t>
            </w:r>
          </w:p>
          <w:p w:rsidR="00744781" w:rsidP="00094603" w:rsidRDefault="00744781" w14:paraId="735B2C0A" w14:textId="111393C3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When distributing a </w:t>
            </w:r>
            <w:r w:rsidR="00723E5B">
              <w:rPr>
                <w:sz w:val="16"/>
                <w:szCs w:val="16"/>
                <w:lang w:eastAsia="nb-NO"/>
              </w:rPr>
              <w:t>year-</w:t>
            </w:r>
            <w:r>
              <w:rPr>
                <w:sz w:val="16"/>
                <w:szCs w:val="16"/>
                <w:lang w:eastAsia="nb-NO"/>
              </w:rPr>
              <w:t>total value</w:t>
            </w:r>
            <w:r w:rsidR="00723E5B">
              <w:rPr>
                <w:sz w:val="16"/>
                <w:szCs w:val="16"/>
                <w:lang w:eastAsia="nb-NO"/>
              </w:rPr>
              <w:t xml:space="preserve"> over monthly periods</w:t>
            </w:r>
            <w:r w:rsidR="00923397">
              <w:rPr>
                <w:sz w:val="16"/>
                <w:szCs w:val="16"/>
                <w:lang w:eastAsia="nb-NO"/>
              </w:rPr>
              <w:t>, the weight given to a specific month is its distrib</w:t>
            </w:r>
            <w:r w:rsidR="002557CF">
              <w:rPr>
                <w:sz w:val="16"/>
                <w:szCs w:val="16"/>
                <w:lang w:eastAsia="nb-NO"/>
              </w:rPr>
              <w:t>ution key weight</w:t>
            </w:r>
            <w:r w:rsidR="007A64D8">
              <w:rPr>
                <w:sz w:val="16"/>
                <w:szCs w:val="16"/>
                <w:lang w:eastAsia="nb-NO"/>
              </w:rPr>
              <w:t xml:space="preserve"> divided by the sum of the distribution key weights for </w:t>
            </w:r>
            <w:r w:rsidR="00517CC5">
              <w:rPr>
                <w:sz w:val="16"/>
                <w:szCs w:val="16"/>
                <w:lang w:eastAsia="nb-NO"/>
              </w:rPr>
              <w:t xml:space="preserve">all </w:t>
            </w:r>
            <w:r w:rsidR="007A64D8">
              <w:rPr>
                <w:sz w:val="16"/>
                <w:szCs w:val="16"/>
                <w:lang w:eastAsia="nb-NO"/>
              </w:rPr>
              <w:t xml:space="preserve">the months </w:t>
            </w:r>
            <w:r w:rsidR="00517CC5">
              <w:rPr>
                <w:sz w:val="16"/>
                <w:szCs w:val="16"/>
                <w:lang w:eastAsia="nb-NO"/>
              </w:rPr>
              <w:t>for that year.</w:t>
            </w:r>
          </w:p>
        </w:tc>
      </w:tr>
      <w:tr w:rsidR="00427849" w:rsidTr="00094603" w14:paraId="29AF2522" w14:textId="77777777">
        <w:tc>
          <w:tcPr>
            <w:tcW w:w="2218" w:type="dxa"/>
          </w:tcPr>
          <w:p w:rsidR="00427849" w:rsidP="00094603" w:rsidRDefault="00077670" w14:paraId="4C9BCFA5" w14:textId="3F0238C3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Comments</w:t>
            </w:r>
          </w:p>
        </w:tc>
        <w:tc>
          <w:tcPr>
            <w:tcW w:w="6420" w:type="dxa"/>
          </w:tcPr>
          <w:p w:rsidR="00427849" w:rsidP="00094603" w:rsidRDefault="00957F6B" w14:paraId="1079BF5E" w14:textId="412BAC1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Optional comment.</w:t>
            </w:r>
            <w:r w:rsidR="008266CE">
              <w:rPr>
                <w:sz w:val="16"/>
                <w:szCs w:val="16"/>
                <w:lang w:eastAsia="nb-NO"/>
              </w:rPr>
              <w:t xml:space="preserve"> Note that if a comment is added, the contributor will see the comment when </w:t>
            </w:r>
            <w:r w:rsidR="003D754A">
              <w:rPr>
                <w:sz w:val="16"/>
                <w:szCs w:val="16"/>
                <w:lang w:eastAsia="nb-NO"/>
              </w:rPr>
              <w:t>viewing</w:t>
            </w:r>
            <w:r w:rsidR="00C34DEB">
              <w:rPr>
                <w:sz w:val="16"/>
                <w:szCs w:val="16"/>
                <w:lang w:eastAsia="nb-NO"/>
              </w:rPr>
              <w:t xml:space="preserve"> the distribution key of a</w:t>
            </w:r>
            <w:r w:rsidR="0080783E">
              <w:rPr>
                <w:sz w:val="16"/>
                <w:szCs w:val="16"/>
                <w:lang w:eastAsia="nb-NO"/>
              </w:rPr>
              <w:t>n</w:t>
            </w:r>
            <w:r w:rsidR="00C34DEB">
              <w:rPr>
                <w:sz w:val="16"/>
                <w:szCs w:val="16"/>
                <w:lang w:eastAsia="nb-NO"/>
              </w:rPr>
              <w:t xml:space="preserve"> input row.</w:t>
            </w:r>
          </w:p>
        </w:tc>
      </w:tr>
    </w:tbl>
    <w:p w:rsidR="00427849" w:rsidP="009D6ECA" w:rsidRDefault="00427849" w14:paraId="54C1AD61" w14:textId="77777777">
      <w:pPr>
        <w:rPr>
          <w:lang w:eastAsia="nb-NO"/>
        </w:rPr>
      </w:pPr>
    </w:p>
    <w:p w:rsidRPr="009D6ECA" w:rsidR="00B76C38" w:rsidP="009D6ECA" w:rsidRDefault="00B76C38" w14:paraId="7D51A60A" w14:textId="77777777">
      <w:pPr>
        <w:rPr>
          <w:lang w:eastAsia="nb-NO"/>
        </w:rPr>
      </w:pPr>
    </w:p>
    <w:p w:rsidR="00547BA4" w:rsidP="00547BA4" w:rsidRDefault="00547BA4" w14:paraId="41DAC53C" w14:textId="00CD6259">
      <w:pPr>
        <w:rPr>
          <w:lang w:eastAsia="nb-NO"/>
        </w:rPr>
      </w:pPr>
    </w:p>
    <w:p w:rsidR="00547BA4" w:rsidP="003A67F7" w:rsidRDefault="008E4576" w14:paraId="72ADFFF2" w14:textId="0C95466B">
      <w:pPr>
        <w:pStyle w:val="Heading2"/>
      </w:pPr>
      <w:bookmarkStart w:name="_Distribution_key_helper" w:id="36"/>
      <w:bookmarkStart w:name="_Toc138478502" w:id="37"/>
      <w:bookmarkEnd w:id="36"/>
      <w:r>
        <w:t>Distribution key helper</w:t>
      </w:r>
      <w:bookmarkEnd w:id="37"/>
    </w:p>
    <w:p w:rsidR="008E4576" w:rsidP="00547BA4" w:rsidRDefault="008E4576" w14:paraId="55BB3463" w14:textId="4E54D1D5">
      <w:pPr>
        <w:rPr>
          <w:lang w:eastAsia="nb-NO"/>
        </w:rPr>
      </w:pPr>
    </w:p>
    <w:p w:rsidR="005A0632" w:rsidP="00547BA4" w:rsidRDefault="005A0632" w14:paraId="2702C926" w14:textId="1D567A4E">
      <w:pPr>
        <w:rPr>
          <w:lang w:eastAsia="nb-NO"/>
        </w:rPr>
      </w:pPr>
      <w:r>
        <w:rPr>
          <w:lang w:eastAsia="nb-NO"/>
        </w:rPr>
        <w:t>A distribution key helper can be used by clicking the “View Historic Distribution” button. This will display a pop-up</w:t>
      </w:r>
      <w:r w:rsidR="00512903">
        <w:rPr>
          <w:lang w:eastAsia="nb-NO"/>
        </w:rPr>
        <w:t xml:space="preserve"> in which </w:t>
      </w:r>
      <w:r w:rsidR="008A4FDA">
        <w:rPr>
          <w:lang w:eastAsia="nb-NO"/>
        </w:rPr>
        <w:t xml:space="preserve">the distribution </w:t>
      </w:r>
      <w:r w:rsidR="006A1B81">
        <w:rPr>
          <w:lang w:eastAsia="nb-NO"/>
        </w:rPr>
        <w:t>of</w:t>
      </w:r>
      <w:r w:rsidR="008A4FDA">
        <w:rPr>
          <w:lang w:eastAsia="nb-NO"/>
        </w:rPr>
        <w:t xml:space="preserve"> historical data can be viewed. </w:t>
      </w:r>
    </w:p>
    <w:p w:rsidR="0046450D" w:rsidP="00547BA4" w:rsidRDefault="0046450D" w14:paraId="3FD7744C" w14:textId="47954CB1">
      <w:pPr>
        <w:rPr>
          <w:lang w:eastAsia="nb-NO"/>
        </w:rPr>
      </w:pPr>
    </w:p>
    <w:p w:rsidR="0046450D" w:rsidP="00547BA4" w:rsidRDefault="0046450D" w14:paraId="45AC0E46" w14:textId="4BEBE224">
      <w:pPr>
        <w:rPr>
          <w:lang w:eastAsia="nb-NO"/>
        </w:rPr>
      </w:pPr>
      <w:r>
        <w:rPr>
          <w:lang w:eastAsia="nb-NO"/>
        </w:rPr>
        <w:t>Make selections in</w:t>
      </w:r>
      <w:r w:rsidR="00793CF3">
        <w:rPr>
          <w:lang w:eastAsia="nb-NO"/>
        </w:rPr>
        <w:t xml:space="preserve"> the filter-row at the top </w:t>
      </w:r>
      <w:r w:rsidR="002C70DE">
        <w:rPr>
          <w:lang w:eastAsia="nb-NO"/>
        </w:rPr>
        <w:t>and click the “Refresh” button to see the results:</w:t>
      </w:r>
    </w:p>
    <w:p w:rsidR="002C70DE" w:rsidP="00547BA4" w:rsidRDefault="002C70DE" w14:paraId="334F620F" w14:textId="77777777">
      <w:pPr>
        <w:rPr>
          <w:lang w:eastAsia="nb-NO"/>
        </w:rPr>
      </w:pPr>
    </w:p>
    <w:p w:rsidR="00C71EB6" w:rsidP="00547BA4" w:rsidRDefault="000040F7" w14:paraId="5EFC5E34" w14:textId="118ED787">
      <w:pPr>
        <w:rPr>
          <w:lang w:eastAsia="nb-NO"/>
        </w:rPr>
      </w:pPr>
      <w:r>
        <w:rPr>
          <w:noProof/>
        </w:rPr>
        <w:lastRenderedPageBreak/>
        <w:drawing>
          <wp:inline distT="0" distB="0" distL="0" distR="0" wp14:anchorId="2FEF0C38" wp14:editId="6E2389F9">
            <wp:extent cx="5491480" cy="23679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14" w:rsidP="00547BA4" w:rsidRDefault="00244A14" w14:paraId="1991208F" w14:textId="6F9ACFCF">
      <w:pPr>
        <w:rPr>
          <w:lang w:eastAsia="nb-NO"/>
        </w:rPr>
      </w:pPr>
    </w:p>
    <w:p w:rsidR="006A1B81" w:rsidP="00D4778F" w:rsidRDefault="00D4778F" w14:paraId="7BB9DB50" w14:textId="605742A8">
      <w:pPr>
        <w:rPr>
          <w:lang w:eastAsia="nb-NO"/>
        </w:rPr>
      </w:pPr>
      <w:r>
        <w:rPr>
          <w:lang w:eastAsia="nb-NO"/>
        </w:rPr>
        <w:t>In some case</w:t>
      </w:r>
      <w:r w:rsidR="00B9589A">
        <w:rPr>
          <w:lang w:eastAsia="nb-NO"/>
        </w:rPr>
        <w:t>s</w:t>
      </w:r>
      <w:r>
        <w:rPr>
          <w:lang w:eastAsia="nb-NO"/>
        </w:rPr>
        <w:t xml:space="preserve">, it may be relevant to use historic distributions as the basis for future distributions. </w:t>
      </w:r>
    </w:p>
    <w:p w:rsidR="006A1B81" w:rsidP="00D4778F" w:rsidRDefault="006A1B81" w14:paraId="693DDF7B" w14:textId="77777777">
      <w:pPr>
        <w:rPr>
          <w:lang w:eastAsia="nb-NO"/>
        </w:rPr>
      </w:pPr>
    </w:p>
    <w:p w:rsidR="00D4778F" w:rsidP="00D4778F" w:rsidRDefault="00D4778F" w14:paraId="1E018FCD" w14:textId="241F8BAB">
      <w:pPr>
        <w:rPr>
          <w:lang w:eastAsia="nb-NO"/>
        </w:rPr>
      </w:pPr>
      <w:r>
        <w:rPr>
          <w:lang w:eastAsia="nb-NO"/>
        </w:rPr>
        <w:t>If so, copy out the monthly values of a specific row (select cells and click Ctrl-C) and paste into a relevant row in the “Distribution keys” table.</w:t>
      </w:r>
    </w:p>
    <w:p w:rsidR="00D4778F" w:rsidP="00547BA4" w:rsidRDefault="00D4778F" w14:paraId="78EC583A" w14:textId="3CF66026">
      <w:pPr>
        <w:rPr>
          <w:lang w:eastAsia="nb-NO"/>
        </w:rPr>
      </w:pPr>
    </w:p>
    <w:p w:rsidR="00244A14" w:rsidP="00547BA4" w:rsidRDefault="00244A14" w14:paraId="21232B71" w14:textId="4E5F72DB">
      <w:pPr>
        <w:rPr>
          <w:lang w:eastAsia="nb-NO"/>
        </w:rPr>
      </w:pPr>
      <w:r>
        <w:rPr>
          <w:lang w:eastAsia="nb-NO"/>
        </w:rPr>
        <w:t>A hig</w:t>
      </w:r>
      <w:r w:rsidR="006F78DC">
        <w:rPr>
          <w:lang w:eastAsia="nb-NO"/>
        </w:rPr>
        <w:t>h-level selection in the Legal entity and/or Department</w:t>
      </w:r>
      <w:r w:rsidR="008E14AB">
        <w:rPr>
          <w:lang w:eastAsia="nb-NO"/>
        </w:rPr>
        <w:t xml:space="preserve"> and Account </w:t>
      </w:r>
      <w:r w:rsidR="006F78DC">
        <w:rPr>
          <w:lang w:eastAsia="nb-NO"/>
        </w:rPr>
        <w:t>dimensions will display an aggregate distribution</w:t>
      </w:r>
      <w:r w:rsidR="004A257C">
        <w:rPr>
          <w:lang w:eastAsia="nb-NO"/>
        </w:rPr>
        <w:t xml:space="preserve"> over the </w:t>
      </w:r>
      <w:r w:rsidR="00D70614">
        <w:rPr>
          <w:lang w:eastAsia="nb-NO"/>
        </w:rPr>
        <w:t>historical period selected.</w:t>
      </w:r>
    </w:p>
    <w:p w:rsidR="0070147E" w:rsidP="00547BA4" w:rsidRDefault="0070147E" w14:paraId="07E2F66E" w14:textId="2914801A">
      <w:pPr>
        <w:rPr>
          <w:lang w:eastAsia="nb-NO"/>
        </w:rPr>
      </w:pPr>
    </w:p>
    <w:p w:rsidR="008E4576" w:rsidP="003A67F7" w:rsidRDefault="00371913" w14:paraId="624EEF1A" w14:textId="4209AFAE">
      <w:pPr>
        <w:pStyle w:val="Heading2"/>
      </w:pPr>
      <w:bookmarkStart w:name="_Toc138478503" w:id="38"/>
      <w:r>
        <w:t>Override distribution using historic data</w:t>
      </w:r>
      <w:bookmarkEnd w:id="38"/>
    </w:p>
    <w:p w:rsidR="00A564B6" w:rsidP="00371913" w:rsidRDefault="00483AB4" w14:paraId="0A24CF28" w14:textId="77777777">
      <w:pPr>
        <w:rPr>
          <w:lang w:eastAsia="nb-NO"/>
        </w:rPr>
      </w:pPr>
      <w:r>
        <w:rPr>
          <w:lang w:eastAsia="nb-NO"/>
        </w:rPr>
        <w:t xml:space="preserve">It is possible to override the defined distribution keys described above by using historic data. </w:t>
      </w:r>
    </w:p>
    <w:p w:rsidR="00A564B6" w:rsidP="00371913" w:rsidRDefault="00A564B6" w14:paraId="4BE9304E" w14:textId="77777777">
      <w:pPr>
        <w:rPr>
          <w:lang w:eastAsia="nb-NO"/>
        </w:rPr>
      </w:pPr>
    </w:p>
    <w:p w:rsidR="00A564B6" w:rsidP="00371913" w:rsidRDefault="00A564B6" w14:paraId="28821339" w14:textId="0EA50D63">
      <w:pPr>
        <w:rPr>
          <w:lang w:eastAsia="nb-NO"/>
        </w:rPr>
      </w:pPr>
      <w:r>
        <w:rPr>
          <w:lang w:eastAsia="nb-NO"/>
        </w:rPr>
        <w:t xml:space="preserve">This allows for the distribution inherent in </w:t>
      </w:r>
      <w:r w:rsidR="003429F5">
        <w:rPr>
          <w:lang w:eastAsia="nb-NO"/>
        </w:rPr>
        <w:t xml:space="preserve">a certain </w:t>
      </w:r>
      <w:r w:rsidR="009446BD">
        <w:rPr>
          <w:lang w:eastAsia="nb-NO"/>
        </w:rPr>
        <w:t xml:space="preserve">time-range of </w:t>
      </w:r>
      <w:r>
        <w:rPr>
          <w:lang w:eastAsia="nb-NO"/>
        </w:rPr>
        <w:t xml:space="preserve">historic </w:t>
      </w:r>
      <w:r w:rsidR="003429F5">
        <w:rPr>
          <w:lang w:eastAsia="nb-NO"/>
        </w:rPr>
        <w:t xml:space="preserve">transactions for </w:t>
      </w:r>
      <w:r w:rsidR="00E33827">
        <w:rPr>
          <w:lang w:eastAsia="nb-NO"/>
        </w:rPr>
        <w:t>selected</w:t>
      </w:r>
      <w:r w:rsidR="003429F5">
        <w:rPr>
          <w:lang w:eastAsia="nb-NO"/>
        </w:rPr>
        <w:t xml:space="preserve"> department and account combinations</w:t>
      </w:r>
      <w:r w:rsidR="009446BD">
        <w:rPr>
          <w:lang w:eastAsia="nb-NO"/>
        </w:rPr>
        <w:t xml:space="preserve"> to be used as distribution keys. This may be relevant in some case</w:t>
      </w:r>
      <w:r w:rsidR="00B9589A">
        <w:rPr>
          <w:lang w:eastAsia="nb-NO"/>
        </w:rPr>
        <w:t>s</w:t>
      </w:r>
      <w:r w:rsidR="009446BD">
        <w:rPr>
          <w:lang w:eastAsia="nb-NO"/>
        </w:rPr>
        <w:t xml:space="preserve"> where historical </w:t>
      </w:r>
      <w:r w:rsidR="004E1455">
        <w:rPr>
          <w:lang w:eastAsia="nb-NO"/>
        </w:rPr>
        <w:t>distribution is expected to recur in the future.</w:t>
      </w:r>
    </w:p>
    <w:p w:rsidR="00276605" w:rsidP="00371913" w:rsidRDefault="00276605" w14:paraId="5DA74B1A" w14:textId="77777777">
      <w:pPr>
        <w:rPr>
          <w:lang w:eastAsia="nb-NO"/>
        </w:rPr>
      </w:pPr>
    </w:p>
    <w:p w:rsidR="00371913" w:rsidP="00371913" w:rsidRDefault="00BA012A" w14:paraId="08A56B00" w14:textId="096B8CF6">
      <w:pPr>
        <w:rPr>
          <w:lang w:eastAsia="nb-NO"/>
        </w:rPr>
      </w:pPr>
      <w:r>
        <w:rPr>
          <w:lang w:eastAsia="nb-NO"/>
        </w:rPr>
        <w:t xml:space="preserve">Care should be taken not to </w:t>
      </w:r>
      <w:r w:rsidR="00A564B6">
        <w:rPr>
          <w:lang w:eastAsia="nb-NO"/>
        </w:rPr>
        <w:t>use this functionality on too wide a range of departments and accounts</w:t>
      </w:r>
      <w:r w:rsidR="00276605">
        <w:rPr>
          <w:lang w:eastAsia="nb-NO"/>
        </w:rPr>
        <w:t xml:space="preserve"> as this will generate a potentially large </w:t>
      </w:r>
      <w:r w:rsidR="00B9589A">
        <w:rPr>
          <w:lang w:eastAsia="nb-NO"/>
        </w:rPr>
        <w:t>number</w:t>
      </w:r>
      <w:r w:rsidR="00276605">
        <w:rPr>
          <w:lang w:eastAsia="nb-NO"/>
        </w:rPr>
        <w:t xml:space="preserve"> of </w:t>
      </w:r>
      <w:r w:rsidR="00275C11">
        <w:rPr>
          <w:lang w:eastAsia="nb-NO"/>
        </w:rPr>
        <w:t xml:space="preserve">very specific </w:t>
      </w:r>
      <w:r w:rsidR="00276605">
        <w:rPr>
          <w:lang w:eastAsia="nb-NO"/>
        </w:rPr>
        <w:t xml:space="preserve">distribution keys. </w:t>
      </w:r>
      <w:r w:rsidR="0060552C">
        <w:rPr>
          <w:lang w:eastAsia="nb-NO"/>
        </w:rPr>
        <w:t>Keep also in mind that t</w:t>
      </w:r>
      <w:r w:rsidR="0055571F">
        <w:rPr>
          <w:lang w:eastAsia="nb-NO"/>
        </w:rPr>
        <w:t>h</w:t>
      </w:r>
      <w:r w:rsidR="00B900EB">
        <w:rPr>
          <w:lang w:eastAsia="nb-NO"/>
        </w:rPr>
        <w:t>e</w:t>
      </w:r>
      <w:r w:rsidR="0055571F">
        <w:rPr>
          <w:lang w:eastAsia="nb-NO"/>
        </w:rPr>
        <w:t xml:space="preserve"> user will always be able to </w:t>
      </w:r>
      <w:r w:rsidR="0060552C">
        <w:rPr>
          <w:lang w:eastAsia="nb-NO"/>
        </w:rPr>
        <w:t>input</w:t>
      </w:r>
      <w:r w:rsidR="00472AE2">
        <w:rPr>
          <w:lang w:eastAsia="nb-NO"/>
        </w:rPr>
        <w:t xml:space="preserve"> amounts by month for any department and account combination and thereby </w:t>
      </w:r>
      <w:r w:rsidR="002F200A">
        <w:rPr>
          <w:lang w:eastAsia="nb-NO"/>
        </w:rPr>
        <w:t xml:space="preserve">effectively override any historical </w:t>
      </w:r>
      <w:r w:rsidR="002E782D">
        <w:rPr>
          <w:lang w:eastAsia="nb-NO"/>
        </w:rPr>
        <w:t>keys generated</w:t>
      </w:r>
      <w:r w:rsidR="00167489">
        <w:rPr>
          <w:lang w:eastAsia="nb-NO"/>
        </w:rPr>
        <w:t xml:space="preserve"> for that combination.</w:t>
      </w:r>
    </w:p>
    <w:p w:rsidR="00E33827" w:rsidP="00371913" w:rsidRDefault="00E33827" w14:paraId="3BD25656" w14:textId="0F47032D">
      <w:pPr>
        <w:rPr>
          <w:lang w:eastAsia="nb-NO"/>
        </w:rPr>
      </w:pPr>
    </w:p>
    <w:p w:rsidR="00E33827" w:rsidP="00371913" w:rsidRDefault="003268D5" w14:paraId="32519856" w14:textId="54F9A0E5">
      <w:pPr>
        <w:rPr>
          <w:lang w:eastAsia="nb-NO"/>
        </w:rPr>
      </w:pPr>
      <w:r>
        <w:rPr>
          <w:lang w:eastAsia="nb-NO"/>
        </w:rPr>
        <w:t xml:space="preserve">Define the selection </w:t>
      </w:r>
      <w:r w:rsidR="00236FD6">
        <w:rPr>
          <w:lang w:eastAsia="nb-NO"/>
        </w:rPr>
        <w:t>of departments and accounts:</w:t>
      </w:r>
    </w:p>
    <w:p w:rsidR="00236FD6" w:rsidP="00371913" w:rsidRDefault="00236FD6" w14:paraId="079E58E5" w14:textId="60C50BA7">
      <w:pPr>
        <w:rPr>
          <w:lang w:eastAsia="nb-NO"/>
        </w:rPr>
      </w:pPr>
    </w:p>
    <w:p w:rsidR="00236FD6" w:rsidP="00371913" w:rsidRDefault="00794C7E" w14:paraId="025CE3EF" w14:textId="48466DDE">
      <w:pPr>
        <w:rPr>
          <w:lang w:eastAsia="nb-NO"/>
        </w:rPr>
      </w:pPr>
      <w:r>
        <w:rPr>
          <w:noProof/>
        </w:rPr>
        <w:drawing>
          <wp:inline distT="0" distB="0" distL="0" distR="0" wp14:anchorId="50F1B504" wp14:editId="7911081E">
            <wp:extent cx="5491480" cy="10725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D6" w:rsidP="00371913" w:rsidRDefault="00236FD6" w14:paraId="38BCC18E" w14:textId="225E1473">
      <w:pPr>
        <w:rPr>
          <w:lang w:eastAsia="nb-NO"/>
        </w:rPr>
      </w:pPr>
    </w:p>
    <w:p w:rsidR="00236FD6" w:rsidP="00371913" w:rsidRDefault="00236FD6" w14:paraId="0E434D8E" w14:textId="52C1B0D2">
      <w:pPr>
        <w:rPr>
          <w:lang w:eastAsia="nb-NO"/>
        </w:rPr>
      </w:pPr>
      <w:r>
        <w:rPr>
          <w:lang w:eastAsia="nb-NO"/>
        </w:rPr>
        <w:t>When defined, click the “Generate distribution keys from history” button to generate the keys.</w:t>
      </w:r>
    </w:p>
    <w:p w:rsidR="00937697" w:rsidP="00371913" w:rsidRDefault="00937697" w14:paraId="6BA942E0" w14:textId="57777C5E">
      <w:pPr>
        <w:rPr>
          <w:lang w:eastAsia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420"/>
      </w:tblGrid>
      <w:tr w:rsidR="00937697" w:rsidTr="00094603" w14:paraId="7D0B069E" w14:textId="77777777">
        <w:tc>
          <w:tcPr>
            <w:tcW w:w="2218" w:type="dxa"/>
            <w:shd w:val="clear" w:color="auto" w:fill="F2F2F2" w:themeFill="background1" w:themeFillShade="F2"/>
          </w:tcPr>
          <w:p w:rsidRPr="00927A61" w:rsidR="00937697" w:rsidP="00094603" w:rsidRDefault="00937697" w14:paraId="5A537045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420" w:type="dxa"/>
            <w:shd w:val="clear" w:color="auto" w:fill="F2F2F2" w:themeFill="background1" w:themeFillShade="F2"/>
          </w:tcPr>
          <w:p w:rsidRPr="00927A61" w:rsidR="00937697" w:rsidP="00094603" w:rsidRDefault="00937697" w14:paraId="4E06FC54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937697" w:rsidTr="00094603" w14:paraId="63660D06" w14:textId="77777777">
        <w:tc>
          <w:tcPr>
            <w:tcW w:w="2218" w:type="dxa"/>
          </w:tcPr>
          <w:p w:rsidRPr="00927A61" w:rsidR="00937697" w:rsidP="00094603" w:rsidRDefault="00937697" w14:paraId="2B09CF04" w14:textId="7928EBF6">
            <w:pPr>
              <w:rPr>
                <w:sz w:val="16"/>
                <w:szCs w:val="16"/>
                <w:lang w:eastAsia="nb-NO"/>
              </w:rPr>
            </w:pPr>
            <w:proofErr w:type="spellStart"/>
            <w:r>
              <w:rPr>
                <w:sz w:val="16"/>
                <w:szCs w:val="16"/>
                <w:lang w:eastAsia="nb-NO"/>
              </w:rPr>
              <w:t>Departm</w:t>
            </w:r>
            <w:proofErr w:type="spellEnd"/>
            <w:r>
              <w:rPr>
                <w:sz w:val="16"/>
                <w:szCs w:val="16"/>
                <w:lang w:eastAsia="nb-NO"/>
              </w:rPr>
              <w:t>.</w:t>
            </w:r>
          </w:p>
        </w:tc>
        <w:tc>
          <w:tcPr>
            <w:tcW w:w="6420" w:type="dxa"/>
          </w:tcPr>
          <w:p w:rsidRPr="00927A61" w:rsidR="00937697" w:rsidP="00094603" w:rsidRDefault="00937697" w14:paraId="32578A6C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Ranked input. Mandatory</w:t>
            </w:r>
          </w:p>
        </w:tc>
      </w:tr>
      <w:tr w:rsidR="00937697" w:rsidTr="00094603" w14:paraId="52F249A9" w14:textId="77777777">
        <w:tc>
          <w:tcPr>
            <w:tcW w:w="2218" w:type="dxa"/>
          </w:tcPr>
          <w:p w:rsidRPr="00927A61" w:rsidR="00937697" w:rsidP="00094603" w:rsidRDefault="00937697" w14:paraId="5D0E9D6F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Account</w:t>
            </w:r>
          </w:p>
        </w:tc>
        <w:tc>
          <w:tcPr>
            <w:tcW w:w="6420" w:type="dxa"/>
          </w:tcPr>
          <w:p w:rsidRPr="00927A61" w:rsidR="00937697" w:rsidP="00094603" w:rsidRDefault="00937697" w14:paraId="14BA87A4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Ranked input. Mandatory.</w:t>
            </w:r>
          </w:p>
        </w:tc>
      </w:tr>
      <w:tr w:rsidR="00937697" w:rsidTr="00094603" w14:paraId="41E96668" w14:textId="77777777">
        <w:tc>
          <w:tcPr>
            <w:tcW w:w="2218" w:type="dxa"/>
          </w:tcPr>
          <w:p w:rsidR="00937697" w:rsidP="00094603" w:rsidRDefault="00937697" w14:paraId="6225A278" w14:textId="007A5EB8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Dataset ID</w:t>
            </w:r>
          </w:p>
        </w:tc>
        <w:tc>
          <w:tcPr>
            <w:tcW w:w="6420" w:type="dxa"/>
          </w:tcPr>
          <w:p w:rsidR="00937697" w:rsidP="00094603" w:rsidRDefault="00937697" w14:paraId="58D6C250" w14:textId="1CF01820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The histori</w:t>
            </w:r>
            <w:r w:rsidR="00AB1555">
              <w:rPr>
                <w:sz w:val="16"/>
                <w:szCs w:val="16"/>
                <w:lang w:eastAsia="nb-NO"/>
              </w:rPr>
              <w:t>c dataset from which the historic distribution keys are generated. Select from list.</w:t>
            </w:r>
          </w:p>
        </w:tc>
      </w:tr>
      <w:tr w:rsidR="00937697" w:rsidTr="00094603" w14:paraId="098EB4CE" w14:textId="77777777">
        <w:tc>
          <w:tcPr>
            <w:tcW w:w="2218" w:type="dxa"/>
          </w:tcPr>
          <w:p w:rsidRPr="00927A61" w:rsidR="00937697" w:rsidP="00094603" w:rsidRDefault="00BA7F96" w14:paraId="3400C33E" w14:textId="606677B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lastRenderedPageBreak/>
              <w:t>Year relative to plan</w:t>
            </w:r>
          </w:p>
        </w:tc>
        <w:tc>
          <w:tcPr>
            <w:tcW w:w="6420" w:type="dxa"/>
          </w:tcPr>
          <w:p w:rsidR="00B4531F" w:rsidP="00094603" w:rsidRDefault="00167489" w14:paraId="62985D83" w14:textId="49DB6345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Define the time-range for the historical </w:t>
            </w:r>
            <w:r w:rsidR="008E5B3E">
              <w:rPr>
                <w:sz w:val="16"/>
                <w:szCs w:val="16"/>
                <w:lang w:eastAsia="nb-NO"/>
              </w:rPr>
              <w:t xml:space="preserve">period from which to generate the historic distribution keys. </w:t>
            </w:r>
          </w:p>
          <w:p w:rsidR="00937697" w:rsidP="00094603" w:rsidRDefault="00937697" w14:paraId="1D2AAF2B" w14:textId="57A1507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Numeric values. Mandatory.</w:t>
            </w:r>
            <w:r w:rsidR="00BA7F96">
              <w:rPr>
                <w:sz w:val="16"/>
                <w:szCs w:val="16"/>
                <w:lang w:eastAsia="nb-NO"/>
              </w:rPr>
              <w:t xml:space="preserve"> Select from list.</w:t>
            </w:r>
          </w:p>
        </w:tc>
      </w:tr>
      <w:tr w:rsidR="00937697" w:rsidTr="00094603" w14:paraId="5D47932A" w14:textId="77777777">
        <w:tc>
          <w:tcPr>
            <w:tcW w:w="2218" w:type="dxa"/>
          </w:tcPr>
          <w:p w:rsidR="00937697" w:rsidP="00094603" w:rsidRDefault="00937697" w14:paraId="42BAEE72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Comments</w:t>
            </w:r>
          </w:p>
        </w:tc>
        <w:tc>
          <w:tcPr>
            <w:tcW w:w="6420" w:type="dxa"/>
          </w:tcPr>
          <w:p w:rsidR="00937697" w:rsidP="00094603" w:rsidRDefault="00937697" w14:paraId="185A5A51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Optional comment. Note that if a comment is added, the contributor will see the comment when viewing the distribution key of an input row.</w:t>
            </w:r>
          </w:p>
        </w:tc>
      </w:tr>
    </w:tbl>
    <w:p w:rsidRPr="00371913" w:rsidR="00937697" w:rsidP="00371913" w:rsidRDefault="00937697" w14:paraId="1DEAF8B1" w14:textId="77777777">
      <w:pPr>
        <w:rPr>
          <w:lang w:eastAsia="nb-NO"/>
        </w:rPr>
      </w:pPr>
    </w:p>
    <w:p w:rsidRPr="003A67F7" w:rsidR="003A67F7" w:rsidP="003A67F7" w:rsidRDefault="003A67F7" w14:paraId="5F2A5AA2" w14:textId="77777777">
      <w:pPr>
        <w:rPr>
          <w:lang w:eastAsia="nb-NO"/>
        </w:rPr>
      </w:pPr>
    </w:p>
    <w:p w:rsidR="00547BA4" w:rsidP="00FA1E30" w:rsidRDefault="00547BA4" w14:paraId="09576508" w14:textId="7EE4F549">
      <w:pPr>
        <w:pStyle w:val="Heading2"/>
      </w:pPr>
      <w:bookmarkStart w:name="_Auto_transactions_(optional)" w:id="39"/>
      <w:bookmarkStart w:name="_Toc138478504" w:id="40"/>
      <w:bookmarkEnd w:id="39"/>
      <w:r>
        <w:t>Auto transactions (optional)</w:t>
      </w:r>
      <w:bookmarkEnd w:id="40"/>
    </w:p>
    <w:p w:rsidR="001C4071" w:rsidP="001C4071" w:rsidRDefault="001C4071" w14:paraId="30A2DBC5" w14:textId="62ACA6F2">
      <w:pPr>
        <w:rPr>
          <w:lang w:eastAsia="nb-NO"/>
        </w:rPr>
      </w:pPr>
      <w:r>
        <w:rPr>
          <w:lang w:eastAsia="nb-NO"/>
        </w:rPr>
        <w:t>Auto-transactions may be used to trigger additional transactions based on user input</w:t>
      </w:r>
      <w:r w:rsidR="00E3631A">
        <w:rPr>
          <w:lang w:eastAsia="nb-NO"/>
        </w:rPr>
        <w:t xml:space="preserve">. For </w:t>
      </w:r>
      <w:r w:rsidR="004F2370">
        <w:rPr>
          <w:lang w:eastAsia="nb-NO"/>
        </w:rPr>
        <w:t>example,</w:t>
      </w:r>
      <w:r w:rsidR="00E3631A">
        <w:rPr>
          <w:lang w:eastAsia="nb-NO"/>
        </w:rPr>
        <w:t xml:space="preserve"> the input to a certain account should always generate an additional transaction </w:t>
      </w:r>
      <w:r w:rsidR="004F2370">
        <w:rPr>
          <w:lang w:eastAsia="nb-NO"/>
        </w:rPr>
        <w:t>to another account amounting to 10% of the input</w:t>
      </w:r>
      <w:r w:rsidR="0067614F">
        <w:rPr>
          <w:lang w:eastAsia="nb-NO"/>
        </w:rPr>
        <w:t xml:space="preserve"> or source</w:t>
      </w:r>
      <w:r w:rsidR="004F2370">
        <w:rPr>
          <w:lang w:eastAsia="nb-NO"/>
        </w:rPr>
        <w:t xml:space="preserve"> transaction.</w:t>
      </w:r>
    </w:p>
    <w:p w:rsidR="004F2370" w:rsidP="001C4071" w:rsidRDefault="004F2370" w14:paraId="742FB221" w14:textId="64D19153">
      <w:pPr>
        <w:rPr>
          <w:lang w:eastAsia="nb-NO"/>
        </w:rPr>
      </w:pPr>
    </w:p>
    <w:p w:rsidR="00A90235" w:rsidP="001C4071" w:rsidRDefault="00A90235" w14:paraId="6BDD66F1" w14:textId="77777777">
      <w:pPr>
        <w:rPr>
          <w:lang w:eastAsia="nb-NO"/>
        </w:rPr>
      </w:pPr>
    </w:p>
    <w:p w:rsidR="00C81BD6" w:rsidP="001C4071" w:rsidRDefault="004500A4" w14:paraId="633632A0" w14:textId="24E9A816">
      <w:pPr>
        <w:rPr>
          <w:lang w:eastAsia="nb-NO"/>
        </w:rPr>
      </w:pPr>
      <w:r>
        <w:rPr>
          <w:noProof/>
        </w:rPr>
        <w:drawing>
          <wp:inline distT="0" distB="0" distL="0" distR="0" wp14:anchorId="32E2284A" wp14:editId="65A8CF47">
            <wp:extent cx="5491480" cy="3197860"/>
            <wp:effectExtent l="0" t="0" r="0" b="2540"/>
            <wp:docPr id="12" name="Picture 12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tabl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BD6" w:rsidP="001C4071" w:rsidRDefault="00C81BD6" w14:paraId="28E255CC" w14:textId="77777777">
      <w:pPr>
        <w:rPr>
          <w:lang w:eastAsia="nb-NO"/>
        </w:rPr>
      </w:pPr>
    </w:p>
    <w:p w:rsidRPr="001C4071" w:rsidR="004F2370" w:rsidP="001C4071" w:rsidRDefault="00BB6C51" w14:paraId="56C10860" w14:textId="3141157E">
      <w:pPr>
        <w:rPr>
          <w:lang w:eastAsia="nb-NO"/>
        </w:rPr>
      </w:pPr>
      <w:r>
        <w:rPr>
          <w:lang w:eastAsia="nb-N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420"/>
      </w:tblGrid>
      <w:tr w:rsidR="00C81BD6" w:rsidTr="00094603" w14:paraId="2B9B5733" w14:textId="77777777">
        <w:tc>
          <w:tcPr>
            <w:tcW w:w="2218" w:type="dxa"/>
            <w:shd w:val="clear" w:color="auto" w:fill="F2F2F2" w:themeFill="background1" w:themeFillShade="F2"/>
          </w:tcPr>
          <w:p w:rsidRPr="00927A61" w:rsidR="00C81BD6" w:rsidP="00094603" w:rsidRDefault="00C81BD6" w14:paraId="0113B64A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Column</w:t>
            </w:r>
          </w:p>
        </w:tc>
        <w:tc>
          <w:tcPr>
            <w:tcW w:w="6420" w:type="dxa"/>
            <w:shd w:val="clear" w:color="auto" w:fill="F2F2F2" w:themeFill="background1" w:themeFillShade="F2"/>
          </w:tcPr>
          <w:p w:rsidRPr="00927A61" w:rsidR="00C81BD6" w:rsidP="00094603" w:rsidRDefault="00C81BD6" w14:paraId="6C44EF40" w14:textId="77777777">
            <w:pPr>
              <w:rPr>
                <w:b/>
                <w:bCs/>
                <w:sz w:val="16"/>
                <w:szCs w:val="16"/>
                <w:lang w:eastAsia="nb-NO"/>
              </w:rPr>
            </w:pPr>
            <w:r w:rsidRPr="00927A61">
              <w:rPr>
                <w:b/>
                <w:bCs/>
                <w:sz w:val="16"/>
                <w:szCs w:val="16"/>
                <w:lang w:eastAsia="nb-NO"/>
              </w:rPr>
              <w:t>Description</w:t>
            </w:r>
          </w:p>
        </w:tc>
      </w:tr>
      <w:tr w:rsidR="00C81BD6" w:rsidTr="00094603" w14:paraId="4FBC1EEB" w14:textId="77777777">
        <w:tc>
          <w:tcPr>
            <w:tcW w:w="2218" w:type="dxa"/>
          </w:tcPr>
          <w:p w:rsidRPr="00927A61" w:rsidR="00C81BD6" w:rsidP="00094603" w:rsidRDefault="00C81BD6" w14:paraId="016D0298" w14:textId="77777777">
            <w:pPr>
              <w:rPr>
                <w:sz w:val="16"/>
                <w:szCs w:val="16"/>
                <w:lang w:eastAsia="nb-NO"/>
              </w:rPr>
            </w:pPr>
            <w:proofErr w:type="spellStart"/>
            <w:r>
              <w:rPr>
                <w:sz w:val="16"/>
                <w:szCs w:val="16"/>
                <w:lang w:eastAsia="nb-NO"/>
              </w:rPr>
              <w:t>Departm</w:t>
            </w:r>
            <w:proofErr w:type="spellEnd"/>
            <w:r>
              <w:rPr>
                <w:sz w:val="16"/>
                <w:szCs w:val="16"/>
                <w:lang w:eastAsia="nb-NO"/>
              </w:rPr>
              <w:t>.</w:t>
            </w:r>
          </w:p>
        </w:tc>
        <w:tc>
          <w:tcPr>
            <w:tcW w:w="6420" w:type="dxa"/>
          </w:tcPr>
          <w:p w:rsidRPr="00927A61" w:rsidR="00C81BD6" w:rsidP="00094603" w:rsidRDefault="00A81BE9" w14:paraId="4E092423" w14:textId="0D122925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Source department. </w:t>
            </w:r>
            <w:r w:rsidR="00C81BD6">
              <w:rPr>
                <w:sz w:val="16"/>
                <w:szCs w:val="16"/>
                <w:lang w:eastAsia="nb-NO"/>
              </w:rPr>
              <w:t>Ranked input. Mandatory</w:t>
            </w:r>
          </w:p>
        </w:tc>
      </w:tr>
      <w:tr w:rsidR="00C81BD6" w:rsidTr="00094603" w14:paraId="58874EBE" w14:textId="77777777">
        <w:tc>
          <w:tcPr>
            <w:tcW w:w="2218" w:type="dxa"/>
          </w:tcPr>
          <w:p w:rsidRPr="00927A61" w:rsidR="00C81BD6" w:rsidP="00094603" w:rsidRDefault="00C81BD6" w14:paraId="7EFAF841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Account</w:t>
            </w:r>
          </w:p>
        </w:tc>
        <w:tc>
          <w:tcPr>
            <w:tcW w:w="6420" w:type="dxa"/>
          </w:tcPr>
          <w:p w:rsidRPr="00927A61" w:rsidR="00C81BD6" w:rsidP="00094603" w:rsidRDefault="00A81BE9" w14:paraId="7D12E27A" w14:textId="14EF34FF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Source account. </w:t>
            </w:r>
            <w:r w:rsidR="00C81BD6">
              <w:rPr>
                <w:sz w:val="16"/>
                <w:szCs w:val="16"/>
                <w:lang w:eastAsia="nb-NO"/>
              </w:rPr>
              <w:t>Ranked input. Mandatory.</w:t>
            </w:r>
          </w:p>
        </w:tc>
      </w:tr>
      <w:tr w:rsidR="00C81BD6" w:rsidTr="00094603" w14:paraId="59D08C94" w14:textId="77777777">
        <w:tc>
          <w:tcPr>
            <w:tcW w:w="2218" w:type="dxa"/>
          </w:tcPr>
          <w:p w:rsidR="00C81BD6" w:rsidP="00094603" w:rsidRDefault="00C81BD6" w14:paraId="59E4A291" w14:textId="3798E22D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Value</w:t>
            </w:r>
          </w:p>
        </w:tc>
        <w:tc>
          <w:tcPr>
            <w:tcW w:w="6420" w:type="dxa"/>
          </w:tcPr>
          <w:p w:rsidR="0003445F" w:rsidP="00094603" w:rsidRDefault="0003445F" w14:paraId="51648B04" w14:textId="09084A52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The value and the operator define how the </w:t>
            </w:r>
            <w:r w:rsidR="009E24BC">
              <w:rPr>
                <w:sz w:val="16"/>
                <w:szCs w:val="16"/>
                <w:lang w:eastAsia="nb-NO"/>
              </w:rPr>
              <w:t xml:space="preserve">amount of the target transaction will be calculated. In the example above, </w:t>
            </w:r>
            <w:r w:rsidR="00362AC8">
              <w:rPr>
                <w:sz w:val="16"/>
                <w:szCs w:val="16"/>
                <w:lang w:eastAsia="nb-NO"/>
              </w:rPr>
              <w:t>the amount of the target transaction will be 10% o</w:t>
            </w:r>
            <w:r w:rsidR="004F6495">
              <w:rPr>
                <w:sz w:val="16"/>
                <w:szCs w:val="16"/>
                <w:lang w:eastAsia="nb-NO"/>
              </w:rPr>
              <w:t>f the source amount.</w:t>
            </w:r>
          </w:p>
          <w:p w:rsidR="00C81BD6" w:rsidP="00094603" w:rsidRDefault="0003445F" w14:paraId="333D82D2" w14:textId="149C75EC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Numeric value. Mandatory.</w:t>
            </w:r>
          </w:p>
        </w:tc>
      </w:tr>
      <w:tr w:rsidR="00C81BD6" w:rsidTr="00094603" w14:paraId="305D08DB" w14:textId="77777777">
        <w:tc>
          <w:tcPr>
            <w:tcW w:w="2218" w:type="dxa"/>
          </w:tcPr>
          <w:p w:rsidRPr="00927A61" w:rsidR="00C81BD6" w:rsidP="00094603" w:rsidRDefault="00C81BD6" w14:paraId="30ADDEE3" w14:textId="512C0D4C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Operator</w:t>
            </w:r>
          </w:p>
        </w:tc>
        <w:tc>
          <w:tcPr>
            <w:tcW w:w="6420" w:type="dxa"/>
          </w:tcPr>
          <w:p w:rsidR="00C81BD6" w:rsidP="00094603" w:rsidRDefault="0003445F" w14:paraId="23B6A177" w14:textId="7C8EFD68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Select from list. Mandatory.</w:t>
            </w:r>
          </w:p>
        </w:tc>
      </w:tr>
      <w:tr w:rsidR="00C81BD6" w:rsidTr="00094603" w14:paraId="2F27E8BA" w14:textId="77777777">
        <w:tc>
          <w:tcPr>
            <w:tcW w:w="2218" w:type="dxa"/>
          </w:tcPr>
          <w:p w:rsidR="00C81BD6" w:rsidP="00094603" w:rsidRDefault="00C81BD6" w14:paraId="7C297CFE" w14:textId="6FE3FEFA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Condition</w:t>
            </w:r>
          </w:p>
        </w:tc>
        <w:tc>
          <w:tcPr>
            <w:tcW w:w="6420" w:type="dxa"/>
          </w:tcPr>
          <w:p w:rsidR="00C81BD6" w:rsidP="00094603" w:rsidRDefault="00CB0ABE" w14:paraId="62BD7FBA" w14:textId="67C9C08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Optional. </w:t>
            </w:r>
            <w:r w:rsidR="00CE2DA0">
              <w:rPr>
                <w:sz w:val="16"/>
                <w:szCs w:val="16"/>
                <w:lang w:eastAsia="nb-NO"/>
              </w:rPr>
              <w:t xml:space="preserve">Special condition to apply </w:t>
            </w:r>
            <w:r w:rsidR="00446C6A">
              <w:rPr>
                <w:sz w:val="16"/>
                <w:szCs w:val="16"/>
                <w:lang w:eastAsia="nb-NO"/>
              </w:rPr>
              <w:t>when validating whether to execute the rule</w:t>
            </w:r>
            <w:r>
              <w:rPr>
                <w:sz w:val="16"/>
                <w:szCs w:val="16"/>
                <w:lang w:eastAsia="nb-NO"/>
              </w:rPr>
              <w:t xml:space="preserve"> or not.</w:t>
            </w:r>
          </w:p>
          <w:p w:rsidR="00FC74B7" w:rsidP="00094603" w:rsidRDefault="00FC74B7" w14:paraId="41EB7679" w14:textId="77777777">
            <w:pPr>
              <w:rPr>
                <w:sz w:val="16"/>
                <w:szCs w:val="16"/>
                <w:lang w:eastAsia="nb-NO"/>
              </w:rPr>
            </w:pPr>
          </w:p>
          <w:p w:rsidR="00B344F6" w:rsidP="00094603" w:rsidRDefault="003F2F3A" w14:paraId="58141EF1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For example</w:t>
            </w:r>
            <w:r w:rsidR="00B344F6">
              <w:rPr>
                <w:sz w:val="16"/>
                <w:szCs w:val="16"/>
                <w:lang w:eastAsia="nb-NO"/>
              </w:rPr>
              <w:t>:</w:t>
            </w:r>
          </w:p>
          <w:p w:rsidR="003F2F3A" w:rsidP="00B344F6" w:rsidRDefault="003F2F3A" w14:paraId="15EC7168" w14:textId="70D0842B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r w:rsidRPr="00B344F6">
              <w:rPr>
                <w:sz w:val="16"/>
                <w:szCs w:val="16"/>
                <w:lang w:eastAsia="nb-NO"/>
              </w:rPr>
              <w:t xml:space="preserve">Month() &gt; 6 indicating that </w:t>
            </w:r>
            <w:r w:rsidR="00EE5A54">
              <w:rPr>
                <w:sz w:val="16"/>
                <w:szCs w:val="16"/>
                <w:lang w:eastAsia="nb-NO"/>
              </w:rPr>
              <w:t xml:space="preserve">rule will be executed only for transactions with a transaction date with </w:t>
            </w:r>
            <w:r w:rsidRPr="00B344F6">
              <w:rPr>
                <w:sz w:val="16"/>
                <w:szCs w:val="16"/>
                <w:lang w:eastAsia="nb-NO"/>
              </w:rPr>
              <w:t xml:space="preserve">month number </w:t>
            </w:r>
            <w:r w:rsidR="00EE5A54">
              <w:rPr>
                <w:sz w:val="16"/>
                <w:szCs w:val="16"/>
                <w:lang w:eastAsia="nb-NO"/>
              </w:rPr>
              <w:t>greater than</w:t>
            </w:r>
            <w:r w:rsidRPr="00B344F6">
              <w:rPr>
                <w:sz w:val="16"/>
                <w:szCs w:val="16"/>
                <w:lang w:eastAsia="nb-NO"/>
              </w:rPr>
              <w:t xml:space="preserve"> 6 (June)</w:t>
            </w:r>
          </w:p>
          <w:p w:rsidR="00B344F6" w:rsidP="00B344F6" w:rsidRDefault="00B344F6" w14:paraId="5289D72E" w14:textId="77777777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proofErr w:type="spellStart"/>
            <w:r>
              <w:rPr>
                <w:sz w:val="16"/>
                <w:szCs w:val="16"/>
                <w:lang w:eastAsia="nb-NO"/>
              </w:rPr>
              <w:t>Curren</w:t>
            </w:r>
            <w:r w:rsidR="006F27D5">
              <w:rPr>
                <w:sz w:val="16"/>
                <w:szCs w:val="16"/>
                <w:lang w:eastAsia="nb-NO"/>
              </w:rPr>
              <w:t>t</w:t>
            </w:r>
            <w:r>
              <w:rPr>
                <w:sz w:val="16"/>
                <w:szCs w:val="16"/>
                <w:lang w:eastAsia="nb-NO"/>
              </w:rPr>
              <w:t>PeriodValue</w:t>
            </w:r>
            <w:proofErr w:type="spellEnd"/>
            <w:r>
              <w:rPr>
                <w:sz w:val="16"/>
                <w:szCs w:val="16"/>
                <w:lang w:eastAsia="nb-NO"/>
              </w:rPr>
              <w:t xml:space="preserve">() &gt; 1000 indicating that </w:t>
            </w:r>
            <w:r w:rsidR="006F27D5">
              <w:rPr>
                <w:sz w:val="16"/>
                <w:szCs w:val="16"/>
                <w:lang w:eastAsia="nb-NO"/>
              </w:rPr>
              <w:t xml:space="preserve">rule will be executed </w:t>
            </w:r>
            <w:r w:rsidR="007D6B33">
              <w:rPr>
                <w:sz w:val="16"/>
                <w:szCs w:val="16"/>
                <w:lang w:eastAsia="nb-NO"/>
              </w:rPr>
              <w:t>if value currently processed is greater than 1000</w:t>
            </w:r>
          </w:p>
          <w:p w:rsidR="001642C5" w:rsidP="001642C5" w:rsidRDefault="001642C5" w14:paraId="42C54381" w14:textId="77777777">
            <w:pPr>
              <w:rPr>
                <w:sz w:val="16"/>
                <w:szCs w:val="16"/>
                <w:lang w:eastAsia="nb-NO"/>
              </w:rPr>
            </w:pPr>
          </w:p>
          <w:p w:rsidR="00EF15B6" w:rsidP="001642C5" w:rsidRDefault="00EF15B6" w14:paraId="15B58D45" w14:textId="77777777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Operators:</w:t>
            </w:r>
          </w:p>
          <w:p w:rsidR="00EF15B6" w:rsidP="00EF15B6" w:rsidRDefault="00EF15B6" w14:paraId="321BB2CD" w14:textId="77777777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Equality: ==</w:t>
            </w:r>
          </w:p>
          <w:p w:rsidR="00EF15B6" w:rsidP="00EF15B6" w:rsidRDefault="00EF15B6" w14:paraId="10B3915C" w14:textId="647FBBF8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Greater than or equal to: &gt;=</w:t>
            </w:r>
            <w:r w:rsidR="00CE58A8">
              <w:rPr>
                <w:sz w:val="16"/>
                <w:szCs w:val="16"/>
                <w:lang w:eastAsia="nb-NO"/>
              </w:rPr>
              <w:t xml:space="preserve">    Greater than: &gt;</w:t>
            </w:r>
          </w:p>
          <w:p w:rsidR="00EF15B6" w:rsidP="00EF15B6" w:rsidRDefault="00EF15B6" w14:paraId="30365E16" w14:textId="135B1567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Less than or equal to: &lt;=</w:t>
            </w:r>
            <w:r w:rsidR="00CE58A8">
              <w:rPr>
                <w:sz w:val="16"/>
                <w:szCs w:val="16"/>
                <w:lang w:eastAsia="nb-NO"/>
              </w:rPr>
              <w:t xml:space="preserve">           Less than: &lt;</w:t>
            </w:r>
          </w:p>
          <w:p w:rsidR="00FC74B7" w:rsidP="00EF15B6" w:rsidRDefault="00FC74B7" w14:paraId="7DF4675B" w14:textId="77777777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Logical and: &amp;&amp;</w:t>
            </w:r>
          </w:p>
          <w:p w:rsidRPr="00EF15B6" w:rsidR="00FC74B7" w:rsidP="00EF15B6" w:rsidRDefault="00FC74B7" w14:paraId="5EAD0865" w14:textId="3D9646EC">
            <w:pPr>
              <w:pStyle w:val="ListParagraph"/>
              <w:numPr>
                <w:ilvl w:val="0"/>
                <w:numId w:val="39"/>
              </w:num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Logical or: ||</w:t>
            </w:r>
          </w:p>
        </w:tc>
      </w:tr>
      <w:tr w:rsidR="00A81BE9" w:rsidTr="00094603" w14:paraId="153734BC" w14:textId="77777777">
        <w:tc>
          <w:tcPr>
            <w:tcW w:w="2218" w:type="dxa"/>
          </w:tcPr>
          <w:p w:rsidR="00A81BE9" w:rsidP="00094603" w:rsidRDefault="00A81BE9" w14:paraId="640E606C" w14:textId="7A948AD4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Target Account</w:t>
            </w:r>
          </w:p>
        </w:tc>
        <w:tc>
          <w:tcPr>
            <w:tcW w:w="6420" w:type="dxa"/>
          </w:tcPr>
          <w:p w:rsidR="00A81BE9" w:rsidP="00094603" w:rsidRDefault="003D62A6" w14:paraId="16960B2B" w14:textId="2C55C548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 xml:space="preserve">Mandatory. </w:t>
            </w:r>
            <w:r w:rsidR="00255F43">
              <w:rPr>
                <w:sz w:val="16"/>
                <w:szCs w:val="16"/>
                <w:lang w:eastAsia="nb-NO"/>
              </w:rPr>
              <w:t xml:space="preserve">The account that the </w:t>
            </w:r>
            <w:r w:rsidR="00FC6AFF">
              <w:rPr>
                <w:sz w:val="16"/>
                <w:szCs w:val="16"/>
                <w:lang w:eastAsia="nb-NO"/>
              </w:rPr>
              <w:t>target transaction will have.</w:t>
            </w:r>
            <w:r w:rsidR="00CE58A8">
              <w:rPr>
                <w:sz w:val="16"/>
                <w:szCs w:val="16"/>
                <w:lang w:eastAsia="nb-NO"/>
              </w:rPr>
              <w:t xml:space="preserve"> Select from list.</w:t>
            </w:r>
          </w:p>
        </w:tc>
      </w:tr>
      <w:tr w:rsidR="00331882" w:rsidTr="00094603" w14:paraId="368C29D0" w14:textId="77777777">
        <w:tc>
          <w:tcPr>
            <w:tcW w:w="2218" w:type="dxa"/>
          </w:tcPr>
          <w:p w:rsidR="00331882" w:rsidP="00094603" w:rsidRDefault="00331882" w14:paraId="140F6034" w14:textId="7453A721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Target department</w:t>
            </w:r>
          </w:p>
        </w:tc>
        <w:tc>
          <w:tcPr>
            <w:tcW w:w="6420" w:type="dxa"/>
          </w:tcPr>
          <w:p w:rsidR="00331882" w:rsidP="00094603" w:rsidRDefault="00331882" w14:paraId="2CEA60B1" w14:textId="0C5ED239">
            <w:pPr>
              <w:rPr>
                <w:sz w:val="16"/>
                <w:szCs w:val="16"/>
                <w:lang w:eastAsia="nb-NO"/>
              </w:rPr>
            </w:pPr>
            <w:r>
              <w:rPr>
                <w:sz w:val="16"/>
                <w:szCs w:val="16"/>
                <w:lang w:eastAsia="nb-NO"/>
              </w:rPr>
              <w:t>Optional</w:t>
            </w:r>
            <w:r w:rsidR="000A4684">
              <w:rPr>
                <w:sz w:val="16"/>
                <w:szCs w:val="16"/>
                <w:lang w:eastAsia="nb-NO"/>
              </w:rPr>
              <w:t>. Leave empty if target department should equal the source department. Select from drop down is target department should differ from source department</w:t>
            </w:r>
          </w:p>
        </w:tc>
      </w:tr>
    </w:tbl>
    <w:p w:rsidR="00547BA4" w:rsidP="00547BA4" w:rsidRDefault="00547BA4" w14:paraId="3396B144" w14:textId="371B3D65">
      <w:pPr>
        <w:rPr>
          <w:lang w:eastAsia="nb-NO"/>
        </w:rPr>
      </w:pPr>
    </w:p>
    <w:p w:rsidR="00CE7916" w:rsidP="004B777D" w:rsidRDefault="00C30326" w14:paraId="4C0D29B1" w14:textId="73BAEDE1">
      <w:pPr>
        <w:pStyle w:val="Heading1"/>
        <w:numPr>
          <w:ilvl w:val="0"/>
          <w:numId w:val="43"/>
        </w:numPr>
      </w:pPr>
      <w:bookmarkStart w:name="_High_level_planning" w:id="41"/>
      <w:bookmarkStart w:name="_Toc138478505" w:id="42"/>
      <w:bookmarkEnd w:id="41"/>
      <w:r>
        <w:lastRenderedPageBreak/>
        <w:t>High level planning with the account module</w:t>
      </w:r>
      <w:bookmarkEnd w:id="42"/>
    </w:p>
    <w:p w:rsidR="00C30326" w:rsidP="00C30326" w:rsidRDefault="00C30326" w14:paraId="5B934417" w14:textId="3BA80477">
      <w:pPr>
        <w:rPr>
          <w:lang w:eastAsia="nb-NO"/>
        </w:rPr>
      </w:pPr>
    </w:p>
    <w:p w:rsidR="00C30326" w:rsidP="00C30326" w:rsidRDefault="00C1389F" w14:paraId="37C02877" w14:textId="7DA4CEDC">
      <w:pPr>
        <w:rPr>
          <w:color w:val="auto"/>
          <w:lang w:eastAsia="nb-NO"/>
        </w:rPr>
      </w:pPr>
      <w:r>
        <w:rPr>
          <w:color w:val="auto"/>
          <w:lang w:eastAsia="nb-NO"/>
        </w:rPr>
        <w:t>Profitbase Planner allows planning at the leaf (lowest) levels of the involved dimensions involved</w:t>
      </w:r>
      <w:r w:rsidR="00AD0156">
        <w:rPr>
          <w:color w:val="auto"/>
          <w:lang w:eastAsia="nb-NO"/>
        </w:rPr>
        <w:t xml:space="preserve">. </w:t>
      </w:r>
    </w:p>
    <w:p w:rsidR="00AD0156" w:rsidP="00C30326" w:rsidRDefault="00AD0156" w14:paraId="36A0C50F" w14:textId="50B4A318">
      <w:pPr>
        <w:rPr>
          <w:color w:val="auto"/>
          <w:lang w:eastAsia="nb-NO"/>
        </w:rPr>
      </w:pPr>
    </w:p>
    <w:p w:rsidR="00AD0156" w:rsidP="00C30326" w:rsidRDefault="006120BE" w14:paraId="3CE1B6F8" w14:textId="599BBAFC">
      <w:pPr>
        <w:rPr>
          <w:color w:val="auto"/>
          <w:lang w:eastAsia="nb-NO"/>
        </w:rPr>
      </w:pPr>
      <w:r>
        <w:rPr>
          <w:color w:val="auto"/>
          <w:lang w:eastAsia="nb-NO"/>
        </w:rPr>
        <w:t>To</w:t>
      </w:r>
      <w:r w:rsidR="00AD0156">
        <w:rPr>
          <w:color w:val="auto"/>
          <w:lang w:eastAsia="nb-NO"/>
        </w:rPr>
        <w:t xml:space="preserve"> plan at a higher</w:t>
      </w:r>
      <w:r w:rsidR="00D03568">
        <w:rPr>
          <w:color w:val="auto"/>
          <w:lang w:eastAsia="nb-NO"/>
        </w:rPr>
        <w:t xml:space="preserve"> level with the account module, </w:t>
      </w:r>
      <w:r w:rsidR="00B1411F">
        <w:rPr>
          <w:color w:val="auto"/>
          <w:lang w:eastAsia="nb-NO"/>
        </w:rPr>
        <w:t xml:space="preserve">default values </w:t>
      </w:r>
      <w:r w:rsidR="008618CD">
        <w:rPr>
          <w:color w:val="auto"/>
          <w:lang w:eastAsia="nb-NO"/>
        </w:rPr>
        <w:t>dimensional values can be used so that historical reference data is aggregated</w:t>
      </w:r>
      <w:r w:rsidR="00396622">
        <w:rPr>
          <w:color w:val="auto"/>
          <w:lang w:eastAsia="nb-NO"/>
        </w:rPr>
        <w:t xml:space="preserve"> over fewer dimensional combinations</w:t>
      </w:r>
      <w:r>
        <w:rPr>
          <w:color w:val="auto"/>
          <w:lang w:eastAsia="nb-NO"/>
        </w:rPr>
        <w:t>.</w:t>
      </w:r>
    </w:p>
    <w:p w:rsidR="006120BE" w:rsidP="00C30326" w:rsidRDefault="006120BE" w14:paraId="0FE61A81" w14:textId="09936FDA">
      <w:pPr>
        <w:rPr>
          <w:color w:val="auto"/>
          <w:lang w:eastAsia="nb-NO"/>
        </w:rPr>
      </w:pPr>
    </w:p>
    <w:p w:rsidR="006120BE" w:rsidP="00C30326" w:rsidRDefault="006120BE" w14:paraId="7836BF61" w14:textId="32B45BAE">
      <w:pPr>
        <w:rPr>
          <w:color w:val="auto"/>
          <w:lang w:eastAsia="nb-NO"/>
        </w:rPr>
      </w:pPr>
      <w:r>
        <w:rPr>
          <w:color w:val="auto"/>
          <w:lang w:eastAsia="nb-NO"/>
        </w:rPr>
        <w:t>This is controlled in the dimension settings</w:t>
      </w:r>
      <w:r w:rsidR="00AD7B2B">
        <w:rPr>
          <w:color w:val="auto"/>
          <w:lang w:eastAsia="nb-NO"/>
        </w:rPr>
        <w:t xml:space="preserve">, using the </w:t>
      </w:r>
      <w:r w:rsidR="00D230D8">
        <w:rPr>
          <w:color w:val="auto"/>
          <w:lang w:eastAsia="nb-NO"/>
        </w:rPr>
        <w:t xml:space="preserve">“Group source data” option. The fewer dimensions have </w:t>
      </w:r>
      <w:r w:rsidR="007818E2">
        <w:rPr>
          <w:color w:val="auto"/>
          <w:lang w:eastAsia="nb-NO"/>
        </w:rPr>
        <w:t>the “group source data” checked, the more aggregated the historical reference data</w:t>
      </w:r>
      <w:r>
        <w:rPr>
          <w:color w:val="auto"/>
          <w:lang w:eastAsia="nb-NO"/>
        </w:rPr>
        <w:t>:</w:t>
      </w:r>
    </w:p>
    <w:p w:rsidR="006120BE" w:rsidP="00C30326" w:rsidRDefault="006120BE" w14:paraId="49562392" w14:textId="089F6226">
      <w:pPr>
        <w:rPr>
          <w:color w:val="auto"/>
          <w:lang w:eastAsia="nb-NO"/>
        </w:rPr>
      </w:pPr>
    </w:p>
    <w:p w:rsidR="006120BE" w:rsidP="00C30326" w:rsidRDefault="00305F10" w14:paraId="6584F191" w14:textId="4C2DE5B9">
      <w:pPr>
        <w:rPr>
          <w:color w:val="auto"/>
          <w:lang w:eastAsia="nb-NO"/>
        </w:rPr>
      </w:pPr>
      <w:r>
        <w:rPr>
          <w:noProof/>
        </w:rPr>
        <w:drawing>
          <wp:inline distT="0" distB="0" distL="0" distR="0" wp14:anchorId="3ECD494C" wp14:editId="4A3D2D69">
            <wp:extent cx="5491480" cy="20580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8E2" w:rsidP="00C30326" w:rsidRDefault="007818E2" w14:paraId="17D2B6F0" w14:textId="09C0C8AB">
      <w:pPr>
        <w:rPr>
          <w:color w:val="auto"/>
          <w:lang w:eastAsia="nb-NO"/>
        </w:rPr>
      </w:pPr>
    </w:p>
    <w:p w:rsidR="007818E2" w:rsidP="00C30326" w:rsidRDefault="006B589E" w14:paraId="43DEF36E" w14:textId="298068E7">
      <w:pPr>
        <w:rPr>
          <w:color w:val="auto"/>
          <w:lang w:eastAsia="nb-NO"/>
        </w:rPr>
      </w:pPr>
      <w:r>
        <w:rPr>
          <w:color w:val="auto"/>
          <w:lang w:eastAsia="nb-NO"/>
        </w:rPr>
        <w:t>For the optional dimensions, Project, Activity and so on</w:t>
      </w:r>
      <w:r w:rsidR="00390CF2">
        <w:rPr>
          <w:color w:val="auto"/>
          <w:lang w:eastAsia="nb-NO"/>
        </w:rPr>
        <w:t xml:space="preserve">, the default (none) dimensional value is </w:t>
      </w:r>
      <w:r w:rsidR="002C4CFB">
        <w:rPr>
          <w:color w:val="auto"/>
          <w:lang w:eastAsia="nb-NO"/>
        </w:rPr>
        <w:t>found automatically.</w:t>
      </w:r>
    </w:p>
    <w:p w:rsidR="002C4CFB" w:rsidP="00C30326" w:rsidRDefault="002C4CFB" w14:paraId="37964CE8" w14:textId="1C11267E">
      <w:pPr>
        <w:rPr>
          <w:color w:val="auto"/>
          <w:lang w:eastAsia="nb-NO"/>
        </w:rPr>
      </w:pPr>
    </w:p>
    <w:p w:rsidR="002C4CFB" w:rsidP="00C30326" w:rsidRDefault="002C4CFB" w14:paraId="58FE6AD1" w14:textId="5E18772A">
      <w:pPr>
        <w:rPr>
          <w:color w:val="auto"/>
          <w:lang w:eastAsia="nb-NO"/>
        </w:rPr>
      </w:pPr>
      <w:r>
        <w:rPr>
          <w:color w:val="auto"/>
          <w:lang w:eastAsia="nb-NO"/>
        </w:rPr>
        <w:t>For the Department and Account dimensions, the following has to be set up:</w:t>
      </w:r>
    </w:p>
    <w:p w:rsidR="002C4CFB" w:rsidP="00C30326" w:rsidRDefault="002C4CFB" w14:paraId="6BA06663" w14:textId="0384E5E5">
      <w:pPr>
        <w:rPr>
          <w:color w:val="auto"/>
          <w:lang w:eastAsia="nb-NO"/>
        </w:rPr>
      </w:pPr>
    </w:p>
    <w:p w:rsidR="002C4CFB" w:rsidP="00C30326" w:rsidRDefault="003A0453" w14:paraId="1C743479" w14:textId="7AEEC90E">
      <w:pPr>
        <w:rPr>
          <w:color w:val="auto"/>
          <w:lang w:eastAsia="nb-NO"/>
        </w:rPr>
      </w:pPr>
      <w:r>
        <w:rPr>
          <w:color w:val="auto"/>
          <w:lang w:eastAsia="nb-NO"/>
        </w:rPr>
        <w:t>In the “Base settings” table, the following options have to be set to FALSE in order to allow to uncheck “Group source data” for one or both of these dimensions:</w:t>
      </w:r>
    </w:p>
    <w:p w:rsidR="003A0453" w:rsidP="00C30326" w:rsidRDefault="003A0453" w14:paraId="35A40710" w14:textId="70AFB6B8">
      <w:pPr>
        <w:rPr>
          <w:color w:val="auto"/>
          <w:lang w:eastAsia="nb-NO"/>
        </w:rPr>
      </w:pPr>
    </w:p>
    <w:p w:rsidR="003A0453" w:rsidP="00C30326" w:rsidRDefault="00E75E33" w14:paraId="20019CBE" w14:textId="740CA668">
      <w:pPr>
        <w:rPr>
          <w:color w:val="auto"/>
          <w:lang w:eastAsia="nb-NO"/>
        </w:rPr>
      </w:pPr>
      <w:r>
        <w:rPr>
          <w:noProof/>
        </w:rPr>
        <w:lastRenderedPageBreak/>
        <w:drawing>
          <wp:inline distT="0" distB="0" distL="0" distR="0" wp14:anchorId="5FDFCE0B" wp14:editId="44726800">
            <wp:extent cx="5491480" cy="37839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33" w:rsidP="00C30326" w:rsidRDefault="00E75E33" w14:paraId="2458DEE4" w14:textId="006B9518">
      <w:pPr>
        <w:rPr>
          <w:color w:val="auto"/>
          <w:lang w:eastAsia="nb-NO"/>
        </w:rPr>
      </w:pPr>
    </w:p>
    <w:p w:rsidR="00E75E33" w:rsidP="00C30326" w:rsidRDefault="002B3380" w14:paraId="3A43590A" w14:textId="2B0EF924">
      <w:pPr>
        <w:rPr>
          <w:color w:val="auto"/>
          <w:lang w:eastAsia="nb-NO"/>
        </w:rPr>
      </w:pPr>
      <w:r>
        <w:rPr>
          <w:color w:val="auto"/>
          <w:lang w:eastAsia="nb-NO"/>
        </w:rPr>
        <w:t>In addition, default values must be provided:</w:t>
      </w:r>
    </w:p>
    <w:p w:rsidR="002B3380" w:rsidP="00C30326" w:rsidRDefault="002B3380" w14:paraId="7878992A" w14:textId="4598DE36">
      <w:pPr>
        <w:rPr>
          <w:color w:val="auto"/>
          <w:lang w:eastAsia="nb-NO"/>
        </w:rPr>
      </w:pPr>
    </w:p>
    <w:p w:rsidR="002B3380" w:rsidP="00C30326" w:rsidRDefault="00BD1D67" w14:paraId="1491A47F" w14:textId="5318D821">
      <w:pPr>
        <w:rPr>
          <w:color w:val="auto"/>
          <w:lang w:eastAsia="nb-NO"/>
        </w:rPr>
      </w:pPr>
      <w:r>
        <w:rPr>
          <w:color w:val="auto"/>
          <w:lang w:eastAsia="nb-NO"/>
        </w:rPr>
        <w:t>A default account per report line in the INPUT report must be defined. This is done in the “Report Setup” workbook:</w:t>
      </w:r>
    </w:p>
    <w:p w:rsidR="00BD1D67" w:rsidP="00C30326" w:rsidRDefault="00BD1D67" w14:paraId="7B2845C6" w14:textId="5309AA53">
      <w:pPr>
        <w:rPr>
          <w:color w:val="auto"/>
          <w:lang w:eastAsia="nb-NO"/>
        </w:rPr>
      </w:pPr>
    </w:p>
    <w:p w:rsidR="00E006D4" w:rsidP="00C30326" w:rsidRDefault="0034793C" w14:paraId="5CB3CD71" w14:textId="6B0A9E5E">
      <w:pPr>
        <w:rPr>
          <w:color w:val="auto"/>
          <w:lang w:eastAsia="nb-NO"/>
        </w:rPr>
      </w:pPr>
      <w:r>
        <w:rPr>
          <w:noProof/>
        </w:rPr>
        <w:drawing>
          <wp:inline distT="0" distB="0" distL="0" distR="0" wp14:anchorId="116A62E1" wp14:editId="4C91FF40">
            <wp:extent cx="5491480" cy="3212465"/>
            <wp:effectExtent l="0" t="0" r="0" b="6985"/>
            <wp:docPr id="15" name="Picture 15" descr="Graphical user interface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calenda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8C" w:rsidP="00C30326" w:rsidRDefault="005A4F8C" w14:paraId="66DD983B" w14:textId="5E2605BE">
      <w:pPr>
        <w:rPr>
          <w:color w:val="auto"/>
          <w:lang w:eastAsia="nb-NO"/>
        </w:rPr>
      </w:pPr>
    </w:p>
    <w:p w:rsidR="005A4F8C" w:rsidP="00C30326" w:rsidRDefault="005A4F8C" w14:paraId="73B742F4" w14:textId="12CA19B7">
      <w:pPr>
        <w:rPr>
          <w:color w:val="auto"/>
          <w:lang w:eastAsia="nb-NO"/>
        </w:rPr>
      </w:pPr>
      <w:r>
        <w:rPr>
          <w:color w:val="auto"/>
          <w:lang w:eastAsia="nb-NO"/>
        </w:rPr>
        <w:t>A default department</w:t>
      </w:r>
      <w:r w:rsidR="00E006D4">
        <w:rPr>
          <w:color w:val="auto"/>
          <w:lang w:eastAsia="nb-NO"/>
        </w:rPr>
        <w:t xml:space="preserve"> must be defined for each legal entity. This is done in the “Dimensions” workbook</w:t>
      </w:r>
      <w:r w:rsidR="00AD4B77">
        <w:rPr>
          <w:color w:val="auto"/>
          <w:lang w:eastAsia="nb-NO"/>
        </w:rPr>
        <w:t xml:space="preserve">, selecting the </w:t>
      </w:r>
      <w:r w:rsidR="00D81498">
        <w:rPr>
          <w:color w:val="auto"/>
          <w:lang w:eastAsia="nb-NO"/>
        </w:rPr>
        <w:t>Legal entity</w:t>
      </w:r>
      <w:r w:rsidR="00AD4B77">
        <w:rPr>
          <w:color w:val="auto"/>
          <w:lang w:eastAsia="nb-NO"/>
        </w:rPr>
        <w:t xml:space="preserve"> dimension</w:t>
      </w:r>
      <w:r w:rsidR="00E006D4">
        <w:rPr>
          <w:color w:val="auto"/>
          <w:lang w:eastAsia="nb-NO"/>
        </w:rPr>
        <w:t>:</w:t>
      </w:r>
    </w:p>
    <w:p w:rsidR="00E006D4" w:rsidP="00C30326" w:rsidRDefault="00E006D4" w14:paraId="2A379F4B" w14:textId="32E6CA6D">
      <w:pPr>
        <w:rPr>
          <w:color w:val="auto"/>
          <w:lang w:eastAsia="nb-NO"/>
        </w:rPr>
      </w:pPr>
    </w:p>
    <w:p w:rsidR="00E006D4" w:rsidP="00C30326" w:rsidRDefault="00C63CB2" w14:paraId="5AF08AB1" w14:textId="4721B7F7">
      <w:pPr>
        <w:rPr>
          <w:color w:val="auto"/>
          <w:lang w:eastAsia="nb-NO"/>
        </w:rPr>
      </w:pPr>
      <w:r>
        <w:rPr>
          <w:noProof/>
        </w:rPr>
        <w:lastRenderedPageBreak/>
        <w:drawing>
          <wp:inline distT="0" distB="0" distL="0" distR="0" wp14:anchorId="739B5F3D" wp14:editId="6B25FEF4">
            <wp:extent cx="5491480" cy="1191260"/>
            <wp:effectExtent l="0" t="0" r="0" b="889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270" w:rsidP="00C30326" w:rsidRDefault="00193270" w14:paraId="52A59DBB" w14:textId="36A0F55D">
      <w:pPr>
        <w:rPr>
          <w:color w:val="auto"/>
          <w:lang w:eastAsia="nb-NO"/>
        </w:rPr>
      </w:pPr>
    </w:p>
    <w:p w:rsidR="00193270" w:rsidP="00C30326" w:rsidRDefault="006E1D61" w14:paraId="57F1AFE0" w14:textId="03BDCA14">
      <w:pPr>
        <w:rPr>
          <w:color w:val="auto"/>
          <w:lang w:eastAsia="nb-NO"/>
        </w:rPr>
      </w:pPr>
      <w:r>
        <w:rPr>
          <w:color w:val="auto"/>
          <w:lang w:eastAsia="nb-NO"/>
        </w:rPr>
        <w:t>Historical source data will be aggregated to the default account set up per report line and to the default department</w:t>
      </w:r>
      <w:r w:rsidR="009067B8">
        <w:rPr>
          <w:color w:val="auto"/>
          <w:lang w:eastAsia="nb-NO"/>
        </w:rPr>
        <w:t xml:space="preserve"> per legal entity.</w:t>
      </w:r>
      <w:r w:rsidR="007324C2">
        <w:rPr>
          <w:color w:val="auto"/>
          <w:lang w:eastAsia="nb-NO"/>
        </w:rPr>
        <w:t xml:space="preserve"> This applies to both the “Plan Overview” workbook and the </w:t>
      </w:r>
      <w:r w:rsidR="00250E39">
        <w:rPr>
          <w:color w:val="auto"/>
          <w:lang w:eastAsia="nb-NO"/>
        </w:rPr>
        <w:t>account module.</w:t>
      </w:r>
    </w:p>
    <w:p w:rsidR="009067B8" w:rsidP="00C30326" w:rsidRDefault="009067B8" w14:paraId="178BBEDC" w14:textId="6725B6DE">
      <w:pPr>
        <w:rPr>
          <w:color w:val="auto"/>
          <w:lang w:eastAsia="nb-NO"/>
        </w:rPr>
      </w:pPr>
    </w:p>
    <w:p w:rsidR="009067B8" w:rsidP="00C30326" w:rsidRDefault="001E387E" w14:paraId="2CE53E4A" w14:textId="3E47B89D">
      <w:pPr>
        <w:rPr>
          <w:color w:val="auto"/>
          <w:lang w:eastAsia="nb-NO"/>
        </w:rPr>
      </w:pPr>
      <w:r>
        <w:rPr>
          <w:color w:val="auto"/>
          <w:lang w:eastAsia="nb-NO"/>
        </w:rPr>
        <w:t>Note, that despite this aggre</w:t>
      </w:r>
      <w:r w:rsidR="004575AC">
        <w:rPr>
          <w:color w:val="auto"/>
          <w:lang w:eastAsia="nb-NO"/>
        </w:rPr>
        <w:t>ga</w:t>
      </w:r>
      <w:r>
        <w:rPr>
          <w:color w:val="auto"/>
          <w:lang w:eastAsia="nb-NO"/>
        </w:rPr>
        <w:t xml:space="preserve">tion, it is still </w:t>
      </w:r>
      <w:r w:rsidR="004575AC">
        <w:rPr>
          <w:color w:val="auto"/>
          <w:lang w:eastAsia="nb-NO"/>
        </w:rPr>
        <w:t xml:space="preserve">possible to detail the plan by adding new rows and selecting other dimensional </w:t>
      </w:r>
      <w:r w:rsidR="007324C2">
        <w:rPr>
          <w:color w:val="auto"/>
          <w:lang w:eastAsia="nb-NO"/>
        </w:rPr>
        <w:t>members,</w:t>
      </w:r>
      <w:r w:rsidR="00A97E82">
        <w:rPr>
          <w:color w:val="auto"/>
          <w:lang w:eastAsia="nb-NO"/>
        </w:rPr>
        <w:t xml:space="preserve"> but it allows for a compact plan</w:t>
      </w:r>
      <w:r w:rsidR="00250E39">
        <w:rPr>
          <w:color w:val="auto"/>
          <w:lang w:eastAsia="nb-NO"/>
        </w:rPr>
        <w:t xml:space="preserve"> from the outset</w:t>
      </w:r>
      <w:r w:rsidR="00A97E82">
        <w:rPr>
          <w:color w:val="auto"/>
          <w:lang w:eastAsia="nb-NO"/>
        </w:rPr>
        <w:t>, for example when planning long term and do not require details at every level.</w:t>
      </w:r>
      <w:r w:rsidR="00250E39">
        <w:rPr>
          <w:color w:val="auto"/>
          <w:lang w:eastAsia="nb-NO"/>
        </w:rPr>
        <w:t xml:space="preserve"> </w:t>
      </w:r>
    </w:p>
    <w:p w:rsidR="00250E39" w:rsidP="00C30326" w:rsidRDefault="00250E39" w14:paraId="60823DE5" w14:textId="7F8D5261">
      <w:pPr>
        <w:rPr>
          <w:color w:val="auto"/>
          <w:lang w:eastAsia="nb-NO"/>
        </w:rPr>
      </w:pPr>
    </w:p>
    <w:p w:rsidR="00250E39" w:rsidP="00C30326" w:rsidRDefault="002B1BC5" w14:paraId="6B9E4B6C" w14:textId="68537A00">
      <w:pPr>
        <w:rPr>
          <w:color w:val="auto"/>
          <w:lang w:eastAsia="nb-NO"/>
        </w:rPr>
      </w:pPr>
      <w:r>
        <w:rPr>
          <w:color w:val="auto"/>
          <w:lang w:eastAsia="nb-NO"/>
        </w:rPr>
        <w:t>All the o</w:t>
      </w:r>
      <w:r w:rsidR="00250E39">
        <w:rPr>
          <w:color w:val="auto"/>
          <w:lang w:eastAsia="nb-NO"/>
        </w:rPr>
        <w:t>ther modules can also be used</w:t>
      </w:r>
      <w:r>
        <w:rPr>
          <w:color w:val="auto"/>
          <w:lang w:eastAsia="nb-NO"/>
        </w:rPr>
        <w:t xml:space="preserve"> if required.</w:t>
      </w:r>
    </w:p>
    <w:p w:rsidR="007324C2" w:rsidP="00C30326" w:rsidRDefault="007324C2" w14:paraId="07967E7A" w14:textId="337EC372">
      <w:pPr>
        <w:rPr>
          <w:color w:val="auto"/>
          <w:lang w:eastAsia="nb-NO"/>
        </w:rPr>
      </w:pPr>
    </w:p>
    <w:p w:rsidRPr="004E725C" w:rsidR="007324C2" w:rsidP="00C30326" w:rsidRDefault="007324C2" w14:paraId="211CBDF0" w14:textId="77777777">
      <w:pPr>
        <w:rPr>
          <w:color w:val="auto"/>
          <w:lang w:eastAsia="nb-NO"/>
        </w:rPr>
      </w:pPr>
    </w:p>
    <w:sectPr w:rsidRPr="004E725C" w:rsidR="007324C2" w:rsidSect="001127AA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7" w:h="16840" w:orient="portrait" w:code="9"/>
      <w:pgMar w:top="1276" w:right="1842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2E77" w:rsidP="00F61671" w:rsidRDefault="00D42E77" w14:paraId="5D56778D" w14:textId="77777777">
      <w:r>
        <w:separator/>
      </w:r>
    </w:p>
    <w:p w:rsidR="00D42E77" w:rsidRDefault="00D42E77" w14:paraId="59354499" w14:textId="77777777"/>
  </w:endnote>
  <w:endnote w:type="continuationSeparator" w:id="0">
    <w:p w:rsidR="00D42E77" w:rsidP="00F61671" w:rsidRDefault="00D42E77" w14:paraId="60D20E39" w14:textId="77777777">
      <w:r>
        <w:continuationSeparator/>
      </w:r>
    </w:p>
    <w:p w:rsidR="00D42E77" w:rsidRDefault="00D42E77" w14:paraId="75789152" w14:textId="77777777"/>
  </w:endnote>
  <w:endnote w:type="continuationNotice" w:id="1">
    <w:p w:rsidR="00D42E77" w:rsidRDefault="00D42E77" w14:paraId="21F7DFB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36F3" w:rsidRDefault="007A36F3" w14:paraId="30BED06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5266D" w:rsidR="00FB72DF" w:rsidP="0085266D" w:rsidRDefault="00FB72DF" w14:paraId="52FD096D" w14:textId="71650B82">
    <w:pPr>
      <w:pStyle w:val="Footer"/>
      <w:jc w:val="right"/>
      <w:rPr>
        <w:rStyle w:val="PageNumber"/>
        <w:rFonts w:ascii="Arial Narrow" w:hAnsi="Arial Narrow"/>
      </w:rPr>
    </w:pPr>
    <w:r>
      <w:rPr>
        <w:rFonts w:ascii="Arial Narrow" w:hAnsi="Arial Narrow"/>
        <w:noProof/>
        <w:lang w:eastAsia="en-US"/>
      </w:rPr>
      <w:drawing>
        <wp:anchor distT="0" distB="0" distL="114300" distR="114300" simplePos="0" relativeHeight="251658240" behindDoc="1" locked="0" layoutInCell="1" allowOverlap="1" wp14:anchorId="52FD0970" wp14:editId="52FD0971">
          <wp:simplePos x="0" y="0"/>
          <wp:positionH relativeFrom="column">
            <wp:posOffset>304800</wp:posOffset>
          </wp:positionH>
          <wp:positionV relativeFrom="paragraph">
            <wp:posOffset>31115</wp:posOffset>
          </wp:positionV>
          <wp:extent cx="352425" cy="318770"/>
          <wp:effectExtent l="0" t="0" r="0" b="0"/>
          <wp:wrapNone/>
          <wp:docPr id="23" name="Picture 1" descr="pb_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b_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18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lang w:eastAsia="nb-NO"/>
      </w:rPr>
      <w:t>Page</w:t>
    </w:r>
    <w:r w:rsidRPr="0085266D">
      <w:rPr>
        <w:rFonts w:ascii="Arial Narrow" w:hAnsi="Arial Narrow"/>
        <w:noProof/>
      </w:rPr>
      <w:t xml:space="preserve"> </w:t>
    </w:r>
    <w:r w:rsidRPr="0085266D">
      <w:rPr>
        <w:rFonts w:ascii="Arial Narrow" w:hAnsi="Arial Narrow"/>
        <w:noProof/>
      </w:rPr>
      <w:fldChar w:fldCharType="begin"/>
    </w:r>
    <w:r w:rsidRPr="0085266D">
      <w:rPr>
        <w:rFonts w:ascii="Arial Narrow" w:hAnsi="Arial Narrow"/>
        <w:noProof/>
      </w:rPr>
      <w:instrText xml:space="preserve"> PAGE </w:instrText>
    </w:r>
    <w:r w:rsidRPr="0085266D">
      <w:rPr>
        <w:rFonts w:ascii="Arial Narrow" w:hAnsi="Arial Narrow"/>
        <w:noProof/>
      </w:rPr>
      <w:fldChar w:fldCharType="separate"/>
    </w:r>
    <w:r>
      <w:rPr>
        <w:rFonts w:ascii="Arial Narrow" w:hAnsi="Arial Narrow"/>
        <w:noProof/>
      </w:rPr>
      <w:t>4</w:t>
    </w:r>
    <w:r w:rsidRPr="0085266D">
      <w:rPr>
        <w:rFonts w:ascii="Arial Narrow" w:hAnsi="Arial Narrow"/>
        <w:noProof/>
      </w:rPr>
      <w:fldChar w:fldCharType="end"/>
    </w:r>
    <w:r w:rsidRPr="0085266D">
      <w:rPr>
        <w:rFonts w:ascii="Arial Narrow" w:hAnsi="Arial Narrow"/>
        <w:noProof/>
      </w:rPr>
      <w:t xml:space="preserve"> </w:t>
    </w:r>
    <w:r>
      <w:rPr>
        <w:rFonts w:ascii="Arial Narrow" w:hAnsi="Arial Narrow"/>
        <w:noProof/>
      </w:rPr>
      <w:t>of</w:t>
    </w:r>
    <w:r w:rsidRPr="0085266D">
      <w:rPr>
        <w:rFonts w:ascii="Arial Narrow" w:hAnsi="Arial Narrow"/>
        <w:noProof/>
      </w:rPr>
      <w:t xml:space="preserve"> </w:t>
    </w:r>
    <w:r w:rsidRPr="0085266D">
      <w:rPr>
        <w:rFonts w:ascii="Arial Narrow" w:hAnsi="Arial Narrow"/>
        <w:noProof/>
      </w:rPr>
      <w:fldChar w:fldCharType="begin"/>
    </w:r>
    <w:r w:rsidRPr="0085266D">
      <w:rPr>
        <w:rFonts w:ascii="Arial Narrow" w:hAnsi="Arial Narrow"/>
        <w:noProof/>
      </w:rPr>
      <w:instrText xml:space="preserve"> NUMPAGES </w:instrText>
    </w:r>
    <w:r w:rsidRPr="0085266D">
      <w:rPr>
        <w:rFonts w:ascii="Arial Narrow" w:hAnsi="Arial Narrow"/>
        <w:noProof/>
      </w:rPr>
      <w:fldChar w:fldCharType="separate"/>
    </w:r>
    <w:r>
      <w:rPr>
        <w:rFonts w:ascii="Arial Narrow" w:hAnsi="Arial Narrow"/>
        <w:noProof/>
      </w:rPr>
      <w:t>8</w:t>
    </w:r>
    <w:r w:rsidRPr="0085266D">
      <w:rPr>
        <w:rFonts w:ascii="Arial Narrow" w:hAnsi="Arial Narrow"/>
        <w:noProof/>
      </w:rPr>
      <w:fldChar w:fldCharType="end"/>
    </w:r>
  </w:p>
  <w:p w:rsidR="00FB72DF" w:rsidP="001E0AD4" w:rsidRDefault="00FB72DF" w14:paraId="52FD096F" w14:textId="5CB72B18">
    <w:pPr>
      <w:pStyle w:val="Footer"/>
      <w:jc w:val="right"/>
    </w:pPr>
    <w:r>
      <w:rPr>
        <w:rStyle w:val="PageNumber"/>
        <w:rFonts w:ascii="Arial Narrow" w:hAnsi="Arial Narrow"/>
      </w:rPr>
      <w:t>Profitbase Planner Configuration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36F3" w:rsidRDefault="007A36F3" w14:paraId="4973B76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2E77" w:rsidP="00F61671" w:rsidRDefault="00D42E77" w14:paraId="4327ECD0" w14:textId="77777777">
      <w:r>
        <w:separator/>
      </w:r>
    </w:p>
    <w:p w:rsidR="00D42E77" w:rsidRDefault="00D42E77" w14:paraId="6DB4CF56" w14:textId="77777777"/>
  </w:footnote>
  <w:footnote w:type="continuationSeparator" w:id="0">
    <w:p w:rsidR="00D42E77" w:rsidP="00F61671" w:rsidRDefault="00D42E77" w14:paraId="598B6168" w14:textId="77777777">
      <w:r>
        <w:continuationSeparator/>
      </w:r>
    </w:p>
    <w:p w:rsidR="00D42E77" w:rsidRDefault="00D42E77" w14:paraId="5324C053" w14:textId="77777777"/>
  </w:footnote>
  <w:footnote w:type="continuationNotice" w:id="1">
    <w:p w:rsidR="00D42E77" w:rsidRDefault="00D42E77" w14:paraId="610941F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36F3" w:rsidRDefault="007A36F3" w14:paraId="3C91846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36F3" w:rsidRDefault="007A36F3" w14:paraId="3FF0CDA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36F3" w:rsidRDefault="007A36F3" w14:paraId="5E51C72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FEA72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BBD42D6E"/>
    <w:lvl w:ilvl="0" w:tplc="E162EE3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 w:tplc="716490BE">
      <w:numFmt w:val="decimal"/>
      <w:lvlText w:val=""/>
      <w:lvlJc w:val="left"/>
    </w:lvl>
    <w:lvl w:ilvl="2" w:tplc="3E3ABC7E">
      <w:numFmt w:val="decimal"/>
      <w:lvlText w:val=""/>
      <w:lvlJc w:val="left"/>
    </w:lvl>
    <w:lvl w:ilvl="3" w:tplc="DDCA3E72">
      <w:numFmt w:val="decimal"/>
      <w:lvlText w:val=""/>
      <w:lvlJc w:val="left"/>
    </w:lvl>
    <w:lvl w:ilvl="4" w:tplc="24EE2C16">
      <w:numFmt w:val="decimal"/>
      <w:lvlText w:val=""/>
      <w:lvlJc w:val="left"/>
    </w:lvl>
    <w:lvl w:ilvl="5" w:tplc="C40A37A6">
      <w:numFmt w:val="decimal"/>
      <w:lvlText w:val=""/>
      <w:lvlJc w:val="left"/>
    </w:lvl>
    <w:lvl w:ilvl="6" w:tplc="4CCA2E8E">
      <w:numFmt w:val="decimal"/>
      <w:lvlText w:val=""/>
      <w:lvlJc w:val="left"/>
    </w:lvl>
    <w:lvl w:ilvl="7" w:tplc="4AF85D0A">
      <w:numFmt w:val="decimal"/>
      <w:lvlText w:val=""/>
      <w:lvlJc w:val="left"/>
    </w:lvl>
    <w:lvl w:ilvl="8" w:tplc="BB8EE768">
      <w:numFmt w:val="decimal"/>
      <w:lvlText w:val=""/>
      <w:lvlJc w:val="left"/>
    </w:lvl>
  </w:abstractNum>
  <w:abstractNum w:abstractNumId="2" w15:restartNumberingAfterBreak="0">
    <w:nsid w:val="FFFFFF7E"/>
    <w:multiLevelType w:val="singleLevel"/>
    <w:tmpl w:val="ECF657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09AA67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38C34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698C9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105CD4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FB04A1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62A75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6675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492D61"/>
    <w:multiLevelType w:val="hybridMultilevel"/>
    <w:tmpl w:val="E3D0423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0AB502A"/>
    <w:multiLevelType w:val="hybridMultilevel"/>
    <w:tmpl w:val="95DE033E"/>
    <w:lvl w:ilvl="0" w:tplc="A6BABAFA">
      <w:start w:val="1"/>
      <w:numFmt w:val="bullet"/>
      <w:pStyle w:val="NormalLis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05D55CFE"/>
    <w:multiLevelType w:val="hybridMultilevel"/>
    <w:tmpl w:val="FC6A0E14"/>
    <w:lvl w:ilvl="0" w:tplc="0414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7BA09C4"/>
    <w:multiLevelType w:val="hybridMultilevel"/>
    <w:tmpl w:val="765AEA0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ECF4E9F"/>
    <w:multiLevelType w:val="hybridMultilevel"/>
    <w:tmpl w:val="572A72B4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1A929FE"/>
    <w:multiLevelType w:val="hybridMultilevel"/>
    <w:tmpl w:val="0176872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21727C"/>
    <w:multiLevelType w:val="hybridMultilevel"/>
    <w:tmpl w:val="54D24D8E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CFA6187"/>
    <w:multiLevelType w:val="hybridMultilevel"/>
    <w:tmpl w:val="7306132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28561D"/>
    <w:multiLevelType w:val="hybridMultilevel"/>
    <w:tmpl w:val="90DEF90A"/>
    <w:lvl w:ilvl="0" w:tplc="736A3D4A">
      <w:start w:val="1"/>
      <w:numFmt w:val="decimal"/>
      <w:pStyle w:val="NormalListNumbered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  <w:color w:val="auto"/>
      </w:rPr>
    </w:lvl>
    <w:lvl w:ilvl="1" w:tplc="8C344C78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2" w:tplc="07301FF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458C6B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55FC0DA0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plc="31F85BC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B37ADAD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C174FDBE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plc="02480612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19" w15:restartNumberingAfterBreak="0">
    <w:nsid w:val="23BD49DE"/>
    <w:multiLevelType w:val="hybridMultilevel"/>
    <w:tmpl w:val="0E6EF95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00B597A"/>
    <w:multiLevelType w:val="hybridMultilevel"/>
    <w:tmpl w:val="C88E7BFC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A954A">
      <w:numFmt w:val="bullet"/>
      <w:lvlText w:val=""/>
      <w:lvlJc w:val="left"/>
      <w:pPr>
        <w:ind w:left="3600" w:hanging="360"/>
      </w:pPr>
      <w:rPr>
        <w:rFonts w:hint="default" w:ascii="Wingdings" w:hAnsi="Wingdings" w:eastAsia="Times New Roman" w:cs="Times New Roman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0FA2D50"/>
    <w:multiLevelType w:val="hybridMultilevel"/>
    <w:tmpl w:val="AB52E8C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715330"/>
    <w:multiLevelType w:val="hybridMultilevel"/>
    <w:tmpl w:val="7D96669C"/>
    <w:lvl w:ilvl="0" w:tplc="B96CDA5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304839"/>
    <w:multiLevelType w:val="hybridMultilevel"/>
    <w:tmpl w:val="A850A2E6"/>
    <w:lvl w:ilvl="0" w:tplc="F62A4BA6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E41092F"/>
    <w:multiLevelType w:val="hybridMultilevel"/>
    <w:tmpl w:val="171AB70E"/>
    <w:lvl w:ilvl="0" w:tplc="DBF8484C"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  <w:b w:val="0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E521EEC"/>
    <w:multiLevelType w:val="hybridMultilevel"/>
    <w:tmpl w:val="74BCB686"/>
    <w:lvl w:ilvl="0" w:tplc="4B7E7F64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6E21A77"/>
    <w:multiLevelType w:val="multilevel"/>
    <w:tmpl w:val="67D25820"/>
    <w:lvl w:ilvl="0">
      <w:start w:val="1"/>
      <w:numFmt w:val="decimal"/>
      <w:pStyle w:val="Heading1"/>
      <w:lvlText w:val="%1"/>
      <w:lvlJc w:val="left"/>
      <w:pPr>
        <w:ind w:left="574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  <w:rPr>
        <w:rFonts w:hint="default" w:ascii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ind w:left="1006" w:hanging="864"/>
      </w:pPr>
      <w:rPr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150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294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438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582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726" w:hanging="1584"/>
      </w:pPr>
    </w:lvl>
  </w:abstractNum>
  <w:abstractNum w:abstractNumId="27" w15:restartNumberingAfterBreak="0">
    <w:nsid w:val="4A96288A"/>
    <w:multiLevelType w:val="hybridMultilevel"/>
    <w:tmpl w:val="32D46FD2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5F4E8A"/>
    <w:multiLevelType w:val="hybridMultilevel"/>
    <w:tmpl w:val="7B0E23DE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D775EB5"/>
    <w:multiLevelType w:val="hybridMultilevel"/>
    <w:tmpl w:val="34C4D404"/>
    <w:lvl w:ilvl="0" w:tplc="6EB4855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FDC54D3"/>
    <w:multiLevelType w:val="hybridMultilevel"/>
    <w:tmpl w:val="68EE0EB0"/>
    <w:lvl w:ilvl="0" w:tplc="D0EA3712">
      <w:start w:val="28"/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60C9444A"/>
    <w:multiLevelType w:val="hybridMultilevel"/>
    <w:tmpl w:val="B4908D0C"/>
    <w:lvl w:ilvl="0" w:tplc="0C580BAA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2D42183"/>
    <w:multiLevelType w:val="hybridMultilevel"/>
    <w:tmpl w:val="2DEABCC2"/>
    <w:styleLink w:val="StyleBulleted"/>
    <w:lvl w:ilvl="0" w:tplc="CB04D78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color w:val="auto"/>
      </w:rPr>
    </w:lvl>
    <w:lvl w:ilvl="1" w:tplc="41C0DB7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</w:rPr>
    </w:lvl>
    <w:lvl w:ilvl="2" w:tplc="A336E1D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3" w:tplc="C876DF5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4" w:tplc="AA644060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</w:rPr>
    </w:lvl>
    <w:lvl w:ilvl="5" w:tplc="049ACFC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6" w:tplc="0BECA8A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  <w:lvl w:ilvl="7" w:tplc="729AF664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hint="default" w:ascii="Courier New" w:hAnsi="Courier New"/>
      </w:rPr>
    </w:lvl>
    <w:lvl w:ilvl="8" w:tplc="F59A9C56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</w:rPr>
    </w:lvl>
  </w:abstractNum>
  <w:abstractNum w:abstractNumId="33" w15:restartNumberingAfterBreak="0">
    <w:nsid w:val="63893B58"/>
    <w:multiLevelType w:val="hybridMultilevel"/>
    <w:tmpl w:val="0EAE720A"/>
    <w:lvl w:ilvl="0" w:tplc="D0EA3712">
      <w:start w:val="28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4317FF"/>
    <w:multiLevelType w:val="hybridMultilevel"/>
    <w:tmpl w:val="9F249AF2"/>
    <w:lvl w:ilvl="0" w:tplc="A01C04A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B711D6A"/>
    <w:multiLevelType w:val="hybridMultilevel"/>
    <w:tmpl w:val="B2587384"/>
    <w:lvl w:ilvl="0" w:tplc="0414000B">
      <w:start w:val="6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BCB20DD"/>
    <w:multiLevelType w:val="hybridMultilevel"/>
    <w:tmpl w:val="0F1885A6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F9922DC"/>
    <w:multiLevelType w:val="multilevel"/>
    <w:tmpl w:val="8CBA3F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30B3613"/>
    <w:multiLevelType w:val="hybridMultilevel"/>
    <w:tmpl w:val="FAD0B6E4"/>
    <w:lvl w:ilvl="0" w:tplc="AB3CB1A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38452D5"/>
    <w:multiLevelType w:val="hybridMultilevel"/>
    <w:tmpl w:val="04C8F06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4CE5738"/>
    <w:multiLevelType w:val="hybridMultilevel"/>
    <w:tmpl w:val="79366A0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E354E"/>
    <w:multiLevelType w:val="hybridMultilevel"/>
    <w:tmpl w:val="A78EA43C"/>
    <w:lvl w:ilvl="0" w:tplc="9E1E73C8">
      <w:start w:val="28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CB63817"/>
    <w:multiLevelType w:val="hybridMultilevel"/>
    <w:tmpl w:val="906AA67E"/>
    <w:lvl w:ilvl="0" w:tplc="8774F8EE">
      <w:start w:val="1"/>
      <w:numFmt w:val="bullet"/>
      <w:pStyle w:val="Punktmarkering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8FC2917E">
      <w:numFmt w:val="decimal"/>
      <w:lvlText w:val=""/>
      <w:lvlJc w:val="left"/>
    </w:lvl>
    <w:lvl w:ilvl="2" w:tplc="243C908E">
      <w:numFmt w:val="decimal"/>
      <w:lvlText w:val=""/>
      <w:lvlJc w:val="left"/>
    </w:lvl>
    <w:lvl w:ilvl="3" w:tplc="359AB2D8">
      <w:numFmt w:val="decimal"/>
      <w:lvlText w:val=""/>
      <w:lvlJc w:val="left"/>
    </w:lvl>
    <w:lvl w:ilvl="4" w:tplc="81FE5366">
      <w:numFmt w:val="decimal"/>
      <w:lvlText w:val=""/>
      <w:lvlJc w:val="left"/>
    </w:lvl>
    <w:lvl w:ilvl="5" w:tplc="D1B82462">
      <w:numFmt w:val="decimal"/>
      <w:lvlText w:val=""/>
      <w:lvlJc w:val="left"/>
    </w:lvl>
    <w:lvl w:ilvl="6" w:tplc="4E5CB860">
      <w:numFmt w:val="decimal"/>
      <w:lvlText w:val=""/>
      <w:lvlJc w:val="left"/>
    </w:lvl>
    <w:lvl w:ilvl="7" w:tplc="DAC08B08">
      <w:numFmt w:val="decimal"/>
      <w:lvlText w:val=""/>
      <w:lvlJc w:val="left"/>
    </w:lvl>
    <w:lvl w:ilvl="8" w:tplc="2C5E8BB2">
      <w:numFmt w:val="decimal"/>
      <w:lvlText w:val=""/>
      <w:lvlJc w:val="left"/>
    </w:lvl>
  </w:abstractNum>
  <w:abstractNum w:abstractNumId="43" w15:restartNumberingAfterBreak="0">
    <w:nsid w:val="7D032E99"/>
    <w:multiLevelType w:val="hybridMultilevel"/>
    <w:tmpl w:val="1458B54C"/>
    <w:lvl w:ilvl="0" w:tplc="EAAEDB2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23136612">
    <w:abstractNumId w:val="26"/>
  </w:num>
  <w:num w:numId="2" w16cid:durableId="1786777291">
    <w:abstractNumId w:val="9"/>
  </w:num>
  <w:num w:numId="3" w16cid:durableId="1319572700">
    <w:abstractNumId w:val="7"/>
  </w:num>
  <w:num w:numId="4" w16cid:durableId="2010861550">
    <w:abstractNumId w:val="6"/>
  </w:num>
  <w:num w:numId="5" w16cid:durableId="2009556117">
    <w:abstractNumId w:val="5"/>
  </w:num>
  <w:num w:numId="6" w16cid:durableId="853806379">
    <w:abstractNumId w:val="4"/>
  </w:num>
  <w:num w:numId="7" w16cid:durableId="1958439825">
    <w:abstractNumId w:val="8"/>
  </w:num>
  <w:num w:numId="8" w16cid:durableId="1365327212">
    <w:abstractNumId w:val="3"/>
  </w:num>
  <w:num w:numId="9" w16cid:durableId="1227911873">
    <w:abstractNumId w:val="2"/>
  </w:num>
  <w:num w:numId="10" w16cid:durableId="861481782">
    <w:abstractNumId w:val="1"/>
  </w:num>
  <w:num w:numId="11" w16cid:durableId="1241525379">
    <w:abstractNumId w:val="0"/>
  </w:num>
  <w:num w:numId="12" w16cid:durableId="566458936">
    <w:abstractNumId w:val="42"/>
  </w:num>
  <w:num w:numId="13" w16cid:durableId="184982710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6604082">
    <w:abstractNumId w:val="13"/>
  </w:num>
  <w:num w:numId="15" w16cid:durableId="987514781">
    <w:abstractNumId w:val="32"/>
  </w:num>
  <w:num w:numId="16" w16cid:durableId="1450662438">
    <w:abstractNumId w:val="18"/>
  </w:num>
  <w:num w:numId="17" w16cid:durableId="541600293">
    <w:abstractNumId w:val="11"/>
  </w:num>
  <w:num w:numId="18" w16cid:durableId="637077298">
    <w:abstractNumId w:val="21"/>
  </w:num>
  <w:num w:numId="19" w16cid:durableId="983579954">
    <w:abstractNumId w:val="38"/>
  </w:num>
  <w:num w:numId="20" w16cid:durableId="1050761005">
    <w:abstractNumId w:val="43"/>
  </w:num>
  <w:num w:numId="21" w16cid:durableId="1538812224">
    <w:abstractNumId w:val="31"/>
  </w:num>
  <w:num w:numId="22" w16cid:durableId="1699354352">
    <w:abstractNumId w:val="35"/>
  </w:num>
  <w:num w:numId="23" w16cid:durableId="307364482">
    <w:abstractNumId w:val="23"/>
  </w:num>
  <w:num w:numId="24" w16cid:durableId="448549362">
    <w:abstractNumId w:val="39"/>
  </w:num>
  <w:num w:numId="25" w16cid:durableId="515389883">
    <w:abstractNumId w:val="20"/>
  </w:num>
  <w:num w:numId="26" w16cid:durableId="1943754712">
    <w:abstractNumId w:val="14"/>
  </w:num>
  <w:num w:numId="27" w16cid:durableId="709111388">
    <w:abstractNumId w:val="25"/>
  </w:num>
  <w:num w:numId="28" w16cid:durableId="11610676">
    <w:abstractNumId w:val="10"/>
  </w:num>
  <w:num w:numId="29" w16cid:durableId="2073306673">
    <w:abstractNumId w:val="29"/>
  </w:num>
  <w:num w:numId="30" w16cid:durableId="1608585326">
    <w:abstractNumId w:val="15"/>
  </w:num>
  <w:num w:numId="31" w16cid:durableId="1264342937">
    <w:abstractNumId w:val="19"/>
  </w:num>
  <w:num w:numId="32" w16cid:durableId="608246573">
    <w:abstractNumId w:val="40"/>
  </w:num>
  <w:num w:numId="33" w16cid:durableId="781218656">
    <w:abstractNumId w:val="12"/>
  </w:num>
  <w:num w:numId="34" w16cid:durableId="1085300776">
    <w:abstractNumId w:val="17"/>
  </w:num>
  <w:num w:numId="35" w16cid:durableId="2060283625">
    <w:abstractNumId w:val="36"/>
  </w:num>
  <w:num w:numId="36" w16cid:durableId="86200735">
    <w:abstractNumId w:val="26"/>
  </w:num>
  <w:num w:numId="37" w16cid:durableId="785730492">
    <w:abstractNumId w:val="37"/>
  </w:num>
  <w:num w:numId="38" w16cid:durableId="1144851598">
    <w:abstractNumId w:val="22"/>
  </w:num>
  <w:num w:numId="39" w16cid:durableId="2028097378">
    <w:abstractNumId w:val="41"/>
  </w:num>
  <w:num w:numId="40" w16cid:durableId="642471573">
    <w:abstractNumId w:val="33"/>
  </w:num>
  <w:num w:numId="41" w16cid:durableId="903641791">
    <w:abstractNumId w:val="30"/>
  </w:num>
  <w:num w:numId="42" w16cid:durableId="1725449918">
    <w:abstractNumId w:val="24"/>
  </w:num>
  <w:num w:numId="43" w16cid:durableId="1088422106">
    <w:abstractNumId w:val="34"/>
  </w:num>
  <w:num w:numId="44" w16cid:durableId="88938440">
    <w:abstractNumId w:val="28"/>
  </w:num>
  <w:num w:numId="45" w16cid:durableId="1434475833">
    <w:abstractNumId w:val="27"/>
  </w:num>
  <w:num w:numId="46" w16cid:durableId="1558855643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lang="en-US" w:vendorID="64" w:dllVersion="0" w:nlCheck="1" w:checkStyle="0" w:appName="MSWord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20"/>
  <w:hyphenationZone w:val="425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DAB"/>
    <w:rsid w:val="00000A19"/>
    <w:rsid w:val="00000E2C"/>
    <w:rsid w:val="0000206C"/>
    <w:rsid w:val="000028D7"/>
    <w:rsid w:val="00002A96"/>
    <w:rsid w:val="00003F60"/>
    <w:rsid w:val="000040F7"/>
    <w:rsid w:val="000046DA"/>
    <w:rsid w:val="00004BEE"/>
    <w:rsid w:val="00004C2A"/>
    <w:rsid w:val="00004CE3"/>
    <w:rsid w:val="00004E7E"/>
    <w:rsid w:val="00005BB2"/>
    <w:rsid w:val="00005BB4"/>
    <w:rsid w:val="00006BC1"/>
    <w:rsid w:val="00007206"/>
    <w:rsid w:val="00007209"/>
    <w:rsid w:val="000075B9"/>
    <w:rsid w:val="000076F2"/>
    <w:rsid w:val="00007A0D"/>
    <w:rsid w:val="00007BE9"/>
    <w:rsid w:val="00010076"/>
    <w:rsid w:val="00010A1B"/>
    <w:rsid w:val="0001152D"/>
    <w:rsid w:val="000119D6"/>
    <w:rsid w:val="00011D36"/>
    <w:rsid w:val="0001218C"/>
    <w:rsid w:val="00012816"/>
    <w:rsid w:val="00012F13"/>
    <w:rsid w:val="000130F5"/>
    <w:rsid w:val="000131A2"/>
    <w:rsid w:val="00013805"/>
    <w:rsid w:val="00013B8B"/>
    <w:rsid w:val="00014B17"/>
    <w:rsid w:val="00015FB4"/>
    <w:rsid w:val="00016166"/>
    <w:rsid w:val="00016593"/>
    <w:rsid w:val="00017A86"/>
    <w:rsid w:val="00020102"/>
    <w:rsid w:val="000203E8"/>
    <w:rsid w:val="00020515"/>
    <w:rsid w:val="00021C2F"/>
    <w:rsid w:val="000220A1"/>
    <w:rsid w:val="00022ED1"/>
    <w:rsid w:val="000232D3"/>
    <w:rsid w:val="00023448"/>
    <w:rsid w:val="00024681"/>
    <w:rsid w:val="000246E8"/>
    <w:rsid w:val="0002486C"/>
    <w:rsid w:val="00026838"/>
    <w:rsid w:val="0002690C"/>
    <w:rsid w:val="00026A00"/>
    <w:rsid w:val="00026BFC"/>
    <w:rsid w:val="00026D20"/>
    <w:rsid w:val="000270DA"/>
    <w:rsid w:val="000272D1"/>
    <w:rsid w:val="00027316"/>
    <w:rsid w:val="00027B70"/>
    <w:rsid w:val="0003030C"/>
    <w:rsid w:val="000306C8"/>
    <w:rsid w:val="00030A1D"/>
    <w:rsid w:val="00030F5D"/>
    <w:rsid w:val="000311F2"/>
    <w:rsid w:val="000313FC"/>
    <w:rsid w:val="00032EE9"/>
    <w:rsid w:val="00033DFE"/>
    <w:rsid w:val="000341AC"/>
    <w:rsid w:val="0003445F"/>
    <w:rsid w:val="00034854"/>
    <w:rsid w:val="00034A92"/>
    <w:rsid w:val="000354E3"/>
    <w:rsid w:val="00035B49"/>
    <w:rsid w:val="00035E10"/>
    <w:rsid w:val="0003618F"/>
    <w:rsid w:val="000368F1"/>
    <w:rsid w:val="00037446"/>
    <w:rsid w:val="000400EB"/>
    <w:rsid w:val="0004066A"/>
    <w:rsid w:val="00040F67"/>
    <w:rsid w:val="00041AFA"/>
    <w:rsid w:val="00041DC5"/>
    <w:rsid w:val="000422EB"/>
    <w:rsid w:val="00042A17"/>
    <w:rsid w:val="00042F44"/>
    <w:rsid w:val="00043053"/>
    <w:rsid w:val="0004367C"/>
    <w:rsid w:val="00043BAE"/>
    <w:rsid w:val="00043C06"/>
    <w:rsid w:val="0004470B"/>
    <w:rsid w:val="00044F9A"/>
    <w:rsid w:val="000452EA"/>
    <w:rsid w:val="00046A32"/>
    <w:rsid w:val="00046A79"/>
    <w:rsid w:val="00047538"/>
    <w:rsid w:val="00047710"/>
    <w:rsid w:val="00047CC5"/>
    <w:rsid w:val="000504F5"/>
    <w:rsid w:val="00050706"/>
    <w:rsid w:val="00050DE6"/>
    <w:rsid w:val="0005165D"/>
    <w:rsid w:val="000516A0"/>
    <w:rsid w:val="000516C1"/>
    <w:rsid w:val="0005175B"/>
    <w:rsid w:val="0005194D"/>
    <w:rsid w:val="00051A94"/>
    <w:rsid w:val="00051C5B"/>
    <w:rsid w:val="00052781"/>
    <w:rsid w:val="00052ABD"/>
    <w:rsid w:val="00053A1E"/>
    <w:rsid w:val="00053ABE"/>
    <w:rsid w:val="00053E4A"/>
    <w:rsid w:val="00054411"/>
    <w:rsid w:val="000548A0"/>
    <w:rsid w:val="00054CD7"/>
    <w:rsid w:val="00055CC9"/>
    <w:rsid w:val="000560DA"/>
    <w:rsid w:val="0005683E"/>
    <w:rsid w:val="000571C9"/>
    <w:rsid w:val="00057796"/>
    <w:rsid w:val="000579D9"/>
    <w:rsid w:val="000601EB"/>
    <w:rsid w:val="00060CC9"/>
    <w:rsid w:val="00060E3B"/>
    <w:rsid w:val="00060F03"/>
    <w:rsid w:val="00061169"/>
    <w:rsid w:val="000614D5"/>
    <w:rsid w:val="00061C3B"/>
    <w:rsid w:val="00062150"/>
    <w:rsid w:val="00062233"/>
    <w:rsid w:val="00062F7F"/>
    <w:rsid w:val="00063380"/>
    <w:rsid w:val="00063B14"/>
    <w:rsid w:val="00063EAC"/>
    <w:rsid w:val="00064663"/>
    <w:rsid w:val="000655C1"/>
    <w:rsid w:val="00065B02"/>
    <w:rsid w:val="00065B41"/>
    <w:rsid w:val="000662D1"/>
    <w:rsid w:val="00066339"/>
    <w:rsid w:val="0006638F"/>
    <w:rsid w:val="000665CD"/>
    <w:rsid w:val="000669AC"/>
    <w:rsid w:val="00066BE7"/>
    <w:rsid w:val="000677CE"/>
    <w:rsid w:val="00067ACD"/>
    <w:rsid w:val="00067E7B"/>
    <w:rsid w:val="0007022E"/>
    <w:rsid w:val="0007085C"/>
    <w:rsid w:val="000710C5"/>
    <w:rsid w:val="000712B8"/>
    <w:rsid w:val="00071425"/>
    <w:rsid w:val="0007177F"/>
    <w:rsid w:val="00071CD2"/>
    <w:rsid w:val="00071D34"/>
    <w:rsid w:val="00072232"/>
    <w:rsid w:val="000727C3"/>
    <w:rsid w:val="00072BC1"/>
    <w:rsid w:val="00072C90"/>
    <w:rsid w:val="00072D2E"/>
    <w:rsid w:val="0007400F"/>
    <w:rsid w:val="000748FB"/>
    <w:rsid w:val="00074EEC"/>
    <w:rsid w:val="0007558A"/>
    <w:rsid w:val="0007650C"/>
    <w:rsid w:val="0007711A"/>
    <w:rsid w:val="00077670"/>
    <w:rsid w:val="0008061D"/>
    <w:rsid w:val="000809C0"/>
    <w:rsid w:val="00080C77"/>
    <w:rsid w:val="00080D63"/>
    <w:rsid w:val="00081610"/>
    <w:rsid w:val="0008172B"/>
    <w:rsid w:val="00082CF3"/>
    <w:rsid w:val="0008317B"/>
    <w:rsid w:val="0008341A"/>
    <w:rsid w:val="000841F0"/>
    <w:rsid w:val="00084262"/>
    <w:rsid w:val="0008447D"/>
    <w:rsid w:val="00084D44"/>
    <w:rsid w:val="000854B8"/>
    <w:rsid w:val="000857E0"/>
    <w:rsid w:val="00085A88"/>
    <w:rsid w:val="00086596"/>
    <w:rsid w:val="0008715B"/>
    <w:rsid w:val="00087ECE"/>
    <w:rsid w:val="000912B1"/>
    <w:rsid w:val="00091821"/>
    <w:rsid w:val="00091B12"/>
    <w:rsid w:val="00091B45"/>
    <w:rsid w:val="00091D1F"/>
    <w:rsid w:val="00091F13"/>
    <w:rsid w:val="000921BD"/>
    <w:rsid w:val="00093417"/>
    <w:rsid w:val="000943A2"/>
    <w:rsid w:val="00094603"/>
    <w:rsid w:val="00094E4C"/>
    <w:rsid w:val="00094EA2"/>
    <w:rsid w:val="00095D1D"/>
    <w:rsid w:val="00095F68"/>
    <w:rsid w:val="000965E6"/>
    <w:rsid w:val="00096731"/>
    <w:rsid w:val="00096B59"/>
    <w:rsid w:val="00096D40"/>
    <w:rsid w:val="000973FF"/>
    <w:rsid w:val="000977FC"/>
    <w:rsid w:val="00097893"/>
    <w:rsid w:val="00097955"/>
    <w:rsid w:val="000A00B7"/>
    <w:rsid w:val="000A0271"/>
    <w:rsid w:val="000A1620"/>
    <w:rsid w:val="000A1935"/>
    <w:rsid w:val="000A233D"/>
    <w:rsid w:val="000A292B"/>
    <w:rsid w:val="000A292F"/>
    <w:rsid w:val="000A2E39"/>
    <w:rsid w:val="000A309A"/>
    <w:rsid w:val="000A3291"/>
    <w:rsid w:val="000A360B"/>
    <w:rsid w:val="000A3840"/>
    <w:rsid w:val="000A39BC"/>
    <w:rsid w:val="000A4066"/>
    <w:rsid w:val="000A4684"/>
    <w:rsid w:val="000A496A"/>
    <w:rsid w:val="000A4D15"/>
    <w:rsid w:val="000A500B"/>
    <w:rsid w:val="000A57B4"/>
    <w:rsid w:val="000A6134"/>
    <w:rsid w:val="000A67E0"/>
    <w:rsid w:val="000A6DF5"/>
    <w:rsid w:val="000A7064"/>
    <w:rsid w:val="000A7107"/>
    <w:rsid w:val="000A74E5"/>
    <w:rsid w:val="000A7A3E"/>
    <w:rsid w:val="000A7DA4"/>
    <w:rsid w:val="000B08FA"/>
    <w:rsid w:val="000B0EF7"/>
    <w:rsid w:val="000B1E22"/>
    <w:rsid w:val="000B1FB3"/>
    <w:rsid w:val="000B24C7"/>
    <w:rsid w:val="000B2A82"/>
    <w:rsid w:val="000B2D6A"/>
    <w:rsid w:val="000B2FB9"/>
    <w:rsid w:val="000B338E"/>
    <w:rsid w:val="000B389F"/>
    <w:rsid w:val="000B4A2A"/>
    <w:rsid w:val="000B4DE1"/>
    <w:rsid w:val="000B516B"/>
    <w:rsid w:val="000B55C3"/>
    <w:rsid w:val="000B5B01"/>
    <w:rsid w:val="000B6197"/>
    <w:rsid w:val="000B6539"/>
    <w:rsid w:val="000B6F67"/>
    <w:rsid w:val="000B6FB4"/>
    <w:rsid w:val="000B73E4"/>
    <w:rsid w:val="000B773A"/>
    <w:rsid w:val="000C0831"/>
    <w:rsid w:val="000C0881"/>
    <w:rsid w:val="000C0A8B"/>
    <w:rsid w:val="000C0BE5"/>
    <w:rsid w:val="000C18AE"/>
    <w:rsid w:val="000C18C1"/>
    <w:rsid w:val="000C19B2"/>
    <w:rsid w:val="000C2081"/>
    <w:rsid w:val="000C2818"/>
    <w:rsid w:val="000C2958"/>
    <w:rsid w:val="000C2EF7"/>
    <w:rsid w:val="000C3AE3"/>
    <w:rsid w:val="000C3B6F"/>
    <w:rsid w:val="000C3D7B"/>
    <w:rsid w:val="000C3DDA"/>
    <w:rsid w:val="000C3F1E"/>
    <w:rsid w:val="000C41A2"/>
    <w:rsid w:val="000C4C4C"/>
    <w:rsid w:val="000C613C"/>
    <w:rsid w:val="000C6443"/>
    <w:rsid w:val="000C684B"/>
    <w:rsid w:val="000C6B3F"/>
    <w:rsid w:val="000C6B9C"/>
    <w:rsid w:val="000C6D16"/>
    <w:rsid w:val="000C7438"/>
    <w:rsid w:val="000C7A79"/>
    <w:rsid w:val="000D04C2"/>
    <w:rsid w:val="000D12B6"/>
    <w:rsid w:val="000D1D7B"/>
    <w:rsid w:val="000D1F5F"/>
    <w:rsid w:val="000D2062"/>
    <w:rsid w:val="000D2544"/>
    <w:rsid w:val="000D28BB"/>
    <w:rsid w:val="000D29D5"/>
    <w:rsid w:val="000D3729"/>
    <w:rsid w:val="000D3788"/>
    <w:rsid w:val="000D3C3E"/>
    <w:rsid w:val="000D3E67"/>
    <w:rsid w:val="000D4348"/>
    <w:rsid w:val="000D442D"/>
    <w:rsid w:val="000D4B78"/>
    <w:rsid w:val="000D4EF7"/>
    <w:rsid w:val="000D54A9"/>
    <w:rsid w:val="000D6052"/>
    <w:rsid w:val="000D7099"/>
    <w:rsid w:val="000D70C5"/>
    <w:rsid w:val="000D75BA"/>
    <w:rsid w:val="000D7AB3"/>
    <w:rsid w:val="000D7EB2"/>
    <w:rsid w:val="000E0B89"/>
    <w:rsid w:val="000E1055"/>
    <w:rsid w:val="000E111A"/>
    <w:rsid w:val="000E2247"/>
    <w:rsid w:val="000E3766"/>
    <w:rsid w:val="000E3791"/>
    <w:rsid w:val="000E3A06"/>
    <w:rsid w:val="000E3B25"/>
    <w:rsid w:val="000E3CE6"/>
    <w:rsid w:val="000E3D82"/>
    <w:rsid w:val="000E430A"/>
    <w:rsid w:val="000E4D8E"/>
    <w:rsid w:val="000E60B6"/>
    <w:rsid w:val="000E620B"/>
    <w:rsid w:val="000E7AFD"/>
    <w:rsid w:val="000F0713"/>
    <w:rsid w:val="000F0E75"/>
    <w:rsid w:val="000F1027"/>
    <w:rsid w:val="000F13B3"/>
    <w:rsid w:val="000F1845"/>
    <w:rsid w:val="000F194E"/>
    <w:rsid w:val="000F2132"/>
    <w:rsid w:val="000F2ECC"/>
    <w:rsid w:val="000F2FC4"/>
    <w:rsid w:val="000F3124"/>
    <w:rsid w:val="000F3488"/>
    <w:rsid w:val="000F3990"/>
    <w:rsid w:val="000F3E31"/>
    <w:rsid w:val="000F3E60"/>
    <w:rsid w:val="000F409D"/>
    <w:rsid w:val="000F423A"/>
    <w:rsid w:val="000F4530"/>
    <w:rsid w:val="000F463F"/>
    <w:rsid w:val="000F4910"/>
    <w:rsid w:val="000F5383"/>
    <w:rsid w:val="000F5528"/>
    <w:rsid w:val="000F568D"/>
    <w:rsid w:val="000F5960"/>
    <w:rsid w:val="000F5C68"/>
    <w:rsid w:val="000F681D"/>
    <w:rsid w:val="000F7553"/>
    <w:rsid w:val="000F758F"/>
    <w:rsid w:val="000F7945"/>
    <w:rsid w:val="000F7FC6"/>
    <w:rsid w:val="00100255"/>
    <w:rsid w:val="00100E44"/>
    <w:rsid w:val="00101152"/>
    <w:rsid w:val="001026A1"/>
    <w:rsid w:val="00103115"/>
    <w:rsid w:val="00103333"/>
    <w:rsid w:val="001037C5"/>
    <w:rsid w:val="001037E7"/>
    <w:rsid w:val="00103AD8"/>
    <w:rsid w:val="00103B14"/>
    <w:rsid w:val="00103DFD"/>
    <w:rsid w:val="001040F5"/>
    <w:rsid w:val="0010479C"/>
    <w:rsid w:val="00104D8F"/>
    <w:rsid w:val="00104F54"/>
    <w:rsid w:val="001050AB"/>
    <w:rsid w:val="00105F4B"/>
    <w:rsid w:val="00106512"/>
    <w:rsid w:val="00106847"/>
    <w:rsid w:val="001068A8"/>
    <w:rsid w:val="001069A5"/>
    <w:rsid w:val="001070BF"/>
    <w:rsid w:val="001105A1"/>
    <w:rsid w:val="001108BD"/>
    <w:rsid w:val="001109B1"/>
    <w:rsid w:val="00110F9E"/>
    <w:rsid w:val="001113D9"/>
    <w:rsid w:val="00111934"/>
    <w:rsid w:val="0011257F"/>
    <w:rsid w:val="001127AA"/>
    <w:rsid w:val="00113C1D"/>
    <w:rsid w:val="00114867"/>
    <w:rsid w:val="00114EAB"/>
    <w:rsid w:val="00114F65"/>
    <w:rsid w:val="00114FAF"/>
    <w:rsid w:val="00115100"/>
    <w:rsid w:val="00115203"/>
    <w:rsid w:val="001161F0"/>
    <w:rsid w:val="001166F5"/>
    <w:rsid w:val="001167D6"/>
    <w:rsid w:val="00116821"/>
    <w:rsid w:val="00116AD3"/>
    <w:rsid w:val="00116B31"/>
    <w:rsid w:val="00117E80"/>
    <w:rsid w:val="00117F58"/>
    <w:rsid w:val="00117FF9"/>
    <w:rsid w:val="00121B4D"/>
    <w:rsid w:val="00121CD6"/>
    <w:rsid w:val="00121D26"/>
    <w:rsid w:val="00122010"/>
    <w:rsid w:val="00122A21"/>
    <w:rsid w:val="00122AB0"/>
    <w:rsid w:val="00122E21"/>
    <w:rsid w:val="001236E0"/>
    <w:rsid w:val="00123A2D"/>
    <w:rsid w:val="00123E23"/>
    <w:rsid w:val="00123EC1"/>
    <w:rsid w:val="00123FF7"/>
    <w:rsid w:val="00124217"/>
    <w:rsid w:val="00124AD2"/>
    <w:rsid w:val="00125352"/>
    <w:rsid w:val="0012553C"/>
    <w:rsid w:val="001257B2"/>
    <w:rsid w:val="00125872"/>
    <w:rsid w:val="0012593B"/>
    <w:rsid w:val="00125FFA"/>
    <w:rsid w:val="00126607"/>
    <w:rsid w:val="00126990"/>
    <w:rsid w:val="00126BF8"/>
    <w:rsid w:val="00126C62"/>
    <w:rsid w:val="00126EB2"/>
    <w:rsid w:val="00127016"/>
    <w:rsid w:val="00127188"/>
    <w:rsid w:val="0012761F"/>
    <w:rsid w:val="00130510"/>
    <w:rsid w:val="0013060D"/>
    <w:rsid w:val="00130657"/>
    <w:rsid w:val="00130E87"/>
    <w:rsid w:val="00131100"/>
    <w:rsid w:val="00131464"/>
    <w:rsid w:val="0013183D"/>
    <w:rsid w:val="0013212F"/>
    <w:rsid w:val="00132E06"/>
    <w:rsid w:val="00132EBB"/>
    <w:rsid w:val="001333F4"/>
    <w:rsid w:val="00133E44"/>
    <w:rsid w:val="00134441"/>
    <w:rsid w:val="00134594"/>
    <w:rsid w:val="00134A76"/>
    <w:rsid w:val="00134C52"/>
    <w:rsid w:val="00134CA9"/>
    <w:rsid w:val="00135A4A"/>
    <w:rsid w:val="0013619E"/>
    <w:rsid w:val="001362E7"/>
    <w:rsid w:val="00136D52"/>
    <w:rsid w:val="001374F7"/>
    <w:rsid w:val="00137702"/>
    <w:rsid w:val="00137D3F"/>
    <w:rsid w:val="001405A0"/>
    <w:rsid w:val="001406B1"/>
    <w:rsid w:val="001413CA"/>
    <w:rsid w:val="00141CEB"/>
    <w:rsid w:val="00142C82"/>
    <w:rsid w:val="00142D8B"/>
    <w:rsid w:val="00143060"/>
    <w:rsid w:val="0014336C"/>
    <w:rsid w:val="00143395"/>
    <w:rsid w:val="001437C7"/>
    <w:rsid w:val="0014446F"/>
    <w:rsid w:val="00144862"/>
    <w:rsid w:val="00144B29"/>
    <w:rsid w:val="00144C01"/>
    <w:rsid w:val="00144F59"/>
    <w:rsid w:val="001450AF"/>
    <w:rsid w:val="00145DBD"/>
    <w:rsid w:val="001465A8"/>
    <w:rsid w:val="00146769"/>
    <w:rsid w:val="001477AB"/>
    <w:rsid w:val="00150387"/>
    <w:rsid w:val="00150779"/>
    <w:rsid w:val="001519C9"/>
    <w:rsid w:val="001519DA"/>
    <w:rsid w:val="0015200D"/>
    <w:rsid w:val="001525DC"/>
    <w:rsid w:val="00152692"/>
    <w:rsid w:val="00152C11"/>
    <w:rsid w:val="00152D83"/>
    <w:rsid w:val="00153534"/>
    <w:rsid w:val="001538C8"/>
    <w:rsid w:val="0015495D"/>
    <w:rsid w:val="00155276"/>
    <w:rsid w:val="001555FC"/>
    <w:rsid w:val="00155602"/>
    <w:rsid w:val="00155993"/>
    <w:rsid w:val="00155DA8"/>
    <w:rsid w:val="00156102"/>
    <w:rsid w:val="001563D2"/>
    <w:rsid w:val="0015660A"/>
    <w:rsid w:val="00156E74"/>
    <w:rsid w:val="0016001E"/>
    <w:rsid w:val="00160187"/>
    <w:rsid w:val="0016074A"/>
    <w:rsid w:val="00160DBA"/>
    <w:rsid w:val="00161209"/>
    <w:rsid w:val="001619DA"/>
    <w:rsid w:val="00161A17"/>
    <w:rsid w:val="00161F1C"/>
    <w:rsid w:val="0016244D"/>
    <w:rsid w:val="00163C79"/>
    <w:rsid w:val="0016427B"/>
    <w:rsid w:val="001642C5"/>
    <w:rsid w:val="0016441F"/>
    <w:rsid w:val="00164FF0"/>
    <w:rsid w:val="00165131"/>
    <w:rsid w:val="00165274"/>
    <w:rsid w:val="0016538B"/>
    <w:rsid w:val="00165E93"/>
    <w:rsid w:val="0016650A"/>
    <w:rsid w:val="00166584"/>
    <w:rsid w:val="00167489"/>
    <w:rsid w:val="00170B86"/>
    <w:rsid w:val="00171E1E"/>
    <w:rsid w:val="001731F5"/>
    <w:rsid w:val="00173291"/>
    <w:rsid w:val="00173B0A"/>
    <w:rsid w:val="00173C65"/>
    <w:rsid w:val="00173D44"/>
    <w:rsid w:val="00174B63"/>
    <w:rsid w:val="00174DAE"/>
    <w:rsid w:val="0017501C"/>
    <w:rsid w:val="001755F5"/>
    <w:rsid w:val="001755FF"/>
    <w:rsid w:val="00175BD1"/>
    <w:rsid w:val="00175D24"/>
    <w:rsid w:val="00176223"/>
    <w:rsid w:val="00177D2D"/>
    <w:rsid w:val="00177F25"/>
    <w:rsid w:val="0018052A"/>
    <w:rsid w:val="00180A89"/>
    <w:rsid w:val="00180F2F"/>
    <w:rsid w:val="00181438"/>
    <w:rsid w:val="00181505"/>
    <w:rsid w:val="0018173B"/>
    <w:rsid w:val="00182B7E"/>
    <w:rsid w:val="0018307C"/>
    <w:rsid w:val="00183709"/>
    <w:rsid w:val="00183A68"/>
    <w:rsid w:val="00183D72"/>
    <w:rsid w:val="00184120"/>
    <w:rsid w:val="00184BC5"/>
    <w:rsid w:val="001855E9"/>
    <w:rsid w:val="0018564D"/>
    <w:rsid w:val="001864AC"/>
    <w:rsid w:val="0018683D"/>
    <w:rsid w:val="0018713F"/>
    <w:rsid w:val="0019026D"/>
    <w:rsid w:val="0019048F"/>
    <w:rsid w:val="001910B2"/>
    <w:rsid w:val="001910DF"/>
    <w:rsid w:val="001912E0"/>
    <w:rsid w:val="001914E0"/>
    <w:rsid w:val="0019324F"/>
    <w:rsid w:val="00193270"/>
    <w:rsid w:val="0019385B"/>
    <w:rsid w:val="00193B81"/>
    <w:rsid w:val="00194040"/>
    <w:rsid w:val="00194519"/>
    <w:rsid w:val="0019496E"/>
    <w:rsid w:val="0019572E"/>
    <w:rsid w:val="00195BF3"/>
    <w:rsid w:val="00195F87"/>
    <w:rsid w:val="001961A9"/>
    <w:rsid w:val="0019624C"/>
    <w:rsid w:val="00196261"/>
    <w:rsid w:val="001964C3"/>
    <w:rsid w:val="00196A23"/>
    <w:rsid w:val="00196E2A"/>
    <w:rsid w:val="00197145"/>
    <w:rsid w:val="0019715E"/>
    <w:rsid w:val="0019738C"/>
    <w:rsid w:val="00197448"/>
    <w:rsid w:val="00197525"/>
    <w:rsid w:val="00197632"/>
    <w:rsid w:val="001976DA"/>
    <w:rsid w:val="001A07DB"/>
    <w:rsid w:val="001A0A8F"/>
    <w:rsid w:val="001A0BB1"/>
    <w:rsid w:val="001A0ECB"/>
    <w:rsid w:val="001A1DD8"/>
    <w:rsid w:val="001A2042"/>
    <w:rsid w:val="001A24B4"/>
    <w:rsid w:val="001A2BF2"/>
    <w:rsid w:val="001A3139"/>
    <w:rsid w:val="001A31AD"/>
    <w:rsid w:val="001A3577"/>
    <w:rsid w:val="001A3EE2"/>
    <w:rsid w:val="001A4858"/>
    <w:rsid w:val="001A5CF2"/>
    <w:rsid w:val="001A5D70"/>
    <w:rsid w:val="001A5DD7"/>
    <w:rsid w:val="001A63C6"/>
    <w:rsid w:val="001A665E"/>
    <w:rsid w:val="001A67D9"/>
    <w:rsid w:val="001A6F3F"/>
    <w:rsid w:val="001A738F"/>
    <w:rsid w:val="001A7965"/>
    <w:rsid w:val="001A7A0A"/>
    <w:rsid w:val="001A7CD3"/>
    <w:rsid w:val="001B02D2"/>
    <w:rsid w:val="001B04C3"/>
    <w:rsid w:val="001B07F0"/>
    <w:rsid w:val="001B18A9"/>
    <w:rsid w:val="001B1AA3"/>
    <w:rsid w:val="001B1F3B"/>
    <w:rsid w:val="001B236C"/>
    <w:rsid w:val="001B2692"/>
    <w:rsid w:val="001B2949"/>
    <w:rsid w:val="001B2CA5"/>
    <w:rsid w:val="001B2D94"/>
    <w:rsid w:val="001B304C"/>
    <w:rsid w:val="001B338D"/>
    <w:rsid w:val="001B4F23"/>
    <w:rsid w:val="001B604C"/>
    <w:rsid w:val="001B62A8"/>
    <w:rsid w:val="001B6681"/>
    <w:rsid w:val="001B7008"/>
    <w:rsid w:val="001C02D1"/>
    <w:rsid w:val="001C02DE"/>
    <w:rsid w:val="001C1AB1"/>
    <w:rsid w:val="001C21C4"/>
    <w:rsid w:val="001C2300"/>
    <w:rsid w:val="001C25A0"/>
    <w:rsid w:val="001C2775"/>
    <w:rsid w:val="001C2883"/>
    <w:rsid w:val="001C2898"/>
    <w:rsid w:val="001C3343"/>
    <w:rsid w:val="001C347C"/>
    <w:rsid w:val="001C379E"/>
    <w:rsid w:val="001C3CE7"/>
    <w:rsid w:val="001C4071"/>
    <w:rsid w:val="001C4C83"/>
    <w:rsid w:val="001C4F49"/>
    <w:rsid w:val="001C53E9"/>
    <w:rsid w:val="001C594A"/>
    <w:rsid w:val="001C5DF5"/>
    <w:rsid w:val="001C60FB"/>
    <w:rsid w:val="001C64B9"/>
    <w:rsid w:val="001C6A2B"/>
    <w:rsid w:val="001C6AA5"/>
    <w:rsid w:val="001C6AD5"/>
    <w:rsid w:val="001C6DD2"/>
    <w:rsid w:val="001C718E"/>
    <w:rsid w:val="001C777B"/>
    <w:rsid w:val="001D1034"/>
    <w:rsid w:val="001D1417"/>
    <w:rsid w:val="001D149F"/>
    <w:rsid w:val="001D19AC"/>
    <w:rsid w:val="001D19F8"/>
    <w:rsid w:val="001D1CA2"/>
    <w:rsid w:val="001D1E77"/>
    <w:rsid w:val="001D2499"/>
    <w:rsid w:val="001D30ED"/>
    <w:rsid w:val="001D35F1"/>
    <w:rsid w:val="001D3EFE"/>
    <w:rsid w:val="001D471E"/>
    <w:rsid w:val="001D558A"/>
    <w:rsid w:val="001D5BF7"/>
    <w:rsid w:val="001D69CC"/>
    <w:rsid w:val="001D74CC"/>
    <w:rsid w:val="001D7CCC"/>
    <w:rsid w:val="001E0459"/>
    <w:rsid w:val="001E047A"/>
    <w:rsid w:val="001E070C"/>
    <w:rsid w:val="001E08AD"/>
    <w:rsid w:val="001E0AD4"/>
    <w:rsid w:val="001E0B89"/>
    <w:rsid w:val="001E1EBF"/>
    <w:rsid w:val="001E27B0"/>
    <w:rsid w:val="001E387E"/>
    <w:rsid w:val="001E38C5"/>
    <w:rsid w:val="001E41A3"/>
    <w:rsid w:val="001E4C5F"/>
    <w:rsid w:val="001E5A68"/>
    <w:rsid w:val="001E5C09"/>
    <w:rsid w:val="001E63D9"/>
    <w:rsid w:val="001E641D"/>
    <w:rsid w:val="001E6591"/>
    <w:rsid w:val="001E6FE3"/>
    <w:rsid w:val="001E7048"/>
    <w:rsid w:val="001E75BA"/>
    <w:rsid w:val="001E78D8"/>
    <w:rsid w:val="001E7F6F"/>
    <w:rsid w:val="001F0866"/>
    <w:rsid w:val="001F08CB"/>
    <w:rsid w:val="001F0992"/>
    <w:rsid w:val="001F175C"/>
    <w:rsid w:val="001F1922"/>
    <w:rsid w:val="001F1D11"/>
    <w:rsid w:val="001F34BE"/>
    <w:rsid w:val="001F371F"/>
    <w:rsid w:val="001F3783"/>
    <w:rsid w:val="001F38D2"/>
    <w:rsid w:val="001F44E3"/>
    <w:rsid w:val="001F4B71"/>
    <w:rsid w:val="001F4B9D"/>
    <w:rsid w:val="001F5569"/>
    <w:rsid w:val="001F6425"/>
    <w:rsid w:val="001F6A0D"/>
    <w:rsid w:val="001F7178"/>
    <w:rsid w:val="001F77A0"/>
    <w:rsid w:val="001F7DF1"/>
    <w:rsid w:val="002000D3"/>
    <w:rsid w:val="00200674"/>
    <w:rsid w:val="002007F9"/>
    <w:rsid w:val="0020093E"/>
    <w:rsid w:val="002009B4"/>
    <w:rsid w:val="00200DBE"/>
    <w:rsid w:val="0020162C"/>
    <w:rsid w:val="00201E47"/>
    <w:rsid w:val="0020232E"/>
    <w:rsid w:val="002026E7"/>
    <w:rsid w:val="00202F8E"/>
    <w:rsid w:val="0020309C"/>
    <w:rsid w:val="0020316E"/>
    <w:rsid w:val="002031EF"/>
    <w:rsid w:val="002032E8"/>
    <w:rsid w:val="002036AF"/>
    <w:rsid w:val="00203748"/>
    <w:rsid w:val="00203ABA"/>
    <w:rsid w:val="00203B5A"/>
    <w:rsid w:val="002041D5"/>
    <w:rsid w:val="0020438A"/>
    <w:rsid w:val="00204A16"/>
    <w:rsid w:val="00205C29"/>
    <w:rsid w:val="00205EE4"/>
    <w:rsid w:val="0020632D"/>
    <w:rsid w:val="002067D9"/>
    <w:rsid w:val="00206959"/>
    <w:rsid w:val="002069D8"/>
    <w:rsid w:val="00206A8E"/>
    <w:rsid w:val="00207B46"/>
    <w:rsid w:val="00207D3B"/>
    <w:rsid w:val="0021044B"/>
    <w:rsid w:val="00210E7D"/>
    <w:rsid w:val="002114D8"/>
    <w:rsid w:val="0021162B"/>
    <w:rsid w:val="0021185C"/>
    <w:rsid w:val="002128CD"/>
    <w:rsid w:val="0021292B"/>
    <w:rsid w:val="0021292F"/>
    <w:rsid w:val="00212F8B"/>
    <w:rsid w:val="00213572"/>
    <w:rsid w:val="002137A8"/>
    <w:rsid w:val="0021383D"/>
    <w:rsid w:val="00213E45"/>
    <w:rsid w:val="002140EF"/>
    <w:rsid w:val="0021468D"/>
    <w:rsid w:val="00214F3A"/>
    <w:rsid w:val="00215C56"/>
    <w:rsid w:val="00215E1B"/>
    <w:rsid w:val="00216A77"/>
    <w:rsid w:val="00216BF0"/>
    <w:rsid w:val="002172FB"/>
    <w:rsid w:val="0021751D"/>
    <w:rsid w:val="002175BC"/>
    <w:rsid w:val="00217CBB"/>
    <w:rsid w:val="00220811"/>
    <w:rsid w:val="00221BB1"/>
    <w:rsid w:val="00221C69"/>
    <w:rsid w:val="00221D5E"/>
    <w:rsid w:val="002228CC"/>
    <w:rsid w:val="00223258"/>
    <w:rsid w:val="00223512"/>
    <w:rsid w:val="00223650"/>
    <w:rsid w:val="00224493"/>
    <w:rsid w:val="0022499A"/>
    <w:rsid w:val="00224F33"/>
    <w:rsid w:val="0022507C"/>
    <w:rsid w:val="00225C00"/>
    <w:rsid w:val="00225FDB"/>
    <w:rsid w:val="00226318"/>
    <w:rsid w:val="00226EC8"/>
    <w:rsid w:val="00227534"/>
    <w:rsid w:val="00227716"/>
    <w:rsid w:val="0022794D"/>
    <w:rsid w:val="002279F8"/>
    <w:rsid w:val="00227D99"/>
    <w:rsid w:val="00230245"/>
    <w:rsid w:val="002305E5"/>
    <w:rsid w:val="0023094C"/>
    <w:rsid w:val="00230EAA"/>
    <w:rsid w:val="00230F03"/>
    <w:rsid w:val="002317DE"/>
    <w:rsid w:val="00231D35"/>
    <w:rsid w:val="002332F5"/>
    <w:rsid w:val="002344F5"/>
    <w:rsid w:val="00234BCC"/>
    <w:rsid w:val="00234CCA"/>
    <w:rsid w:val="0023505A"/>
    <w:rsid w:val="00235130"/>
    <w:rsid w:val="002356EB"/>
    <w:rsid w:val="00236264"/>
    <w:rsid w:val="00236652"/>
    <w:rsid w:val="00236712"/>
    <w:rsid w:val="002368E6"/>
    <w:rsid w:val="00236A3E"/>
    <w:rsid w:val="00236D69"/>
    <w:rsid w:val="00236FD6"/>
    <w:rsid w:val="002379AA"/>
    <w:rsid w:val="00240638"/>
    <w:rsid w:val="00240842"/>
    <w:rsid w:val="00240CF8"/>
    <w:rsid w:val="0024118F"/>
    <w:rsid w:val="00241F07"/>
    <w:rsid w:val="0024251A"/>
    <w:rsid w:val="00242B65"/>
    <w:rsid w:val="00242E55"/>
    <w:rsid w:val="00243871"/>
    <w:rsid w:val="0024495B"/>
    <w:rsid w:val="00244A14"/>
    <w:rsid w:val="00244E4E"/>
    <w:rsid w:val="0024621D"/>
    <w:rsid w:val="00246274"/>
    <w:rsid w:val="002462BC"/>
    <w:rsid w:val="0024665D"/>
    <w:rsid w:val="00246971"/>
    <w:rsid w:val="00246B39"/>
    <w:rsid w:val="00247361"/>
    <w:rsid w:val="0024749B"/>
    <w:rsid w:val="00247929"/>
    <w:rsid w:val="00250574"/>
    <w:rsid w:val="00250A1A"/>
    <w:rsid w:val="00250E39"/>
    <w:rsid w:val="00251C8B"/>
    <w:rsid w:val="00251F9C"/>
    <w:rsid w:val="002524F5"/>
    <w:rsid w:val="00253716"/>
    <w:rsid w:val="00253883"/>
    <w:rsid w:val="00253FA3"/>
    <w:rsid w:val="00254580"/>
    <w:rsid w:val="00254996"/>
    <w:rsid w:val="00254A29"/>
    <w:rsid w:val="00254CBF"/>
    <w:rsid w:val="00254EB3"/>
    <w:rsid w:val="002557CF"/>
    <w:rsid w:val="00255858"/>
    <w:rsid w:val="00255BDD"/>
    <w:rsid w:val="00255CFE"/>
    <w:rsid w:val="00255F43"/>
    <w:rsid w:val="002562F7"/>
    <w:rsid w:val="0025633A"/>
    <w:rsid w:val="00256429"/>
    <w:rsid w:val="00256D15"/>
    <w:rsid w:val="00256D83"/>
    <w:rsid w:val="00256EC4"/>
    <w:rsid w:val="00257A76"/>
    <w:rsid w:val="00260260"/>
    <w:rsid w:val="0026027D"/>
    <w:rsid w:val="00260471"/>
    <w:rsid w:val="002609D9"/>
    <w:rsid w:val="00260F84"/>
    <w:rsid w:val="0026114D"/>
    <w:rsid w:val="002612C9"/>
    <w:rsid w:val="0026164A"/>
    <w:rsid w:val="0026179A"/>
    <w:rsid w:val="00261813"/>
    <w:rsid w:val="00261F19"/>
    <w:rsid w:val="00263068"/>
    <w:rsid w:val="00263C76"/>
    <w:rsid w:val="00264202"/>
    <w:rsid w:val="00264390"/>
    <w:rsid w:val="002645F0"/>
    <w:rsid w:val="00264688"/>
    <w:rsid w:val="00265125"/>
    <w:rsid w:val="002655C2"/>
    <w:rsid w:val="002673C9"/>
    <w:rsid w:val="002702BB"/>
    <w:rsid w:val="002705EB"/>
    <w:rsid w:val="00270773"/>
    <w:rsid w:val="002707DA"/>
    <w:rsid w:val="00270AA9"/>
    <w:rsid w:val="00270B4D"/>
    <w:rsid w:val="00271252"/>
    <w:rsid w:val="00271352"/>
    <w:rsid w:val="00271396"/>
    <w:rsid w:val="00271635"/>
    <w:rsid w:val="00271648"/>
    <w:rsid w:val="00272AB9"/>
    <w:rsid w:val="00273081"/>
    <w:rsid w:val="00273A88"/>
    <w:rsid w:val="00273B8B"/>
    <w:rsid w:val="002741E1"/>
    <w:rsid w:val="00274244"/>
    <w:rsid w:val="00274363"/>
    <w:rsid w:val="002745A9"/>
    <w:rsid w:val="002748DE"/>
    <w:rsid w:val="00274F5B"/>
    <w:rsid w:val="00275C11"/>
    <w:rsid w:val="00275C27"/>
    <w:rsid w:val="00275FB7"/>
    <w:rsid w:val="00276605"/>
    <w:rsid w:val="0027711D"/>
    <w:rsid w:val="002771D3"/>
    <w:rsid w:val="002774BC"/>
    <w:rsid w:val="00280E73"/>
    <w:rsid w:val="0028101B"/>
    <w:rsid w:val="002810B5"/>
    <w:rsid w:val="00281777"/>
    <w:rsid w:val="00281982"/>
    <w:rsid w:val="00281A9B"/>
    <w:rsid w:val="00282FA0"/>
    <w:rsid w:val="00282FCA"/>
    <w:rsid w:val="002834DB"/>
    <w:rsid w:val="00284137"/>
    <w:rsid w:val="00284161"/>
    <w:rsid w:val="0028443C"/>
    <w:rsid w:val="00284549"/>
    <w:rsid w:val="00285701"/>
    <w:rsid w:val="0028737A"/>
    <w:rsid w:val="002902DB"/>
    <w:rsid w:val="002907AA"/>
    <w:rsid w:val="00290B2A"/>
    <w:rsid w:val="00290F72"/>
    <w:rsid w:val="002918C6"/>
    <w:rsid w:val="0029195A"/>
    <w:rsid w:val="00293225"/>
    <w:rsid w:val="002933D9"/>
    <w:rsid w:val="002933E3"/>
    <w:rsid w:val="00293776"/>
    <w:rsid w:val="00293912"/>
    <w:rsid w:val="00294637"/>
    <w:rsid w:val="002946E3"/>
    <w:rsid w:val="00294C8C"/>
    <w:rsid w:val="00294FF9"/>
    <w:rsid w:val="00295B40"/>
    <w:rsid w:val="00295F9F"/>
    <w:rsid w:val="002961FF"/>
    <w:rsid w:val="002968C4"/>
    <w:rsid w:val="00296B93"/>
    <w:rsid w:val="00296C89"/>
    <w:rsid w:val="00297686"/>
    <w:rsid w:val="00297B3F"/>
    <w:rsid w:val="00297C24"/>
    <w:rsid w:val="00297D93"/>
    <w:rsid w:val="002A048E"/>
    <w:rsid w:val="002A1111"/>
    <w:rsid w:val="002A1D98"/>
    <w:rsid w:val="002A2878"/>
    <w:rsid w:val="002A30CD"/>
    <w:rsid w:val="002A4352"/>
    <w:rsid w:val="002A49D9"/>
    <w:rsid w:val="002A5FAD"/>
    <w:rsid w:val="002A68AA"/>
    <w:rsid w:val="002A6A4A"/>
    <w:rsid w:val="002A6CF3"/>
    <w:rsid w:val="002A6EF6"/>
    <w:rsid w:val="002A7159"/>
    <w:rsid w:val="002A76C4"/>
    <w:rsid w:val="002A7761"/>
    <w:rsid w:val="002B0437"/>
    <w:rsid w:val="002B050E"/>
    <w:rsid w:val="002B0604"/>
    <w:rsid w:val="002B09AA"/>
    <w:rsid w:val="002B0B21"/>
    <w:rsid w:val="002B0D68"/>
    <w:rsid w:val="002B13FC"/>
    <w:rsid w:val="002B150B"/>
    <w:rsid w:val="002B1BC5"/>
    <w:rsid w:val="002B1C71"/>
    <w:rsid w:val="002B2EC1"/>
    <w:rsid w:val="002B2FDF"/>
    <w:rsid w:val="002B3380"/>
    <w:rsid w:val="002B3D61"/>
    <w:rsid w:val="002B4854"/>
    <w:rsid w:val="002B4AC8"/>
    <w:rsid w:val="002B4D88"/>
    <w:rsid w:val="002B4FA0"/>
    <w:rsid w:val="002B4FA6"/>
    <w:rsid w:val="002B523A"/>
    <w:rsid w:val="002B5329"/>
    <w:rsid w:val="002B5E69"/>
    <w:rsid w:val="002B5FA1"/>
    <w:rsid w:val="002C00ED"/>
    <w:rsid w:val="002C01DE"/>
    <w:rsid w:val="002C02CF"/>
    <w:rsid w:val="002C0395"/>
    <w:rsid w:val="002C05BA"/>
    <w:rsid w:val="002C119B"/>
    <w:rsid w:val="002C139C"/>
    <w:rsid w:val="002C2013"/>
    <w:rsid w:val="002C2694"/>
    <w:rsid w:val="002C27D2"/>
    <w:rsid w:val="002C2CFF"/>
    <w:rsid w:val="002C3080"/>
    <w:rsid w:val="002C3394"/>
    <w:rsid w:val="002C33B7"/>
    <w:rsid w:val="002C3DAB"/>
    <w:rsid w:val="002C4CFB"/>
    <w:rsid w:val="002C4D2E"/>
    <w:rsid w:val="002C53CB"/>
    <w:rsid w:val="002C5A6F"/>
    <w:rsid w:val="002C5E9C"/>
    <w:rsid w:val="002C601B"/>
    <w:rsid w:val="002C67B9"/>
    <w:rsid w:val="002C67F6"/>
    <w:rsid w:val="002C6B53"/>
    <w:rsid w:val="002C70DE"/>
    <w:rsid w:val="002C72D7"/>
    <w:rsid w:val="002C730F"/>
    <w:rsid w:val="002C7356"/>
    <w:rsid w:val="002C753C"/>
    <w:rsid w:val="002C77B8"/>
    <w:rsid w:val="002C78DB"/>
    <w:rsid w:val="002C7BA2"/>
    <w:rsid w:val="002D0028"/>
    <w:rsid w:val="002D01ED"/>
    <w:rsid w:val="002D11EC"/>
    <w:rsid w:val="002D2BE8"/>
    <w:rsid w:val="002D3723"/>
    <w:rsid w:val="002D3B8F"/>
    <w:rsid w:val="002D453B"/>
    <w:rsid w:val="002D4905"/>
    <w:rsid w:val="002D49FC"/>
    <w:rsid w:val="002D5468"/>
    <w:rsid w:val="002D5B0F"/>
    <w:rsid w:val="002D6146"/>
    <w:rsid w:val="002D68E0"/>
    <w:rsid w:val="002D6AB1"/>
    <w:rsid w:val="002D6C5E"/>
    <w:rsid w:val="002D716A"/>
    <w:rsid w:val="002D7437"/>
    <w:rsid w:val="002D7ABE"/>
    <w:rsid w:val="002D7F4D"/>
    <w:rsid w:val="002E01FF"/>
    <w:rsid w:val="002E06B8"/>
    <w:rsid w:val="002E083D"/>
    <w:rsid w:val="002E0EF0"/>
    <w:rsid w:val="002E14A1"/>
    <w:rsid w:val="002E1A02"/>
    <w:rsid w:val="002E2323"/>
    <w:rsid w:val="002E2610"/>
    <w:rsid w:val="002E2687"/>
    <w:rsid w:val="002E2C2E"/>
    <w:rsid w:val="002E2D90"/>
    <w:rsid w:val="002E319D"/>
    <w:rsid w:val="002E3E74"/>
    <w:rsid w:val="002E52F0"/>
    <w:rsid w:val="002E5912"/>
    <w:rsid w:val="002E6D69"/>
    <w:rsid w:val="002E7146"/>
    <w:rsid w:val="002E732A"/>
    <w:rsid w:val="002E782D"/>
    <w:rsid w:val="002E7862"/>
    <w:rsid w:val="002E7998"/>
    <w:rsid w:val="002E7EAF"/>
    <w:rsid w:val="002E7F10"/>
    <w:rsid w:val="002F0576"/>
    <w:rsid w:val="002F0A71"/>
    <w:rsid w:val="002F0C72"/>
    <w:rsid w:val="002F0F59"/>
    <w:rsid w:val="002F117F"/>
    <w:rsid w:val="002F1503"/>
    <w:rsid w:val="002F1CC1"/>
    <w:rsid w:val="002F200A"/>
    <w:rsid w:val="002F2277"/>
    <w:rsid w:val="002F2AF2"/>
    <w:rsid w:val="002F2C10"/>
    <w:rsid w:val="002F2E1A"/>
    <w:rsid w:val="002F2FBE"/>
    <w:rsid w:val="002F303F"/>
    <w:rsid w:val="002F348F"/>
    <w:rsid w:val="002F39CE"/>
    <w:rsid w:val="002F4861"/>
    <w:rsid w:val="002F4BB7"/>
    <w:rsid w:val="002F4BD5"/>
    <w:rsid w:val="002F4FC4"/>
    <w:rsid w:val="002F56F2"/>
    <w:rsid w:val="002F5E1E"/>
    <w:rsid w:val="002F5EBE"/>
    <w:rsid w:val="002F6177"/>
    <w:rsid w:val="002F6787"/>
    <w:rsid w:val="002F6FFB"/>
    <w:rsid w:val="002F7682"/>
    <w:rsid w:val="00300895"/>
    <w:rsid w:val="0030098F"/>
    <w:rsid w:val="003011A1"/>
    <w:rsid w:val="00301AE3"/>
    <w:rsid w:val="00301BAA"/>
    <w:rsid w:val="00301C1B"/>
    <w:rsid w:val="00302A50"/>
    <w:rsid w:val="00302C21"/>
    <w:rsid w:val="003030FB"/>
    <w:rsid w:val="0030329C"/>
    <w:rsid w:val="00303AC1"/>
    <w:rsid w:val="00303F72"/>
    <w:rsid w:val="0030466B"/>
    <w:rsid w:val="00305031"/>
    <w:rsid w:val="0030582D"/>
    <w:rsid w:val="003059A9"/>
    <w:rsid w:val="00305D11"/>
    <w:rsid w:val="00305F10"/>
    <w:rsid w:val="003063D8"/>
    <w:rsid w:val="00306DEE"/>
    <w:rsid w:val="0030720D"/>
    <w:rsid w:val="00307786"/>
    <w:rsid w:val="00307E86"/>
    <w:rsid w:val="0031142D"/>
    <w:rsid w:val="00311A03"/>
    <w:rsid w:val="00311BAE"/>
    <w:rsid w:val="00311FDD"/>
    <w:rsid w:val="0031215D"/>
    <w:rsid w:val="0031251E"/>
    <w:rsid w:val="0031297E"/>
    <w:rsid w:val="00312DA4"/>
    <w:rsid w:val="003130D9"/>
    <w:rsid w:val="00313D3F"/>
    <w:rsid w:val="00313E1D"/>
    <w:rsid w:val="00314051"/>
    <w:rsid w:val="00314477"/>
    <w:rsid w:val="00314655"/>
    <w:rsid w:val="00314E80"/>
    <w:rsid w:val="00315A19"/>
    <w:rsid w:val="00316039"/>
    <w:rsid w:val="00317129"/>
    <w:rsid w:val="00317B63"/>
    <w:rsid w:val="0032029B"/>
    <w:rsid w:val="00320539"/>
    <w:rsid w:val="00320793"/>
    <w:rsid w:val="00320800"/>
    <w:rsid w:val="00321B70"/>
    <w:rsid w:val="00321E11"/>
    <w:rsid w:val="00322172"/>
    <w:rsid w:val="00323E96"/>
    <w:rsid w:val="0032412B"/>
    <w:rsid w:val="00324504"/>
    <w:rsid w:val="003254DB"/>
    <w:rsid w:val="00325C16"/>
    <w:rsid w:val="003265A3"/>
    <w:rsid w:val="003268D5"/>
    <w:rsid w:val="0032744A"/>
    <w:rsid w:val="00327849"/>
    <w:rsid w:val="003278A7"/>
    <w:rsid w:val="00330550"/>
    <w:rsid w:val="00330656"/>
    <w:rsid w:val="00330D10"/>
    <w:rsid w:val="00331598"/>
    <w:rsid w:val="00331882"/>
    <w:rsid w:val="00331BB8"/>
    <w:rsid w:val="00331F49"/>
    <w:rsid w:val="00332BC0"/>
    <w:rsid w:val="00332BDC"/>
    <w:rsid w:val="00332FE3"/>
    <w:rsid w:val="00333676"/>
    <w:rsid w:val="00333765"/>
    <w:rsid w:val="003339E3"/>
    <w:rsid w:val="003346D1"/>
    <w:rsid w:val="00334868"/>
    <w:rsid w:val="00334DAA"/>
    <w:rsid w:val="00335711"/>
    <w:rsid w:val="00335902"/>
    <w:rsid w:val="00335CAF"/>
    <w:rsid w:val="00335EB4"/>
    <w:rsid w:val="00336C1C"/>
    <w:rsid w:val="00337BA4"/>
    <w:rsid w:val="00337CC7"/>
    <w:rsid w:val="00337CF2"/>
    <w:rsid w:val="003401E6"/>
    <w:rsid w:val="003408A6"/>
    <w:rsid w:val="00340B63"/>
    <w:rsid w:val="003416BF"/>
    <w:rsid w:val="00341B39"/>
    <w:rsid w:val="003420ED"/>
    <w:rsid w:val="0034233C"/>
    <w:rsid w:val="003429F5"/>
    <w:rsid w:val="00342C87"/>
    <w:rsid w:val="003431FD"/>
    <w:rsid w:val="00343606"/>
    <w:rsid w:val="00343DC2"/>
    <w:rsid w:val="003440D7"/>
    <w:rsid w:val="0034468F"/>
    <w:rsid w:val="003447C3"/>
    <w:rsid w:val="00345289"/>
    <w:rsid w:val="00345516"/>
    <w:rsid w:val="0034567C"/>
    <w:rsid w:val="0034624A"/>
    <w:rsid w:val="0034666E"/>
    <w:rsid w:val="003469F3"/>
    <w:rsid w:val="00346B9E"/>
    <w:rsid w:val="00346BE7"/>
    <w:rsid w:val="00346C5B"/>
    <w:rsid w:val="00346ECD"/>
    <w:rsid w:val="003473EC"/>
    <w:rsid w:val="00347574"/>
    <w:rsid w:val="0034793C"/>
    <w:rsid w:val="00347F8B"/>
    <w:rsid w:val="003504E7"/>
    <w:rsid w:val="003509F2"/>
    <w:rsid w:val="00350E53"/>
    <w:rsid w:val="00351157"/>
    <w:rsid w:val="00351370"/>
    <w:rsid w:val="003513C3"/>
    <w:rsid w:val="00351B98"/>
    <w:rsid w:val="003521BE"/>
    <w:rsid w:val="00352464"/>
    <w:rsid w:val="003524AE"/>
    <w:rsid w:val="00352516"/>
    <w:rsid w:val="00352DBA"/>
    <w:rsid w:val="00352ECF"/>
    <w:rsid w:val="00353531"/>
    <w:rsid w:val="00353AD3"/>
    <w:rsid w:val="0035413B"/>
    <w:rsid w:val="003546E8"/>
    <w:rsid w:val="00355306"/>
    <w:rsid w:val="00355EB8"/>
    <w:rsid w:val="00355FDB"/>
    <w:rsid w:val="003574DB"/>
    <w:rsid w:val="003576E0"/>
    <w:rsid w:val="00357C44"/>
    <w:rsid w:val="003602E5"/>
    <w:rsid w:val="00360804"/>
    <w:rsid w:val="00360B5A"/>
    <w:rsid w:val="0036122A"/>
    <w:rsid w:val="003612A3"/>
    <w:rsid w:val="003612F6"/>
    <w:rsid w:val="00361304"/>
    <w:rsid w:val="003615F7"/>
    <w:rsid w:val="00361BD0"/>
    <w:rsid w:val="00361ED0"/>
    <w:rsid w:val="0036227D"/>
    <w:rsid w:val="00362393"/>
    <w:rsid w:val="0036257D"/>
    <w:rsid w:val="00362AC8"/>
    <w:rsid w:val="00362C16"/>
    <w:rsid w:val="00362E3F"/>
    <w:rsid w:val="0036303A"/>
    <w:rsid w:val="00363047"/>
    <w:rsid w:val="003633F1"/>
    <w:rsid w:val="0036349E"/>
    <w:rsid w:val="00364226"/>
    <w:rsid w:val="00364BCA"/>
    <w:rsid w:val="00364E7A"/>
    <w:rsid w:val="00364E9B"/>
    <w:rsid w:val="003656F0"/>
    <w:rsid w:val="003657A4"/>
    <w:rsid w:val="003658B1"/>
    <w:rsid w:val="00366097"/>
    <w:rsid w:val="00366C0A"/>
    <w:rsid w:val="00366EA7"/>
    <w:rsid w:val="003707BF"/>
    <w:rsid w:val="00370E31"/>
    <w:rsid w:val="0037158D"/>
    <w:rsid w:val="00371913"/>
    <w:rsid w:val="003723B1"/>
    <w:rsid w:val="003737DB"/>
    <w:rsid w:val="003746C3"/>
    <w:rsid w:val="003748E8"/>
    <w:rsid w:val="003751BA"/>
    <w:rsid w:val="0037525B"/>
    <w:rsid w:val="003754E9"/>
    <w:rsid w:val="00375593"/>
    <w:rsid w:val="00375D1D"/>
    <w:rsid w:val="00375E04"/>
    <w:rsid w:val="00376A35"/>
    <w:rsid w:val="0037730E"/>
    <w:rsid w:val="00380177"/>
    <w:rsid w:val="00380AAB"/>
    <w:rsid w:val="003821AA"/>
    <w:rsid w:val="0038224C"/>
    <w:rsid w:val="003825A1"/>
    <w:rsid w:val="00382773"/>
    <w:rsid w:val="00382DA4"/>
    <w:rsid w:val="00382DDB"/>
    <w:rsid w:val="00382E41"/>
    <w:rsid w:val="0038368F"/>
    <w:rsid w:val="00383DF6"/>
    <w:rsid w:val="003841F7"/>
    <w:rsid w:val="003842A5"/>
    <w:rsid w:val="0038479D"/>
    <w:rsid w:val="0038517F"/>
    <w:rsid w:val="00386021"/>
    <w:rsid w:val="003860F5"/>
    <w:rsid w:val="00386199"/>
    <w:rsid w:val="00386661"/>
    <w:rsid w:val="00386667"/>
    <w:rsid w:val="00386A45"/>
    <w:rsid w:val="00386B60"/>
    <w:rsid w:val="00387258"/>
    <w:rsid w:val="00390511"/>
    <w:rsid w:val="003906FA"/>
    <w:rsid w:val="00390CEF"/>
    <w:rsid w:val="00390CF2"/>
    <w:rsid w:val="00390FBD"/>
    <w:rsid w:val="00391930"/>
    <w:rsid w:val="003924D4"/>
    <w:rsid w:val="0039284C"/>
    <w:rsid w:val="00392F03"/>
    <w:rsid w:val="0039301C"/>
    <w:rsid w:val="00393C6F"/>
    <w:rsid w:val="003943BD"/>
    <w:rsid w:val="003945B4"/>
    <w:rsid w:val="00395921"/>
    <w:rsid w:val="00395944"/>
    <w:rsid w:val="0039626D"/>
    <w:rsid w:val="00396622"/>
    <w:rsid w:val="003969D3"/>
    <w:rsid w:val="00396C12"/>
    <w:rsid w:val="00396D3D"/>
    <w:rsid w:val="003975B4"/>
    <w:rsid w:val="003A0453"/>
    <w:rsid w:val="003A0CFE"/>
    <w:rsid w:val="003A1267"/>
    <w:rsid w:val="003A1565"/>
    <w:rsid w:val="003A16ED"/>
    <w:rsid w:val="003A1AC4"/>
    <w:rsid w:val="003A2158"/>
    <w:rsid w:val="003A2283"/>
    <w:rsid w:val="003A22B0"/>
    <w:rsid w:val="003A2569"/>
    <w:rsid w:val="003A2E9C"/>
    <w:rsid w:val="003A3562"/>
    <w:rsid w:val="003A3973"/>
    <w:rsid w:val="003A40BD"/>
    <w:rsid w:val="003A43FC"/>
    <w:rsid w:val="003A45D6"/>
    <w:rsid w:val="003A4779"/>
    <w:rsid w:val="003A4972"/>
    <w:rsid w:val="003A4B9B"/>
    <w:rsid w:val="003A65C6"/>
    <w:rsid w:val="003A665E"/>
    <w:rsid w:val="003A67F7"/>
    <w:rsid w:val="003A6C3B"/>
    <w:rsid w:val="003A6DA3"/>
    <w:rsid w:val="003A6E69"/>
    <w:rsid w:val="003A6FC8"/>
    <w:rsid w:val="003A719F"/>
    <w:rsid w:val="003A7339"/>
    <w:rsid w:val="003A7727"/>
    <w:rsid w:val="003B0C82"/>
    <w:rsid w:val="003B0DF8"/>
    <w:rsid w:val="003B0E0B"/>
    <w:rsid w:val="003B1AB1"/>
    <w:rsid w:val="003B1CC4"/>
    <w:rsid w:val="003B1EFA"/>
    <w:rsid w:val="003B2438"/>
    <w:rsid w:val="003B2FD2"/>
    <w:rsid w:val="003B34B9"/>
    <w:rsid w:val="003B4861"/>
    <w:rsid w:val="003B5386"/>
    <w:rsid w:val="003B5B8C"/>
    <w:rsid w:val="003B60F4"/>
    <w:rsid w:val="003B6105"/>
    <w:rsid w:val="003B623E"/>
    <w:rsid w:val="003B62D2"/>
    <w:rsid w:val="003B6A65"/>
    <w:rsid w:val="003B7059"/>
    <w:rsid w:val="003B7627"/>
    <w:rsid w:val="003C025E"/>
    <w:rsid w:val="003C0B15"/>
    <w:rsid w:val="003C0C70"/>
    <w:rsid w:val="003C124A"/>
    <w:rsid w:val="003C1A3F"/>
    <w:rsid w:val="003C1FA3"/>
    <w:rsid w:val="003C23A3"/>
    <w:rsid w:val="003C2871"/>
    <w:rsid w:val="003C2A2A"/>
    <w:rsid w:val="003C354A"/>
    <w:rsid w:val="003C36D3"/>
    <w:rsid w:val="003C3DBD"/>
    <w:rsid w:val="003C4B1E"/>
    <w:rsid w:val="003C5037"/>
    <w:rsid w:val="003C5BD3"/>
    <w:rsid w:val="003C5D79"/>
    <w:rsid w:val="003C6DFC"/>
    <w:rsid w:val="003C6F8B"/>
    <w:rsid w:val="003C7211"/>
    <w:rsid w:val="003C7D37"/>
    <w:rsid w:val="003D0958"/>
    <w:rsid w:val="003D0EBE"/>
    <w:rsid w:val="003D1473"/>
    <w:rsid w:val="003D2EBC"/>
    <w:rsid w:val="003D2EBD"/>
    <w:rsid w:val="003D2F90"/>
    <w:rsid w:val="003D3376"/>
    <w:rsid w:val="003D3D99"/>
    <w:rsid w:val="003D3E63"/>
    <w:rsid w:val="003D3FD7"/>
    <w:rsid w:val="003D4173"/>
    <w:rsid w:val="003D445E"/>
    <w:rsid w:val="003D485B"/>
    <w:rsid w:val="003D49B6"/>
    <w:rsid w:val="003D4D80"/>
    <w:rsid w:val="003D5442"/>
    <w:rsid w:val="003D59A2"/>
    <w:rsid w:val="003D5BE2"/>
    <w:rsid w:val="003D5D7D"/>
    <w:rsid w:val="003D6127"/>
    <w:rsid w:val="003D6157"/>
    <w:rsid w:val="003D6260"/>
    <w:rsid w:val="003D62A6"/>
    <w:rsid w:val="003D6961"/>
    <w:rsid w:val="003D6C72"/>
    <w:rsid w:val="003D6D38"/>
    <w:rsid w:val="003D6E04"/>
    <w:rsid w:val="003D754A"/>
    <w:rsid w:val="003D7C31"/>
    <w:rsid w:val="003E0374"/>
    <w:rsid w:val="003E03B2"/>
    <w:rsid w:val="003E06DC"/>
    <w:rsid w:val="003E09DF"/>
    <w:rsid w:val="003E1878"/>
    <w:rsid w:val="003E293D"/>
    <w:rsid w:val="003E37E0"/>
    <w:rsid w:val="003E408F"/>
    <w:rsid w:val="003E4BD1"/>
    <w:rsid w:val="003E5127"/>
    <w:rsid w:val="003E5302"/>
    <w:rsid w:val="003E567F"/>
    <w:rsid w:val="003E600D"/>
    <w:rsid w:val="003E65C0"/>
    <w:rsid w:val="003E6863"/>
    <w:rsid w:val="003E6B3D"/>
    <w:rsid w:val="003E72D1"/>
    <w:rsid w:val="003E7928"/>
    <w:rsid w:val="003F0305"/>
    <w:rsid w:val="003F0B7E"/>
    <w:rsid w:val="003F180F"/>
    <w:rsid w:val="003F2385"/>
    <w:rsid w:val="003F2DBB"/>
    <w:rsid w:val="003F2F3A"/>
    <w:rsid w:val="003F3034"/>
    <w:rsid w:val="003F346B"/>
    <w:rsid w:val="003F4A29"/>
    <w:rsid w:val="003F4DB5"/>
    <w:rsid w:val="003F5D60"/>
    <w:rsid w:val="003F6CE5"/>
    <w:rsid w:val="003F6D26"/>
    <w:rsid w:val="003F6EB8"/>
    <w:rsid w:val="003F7952"/>
    <w:rsid w:val="00400261"/>
    <w:rsid w:val="0040028C"/>
    <w:rsid w:val="00400B48"/>
    <w:rsid w:val="00400CE6"/>
    <w:rsid w:val="004010D8"/>
    <w:rsid w:val="004011F2"/>
    <w:rsid w:val="004017B6"/>
    <w:rsid w:val="00401A51"/>
    <w:rsid w:val="00401D4F"/>
    <w:rsid w:val="004034CC"/>
    <w:rsid w:val="00404BE5"/>
    <w:rsid w:val="00404C80"/>
    <w:rsid w:val="00404F91"/>
    <w:rsid w:val="00404FAC"/>
    <w:rsid w:val="00406137"/>
    <w:rsid w:val="00406CFE"/>
    <w:rsid w:val="004071D5"/>
    <w:rsid w:val="004073C6"/>
    <w:rsid w:val="00407511"/>
    <w:rsid w:val="00407D86"/>
    <w:rsid w:val="00410382"/>
    <w:rsid w:val="00410802"/>
    <w:rsid w:val="00410EA7"/>
    <w:rsid w:val="004116C0"/>
    <w:rsid w:val="00411F8E"/>
    <w:rsid w:val="00411FE8"/>
    <w:rsid w:val="0041281A"/>
    <w:rsid w:val="00412D00"/>
    <w:rsid w:val="00412FFE"/>
    <w:rsid w:val="00413A1F"/>
    <w:rsid w:val="00413ECD"/>
    <w:rsid w:val="00414251"/>
    <w:rsid w:val="00414385"/>
    <w:rsid w:val="00414CC4"/>
    <w:rsid w:val="0041546F"/>
    <w:rsid w:val="00415DC3"/>
    <w:rsid w:val="00416670"/>
    <w:rsid w:val="00416D72"/>
    <w:rsid w:val="00416FB4"/>
    <w:rsid w:val="004175FB"/>
    <w:rsid w:val="00417773"/>
    <w:rsid w:val="004177B4"/>
    <w:rsid w:val="004179D7"/>
    <w:rsid w:val="00417CD1"/>
    <w:rsid w:val="00417CFC"/>
    <w:rsid w:val="00417E5B"/>
    <w:rsid w:val="00417E73"/>
    <w:rsid w:val="00420546"/>
    <w:rsid w:val="00420A89"/>
    <w:rsid w:val="00420AE0"/>
    <w:rsid w:val="00420D58"/>
    <w:rsid w:val="00421B12"/>
    <w:rsid w:val="00421DFA"/>
    <w:rsid w:val="00422AF9"/>
    <w:rsid w:val="00422AFB"/>
    <w:rsid w:val="00422D7A"/>
    <w:rsid w:val="004234E5"/>
    <w:rsid w:val="004235E4"/>
    <w:rsid w:val="00423637"/>
    <w:rsid w:val="00423B71"/>
    <w:rsid w:val="00423C3B"/>
    <w:rsid w:val="00424672"/>
    <w:rsid w:val="00424746"/>
    <w:rsid w:val="00424820"/>
    <w:rsid w:val="00424C66"/>
    <w:rsid w:val="004250F7"/>
    <w:rsid w:val="00425CB7"/>
    <w:rsid w:val="004265A4"/>
    <w:rsid w:val="0042757E"/>
    <w:rsid w:val="00427849"/>
    <w:rsid w:val="00430052"/>
    <w:rsid w:val="00431135"/>
    <w:rsid w:val="00431323"/>
    <w:rsid w:val="00431334"/>
    <w:rsid w:val="0043137C"/>
    <w:rsid w:val="004315B9"/>
    <w:rsid w:val="004317B9"/>
    <w:rsid w:val="00431BF4"/>
    <w:rsid w:val="00432B9C"/>
    <w:rsid w:val="00433371"/>
    <w:rsid w:val="0043371A"/>
    <w:rsid w:val="00433CEE"/>
    <w:rsid w:val="00434162"/>
    <w:rsid w:val="004344AB"/>
    <w:rsid w:val="0043533C"/>
    <w:rsid w:val="00435517"/>
    <w:rsid w:val="0043566A"/>
    <w:rsid w:val="0043569D"/>
    <w:rsid w:val="0043598D"/>
    <w:rsid w:val="00435A70"/>
    <w:rsid w:val="004361F5"/>
    <w:rsid w:val="00436A9F"/>
    <w:rsid w:val="00436C6B"/>
    <w:rsid w:val="00436D64"/>
    <w:rsid w:val="00437072"/>
    <w:rsid w:val="0043726F"/>
    <w:rsid w:val="00437F2C"/>
    <w:rsid w:val="004401FB"/>
    <w:rsid w:val="00442546"/>
    <w:rsid w:val="00442957"/>
    <w:rsid w:val="00442D4B"/>
    <w:rsid w:val="00442D88"/>
    <w:rsid w:val="00443D5D"/>
    <w:rsid w:val="00444434"/>
    <w:rsid w:val="0044467C"/>
    <w:rsid w:val="00444ABE"/>
    <w:rsid w:val="00444D55"/>
    <w:rsid w:val="00444DD9"/>
    <w:rsid w:val="0044502B"/>
    <w:rsid w:val="00445403"/>
    <w:rsid w:val="0044543D"/>
    <w:rsid w:val="00445A50"/>
    <w:rsid w:val="00445A53"/>
    <w:rsid w:val="004463B3"/>
    <w:rsid w:val="004469C7"/>
    <w:rsid w:val="00446C6A"/>
    <w:rsid w:val="00446EDD"/>
    <w:rsid w:val="004474D0"/>
    <w:rsid w:val="00447847"/>
    <w:rsid w:val="00447AC6"/>
    <w:rsid w:val="00450028"/>
    <w:rsid w:val="004500A4"/>
    <w:rsid w:val="004501B8"/>
    <w:rsid w:val="00450531"/>
    <w:rsid w:val="0045069D"/>
    <w:rsid w:val="00450FCB"/>
    <w:rsid w:val="004510E8"/>
    <w:rsid w:val="00451535"/>
    <w:rsid w:val="00451559"/>
    <w:rsid w:val="004516D9"/>
    <w:rsid w:val="00451796"/>
    <w:rsid w:val="004518C7"/>
    <w:rsid w:val="00451907"/>
    <w:rsid w:val="00451DE1"/>
    <w:rsid w:val="00452077"/>
    <w:rsid w:val="00452796"/>
    <w:rsid w:val="004535B4"/>
    <w:rsid w:val="00454075"/>
    <w:rsid w:val="00455839"/>
    <w:rsid w:val="00455E3D"/>
    <w:rsid w:val="00455ECE"/>
    <w:rsid w:val="0045611A"/>
    <w:rsid w:val="00456722"/>
    <w:rsid w:val="00456AC9"/>
    <w:rsid w:val="00456B00"/>
    <w:rsid w:val="00456F92"/>
    <w:rsid w:val="004575AC"/>
    <w:rsid w:val="00457E8E"/>
    <w:rsid w:val="00460709"/>
    <w:rsid w:val="00460809"/>
    <w:rsid w:val="00460E8E"/>
    <w:rsid w:val="004612F7"/>
    <w:rsid w:val="004620B3"/>
    <w:rsid w:val="004620DB"/>
    <w:rsid w:val="00462A65"/>
    <w:rsid w:val="00462E3A"/>
    <w:rsid w:val="004638B7"/>
    <w:rsid w:val="00463942"/>
    <w:rsid w:val="00463D85"/>
    <w:rsid w:val="00463DDC"/>
    <w:rsid w:val="0046450D"/>
    <w:rsid w:val="0046462B"/>
    <w:rsid w:val="004653C7"/>
    <w:rsid w:val="00466827"/>
    <w:rsid w:val="004673B0"/>
    <w:rsid w:val="0046771C"/>
    <w:rsid w:val="00467B0D"/>
    <w:rsid w:val="004704D6"/>
    <w:rsid w:val="00470674"/>
    <w:rsid w:val="00470BC6"/>
    <w:rsid w:val="00471237"/>
    <w:rsid w:val="00471265"/>
    <w:rsid w:val="00471929"/>
    <w:rsid w:val="004720CB"/>
    <w:rsid w:val="004724F8"/>
    <w:rsid w:val="004724FC"/>
    <w:rsid w:val="004728D6"/>
    <w:rsid w:val="00472AE2"/>
    <w:rsid w:val="0047346E"/>
    <w:rsid w:val="0047361E"/>
    <w:rsid w:val="00474449"/>
    <w:rsid w:val="00474707"/>
    <w:rsid w:val="00474BC1"/>
    <w:rsid w:val="00474CB6"/>
    <w:rsid w:val="0047530A"/>
    <w:rsid w:val="00475D47"/>
    <w:rsid w:val="0047619F"/>
    <w:rsid w:val="0047648D"/>
    <w:rsid w:val="00476CAC"/>
    <w:rsid w:val="00476E3E"/>
    <w:rsid w:val="004772F5"/>
    <w:rsid w:val="00477EC1"/>
    <w:rsid w:val="004802EF"/>
    <w:rsid w:val="00480B71"/>
    <w:rsid w:val="004822F9"/>
    <w:rsid w:val="004836DD"/>
    <w:rsid w:val="00483AB4"/>
    <w:rsid w:val="00483C8F"/>
    <w:rsid w:val="00483CC3"/>
    <w:rsid w:val="004845C8"/>
    <w:rsid w:val="004845F3"/>
    <w:rsid w:val="00485743"/>
    <w:rsid w:val="00485A09"/>
    <w:rsid w:val="0048602D"/>
    <w:rsid w:val="004860D1"/>
    <w:rsid w:val="0048661D"/>
    <w:rsid w:val="0048684C"/>
    <w:rsid w:val="00486CB8"/>
    <w:rsid w:val="0048718D"/>
    <w:rsid w:val="00487F11"/>
    <w:rsid w:val="0049004A"/>
    <w:rsid w:val="00491659"/>
    <w:rsid w:val="00491D10"/>
    <w:rsid w:val="00491FA1"/>
    <w:rsid w:val="0049228A"/>
    <w:rsid w:val="004922A0"/>
    <w:rsid w:val="00492C66"/>
    <w:rsid w:val="00493112"/>
    <w:rsid w:val="00493C70"/>
    <w:rsid w:val="00493CBD"/>
    <w:rsid w:val="00494365"/>
    <w:rsid w:val="00495577"/>
    <w:rsid w:val="0049559D"/>
    <w:rsid w:val="00495CF7"/>
    <w:rsid w:val="00496078"/>
    <w:rsid w:val="00496D19"/>
    <w:rsid w:val="00496D8B"/>
    <w:rsid w:val="004A0552"/>
    <w:rsid w:val="004A0D45"/>
    <w:rsid w:val="004A1ABD"/>
    <w:rsid w:val="004A224D"/>
    <w:rsid w:val="004A257C"/>
    <w:rsid w:val="004A2A1D"/>
    <w:rsid w:val="004A2B78"/>
    <w:rsid w:val="004A40ED"/>
    <w:rsid w:val="004A4163"/>
    <w:rsid w:val="004A4A0C"/>
    <w:rsid w:val="004A5FD8"/>
    <w:rsid w:val="004A6CAE"/>
    <w:rsid w:val="004A7E9C"/>
    <w:rsid w:val="004B1150"/>
    <w:rsid w:val="004B140B"/>
    <w:rsid w:val="004B15E6"/>
    <w:rsid w:val="004B1765"/>
    <w:rsid w:val="004B242B"/>
    <w:rsid w:val="004B2B93"/>
    <w:rsid w:val="004B2C1C"/>
    <w:rsid w:val="004B3366"/>
    <w:rsid w:val="004B3950"/>
    <w:rsid w:val="004B42F4"/>
    <w:rsid w:val="004B4D30"/>
    <w:rsid w:val="004B4FE8"/>
    <w:rsid w:val="004B61F2"/>
    <w:rsid w:val="004B68E9"/>
    <w:rsid w:val="004B759C"/>
    <w:rsid w:val="004B763F"/>
    <w:rsid w:val="004B777D"/>
    <w:rsid w:val="004B77F3"/>
    <w:rsid w:val="004B7D55"/>
    <w:rsid w:val="004C0229"/>
    <w:rsid w:val="004C03B5"/>
    <w:rsid w:val="004C066B"/>
    <w:rsid w:val="004C08D1"/>
    <w:rsid w:val="004C0979"/>
    <w:rsid w:val="004C129C"/>
    <w:rsid w:val="004C16AA"/>
    <w:rsid w:val="004C1BE9"/>
    <w:rsid w:val="004C25B9"/>
    <w:rsid w:val="004C3325"/>
    <w:rsid w:val="004C34CB"/>
    <w:rsid w:val="004C3CE2"/>
    <w:rsid w:val="004C53EF"/>
    <w:rsid w:val="004C5583"/>
    <w:rsid w:val="004C768A"/>
    <w:rsid w:val="004C7BCE"/>
    <w:rsid w:val="004C7EA0"/>
    <w:rsid w:val="004D0309"/>
    <w:rsid w:val="004D0680"/>
    <w:rsid w:val="004D0A92"/>
    <w:rsid w:val="004D0FCA"/>
    <w:rsid w:val="004D1C07"/>
    <w:rsid w:val="004D205F"/>
    <w:rsid w:val="004D2EC9"/>
    <w:rsid w:val="004D3231"/>
    <w:rsid w:val="004D32E2"/>
    <w:rsid w:val="004D34CE"/>
    <w:rsid w:val="004D37D9"/>
    <w:rsid w:val="004D3C08"/>
    <w:rsid w:val="004D4122"/>
    <w:rsid w:val="004D45AE"/>
    <w:rsid w:val="004D4EDA"/>
    <w:rsid w:val="004D5B07"/>
    <w:rsid w:val="004D690C"/>
    <w:rsid w:val="004D6999"/>
    <w:rsid w:val="004D6BCD"/>
    <w:rsid w:val="004D7438"/>
    <w:rsid w:val="004D7D0F"/>
    <w:rsid w:val="004D7F83"/>
    <w:rsid w:val="004E0754"/>
    <w:rsid w:val="004E1455"/>
    <w:rsid w:val="004E185B"/>
    <w:rsid w:val="004E1D66"/>
    <w:rsid w:val="004E2386"/>
    <w:rsid w:val="004E29ED"/>
    <w:rsid w:val="004E2B17"/>
    <w:rsid w:val="004E3261"/>
    <w:rsid w:val="004E3303"/>
    <w:rsid w:val="004E36BA"/>
    <w:rsid w:val="004E3878"/>
    <w:rsid w:val="004E3F6F"/>
    <w:rsid w:val="004E4904"/>
    <w:rsid w:val="004E4F92"/>
    <w:rsid w:val="004E581D"/>
    <w:rsid w:val="004E5967"/>
    <w:rsid w:val="004E5B76"/>
    <w:rsid w:val="004E5B9B"/>
    <w:rsid w:val="004E5E96"/>
    <w:rsid w:val="004E608C"/>
    <w:rsid w:val="004E6126"/>
    <w:rsid w:val="004E7077"/>
    <w:rsid w:val="004E725C"/>
    <w:rsid w:val="004E7479"/>
    <w:rsid w:val="004E774E"/>
    <w:rsid w:val="004E7D46"/>
    <w:rsid w:val="004F010D"/>
    <w:rsid w:val="004F09D4"/>
    <w:rsid w:val="004F0E72"/>
    <w:rsid w:val="004F0F8B"/>
    <w:rsid w:val="004F18AA"/>
    <w:rsid w:val="004F2370"/>
    <w:rsid w:val="004F2D47"/>
    <w:rsid w:val="004F36F9"/>
    <w:rsid w:val="004F3AFE"/>
    <w:rsid w:val="004F4290"/>
    <w:rsid w:val="004F4D25"/>
    <w:rsid w:val="004F5246"/>
    <w:rsid w:val="004F5490"/>
    <w:rsid w:val="004F573C"/>
    <w:rsid w:val="004F580A"/>
    <w:rsid w:val="004F5FE7"/>
    <w:rsid w:val="004F6495"/>
    <w:rsid w:val="004F686F"/>
    <w:rsid w:val="004F6AF0"/>
    <w:rsid w:val="004F7AAA"/>
    <w:rsid w:val="004F7CAE"/>
    <w:rsid w:val="004F7DC9"/>
    <w:rsid w:val="004F7F27"/>
    <w:rsid w:val="00500B04"/>
    <w:rsid w:val="00500C9E"/>
    <w:rsid w:val="00500DE6"/>
    <w:rsid w:val="00500E85"/>
    <w:rsid w:val="005010DA"/>
    <w:rsid w:val="0050117A"/>
    <w:rsid w:val="005012DE"/>
    <w:rsid w:val="00501303"/>
    <w:rsid w:val="005013F5"/>
    <w:rsid w:val="00501866"/>
    <w:rsid w:val="00501B37"/>
    <w:rsid w:val="00501B6B"/>
    <w:rsid w:val="00502486"/>
    <w:rsid w:val="0050255D"/>
    <w:rsid w:val="00502833"/>
    <w:rsid w:val="00502E43"/>
    <w:rsid w:val="00502EE6"/>
    <w:rsid w:val="00502FAE"/>
    <w:rsid w:val="0050344C"/>
    <w:rsid w:val="00503C01"/>
    <w:rsid w:val="00504008"/>
    <w:rsid w:val="00504261"/>
    <w:rsid w:val="00504F96"/>
    <w:rsid w:val="005050A4"/>
    <w:rsid w:val="00505F1B"/>
    <w:rsid w:val="0050606D"/>
    <w:rsid w:val="0050649F"/>
    <w:rsid w:val="0050650A"/>
    <w:rsid w:val="00506604"/>
    <w:rsid w:val="00506CEA"/>
    <w:rsid w:val="00507228"/>
    <w:rsid w:val="00510393"/>
    <w:rsid w:val="0051082C"/>
    <w:rsid w:val="00510A19"/>
    <w:rsid w:val="00511B03"/>
    <w:rsid w:val="005121D0"/>
    <w:rsid w:val="00512903"/>
    <w:rsid w:val="00512E39"/>
    <w:rsid w:val="00513108"/>
    <w:rsid w:val="005131B1"/>
    <w:rsid w:val="00513605"/>
    <w:rsid w:val="00513F50"/>
    <w:rsid w:val="00514F60"/>
    <w:rsid w:val="0051504E"/>
    <w:rsid w:val="005159C0"/>
    <w:rsid w:val="00515C1D"/>
    <w:rsid w:val="005168B9"/>
    <w:rsid w:val="00516A53"/>
    <w:rsid w:val="00516A67"/>
    <w:rsid w:val="00516A7E"/>
    <w:rsid w:val="005171BA"/>
    <w:rsid w:val="0051738C"/>
    <w:rsid w:val="00517481"/>
    <w:rsid w:val="00517C03"/>
    <w:rsid w:val="00517CC5"/>
    <w:rsid w:val="00517DA6"/>
    <w:rsid w:val="005208E3"/>
    <w:rsid w:val="00520EAD"/>
    <w:rsid w:val="00521279"/>
    <w:rsid w:val="00521A69"/>
    <w:rsid w:val="00522462"/>
    <w:rsid w:val="00522E50"/>
    <w:rsid w:val="00522F7A"/>
    <w:rsid w:val="00523302"/>
    <w:rsid w:val="00523A1B"/>
    <w:rsid w:val="005245EB"/>
    <w:rsid w:val="0052476D"/>
    <w:rsid w:val="00524B64"/>
    <w:rsid w:val="00526048"/>
    <w:rsid w:val="00526086"/>
    <w:rsid w:val="00526537"/>
    <w:rsid w:val="00526642"/>
    <w:rsid w:val="00526C7C"/>
    <w:rsid w:val="00527ACA"/>
    <w:rsid w:val="00527D24"/>
    <w:rsid w:val="00527DE5"/>
    <w:rsid w:val="005308CE"/>
    <w:rsid w:val="00530DA4"/>
    <w:rsid w:val="00530E87"/>
    <w:rsid w:val="00530F3C"/>
    <w:rsid w:val="00532A64"/>
    <w:rsid w:val="0053341C"/>
    <w:rsid w:val="00533A86"/>
    <w:rsid w:val="00533AE5"/>
    <w:rsid w:val="00535734"/>
    <w:rsid w:val="00535D2F"/>
    <w:rsid w:val="00535ECB"/>
    <w:rsid w:val="00535FF2"/>
    <w:rsid w:val="00536016"/>
    <w:rsid w:val="00536082"/>
    <w:rsid w:val="00536EA4"/>
    <w:rsid w:val="00537040"/>
    <w:rsid w:val="005404FB"/>
    <w:rsid w:val="005405A9"/>
    <w:rsid w:val="005407D4"/>
    <w:rsid w:val="00540D3C"/>
    <w:rsid w:val="0054118E"/>
    <w:rsid w:val="005416F2"/>
    <w:rsid w:val="005424B3"/>
    <w:rsid w:val="0054251B"/>
    <w:rsid w:val="00542B9C"/>
    <w:rsid w:val="00543748"/>
    <w:rsid w:val="00543B73"/>
    <w:rsid w:val="00543C69"/>
    <w:rsid w:val="00544017"/>
    <w:rsid w:val="0054488B"/>
    <w:rsid w:val="00544F7C"/>
    <w:rsid w:val="0054535D"/>
    <w:rsid w:val="005453BA"/>
    <w:rsid w:val="00545AD8"/>
    <w:rsid w:val="00546A47"/>
    <w:rsid w:val="00547BA4"/>
    <w:rsid w:val="00547C5A"/>
    <w:rsid w:val="005506EF"/>
    <w:rsid w:val="00550A17"/>
    <w:rsid w:val="00550BD5"/>
    <w:rsid w:val="0055155A"/>
    <w:rsid w:val="00551587"/>
    <w:rsid w:val="00551A8D"/>
    <w:rsid w:val="0055273A"/>
    <w:rsid w:val="00552DDB"/>
    <w:rsid w:val="00553220"/>
    <w:rsid w:val="00553B88"/>
    <w:rsid w:val="00553E7E"/>
    <w:rsid w:val="0055400F"/>
    <w:rsid w:val="00554463"/>
    <w:rsid w:val="00554731"/>
    <w:rsid w:val="0055571F"/>
    <w:rsid w:val="00555DC6"/>
    <w:rsid w:val="005561D9"/>
    <w:rsid w:val="00556682"/>
    <w:rsid w:val="005567F5"/>
    <w:rsid w:val="00556C09"/>
    <w:rsid w:val="00557DE3"/>
    <w:rsid w:val="005604CD"/>
    <w:rsid w:val="00560AC4"/>
    <w:rsid w:val="005610D9"/>
    <w:rsid w:val="005616AD"/>
    <w:rsid w:val="005621C6"/>
    <w:rsid w:val="005623D1"/>
    <w:rsid w:val="00562E55"/>
    <w:rsid w:val="0056359B"/>
    <w:rsid w:val="005636FD"/>
    <w:rsid w:val="005637C5"/>
    <w:rsid w:val="005639F5"/>
    <w:rsid w:val="00563DFB"/>
    <w:rsid w:val="005643E8"/>
    <w:rsid w:val="00564652"/>
    <w:rsid w:val="0056508C"/>
    <w:rsid w:val="0056556E"/>
    <w:rsid w:val="00565B6F"/>
    <w:rsid w:val="00566870"/>
    <w:rsid w:val="00566A2F"/>
    <w:rsid w:val="00566AAA"/>
    <w:rsid w:val="00566B67"/>
    <w:rsid w:val="00566BDD"/>
    <w:rsid w:val="00567043"/>
    <w:rsid w:val="005672C2"/>
    <w:rsid w:val="00567329"/>
    <w:rsid w:val="0056761B"/>
    <w:rsid w:val="005679C0"/>
    <w:rsid w:val="00567B85"/>
    <w:rsid w:val="00570164"/>
    <w:rsid w:val="00570369"/>
    <w:rsid w:val="00570E84"/>
    <w:rsid w:val="00571259"/>
    <w:rsid w:val="00571496"/>
    <w:rsid w:val="005714E5"/>
    <w:rsid w:val="005715DA"/>
    <w:rsid w:val="00571797"/>
    <w:rsid w:val="00571D75"/>
    <w:rsid w:val="00571F17"/>
    <w:rsid w:val="0057236D"/>
    <w:rsid w:val="00572C7C"/>
    <w:rsid w:val="00572D2C"/>
    <w:rsid w:val="005731D5"/>
    <w:rsid w:val="00573345"/>
    <w:rsid w:val="005740C5"/>
    <w:rsid w:val="005745F4"/>
    <w:rsid w:val="00574955"/>
    <w:rsid w:val="00574B10"/>
    <w:rsid w:val="005753A5"/>
    <w:rsid w:val="00575791"/>
    <w:rsid w:val="00575949"/>
    <w:rsid w:val="00575D8C"/>
    <w:rsid w:val="00576025"/>
    <w:rsid w:val="00576153"/>
    <w:rsid w:val="00576297"/>
    <w:rsid w:val="0057672E"/>
    <w:rsid w:val="00576962"/>
    <w:rsid w:val="0057698A"/>
    <w:rsid w:val="00576B0E"/>
    <w:rsid w:val="005770EE"/>
    <w:rsid w:val="00580527"/>
    <w:rsid w:val="005809FB"/>
    <w:rsid w:val="00580A96"/>
    <w:rsid w:val="005817F5"/>
    <w:rsid w:val="005818B3"/>
    <w:rsid w:val="00581B49"/>
    <w:rsid w:val="00581D77"/>
    <w:rsid w:val="0058218C"/>
    <w:rsid w:val="005823FB"/>
    <w:rsid w:val="00584081"/>
    <w:rsid w:val="0058426C"/>
    <w:rsid w:val="005842E3"/>
    <w:rsid w:val="005847BC"/>
    <w:rsid w:val="00584B17"/>
    <w:rsid w:val="00585B53"/>
    <w:rsid w:val="005860DD"/>
    <w:rsid w:val="00586425"/>
    <w:rsid w:val="00586ADB"/>
    <w:rsid w:val="0058790D"/>
    <w:rsid w:val="00587D51"/>
    <w:rsid w:val="00590873"/>
    <w:rsid w:val="00590D3C"/>
    <w:rsid w:val="0059101A"/>
    <w:rsid w:val="00591454"/>
    <w:rsid w:val="00591917"/>
    <w:rsid w:val="00591952"/>
    <w:rsid w:val="00591AF0"/>
    <w:rsid w:val="00592299"/>
    <w:rsid w:val="005929C8"/>
    <w:rsid w:val="00592A23"/>
    <w:rsid w:val="00593207"/>
    <w:rsid w:val="0059391F"/>
    <w:rsid w:val="00593998"/>
    <w:rsid w:val="005940C9"/>
    <w:rsid w:val="0059429D"/>
    <w:rsid w:val="0059565D"/>
    <w:rsid w:val="00595C77"/>
    <w:rsid w:val="0059678A"/>
    <w:rsid w:val="0059687D"/>
    <w:rsid w:val="005974A1"/>
    <w:rsid w:val="005A0183"/>
    <w:rsid w:val="005A04AF"/>
    <w:rsid w:val="005A0632"/>
    <w:rsid w:val="005A0A80"/>
    <w:rsid w:val="005A1310"/>
    <w:rsid w:val="005A13C2"/>
    <w:rsid w:val="005A177C"/>
    <w:rsid w:val="005A1DED"/>
    <w:rsid w:val="005A223D"/>
    <w:rsid w:val="005A22BC"/>
    <w:rsid w:val="005A3078"/>
    <w:rsid w:val="005A326A"/>
    <w:rsid w:val="005A3609"/>
    <w:rsid w:val="005A37B1"/>
    <w:rsid w:val="005A3993"/>
    <w:rsid w:val="005A3A7B"/>
    <w:rsid w:val="005A4466"/>
    <w:rsid w:val="005A4684"/>
    <w:rsid w:val="005A4AA8"/>
    <w:rsid w:val="005A4F8C"/>
    <w:rsid w:val="005A61B1"/>
    <w:rsid w:val="005A6E5E"/>
    <w:rsid w:val="005A7086"/>
    <w:rsid w:val="005A7D82"/>
    <w:rsid w:val="005A7F76"/>
    <w:rsid w:val="005B0383"/>
    <w:rsid w:val="005B0ED8"/>
    <w:rsid w:val="005B11BF"/>
    <w:rsid w:val="005B1818"/>
    <w:rsid w:val="005B1BD8"/>
    <w:rsid w:val="005B2630"/>
    <w:rsid w:val="005B2D45"/>
    <w:rsid w:val="005B3152"/>
    <w:rsid w:val="005B440B"/>
    <w:rsid w:val="005B4AE4"/>
    <w:rsid w:val="005B4CA4"/>
    <w:rsid w:val="005B5DAE"/>
    <w:rsid w:val="005B5DDC"/>
    <w:rsid w:val="005B671F"/>
    <w:rsid w:val="005B700D"/>
    <w:rsid w:val="005B7341"/>
    <w:rsid w:val="005C0057"/>
    <w:rsid w:val="005C0209"/>
    <w:rsid w:val="005C0238"/>
    <w:rsid w:val="005C1100"/>
    <w:rsid w:val="005C1110"/>
    <w:rsid w:val="005C189D"/>
    <w:rsid w:val="005C1A7D"/>
    <w:rsid w:val="005C25FA"/>
    <w:rsid w:val="005C2722"/>
    <w:rsid w:val="005C2B88"/>
    <w:rsid w:val="005C31B3"/>
    <w:rsid w:val="005C31BE"/>
    <w:rsid w:val="005C31CA"/>
    <w:rsid w:val="005C33FC"/>
    <w:rsid w:val="005C3F5E"/>
    <w:rsid w:val="005C407B"/>
    <w:rsid w:val="005C451D"/>
    <w:rsid w:val="005C4DA7"/>
    <w:rsid w:val="005C51FF"/>
    <w:rsid w:val="005C5211"/>
    <w:rsid w:val="005C52F7"/>
    <w:rsid w:val="005C546A"/>
    <w:rsid w:val="005C5903"/>
    <w:rsid w:val="005C5AAA"/>
    <w:rsid w:val="005C6074"/>
    <w:rsid w:val="005C6132"/>
    <w:rsid w:val="005C6180"/>
    <w:rsid w:val="005C67B2"/>
    <w:rsid w:val="005C6D18"/>
    <w:rsid w:val="005C6D9C"/>
    <w:rsid w:val="005C6F64"/>
    <w:rsid w:val="005C74DD"/>
    <w:rsid w:val="005C78AD"/>
    <w:rsid w:val="005D031F"/>
    <w:rsid w:val="005D0850"/>
    <w:rsid w:val="005D0EA6"/>
    <w:rsid w:val="005D1BE9"/>
    <w:rsid w:val="005D1FBB"/>
    <w:rsid w:val="005D2361"/>
    <w:rsid w:val="005D2C35"/>
    <w:rsid w:val="005D2D74"/>
    <w:rsid w:val="005D2E04"/>
    <w:rsid w:val="005D359B"/>
    <w:rsid w:val="005D36FC"/>
    <w:rsid w:val="005D48D1"/>
    <w:rsid w:val="005D4994"/>
    <w:rsid w:val="005D4B7F"/>
    <w:rsid w:val="005D554A"/>
    <w:rsid w:val="005D5B4B"/>
    <w:rsid w:val="005D5E62"/>
    <w:rsid w:val="005D615F"/>
    <w:rsid w:val="005D736E"/>
    <w:rsid w:val="005D7BAB"/>
    <w:rsid w:val="005D7C0F"/>
    <w:rsid w:val="005E1691"/>
    <w:rsid w:val="005E213D"/>
    <w:rsid w:val="005E2395"/>
    <w:rsid w:val="005E266D"/>
    <w:rsid w:val="005E26E2"/>
    <w:rsid w:val="005E2799"/>
    <w:rsid w:val="005E2E99"/>
    <w:rsid w:val="005E315A"/>
    <w:rsid w:val="005E33F3"/>
    <w:rsid w:val="005E375C"/>
    <w:rsid w:val="005E425F"/>
    <w:rsid w:val="005E441F"/>
    <w:rsid w:val="005E4F45"/>
    <w:rsid w:val="005E5A31"/>
    <w:rsid w:val="005E5A92"/>
    <w:rsid w:val="005E6904"/>
    <w:rsid w:val="005E6E49"/>
    <w:rsid w:val="005E6EF8"/>
    <w:rsid w:val="005E7149"/>
    <w:rsid w:val="005E7E27"/>
    <w:rsid w:val="005F03B9"/>
    <w:rsid w:val="005F0809"/>
    <w:rsid w:val="005F0DF6"/>
    <w:rsid w:val="005F14F2"/>
    <w:rsid w:val="005F1701"/>
    <w:rsid w:val="005F18DB"/>
    <w:rsid w:val="005F1A03"/>
    <w:rsid w:val="005F1C3F"/>
    <w:rsid w:val="005F2C0E"/>
    <w:rsid w:val="005F2C25"/>
    <w:rsid w:val="005F2DB0"/>
    <w:rsid w:val="005F3F4C"/>
    <w:rsid w:val="005F43F3"/>
    <w:rsid w:val="005F44FE"/>
    <w:rsid w:val="005F45BA"/>
    <w:rsid w:val="005F46BD"/>
    <w:rsid w:val="005F4898"/>
    <w:rsid w:val="005F4C26"/>
    <w:rsid w:val="005F6407"/>
    <w:rsid w:val="005F64D4"/>
    <w:rsid w:val="005F6931"/>
    <w:rsid w:val="005F7ED7"/>
    <w:rsid w:val="005F7F08"/>
    <w:rsid w:val="00600492"/>
    <w:rsid w:val="00600507"/>
    <w:rsid w:val="00600D5C"/>
    <w:rsid w:val="006014E8"/>
    <w:rsid w:val="00601888"/>
    <w:rsid w:val="00601F1B"/>
    <w:rsid w:val="00602452"/>
    <w:rsid w:val="006025DC"/>
    <w:rsid w:val="00602ADF"/>
    <w:rsid w:val="00602D6E"/>
    <w:rsid w:val="006030CB"/>
    <w:rsid w:val="00603156"/>
    <w:rsid w:val="0060319C"/>
    <w:rsid w:val="00604416"/>
    <w:rsid w:val="00604F30"/>
    <w:rsid w:val="006052C7"/>
    <w:rsid w:val="0060534B"/>
    <w:rsid w:val="0060552C"/>
    <w:rsid w:val="00605675"/>
    <w:rsid w:val="00605BED"/>
    <w:rsid w:val="00606126"/>
    <w:rsid w:val="006063D5"/>
    <w:rsid w:val="00607014"/>
    <w:rsid w:val="00607041"/>
    <w:rsid w:val="006071BB"/>
    <w:rsid w:val="0060760C"/>
    <w:rsid w:val="00607D63"/>
    <w:rsid w:val="00607F9C"/>
    <w:rsid w:val="00610217"/>
    <w:rsid w:val="00610784"/>
    <w:rsid w:val="006114B5"/>
    <w:rsid w:val="00611590"/>
    <w:rsid w:val="00611A52"/>
    <w:rsid w:val="00611B3D"/>
    <w:rsid w:val="00611CA0"/>
    <w:rsid w:val="006120BE"/>
    <w:rsid w:val="0061210B"/>
    <w:rsid w:val="00612C41"/>
    <w:rsid w:val="00612D2B"/>
    <w:rsid w:val="0061301A"/>
    <w:rsid w:val="00613097"/>
    <w:rsid w:val="006151FD"/>
    <w:rsid w:val="00615392"/>
    <w:rsid w:val="00616B41"/>
    <w:rsid w:val="00617213"/>
    <w:rsid w:val="0061746A"/>
    <w:rsid w:val="006178D5"/>
    <w:rsid w:val="00617C9D"/>
    <w:rsid w:val="00620345"/>
    <w:rsid w:val="006207B7"/>
    <w:rsid w:val="00620BDA"/>
    <w:rsid w:val="00621E94"/>
    <w:rsid w:val="0062251D"/>
    <w:rsid w:val="006225F2"/>
    <w:rsid w:val="0062291E"/>
    <w:rsid w:val="00622A27"/>
    <w:rsid w:val="00622E2D"/>
    <w:rsid w:val="00622FC3"/>
    <w:rsid w:val="00622FC6"/>
    <w:rsid w:val="00623C66"/>
    <w:rsid w:val="00624A9B"/>
    <w:rsid w:val="00626E0B"/>
    <w:rsid w:val="00626F88"/>
    <w:rsid w:val="0062757B"/>
    <w:rsid w:val="00627B7E"/>
    <w:rsid w:val="00627D5D"/>
    <w:rsid w:val="00631141"/>
    <w:rsid w:val="006319CC"/>
    <w:rsid w:val="00631B6B"/>
    <w:rsid w:val="00632FFB"/>
    <w:rsid w:val="006332EF"/>
    <w:rsid w:val="006334BF"/>
    <w:rsid w:val="00633528"/>
    <w:rsid w:val="00633A17"/>
    <w:rsid w:val="006346E7"/>
    <w:rsid w:val="00634AA7"/>
    <w:rsid w:val="00634E00"/>
    <w:rsid w:val="006350FD"/>
    <w:rsid w:val="00637E13"/>
    <w:rsid w:val="006407F5"/>
    <w:rsid w:val="006408D2"/>
    <w:rsid w:val="00640C86"/>
    <w:rsid w:val="00641735"/>
    <w:rsid w:val="00641813"/>
    <w:rsid w:val="006418B7"/>
    <w:rsid w:val="00641C78"/>
    <w:rsid w:val="00642517"/>
    <w:rsid w:val="00643946"/>
    <w:rsid w:val="006441C6"/>
    <w:rsid w:val="0064465F"/>
    <w:rsid w:val="00644B16"/>
    <w:rsid w:val="00644B64"/>
    <w:rsid w:val="00647E29"/>
    <w:rsid w:val="00651016"/>
    <w:rsid w:val="0065255F"/>
    <w:rsid w:val="00652739"/>
    <w:rsid w:val="00652C67"/>
    <w:rsid w:val="00652E16"/>
    <w:rsid w:val="006531E9"/>
    <w:rsid w:val="0065336C"/>
    <w:rsid w:val="00653BF3"/>
    <w:rsid w:val="00654C5F"/>
    <w:rsid w:val="00654CBB"/>
    <w:rsid w:val="00654DA0"/>
    <w:rsid w:val="0065508F"/>
    <w:rsid w:val="006551D2"/>
    <w:rsid w:val="00655231"/>
    <w:rsid w:val="00655556"/>
    <w:rsid w:val="0065575D"/>
    <w:rsid w:val="00655859"/>
    <w:rsid w:val="00655A06"/>
    <w:rsid w:val="00655D0F"/>
    <w:rsid w:val="006560F7"/>
    <w:rsid w:val="00656296"/>
    <w:rsid w:val="00656BAB"/>
    <w:rsid w:val="006603A5"/>
    <w:rsid w:val="0066068F"/>
    <w:rsid w:val="006618E4"/>
    <w:rsid w:val="00661CE1"/>
    <w:rsid w:val="00662242"/>
    <w:rsid w:val="00662423"/>
    <w:rsid w:val="006638B8"/>
    <w:rsid w:val="00664D08"/>
    <w:rsid w:val="00664D3C"/>
    <w:rsid w:val="00664E9E"/>
    <w:rsid w:val="00665196"/>
    <w:rsid w:val="00665A77"/>
    <w:rsid w:val="00665C89"/>
    <w:rsid w:val="00665DA7"/>
    <w:rsid w:val="0066619C"/>
    <w:rsid w:val="006661C7"/>
    <w:rsid w:val="00666741"/>
    <w:rsid w:val="0066692C"/>
    <w:rsid w:val="00666C85"/>
    <w:rsid w:val="00666CF0"/>
    <w:rsid w:val="006671F7"/>
    <w:rsid w:val="00670A7E"/>
    <w:rsid w:val="00670EE9"/>
    <w:rsid w:val="006712EF"/>
    <w:rsid w:val="006716BF"/>
    <w:rsid w:val="00671890"/>
    <w:rsid w:val="00671951"/>
    <w:rsid w:val="00671E11"/>
    <w:rsid w:val="006721DC"/>
    <w:rsid w:val="00672946"/>
    <w:rsid w:val="006735A5"/>
    <w:rsid w:val="00673E92"/>
    <w:rsid w:val="0067412F"/>
    <w:rsid w:val="00674E95"/>
    <w:rsid w:val="00674FB7"/>
    <w:rsid w:val="00675056"/>
    <w:rsid w:val="006754CF"/>
    <w:rsid w:val="0067614F"/>
    <w:rsid w:val="0067630C"/>
    <w:rsid w:val="00676A04"/>
    <w:rsid w:val="00676B7D"/>
    <w:rsid w:val="00676BB1"/>
    <w:rsid w:val="0067715D"/>
    <w:rsid w:val="006777FD"/>
    <w:rsid w:val="0067787C"/>
    <w:rsid w:val="00677A38"/>
    <w:rsid w:val="00677FDB"/>
    <w:rsid w:val="0068099D"/>
    <w:rsid w:val="006809B2"/>
    <w:rsid w:val="00680A30"/>
    <w:rsid w:val="006811AA"/>
    <w:rsid w:val="006816FA"/>
    <w:rsid w:val="00681879"/>
    <w:rsid w:val="0068195B"/>
    <w:rsid w:val="00681A7A"/>
    <w:rsid w:val="00681C03"/>
    <w:rsid w:val="00681F5B"/>
    <w:rsid w:val="006823A4"/>
    <w:rsid w:val="0068300E"/>
    <w:rsid w:val="006832E5"/>
    <w:rsid w:val="006834A2"/>
    <w:rsid w:val="00683CF5"/>
    <w:rsid w:val="00683F17"/>
    <w:rsid w:val="00684007"/>
    <w:rsid w:val="006841E3"/>
    <w:rsid w:val="006847BE"/>
    <w:rsid w:val="00684AB2"/>
    <w:rsid w:val="00685398"/>
    <w:rsid w:val="006854F5"/>
    <w:rsid w:val="00685ED6"/>
    <w:rsid w:val="006867C2"/>
    <w:rsid w:val="006869DD"/>
    <w:rsid w:val="00687C23"/>
    <w:rsid w:val="006901CD"/>
    <w:rsid w:val="00690387"/>
    <w:rsid w:val="00690D38"/>
    <w:rsid w:val="006910C9"/>
    <w:rsid w:val="0069163F"/>
    <w:rsid w:val="006923CA"/>
    <w:rsid w:val="006925DC"/>
    <w:rsid w:val="00692720"/>
    <w:rsid w:val="00692D20"/>
    <w:rsid w:val="00694267"/>
    <w:rsid w:val="006949A8"/>
    <w:rsid w:val="00694CF2"/>
    <w:rsid w:val="00695495"/>
    <w:rsid w:val="00695507"/>
    <w:rsid w:val="00695836"/>
    <w:rsid w:val="0069701A"/>
    <w:rsid w:val="00697076"/>
    <w:rsid w:val="006979A4"/>
    <w:rsid w:val="006A040F"/>
    <w:rsid w:val="006A0509"/>
    <w:rsid w:val="006A1114"/>
    <w:rsid w:val="006A1B81"/>
    <w:rsid w:val="006A1BE6"/>
    <w:rsid w:val="006A1E15"/>
    <w:rsid w:val="006A20C2"/>
    <w:rsid w:val="006A2214"/>
    <w:rsid w:val="006A238C"/>
    <w:rsid w:val="006A265D"/>
    <w:rsid w:val="006A2C8E"/>
    <w:rsid w:val="006A2EF9"/>
    <w:rsid w:val="006A303A"/>
    <w:rsid w:val="006A34B6"/>
    <w:rsid w:val="006A3524"/>
    <w:rsid w:val="006A41C1"/>
    <w:rsid w:val="006A45C8"/>
    <w:rsid w:val="006A4F5F"/>
    <w:rsid w:val="006A521C"/>
    <w:rsid w:val="006A54B2"/>
    <w:rsid w:val="006A5991"/>
    <w:rsid w:val="006A5AF5"/>
    <w:rsid w:val="006A646A"/>
    <w:rsid w:val="006A6AAB"/>
    <w:rsid w:val="006A6E1A"/>
    <w:rsid w:val="006A7666"/>
    <w:rsid w:val="006A7DDC"/>
    <w:rsid w:val="006B02C0"/>
    <w:rsid w:val="006B090D"/>
    <w:rsid w:val="006B0F44"/>
    <w:rsid w:val="006B1E68"/>
    <w:rsid w:val="006B2136"/>
    <w:rsid w:val="006B2D1C"/>
    <w:rsid w:val="006B3220"/>
    <w:rsid w:val="006B32E9"/>
    <w:rsid w:val="006B33DA"/>
    <w:rsid w:val="006B589E"/>
    <w:rsid w:val="006B5A97"/>
    <w:rsid w:val="006B65AE"/>
    <w:rsid w:val="006B71B4"/>
    <w:rsid w:val="006B7AF8"/>
    <w:rsid w:val="006B7ED3"/>
    <w:rsid w:val="006B7F97"/>
    <w:rsid w:val="006C14E7"/>
    <w:rsid w:val="006C207D"/>
    <w:rsid w:val="006C2336"/>
    <w:rsid w:val="006C3059"/>
    <w:rsid w:val="006C34D2"/>
    <w:rsid w:val="006C3A3B"/>
    <w:rsid w:val="006C4938"/>
    <w:rsid w:val="006C4C98"/>
    <w:rsid w:val="006C4F25"/>
    <w:rsid w:val="006C554F"/>
    <w:rsid w:val="006C5DC8"/>
    <w:rsid w:val="006C5F5E"/>
    <w:rsid w:val="006C610A"/>
    <w:rsid w:val="006C6668"/>
    <w:rsid w:val="006C69FF"/>
    <w:rsid w:val="006C6D01"/>
    <w:rsid w:val="006C7276"/>
    <w:rsid w:val="006C7298"/>
    <w:rsid w:val="006C735D"/>
    <w:rsid w:val="006C7C20"/>
    <w:rsid w:val="006C7C43"/>
    <w:rsid w:val="006C7CDF"/>
    <w:rsid w:val="006C7E04"/>
    <w:rsid w:val="006D01BA"/>
    <w:rsid w:val="006D14FD"/>
    <w:rsid w:val="006D1806"/>
    <w:rsid w:val="006D1BDA"/>
    <w:rsid w:val="006D2413"/>
    <w:rsid w:val="006D28AD"/>
    <w:rsid w:val="006D29E5"/>
    <w:rsid w:val="006D3850"/>
    <w:rsid w:val="006D3B4C"/>
    <w:rsid w:val="006D3F8F"/>
    <w:rsid w:val="006D45E5"/>
    <w:rsid w:val="006D53CD"/>
    <w:rsid w:val="006D6454"/>
    <w:rsid w:val="006D67D0"/>
    <w:rsid w:val="006E1D61"/>
    <w:rsid w:val="006E23D7"/>
    <w:rsid w:val="006E2E65"/>
    <w:rsid w:val="006E2FC1"/>
    <w:rsid w:val="006E3173"/>
    <w:rsid w:val="006E386D"/>
    <w:rsid w:val="006E3DD7"/>
    <w:rsid w:val="006E49AB"/>
    <w:rsid w:val="006E4EAD"/>
    <w:rsid w:val="006E5216"/>
    <w:rsid w:val="006E5BED"/>
    <w:rsid w:val="006E6BE2"/>
    <w:rsid w:val="006E77D0"/>
    <w:rsid w:val="006E7D4A"/>
    <w:rsid w:val="006F0255"/>
    <w:rsid w:val="006F0ACB"/>
    <w:rsid w:val="006F0FB6"/>
    <w:rsid w:val="006F0FFA"/>
    <w:rsid w:val="006F15A4"/>
    <w:rsid w:val="006F17A9"/>
    <w:rsid w:val="006F1E66"/>
    <w:rsid w:val="006F21A3"/>
    <w:rsid w:val="006F23A3"/>
    <w:rsid w:val="006F2487"/>
    <w:rsid w:val="006F27D5"/>
    <w:rsid w:val="006F2835"/>
    <w:rsid w:val="006F2858"/>
    <w:rsid w:val="006F3771"/>
    <w:rsid w:val="006F3966"/>
    <w:rsid w:val="006F3A08"/>
    <w:rsid w:val="006F4266"/>
    <w:rsid w:val="006F6501"/>
    <w:rsid w:val="006F6EA8"/>
    <w:rsid w:val="006F7089"/>
    <w:rsid w:val="006F72C6"/>
    <w:rsid w:val="006F7310"/>
    <w:rsid w:val="006F78DC"/>
    <w:rsid w:val="006F7ACB"/>
    <w:rsid w:val="00700125"/>
    <w:rsid w:val="00700762"/>
    <w:rsid w:val="00700BD1"/>
    <w:rsid w:val="00700F77"/>
    <w:rsid w:val="007012F7"/>
    <w:rsid w:val="0070147E"/>
    <w:rsid w:val="007014D5"/>
    <w:rsid w:val="0070204B"/>
    <w:rsid w:val="007020C1"/>
    <w:rsid w:val="0070256C"/>
    <w:rsid w:val="00702D02"/>
    <w:rsid w:val="00702F11"/>
    <w:rsid w:val="007032AD"/>
    <w:rsid w:val="00703583"/>
    <w:rsid w:val="007038AE"/>
    <w:rsid w:val="00703A19"/>
    <w:rsid w:val="007044F4"/>
    <w:rsid w:val="007045FF"/>
    <w:rsid w:val="0070495A"/>
    <w:rsid w:val="00704994"/>
    <w:rsid w:val="00704A7A"/>
    <w:rsid w:val="007050FA"/>
    <w:rsid w:val="0070527B"/>
    <w:rsid w:val="0070562A"/>
    <w:rsid w:val="00705D68"/>
    <w:rsid w:val="00705F2A"/>
    <w:rsid w:val="0070608E"/>
    <w:rsid w:val="00706323"/>
    <w:rsid w:val="007063E7"/>
    <w:rsid w:val="00706545"/>
    <w:rsid w:val="00706B0A"/>
    <w:rsid w:val="00707524"/>
    <w:rsid w:val="00710238"/>
    <w:rsid w:val="00710AC7"/>
    <w:rsid w:val="00710EE9"/>
    <w:rsid w:val="0071150A"/>
    <w:rsid w:val="007119ED"/>
    <w:rsid w:val="00712478"/>
    <w:rsid w:val="00712F68"/>
    <w:rsid w:val="0071326B"/>
    <w:rsid w:val="007132AB"/>
    <w:rsid w:val="007148EC"/>
    <w:rsid w:val="007150E8"/>
    <w:rsid w:val="00715440"/>
    <w:rsid w:val="007154A3"/>
    <w:rsid w:val="007163E1"/>
    <w:rsid w:val="00716471"/>
    <w:rsid w:val="0071668E"/>
    <w:rsid w:val="00716F71"/>
    <w:rsid w:val="00720117"/>
    <w:rsid w:val="007209E0"/>
    <w:rsid w:val="00720B89"/>
    <w:rsid w:val="00720D9C"/>
    <w:rsid w:val="00720F6A"/>
    <w:rsid w:val="0072117E"/>
    <w:rsid w:val="0072122C"/>
    <w:rsid w:val="00721679"/>
    <w:rsid w:val="00721AC1"/>
    <w:rsid w:val="00722146"/>
    <w:rsid w:val="0072222A"/>
    <w:rsid w:val="00722E69"/>
    <w:rsid w:val="00722F16"/>
    <w:rsid w:val="007239C7"/>
    <w:rsid w:val="00723E5B"/>
    <w:rsid w:val="007241A6"/>
    <w:rsid w:val="007241E5"/>
    <w:rsid w:val="007248C9"/>
    <w:rsid w:val="007249A1"/>
    <w:rsid w:val="00724A7A"/>
    <w:rsid w:val="00724EE4"/>
    <w:rsid w:val="007251BF"/>
    <w:rsid w:val="0072531D"/>
    <w:rsid w:val="00725467"/>
    <w:rsid w:val="00725A5D"/>
    <w:rsid w:val="00725AD1"/>
    <w:rsid w:val="007267B3"/>
    <w:rsid w:val="00726F1E"/>
    <w:rsid w:val="007274FA"/>
    <w:rsid w:val="00727C80"/>
    <w:rsid w:val="00730188"/>
    <w:rsid w:val="00730D75"/>
    <w:rsid w:val="00730FE5"/>
    <w:rsid w:val="007324C2"/>
    <w:rsid w:val="00733071"/>
    <w:rsid w:val="007330C1"/>
    <w:rsid w:val="0073374B"/>
    <w:rsid w:val="00733FE0"/>
    <w:rsid w:val="007341E3"/>
    <w:rsid w:val="0073428E"/>
    <w:rsid w:val="00734634"/>
    <w:rsid w:val="00734A84"/>
    <w:rsid w:val="00734D36"/>
    <w:rsid w:val="007350C7"/>
    <w:rsid w:val="00735538"/>
    <w:rsid w:val="00735543"/>
    <w:rsid w:val="00735662"/>
    <w:rsid w:val="007357FE"/>
    <w:rsid w:val="007372B8"/>
    <w:rsid w:val="007374ED"/>
    <w:rsid w:val="00737CB1"/>
    <w:rsid w:val="00740083"/>
    <w:rsid w:val="00740530"/>
    <w:rsid w:val="007405A3"/>
    <w:rsid w:val="0074091B"/>
    <w:rsid w:val="00740DA2"/>
    <w:rsid w:val="00740E40"/>
    <w:rsid w:val="00741616"/>
    <w:rsid w:val="00741BE4"/>
    <w:rsid w:val="00741D19"/>
    <w:rsid w:val="00741DA3"/>
    <w:rsid w:val="0074229B"/>
    <w:rsid w:val="00742336"/>
    <w:rsid w:val="00742456"/>
    <w:rsid w:val="00742A21"/>
    <w:rsid w:val="00742BDC"/>
    <w:rsid w:val="00744781"/>
    <w:rsid w:val="00744EEF"/>
    <w:rsid w:val="007458FD"/>
    <w:rsid w:val="00745ED3"/>
    <w:rsid w:val="0074620A"/>
    <w:rsid w:val="00746B0E"/>
    <w:rsid w:val="007473F8"/>
    <w:rsid w:val="007476FF"/>
    <w:rsid w:val="00751035"/>
    <w:rsid w:val="007512A5"/>
    <w:rsid w:val="00751826"/>
    <w:rsid w:val="00751A34"/>
    <w:rsid w:val="00752689"/>
    <w:rsid w:val="0075482F"/>
    <w:rsid w:val="00754D0A"/>
    <w:rsid w:val="007552ED"/>
    <w:rsid w:val="00755826"/>
    <w:rsid w:val="007569B5"/>
    <w:rsid w:val="00756AAD"/>
    <w:rsid w:val="007571A7"/>
    <w:rsid w:val="0075740C"/>
    <w:rsid w:val="0075758B"/>
    <w:rsid w:val="0075764F"/>
    <w:rsid w:val="007602B8"/>
    <w:rsid w:val="007609DE"/>
    <w:rsid w:val="007617C0"/>
    <w:rsid w:val="00761C6A"/>
    <w:rsid w:val="00762057"/>
    <w:rsid w:val="0076241B"/>
    <w:rsid w:val="0076266D"/>
    <w:rsid w:val="00762910"/>
    <w:rsid w:val="0076348B"/>
    <w:rsid w:val="0076359C"/>
    <w:rsid w:val="00763CEE"/>
    <w:rsid w:val="0076455D"/>
    <w:rsid w:val="00764790"/>
    <w:rsid w:val="00766401"/>
    <w:rsid w:val="007670CD"/>
    <w:rsid w:val="00767235"/>
    <w:rsid w:val="007679EB"/>
    <w:rsid w:val="00767C19"/>
    <w:rsid w:val="00767D1B"/>
    <w:rsid w:val="00767D88"/>
    <w:rsid w:val="00767FCD"/>
    <w:rsid w:val="00770280"/>
    <w:rsid w:val="0077044B"/>
    <w:rsid w:val="00770C85"/>
    <w:rsid w:val="00771090"/>
    <w:rsid w:val="00771278"/>
    <w:rsid w:val="007712E8"/>
    <w:rsid w:val="00771488"/>
    <w:rsid w:val="007714C7"/>
    <w:rsid w:val="00771AF2"/>
    <w:rsid w:val="00771B87"/>
    <w:rsid w:val="00772394"/>
    <w:rsid w:val="00772AEB"/>
    <w:rsid w:val="00772ECF"/>
    <w:rsid w:val="007730A7"/>
    <w:rsid w:val="00774595"/>
    <w:rsid w:val="007749D0"/>
    <w:rsid w:val="00774A17"/>
    <w:rsid w:val="00774B91"/>
    <w:rsid w:val="00774F0A"/>
    <w:rsid w:val="00776209"/>
    <w:rsid w:val="007765B3"/>
    <w:rsid w:val="00776AFD"/>
    <w:rsid w:val="00776C2B"/>
    <w:rsid w:val="007775BD"/>
    <w:rsid w:val="00777AEE"/>
    <w:rsid w:val="00777B08"/>
    <w:rsid w:val="00780D9D"/>
    <w:rsid w:val="0078138F"/>
    <w:rsid w:val="007816AC"/>
    <w:rsid w:val="007818E2"/>
    <w:rsid w:val="007818EB"/>
    <w:rsid w:val="00781974"/>
    <w:rsid w:val="00781CA4"/>
    <w:rsid w:val="00782A89"/>
    <w:rsid w:val="00782FA1"/>
    <w:rsid w:val="00783596"/>
    <w:rsid w:val="00783BC0"/>
    <w:rsid w:val="00787649"/>
    <w:rsid w:val="00787B14"/>
    <w:rsid w:val="00790476"/>
    <w:rsid w:val="007904FB"/>
    <w:rsid w:val="00790FBF"/>
    <w:rsid w:val="007911D3"/>
    <w:rsid w:val="00791527"/>
    <w:rsid w:val="0079174A"/>
    <w:rsid w:val="0079177A"/>
    <w:rsid w:val="0079182B"/>
    <w:rsid w:val="00791895"/>
    <w:rsid w:val="00791B43"/>
    <w:rsid w:val="00791DB8"/>
    <w:rsid w:val="00791DEC"/>
    <w:rsid w:val="00792134"/>
    <w:rsid w:val="0079241B"/>
    <w:rsid w:val="00792A4A"/>
    <w:rsid w:val="00793024"/>
    <w:rsid w:val="007935FF"/>
    <w:rsid w:val="00793A0D"/>
    <w:rsid w:val="00793CF3"/>
    <w:rsid w:val="0079429A"/>
    <w:rsid w:val="00794B86"/>
    <w:rsid w:val="00794C7E"/>
    <w:rsid w:val="00794FC6"/>
    <w:rsid w:val="00795301"/>
    <w:rsid w:val="00796022"/>
    <w:rsid w:val="00796273"/>
    <w:rsid w:val="00796E2E"/>
    <w:rsid w:val="00796E88"/>
    <w:rsid w:val="007979BA"/>
    <w:rsid w:val="007A0839"/>
    <w:rsid w:val="007A0AA2"/>
    <w:rsid w:val="007A0B11"/>
    <w:rsid w:val="007A1248"/>
    <w:rsid w:val="007A12D2"/>
    <w:rsid w:val="007A1513"/>
    <w:rsid w:val="007A1599"/>
    <w:rsid w:val="007A170E"/>
    <w:rsid w:val="007A183F"/>
    <w:rsid w:val="007A18C2"/>
    <w:rsid w:val="007A18E0"/>
    <w:rsid w:val="007A24D8"/>
    <w:rsid w:val="007A36F3"/>
    <w:rsid w:val="007A3BA4"/>
    <w:rsid w:val="007A4424"/>
    <w:rsid w:val="007A4E85"/>
    <w:rsid w:val="007A5E19"/>
    <w:rsid w:val="007A64D8"/>
    <w:rsid w:val="007A6811"/>
    <w:rsid w:val="007A7001"/>
    <w:rsid w:val="007A7930"/>
    <w:rsid w:val="007A7E24"/>
    <w:rsid w:val="007B01BE"/>
    <w:rsid w:val="007B07B2"/>
    <w:rsid w:val="007B0B97"/>
    <w:rsid w:val="007B11F5"/>
    <w:rsid w:val="007B140E"/>
    <w:rsid w:val="007B1500"/>
    <w:rsid w:val="007B1A42"/>
    <w:rsid w:val="007B266F"/>
    <w:rsid w:val="007B26D1"/>
    <w:rsid w:val="007B2BB8"/>
    <w:rsid w:val="007B3475"/>
    <w:rsid w:val="007B3F5A"/>
    <w:rsid w:val="007B4BC7"/>
    <w:rsid w:val="007B4DE6"/>
    <w:rsid w:val="007B4F40"/>
    <w:rsid w:val="007B4F91"/>
    <w:rsid w:val="007B57B9"/>
    <w:rsid w:val="007B5E67"/>
    <w:rsid w:val="007B71B5"/>
    <w:rsid w:val="007B723C"/>
    <w:rsid w:val="007B730D"/>
    <w:rsid w:val="007B75C4"/>
    <w:rsid w:val="007B7817"/>
    <w:rsid w:val="007B7C86"/>
    <w:rsid w:val="007B7CEE"/>
    <w:rsid w:val="007C02F6"/>
    <w:rsid w:val="007C089B"/>
    <w:rsid w:val="007C0918"/>
    <w:rsid w:val="007C0DF8"/>
    <w:rsid w:val="007C113C"/>
    <w:rsid w:val="007C1406"/>
    <w:rsid w:val="007C1553"/>
    <w:rsid w:val="007C1580"/>
    <w:rsid w:val="007C188D"/>
    <w:rsid w:val="007C2428"/>
    <w:rsid w:val="007C26B8"/>
    <w:rsid w:val="007C2C3E"/>
    <w:rsid w:val="007C2DFE"/>
    <w:rsid w:val="007C2FBF"/>
    <w:rsid w:val="007C32F0"/>
    <w:rsid w:val="007C3383"/>
    <w:rsid w:val="007C390F"/>
    <w:rsid w:val="007C3E1E"/>
    <w:rsid w:val="007C3F37"/>
    <w:rsid w:val="007C4964"/>
    <w:rsid w:val="007C4DCB"/>
    <w:rsid w:val="007C4EB7"/>
    <w:rsid w:val="007C51E2"/>
    <w:rsid w:val="007C5520"/>
    <w:rsid w:val="007C5560"/>
    <w:rsid w:val="007C5E8D"/>
    <w:rsid w:val="007C6EF5"/>
    <w:rsid w:val="007C7143"/>
    <w:rsid w:val="007C7E08"/>
    <w:rsid w:val="007C7E9A"/>
    <w:rsid w:val="007D03D0"/>
    <w:rsid w:val="007D04F5"/>
    <w:rsid w:val="007D07A7"/>
    <w:rsid w:val="007D0877"/>
    <w:rsid w:val="007D0AD4"/>
    <w:rsid w:val="007D139C"/>
    <w:rsid w:val="007D1AB6"/>
    <w:rsid w:val="007D213D"/>
    <w:rsid w:val="007D21F2"/>
    <w:rsid w:val="007D2741"/>
    <w:rsid w:val="007D2980"/>
    <w:rsid w:val="007D2A97"/>
    <w:rsid w:val="007D2C62"/>
    <w:rsid w:val="007D369B"/>
    <w:rsid w:val="007D36B4"/>
    <w:rsid w:val="007D3F1A"/>
    <w:rsid w:val="007D4206"/>
    <w:rsid w:val="007D4EE2"/>
    <w:rsid w:val="007D50C6"/>
    <w:rsid w:val="007D51D1"/>
    <w:rsid w:val="007D5B8F"/>
    <w:rsid w:val="007D5B92"/>
    <w:rsid w:val="007D6058"/>
    <w:rsid w:val="007D6B33"/>
    <w:rsid w:val="007D6B4E"/>
    <w:rsid w:val="007D6B57"/>
    <w:rsid w:val="007D72BF"/>
    <w:rsid w:val="007D7A0B"/>
    <w:rsid w:val="007E0084"/>
    <w:rsid w:val="007E0497"/>
    <w:rsid w:val="007E08C2"/>
    <w:rsid w:val="007E18D8"/>
    <w:rsid w:val="007E1988"/>
    <w:rsid w:val="007E1CA2"/>
    <w:rsid w:val="007E1D0B"/>
    <w:rsid w:val="007E1E00"/>
    <w:rsid w:val="007E378D"/>
    <w:rsid w:val="007E3FCA"/>
    <w:rsid w:val="007E6415"/>
    <w:rsid w:val="007E6665"/>
    <w:rsid w:val="007E6E63"/>
    <w:rsid w:val="007E70B8"/>
    <w:rsid w:val="007E7623"/>
    <w:rsid w:val="007E799D"/>
    <w:rsid w:val="007E7A0B"/>
    <w:rsid w:val="007F09EC"/>
    <w:rsid w:val="007F0CF4"/>
    <w:rsid w:val="007F1AD3"/>
    <w:rsid w:val="007F1C13"/>
    <w:rsid w:val="007F1EE7"/>
    <w:rsid w:val="007F1F84"/>
    <w:rsid w:val="007F23D3"/>
    <w:rsid w:val="007F2402"/>
    <w:rsid w:val="007F281F"/>
    <w:rsid w:val="007F2DBC"/>
    <w:rsid w:val="007F35AC"/>
    <w:rsid w:val="007F387F"/>
    <w:rsid w:val="007F39FC"/>
    <w:rsid w:val="007F3A24"/>
    <w:rsid w:val="007F469F"/>
    <w:rsid w:val="007F5461"/>
    <w:rsid w:val="007F5A34"/>
    <w:rsid w:val="007F60A9"/>
    <w:rsid w:val="007F61DF"/>
    <w:rsid w:val="007F666C"/>
    <w:rsid w:val="007F694E"/>
    <w:rsid w:val="007F6A36"/>
    <w:rsid w:val="007F6EBF"/>
    <w:rsid w:val="007F70BB"/>
    <w:rsid w:val="007F740C"/>
    <w:rsid w:val="007F7A9C"/>
    <w:rsid w:val="007F7C72"/>
    <w:rsid w:val="007F7FAF"/>
    <w:rsid w:val="008001B2"/>
    <w:rsid w:val="008002DA"/>
    <w:rsid w:val="00800B12"/>
    <w:rsid w:val="00801AF7"/>
    <w:rsid w:val="008021DE"/>
    <w:rsid w:val="00802F9B"/>
    <w:rsid w:val="008038A9"/>
    <w:rsid w:val="00803E0E"/>
    <w:rsid w:val="00804269"/>
    <w:rsid w:val="00804316"/>
    <w:rsid w:val="00804521"/>
    <w:rsid w:val="0080567B"/>
    <w:rsid w:val="008059CF"/>
    <w:rsid w:val="008060F9"/>
    <w:rsid w:val="008061A9"/>
    <w:rsid w:val="0080703A"/>
    <w:rsid w:val="0080723B"/>
    <w:rsid w:val="0080783E"/>
    <w:rsid w:val="00807C86"/>
    <w:rsid w:val="00807E33"/>
    <w:rsid w:val="008101DD"/>
    <w:rsid w:val="008111D7"/>
    <w:rsid w:val="00811DBB"/>
    <w:rsid w:val="00811FB6"/>
    <w:rsid w:val="00812876"/>
    <w:rsid w:val="008128B0"/>
    <w:rsid w:val="00812E62"/>
    <w:rsid w:val="00813D3A"/>
    <w:rsid w:val="00813F80"/>
    <w:rsid w:val="00813F9B"/>
    <w:rsid w:val="008149C2"/>
    <w:rsid w:val="00814BF7"/>
    <w:rsid w:val="00815C32"/>
    <w:rsid w:val="008171C1"/>
    <w:rsid w:val="00817276"/>
    <w:rsid w:val="00820325"/>
    <w:rsid w:val="00820559"/>
    <w:rsid w:val="00820E57"/>
    <w:rsid w:val="00821062"/>
    <w:rsid w:val="00822BA1"/>
    <w:rsid w:val="0082347F"/>
    <w:rsid w:val="00823610"/>
    <w:rsid w:val="00823C5A"/>
    <w:rsid w:val="0082470F"/>
    <w:rsid w:val="00824C14"/>
    <w:rsid w:val="00825020"/>
    <w:rsid w:val="008257A3"/>
    <w:rsid w:val="00825A6F"/>
    <w:rsid w:val="0082600D"/>
    <w:rsid w:val="008266CE"/>
    <w:rsid w:val="00826AAD"/>
    <w:rsid w:val="00826DA8"/>
    <w:rsid w:val="0082727E"/>
    <w:rsid w:val="008277DF"/>
    <w:rsid w:val="0082795F"/>
    <w:rsid w:val="0083073B"/>
    <w:rsid w:val="00831319"/>
    <w:rsid w:val="0083147C"/>
    <w:rsid w:val="008319B6"/>
    <w:rsid w:val="00831C08"/>
    <w:rsid w:val="00831FAD"/>
    <w:rsid w:val="0083209F"/>
    <w:rsid w:val="00832263"/>
    <w:rsid w:val="00832D26"/>
    <w:rsid w:val="00833CE9"/>
    <w:rsid w:val="00834E58"/>
    <w:rsid w:val="00835012"/>
    <w:rsid w:val="0083581C"/>
    <w:rsid w:val="00835D23"/>
    <w:rsid w:val="0083628D"/>
    <w:rsid w:val="0083638E"/>
    <w:rsid w:val="00836C99"/>
    <w:rsid w:val="00837B15"/>
    <w:rsid w:val="00837C04"/>
    <w:rsid w:val="00840474"/>
    <w:rsid w:val="008405D4"/>
    <w:rsid w:val="0084094C"/>
    <w:rsid w:val="00840C56"/>
    <w:rsid w:val="0084155B"/>
    <w:rsid w:val="0084191A"/>
    <w:rsid w:val="00841EAF"/>
    <w:rsid w:val="00841F6C"/>
    <w:rsid w:val="00842F42"/>
    <w:rsid w:val="00842F8C"/>
    <w:rsid w:val="00843271"/>
    <w:rsid w:val="00843671"/>
    <w:rsid w:val="00843A87"/>
    <w:rsid w:val="008449EA"/>
    <w:rsid w:val="0084553E"/>
    <w:rsid w:val="00845DB6"/>
    <w:rsid w:val="00846478"/>
    <w:rsid w:val="0084656D"/>
    <w:rsid w:val="008469CB"/>
    <w:rsid w:val="00847239"/>
    <w:rsid w:val="00847706"/>
    <w:rsid w:val="00850851"/>
    <w:rsid w:val="00850F24"/>
    <w:rsid w:val="00851C2D"/>
    <w:rsid w:val="0085266D"/>
    <w:rsid w:val="00853390"/>
    <w:rsid w:val="008533F8"/>
    <w:rsid w:val="00853D80"/>
    <w:rsid w:val="00853EB8"/>
    <w:rsid w:val="008554E5"/>
    <w:rsid w:val="008557A7"/>
    <w:rsid w:val="0085752C"/>
    <w:rsid w:val="00860035"/>
    <w:rsid w:val="00860093"/>
    <w:rsid w:val="00860871"/>
    <w:rsid w:val="008612E5"/>
    <w:rsid w:val="008612F7"/>
    <w:rsid w:val="008618CD"/>
    <w:rsid w:val="00861E06"/>
    <w:rsid w:val="00861ED7"/>
    <w:rsid w:val="008625C6"/>
    <w:rsid w:val="00863664"/>
    <w:rsid w:val="00863B08"/>
    <w:rsid w:val="00864060"/>
    <w:rsid w:val="0086513C"/>
    <w:rsid w:val="0086523A"/>
    <w:rsid w:val="0086524A"/>
    <w:rsid w:val="0086544D"/>
    <w:rsid w:val="00865503"/>
    <w:rsid w:val="0086576F"/>
    <w:rsid w:val="0086593C"/>
    <w:rsid w:val="00866260"/>
    <w:rsid w:val="00867402"/>
    <w:rsid w:val="00867461"/>
    <w:rsid w:val="008676B2"/>
    <w:rsid w:val="00867DB2"/>
    <w:rsid w:val="0087056B"/>
    <w:rsid w:val="008705FB"/>
    <w:rsid w:val="00870BF6"/>
    <w:rsid w:val="008714DC"/>
    <w:rsid w:val="00871907"/>
    <w:rsid w:val="00871B79"/>
    <w:rsid w:val="00871DF6"/>
    <w:rsid w:val="008720F2"/>
    <w:rsid w:val="008726C1"/>
    <w:rsid w:val="00872A7A"/>
    <w:rsid w:val="00872DC2"/>
    <w:rsid w:val="00872F0E"/>
    <w:rsid w:val="00873245"/>
    <w:rsid w:val="00873976"/>
    <w:rsid w:val="00873AD4"/>
    <w:rsid w:val="00874676"/>
    <w:rsid w:val="00874F3D"/>
    <w:rsid w:val="00875440"/>
    <w:rsid w:val="0087565B"/>
    <w:rsid w:val="00875749"/>
    <w:rsid w:val="00875F51"/>
    <w:rsid w:val="00876A61"/>
    <w:rsid w:val="00876D24"/>
    <w:rsid w:val="00876E8E"/>
    <w:rsid w:val="00877843"/>
    <w:rsid w:val="00877B4D"/>
    <w:rsid w:val="00877CCF"/>
    <w:rsid w:val="0088035D"/>
    <w:rsid w:val="00881391"/>
    <w:rsid w:val="008813BE"/>
    <w:rsid w:val="008814EA"/>
    <w:rsid w:val="0088249F"/>
    <w:rsid w:val="008825C0"/>
    <w:rsid w:val="00882D39"/>
    <w:rsid w:val="00883409"/>
    <w:rsid w:val="0088397C"/>
    <w:rsid w:val="008845F8"/>
    <w:rsid w:val="00884A46"/>
    <w:rsid w:val="00884EAA"/>
    <w:rsid w:val="00885CCC"/>
    <w:rsid w:val="00885D7A"/>
    <w:rsid w:val="008863C4"/>
    <w:rsid w:val="0088752C"/>
    <w:rsid w:val="0088764F"/>
    <w:rsid w:val="008877C8"/>
    <w:rsid w:val="008901F8"/>
    <w:rsid w:val="00890546"/>
    <w:rsid w:val="00890835"/>
    <w:rsid w:val="008909BC"/>
    <w:rsid w:val="00890D48"/>
    <w:rsid w:val="008914BA"/>
    <w:rsid w:val="008918A5"/>
    <w:rsid w:val="0089197F"/>
    <w:rsid w:val="00891C9F"/>
    <w:rsid w:val="00891D85"/>
    <w:rsid w:val="00891DCC"/>
    <w:rsid w:val="00891F45"/>
    <w:rsid w:val="008920B4"/>
    <w:rsid w:val="008929BE"/>
    <w:rsid w:val="00892B47"/>
    <w:rsid w:val="00892FBA"/>
    <w:rsid w:val="008938BA"/>
    <w:rsid w:val="008938E7"/>
    <w:rsid w:val="00893D84"/>
    <w:rsid w:val="0089477E"/>
    <w:rsid w:val="008953AA"/>
    <w:rsid w:val="0089547F"/>
    <w:rsid w:val="008955F0"/>
    <w:rsid w:val="00895D1A"/>
    <w:rsid w:val="008964FD"/>
    <w:rsid w:val="00896735"/>
    <w:rsid w:val="00896832"/>
    <w:rsid w:val="00896E31"/>
    <w:rsid w:val="0089709D"/>
    <w:rsid w:val="00897407"/>
    <w:rsid w:val="00897A65"/>
    <w:rsid w:val="00897C21"/>
    <w:rsid w:val="00897C73"/>
    <w:rsid w:val="00897E2A"/>
    <w:rsid w:val="00897E9E"/>
    <w:rsid w:val="008A06AB"/>
    <w:rsid w:val="008A0A55"/>
    <w:rsid w:val="008A0AEE"/>
    <w:rsid w:val="008A0C33"/>
    <w:rsid w:val="008A13AE"/>
    <w:rsid w:val="008A1781"/>
    <w:rsid w:val="008A1AFF"/>
    <w:rsid w:val="008A1C8E"/>
    <w:rsid w:val="008A35F0"/>
    <w:rsid w:val="008A451F"/>
    <w:rsid w:val="008A4FDA"/>
    <w:rsid w:val="008A51DF"/>
    <w:rsid w:val="008A61CA"/>
    <w:rsid w:val="008A726E"/>
    <w:rsid w:val="008A79D3"/>
    <w:rsid w:val="008A7DFA"/>
    <w:rsid w:val="008A7F6D"/>
    <w:rsid w:val="008B011D"/>
    <w:rsid w:val="008B060B"/>
    <w:rsid w:val="008B0985"/>
    <w:rsid w:val="008B0C38"/>
    <w:rsid w:val="008B0D12"/>
    <w:rsid w:val="008B11F3"/>
    <w:rsid w:val="008B148C"/>
    <w:rsid w:val="008B15BA"/>
    <w:rsid w:val="008B16CB"/>
    <w:rsid w:val="008B2746"/>
    <w:rsid w:val="008B2DB1"/>
    <w:rsid w:val="008B364D"/>
    <w:rsid w:val="008B37A6"/>
    <w:rsid w:val="008B387E"/>
    <w:rsid w:val="008B3EA3"/>
    <w:rsid w:val="008B418A"/>
    <w:rsid w:val="008B4190"/>
    <w:rsid w:val="008B421F"/>
    <w:rsid w:val="008B4741"/>
    <w:rsid w:val="008B4C24"/>
    <w:rsid w:val="008B4C32"/>
    <w:rsid w:val="008B50AE"/>
    <w:rsid w:val="008B516E"/>
    <w:rsid w:val="008B51F8"/>
    <w:rsid w:val="008B5C29"/>
    <w:rsid w:val="008B6743"/>
    <w:rsid w:val="008B6ADF"/>
    <w:rsid w:val="008B6EFD"/>
    <w:rsid w:val="008B7648"/>
    <w:rsid w:val="008B76A1"/>
    <w:rsid w:val="008B7B5B"/>
    <w:rsid w:val="008B7D3A"/>
    <w:rsid w:val="008C0343"/>
    <w:rsid w:val="008C09D1"/>
    <w:rsid w:val="008C0A50"/>
    <w:rsid w:val="008C0D0B"/>
    <w:rsid w:val="008C1394"/>
    <w:rsid w:val="008C150A"/>
    <w:rsid w:val="008C156D"/>
    <w:rsid w:val="008C2420"/>
    <w:rsid w:val="008C24CE"/>
    <w:rsid w:val="008C2688"/>
    <w:rsid w:val="008C2763"/>
    <w:rsid w:val="008C322C"/>
    <w:rsid w:val="008C3578"/>
    <w:rsid w:val="008C36D4"/>
    <w:rsid w:val="008C41A3"/>
    <w:rsid w:val="008C4348"/>
    <w:rsid w:val="008C44AA"/>
    <w:rsid w:val="008C4879"/>
    <w:rsid w:val="008C49DE"/>
    <w:rsid w:val="008C4A04"/>
    <w:rsid w:val="008C4F3F"/>
    <w:rsid w:val="008C504A"/>
    <w:rsid w:val="008C5126"/>
    <w:rsid w:val="008C521E"/>
    <w:rsid w:val="008C5850"/>
    <w:rsid w:val="008C5AD8"/>
    <w:rsid w:val="008C5FF4"/>
    <w:rsid w:val="008C6C92"/>
    <w:rsid w:val="008C77DA"/>
    <w:rsid w:val="008C7EC1"/>
    <w:rsid w:val="008D0966"/>
    <w:rsid w:val="008D1115"/>
    <w:rsid w:val="008D17B2"/>
    <w:rsid w:val="008D17D1"/>
    <w:rsid w:val="008D1D21"/>
    <w:rsid w:val="008D30EB"/>
    <w:rsid w:val="008D31FF"/>
    <w:rsid w:val="008D32AD"/>
    <w:rsid w:val="008D35A2"/>
    <w:rsid w:val="008D3751"/>
    <w:rsid w:val="008D3911"/>
    <w:rsid w:val="008D3DC9"/>
    <w:rsid w:val="008D413E"/>
    <w:rsid w:val="008D4348"/>
    <w:rsid w:val="008D4AE6"/>
    <w:rsid w:val="008D4AF3"/>
    <w:rsid w:val="008D4B6F"/>
    <w:rsid w:val="008D5709"/>
    <w:rsid w:val="008D5774"/>
    <w:rsid w:val="008D58FA"/>
    <w:rsid w:val="008D5EF7"/>
    <w:rsid w:val="008D618A"/>
    <w:rsid w:val="008D6747"/>
    <w:rsid w:val="008D68A2"/>
    <w:rsid w:val="008D6D4C"/>
    <w:rsid w:val="008D799F"/>
    <w:rsid w:val="008D7B53"/>
    <w:rsid w:val="008D7E37"/>
    <w:rsid w:val="008E08A2"/>
    <w:rsid w:val="008E09D4"/>
    <w:rsid w:val="008E0A31"/>
    <w:rsid w:val="008E14AB"/>
    <w:rsid w:val="008E1B12"/>
    <w:rsid w:val="008E2B86"/>
    <w:rsid w:val="008E33CF"/>
    <w:rsid w:val="008E4576"/>
    <w:rsid w:val="008E4D56"/>
    <w:rsid w:val="008E564C"/>
    <w:rsid w:val="008E5B3E"/>
    <w:rsid w:val="008E5B6C"/>
    <w:rsid w:val="008E5C98"/>
    <w:rsid w:val="008E5CEC"/>
    <w:rsid w:val="008E6E15"/>
    <w:rsid w:val="008E7B40"/>
    <w:rsid w:val="008F1554"/>
    <w:rsid w:val="008F194B"/>
    <w:rsid w:val="008F1F68"/>
    <w:rsid w:val="008F20B8"/>
    <w:rsid w:val="008F25A0"/>
    <w:rsid w:val="008F2620"/>
    <w:rsid w:val="008F2875"/>
    <w:rsid w:val="008F2890"/>
    <w:rsid w:val="008F35D2"/>
    <w:rsid w:val="008F38AF"/>
    <w:rsid w:val="008F42A7"/>
    <w:rsid w:val="008F57F7"/>
    <w:rsid w:val="008F5C40"/>
    <w:rsid w:val="008F627B"/>
    <w:rsid w:val="008F6576"/>
    <w:rsid w:val="008F6A56"/>
    <w:rsid w:val="008F7158"/>
    <w:rsid w:val="008F7A1F"/>
    <w:rsid w:val="008F7B6E"/>
    <w:rsid w:val="008F7CEE"/>
    <w:rsid w:val="0090032B"/>
    <w:rsid w:val="00901362"/>
    <w:rsid w:val="0090145B"/>
    <w:rsid w:val="00902427"/>
    <w:rsid w:val="0090276C"/>
    <w:rsid w:val="00902A2D"/>
    <w:rsid w:val="00902CB2"/>
    <w:rsid w:val="0090366F"/>
    <w:rsid w:val="00903B53"/>
    <w:rsid w:val="0090411C"/>
    <w:rsid w:val="009043D4"/>
    <w:rsid w:val="00904529"/>
    <w:rsid w:val="00904567"/>
    <w:rsid w:val="009046F3"/>
    <w:rsid w:val="0090489D"/>
    <w:rsid w:val="00904ED2"/>
    <w:rsid w:val="009055AB"/>
    <w:rsid w:val="00906711"/>
    <w:rsid w:val="009067B8"/>
    <w:rsid w:val="009067D8"/>
    <w:rsid w:val="00906C71"/>
    <w:rsid w:val="00906E2E"/>
    <w:rsid w:val="00906F2F"/>
    <w:rsid w:val="009105A6"/>
    <w:rsid w:val="00910870"/>
    <w:rsid w:val="00910E19"/>
    <w:rsid w:val="00911317"/>
    <w:rsid w:val="00911326"/>
    <w:rsid w:val="00911408"/>
    <w:rsid w:val="009116F8"/>
    <w:rsid w:val="00911D19"/>
    <w:rsid w:val="0091299E"/>
    <w:rsid w:val="00912EAB"/>
    <w:rsid w:val="00913212"/>
    <w:rsid w:val="009133E8"/>
    <w:rsid w:val="0091340F"/>
    <w:rsid w:val="00913848"/>
    <w:rsid w:val="00914115"/>
    <w:rsid w:val="0091551E"/>
    <w:rsid w:val="009155DE"/>
    <w:rsid w:val="0091595D"/>
    <w:rsid w:val="00915BD6"/>
    <w:rsid w:val="00915CF3"/>
    <w:rsid w:val="00916C7A"/>
    <w:rsid w:val="009177EF"/>
    <w:rsid w:val="00917D78"/>
    <w:rsid w:val="00920404"/>
    <w:rsid w:val="00920A55"/>
    <w:rsid w:val="00920B73"/>
    <w:rsid w:val="009217DC"/>
    <w:rsid w:val="00922167"/>
    <w:rsid w:val="00922401"/>
    <w:rsid w:val="00922C6D"/>
    <w:rsid w:val="00922F2C"/>
    <w:rsid w:val="00923397"/>
    <w:rsid w:val="00923444"/>
    <w:rsid w:val="00923490"/>
    <w:rsid w:val="00923C9C"/>
    <w:rsid w:val="00923E28"/>
    <w:rsid w:val="00924C94"/>
    <w:rsid w:val="009253B3"/>
    <w:rsid w:val="009262BD"/>
    <w:rsid w:val="0092666E"/>
    <w:rsid w:val="00926EC9"/>
    <w:rsid w:val="009278DC"/>
    <w:rsid w:val="00927A61"/>
    <w:rsid w:val="009302E4"/>
    <w:rsid w:val="009303A0"/>
    <w:rsid w:val="00930432"/>
    <w:rsid w:val="00930587"/>
    <w:rsid w:val="00931256"/>
    <w:rsid w:val="009312D8"/>
    <w:rsid w:val="0093135B"/>
    <w:rsid w:val="009317D6"/>
    <w:rsid w:val="00931853"/>
    <w:rsid w:val="00931A31"/>
    <w:rsid w:val="00932A5C"/>
    <w:rsid w:val="00932E6C"/>
    <w:rsid w:val="0093423A"/>
    <w:rsid w:val="0093449F"/>
    <w:rsid w:val="00935199"/>
    <w:rsid w:val="009351B8"/>
    <w:rsid w:val="009351C7"/>
    <w:rsid w:val="00935498"/>
    <w:rsid w:val="00935ACC"/>
    <w:rsid w:val="009363A6"/>
    <w:rsid w:val="009363B1"/>
    <w:rsid w:val="009366ED"/>
    <w:rsid w:val="00937697"/>
    <w:rsid w:val="00937AE2"/>
    <w:rsid w:val="00937BCE"/>
    <w:rsid w:val="00940432"/>
    <w:rsid w:val="0094092E"/>
    <w:rsid w:val="0094180E"/>
    <w:rsid w:val="00941A6C"/>
    <w:rsid w:val="009420EC"/>
    <w:rsid w:val="0094271E"/>
    <w:rsid w:val="009428C9"/>
    <w:rsid w:val="00943334"/>
    <w:rsid w:val="0094342B"/>
    <w:rsid w:val="009438FF"/>
    <w:rsid w:val="00943E7A"/>
    <w:rsid w:val="009442E4"/>
    <w:rsid w:val="009445F1"/>
    <w:rsid w:val="00944629"/>
    <w:rsid w:val="009446BD"/>
    <w:rsid w:val="009449C5"/>
    <w:rsid w:val="00944C6B"/>
    <w:rsid w:val="00944EF5"/>
    <w:rsid w:val="00945691"/>
    <w:rsid w:val="00945852"/>
    <w:rsid w:val="00945C23"/>
    <w:rsid w:val="00945F4D"/>
    <w:rsid w:val="00945FD6"/>
    <w:rsid w:val="00946204"/>
    <w:rsid w:val="009468B7"/>
    <w:rsid w:val="00946D9F"/>
    <w:rsid w:val="00950AA2"/>
    <w:rsid w:val="00951362"/>
    <w:rsid w:val="009523EF"/>
    <w:rsid w:val="00952EB8"/>
    <w:rsid w:val="009530E3"/>
    <w:rsid w:val="009531A8"/>
    <w:rsid w:val="00953965"/>
    <w:rsid w:val="009540C3"/>
    <w:rsid w:val="00954A40"/>
    <w:rsid w:val="009554B1"/>
    <w:rsid w:val="0095550E"/>
    <w:rsid w:val="00955705"/>
    <w:rsid w:val="00955ACB"/>
    <w:rsid w:val="00956340"/>
    <w:rsid w:val="00957514"/>
    <w:rsid w:val="00957F6B"/>
    <w:rsid w:val="0096091A"/>
    <w:rsid w:val="00960BB2"/>
    <w:rsid w:val="00960E51"/>
    <w:rsid w:val="0096162B"/>
    <w:rsid w:val="00961FE7"/>
    <w:rsid w:val="009622D5"/>
    <w:rsid w:val="00962ADB"/>
    <w:rsid w:val="00963163"/>
    <w:rsid w:val="0096344A"/>
    <w:rsid w:val="009635C3"/>
    <w:rsid w:val="009637D0"/>
    <w:rsid w:val="009647F6"/>
    <w:rsid w:val="00964D9A"/>
    <w:rsid w:val="0096597F"/>
    <w:rsid w:val="00965EF4"/>
    <w:rsid w:val="00966056"/>
    <w:rsid w:val="00966124"/>
    <w:rsid w:val="009666ED"/>
    <w:rsid w:val="00966929"/>
    <w:rsid w:val="00966B8E"/>
    <w:rsid w:val="00966BCA"/>
    <w:rsid w:val="00967361"/>
    <w:rsid w:val="00967FA7"/>
    <w:rsid w:val="00970C6C"/>
    <w:rsid w:val="00971750"/>
    <w:rsid w:val="0097189F"/>
    <w:rsid w:val="00971A7E"/>
    <w:rsid w:val="009721A0"/>
    <w:rsid w:val="00972962"/>
    <w:rsid w:val="00972B0D"/>
    <w:rsid w:val="00973432"/>
    <w:rsid w:val="00973986"/>
    <w:rsid w:val="00974023"/>
    <w:rsid w:val="00974212"/>
    <w:rsid w:val="009745DF"/>
    <w:rsid w:val="00975B3B"/>
    <w:rsid w:val="00975EA5"/>
    <w:rsid w:val="009763BC"/>
    <w:rsid w:val="00976619"/>
    <w:rsid w:val="00976C31"/>
    <w:rsid w:val="00976CEE"/>
    <w:rsid w:val="009779A2"/>
    <w:rsid w:val="00977C29"/>
    <w:rsid w:val="00977FE9"/>
    <w:rsid w:val="00980488"/>
    <w:rsid w:val="00980885"/>
    <w:rsid w:val="0098136D"/>
    <w:rsid w:val="00981C6E"/>
    <w:rsid w:val="0098227D"/>
    <w:rsid w:val="009824C7"/>
    <w:rsid w:val="009829E8"/>
    <w:rsid w:val="0098320B"/>
    <w:rsid w:val="00983858"/>
    <w:rsid w:val="00984414"/>
    <w:rsid w:val="00984625"/>
    <w:rsid w:val="009848F3"/>
    <w:rsid w:val="009849CA"/>
    <w:rsid w:val="00984CBA"/>
    <w:rsid w:val="00985220"/>
    <w:rsid w:val="0098590A"/>
    <w:rsid w:val="00985AAF"/>
    <w:rsid w:val="00986072"/>
    <w:rsid w:val="00986566"/>
    <w:rsid w:val="00986891"/>
    <w:rsid w:val="00986A5C"/>
    <w:rsid w:val="00986D54"/>
    <w:rsid w:val="00986DD4"/>
    <w:rsid w:val="0098704B"/>
    <w:rsid w:val="00987204"/>
    <w:rsid w:val="00987221"/>
    <w:rsid w:val="00987474"/>
    <w:rsid w:val="00987831"/>
    <w:rsid w:val="00990302"/>
    <w:rsid w:val="00990989"/>
    <w:rsid w:val="00990C16"/>
    <w:rsid w:val="009910D6"/>
    <w:rsid w:val="009918DD"/>
    <w:rsid w:val="00991A75"/>
    <w:rsid w:val="00991CB0"/>
    <w:rsid w:val="00991E8B"/>
    <w:rsid w:val="009920A1"/>
    <w:rsid w:val="0099250B"/>
    <w:rsid w:val="00992791"/>
    <w:rsid w:val="00992B8D"/>
    <w:rsid w:val="00993023"/>
    <w:rsid w:val="009948DB"/>
    <w:rsid w:val="00994EF4"/>
    <w:rsid w:val="0099560E"/>
    <w:rsid w:val="00995C62"/>
    <w:rsid w:val="00995C67"/>
    <w:rsid w:val="00996595"/>
    <w:rsid w:val="00996A6C"/>
    <w:rsid w:val="009972B2"/>
    <w:rsid w:val="0099776F"/>
    <w:rsid w:val="00997F5D"/>
    <w:rsid w:val="009A01BA"/>
    <w:rsid w:val="009A01D4"/>
    <w:rsid w:val="009A1023"/>
    <w:rsid w:val="009A213D"/>
    <w:rsid w:val="009A2309"/>
    <w:rsid w:val="009A2B09"/>
    <w:rsid w:val="009A2F40"/>
    <w:rsid w:val="009A3032"/>
    <w:rsid w:val="009A3CFF"/>
    <w:rsid w:val="009A3E2A"/>
    <w:rsid w:val="009A4245"/>
    <w:rsid w:val="009A46D7"/>
    <w:rsid w:val="009A545F"/>
    <w:rsid w:val="009A735F"/>
    <w:rsid w:val="009A73E7"/>
    <w:rsid w:val="009A7570"/>
    <w:rsid w:val="009A782D"/>
    <w:rsid w:val="009A7F2E"/>
    <w:rsid w:val="009B00C2"/>
    <w:rsid w:val="009B0516"/>
    <w:rsid w:val="009B0899"/>
    <w:rsid w:val="009B0F40"/>
    <w:rsid w:val="009B24E1"/>
    <w:rsid w:val="009B261A"/>
    <w:rsid w:val="009B271B"/>
    <w:rsid w:val="009B28C1"/>
    <w:rsid w:val="009B2D57"/>
    <w:rsid w:val="009B2F6F"/>
    <w:rsid w:val="009B302C"/>
    <w:rsid w:val="009B37AF"/>
    <w:rsid w:val="009B3801"/>
    <w:rsid w:val="009B38CA"/>
    <w:rsid w:val="009B38E3"/>
    <w:rsid w:val="009B44A4"/>
    <w:rsid w:val="009B45D9"/>
    <w:rsid w:val="009B555A"/>
    <w:rsid w:val="009B56AB"/>
    <w:rsid w:val="009B571D"/>
    <w:rsid w:val="009B5C73"/>
    <w:rsid w:val="009B6221"/>
    <w:rsid w:val="009B64FC"/>
    <w:rsid w:val="009B6671"/>
    <w:rsid w:val="009B66B8"/>
    <w:rsid w:val="009B6AAC"/>
    <w:rsid w:val="009B6C1F"/>
    <w:rsid w:val="009B70F3"/>
    <w:rsid w:val="009C005F"/>
    <w:rsid w:val="009C0B1D"/>
    <w:rsid w:val="009C0E60"/>
    <w:rsid w:val="009C15FA"/>
    <w:rsid w:val="009C254A"/>
    <w:rsid w:val="009C26F0"/>
    <w:rsid w:val="009C273A"/>
    <w:rsid w:val="009C2E49"/>
    <w:rsid w:val="009C31E9"/>
    <w:rsid w:val="009C3380"/>
    <w:rsid w:val="009C3658"/>
    <w:rsid w:val="009C3D4A"/>
    <w:rsid w:val="009C3EA8"/>
    <w:rsid w:val="009C4EC0"/>
    <w:rsid w:val="009C5542"/>
    <w:rsid w:val="009C55B4"/>
    <w:rsid w:val="009C5790"/>
    <w:rsid w:val="009C6306"/>
    <w:rsid w:val="009C6310"/>
    <w:rsid w:val="009C6364"/>
    <w:rsid w:val="009C6C89"/>
    <w:rsid w:val="009C72C7"/>
    <w:rsid w:val="009C7653"/>
    <w:rsid w:val="009C7849"/>
    <w:rsid w:val="009C7F9A"/>
    <w:rsid w:val="009D03C7"/>
    <w:rsid w:val="009D05BF"/>
    <w:rsid w:val="009D0AB8"/>
    <w:rsid w:val="009D0C33"/>
    <w:rsid w:val="009D0CDA"/>
    <w:rsid w:val="009D1043"/>
    <w:rsid w:val="009D1961"/>
    <w:rsid w:val="009D19AD"/>
    <w:rsid w:val="009D20EC"/>
    <w:rsid w:val="009D4DDD"/>
    <w:rsid w:val="009D557B"/>
    <w:rsid w:val="009D5A45"/>
    <w:rsid w:val="009D6DC3"/>
    <w:rsid w:val="009D6ECA"/>
    <w:rsid w:val="009D6FF5"/>
    <w:rsid w:val="009D74B9"/>
    <w:rsid w:val="009D76AE"/>
    <w:rsid w:val="009D798E"/>
    <w:rsid w:val="009D7AC1"/>
    <w:rsid w:val="009D7EDD"/>
    <w:rsid w:val="009E0823"/>
    <w:rsid w:val="009E0B13"/>
    <w:rsid w:val="009E24BC"/>
    <w:rsid w:val="009E3365"/>
    <w:rsid w:val="009E346F"/>
    <w:rsid w:val="009E40DE"/>
    <w:rsid w:val="009E4AC8"/>
    <w:rsid w:val="009E4B6E"/>
    <w:rsid w:val="009E4BFA"/>
    <w:rsid w:val="009E559C"/>
    <w:rsid w:val="009E591E"/>
    <w:rsid w:val="009E5B70"/>
    <w:rsid w:val="009E5C85"/>
    <w:rsid w:val="009E5CA4"/>
    <w:rsid w:val="009E6148"/>
    <w:rsid w:val="009E73FB"/>
    <w:rsid w:val="009E7EB3"/>
    <w:rsid w:val="009F03C3"/>
    <w:rsid w:val="009F09B7"/>
    <w:rsid w:val="009F0EF5"/>
    <w:rsid w:val="009F0FCD"/>
    <w:rsid w:val="009F1089"/>
    <w:rsid w:val="009F164F"/>
    <w:rsid w:val="009F18EB"/>
    <w:rsid w:val="009F1C4C"/>
    <w:rsid w:val="009F1D34"/>
    <w:rsid w:val="009F1EFF"/>
    <w:rsid w:val="009F209E"/>
    <w:rsid w:val="009F4B31"/>
    <w:rsid w:val="009F52CB"/>
    <w:rsid w:val="009F562C"/>
    <w:rsid w:val="009F5843"/>
    <w:rsid w:val="009F5880"/>
    <w:rsid w:val="009F623A"/>
    <w:rsid w:val="009F7169"/>
    <w:rsid w:val="009F7531"/>
    <w:rsid w:val="009F7A00"/>
    <w:rsid w:val="009F7D6E"/>
    <w:rsid w:val="00A00241"/>
    <w:rsid w:val="00A00C9D"/>
    <w:rsid w:val="00A01273"/>
    <w:rsid w:val="00A012AE"/>
    <w:rsid w:val="00A01E44"/>
    <w:rsid w:val="00A01F0B"/>
    <w:rsid w:val="00A021B5"/>
    <w:rsid w:val="00A0222B"/>
    <w:rsid w:val="00A027A1"/>
    <w:rsid w:val="00A027BF"/>
    <w:rsid w:val="00A03FEC"/>
    <w:rsid w:val="00A04B7B"/>
    <w:rsid w:val="00A05076"/>
    <w:rsid w:val="00A0550F"/>
    <w:rsid w:val="00A057AB"/>
    <w:rsid w:val="00A0599D"/>
    <w:rsid w:val="00A05D24"/>
    <w:rsid w:val="00A05E72"/>
    <w:rsid w:val="00A06D7C"/>
    <w:rsid w:val="00A06E48"/>
    <w:rsid w:val="00A070E9"/>
    <w:rsid w:val="00A07D6E"/>
    <w:rsid w:val="00A07F90"/>
    <w:rsid w:val="00A10255"/>
    <w:rsid w:val="00A10865"/>
    <w:rsid w:val="00A1093F"/>
    <w:rsid w:val="00A10D3B"/>
    <w:rsid w:val="00A11117"/>
    <w:rsid w:val="00A11E4E"/>
    <w:rsid w:val="00A1216A"/>
    <w:rsid w:val="00A123AC"/>
    <w:rsid w:val="00A12918"/>
    <w:rsid w:val="00A12AF1"/>
    <w:rsid w:val="00A135B4"/>
    <w:rsid w:val="00A1470D"/>
    <w:rsid w:val="00A15207"/>
    <w:rsid w:val="00A15526"/>
    <w:rsid w:val="00A156B7"/>
    <w:rsid w:val="00A158E1"/>
    <w:rsid w:val="00A15A20"/>
    <w:rsid w:val="00A162CC"/>
    <w:rsid w:val="00A166E0"/>
    <w:rsid w:val="00A16A7D"/>
    <w:rsid w:val="00A17272"/>
    <w:rsid w:val="00A20093"/>
    <w:rsid w:val="00A201DF"/>
    <w:rsid w:val="00A2054B"/>
    <w:rsid w:val="00A20860"/>
    <w:rsid w:val="00A2101D"/>
    <w:rsid w:val="00A210AB"/>
    <w:rsid w:val="00A2121F"/>
    <w:rsid w:val="00A2200E"/>
    <w:rsid w:val="00A220A7"/>
    <w:rsid w:val="00A222A8"/>
    <w:rsid w:val="00A227B6"/>
    <w:rsid w:val="00A229A9"/>
    <w:rsid w:val="00A22E3B"/>
    <w:rsid w:val="00A23175"/>
    <w:rsid w:val="00A237B9"/>
    <w:rsid w:val="00A23999"/>
    <w:rsid w:val="00A24E6D"/>
    <w:rsid w:val="00A24E93"/>
    <w:rsid w:val="00A24EB5"/>
    <w:rsid w:val="00A250D0"/>
    <w:rsid w:val="00A254A9"/>
    <w:rsid w:val="00A2594A"/>
    <w:rsid w:val="00A25968"/>
    <w:rsid w:val="00A25E3B"/>
    <w:rsid w:val="00A26715"/>
    <w:rsid w:val="00A26E53"/>
    <w:rsid w:val="00A27407"/>
    <w:rsid w:val="00A27B5C"/>
    <w:rsid w:val="00A30081"/>
    <w:rsid w:val="00A30464"/>
    <w:rsid w:val="00A305EE"/>
    <w:rsid w:val="00A309A9"/>
    <w:rsid w:val="00A30B9B"/>
    <w:rsid w:val="00A3108A"/>
    <w:rsid w:val="00A3137F"/>
    <w:rsid w:val="00A31617"/>
    <w:rsid w:val="00A31A8F"/>
    <w:rsid w:val="00A32B40"/>
    <w:rsid w:val="00A331E0"/>
    <w:rsid w:val="00A334F4"/>
    <w:rsid w:val="00A33A83"/>
    <w:rsid w:val="00A33E5A"/>
    <w:rsid w:val="00A33F83"/>
    <w:rsid w:val="00A3450B"/>
    <w:rsid w:val="00A34649"/>
    <w:rsid w:val="00A34B07"/>
    <w:rsid w:val="00A34B79"/>
    <w:rsid w:val="00A34D6D"/>
    <w:rsid w:val="00A34FEB"/>
    <w:rsid w:val="00A3554B"/>
    <w:rsid w:val="00A36B97"/>
    <w:rsid w:val="00A3740F"/>
    <w:rsid w:val="00A3749C"/>
    <w:rsid w:val="00A37606"/>
    <w:rsid w:val="00A40787"/>
    <w:rsid w:val="00A4096F"/>
    <w:rsid w:val="00A41118"/>
    <w:rsid w:val="00A411FA"/>
    <w:rsid w:val="00A4121E"/>
    <w:rsid w:val="00A41662"/>
    <w:rsid w:val="00A41B2F"/>
    <w:rsid w:val="00A41D89"/>
    <w:rsid w:val="00A428B0"/>
    <w:rsid w:val="00A42B82"/>
    <w:rsid w:val="00A42B89"/>
    <w:rsid w:val="00A42CA6"/>
    <w:rsid w:val="00A43716"/>
    <w:rsid w:val="00A43879"/>
    <w:rsid w:val="00A43880"/>
    <w:rsid w:val="00A43936"/>
    <w:rsid w:val="00A43F81"/>
    <w:rsid w:val="00A4408D"/>
    <w:rsid w:val="00A446B4"/>
    <w:rsid w:val="00A44739"/>
    <w:rsid w:val="00A44BEF"/>
    <w:rsid w:val="00A45293"/>
    <w:rsid w:val="00A45850"/>
    <w:rsid w:val="00A45851"/>
    <w:rsid w:val="00A4592E"/>
    <w:rsid w:val="00A45C3D"/>
    <w:rsid w:val="00A4609C"/>
    <w:rsid w:val="00A464CE"/>
    <w:rsid w:val="00A46E92"/>
    <w:rsid w:val="00A4717A"/>
    <w:rsid w:val="00A4751B"/>
    <w:rsid w:val="00A47828"/>
    <w:rsid w:val="00A4787B"/>
    <w:rsid w:val="00A502A1"/>
    <w:rsid w:val="00A50A79"/>
    <w:rsid w:val="00A5110A"/>
    <w:rsid w:val="00A521E5"/>
    <w:rsid w:val="00A528E3"/>
    <w:rsid w:val="00A52A56"/>
    <w:rsid w:val="00A53026"/>
    <w:rsid w:val="00A533DD"/>
    <w:rsid w:val="00A53543"/>
    <w:rsid w:val="00A5372E"/>
    <w:rsid w:val="00A53D39"/>
    <w:rsid w:val="00A54232"/>
    <w:rsid w:val="00A54995"/>
    <w:rsid w:val="00A5587E"/>
    <w:rsid w:val="00A55FDF"/>
    <w:rsid w:val="00A56070"/>
    <w:rsid w:val="00A564B6"/>
    <w:rsid w:val="00A56566"/>
    <w:rsid w:val="00A5676D"/>
    <w:rsid w:val="00A57224"/>
    <w:rsid w:val="00A5734D"/>
    <w:rsid w:val="00A57D7E"/>
    <w:rsid w:val="00A6004C"/>
    <w:rsid w:val="00A604DC"/>
    <w:rsid w:val="00A6075C"/>
    <w:rsid w:val="00A60D7D"/>
    <w:rsid w:val="00A61AD3"/>
    <w:rsid w:val="00A61D30"/>
    <w:rsid w:val="00A622B9"/>
    <w:rsid w:val="00A63735"/>
    <w:rsid w:val="00A6450E"/>
    <w:rsid w:val="00A6489C"/>
    <w:rsid w:val="00A64E4F"/>
    <w:rsid w:val="00A64FCE"/>
    <w:rsid w:val="00A6521B"/>
    <w:rsid w:val="00A65A04"/>
    <w:rsid w:val="00A65AC4"/>
    <w:rsid w:val="00A65D17"/>
    <w:rsid w:val="00A65FF0"/>
    <w:rsid w:val="00A663BF"/>
    <w:rsid w:val="00A66E6C"/>
    <w:rsid w:val="00A673CF"/>
    <w:rsid w:val="00A6750C"/>
    <w:rsid w:val="00A67FDF"/>
    <w:rsid w:val="00A700B1"/>
    <w:rsid w:val="00A70711"/>
    <w:rsid w:val="00A70760"/>
    <w:rsid w:val="00A726E6"/>
    <w:rsid w:val="00A72C94"/>
    <w:rsid w:val="00A730F9"/>
    <w:rsid w:val="00A7317D"/>
    <w:rsid w:val="00A7348B"/>
    <w:rsid w:val="00A74487"/>
    <w:rsid w:val="00A75314"/>
    <w:rsid w:val="00A75792"/>
    <w:rsid w:val="00A75A91"/>
    <w:rsid w:val="00A75CBF"/>
    <w:rsid w:val="00A75FDE"/>
    <w:rsid w:val="00A75FFE"/>
    <w:rsid w:val="00A76268"/>
    <w:rsid w:val="00A76708"/>
    <w:rsid w:val="00A7676A"/>
    <w:rsid w:val="00A773F4"/>
    <w:rsid w:val="00A77467"/>
    <w:rsid w:val="00A77816"/>
    <w:rsid w:val="00A77D59"/>
    <w:rsid w:val="00A77FD3"/>
    <w:rsid w:val="00A80250"/>
    <w:rsid w:val="00A8037F"/>
    <w:rsid w:val="00A80DFA"/>
    <w:rsid w:val="00A812D2"/>
    <w:rsid w:val="00A81BE9"/>
    <w:rsid w:val="00A81EF1"/>
    <w:rsid w:val="00A8205D"/>
    <w:rsid w:val="00A8229C"/>
    <w:rsid w:val="00A82BD1"/>
    <w:rsid w:val="00A8355B"/>
    <w:rsid w:val="00A836EF"/>
    <w:rsid w:val="00A839FB"/>
    <w:rsid w:val="00A83DB4"/>
    <w:rsid w:val="00A83EA8"/>
    <w:rsid w:val="00A84CBD"/>
    <w:rsid w:val="00A84EB5"/>
    <w:rsid w:val="00A856AB"/>
    <w:rsid w:val="00A8586C"/>
    <w:rsid w:val="00A859C7"/>
    <w:rsid w:val="00A85B17"/>
    <w:rsid w:val="00A86A17"/>
    <w:rsid w:val="00A878EE"/>
    <w:rsid w:val="00A87AAF"/>
    <w:rsid w:val="00A87CA8"/>
    <w:rsid w:val="00A90235"/>
    <w:rsid w:val="00A914DA"/>
    <w:rsid w:val="00A91BDE"/>
    <w:rsid w:val="00A91CB3"/>
    <w:rsid w:val="00A92131"/>
    <w:rsid w:val="00A9281A"/>
    <w:rsid w:val="00A933C0"/>
    <w:rsid w:val="00A93898"/>
    <w:rsid w:val="00A93A7B"/>
    <w:rsid w:val="00A93B49"/>
    <w:rsid w:val="00A93B6D"/>
    <w:rsid w:val="00A93CFE"/>
    <w:rsid w:val="00A95003"/>
    <w:rsid w:val="00A9518C"/>
    <w:rsid w:val="00A95235"/>
    <w:rsid w:val="00A95C77"/>
    <w:rsid w:val="00A966A1"/>
    <w:rsid w:val="00A967B8"/>
    <w:rsid w:val="00A96F94"/>
    <w:rsid w:val="00A970D4"/>
    <w:rsid w:val="00A9712A"/>
    <w:rsid w:val="00A975B6"/>
    <w:rsid w:val="00A97C68"/>
    <w:rsid w:val="00A97C7B"/>
    <w:rsid w:val="00A97D74"/>
    <w:rsid w:val="00A97DD9"/>
    <w:rsid w:val="00A97E82"/>
    <w:rsid w:val="00A97EFF"/>
    <w:rsid w:val="00AA0133"/>
    <w:rsid w:val="00AA0781"/>
    <w:rsid w:val="00AA0940"/>
    <w:rsid w:val="00AA1151"/>
    <w:rsid w:val="00AA1264"/>
    <w:rsid w:val="00AA12B4"/>
    <w:rsid w:val="00AA1B5A"/>
    <w:rsid w:val="00AA1FB3"/>
    <w:rsid w:val="00AA21C0"/>
    <w:rsid w:val="00AA24DA"/>
    <w:rsid w:val="00AA2BD4"/>
    <w:rsid w:val="00AA33D7"/>
    <w:rsid w:val="00AA3637"/>
    <w:rsid w:val="00AA3A7D"/>
    <w:rsid w:val="00AA3D15"/>
    <w:rsid w:val="00AA3EAB"/>
    <w:rsid w:val="00AA4258"/>
    <w:rsid w:val="00AA43E4"/>
    <w:rsid w:val="00AA50F0"/>
    <w:rsid w:val="00AA6067"/>
    <w:rsid w:val="00AA64D8"/>
    <w:rsid w:val="00AA6745"/>
    <w:rsid w:val="00AA6C52"/>
    <w:rsid w:val="00AA6EE9"/>
    <w:rsid w:val="00AA70AD"/>
    <w:rsid w:val="00AA7342"/>
    <w:rsid w:val="00AA78D5"/>
    <w:rsid w:val="00AA796A"/>
    <w:rsid w:val="00AB07F8"/>
    <w:rsid w:val="00AB0872"/>
    <w:rsid w:val="00AB08C2"/>
    <w:rsid w:val="00AB0C09"/>
    <w:rsid w:val="00AB1555"/>
    <w:rsid w:val="00AB1790"/>
    <w:rsid w:val="00AB17EE"/>
    <w:rsid w:val="00AB1AD7"/>
    <w:rsid w:val="00AB21FB"/>
    <w:rsid w:val="00AB241B"/>
    <w:rsid w:val="00AB292B"/>
    <w:rsid w:val="00AB2A0F"/>
    <w:rsid w:val="00AB2FA3"/>
    <w:rsid w:val="00AB315A"/>
    <w:rsid w:val="00AB3704"/>
    <w:rsid w:val="00AB392E"/>
    <w:rsid w:val="00AB4BC7"/>
    <w:rsid w:val="00AB4E15"/>
    <w:rsid w:val="00AB51A8"/>
    <w:rsid w:val="00AB5C10"/>
    <w:rsid w:val="00AB5D3D"/>
    <w:rsid w:val="00AB5EFE"/>
    <w:rsid w:val="00AB6092"/>
    <w:rsid w:val="00AB63D8"/>
    <w:rsid w:val="00AB655D"/>
    <w:rsid w:val="00AB66D4"/>
    <w:rsid w:val="00AB718C"/>
    <w:rsid w:val="00AB759F"/>
    <w:rsid w:val="00AB7FF6"/>
    <w:rsid w:val="00AC070A"/>
    <w:rsid w:val="00AC0C37"/>
    <w:rsid w:val="00AC0DEC"/>
    <w:rsid w:val="00AC1722"/>
    <w:rsid w:val="00AC1818"/>
    <w:rsid w:val="00AC1FEF"/>
    <w:rsid w:val="00AC394C"/>
    <w:rsid w:val="00AC3AE0"/>
    <w:rsid w:val="00AC3D21"/>
    <w:rsid w:val="00AC4178"/>
    <w:rsid w:val="00AC4285"/>
    <w:rsid w:val="00AC4CFC"/>
    <w:rsid w:val="00AC530A"/>
    <w:rsid w:val="00AC58D8"/>
    <w:rsid w:val="00AC59B1"/>
    <w:rsid w:val="00AC6491"/>
    <w:rsid w:val="00AC740E"/>
    <w:rsid w:val="00AC757B"/>
    <w:rsid w:val="00AC7957"/>
    <w:rsid w:val="00AD0156"/>
    <w:rsid w:val="00AD0851"/>
    <w:rsid w:val="00AD0B7A"/>
    <w:rsid w:val="00AD1D2B"/>
    <w:rsid w:val="00AD214E"/>
    <w:rsid w:val="00AD231A"/>
    <w:rsid w:val="00AD316B"/>
    <w:rsid w:val="00AD3A0B"/>
    <w:rsid w:val="00AD3BEA"/>
    <w:rsid w:val="00AD3E92"/>
    <w:rsid w:val="00AD43CD"/>
    <w:rsid w:val="00AD4A8E"/>
    <w:rsid w:val="00AD4B77"/>
    <w:rsid w:val="00AD6B18"/>
    <w:rsid w:val="00AD6BBD"/>
    <w:rsid w:val="00AD6C9D"/>
    <w:rsid w:val="00AD718F"/>
    <w:rsid w:val="00AD7ADA"/>
    <w:rsid w:val="00AD7B2B"/>
    <w:rsid w:val="00AD7EA6"/>
    <w:rsid w:val="00AE0605"/>
    <w:rsid w:val="00AE1020"/>
    <w:rsid w:val="00AE1DD8"/>
    <w:rsid w:val="00AE29A2"/>
    <w:rsid w:val="00AE3FC9"/>
    <w:rsid w:val="00AE43CF"/>
    <w:rsid w:val="00AE4A07"/>
    <w:rsid w:val="00AE4A4B"/>
    <w:rsid w:val="00AE5E3D"/>
    <w:rsid w:val="00AE6069"/>
    <w:rsid w:val="00AE64B0"/>
    <w:rsid w:val="00AE6732"/>
    <w:rsid w:val="00AE69CE"/>
    <w:rsid w:val="00AE75E3"/>
    <w:rsid w:val="00AF142D"/>
    <w:rsid w:val="00AF18ED"/>
    <w:rsid w:val="00AF1B9D"/>
    <w:rsid w:val="00AF1FF1"/>
    <w:rsid w:val="00AF25B3"/>
    <w:rsid w:val="00AF2647"/>
    <w:rsid w:val="00AF3777"/>
    <w:rsid w:val="00AF38DA"/>
    <w:rsid w:val="00AF39A2"/>
    <w:rsid w:val="00AF3C47"/>
    <w:rsid w:val="00AF3C98"/>
    <w:rsid w:val="00AF4A1C"/>
    <w:rsid w:val="00AF4F57"/>
    <w:rsid w:val="00AF529E"/>
    <w:rsid w:val="00AF54C0"/>
    <w:rsid w:val="00AF5C9B"/>
    <w:rsid w:val="00AF5F5C"/>
    <w:rsid w:val="00AF69D1"/>
    <w:rsid w:val="00AF6F3A"/>
    <w:rsid w:val="00AF7066"/>
    <w:rsid w:val="00B0004A"/>
    <w:rsid w:val="00B004CE"/>
    <w:rsid w:val="00B00B57"/>
    <w:rsid w:val="00B00D08"/>
    <w:rsid w:val="00B0291F"/>
    <w:rsid w:val="00B03087"/>
    <w:rsid w:val="00B03361"/>
    <w:rsid w:val="00B035BB"/>
    <w:rsid w:val="00B03924"/>
    <w:rsid w:val="00B03C78"/>
    <w:rsid w:val="00B04241"/>
    <w:rsid w:val="00B04533"/>
    <w:rsid w:val="00B04760"/>
    <w:rsid w:val="00B04935"/>
    <w:rsid w:val="00B04CDA"/>
    <w:rsid w:val="00B04EFA"/>
    <w:rsid w:val="00B04F45"/>
    <w:rsid w:val="00B05C1E"/>
    <w:rsid w:val="00B0614A"/>
    <w:rsid w:val="00B0616C"/>
    <w:rsid w:val="00B10442"/>
    <w:rsid w:val="00B105EE"/>
    <w:rsid w:val="00B10759"/>
    <w:rsid w:val="00B10F59"/>
    <w:rsid w:val="00B11293"/>
    <w:rsid w:val="00B11499"/>
    <w:rsid w:val="00B119AC"/>
    <w:rsid w:val="00B125C4"/>
    <w:rsid w:val="00B12896"/>
    <w:rsid w:val="00B129F4"/>
    <w:rsid w:val="00B12D21"/>
    <w:rsid w:val="00B132FA"/>
    <w:rsid w:val="00B13557"/>
    <w:rsid w:val="00B13B52"/>
    <w:rsid w:val="00B1411F"/>
    <w:rsid w:val="00B14787"/>
    <w:rsid w:val="00B15891"/>
    <w:rsid w:val="00B159CF"/>
    <w:rsid w:val="00B15CD0"/>
    <w:rsid w:val="00B16ADB"/>
    <w:rsid w:val="00B16CA2"/>
    <w:rsid w:val="00B1702D"/>
    <w:rsid w:val="00B1748F"/>
    <w:rsid w:val="00B207B4"/>
    <w:rsid w:val="00B213ED"/>
    <w:rsid w:val="00B215FA"/>
    <w:rsid w:val="00B21652"/>
    <w:rsid w:val="00B21BA8"/>
    <w:rsid w:val="00B21C2B"/>
    <w:rsid w:val="00B21C5C"/>
    <w:rsid w:val="00B21F3B"/>
    <w:rsid w:val="00B2269F"/>
    <w:rsid w:val="00B22961"/>
    <w:rsid w:val="00B2339B"/>
    <w:rsid w:val="00B2419D"/>
    <w:rsid w:val="00B25079"/>
    <w:rsid w:val="00B256C3"/>
    <w:rsid w:val="00B25B0F"/>
    <w:rsid w:val="00B25F37"/>
    <w:rsid w:val="00B275B8"/>
    <w:rsid w:val="00B2789E"/>
    <w:rsid w:val="00B30071"/>
    <w:rsid w:val="00B303FC"/>
    <w:rsid w:val="00B310DE"/>
    <w:rsid w:val="00B31FC7"/>
    <w:rsid w:val="00B326A2"/>
    <w:rsid w:val="00B32951"/>
    <w:rsid w:val="00B33016"/>
    <w:rsid w:val="00B33636"/>
    <w:rsid w:val="00B33F56"/>
    <w:rsid w:val="00B341AF"/>
    <w:rsid w:val="00B34274"/>
    <w:rsid w:val="00B343D7"/>
    <w:rsid w:val="00B344F6"/>
    <w:rsid w:val="00B34894"/>
    <w:rsid w:val="00B3492A"/>
    <w:rsid w:val="00B349A9"/>
    <w:rsid w:val="00B35064"/>
    <w:rsid w:val="00B35218"/>
    <w:rsid w:val="00B36143"/>
    <w:rsid w:val="00B37465"/>
    <w:rsid w:val="00B376C5"/>
    <w:rsid w:val="00B37DA8"/>
    <w:rsid w:val="00B37F74"/>
    <w:rsid w:val="00B400E8"/>
    <w:rsid w:val="00B40190"/>
    <w:rsid w:val="00B41071"/>
    <w:rsid w:val="00B413B9"/>
    <w:rsid w:val="00B42390"/>
    <w:rsid w:val="00B42914"/>
    <w:rsid w:val="00B42C74"/>
    <w:rsid w:val="00B431AF"/>
    <w:rsid w:val="00B437E3"/>
    <w:rsid w:val="00B44066"/>
    <w:rsid w:val="00B44987"/>
    <w:rsid w:val="00B449DA"/>
    <w:rsid w:val="00B4531F"/>
    <w:rsid w:val="00B453D8"/>
    <w:rsid w:val="00B4600B"/>
    <w:rsid w:val="00B46094"/>
    <w:rsid w:val="00B46444"/>
    <w:rsid w:val="00B465E3"/>
    <w:rsid w:val="00B46F76"/>
    <w:rsid w:val="00B47195"/>
    <w:rsid w:val="00B47ED3"/>
    <w:rsid w:val="00B50D36"/>
    <w:rsid w:val="00B51EA9"/>
    <w:rsid w:val="00B521C2"/>
    <w:rsid w:val="00B52305"/>
    <w:rsid w:val="00B52B4D"/>
    <w:rsid w:val="00B52CA6"/>
    <w:rsid w:val="00B54C9D"/>
    <w:rsid w:val="00B5546E"/>
    <w:rsid w:val="00B55D84"/>
    <w:rsid w:val="00B56030"/>
    <w:rsid w:val="00B565A5"/>
    <w:rsid w:val="00B56972"/>
    <w:rsid w:val="00B5709C"/>
    <w:rsid w:val="00B5743E"/>
    <w:rsid w:val="00B5786D"/>
    <w:rsid w:val="00B57F3C"/>
    <w:rsid w:val="00B6044F"/>
    <w:rsid w:val="00B60AE2"/>
    <w:rsid w:val="00B60E64"/>
    <w:rsid w:val="00B60FC1"/>
    <w:rsid w:val="00B6163F"/>
    <w:rsid w:val="00B61A17"/>
    <w:rsid w:val="00B61AA5"/>
    <w:rsid w:val="00B6252B"/>
    <w:rsid w:val="00B626EA"/>
    <w:rsid w:val="00B63A14"/>
    <w:rsid w:val="00B63B6A"/>
    <w:rsid w:val="00B63BE0"/>
    <w:rsid w:val="00B63EEC"/>
    <w:rsid w:val="00B640BF"/>
    <w:rsid w:val="00B6434C"/>
    <w:rsid w:val="00B644CB"/>
    <w:rsid w:val="00B65060"/>
    <w:rsid w:val="00B65165"/>
    <w:rsid w:val="00B65482"/>
    <w:rsid w:val="00B659B3"/>
    <w:rsid w:val="00B65AC6"/>
    <w:rsid w:val="00B65F5A"/>
    <w:rsid w:val="00B66143"/>
    <w:rsid w:val="00B665B0"/>
    <w:rsid w:val="00B70675"/>
    <w:rsid w:val="00B70EB7"/>
    <w:rsid w:val="00B71315"/>
    <w:rsid w:val="00B71BF9"/>
    <w:rsid w:val="00B7242F"/>
    <w:rsid w:val="00B729B2"/>
    <w:rsid w:val="00B72E04"/>
    <w:rsid w:val="00B73497"/>
    <w:rsid w:val="00B73850"/>
    <w:rsid w:val="00B742B0"/>
    <w:rsid w:val="00B742D8"/>
    <w:rsid w:val="00B74E80"/>
    <w:rsid w:val="00B74F06"/>
    <w:rsid w:val="00B75224"/>
    <w:rsid w:val="00B75C35"/>
    <w:rsid w:val="00B7647B"/>
    <w:rsid w:val="00B765B6"/>
    <w:rsid w:val="00B76623"/>
    <w:rsid w:val="00B7681B"/>
    <w:rsid w:val="00B76868"/>
    <w:rsid w:val="00B76957"/>
    <w:rsid w:val="00B76C38"/>
    <w:rsid w:val="00B77200"/>
    <w:rsid w:val="00B774B8"/>
    <w:rsid w:val="00B77D83"/>
    <w:rsid w:val="00B77F2F"/>
    <w:rsid w:val="00B80309"/>
    <w:rsid w:val="00B80BEF"/>
    <w:rsid w:val="00B80E03"/>
    <w:rsid w:val="00B80E96"/>
    <w:rsid w:val="00B82218"/>
    <w:rsid w:val="00B82293"/>
    <w:rsid w:val="00B82B61"/>
    <w:rsid w:val="00B82C4B"/>
    <w:rsid w:val="00B82DDC"/>
    <w:rsid w:val="00B82DE8"/>
    <w:rsid w:val="00B842C2"/>
    <w:rsid w:val="00B84BD1"/>
    <w:rsid w:val="00B84D2F"/>
    <w:rsid w:val="00B84F08"/>
    <w:rsid w:val="00B85000"/>
    <w:rsid w:val="00B850DC"/>
    <w:rsid w:val="00B85EA9"/>
    <w:rsid w:val="00B8622C"/>
    <w:rsid w:val="00B864AE"/>
    <w:rsid w:val="00B8667B"/>
    <w:rsid w:val="00B866D1"/>
    <w:rsid w:val="00B86948"/>
    <w:rsid w:val="00B86A95"/>
    <w:rsid w:val="00B87778"/>
    <w:rsid w:val="00B8781D"/>
    <w:rsid w:val="00B87825"/>
    <w:rsid w:val="00B879A3"/>
    <w:rsid w:val="00B87A84"/>
    <w:rsid w:val="00B87C9D"/>
    <w:rsid w:val="00B900EB"/>
    <w:rsid w:val="00B90157"/>
    <w:rsid w:val="00B90190"/>
    <w:rsid w:val="00B9062C"/>
    <w:rsid w:val="00B9070D"/>
    <w:rsid w:val="00B909A0"/>
    <w:rsid w:val="00B90C12"/>
    <w:rsid w:val="00B90EF5"/>
    <w:rsid w:val="00B91807"/>
    <w:rsid w:val="00B92690"/>
    <w:rsid w:val="00B935F7"/>
    <w:rsid w:val="00B93E2B"/>
    <w:rsid w:val="00B94221"/>
    <w:rsid w:val="00B950C7"/>
    <w:rsid w:val="00B956F2"/>
    <w:rsid w:val="00B9589A"/>
    <w:rsid w:val="00B95A79"/>
    <w:rsid w:val="00B95C7B"/>
    <w:rsid w:val="00B95FA2"/>
    <w:rsid w:val="00B96530"/>
    <w:rsid w:val="00B967A5"/>
    <w:rsid w:val="00B967ED"/>
    <w:rsid w:val="00B968A9"/>
    <w:rsid w:val="00B96A97"/>
    <w:rsid w:val="00B9714E"/>
    <w:rsid w:val="00B97154"/>
    <w:rsid w:val="00B97371"/>
    <w:rsid w:val="00B97478"/>
    <w:rsid w:val="00BA0094"/>
    <w:rsid w:val="00BA012A"/>
    <w:rsid w:val="00BA0305"/>
    <w:rsid w:val="00BA0A59"/>
    <w:rsid w:val="00BA15F3"/>
    <w:rsid w:val="00BA20DD"/>
    <w:rsid w:val="00BA21FB"/>
    <w:rsid w:val="00BA26EC"/>
    <w:rsid w:val="00BA2A3C"/>
    <w:rsid w:val="00BA2CF7"/>
    <w:rsid w:val="00BA2DF8"/>
    <w:rsid w:val="00BA35E2"/>
    <w:rsid w:val="00BA35E6"/>
    <w:rsid w:val="00BA3FE9"/>
    <w:rsid w:val="00BA437D"/>
    <w:rsid w:val="00BA449A"/>
    <w:rsid w:val="00BA497E"/>
    <w:rsid w:val="00BA4A06"/>
    <w:rsid w:val="00BA4CCB"/>
    <w:rsid w:val="00BA52DE"/>
    <w:rsid w:val="00BA54FF"/>
    <w:rsid w:val="00BA5813"/>
    <w:rsid w:val="00BA590F"/>
    <w:rsid w:val="00BA60C4"/>
    <w:rsid w:val="00BA646F"/>
    <w:rsid w:val="00BA6947"/>
    <w:rsid w:val="00BA6C27"/>
    <w:rsid w:val="00BA71B6"/>
    <w:rsid w:val="00BA7E23"/>
    <w:rsid w:val="00BA7F96"/>
    <w:rsid w:val="00BB00E5"/>
    <w:rsid w:val="00BB01D0"/>
    <w:rsid w:val="00BB0959"/>
    <w:rsid w:val="00BB11BB"/>
    <w:rsid w:val="00BB1330"/>
    <w:rsid w:val="00BB17FE"/>
    <w:rsid w:val="00BB1B47"/>
    <w:rsid w:val="00BB1BE2"/>
    <w:rsid w:val="00BB2212"/>
    <w:rsid w:val="00BB25B2"/>
    <w:rsid w:val="00BB36FA"/>
    <w:rsid w:val="00BB3845"/>
    <w:rsid w:val="00BB3C2C"/>
    <w:rsid w:val="00BB4665"/>
    <w:rsid w:val="00BB47BD"/>
    <w:rsid w:val="00BB4DCA"/>
    <w:rsid w:val="00BB5755"/>
    <w:rsid w:val="00BB5866"/>
    <w:rsid w:val="00BB5AD4"/>
    <w:rsid w:val="00BB6643"/>
    <w:rsid w:val="00BB6701"/>
    <w:rsid w:val="00BB6C51"/>
    <w:rsid w:val="00BB6C77"/>
    <w:rsid w:val="00BB795F"/>
    <w:rsid w:val="00BB7C63"/>
    <w:rsid w:val="00BC07D0"/>
    <w:rsid w:val="00BC08FB"/>
    <w:rsid w:val="00BC0B17"/>
    <w:rsid w:val="00BC198C"/>
    <w:rsid w:val="00BC19EB"/>
    <w:rsid w:val="00BC3930"/>
    <w:rsid w:val="00BC41FB"/>
    <w:rsid w:val="00BC427B"/>
    <w:rsid w:val="00BC45AB"/>
    <w:rsid w:val="00BC4750"/>
    <w:rsid w:val="00BC4A17"/>
    <w:rsid w:val="00BC4EB1"/>
    <w:rsid w:val="00BC4F55"/>
    <w:rsid w:val="00BC6858"/>
    <w:rsid w:val="00BC69E2"/>
    <w:rsid w:val="00BC6C5F"/>
    <w:rsid w:val="00BC6E73"/>
    <w:rsid w:val="00BC7382"/>
    <w:rsid w:val="00BC7A5E"/>
    <w:rsid w:val="00BD0225"/>
    <w:rsid w:val="00BD112C"/>
    <w:rsid w:val="00BD1388"/>
    <w:rsid w:val="00BD1492"/>
    <w:rsid w:val="00BD1D67"/>
    <w:rsid w:val="00BD1F88"/>
    <w:rsid w:val="00BD280F"/>
    <w:rsid w:val="00BD2F82"/>
    <w:rsid w:val="00BD533E"/>
    <w:rsid w:val="00BD551E"/>
    <w:rsid w:val="00BD559A"/>
    <w:rsid w:val="00BD59B1"/>
    <w:rsid w:val="00BD5AC7"/>
    <w:rsid w:val="00BD5D04"/>
    <w:rsid w:val="00BD5DE3"/>
    <w:rsid w:val="00BD5E29"/>
    <w:rsid w:val="00BD5EB6"/>
    <w:rsid w:val="00BD6555"/>
    <w:rsid w:val="00BD68C7"/>
    <w:rsid w:val="00BD6FBF"/>
    <w:rsid w:val="00BD7597"/>
    <w:rsid w:val="00BD776F"/>
    <w:rsid w:val="00BD784C"/>
    <w:rsid w:val="00BD7BDC"/>
    <w:rsid w:val="00BD7C9E"/>
    <w:rsid w:val="00BE0DEB"/>
    <w:rsid w:val="00BE0EBE"/>
    <w:rsid w:val="00BE1469"/>
    <w:rsid w:val="00BE14B9"/>
    <w:rsid w:val="00BE189C"/>
    <w:rsid w:val="00BE1C90"/>
    <w:rsid w:val="00BE2073"/>
    <w:rsid w:val="00BE297A"/>
    <w:rsid w:val="00BE3683"/>
    <w:rsid w:val="00BE3C33"/>
    <w:rsid w:val="00BE3E30"/>
    <w:rsid w:val="00BE4F5C"/>
    <w:rsid w:val="00BE53A9"/>
    <w:rsid w:val="00BE57E8"/>
    <w:rsid w:val="00BE6198"/>
    <w:rsid w:val="00BE63AE"/>
    <w:rsid w:val="00BF0D2E"/>
    <w:rsid w:val="00BF12AD"/>
    <w:rsid w:val="00BF2386"/>
    <w:rsid w:val="00BF2DC1"/>
    <w:rsid w:val="00BF3D21"/>
    <w:rsid w:val="00BF3E55"/>
    <w:rsid w:val="00BF3FAF"/>
    <w:rsid w:val="00BF4446"/>
    <w:rsid w:val="00BF4C20"/>
    <w:rsid w:val="00BF56D1"/>
    <w:rsid w:val="00BF5C79"/>
    <w:rsid w:val="00BF626A"/>
    <w:rsid w:val="00BF6D1D"/>
    <w:rsid w:val="00C00646"/>
    <w:rsid w:val="00C0097E"/>
    <w:rsid w:val="00C009B9"/>
    <w:rsid w:val="00C01220"/>
    <w:rsid w:val="00C01A50"/>
    <w:rsid w:val="00C02696"/>
    <w:rsid w:val="00C02916"/>
    <w:rsid w:val="00C02B5E"/>
    <w:rsid w:val="00C02C3C"/>
    <w:rsid w:val="00C030F5"/>
    <w:rsid w:val="00C038BF"/>
    <w:rsid w:val="00C0419A"/>
    <w:rsid w:val="00C06655"/>
    <w:rsid w:val="00C06673"/>
    <w:rsid w:val="00C070F7"/>
    <w:rsid w:val="00C07C24"/>
    <w:rsid w:val="00C10284"/>
    <w:rsid w:val="00C1029E"/>
    <w:rsid w:val="00C10967"/>
    <w:rsid w:val="00C10FC8"/>
    <w:rsid w:val="00C11384"/>
    <w:rsid w:val="00C113FF"/>
    <w:rsid w:val="00C116B6"/>
    <w:rsid w:val="00C11CB8"/>
    <w:rsid w:val="00C11FD8"/>
    <w:rsid w:val="00C12936"/>
    <w:rsid w:val="00C12ED9"/>
    <w:rsid w:val="00C131DA"/>
    <w:rsid w:val="00C1389F"/>
    <w:rsid w:val="00C149E5"/>
    <w:rsid w:val="00C14C91"/>
    <w:rsid w:val="00C15472"/>
    <w:rsid w:val="00C15531"/>
    <w:rsid w:val="00C158ED"/>
    <w:rsid w:val="00C15B3D"/>
    <w:rsid w:val="00C161F4"/>
    <w:rsid w:val="00C1693F"/>
    <w:rsid w:val="00C17A85"/>
    <w:rsid w:val="00C17D00"/>
    <w:rsid w:val="00C17D5F"/>
    <w:rsid w:val="00C20BDD"/>
    <w:rsid w:val="00C2124E"/>
    <w:rsid w:val="00C2142B"/>
    <w:rsid w:val="00C21C1A"/>
    <w:rsid w:val="00C21CC8"/>
    <w:rsid w:val="00C21ED3"/>
    <w:rsid w:val="00C249D3"/>
    <w:rsid w:val="00C24B9E"/>
    <w:rsid w:val="00C253D5"/>
    <w:rsid w:val="00C2581D"/>
    <w:rsid w:val="00C25C7F"/>
    <w:rsid w:val="00C265F5"/>
    <w:rsid w:val="00C2669E"/>
    <w:rsid w:val="00C2756D"/>
    <w:rsid w:val="00C27877"/>
    <w:rsid w:val="00C30326"/>
    <w:rsid w:val="00C30401"/>
    <w:rsid w:val="00C315F9"/>
    <w:rsid w:val="00C33128"/>
    <w:rsid w:val="00C340E7"/>
    <w:rsid w:val="00C34DEB"/>
    <w:rsid w:val="00C34EAB"/>
    <w:rsid w:val="00C34F37"/>
    <w:rsid w:val="00C3588A"/>
    <w:rsid w:val="00C358AB"/>
    <w:rsid w:val="00C36967"/>
    <w:rsid w:val="00C3797A"/>
    <w:rsid w:val="00C407BD"/>
    <w:rsid w:val="00C40FAB"/>
    <w:rsid w:val="00C41344"/>
    <w:rsid w:val="00C41835"/>
    <w:rsid w:val="00C42465"/>
    <w:rsid w:val="00C427CD"/>
    <w:rsid w:val="00C4314E"/>
    <w:rsid w:val="00C43DD4"/>
    <w:rsid w:val="00C43E73"/>
    <w:rsid w:val="00C4531A"/>
    <w:rsid w:val="00C45BA4"/>
    <w:rsid w:val="00C45FB4"/>
    <w:rsid w:val="00C46319"/>
    <w:rsid w:val="00C469AF"/>
    <w:rsid w:val="00C46A6F"/>
    <w:rsid w:val="00C46F16"/>
    <w:rsid w:val="00C47E12"/>
    <w:rsid w:val="00C5032B"/>
    <w:rsid w:val="00C5098E"/>
    <w:rsid w:val="00C509DB"/>
    <w:rsid w:val="00C50B09"/>
    <w:rsid w:val="00C50C6D"/>
    <w:rsid w:val="00C51650"/>
    <w:rsid w:val="00C51777"/>
    <w:rsid w:val="00C517A5"/>
    <w:rsid w:val="00C51AC3"/>
    <w:rsid w:val="00C51CDE"/>
    <w:rsid w:val="00C5219F"/>
    <w:rsid w:val="00C52217"/>
    <w:rsid w:val="00C52C51"/>
    <w:rsid w:val="00C52DC3"/>
    <w:rsid w:val="00C52EDA"/>
    <w:rsid w:val="00C536CA"/>
    <w:rsid w:val="00C539D7"/>
    <w:rsid w:val="00C54EBC"/>
    <w:rsid w:val="00C5575A"/>
    <w:rsid w:val="00C5635E"/>
    <w:rsid w:val="00C57BD2"/>
    <w:rsid w:val="00C60697"/>
    <w:rsid w:val="00C6224D"/>
    <w:rsid w:val="00C62FCC"/>
    <w:rsid w:val="00C6390E"/>
    <w:rsid w:val="00C63CB2"/>
    <w:rsid w:val="00C6421C"/>
    <w:rsid w:val="00C64379"/>
    <w:rsid w:val="00C65237"/>
    <w:rsid w:val="00C65549"/>
    <w:rsid w:val="00C65C5D"/>
    <w:rsid w:val="00C661D0"/>
    <w:rsid w:val="00C6661E"/>
    <w:rsid w:val="00C66C22"/>
    <w:rsid w:val="00C67593"/>
    <w:rsid w:val="00C677EA"/>
    <w:rsid w:val="00C67C07"/>
    <w:rsid w:val="00C67D2F"/>
    <w:rsid w:val="00C67E5F"/>
    <w:rsid w:val="00C67EB2"/>
    <w:rsid w:val="00C7041A"/>
    <w:rsid w:val="00C7087C"/>
    <w:rsid w:val="00C71EB6"/>
    <w:rsid w:val="00C72B43"/>
    <w:rsid w:val="00C731AA"/>
    <w:rsid w:val="00C7354D"/>
    <w:rsid w:val="00C73712"/>
    <w:rsid w:val="00C74F1A"/>
    <w:rsid w:val="00C758B5"/>
    <w:rsid w:val="00C759F0"/>
    <w:rsid w:val="00C75E93"/>
    <w:rsid w:val="00C767AC"/>
    <w:rsid w:val="00C7693E"/>
    <w:rsid w:val="00C76F18"/>
    <w:rsid w:val="00C77066"/>
    <w:rsid w:val="00C77477"/>
    <w:rsid w:val="00C77ACD"/>
    <w:rsid w:val="00C77BEA"/>
    <w:rsid w:val="00C80415"/>
    <w:rsid w:val="00C81471"/>
    <w:rsid w:val="00C81650"/>
    <w:rsid w:val="00C81982"/>
    <w:rsid w:val="00C819C3"/>
    <w:rsid w:val="00C81BAC"/>
    <w:rsid w:val="00C81BD6"/>
    <w:rsid w:val="00C8411D"/>
    <w:rsid w:val="00C856AC"/>
    <w:rsid w:val="00C85F94"/>
    <w:rsid w:val="00C864AF"/>
    <w:rsid w:val="00C8650F"/>
    <w:rsid w:val="00C8652F"/>
    <w:rsid w:val="00C867BA"/>
    <w:rsid w:val="00C86D67"/>
    <w:rsid w:val="00C87160"/>
    <w:rsid w:val="00C8718A"/>
    <w:rsid w:val="00C87BEB"/>
    <w:rsid w:val="00C87FE8"/>
    <w:rsid w:val="00C90379"/>
    <w:rsid w:val="00C90604"/>
    <w:rsid w:val="00C90DE6"/>
    <w:rsid w:val="00C91D00"/>
    <w:rsid w:val="00C926A0"/>
    <w:rsid w:val="00C9300C"/>
    <w:rsid w:val="00C93844"/>
    <w:rsid w:val="00C93854"/>
    <w:rsid w:val="00C93936"/>
    <w:rsid w:val="00C93BD7"/>
    <w:rsid w:val="00C9437A"/>
    <w:rsid w:val="00C94C75"/>
    <w:rsid w:val="00C94CB8"/>
    <w:rsid w:val="00C953FB"/>
    <w:rsid w:val="00C95641"/>
    <w:rsid w:val="00C95C39"/>
    <w:rsid w:val="00C95E36"/>
    <w:rsid w:val="00C95E69"/>
    <w:rsid w:val="00C95F26"/>
    <w:rsid w:val="00C962A5"/>
    <w:rsid w:val="00C96F08"/>
    <w:rsid w:val="00C9724C"/>
    <w:rsid w:val="00C9728A"/>
    <w:rsid w:val="00C978E2"/>
    <w:rsid w:val="00C97D8C"/>
    <w:rsid w:val="00CA0DB5"/>
    <w:rsid w:val="00CA10FF"/>
    <w:rsid w:val="00CA1565"/>
    <w:rsid w:val="00CA1659"/>
    <w:rsid w:val="00CA1AF7"/>
    <w:rsid w:val="00CA2029"/>
    <w:rsid w:val="00CA2033"/>
    <w:rsid w:val="00CA20B9"/>
    <w:rsid w:val="00CA226F"/>
    <w:rsid w:val="00CA2350"/>
    <w:rsid w:val="00CA29C5"/>
    <w:rsid w:val="00CA2E3F"/>
    <w:rsid w:val="00CA32E3"/>
    <w:rsid w:val="00CA3984"/>
    <w:rsid w:val="00CA3FB2"/>
    <w:rsid w:val="00CA3FC8"/>
    <w:rsid w:val="00CA4E6B"/>
    <w:rsid w:val="00CA5128"/>
    <w:rsid w:val="00CA5338"/>
    <w:rsid w:val="00CA5340"/>
    <w:rsid w:val="00CA5ED3"/>
    <w:rsid w:val="00CA5F71"/>
    <w:rsid w:val="00CA65AD"/>
    <w:rsid w:val="00CA670F"/>
    <w:rsid w:val="00CA6E02"/>
    <w:rsid w:val="00CA717C"/>
    <w:rsid w:val="00CB0262"/>
    <w:rsid w:val="00CB0ABE"/>
    <w:rsid w:val="00CB0EBD"/>
    <w:rsid w:val="00CB1A78"/>
    <w:rsid w:val="00CB25BB"/>
    <w:rsid w:val="00CB2830"/>
    <w:rsid w:val="00CB34B1"/>
    <w:rsid w:val="00CB3DA1"/>
    <w:rsid w:val="00CB3F96"/>
    <w:rsid w:val="00CB46BC"/>
    <w:rsid w:val="00CB4C27"/>
    <w:rsid w:val="00CB5907"/>
    <w:rsid w:val="00CB5EE2"/>
    <w:rsid w:val="00CB6844"/>
    <w:rsid w:val="00CB6E09"/>
    <w:rsid w:val="00CB6ECB"/>
    <w:rsid w:val="00CB7502"/>
    <w:rsid w:val="00CC07F2"/>
    <w:rsid w:val="00CC08D7"/>
    <w:rsid w:val="00CC0A83"/>
    <w:rsid w:val="00CC2001"/>
    <w:rsid w:val="00CC2171"/>
    <w:rsid w:val="00CC2357"/>
    <w:rsid w:val="00CC23E5"/>
    <w:rsid w:val="00CC31D7"/>
    <w:rsid w:val="00CC3329"/>
    <w:rsid w:val="00CC3891"/>
    <w:rsid w:val="00CC39AB"/>
    <w:rsid w:val="00CC3CDC"/>
    <w:rsid w:val="00CC4481"/>
    <w:rsid w:val="00CC44B2"/>
    <w:rsid w:val="00CC47EC"/>
    <w:rsid w:val="00CC4842"/>
    <w:rsid w:val="00CC4D1B"/>
    <w:rsid w:val="00CC4F35"/>
    <w:rsid w:val="00CC5788"/>
    <w:rsid w:val="00CC5C57"/>
    <w:rsid w:val="00CC5E4F"/>
    <w:rsid w:val="00CC60A7"/>
    <w:rsid w:val="00CC615D"/>
    <w:rsid w:val="00CC6D22"/>
    <w:rsid w:val="00CC7294"/>
    <w:rsid w:val="00CD0118"/>
    <w:rsid w:val="00CD07A6"/>
    <w:rsid w:val="00CD0E1B"/>
    <w:rsid w:val="00CD18B7"/>
    <w:rsid w:val="00CD1916"/>
    <w:rsid w:val="00CD1B0B"/>
    <w:rsid w:val="00CD1BCC"/>
    <w:rsid w:val="00CD1FBF"/>
    <w:rsid w:val="00CD26F4"/>
    <w:rsid w:val="00CD272B"/>
    <w:rsid w:val="00CD27C2"/>
    <w:rsid w:val="00CD2EC4"/>
    <w:rsid w:val="00CD2F44"/>
    <w:rsid w:val="00CD3105"/>
    <w:rsid w:val="00CD3599"/>
    <w:rsid w:val="00CD3F5F"/>
    <w:rsid w:val="00CD440B"/>
    <w:rsid w:val="00CD531E"/>
    <w:rsid w:val="00CD578F"/>
    <w:rsid w:val="00CD58B8"/>
    <w:rsid w:val="00CD5939"/>
    <w:rsid w:val="00CD5B89"/>
    <w:rsid w:val="00CD5F56"/>
    <w:rsid w:val="00CD659E"/>
    <w:rsid w:val="00CD69D5"/>
    <w:rsid w:val="00CD6D58"/>
    <w:rsid w:val="00CD71A9"/>
    <w:rsid w:val="00CD7438"/>
    <w:rsid w:val="00CD79EC"/>
    <w:rsid w:val="00CD7AC6"/>
    <w:rsid w:val="00CD7B96"/>
    <w:rsid w:val="00CE0103"/>
    <w:rsid w:val="00CE0861"/>
    <w:rsid w:val="00CE08F2"/>
    <w:rsid w:val="00CE1551"/>
    <w:rsid w:val="00CE1EC3"/>
    <w:rsid w:val="00CE2DA0"/>
    <w:rsid w:val="00CE3BAC"/>
    <w:rsid w:val="00CE3CDB"/>
    <w:rsid w:val="00CE474A"/>
    <w:rsid w:val="00CE49BD"/>
    <w:rsid w:val="00CE49D0"/>
    <w:rsid w:val="00CE4D84"/>
    <w:rsid w:val="00CE55AF"/>
    <w:rsid w:val="00CE587D"/>
    <w:rsid w:val="00CE58A8"/>
    <w:rsid w:val="00CE58BC"/>
    <w:rsid w:val="00CE61AB"/>
    <w:rsid w:val="00CE68BF"/>
    <w:rsid w:val="00CE6C7F"/>
    <w:rsid w:val="00CE7916"/>
    <w:rsid w:val="00CE7B42"/>
    <w:rsid w:val="00CF04B2"/>
    <w:rsid w:val="00CF09CC"/>
    <w:rsid w:val="00CF0E55"/>
    <w:rsid w:val="00CF0F58"/>
    <w:rsid w:val="00CF14DF"/>
    <w:rsid w:val="00CF1753"/>
    <w:rsid w:val="00CF179F"/>
    <w:rsid w:val="00CF1841"/>
    <w:rsid w:val="00CF1B99"/>
    <w:rsid w:val="00CF2156"/>
    <w:rsid w:val="00CF2E4E"/>
    <w:rsid w:val="00CF3C67"/>
    <w:rsid w:val="00CF43E8"/>
    <w:rsid w:val="00CF466F"/>
    <w:rsid w:val="00CF52D9"/>
    <w:rsid w:val="00CF5572"/>
    <w:rsid w:val="00CF59AC"/>
    <w:rsid w:val="00CF5A5B"/>
    <w:rsid w:val="00CF67E6"/>
    <w:rsid w:val="00CF6BBC"/>
    <w:rsid w:val="00CF6DC0"/>
    <w:rsid w:val="00CF708A"/>
    <w:rsid w:val="00CF721B"/>
    <w:rsid w:val="00CF7242"/>
    <w:rsid w:val="00CF742E"/>
    <w:rsid w:val="00CF78F4"/>
    <w:rsid w:val="00D0128B"/>
    <w:rsid w:val="00D012B3"/>
    <w:rsid w:val="00D01B86"/>
    <w:rsid w:val="00D01CDB"/>
    <w:rsid w:val="00D01DC0"/>
    <w:rsid w:val="00D02B44"/>
    <w:rsid w:val="00D032F8"/>
    <w:rsid w:val="00D03568"/>
    <w:rsid w:val="00D04535"/>
    <w:rsid w:val="00D0498D"/>
    <w:rsid w:val="00D04AD6"/>
    <w:rsid w:val="00D04C7F"/>
    <w:rsid w:val="00D04CA2"/>
    <w:rsid w:val="00D052A5"/>
    <w:rsid w:val="00D053A0"/>
    <w:rsid w:val="00D05572"/>
    <w:rsid w:val="00D0579F"/>
    <w:rsid w:val="00D06000"/>
    <w:rsid w:val="00D06011"/>
    <w:rsid w:val="00D0617C"/>
    <w:rsid w:val="00D064F8"/>
    <w:rsid w:val="00D0672F"/>
    <w:rsid w:val="00D0698A"/>
    <w:rsid w:val="00D06AE2"/>
    <w:rsid w:val="00D10119"/>
    <w:rsid w:val="00D10168"/>
    <w:rsid w:val="00D1044C"/>
    <w:rsid w:val="00D1059F"/>
    <w:rsid w:val="00D105D5"/>
    <w:rsid w:val="00D110A6"/>
    <w:rsid w:val="00D111D6"/>
    <w:rsid w:val="00D11B4F"/>
    <w:rsid w:val="00D11CEC"/>
    <w:rsid w:val="00D11E66"/>
    <w:rsid w:val="00D12CD8"/>
    <w:rsid w:val="00D13373"/>
    <w:rsid w:val="00D133E6"/>
    <w:rsid w:val="00D1359B"/>
    <w:rsid w:val="00D13A61"/>
    <w:rsid w:val="00D1407B"/>
    <w:rsid w:val="00D14A59"/>
    <w:rsid w:val="00D156FF"/>
    <w:rsid w:val="00D158BE"/>
    <w:rsid w:val="00D159BF"/>
    <w:rsid w:val="00D15F0A"/>
    <w:rsid w:val="00D16621"/>
    <w:rsid w:val="00D1685A"/>
    <w:rsid w:val="00D16AFA"/>
    <w:rsid w:val="00D16D8A"/>
    <w:rsid w:val="00D176F1"/>
    <w:rsid w:val="00D17893"/>
    <w:rsid w:val="00D17B5F"/>
    <w:rsid w:val="00D17BBD"/>
    <w:rsid w:val="00D2029C"/>
    <w:rsid w:val="00D20370"/>
    <w:rsid w:val="00D22344"/>
    <w:rsid w:val="00D22BD6"/>
    <w:rsid w:val="00D22F02"/>
    <w:rsid w:val="00D230D8"/>
    <w:rsid w:val="00D24A3E"/>
    <w:rsid w:val="00D2594B"/>
    <w:rsid w:val="00D25985"/>
    <w:rsid w:val="00D25B08"/>
    <w:rsid w:val="00D25FD1"/>
    <w:rsid w:val="00D264EF"/>
    <w:rsid w:val="00D271A2"/>
    <w:rsid w:val="00D271A5"/>
    <w:rsid w:val="00D272E3"/>
    <w:rsid w:val="00D273EF"/>
    <w:rsid w:val="00D273F5"/>
    <w:rsid w:val="00D274BA"/>
    <w:rsid w:val="00D27952"/>
    <w:rsid w:val="00D304BD"/>
    <w:rsid w:val="00D304C3"/>
    <w:rsid w:val="00D30FF9"/>
    <w:rsid w:val="00D31929"/>
    <w:rsid w:val="00D31B46"/>
    <w:rsid w:val="00D31DE0"/>
    <w:rsid w:val="00D325D3"/>
    <w:rsid w:val="00D32659"/>
    <w:rsid w:val="00D33B90"/>
    <w:rsid w:val="00D33CAC"/>
    <w:rsid w:val="00D34A91"/>
    <w:rsid w:val="00D34CC1"/>
    <w:rsid w:val="00D35105"/>
    <w:rsid w:val="00D352BB"/>
    <w:rsid w:val="00D3548A"/>
    <w:rsid w:val="00D356B8"/>
    <w:rsid w:val="00D35D4E"/>
    <w:rsid w:val="00D364BC"/>
    <w:rsid w:val="00D36A08"/>
    <w:rsid w:val="00D37672"/>
    <w:rsid w:val="00D37D47"/>
    <w:rsid w:val="00D37EC1"/>
    <w:rsid w:val="00D4014B"/>
    <w:rsid w:val="00D40526"/>
    <w:rsid w:val="00D40887"/>
    <w:rsid w:val="00D40CE6"/>
    <w:rsid w:val="00D42641"/>
    <w:rsid w:val="00D42E77"/>
    <w:rsid w:val="00D4375D"/>
    <w:rsid w:val="00D43850"/>
    <w:rsid w:val="00D438D6"/>
    <w:rsid w:val="00D4391E"/>
    <w:rsid w:val="00D439DA"/>
    <w:rsid w:val="00D440A9"/>
    <w:rsid w:val="00D442FD"/>
    <w:rsid w:val="00D44634"/>
    <w:rsid w:val="00D44C55"/>
    <w:rsid w:val="00D44E2D"/>
    <w:rsid w:val="00D45472"/>
    <w:rsid w:val="00D4564C"/>
    <w:rsid w:val="00D457E0"/>
    <w:rsid w:val="00D46E08"/>
    <w:rsid w:val="00D4778F"/>
    <w:rsid w:val="00D47F51"/>
    <w:rsid w:val="00D50390"/>
    <w:rsid w:val="00D507B0"/>
    <w:rsid w:val="00D51093"/>
    <w:rsid w:val="00D51A5B"/>
    <w:rsid w:val="00D51BAE"/>
    <w:rsid w:val="00D51DEF"/>
    <w:rsid w:val="00D5233D"/>
    <w:rsid w:val="00D52538"/>
    <w:rsid w:val="00D526BF"/>
    <w:rsid w:val="00D52F97"/>
    <w:rsid w:val="00D530EC"/>
    <w:rsid w:val="00D53290"/>
    <w:rsid w:val="00D53ED3"/>
    <w:rsid w:val="00D54340"/>
    <w:rsid w:val="00D543FB"/>
    <w:rsid w:val="00D54571"/>
    <w:rsid w:val="00D545B5"/>
    <w:rsid w:val="00D54B10"/>
    <w:rsid w:val="00D54B6E"/>
    <w:rsid w:val="00D55A96"/>
    <w:rsid w:val="00D55EED"/>
    <w:rsid w:val="00D569C7"/>
    <w:rsid w:val="00D56D21"/>
    <w:rsid w:val="00D56DD5"/>
    <w:rsid w:val="00D57217"/>
    <w:rsid w:val="00D57539"/>
    <w:rsid w:val="00D575B9"/>
    <w:rsid w:val="00D57AFA"/>
    <w:rsid w:val="00D57CB4"/>
    <w:rsid w:val="00D605BC"/>
    <w:rsid w:val="00D60B51"/>
    <w:rsid w:val="00D60C56"/>
    <w:rsid w:val="00D61330"/>
    <w:rsid w:val="00D6138F"/>
    <w:rsid w:val="00D6198E"/>
    <w:rsid w:val="00D61F42"/>
    <w:rsid w:val="00D61F69"/>
    <w:rsid w:val="00D6213B"/>
    <w:rsid w:val="00D6340E"/>
    <w:rsid w:val="00D638E9"/>
    <w:rsid w:val="00D63A68"/>
    <w:rsid w:val="00D63AD2"/>
    <w:rsid w:val="00D644BD"/>
    <w:rsid w:val="00D644E6"/>
    <w:rsid w:val="00D646D6"/>
    <w:rsid w:val="00D64A31"/>
    <w:rsid w:val="00D6515A"/>
    <w:rsid w:val="00D65899"/>
    <w:rsid w:val="00D658BD"/>
    <w:rsid w:val="00D65A41"/>
    <w:rsid w:val="00D65C33"/>
    <w:rsid w:val="00D65C9A"/>
    <w:rsid w:val="00D6609E"/>
    <w:rsid w:val="00D667C9"/>
    <w:rsid w:val="00D67E41"/>
    <w:rsid w:val="00D7032B"/>
    <w:rsid w:val="00D70353"/>
    <w:rsid w:val="00D70614"/>
    <w:rsid w:val="00D70D5B"/>
    <w:rsid w:val="00D7109D"/>
    <w:rsid w:val="00D71277"/>
    <w:rsid w:val="00D715B8"/>
    <w:rsid w:val="00D71A2C"/>
    <w:rsid w:val="00D72F8B"/>
    <w:rsid w:val="00D7309B"/>
    <w:rsid w:val="00D73CA3"/>
    <w:rsid w:val="00D7408F"/>
    <w:rsid w:val="00D741B0"/>
    <w:rsid w:val="00D74E4B"/>
    <w:rsid w:val="00D74E87"/>
    <w:rsid w:val="00D74FFD"/>
    <w:rsid w:val="00D756F5"/>
    <w:rsid w:val="00D76202"/>
    <w:rsid w:val="00D764B0"/>
    <w:rsid w:val="00D76BCA"/>
    <w:rsid w:val="00D76D36"/>
    <w:rsid w:val="00D76F3B"/>
    <w:rsid w:val="00D771AD"/>
    <w:rsid w:val="00D7730B"/>
    <w:rsid w:val="00D7793F"/>
    <w:rsid w:val="00D77E70"/>
    <w:rsid w:val="00D80862"/>
    <w:rsid w:val="00D808D7"/>
    <w:rsid w:val="00D80E98"/>
    <w:rsid w:val="00D81255"/>
    <w:rsid w:val="00D81354"/>
    <w:rsid w:val="00D81498"/>
    <w:rsid w:val="00D8154E"/>
    <w:rsid w:val="00D81715"/>
    <w:rsid w:val="00D822DF"/>
    <w:rsid w:val="00D829FC"/>
    <w:rsid w:val="00D82AEE"/>
    <w:rsid w:val="00D830CD"/>
    <w:rsid w:val="00D83203"/>
    <w:rsid w:val="00D84151"/>
    <w:rsid w:val="00D85909"/>
    <w:rsid w:val="00D86840"/>
    <w:rsid w:val="00D874D8"/>
    <w:rsid w:val="00D9118A"/>
    <w:rsid w:val="00D91BF1"/>
    <w:rsid w:val="00D91E57"/>
    <w:rsid w:val="00D92053"/>
    <w:rsid w:val="00D92159"/>
    <w:rsid w:val="00D92233"/>
    <w:rsid w:val="00D922E7"/>
    <w:rsid w:val="00D9254E"/>
    <w:rsid w:val="00D92CDA"/>
    <w:rsid w:val="00D92FBD"/>
    <w:rsid w:val="00D93C24"/>
    <w:rsid w:val="00D95293"/>
    <w:rsid w:val="00D955C9"/>
    <w:rsid w:val="00D95BEA"/>
    <w:rsid w:val="00D9620B"/>
    <w:rsid w:val="00D96529"/>
    <w:rsid w:val="00D9654D"/>
    <w:rsid w:val="00D968BA"/>
    <w:rsid w:val="00D970EF"/>
    <w:rsid w:val="00D9758D"/>
    <w:rsid w:val="00D97732"/>
    <w:rsid w:val="00D977AC"/>
    <w:rsid w:val="00D977C8"/>
    <w:rsid w:val="00D97C56"/>
    <w:rsid w:val="00D97FF7"/>
    <w:rsid w:val="00DA19D1"/>
    <w:rsid w:val="00DA1C7F"/>
    <w:rsid w:val="00DA1F95"/>
    <w:rsid w:val="00DA20E9"/>
    <w:rsid w:val="00DA325F"/>
    <w:rsid w:val="00DA3517"/>
    <w:rsid w:val="00DA42C0"/>
    <w:rsid w:val="00DA4475"/>
    <w:rsid w:val="00DA4E7F"/>
    <w:rsid w:val="00DA5005"/>
    <w:rsid w:val="00DA52E0"/>
    <w:rsid w:val="00DA56BB"/>
    <w:rsid w:val="00DA576E"/>
    <w:rsid w:val="00DA5C0B"/>
    <w:rsid w:val="00DA5CC7"/>
    <w:rsid w:val="00DA5CC9"/>
    <w:rsid w:val="00DA5CE2"/>
    <w:rsid w:val="00DA5E98"/>
    <w:rsid w:val="00DA6085"/>
    <w:rsid w:val="00DA6A80"/>
    <w:rsid w:val="00DA6EDA"/>
    <w:rsid w:val="00DA7272"/>
    <w:rsid w:val="00DA7BA2"/>
    <w:rsid w:val="00DB08BC"/>
    <w:rsid w:val="00DB2570"/>
    <w:rsid w:val="00DB270A"/>
    <w:rsid w:val="00DB3694"/>
    <w:rsid w:val="00DB3938"/>
    <w:rsid w:val="00DB456B"/>
    <w:rsid w:val="00DB45B4"/>
    <w:rsid w:val="00DB489B"/>
    <w:rsid w:val="00DB4BA9"/>
    <w:rsid w:val="00DB4FA7"/>
    <w:rsid w:val="00DB5F0B"/>
    <w:rsid w:val="00DB5F15"/>
    <w:rsid w:val="00DB5FF7"/>
    <w:rsid w:val="00DB66C0"/>
    <w:rsid w:val="00DB6A6A"/>
    <w:rsid w:val="00DB6BAB"/>
    <w:rsid w:val="00DB735F"/>
    <w:rsid w:val="00DB74CE"/>
    <w:rsid w:val="00DB7609"/>
    <w:rsid w:val="00DB77B4"/>
    <w:rsid w:val="00DB7957"/>
    <w:rsid w:val="00DB7DD4"/>
    <w:rsid w:val="00DC0277"/>
    <w:rsid w:val="00DC0544"/>
    <w:rsid w:val="00DC08C5"/>
    <w:rsid w:val="00DC0C4D"/>
    <w:rsid w:val="00DC2344"/>
    <w:rsid w:val="00DC2F63"/>
    <w:rsid w:val="00DC3447"/>
    <w:rsid w:val="00DC3459"/>
    <w:rsid w:val="00DC3BDE"/>
    <w:rsid w:val="00DC3F9A"/>
    <w:rsid w:val="00DC41A6"/>
    <w:rsid w:val="00DC4C75"/>
    <w:rsid w:val="00DC52B7"/>
    <w:rsid w:val="00DC59FD"/>
    <w:rsid w:val="00DC5FB5"/>
    <w:rsid w:val="00DC6552"/>
    <w:rsid w:val="00DC7532"/>
    <w:rsid w:val="00DC7918"/>
    <w:rsid w:val="00DC7960"/>
    <w:rsid w:val="00DD0147"/>
    <w:rsid w:val="00DD0561"/>
    <w:rsid w:val="00DD130B"/>
    <w:rsid w:val="00DD17D0"/>
    <w:rsid w:val="00DD2A2D"/>
    <w:rsid w:val="00DD2D90"/>
    <w:rsid w:val="00DD3395"/>
    <w:rsid w:val="00DD34D2"/>
    <w:rsid w:val="00DD3A9F"/>
    <w:rsid w:val="00DD3B22"/>
    <w:rsid w:val="00DD3B6B"/>
    <w:rsid w:val="00DD3D1F"/>
    <w:rsid w:val="00DD3EB4"/>
    <w:rsid w:val="00DD44AF"/>
    <w:rsid w:val="00DD4658"/>
    <w:rsid w:val="00DD4876"/>
    <w:rsid w:val="00DD4A0D"/>
    <w:rsid w:val="00DD4CF2"/>
    <w:rsid w:val="00DD4E3D"/>
    <w:rsid w:val="00DD4EA6"/>
    <w:rsid w:val="00DD502F"/>
    <w:rsid w:val="00DD6B64"/>
    <w:rsid w:val="00DD7114"/>
    <w:rsid w:val="00DD7C8B"/>
    <w:rsid w:val="00DE08F2"/>
    <w:rsid w:val="00DE0F46"/>
    <w:rsid w:val="00DE165C"/>
    <w:rsid w:val="00DE17FB"/>
    <w:rsid w:val="00DE1C81"/>
    <w:rsid w:val="00DE216C"/>
    <w:rsid w:val="00DE240E"/>
    <w:rsid w:val="00DE2DBB"/>
    <w:rsid w:val="00DE31B9"/>
    <w:rsid w:val="00DE3971"/>
    <w:rsid w:val="00DE3D3C"/>
    <w:rsid w:val="00DE496F"/>
    <w:rsid w:val="00DE4C19"/>
    <w:rsid w:val="00DE5168"/>
    <w:rsid w:val="00DE520C"/>
    <w:rsid w:val="00DE5BD4"/>
    <w:rsid w:val="00DE6398"/>
    <w:rsid w:val="00DE6CD9"/>
    <w:rsid w:val="00DE6CDE"/>
    <w:rsid w:val="00DE725C"/>
    <w:rsid w:val="00DE7477"/>
    <w:rsid w:val="00DE7582"/>
    <w:rsid w:val="00DE7E22"/>
    <w:rsid w:val="00DF0DE5"/>
    <w:rsid w:val="00DF1612"/>
    <w:rsid w:val="00DF1852"/>
    <w:rsid w:val="00DF2615"/>
    <w:rsid w:val="00DF39C6"/>
    <w:rsid w:val="00DF3A28"/>
    <w:rsid w:val="00DF3AA7"/>
    <w:rsid w:val="00DF4479"/>
    <w:rsid w:val="00DF4A93"/>
    <w:rsid w:val="00DF4AE8"/>
    <w:rsid w:val="00DF533A"/>
    <w:rsid w:val="00DF5358"/>
    <w:rsid w:val="00DF53F4"/>
    <w:rsid w:val="00DF548E"/>
    <w:rsid w:val="00DF6601"/>
    <w:rsid w:val="00DF68F6"/>
    <w:rsid w:val="00DF6CC6"/>
    <w:rsid w:val="00DF6F67"/>
    <w:rsid w:val="00E006D4"/>
    <w:rsid w:val="00E00958"/>
    <w:rsid w:val="00E00D6C"/>
    <w:rsid w:val="00E01155"/>
    <w:rsid w:val="00E0213D"/>
    <w:rsid w:val="00E02A27"/>
    <w:rsid w:val="00E02A7C"/>
    <w:rsid w:val="00E03545"/>
    <w:rsid w:val="00E03E4B"/>
    <w:rsid w:val="00E0440A"/>
    <w:rsid w:val="00E05267"/>
    <w:rsid w:val="00E057BE"/>
    <w:rsid w:val="00E05913"/>
    <w:rsid w:val="00E0593B"/>
    <w:rsid w:val="00E06187"/>
    <w:rsid w:val="00E065E3"/>
    <w:rsid w:val="00E06691"/>
    <w:rsid w:val="00E06724"/>
    <w:rsid w:val="00E06E69"/>
    <w:rsid w:val="00E10B10"/>
    <w:rsid w:val="00E10BF5"/>
    <w:rsid w:val="00E10DDA"/>
    <w:rsid w:val="00E116A9"/>
    <w:rsid w:val="00E11D76"/>
    <w:rsid w:val="00E12DCF"/>
    <w:rsid w:val="00E13FC6"/>
    <w:rsid w:val="00E150C9"/>
    <w:rsid w:val="00E15595"/>
    <w:rsid w:val="00E157C4"/>
    <w:rsid w:val="00E15DEA"/>
    <w:rsid w:val="00E1600F"/>
    <w:rsid w:val="00E17823"/>
    <w:rsid w:val="00E17E9B"/>
    <w:rsid w:val="00E200D0"/>
    <w:rsid w:val="00E20A1E"/>
    <w:rsid w:val="00E2103E"/>
    <w:rsid w:val="00E213E8"/>
    <w:rsid w:val="00E21546"/>
    <w:rsid w:val="00E219F5"/>
    <w:rsid w:val="00E21A2C"/>
    <w:rsid w:val="00E222F8"/>
    <w:rsid w:val="00E22B67"/>
    <w:rsid w:val="00E23373"/>
    <w:rsid w:val="00E25366"/>
    <w:rsid w:val="00E25675"/>
    <w:rsid w:val="00E25822"/>
    <w:rsid w:val="00E25A02"/>
    <w:rsid w:val="00E26509"/>
    <w:rsid w:val="00E269C5"/>
    <w:rsid w:val="00E27023"/>
    <w:rsid w:val="00E27747"/>
    <w:rsid w:val="00E27A38"/>
    <w:rsid w:val="00E27CF2"/>
    <w:rsid w:val="00E3044D"/>
    <w:rsid w:val="00E31E1C"/>
    <w:rsid w:val="00E32210"/>
    <w:rsid w:val="00E326E4"/>
    <w:rsid w:val="00E32AC5"/>
    <w:rsid w:val="00E32F5E"/>
    <w:rsid w:val="00E33827"/>
    <w:rsid w:val="00E3420C"/>
    <w:rsid w:val="00E3424D"/>
    <w:rsid w:val="00E344D3"/>
    <w:rsid w:val="00E349C4"/>
    <w:rsid w:val="00E35AF7"/>
    <w:rsid w:val="00E35D64"/>
    <w:rsid w:val="00E3617C"/>
    <w:rsid w:val="00E3631A"/>
    <w:rsid w:val="00E3664C"/>
    <w:rsid w:val="00E37141"/>
    <w:rsid w:val="00E373C5"/>
    <w:rsid w:val="00E400F6"/>
    <w:rsid w:val="00E404AC"/>
    <w:rsid w:val="00E40836"/>
    <w:rsid w:val="00E40AF1"/>
    <w:rsid w:val="00E40C73"/>
    <w:rsid w:val="00E414C2"/>
    <w:rsid w:val="00E418C3"/>
    <w:rsid w:val="00E42851"/>
    <w:rsid w:val="00E42D0C"/>
    <w:rsid w:val="00E42F76"/>
    <w:rsid w:val="00E4364F"/>
    <w:rsid w:val="00E43737"/>
    <w:rsid w:val="00E43D46"/>
    <w:rsid w:val="00E43E16"/>
    <w:rsid w:val="00E44C9A"/>
    <w:rsid w:val="00E451ED"/>
    <w:rsid w:val="00E4529B"/>
    <w:rsid w:val="00E452CD"/>
    <w:rsid w:val="00E454EA"/>
    <w:rsid w:val="00E45BBA"/>
    <w:rsid w:val="00E45F60"/>
    <w:rsid w:val="00E4623E"/>
    <w:rsid w:val="00E46384"/>
    <w:rsid w:val="00E4642A"/>
    <w:rsid w:val="00E465EA"/>
    <w:rsid w:val="00E46F2C"/>
    <w:rsid w:val="00E4702C"/>
    <w:rsid w:val="00E51D53"/>
    <w:rsid w:val="00E52072"/>
    <w:rsid w:val="00E53930"/>
    <w:rsid w:val="00E53A48"/>
    <w:rsid w:val="00E54371"/>
    <w:rsid w:val="00E54519"/>
    <w:rsid w:val="00E557F1"/>
    <w:rsid w:val="00E5589F"/>
    <w:rsid w:val="00E558A7"/>
    <w:rsid w:val="00E55A72"/>
    <w:rsid w:val="00E5608D"/>
    <w:rsid w:val="00E56C0D"/>
    <w:rsid w:val="00E571FD"/>
    <w:rsid w:val="00E602FB"/>
    <w:rsid w:val="00E606A7"/>
    <w:rsid w:val="00E60ED1"/>
    <w:rsid w:val="00E616F3"/>
    <w:rsid w:val="00E621C2"/>
    <w:rsid w:val="00E62530"/>
    <w:rsid w:val="00E62A3B"/>
    <w:rsid w:val="00E633A7"/>
    <w:rsid w:val="00E639C9"/>
    <w:rsid w:val="00E64149"/>
    <w:rsid w:val="00E6423C"/>
    <w:rsid w:val="00E64745"/>
    <w:rsid w:val="00E647B0"/>
    <w:rsid w:val="00E6489B"/>
    <w:rsid w:val="00E64E5E"/>
    <w:rsid w:val="00E65724"/>
    <w:rsid w:val="00E65F67"/>
    <w:rsid w:val="00E66ABD"/>
    <w:rsid w:val="00E66CED"/>
    <w:rsid w:val="00E67264"/>
    <w:rsid w:val="00E67CB0"/>
    <w:rsid w:val="00E67EFC"/>
    <w:rsid w:val="00E700C1"/>
    <w:rsid w:val="00E7023C"/>
    <w:rsid w:val="00E717AA"/>
    <w:rsid w:val="00E71995"/>
    <w:rsid w:val="00E72673"/>
    <w:rsid w:val="00E7274B"/>
    <w:rsid w:val="00E727E1"/>
    <w:rsid w:val="00E72847"/>
    <w:rsid w:val="00E733B8"/>
    <w:rsid w:val="00E7347C"/>
    <w:rsid w:val="00E7402D"/>
    <w:rsid w:val="00E74405"/>
    <w:rsid w:val="00E74788"/>
    <w:rsid w:val="00E74AE6"/>
    <w:rsid w:val="00E75877"/>
    <w:rsid w:val="00E75C3E"/>
    <w:rsid w:val="00E75E33"/>
    <w:rsid w:val="00E760BD"/>
    <w:rsid w:val="00E761C8"/>
    <w:rsid w:val="00E76367"/>
    <w:rsid w:val="00E7641E"/>
    <w:rsid w:val="00E76548"/>
    <w:rsid w:val="00E7663A"/>
    <w:rsid w:val="00E76B14"/>
    <w:rsid w:val="00E77DFC"/>
    <w:rsid w:val="00E8016D"/>
    <w:rsid w:val="00E805DD"/>
    <w:rsid w:val="00E81330"/>
    <w:rsid w:val="00E81556"/>
    <w:rsid w:val="00E818A9"/>
    <w:rsid w:val="00E8298F"/>
    <w:rsid w:val="00E82E5B"/>
    <w:rsid w:val="00E83749"/>
    <w:rsid w:val="00E83940"/>
    <w:rsid w:val="00E84398"/>
    <w:rsid w:val="00E84BC9"/>
    <w:rsid w:val="00E85472"/>
    <w:rsid w:val="00E854EA"/>
    <w:rsid w:val="00E858BC"/>
    <w:rsid w:val="00E8658B"/>
    <w:rsid w:val="00E869EC"/>
    <w:rsid w:val="00E86F5A"/>
    <w:rsid w:val="00E904F9"/>
    <w:rsid w:val="00E90592"/>
    <w:rsid w:val="00E90602"/>
    <w:rsid w:val="00E90E89"/>
    <w:rsid w:val="00E90EB4"/>
    <w:rsid w:val="00E9150C"/>
    <w:rsid w:val="00E92260"/>
    <w:rsid w:val="00E92ABC"/>
    <w:rsid w:val="00E92FA2"/>
    <w:rsid w:val="00E93402"/>
    <w:rsid w:val="00E939A7"/>
    <w:rsid w:val="00E9482D"/>
    <w:rsid w:val="00E948C9"/>
    <w:rsid w:val="00E94BFF"/>
    <w:rsid w:val="00E94EC9"/>
    <w:rsid w:val="00E954BC"/>
    <w:rsid w:val="00E959F6"/>
    <w:rsid w:val="00E95EE1"/>
    <w:rsid w:val="00E96077"/>
    <w:rsid w:val="00E96CDB"/>
    <w:rsid w:val="00E97613"/>
    <w:rsid w:val="00E97C05"/>
    <w:rsid w:val="00E97CC4"/>
    <w:rsid w:val="00EA0179"/>
    <w:rsid w:val="00EA03B7"/>
    <w:rsid w:val="00EA0517"/>
    <w:rsid w:val="00EA0D51"/>
    <w:rsid w:val="00EA1673"/>
    <w:rsid w:val="00EA1C24"/>
    <w:rsid w:val="00EA231D"/>
    <w:rsid w:val="00EA2972"/>
    <w:rsid w:val="00EA3824"/>
    <w:rsid w:val="00EA3955"/>
    <w:rsid w:val="00EA39B0"/>
    <w:rsid w:val="00EA3A76"/>
    <w:rsid w:val="00EA3F4D"/>
    <w:rsid w:val="00EA43EF"/>
    <w:rsid w:val="00EA447F"/>
    <w:rsid w:val="00EA46F7"/>
    <w:rsid w:val="00EA615C"/>
    <w:rsid w:val="00EA730A"/>
    <w:rsid w:val="00EA7798"/>
    <w:rsid w:val="00EB0A44"/>
    <w:rsid w:val="00EB0B9C"/>
    <w:rsid w:val="00EB1337"/>
    <w:rsid w:val="00EB2F7A"/>
    <w:rsid w:val="00EB335E"/>
    <w:rsid w:val="00EB34D0"/>
    <w:rsid w:val="00EB4F0D"/>
    <w:rsid w:val="00EB5141"/>
    <w:rsid w:val="00EB5C44"/>
    <w:rsid w:val="00EB5FF3"/>
    <w:rsid w:val="00EB61F5"/>
    <w:rsid w:val="00EB6234"/>
    <w:rsid w:val="00EB674B"/>
    <w:rsid w:val="00EB6B90"/>
    <w:rsid w:val="00EB6CBD"/>
    <w:rsid w:val="00EB71C9"/>
    <w:rsid w:val="00EB7F44"/>
    <w:rsid w:val="00EC010C"/>
    <w:rsid w:val="00EC04FD"/>
    <w:rsid w:val="00EC053C"/>
    <w:rsid w:val="00EC0924"/>
    <w:rsid w:val="00EC1282"/>
    <w:rsid w:val="00EC2212"/>
    <w:rsid w:val="00EC231F"/>
    <w:rsid w:val="00EC25BB"/>
    <w:rsid w:val="00EC25D2"/>
    <w:rsid w:val="00EC3B83"/>
    <w:rsid w:val="00EC3F04"/>
    <w:rsid w:val="00EC4FF7"/>
    <w:rsid w:val="00EC5119"/>
    <w:rsid w:val="00EC5341"/>
    <w:rsid w:val="00EC54A6"/>
    <w:rsid w:val="00EC5EFF"/>
    <w:rsid w:val="00EC62A8"/>
    <w:rsid w:val="00EC64A1"/>
    <w:rsid w:val="00EC6826"/>
    <w:rsid w:val="00EC6D67"/>
    <w:rsid w:val="00EC76F4"/>
    <w:rsid w:val="00EC77F5"/>
    <w:rsid w:val="00EC7BFA"/>
    <w:rsid w:val="00ED0CBC"/>
    <w:rsid w:val="00ED0EE7"/>
    <w:rsid w:val="00ED12CB"/>
    <w:rsid w:val="00ED1404"/>
    <w:rsid w:val="00ED1836"/>
    <w:rsid w:val="00ED199F"/>
    <w:rsid w:val="00ED1C0E"/>
    <w:rsid w:val="00ED1C8B"/>
    <w:rsid w:val="00ED2053"/>
    <w:rsid w:val="00ED27D1"/>
    <w:rsid w:val="00ED2B6B"/>
    <w:rsid w:val="00ED2B86"/>
    <w:rsid w:val="00ED2EC9"/>
    <w:rsid w:val="00ED2FE0"/>
    <w:rsid w:val="00ED33CA"/>
    <w:rsid w:val="00ED347B"/>
    <w:rsid w:val="00ED353D"/>
    <w:rsid w:val="00ED38D7"/>
    <w:rsid w:val="00ED451A"/>
    <w:rsid w:val="00ED4B0B"/>
    <w:rsid w:val="00ED4C8B"/>
    <w:rsid w:val="00ED4D08"/>
    <w:rsid w:val="00ED5025"/>
    <w:rsid w:val="00ED51E2"/>
    <w:rsid w:val="00ED5529"/>
    <w:rsid w:val="00ED5993"/>
    <w:rsid w:val="00ED64D3"/>
    <w:rsid w:val="00ED6A50"/>
    <w:rsid w:val="00ED6B9B"/>
    <w:rsid w:val="00ED709A"/>
    <w:rsid w:val="00ED78BF"/>
    <w:rsid w:val="00EE0426"/>
    <w:rsid w:val="00EE043F"/>
    <w:rsid w:val="00EE068E"/>
    <w:rsid w:val="00EE069B"/>
    <w:rsid w:val="00EE2838"/>
    <w:rsid w:val="00EE2925"/>
    <w:rsid w:val="00EE294B"/>
    <w:rsid w:val="00EE29D7"/>
    <w:rsid w:val="00EE2DDD"/>
    <w:rsid w:val="00EE3223"/>
    <w:rsid w:val="00EE3D27"/>
    <w:rsid w:val="00EE472E"/>
    <w:rsid w:val="00EE534A"/>
    <w:rsid w:val="00EE5A54"/>
    <w:rsid w:val="00EE65E9"/>
    <w:rsid w:val="00EE6FD6"/>
    <w:rsid w:val="00EE755B"/>
    <w:rsid w:val="00EF06F0"/>
    <w:rsid w:val="00EF0995"/>
    <w:rsid w:val="00EF15B0"/>
    <w:rsid w:val="00EF15B6"/>
    <w:rsid w:val="00EF1825"/>
    <w:rsid w:val="00EF1826"/>
    <w:rsid w:val="00EF18BF"/>
    <w:rsid w:val="00EF18E0"/>
    <w:rsid w:val="00EF1938"/>
    <w:rsid w:val="00EF1B51"/>
    <w:rsid w:val="00EF1E1B"/>
    <w:rsid w:val="00EF1F90"/>
    <w:rsid w:val="00EF20D3"/>
    <w:rsid w:val="00EF2A09"/>
    <w:rsid w:val="00EF2C07"/>
    <w:rsid w:val="00EF3644"/>
    <w:rsid w:val="00EF36A0"/>
    <w:rsid w:val="00EF3F10"/>
    <w:rsid w:val="00EF4735"/>
    <w:rsid w:val="00EF4996"/>
    <w:rsid w:val="00EF4B71"/>
    <w:rsid w:val="00EF5E8F"/>
    <w:rsid w:val="00EF6440"/>
    <w:rsid w:val="00EF6630"/>
    <w:rsid w:val="00EF706F"/>
    <w:rsid w:val="00EF748F"/>
    <w:rsid w:val="00EF7711"/>
    <w:rsid w:val="00EF7B02"/>
    <w:rsid w:val="00EF7D2B"/>
    <w:rsid w:val="00F011D9"/>
    <w:rsid w:val="00F013CB"/>
    <w:rsid w:val="00F013D1"/>
    <w:rsid w:val="00F01523"/>
    <w:rsid w:val="00F01948"/>
    <w:rsid w:val="00F02364"/>
    <w:rsid w:val="00F0271F"/>
    <w:rsid w:val="00F02EC5"/>
    <w:rsid w:val="00F04130"/>
    <w:rsid w:val="00F04709"/>
    <w:rsid w:val="00F04746"/>
    <w:rsid w:val="00F04D23"/>
    <w:rsid w:val="00F04F4F"/>
    <w:rsid w:val="00F05410"/>
    <w:rsid w:val="00F05A31"/>
    <w:rsid w:val="00F05CD3"/>
    <w:rsid w:val="00F06CBC"/>
    <w:rsid w:val="00F07BA4"/>
    <w:rsid w:val="00F1069F"/>
    <w:rsid w:val="00F10FF4"/>
    <w:rsid w:val="00F111FC"/>
    <w:rsid w:val="00F11715"/>
    <w:rsid w:val="00F11AA4"/>
    <w:rsid w:val="00F11D74"/>
    <w:rsid w:val="00F11EDA"/>
    <w:rsid w:val="00F121B8"/>
    <w:rsid w:val="00F1242D"/>
    <w:rsid w:val="00F1355A"/>
    <w:rsid w:val="00F1392F"/>
    <w:rsid w:val="00F13C14"/>
    <w:rsid w:val="00F13DC3"/>
    <w:rsid w:val="00F1403C"/>
    <w:rsid w:val="00F14353"/>
    <w:rsid w:val="00F1584A"/>
    <w:rsid w:val="00F158DA"/>
    <w:rsid w:val="00F16303"/>
    <w:rsid w:val="00F167A9"/>
    <w:rsid w:val="00F17094"/>
    <w:rsid w:val="00F1744E"/>
    <w:rsid w:val="00F17953"/>
    <w:rsid w:val="00F17C01"/>
    <w:rsid w:val="00F209E2"/>
    <w:rsid w:val="00F20D5E"/>
    <w:rsid w:val="00F210F5"/>
    <w:rsid w:val="00F211C3"/>
    <w:rsid w:val="00F21C02"/>
    <w:rsid w:val="00F21E13"/>
    <w:rsid w:val="00F21E2D"/>
    <w:rsid w:val="00F221AD"/>
    <w:rsid w:val="00F225F0"/>
    <w:rsid w:val="00F225F1"/>
    <w:rsid w:val="00F237B8"/>
    <w:rsid w:val="00F23C0B"/>
    <w:rsid w:val="00F24247"/>
    <w:rsid w:val="00F2500C"/>
    <w:rsid w:val="00F25607"/>
    <w:rsid w:val="00F25660"/>
    <w:rsid w:val="00F260DB"/>
    <w:rsid w:val="00F26512"/>
    <w:rsid w:val="00F26CD4"/>
    <w:rsid w:val="00F27205"/>
    <w:rsid w:val="00F27716"/>
    <w:rsid w:val="00F27A8A"/>
    <w:rsid w:val="00F27ED3"/>
    <w:rsid w:val="00F302FB"/>
    <w:rsid w:val="00F307C4"/>
    <w:rsid w:val="00F30804"/>
    <w:rsid w:val="00F3084D"/>
    <w:rsid w:val="00F30DB8"/>
    <w:rsid w:val="00F316DB"/>
    <w:rsid w:val="00F32029"/>
    <w:rsid w:val="00F3219B"/>
    <w:rsid w:val="00F32239"/>
    <w:rsid w:val="00F32571"/>
    <w:rsid w:val="00F33117"/>
    <w:rsid w:val="00F3325B"/>
    <w:rsid w:val="00F33459"/>
    <w:rsid w:val="00F33FA3"/>
    <w:rsid w:val="00F344D9"/>
    <w:rsid w:val="00F34937"/>
    <w:rsid w:val="00F35758"/>
    <w:rsid w:val="00F36078"/>
    <w:rsid w:val="00F3646B"/>
    <w:rsid w:val="00F36674"/>
    <w:rsid w:val="00F369AA"/>
    <w:rsid w:val="00F36AD7"/>
    <w:rsid w:val="00F374B9"/>
    <w:rsid w:val="00F37D36"/>
    <w:rsid w:val="00F4007A"/>
    <w:rsid w:val="00F405D0"/>
    <w:rsid w:val="00F41077"/>
    <w:rsid w:val="00F41165"/>
    <w:rsid w:val="00F414CF"/>
    <w:rsid w:val="00F41C0A"/>
    <w:rsid w:val="00F41F55"/>
    <w:rsid w:val="00F42929"/>
    <w:rsid w:val="00F43575"/>
    <w:rsid w:val="00F43754"/>
    <w:rsid w:val="00F4404E"/>
    <w:rsid w:val="00F44592"/>
    <w:rsid w:val="00F44808"/>
    <w:rsid w:val="00F4497D"/>
    <w:rsid w:val="00F44C53"/>
    <w:rsid w:val="00F44DCF"/>
    <w:rsid w:val="00F45795"/>
    <w:rsid w:val="00F45958"/>
    <w:rsid w:val="00F46254"/>
    <w:rsid w:val="00F46293"/>
    <w:rsid w:val="00F4657F"/>
    <w:rsid w:val="00F46CD2"/>
    <w:rsid w:val="00F46E9C"/>
    <w:rsid w:val="00F4716E"/>
    <w:rsid w:val="00F471B5"/>
    <w:rsid w:val="00F47490"/>
    <w:rsid w:val="00F5003D"/>
    <w:rsid w:val="00F509FB"/>
    <w:rsid w:val="00F51342"/>
    <w:rsid w:val="00F515A8"/>
    <w:rsid w:val="00F51EB3"/>
    <w:rsid w:val="00F521D7"/>
    <w:rsid w:val="00F521F7"/>
    <w:rsid w:val="00F52532"/>
    <w:rsid w:val="00F5259E"/>
    <w:rsid w:val="00F525A0"/>
    <w:rsid w:val="00F52732"/>
    <w:rsid w:val="00F52C49"/>
    <w:rsid w:val="00F52FAC"/>
    <w:rsid w:val="00F5328D"/>
    <w:rsid w:val="00F536D4"/>
    <w:rsid w:val="00F53DBC"/>
    <w:rsid w:val="00F54798"/>
    <w:rsid w:val="00F54D3C"/>
    <w:rsid w:val="00F55189"/>
    <w:rsid w:val="00F5577B"/>
    <w:rsid w:val="00F5665A"/>
    <w:rsid w:val="00F566B4"/>
    <w:rsid w:val="00F56BF0"/>
    <w:rsid w:val="00F56D24"/>
    <w:rsid w:val="00F57579"/>
    <w:rsid w:val="00F57A8C"/>
    <w:rsid w:val="00F57C95"/>
    <w:rsid w:val="00F601E9"/>
    <w:rsid w:val="00F60372"/>
    <w:rsid w:val="00F60570"/>
    <w:rsid w:val="00F605D3"/>
    <w:rsid w:val="00F60DD1"/>
    <w:rsid w:val="00F61671"/>
    <w:rsid w:val="00F6233E"/>
    <w:rsid w:val="00F62941"/>
    <w:rsid w:val="00F6469A"/>
    <w:rsid w:val="00F64CEE"/>
    <w:rsid w:val="00F65DC8"/>
    <w:rsid w:val="00F66373"/>
    <w:rsid w:val="00F67077"/>
    <w:rsid w:val="00F67946"/>
    <w:rsid w:val="00F67B1F"/>
    <w:rsid w:val="00F67D20"/>
    <w:rsid w:val="00F67D4A"/>
    <w:rsid w:val="00F701AA"/>
    <w:rsid w:val="00F709FF"/>
    <w:rsid w:val="00F70DF5"/>
    <w:rsid w:val="00F71380"/>
    <w:rsid w:val="00F72777"/>
    <w:rsid w:val="00F72FA5"/>
    <w:rsid w:val="00F730E0"/>
    <w:rsid w:val="00F73733"/>
    <w:rsid w:val="00F73C12"/>
    <w:rsid w:val="00F74266"/>
    <w:rsid w:val="00F754FE"/>
    <w:rsid w:val="00F75A03"/>
    <w:rsid w:val="00F760C6"/>
    <w:rsid w:val="00F768E5"/>
    <w:rsid w:val="00F76F8A"/>
    <w:rsid w:val="00F77198"/>
    <w:rsid w:val="00F821F3"/>
    <w:rsid w:val="00F82537"/>
    <w:rsid w:val="00F82A21"/>
    <w:rsid w:val="00F82E32"/>
    <w:rsid w:val="00F83322"/>
    <w:rsid w:val="00F838CC"/>
    <w:rsid w:val="00F83BFB"/>
    <w:rsid w:val="00F83FFD"/>
    <w:rsid w:val="00F8467A"/>
    <w:rsid w:val="00F84980"/>
    <w:rsid w:val="00F849A7"/>
    <w:rsid w:val="00F84A6D"/>
    <w:rsid w:val="00F84CA9"/>
    <w:rsid w:val="00F8559A"/>
    <w:rsid w:val="00F856E8"/>
    <w:rsid w:val="00F85BA5"/>
    <w:rsid w:val="00F85F56"/>
    <w:rsid w:val="00F861AC"/>
    <w:rsid w:val="00F86AA9"/>
    <w:rsid w:val="00F918A8"/>
    <w:rsid w:val="00F92402"/>
    <w:rsid w:val="00F92964"/>
    <w:rsid w:val="00F92C75"/>
    <w:rsid w:val="00F9313C"/>
    <w:rsid w:val="00F932FF"/>
    <w:rsid w:val="00F933BB"/>
    <w:rsid w:val="00F93859"/>
    <w:rsid w:val="00F939FE"/>
    <w:rsid w:val="00F940E3"/>
    <w:rsid w:val="00F947B4"/>
    <w:rsid w:val="00F94EBC"/>
    <w:rsid w:val="00F951F2"/>
    <w:rsid w:val="00F9588E"/>
    <w:rsid w:val="00F95BC7"/>
    <w:rsid w:val="00F961A9"/>
    <w:rsid w:val="00F963FC"/>
    <w:rsid w:val="00F96661"/>
    <w:rsid w:val="00F96F88"/>
    <w:rsid w:val="00F9704E"/>
    <w:rsid w:val="00F97235"/>
    <w:rsid w:val="00F97565"/>
    <w:rsid w:val="00F9765E"/>
    <w:rsid w:val="00F97877"/>
    <w:rsid w:val="00F9788E"/>
    <w:rsid w:val="00FA0285"/>
    <w:rsid w:val="00FA05EC"/>
    <w:rsid w:val="00FA0A31"/>
    <w:rsid w:val="00FA0B41"/>
    <w:rsid w:val="00FA0BB8"/>
    <w:rsid w:val="00FA12F6"/>
    <w:rsid w:val="00FA140B"/>
    <w:rsid w:val="00FA16CF"/>
    <w:rsid w:val="00FA1E30"/>
    <w:rsid w:val="00FA1F36"/>
    <w:rsid w:val="00FA258D"/>
    <w:rsid w:val="00FA285A"/>
    <w:rsid w:val="00FA35E0"/>
    <w:rsid w:val="00FA3AA3"/>
    <w:rsid w:val="00FA3CEB"/>
    <w:rsid w:val="00FA5455"/>
    <w:rsid w:val="00FA612E"/>
    <w:rsid w:val="00FA79F7"/>
    <w:rsid w:val="00FA7E63"/>
    <w:rsid w:val="00FB03A5"/>
    <w:rsid w:val="00FB0480"/>
    <w:rsid w:val="00FB0752"/>
    <w:rsid w:val="00FB0B50"/>
    <w:rsid w:val="00FB12A6"/>
    <w:rsid w:val="00FB1B5D"/>
    <w:rsid w:val="00FB1C36"/>
    <w:rsid w:val="00FB1FA1"/>
    <w:rsid w:val="00FB222A"/>
    <w:rsid w:val="00FB247A"/>
    <w:rsid w:val="00FB2B89"/>
    <w:rsid w:val="00FB35DC"/>
    <w:rsid w:val="00FB3F93"/>
    <w:rsid w:val="00FB46D1"/>
    <w:rsid w:val="00FB4C16"/>
    <w:rsid w:val="00FB4F76"/>
    <w:rsid w:val="00FB5277"/>
    <w:rsid w:val="00FB528C"/>
    <w:rsid w:val="00FB5703"/>
    <w:rsid w:val="00FB649C"/>
    <w:rsid w:val="00FB663B"/>
    <w:rsid w:val="00FB6BF2"/>
    <w:rsid w:val="00FB6D53"/>
    <w:rsid w:val="00FB7233"/>
    <w:rsid w:val="00FB72DF"/>
    <w:rsid w:val="00FB7929"/>
    <w:rsid w:val="00FB79ED"/>
    <w:rsid w:val="00FB7F3F"/>
    <w:rsid w:val="00FC0187"/>
    <w:rsid w:val="00FC03F9"/>
    <w:rsid w:val="00FC0A02"/>
    <w:rsid w:val="00FC0E8B"/>
    <w:rsid w:val="00FC1172"/>
    <w:rsid w:val="00FC12EA"/>
    <w:rsid w:val="00FC144F"/>
    <w:rsid w:val="00FC19C7"/>
    <w:rsid w:val="00FC1E43"/>
    <w:rsid w:val="00FC1F80"/>
    <w:rsid w:val="00FC222A"/>
    <w:rsid w:val="00FC3394"/>
    <w:rsid w:val="00FC361B"/>
    <w:rsid w:val="00FC3DCB"/>
    <w:rsid w:val="00FC3EB4"/>
    <w:rsid w:val="00FC40F3"/>
    <w:rsid w:val="00FC463A"/>
    <w:rsid w:val="00FC4661"/>
    <w:rsid w:val="00FC46A4"/>
    <w:rsid w:val="00FC4940"/>
    <w:rsid w:val="00FC49E7"/>
    <w:rsid w:val="00FC4F37"/>
    <w:rsid w:val="00FC5031"/>
    <w:rsid w:val="00FC6033"/>
    <w:rsid w:val="00FC6AFF"/>
    <w:rsid w:val="00FC6BBE"/>
    <w:rsid w:val="00FC6EEB"/>
    <w:rsid w:val="00FC702C"/>
    <w:rsid w:val="00FC72B6"/>
    <w:rsid w:val="00FC74B7"/>
    <w:rsid w:val="00FC766D"/>
    <w:rsid w:val="00FC78CE"/>
    <w:rsid w:val="00FD0C8E"/>
    <w:rsid w:val="00FD0E1E"/>
    <w:rsid w:val="00FD1519"/>
    <w:rsid w:val="00FD1624"/>
    <w:rsid w:val="00FD373C"/>
    <w:rsid w:val="00FD3CFB"/>
    <w:rsid w:val="00FD3E79"/>
    <w:rsid w:val="00FD5CD0"/>
    <w:rsid w:val="00FD5F67"/>
    <w:rsid w:val="00FD6918"/>
    <w:rsid w:val="00FD7E06"/>
    <w:rsid w:val="00FE01D0"/>
    <w:rsid w:val="00FE044A"/>
    <w:rsid w:val="00FE04CE"/>
    <w:rsid w:val="00FE0926"/>
    <w:rsid w:val="00FE14F1"/>
    <w:rsid w:val="00FE16EB"/>
    <w:rsid w:val="00FE1A72"/>
    <w:rsid w:val="00FE1CF3"/>
    <w:rsid w:val="00FE1E4C"/>
    <w:rsid w:val="00FE2253"/>
    <w:rsid w:val="00FE22D4"/>
    <w:rsid w:val="00FE2455"/>
    <w:rsid w:val="00FE27F2"/>
    <w:rsid w:val="00FE2E02"/>
    <w:rsid w:val="00FE30F7"/>
    <w:rsid w:val="00FE3456"/>
    <w:rsid w:val="00FE396E"/>
    <w:rsid w:val="00FE3AEF"/>
    <w:rsid w:val="00FE43EC"/>
    <w:rsid w:val="00FE4716"/>
    <w:rsid w:val="00FE4A5E"/>
    <w:rsid w:val="00FE4CC7"/>
    <w:rsid w:val="00FE4CF7"/>
    <w:rsid w:val="00FE5A73"/>
    <w:rsid w:val="00FE5BD0"/>
    <w:rsid w:val="00FE5D33"/>
    <w:rsid w:val="00FE638C"/>
    <w:rsid w:val="00FE6508"/>
    <w:rsid w:val="00FE65AA"/>
    <w:rsid w:val="00FE6A8F"/>
    <w:rsid w:val="00FE6A93"/>
    <w:rsid w:val="00FE743A"/>
    <w:rsid w:val="00FF0044"/>
    <w:rsid w:val="00FF016B"/>
    <w:rsid w:val="00FF07AF"/>
    <w:rsid w:val="00FF0BF3"/>
    <w:rsid w:val="00FF0D59"/>
    <w:rsid w:val="00FF124B"/>
    <w:rsid w:val="00FF18FE"/>
    <w:rsid w:val="00FF24DE"/>
    <w:rsid w:val="00FF2BFA"/>
    <w:rsid w:val="00FF3A01"/>
    <w:rsid w:val="00FF3D19"/>
    <w:rsid w:val="00FF47F5"/>
    <w:rsid w:val="00FF49C5"/>
    <w:rsid w:val="00FF4A20"/>
    <w:rsid w:val="00FF4B5E"/>
    <w:rsid w:val="00FF518F"/>
    <w:rsid w:val="00FF5283"/>
    <w:rsid w:val="00FF551C"/>
    <w:rsid w:val="00FF5C7B"/>
    <w:rsid w:val="00FF5C9B"/>
    <w:rsid w:val="00FF651F"/>
    <w:rsid w:val="00FF6649"/>
    <w:rsid w:val="00FF69EC"/>
    <w:rsid w:val="00FF7271"/>
    <w:rsid w:val="00FF7372"/>
    <w:rsid w:val="00FF7588"/>
    <w:rsid w:val="00FF7A56"/>
    <w:rsid w:val="00FF7BC8"/>
    <w:rsid w:val="00FF7C6A"/>
    <w:rsid w:val="00FF7D6C"/>
    <w:rsid w:val="00FF7FE5"/>
    <w:rsid w:val="0145FBF9"/>
    <w:rsid w:val="0555F4F2"/>
    <w:rsid w:val="23372C29"/>
    <w:rsid w:val="52382F22"/>
    <w:rsid w:val="57ADC6A3"/>
    <w:rsid w:val="58C2B5FD"/>
    <w:rsid w:val="5AB39119"/>
    <w:rsid w:val="5AFF78DB"/>
    <w:rsid w:val="5D5D7603"/>
    <w:rsid w:val="72CAF533"/>
    <w:rsid w:val="7B039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CEB9D"/>
  <w15:docId w15:val="{C6135F9F-7C97-4677-B501-0337FA33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 w:qFormat="1"/>
    <w:lsdException w:name="toc 7" w:uiPriority="39" w:semiHidden="1" w:unhideWhenUsed="1" w:qFormat="1"/>
    <w:lsdException w:name="toc 8" w:uiPriority="39" w:semiHidden="1" w:unhideWhenUsed="1" w:qFormat="1"/>
    <w:lsdException w:name="toc 9" w:uiPriority="3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uiPriority="0" w:semiHidden="1" w:unhideWhenUsed="1"/>
    <w:lsdException w:name="page number" w:semiHidden="1" w:unhideWhenUsed="1"/>
    <w:lsdException w:name="endnote reference" w:uiPriority="0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 w:semiHidden="1" w:unhideWhenUsed="1"/>
    <w:lsdException w:name="HTML Bottom of Form" w:uiPriority="0" w:semiHidden="1" w:unhideWhenUsed="1"/>
    <w:lsdException w:name="Normal (Web)" w:semiHidden="1" w:unhideWhenUsed="1"/>
    <w:lsdException w:name="HTML Acronym" w:uiPriority="0" w:semiHidden="1" w:unhideWhenUsed="1"/>
    <w:lsdException w:name="HTML Address" w:uiPriority="0" w:semiHidden="1" w:unhideWhenUsed="1"/>
    <w:lsdException w:name="HTML Cite" w:uiPriority="0" w:semiHidden="1" w:unhideWhenUsed="1"/>
    <w:lsdException w:name="HTML Code" w:uiPriority="0" w:semiHidden="1" w:unhideWhenUsed="1"/>
    <w:lsdException w:name="HTML Definition" w:uiPriority="0" w:semiHidden="1" w:unhideWhenUsed="1"/>
    <w:lsdException w:name="HTML Keyboard" w:uiPriority="0" w:semiHidden="1" w:unhideWhenUsed="1"/>
    <w:lsdException w:name="HTML Preformatted" w:uiPriority="0" w:semiHidden="1" w:unhideWhenUsed="1"/>
    <w:lsdException w:name="HTML Sample" w:uiPriority="0" w:semiHidden="1" w:unhideWhenUsed="1"/>
    <w:lsdException w:name="HTML Typewriter" w:semiHidden="1" w:unhideWhenUsed="1"/>
    <w:lsdException w:name="HTML Variable" w:uiPriority="0" w:semiHidden="1" w:unhideWhenUsed="1"/>
    <w:lsdException w:name="Normal Table" w:uiPriority="0" w:semiHidden="1" w:unhideWhenUsed="1"/>
    <w:lsdException w:name="annotation subject" w:semiHidden="1" w:unhideWhenUsed="1"/>
    <w:lsdException w:name="No List" w:semiHidden="1" w:unhideWhenUsed="1"/>
    <w:lsdException w:name="Outline List 1" w:uiPriority="0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uiPriority="0" w:semiHidden="1" w:unhideWhenUsed="1"/>
    <w:lsdException w:name="Table Simple 2" w:uiPriority="0" w:semiHidden="1" w:unhideWhenUsed="1"/>
    <w:lsdException w:name="Table Simple 3" w:uiPriority="0" w:semiHidden="1" w:unhideWhenUsed="1"/>
    <w:lsdException w:name="Table Classic 1" w:uiPriority="0" w:semiHidden="1" w:unhideWhenUsed="1"/>
    <w:lsdException w:name="Table Classic 2" w:uiPriority="0" w:semiHidden="1" w:unhideWhenUsed="1"/>
    <w:lsdException w:name="Table Classic 3" w:uiPriority="0" w:semiHidden="1" w:unhideWhenUsed="1"/>
    <w:lsdException w:name="Table Classic 4" w:uiPriority="0" w:semiHidden="1" w:unhideWhenUsed="1"/>
    <w:lsdException w:name="Table Colorful 1" w:uiPriority="0" w:semiHidden="1" w:unhideWhenUsed="1"/>
    <w:lsdException w:name="Table Colorful 2" w:uiPriority="0" w:semiHidden="1" w:unhideWhenUsed="1"/>
    <w:lsdException w:name="Table Colorful 3" w:uiPriority="0" w:semiHidden="1" w:unhideWhenUsed="1"/>
    <w:lsdException w:name="Table Columns 1" w:uiPriority="0" w:semiHidden="1" w:unhideWhenUsed="1"/>
    <w:lsdException w:name="Table Columns 2" w:uiPriority="0" w:semiHidden="1" w:unhideWhenUsed="1"/>
    <w:lsdException w:name="Table Columns 3" w:uiPriority="0" w:semiHidden="1" w:unhideWhenUsed="1"/>
    <w:lsdException w:name="Table Columns 4" w:uiPriority="0" w:semiHidden="1" w:unhideWhenUsed="1"/>
    <w:lsdException w:name="Table Columns 5" w:uiPriority="0" w:semiHidden="1" w:unhideWhenUsed="1"/>
    <w:lsdException w:name="Table Grid 1" w:uiPriority="0" w:semiHidden="1" w:unhideWhenUsed="1"/>
    <w:lsdException w:name="Table Grid 2" w:uiPriority="0" w:semiHidden="1" w:unhideWhenUsed="1"/>
    <w:lsdException w:name="Table Grid 3" w:uiPriority="0" w:semiHidden="1" w:unhideWhenUsed="1"/>
    <w:lsdException w:name="Table Grid 4" w:uiPriority="0" w:semiHidden="1" w:unhideWhenUsed="1"/>
    <w:lsdException w:name="Table Grid 5" w:uiPriority="0" w:semiHidden="1" w:unhideWhenUsed="1"/>
    <w:lsdException w:name="Table Grid 6" w:uiPriority="0" w:semiHidden="1" w:unhideWhenUsed="1"/>
    <w:lsdException w:name="Table Grid 7" w:uiPriority="0" w:semiHidden="1" w:unhideWhenUsed="1"/>
    <w:lsdException w:name="Table Grid 8" w:uiPriority="0" w:semiHidden="1" w:unhideWhenUsed="1"/>
    <w:lsdException w:name="Table List 1" w:uiPriority="0" w:semiHidden="1" w:unhideWhenUsed="1"/>
    <w:lsdException w:name="Table List 2" w:uiPriority="0" w:semiHidden="1" w:unhideWhenUsed="1"/>
    <w:lsdException w:name="Table List 3" w:uiPriority="0" w:semiHidden="1" w:unhideWhenUsed="1"/>
    <w:lsdException w:name="Table List 4" w:uiPriority="0" w:semiHidden="1" w:unhideWhenUsed="1"/>
    <w:lsdException w:name="Table List 5" w:uiPriority="0" w:semiHidden="1" w:unhideWhenUsed="1"/>
    <w:lsdException w:name="Table List 6" w:uiPriority="0" w:semiHidden="1" w:unhideWhenUsed="1"/>
    <w:lsdException w:name="Table List 7" w:uiPriority="0" w:semiHidden="1" w:unhideWhenUsed="1"/>
    <w:lsdException w:name="Table List 8" w:uiPriority="0" w:semiHidden="1" w:unhideWhenUsed="1"/>
    <w:lsdException w:name="Table 3D effects 1" w:uiPriority="0" w:semiHidden="1" w:unhideWhenUsed="1"/>
    <w:lsdException w:name="Table 3D effects 2" w:uiPriority="0" w:semiHidden="1" w:unhideWhenUsed="1"/>
    <w:lsdException w:name="Table 3D effects 3" w:uiPriority="0" w:semiHidden="1" w:unhideWhenUsed="1"/>
    <w:lsdException w:name="Table Contemporary" w:uiPriority="0" w:semiHidden="1" w:unhideWhenUsed="1"/>
    <w:lsdException w:name="Table Elegant" w:uiPriority="0" w:semiHidden="1" w:unhideWhenUsed="1"/>
    <w:lsdException w:name="Table Professional" w:uiPriority="0" w:semiHidden="1" w:unhideWhenUsed="1"/>
    <w:lsdException w:name="Table Subtle 1" w:uiPriority="0" w:semiHidden="1" w:unhideWhenUsed="1"/>
    <w:lsdException w:name="Table Subtle 2" w:uiPriority="0" w:semiHidden="1" w:unhideWhenUsed="1"/>
    <w:lsdException w:name="Table Web 1" w:uiPriority="0" w:semiHidden="1" w:unhideWhenUsed="1"/>
    <w:lsdException w:name="Table Web 2" w:uiPriority="0" w:semiHidden="1" w:unhideWhenUsed="1"/>
    <w:lsdException w:name="Table Web 3" w:uiPriority="0" w:semiHidden="1" w:unhideWhenUsed="1"/>
    <w:lsdException w:name="Balloon Text" w:semiHidden="1" w:unhideWhenUsed="1"/>
    <w:lsdException w:name="Table Grid" w:uiPriority="0"/>
    <w:lsdException w:name="Table Theme" w:uiPriority="0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0680"/>
    <w:rPr>
      <w:color w:val="000000"/>
      <w:sz w:val="22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8C2"/>
    <w:pPr>
      <w:numPr>
        <w:numId w:val="1"/>
      </w:numPr>
      <w:pBdr>
        <w:bottom w:val="single" w:color="3B608D" w:sz="12" w:space="1"/>
      </w:pBdr>
      <w:spacing w:before="600" w:after="80"/>
      <w:outlineLvl w:val="0"/>
    </w:pPr>
    <w:rPr>
      <w:rFonts w:asciiTheme="minorHAnsi" w:hAnsiTheme="minorHAnsi" w:cstheme="minorHAnsi"/>
      <w:b/>
      <w:bCs/>
      <w:color w:val="3B608D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3A67F7"/>
    <w:pPr>
      <w:pBdr>
        <w:bottom w:val="single" w:color="4F81BD" w:sz="8" w:space="1"/>
      </w:pBdr>
      <w:spacing w:before="200" w:after="80"/>
      <w:outlineLvl w:val="1"/>
    </w:pPr>
    <w:rPr>
      <w:rFonts w:asciiTheme="minorHAnsi" w:hAnsiTheme="minorHAnsi" w:cstheme="minorHAnsi"/>
      <w:color w:val="auto"/>
      <w:sz w:val="24"/>
      <w:szCs w:val="24"/>
      <w:lang w:eastAsia="nb-NO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5C33"/>
    <w:pPr>
      <w:numPr>
        <w:ilvl w:val="2"/>
        <w:numId w:val="1"/>
      </w:numPr>
      <w:pBdr>
        <w:bottom w:val="single" w:color="95B3D7" w:sz="4" w:space="1"/>
      </w:pBdr>
      <w:spacing w:before="200" w:after="80"/>
      <w:outlineLvl w:val="2"/>
    </w:pPr>
    <w:rPr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4C08D1"/>
    <w:pPr>
      <w:numPr>
        <w:ilvl w:val="3"/>
        <w:numId w:val="1"/>
      </w:numPr>
      <w:pBdr>
        <w:bottom w:val="single" w:color="B8CCE4" w:sz="4" w:space="2"/>
      </w:pBdr>
      <w:spacing w:before="200" w:after="80"/>
      <w:outlineLvl w:val="3"/>
    </w:pPr>
    <w:rPr>
      <w:rFonts w:cs="Calibri"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F61671"/>
    <w:pPr>
      <w:numPr>
        <w:ilvl w:val="4"/>
        <w:numId w:val="1"/>
      </w:numPr>
      <w:spacing w:before="200" w:after="80"/>
      <w:outlineLvl w:val="4"/>
    </w:pPr>
    <w:rPr>
      <w:rFonts w:ascii="Cambria" w:hAnsi="Cambria"/>
      <w:color w:val="4F81BD"/>
    </w:rPr>
  </w:style>
  <w:style w:type="paragraph" w:styleId="Heading6">
    <w:name w:val="heading 6"/>
    <w:aliases w:val="Do Not Use"/>
    <w:basedOn w:val="Normal"/>
    <w:next w:val="Normal"/>
    <w:link w:val="Heading6Char"/>
    <w:uiPriority w:val="9"/>
    <w:qFormat/>
    <w:rsid w:val="00F61671"/>
    <w:pPr>
      <w:numPr>
        <w:ilvl w:val="5"/>
        <w:numId w:val="1"/>
      </w:numPr>
      <w:spacing w:before="280" w:after="100"/>
      <w:outlineLvl w:val="5"/>
    </w:pPr>
    <w:rPr>
      <w:rFonts w:ascii="Cambria" w:hAnsi="Cambria"/>
      <w:i/>
      <w:iCs/>
      <w:color w:val="4F81BD"/>
    </w:rPr>
  </w:style>
  <w:style w:type="paragraph" w:styleId="Heading7">
    <w:name w:val="heading 7"/>
    <w:aliases w:val="Do Not Use3"/>
    <w:basedOn w:val="Normal"/>
    <w:next w:val="Normal"/>
    <w:link w:val="Heading7Char"/>
    <w:uiPriority w:val="9"/>
    <w:qFormat/>
    <w:rsid w:val="00F61671"/>
    <w:pPr>
      <w:numPr>
        <w:ilvl w:val="6"/>
        <w:numId w:val="1"/>
      </w:numPr>
      <w:spacing w:before="320" w:after="10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Heading8">
    <w:name w:val="heading 8"/>
    <w:aliases w:val="Do Not Use2"/>
    <w:basedOn w:val="Normal"/>
    <w:next w:val="Normal"/>
    <w:link w:val="Heading8Char"/>
    <w:uiPriority w:val="9"/>
    <w:qFormat/>
    <w:rsid w:val="00F61671"/>
    <w:pPr>
      <w:numPr>
        <w:ilvl w:val="7"/>
        <w:numId w:val="1"/>
      </w:numPr>
      <w:spacing w:before="320" w:after="10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Heading9">
    <w:name w:val="heading 9"/>
    <w:aliases w:val="Do Not Use1"/>
    <w:basedOn w:val="Normal"/>
    <w:next w:val="Normal"/>
    <w:link w:val="Heading9Char"/>
    <w:uiPriority w:val="9"/>
    <w:qFormat/>
    <w:rsid w:val="00F61671"/>
    <w:pPr>
      <w:numPr>
        <w:ilvl w:val="8"/>
        <w:numId w:val="1"/>
      </w:numPr>
      <w:spacing w:before="320" w:after="10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rsid w:val="00281A9B"/>
    <w:pPr>
      <w:keepLines/>
      <w:pBdr>
        <w:top w:val="single" w:color="auto" w:sz="6" w:space="3"/>
      </w:pBdr>
      <w:tabs>
        <w:tab w:val="center" w:pos="4320"/>
        <w:tab w:val="right" w:pos="8640"/>
      </w:tabs>
      <w:jc w:val="center"/>
    </w:pPr>
    <w:rPr>
      <w:rFonts w:ascii="Arial Black" w:hAnsi="Arial Black"/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rsid w:val="00281A9B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  <w:szCs w:val="20"/>
    </w:rPr>
  </w:style>
  <w:style w:type="paragraph" w:styleId="Inndelingsoverskrift" w:customStyle="1">
    <w:name w:val="Inndelingsoverskrift"/>
    <w:basedOn w:val="Normal"/>
    <w:next w:val="BodyText"/>
    <w:uiPriority w:val="99"/>
    <w:semiHidden/>
    <w:rsid w:val="00281A9B"/>
    <w:pPr>
      <w:spacing w:line="640" w:lineRule="atLeast"/>
    </w:pPr>
    <w:rPr>
      <w:rFonts w:ascii="Arial Black" w:hAnsi="Arial Black"/>
      <w:caps/>
      <w:spacing w:val="60"/>
      <w:sz w:val="15"/>
      <w:szCs w:val="20"/>
    </w:rPr>
  </w:style>
  <w:style w:type="paragraph" w:styleId="BodyText">
    <w:name w:val="Body Text"/>
    <w:basedOn w:val="Normal"/>
    <w:link w:val="BodyTextChar"/>
    <w:uiPriority w:val="99"/>
    <w:rsid w:val="00A97C7B"/>
    <w:pPr>
      <w:spacing w:after="120"/>
    </w:pPr>
    <w:rPr>
      <w:rFonts w:ascii="Tahoma" w:hAnsi="Tahoma"/>
    </w:rPr>
  </w:style>
  <w:style w:type="paragraph" w:styleId="Inndelingsetikett" w:customStyle="1">
    <w:name w:val="Inndelingsetikett"/>
    <w:basedOn w:val="Normal"/>
    <w:next w:val="Normal"/>
    <w:uiPriority w:val="99"/>
    <w:semiHidden/>
    <w:rsid w:val="00281A9B"/>
    <w:pPr>
      <w:spacing w:before="2040" w:after="360" w:line="480" w:lineRule="atLeast"/>
    </w:pPr>
    <w:rPr>
      <w:rFonts w:ascii="Arial Black" w:hAnsi="Arial Black"/>
      <w:color w:val="808080"/>
      <w:spacing w:val="-35"/>
      <w:sz w:val="48"/>
      <w:szCs w:val="20"/>
    </w:rPr>
  </w:style>
  <w:style w:type="paragraph" w:styleId="TOC1">
    <w:name w:val="toc 1"/>
    <w:basedOn w:val="Normal"/>
    <w:autoRedefine/>
    <w:uiPriority w:val="39"/>
    <w:qFormat/>
    <w:rsid w:val="00987831"/>
    <w:pPr>
      <w:tabs>
        <w:tab w:val="left" w:pos="480"/>
        <w:tab w:val="right" w:leader="dot" w:pos="8303"/>
      </w:tabs>
      <w:spacing w:before="120" w:after="120"/>
    </w:pPr>
    <w:rPr>
      <w:b/>
      <w:bCs/>
      <w:sz w:val="20"/>
      <w:szCs w:val="20"/>
    </w:rPr>
  </w:style>
  <w:style w:type="paragraph" w:styleId="TOC2">
    <w:name w:val="toc 2"/>
    <w:basedOn w:val="TOC1"/>
    <w:autoRedefine/>
    <w:uiPriority w:val="39"/>
    <w:qFormat/>
    <w:rsid w:val="00945852"/>
    <w:pPr>
      <w:tabs>
        <w:tab w:val="clear" w:pos="8303"/>
        <w:tab w:val="left" w:pos="720"/>
        <w:tab w:val="right" w:leader="dot" w:pos="8222"/>
      </w:tabs>
      <w:spacing w:before="0" w:after="0"/>
    </w:pPr>
    <w:rPr>
      <w:b w:val="0"/>
      <w:bCs w:val="0"/>
      <w:i/>
      <w:iCs/>
    </w:rPr>
  </w:style>
  <w:style w:type="character" w:styleId="PageNumber">
    <w:name w:val="page number"/>
    <w:basedOn w:val="DefaultParagraphFont"/>
    <w:uiPriority w:val="99"/>
    <w:semiHidden/>
    <w:rsid w:val="00281A9B"/>
  </w:style>
  <w:style w:type="paragraph" w:styleId="BodyText2">
    <w:name w:val="Body Text 2"/>
    <w:basedOn w:val="Normal"/>
    <w:link w:val="BodyText2Char"/>
    <w:uiPriority w:val="99"/>
    <w:rsid w:val="00281A9B"/>
    <w:rPr>
      <w:rFonts w:ascii="Garamond" w:hAnsi="Garamond"/>
      <w:b/>
      <w:bCs/>
    </w:rPr>
  </w:style>
  <w:style w:type="paragraph" w:styleId="body-text" w:customStyle="1">
    <w:name w:val="body-text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bullet-2a" w:customStyle="1">
    <w:name w:val="c1h-bullet-2a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bullet-2a-tab1" w:customStyle="1">
    <w:name w:val="c1h-bullet-2a-tab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bullet" w:customStyle="1">
    <w:name w:val="c1h-bullet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bullet-tab1" w:customStyle="1">
    <w:name w:val="c1h-bullet-tab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continue" w:customStyle="1">
    <w:name w:val="c1h-continue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character" w:styleId="Hyperlink1" w:customStyle="1">
    <w:name w:val="Hyperlink1"/>
    <w:basedOn w:val="DefaultParagraphFont"/>
    <w:semiHidden/>
    <w:rsid w:val="00281A9B"/>
  </w:style>
  <w:style w:type="paragraph" w:styleId="c1h-bullet-2" w:customStyle="1">
    <w:name w:val="c1h-bullet-2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bullet-2-tab1" w:customStyle="1">
    <w:name w:val="c1h-bullet-2-tab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number" w:customStyle="1">
    <w:name w:val="c1h-number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c1h-number-tab1" w:customStyle="1">
    <w:name w:val="c1h-number-tab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heading-5" w:customStyle="1">
    <w:name w:val="heading-5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heading-4" w:customStyle="1">
    <w:name w:val="heading-4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List1" w:customStyle="1">
    <w:name w:val="List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NormalWeb">
    <w:name w:val="Normal (Web)"/>
    <w:basedOn w:val="Normal"/>
    <w:uiPriority w:val="99"/>
    <w:rsid w:val="00281A9B"/>
    <w:rPr>
      <w:rFonts w:ascii="Arial Unicode MS" w:hAnsi="Arial Unicode MS" w:eastAsia="Arial Unicode MS" w:cs="Arial Unicode MS"/>
      <w:lang w:val="en-GB"/>
    </w:rPr>
  </w:style>
  <w:style w:type="paragraph" w:styleId="heading-3" w:customStyle="1">
    <w:name w:val="heading-3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xl26" w:customStyle="1">
    <w:name w:val="xl26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xl31" w:customStyle="1">
    <w:name w:val="xl3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heading-1" w:customStyle="1">
    <w:name w:val="heading-1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paragraph" w:styleId="heading-2" w:customStyle="1">
    <w:name w:val="heading-2"/>
    <w:basedOn w:val="Normal"/>
    <w:uiPriority w:val="99"/>
    <w:semiHidden/>
    <w:rsid w:val="00281A9B"/>
    <w:rPr>
      <w:rFonts w:ascii="Arial Unicode MS" w:hAnsi="Arial Unicode MS" w:eastAsia="Arial Unicode MS" w:cs="Arial Unicode MS"/>
      <w:lang w:val="en-GB"/>
    </w:rPr>
  </w:style>
  <w:style w:type="character" w:styleId="c1h-jump" w:customStyle="1">
    <w:name w:val="c1h-jump"/>
    <w:basedOn w:val="DefaultParagraphFont"/>
    <w:semiHidden/>
    <w:rsid w:val="00281A9B"/>
  </w:style>
  <w:style w:type="character" w:styleId="FollowedHyperlink">
    <w:name w:val="FollowedHyperlink"/>
    <w:semiHidden/>
    <w:rsid w:val="00281A9B"/>
    <w:rPr>
      <w:color w:val="800080"/>
      <w:u w:val="single"/>
    </w:rPr>
  </w:style>
  <w:style w:type="character" w:styleId="Hyperlink">
    <w:name w:val="Hyperlink"/>
    <w:uiPriority w:val="99"/>
    <w:rsid w:val="00281A9B"/>
    <w:rPr>
      <w:color w:val="0000FF"/>
      <w:u w:val="single"/>
    </w:rPr>
  </w:style>
  <w:style w:type="character" w:styleId="BodyText2Char" w:customStyle="1">
    <w:name w:val="Body Text 2 Char"/>
    <w:link w:val="BodyText2"/>
    <w:uiPriority w:val="99"/>
    <w:rsid w:val="00EC25BB"/>
    <w:rPr>
      <w:rFonts w:ascii="Garamond" w:hAnsi="Garamond"/>
      <w:b/>
      <w:bCs/>
      <w:sz w:val="24"/>
      <w:szCs w:val="24"/>
      <w:lang w:val="nb-NO" w:eastAsia="en-US" w:bidi="ar-SA"/>
    </w:rPr>
  </w:style>
  <w:style w:type="paragraph" w:styleId="BalloonText">
    <w:name w:val="Balloon Text"/>
    <w:basedOn w:val="Normal"/>
    <w:link w:val="BalloonTextChar"/>
    <w:uiPriority w:val="99"/>
    <w:rsid w:val="00F73733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qFormat/>
    <w:rsid w:val="001127AA"/>
    <w:pPr>
      <w:tabs>
        <w:tab w:val="left" w:pos="1200"/>
        <w:tab w:val="right" w:leader="dot" w:pos="8222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qFormat/>
    <w:rsid w:val="00A97C7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qFormat/>
    <w:rsid w:val="00A97C7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qFormat/>
    <w:rsid w:val="00A97C7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qFormat/>
    <w:rsid w:val="00A97C7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qFormat/>
    <w:rsid w:val="00A97C7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qFormat/>
    <w:rsid w:val="00A97C7B"/>
    <w:pPr>
      <w:ind w:left="1920"/>
    </w:pPr>
    <w:rPr>
      <w:sz w:val="20"/>
      <w:szCs w:val="20"/>
    </w:rPr>
  </w:style>
  <w:style w:type="character" w:styleId="Heading1Char" w:customStyle="1">
    <w:name w:val="Heading 1 Char"/>
    <w:link w:val="Heading1"/>
    <w:uiPriority w:val="9"/>
    <w:rsid w:val="007E08C2"/>
    <w:rPr>
      <w:rFonts w:asciiTheme="minorHAnsi" w:hAnsiTheme="minorHAnsi" w:cstheme="minorHAnsi"/>
      <w:b/>
      <w:bCs/>
      <w:color w:val="3B608D"/>
      <w:sz w:val="24"/>
      <w:szCs w:val="24"/>
      <w:lang w:val="en-US" w:eastAsia="ja-JP"/>
    </w:rPr>
  </w:style>
  <w:style w:type="character" w:styleId="Heading2Char" w:customStyle="1">
    <w:name w:val="Heading 2 Char"/>
    <w:link w:val="Heading2"/>
    <w:uiPriority w:val="9"/>
    <w:rsid w:val="003A67F7"/>
    <w:rPr>
      <w:rFonts w:asciiTheme="minorHAnsi" w:hAnsiTheme="minorHAnsi" w:cstheme="minorHAnsi"/>
      <w:sz w:val="24"/>
      <w:szCs w:val="24"/>
      <w:lang w:val="en-US"/>
    </w:rPr>
  </w:style>
  <w:style w:type="character" w:styleId="Heading3Char" w:customStyle="1">
    <w:name w:val="Heading 3 Char"/>
    <w:link w:val="Heading3"/>
    <w:uiPriority w:val="9"/>
    <w:rsid w:val="00D65C33"/>
    <w:rPr>
      <w:color w:val="4F81BD"/>
      <w:sz w:val="24"/>
      <w:szCs w:val="24"/>
      <w:lang w:val="en-US" w:eastAsia="ja-JP"/>
    </w:rPr>
  </w:style>
  <w:style w:type="character" w:styleId="Heading4Char" w:customStyle="1">
    <w:name w:val="Heading 4 Char"/>
    <w:link w:val="Heading4"/>
    <w:uiPriority w:val="9"/>
    <w:rsid w:val="004C08D1"/>
    <w:rPr>
      <w:rFonts w:cs="Calibri"/>
      <w:iCs/>
      <w:color w:val="4F81BD"/>
      <w:sz w:val="24"/>
      <w:szCs w:val="24"/>
      <w:lang w:val="en-US" w:eastAsia="ja-JP"/>
    </w:rPr>
  </w:style>
  <w:style w:type="character" w:styleId="Heading5Char" w:customStyle="1">
    <w:name w:val="Heading 5 Char"/>
    <w:link w:val="Heading5"/>
    <w:uiPriority w:val="9"/>
    <w:rsid w:val="00F61671"/>
    <w:rPr>
      <w:rFonts w:ascii="Cambria" w:hAnsi="Cambria"/>
      <w:color w:val="4F81BD"/>
      <w:sz w:val="22"/>
      <w:szCs w:val="22"/>
      <w:lang w:val="en-US" w:eastAsia="ja-JP"/>
    </w:rPr>
  </w:style>
  <w:style w:type="character" w:styleId="Heading6Char" w:customStyle="1">
    <w:name w:val="Heading 6 Char"/>
    <w:aliases w:val="Do Not Use Char"/>
    <w:link w:val="Heading6"/>
    <w:uiPriority w:val="9"/>
    <w:rsid w:val="00F61671"/>
    <w:rPr>
      <w:rFonts w:ascii="Cambria" w:hAnsi="Cambria"/>
      <w:i/>
      <w:iCs/>
      <w:color w:val="4F81BD"/>
      <w:sz w:val="22"/>
      <w:szCs w:val="22"/>
      <w:lang w:val="en-US" w:eastAsia="ja-JP"/>
    </w:rPr>
  </w:style>
  <w:style w:type="character" w:styleId="Heading7Char" w:customStyle="1">
    <w:name w:val="Heading 7 Char"/>
    <w:aliases w:val="Do Not Use3 Char"/>
    <w:link w:val="Heading7"/>
    <w:uiPriority w:val="9"/>
    <w:rsid w:val="00F61671"/>
    <w:rPr>
      <w:rFonts w:ascii="Cambria" w:hAnsi="Cambria"/>
      <w:b/>
      <w:bCs/>
      <w:color w:val="9BBB59"/>
      <w:lang w:val="en-US" w:eastAsia="ja-JP"/>
    </w:rPr>
  </w:style>
  <w:style w:type="character" w:styleId="Heading8Char" w:customStyle="1">
    <w:name w:val="Heading 8 Char"/>
    <w:aliases w:val="Do Not Use2 Char"/>
    <w:link w:val="Heading8"/>
    <w:uiPriority w:val="9"/>
    <w:rsid w:val="00F61671"/>
    <w:rPr>
      <w:rFonts w:ascii="Cambria" w:hAnsi="Cambria"/>
      <w:b/>
      <w:bCs/>
      <w:i/>
      <w:iCs/>
      <w:color w:val="9BBB59"/>
      <w:lang w:val="en-US" w:eastAsia="ja-JP"/>
    </w:rPr>
  </w:style>
  <w:style w:type="character" w:styleId="Heading9Char" w:customStyle="1">
    <w:name w:val="Heading 9 Char"/>
    <w:aliases w:val="Do Not Use1 Char"/>
    <w:link w:val="Heading9"/>
    <w:uiPriority w:val="9"/>
    <w:rsid w:val="00F61671"/>
    <w:rPr>
      <w:rFonts w:ascii="Cambria" w:hAnsi="Cambria"/>
      <w:i/>
      <w:iCs/>
      <w:color w:val="9BBB59"/>
      <w:lang w:val="en-US" w:eastAsia="ja-JP"/>
    </w:rPr>
  </w:style>
  <w:style w:type="paragraph" w:styleId="Caption">
    <w:name w:val="caption"/>
    <w:basedOn w:val="Normal"/>
    <w:next w:val="Normal"/>
    <w:uiPriority w:val="99"/>
    <w:qFormat/>
    <w:rsid w:val="00F61671"/>
    <w:rPr>
      <w:b/>
      <w:bCs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F61671"/>
    <w:pPr>
      <w:pBdr>
        <w:top w:val="single" w:color="A7C0DE" w:sz="8" w:space="10"/>
        <w:bottom w:val="single" w:color="9BBB59" w:sz="24" w:space="15"/>
      </w:pBdr>
      <w:jc w:val="center"/>
    </w:pPr>
    <w:rPr>
      <w:rFonts w:ascii="Cambria" w:hAnsi="Cambria"/>
      <w:i/>
      <w:iCs/>
      <w:color w:val="27405E"/>
      <w:sz w:val="60"/>
      <w:szCs w:val="60"/>
    </w:rPr>
  </w:style>
  <w:style w:type="character" w:styleId="TitleChar" w:customStyle="1">
    <w:name w:val="Title Char"/>
    <w:link w:val="Title"/>
    <w:uiPriority w:val="10"/>
    <w:rsid w:val="00F61671"/>
    <w:rPr>
      <w:rFonts w:ascii="Cambria" w:hAnsi="Cambria" w:eastAsia="Times New Roman" w:cs="Times New Roman"/>
      <w:i/>
      <w:iCs/>
      <w:color w:val="27405E"/>
      <w:sz w:val="60"/>
      <w:szCs w:val="60"/>
      <w:lang w:eastAsia="ja-JP"/>
    </w:rPr>
  </w:style>
  <w:style w:type="paragraph" w:styleId="Subtitle">
    <w:name w:val="Subtitle"/>
    <w:basedOn w:val="Normal"/>
    <w:link w:val="SubtitleChar"/>
    <w:uiPriority w:val="99"/>
    <w:qFormat/>
    <w:rsid w:val="00F61671"/>
    <w:pPr>
      <w:spacing w:before="200" w:after="900"/>
      <w:jc w:val="right"/>
    </w:pPr>
    <w:rPr>
      <w:i/>
      <w:iCs/>
      <w:color w:val="auto"/>
      <w:sz w:val="24"/>
      <w:szCs w:val="24"/>
    </w:rPr>
  </w:style>
  <w:style w:type="character" w:styleId="SubtitleChar" w:customStyle="1">
    <w:name w:val="Subtitle Char"/>
    <w:link w:val="Subtitle"/>
    <w:uiPriority w:val="99"/>
    <w:rsid w:val="00F61671"/>
    <w:rPr>
      <w:rFonts w:ascii="Calibri"/>
      <w:i/>
      <w:iCs/>
      <w:sz w:val="24"/>
      <w:szCs w:val="24"/>
      <w:lang w:eastAsia="ja-JP"/>
    </w:rPr>
  </w:style>
  <w:style w:type="character" w:styleId="Strong">
    <w:name w:val="Strong"/>
    <w:uiPriority w:val="99"/>
    <w:qFormat/>
    <w:rsid w:val="00F61671"/>
    <w:rPr>
      <w:b/>
      <w:bCs/>
      <w:spacing w:val="0"/>
    </w:rPr>
  </w:style>
  <w:style w:type="character" w:styleId="Emphasis">
    <w:name w:val="Emphasis"/>
    <w:qFormat/>
    <w:rsid w:val="00F61671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F61671"/>
  </w:style>
  <w:style w:type="character" w:styleId="NoSpacingChar" w:customStyle="1">
    <w:name w:val="No Spacing Char"/>
    <w:link w:val="NoSpacing"/>
    <w:uiPriority w:val="1"/>
    <w:rsid w:val="00F61671"/>
    <w:rPr>
      <w:color w:val="000000"/>
      <w:lang w:val="nb-NO" w:eastAsia="ja-JP"/>
    </w:rPr>
  </w:style>
  <w:style w:type="paragraph" w:styleId="ListParagraph">
    <w:name w:val="List Paragraph"/>
    <w:basedOn w:val="Normal"/>
    <w:uiPriority w:val="34"/>
    <w:qFormat/>
    <w:rsid w:val="00F6167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1671"/>
    <w:rPr>
      <w:rFonts w:ascii="Cambria" w:hAnsi="Cambria"/>
      <w:i/>
      <w:iCs/>
      <w:color w:val="5A5A5A"/>
    </w:rPr>
  </w:style>
  <w:style w:type="character" w:styleId="QuoteChar" w:customStyle="1">
    <w:name w:val="Quote Char"/>
    <w:link w:val="Quote"/>
    <w:uiPriority w:val="29"/>
    <w:rsid w:val="00F61671"/>
    <w:rPr>
      <w:rFonts w:ascii="Cambria" w:hAnsi="Cambria" w:eastAsia="Times New Roman" w:cs="Times New Roman"/>
      <w:i/>
      <w:iCs/>
      <w:color w:val="5A5A5A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71"/>
    <w:pPr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  <w:shd w:val="clear" w:color="auto" w:fill="4F81BD"/>
    </w:rPr>
  </w:style>
  <w:style w:type="character" w:styleId="IntenseQuoteChar" w:customStyle="1">
    <w:name w:val="Intense Quote Char"/>
    <w:link w:val="IntenseQuote"/>
    <w:uiPriority w:val="30"/>
    <w:rsid w:val="00F61671"/>
    <w:rPr>
      <w:rFonts w:ascii="Cambria" w:hAnsi="Cambria" w:eastAsia="Times New Roman" w:cs="Times New Roman"/>
      <w:i/>
      <w:iCs/>
      <w:color w:val="FFFFFF"/>
      <w:sz w:val="24"/>
      <w:szCs w:val="24"/>
      <w:shd w:val="clear" w:color="auto" w:fill="4F81BD"/>
      <w:lang w:eastAsia="ja-JP"/>
    </w:rPr>
  </w:style>
  <w:style w:type="character" w:styleId="SubtleEmphasis">
    <w:name w:val="Subtle Emphasis"/>
    <w:uiPriority w:val="19"/>
    <w:qFormat/>
    <w:rsid w:val="00F61671"/>
    <w:rPr>
      <w:i/>
      <w:iCs/>
      <w:color w:val="5A5A5A"/>
    </w:rPr>
  </w:style>
  <w:style w:type="character" w:styleId="IntenseEmphasis">
    <w:name w:val="Intense Emphasis"/>
    <w:uiPriority w:val="21"/>
    <w:qFormat/>
    <w:rsid w:val="00F61671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qFormat/>
    <w:rsid w:val="00F61671"/>
    <w:rPr>
      <w:color w:val="auto"/>
      <w:u w:val="single" w:color="9BBB59"/>
    </w:rPr>
  </w:style>
  <w:style w:type="character" w:styleId="IntenseReference">
    <w:name w:val="Intense Reference"/>
    <w:uiPriority w:val="99"/>
    <w:qFormat/>
    <w:rsid w:val="00F61671"/>
    <w:rPr>
      <w:b/>
      <w:bCs/>
      <w:color w:val="748C42"/>
      <w:u w:val="single" w:color="9BBB59"/>
    </w:rPr>
  </w:style>
  <w:style w:type="character" w:styleId="BookTitle">
    <w:name w:val="Book Title"/>
    <w:uiPriority w:val="33"/>
    <w:qFormat/>
    <w:rsid w:val="00F61671"/>
    <w:rPr>
      <w:rFonts w:ascii="Cambria" w:hAnsi="Cambria" w:eastAsia="Times New Roman" w:cs="Times New Roman"/>
      <w:b/>
      <w:bCs/>
      <w:i/>
      <w:iCs/>
      <w:color w:val="auto"/>
    </w:rPr>
  </w:style>
  <w:style w:type="table" w:styleId="ColorfulShading-Accent1">
    <w:name w:val="Colorful Shading Accent 1"/>
    <w:basedOn w:val="TableNormal"/>
    <w:uiPriority w:val="71"/>
    <w:rsid w:val="00F21E13"/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F4D7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F4D71" w:sz="4" w:space="0"/>
          <w:insideV w:val="nil"/>
        </w:tcBorders>
        <w:shd w:val="clear" w:color="auto" w:fill="2F4D7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4D71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5C5903"/>
  </w:style>
  <w:style w:type="paragraph" w:styleId="BlockText">
    <w:name w:val="Block Text"/>
    <w:basedOn w:val="Normal"/>
    <w:uiPriority w:val="99"/>
    <w:rsid w:val="005C5903"/>
    <w:pPr>
      <w:spacing w:after="120"/>
      <w:ind w:left="1440" w:right="1440"/>
    </w:pPr>
  </w:style>
  <w:style w:type="paragraph" w:styleId="BodyText3">
    <w:name w:val="Body Text 3"/>
    <w:basedOn w:val="Normal"/>
    <w:link w:val="BodyText3Char"/>
    <w:uiPriority w:val="99"/>
    <w:rsid w:val="005C5903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5C5903"/>
    <w:rPr>
      <w:color w:val="000000"/>
      <w:sz w:val="16"/>
      <w:szCs w:val="16"/>
      <w:lang w:eastAsia="ja-JP"/>
    </w:rPr>
  </w:style>
  <w:style w:type="paragraph" w:styleId="BodyTextFirstIndent">
    <w:name w:val="Body Text First Indent"/>
    <w:basedOn w:val="BodyText"/>
    <w:link w:val="BodyTextFirstIndentChar"/>
    <w:uiPriority w:val="99"/>
    <w:rsid w:val="005C5903"/>
    <w:pPr>
      <w:ind w:firstLine="210"/>
    </w:pPr>
    <w:rPr>
      <w:rFonts w:ascii="Calibri" w:hAnsi="Calibri"/>
    </w:rPr>
  </w:style>
  <w:style w:type="character" w:styleId="BodyTextChar" w:customStyle="1">
    <w:name w:val="Body Text Char"/>
    <w:link w:val="BodyText"/>
    <w:uiPriority w:val="99"/>
    <w:rsid w:val="005C5903"/>
    <w:rPr>
      <w:rFonts w:ascii="Tahoma" w:hAnsi="Tahoma"/>
      <w:color w:val="000000"/>
      <w:sz w:val="22"/>
      <w:szCs w:val="22"/>
      <w:lang w:eastAsia="ja-JP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5C5903"/>
    <w:rPr>
      <w:rFonts w:ascii="Tahoma" w:hAnsi="Tahoma"/>
      <w:color w:val="000000"/>
      <w:sz w:val="22"/>
      <w:szCs w:val="22"/>
      <w:lang w:eastAsia="ja-JP"/>
    </w:rPr>
  </w:style>
  <w:style w:type="paragraph" w:styleId="BodyTextIndent">
    <w:name w:val="Body Text Indent"/>
    <w:basedOn w:val="Normal"/>
    <w:link w:val="BodyTextIndentChar"/>
    <w:uiPriority w:val="99"/>
    <w:rsid w:val="005C5903"/>
    <w:pPr>
      <w:spacing w:after="120"/>
      <w:ind w:left="283"/>
    </w:pPr>
  </w:style>
  <w:style w:type="character" w:styleId="BodyTextIndentChar" w:customStyle="1">
    <w:name w:val="Body Text Indent Char"/>
    <w:link w:val="BodyTextIndent"/>
    <w:uiPriority w:val="99"/>
    <w:rsid w:val="005C5903"/>
    <w:rPr>
      <w:color w:val="000000"/>
      <w:sz w:val="22"/>
      <w:szCs w:val="22"/>
      <w:lang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rsid w:val="005C5903"/>
    <w:pPr>
      <w:ind w:firstLine="21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5C5903"/>
    <w:rPr>
      <w:color w:val="000000"/>
      <w:sz w:val="22"/>
      <w:szCs w:val="22"/>
      <w:lang w:eastAsia="ja-JP"/>
    </w:rPr>
  </w:style>
  <w:style w:type="paragraph" w:styleId="BodyTextIndent2">
    <w:name w:val="Body Text Indent 2"/>
    <w:basedOn w:val="Normal"/>
    <w:link w:val="BodyTextIndent2Char"/>
    <w:uiPriority w:val="99"/>
    <w:rsid w:val="005C5903"/>
    <w:pPr>
      <w:spacing w:after="120" w:line="480" w:lineRule="auto"/>
      <w:ind w:left="283"/>
    </w:pPr>
  </w:style>
  <w:style w:type="character" w:styleId="BodyTextIndent2Char" w:customStyle="1">
    <w:name w:val="Body Text Indent 2 Char"/>
    <w:link w:val="BodyTextIndent2"/>
    <w:uiPriority w:val="99"/>
    <w:rsid w:val="005C5903"/>
    <w:rPr>
      <w:color w:val="000000"/>
      <w:sz w:val="22"/>
      <w:szCs w:val="22"/>
      <w:lang w:eastAsia="ja-JP"/>
    </w:rPr>
  </w:style>
  <w:style w:type="paragraph" w:styleId="BodyTextIndent3">
    <w:name w:val="Body Text Indent 3"/>
    <w:basedOn w:val="Normal"/>
    <w:link w:val="BodyTextIndent3Char"/>
    <w:uiPriority w:val="99"/>
    <w:rsid w:val="005C5903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link w:val="BodyTextIndent3"/>
    <w:uiPriority w:val="99"/>
    <w:rsid w:val="005C5903"/>
    <w:rPr>
      <w:color w:val="000000"/>
      <w:sz w:val="16"/>
      <w:szCs w:val="16"/>
      <w:lang w:eastAsia="ja-JP"/>
    </w:rPr>
  </w:style>
  <w:style w:type="paragraph" w:styleId="Closing">
    <w:name w:val="Closing"/>
    <w:basedOn w:val="Normal"/>
    <w:link w:val="ClosingChar"/>
    <w:uiPriority w:val="99"/>
    <w:rsid w:val="005C5903"/>
    <w:pPr>
      <w:ind w:left="4252"/>
    </w:pPr>
  </w:style>
  <w:style w:type="character" w:styleId="ClosingChar" w:customStyle="1">
    <w:name w:val="Closing Char"/>
    <w:link w:val="Closing"/>
    <w:uiPriority w:val="99"/>
    <w:rsid w:val="005C5903"/>
    <w:rPr>
      <w:color w:val="000000"/>
      <w:sz w:val="22"/>
      <w:szCs w:val="22"/>
      <w:lang w:eastAsia="ja-JP"/>
    </w:rPr>
  </w:style>
  <w:style w:type="paragraph" w:styleId="CommentText">
    <w:name w:val="annotation text"/>
    <w:basedOn w:val="Normal"/>
    <w:link w:val="CommentTextChar"/>
    <w:uiPriority w:val="99"/>
    <w:rsid w:val="005C5903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rsid w:val="005C5903"/>
    <w:rPr>
      <w:color w:val="00000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5C5903"/>
    <w:rPr>
      <w:b/>
      <w:bCs/>
    </w:rPr>
  </w:style>
  <w:style w:type="character" w:styleId="CommentSubjectChar" w:customStyle="1">
    <w:name w:val="Comment Subject Char"/>
    <w:link w:val="CommentSubject"/>
    <w:uiPriority w:val="99"/>
    <w:rsid w:val="005C5903"/>
    <w:rPr>
      <w:b/>
      <w:bCs/>
      <w:color w:val="000000"/>
      <w:lang w:eastAsia="ja-JP"/>
    </w:rPr>
  </w:style>
  <w:style w:type="paragraph" w:styleId="Date">
    <w:name w:val="Date"/>
    <w:basedOn w:val="Normal"/>
    <w:next w:val="Normal"/>
    <w:link w:val="DateChar"/>
    <w:uiPriority w:val="99"/>
    <w:rsid w:val="005C5903"/>
  </w:style>
  <w:style w:type="character" w:styleId="DateChar" w:customStyle="1">
    <w:name w:val="Date Char"/>
    <w:link w:val="Date"/>
    <w:uiPriority w:val="99"/>
    <w:rsid w:val="005C5903"/>
    <w:rPr>
      <w:color w:val="000000"/>
      <w:sz w:val="22"/>
      <w:szCs w:val="22"/>
      <w:lang w:eastAsia="ja-JP"/>
    </w:rPr>
  </w:style>
  <w:style w:type="paragraph" w:styleId="DocumentMap">
    <w:name w:val="Document Map"/>
    <w:basedOn w:val="Normal"/>
    <w:link w:val="DocumentMapChar"/>
    <w:uiPriority w:val="99"/>
    <w:rsid w:val="005C5903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link w:val="DocumentMap"/>
    <w:uiPriority w:val="99"/>
    <w:rsid w:val="005C5903"/>
    <w:rPr>
      <w:rFonts w:ascii="Tahoma" w:hAnsi="Tahoma" w:cs="Tahoma"/>
      <w:color w:val="000000"/>
      <w:sz w:val="16"/>
      <w:szCs w:val="16"/>
      <w:lang w:eastAsia="ja-JP"/>
    </w:rPr>
  </w:style>
  <w:style w:type="paragraph" w:styleId="E-mailSignature">
    <w:name w:val="E-mail Signature"/>
    <w:basedOn w:val="Normal"/>
    <w:link w:val="E-mailSignatureChar"/>
    <w:uiPriority w:val="99"/>
    <w:rsid w:val="005C5903"/>
  </w:style>
  <w:style w:type="character" w:styleId="E-mailSignatureChar" w:customStyle="1">
    <w:name w:val="E-mail Signature Char"/>
    <w:link w:val="E-mailSignature"/>
    <w:uiPriority w:val="99"/>
    <w:rsid w:val="005C5903"/>
    <w:rPr>
      <w:color w:val="000000"/>
      <w:sz w:val="22"/>
      <w:szCs w:val="22"/>
      <w:lang w:eastAsia="ja-JP"/>
    </w:rPr>
  </w:style>
  <w:style w:type="paragraph" w:styleId="EndnoteText">
    <w:name w:val="endnote text"/>
    <w:basedOn w:val="Normal"/>
    <w:link w:val="EndnoteTextChar"/>
    <w:uiPriority w:val="99"/>
    <w:rsid w:val="005C5903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rsid w:val="005C5903"/>
    <w:rPr>
      <w:color w:val="000000"/>
      <w:lang w:eastAsia="ja-JP"/>
    </w:rPr>
  </w:style>
  <w:style w:type="paragraph" w:styleId="EnvelopeAddress">
    <w:name w:val="envelope address"/>
    <w:basedOn w:val="Normal"/>
    <w:uiPriority w:val="99"/>
    <w:rsid w:val="005C5903"/>
    <w:pPr>
      <w:framePr w:w="7920" w:h="1980" w:hSpace="141" w:wrap="auto" w:hAnchor="page" w:xAlign="center" w:yAlign="bottom" w:hRule="exact"/>
      <w:ind w:left="2880"/>
    </w:pPr>
    <w:rPr>
      <w:rFonts w:ascii="Cambria" w:hAnsi="Cambria"/>
      <w:sz w:val="24"/>
      <w:szCs w:val="24"/>
    </w:rPr>
  </w:style>
  <w:style w:type="paragraph" w:styleId="EnvelopeReturn">
    <w:name w:val="envelope return"/>
    <w:basedOn w:val="Normal"/>
    <w:uiPriority w:val="99"/>
    <w:rsid w:val="005C5903"/>
    <w:rPr>
      <w:rFonts w:ascii="Cambria" w:hAnsi="Cambria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rsid w:val="005C5903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rsid w:val="005C5903"/>
    <w:rPr>
      <w:color w:val="000000"/>
      <w:lang w:eastAsia="ja-JP"/>
    </w:rPr>
  </w:style>
  <w:style w:type="paragraph" w:styleId="HTMLAddress">
    <w:name w:val="HTML Address"/>
    <w:basedOn w:val="Normal"/>
    <w:link w:val="HTMLAddressChar"/>
    <w:rsid w:val="005C5903"/>
    <w:rPr>
      <w:i/>
      <w:iCs/>
    </w:rPr>
  </w:style>
  <w:style w:type="character" w:styleId="HTMLAddressChar" w:customStyle="1">
    <w:name w:val="HTML Address Char"/>
    <w:link w:val="HTMLAddress"/>
    <w:rsid w:val="005C5903"/>
    <w:rPr>
      <w:i/>
      <w:iCs/>
      <w:color w:val="000000"/>
      <w:sz w:val="22"/>
      <w:szCs w:val="22"/>
      <w:lang w:eastAsia="ja-JP"/>
    </w:rPr>
  </w:style>
  <w:style w:type="paragraph" w:styleId="HTMLPreformatted">
    <w:name w:val="HTML Preformatted"/>
    <w:basedOn w:val="Normal"/>
    <w:link w:val="HTMLPreformattedChar"/>
    <w:rsid w:val="005C5903"/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link w:val="HTMLPreformatted"/>
    <w:rsid w:val="005C5903"/>
    <w:rPr>
      <w:rFonts w:ascii="Courier New" w:hAnsi="Courier New" w:cs="Courier New"/>
      <w:color w:val="000000"/>
      <w:lang w:eastAsia="ja-JP"/>
    </w:rPr>
  </w:style>
  <w:style w:type="paragraph" w:styleId="Index1">
    <w:name w:val="index 1"/>
    <w:basedOn w:val="Normal"/>
    <w:next w:val="Normal"/>
    <w:autoRedefine/>
    <w:uiPriority w:val="99"/>
    <w:rsid w:val="005C590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rsid w:val="005C590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rsid w:val="005C590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rsid w:val="005C590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rsid w:val="005C590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rsid w:val="005C590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rsid w:val="005C590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rsid w:val="005C590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rsid w:val="005C5903"/>
    <w:pPr>
      <w:ind w:left="1980" w:hanging="220"/>
    </w:pPr>
  </w:style>
  <w:style w:type="paragraph" w:styleId="IndexHeading">
    <w:name w:val="index heading"/>
    <w:basedOn w:val="Normal"/>
    <w:next w:val="Index1"/>
    <w:uiPriority w:val="99"/>
    <w:rsid w:val="005C5903"/>
    <w:rPr>
      <w:rFonts w:ascii="Cambria" w:hAnsi="Cambria"/>
      <w:b/>
      <w:bCs/>
    </w:rPr>
  </w:style>
  <w:style w:type="paragraph" w:styleId="List">
    <w:name w:val="List"/>
    <w:basedOn w:val="Normal"/>
    <w:uiPriority w:val="99"/>
    <w:rsid w:val="005C5903"/>
    <w:pPr>
      <w:ind w:left="283" w:hanging="283"/>
      <w:contextualSpacing/>
    </w:pPr>
  </w:style>
  <w:style w:type="paragraph" w:styleId="List2">
    <w:name w:val="List 2"/>
    <w:basedOn w:val="Normal"/>
    <w:uiPriority w:val="99"/>
    <w:rsid w:val="005C5903"/>
    <w:pPr>
      <w:ind w:left="566" w:hanging="283"/>
      <w:contextualSpacing/>
    </w:pPr>
  </w:style>
  <w:style w:type="paragraph" w:styleId="List3">
    <w:name w:val="List 3"/>
    <w:basedOn w:val="Normal"/>
    <w:uiPriority w:val="99"/>
    <w:rsid w:val="005C5903"/>
    <w:pPr>
      <w:ind w:left="849" w:hanging="283"/>
      <w:contextualSpacing/>
    </w:pPr>
  </w:style>
  <w:style w:type="paragraph" w:styleId="List4">
    <w:name w:val="List 4"/>
    <w:basedOn w:val="Normal"/>
    <w:uiPriority w:val="99"/>
    <w:rsid w:val="005C5903"/>
    <w:pPr>
      <w:ind w:left="1132" w:hanging="283"/>
      <w:contextualSpacing/>
    </w:pPr>
  </w:style>
  <w:style w:type="paragraph" w:styleId="List5">
    <w:name w:val="List 5"/>
    <w:basedOn w:val="Normal"/>
    <w:uiPriority w:val="99"/>
    <w:rsid w:val="005C5903"/>
    <w:pPr>
      <w:ind w:left="1415" w:hanging="283"/>
      <w:contextualSpacing/>
    </w:pPr>
  </w:style>
  <w:style w:type="paragraph" w:styleId="ListBullet">
    <w:name w:val="List Bullet"/>
    <w:basedOn w:val="Normal"/>
    <w:uiPriority w:val="99"/>
    <w:rsid w:val="005C5903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rsid w:val="005C5903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rsid w:val="005C590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rsid w:val="005C5903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rsid w:val="005C590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rsid w:val="005C590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5C590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5C590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rsid w:val="005C590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rsid w:val="005C590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rsid w:val="005C5903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rsid w:val="005C5903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rsid w:val="005C5903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rsid w:val="005C5903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rsid w:val="005C5903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rsid w:val="005C59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000000"/>
      <w:lang w:eastAsia="ja-JP"/>
    </w:rPr>
  </w:style>
  <w:style w:type="character" w:styleId="MacroTextChar" w:customStyle="1">
    <w:name w:val="Macro Text Char"/>
    <w:link w:val="MacroText"/>
    <w:uiPriority w:val="99"/>
    <w:rsid w:val="005C5903"/>
    <w:rPr>
      <w:rFonts w:ascii="Courier New" w:hAnsi="Courier New" w:cs="Courier New"/>
      <w:color w:val="000000"/>
      <w:lang w:val="nb-NO" w:eastAsia="ja-JP" w:bidi="ar-SA"/>
    </w:rPr>
  </w:style>
  <w:style w:type="paragraph" w:styleId="MessageHeader">
    <w:name w:val="Message Header"/>
    <w:basedOn w:val="Normal"/>
    <w:link w:val="MessageHeaderChar"/>
    <w:uiPriority w:val="99"/>
    <w:rsid w:val="005C590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styleId="MessageHeaderChar" w:customStyle="1">
    <w:name w:val="Message Header Char"/>
    <w:link w:val="MessageHeader"/>
    <w:uiPriority w:val="99"/>
    <w:rsid w:val="005C5903"/>
    <w:rPr>
      <w:rFonts w:ascii="Cambria" w:hAnsi="Cambria" w:eastAsia="Times New Roman" w:cs="Times New Roman"/>
      <w:color w:val="000000"/>
      <w:sz w:val="24"/>
      <w:szCs w:val="24"/>
      <w:shd w:val="pct20" w:color="auto" w:fill="auto"/>
      <w:lang w:eastAsia="ja-JP"/>
    </w:rPr>
  </w:style>
  <w:style w:type="paragraph" w:styleId="NormalIndent">
    <w:name w:val="Normal Indent"/>
    <w:basedOn w:val="Normal"/>
    <w:uiPriority w:val="99"/>
    <w:rsid w:val="005C5903"/>
    <w:pPr>
      <w:ind w:left="708"/>
    </w:pPr>
  </w:style>
  <w:style w:type="paragraph" w:styleId="NoteHeading">
    <w:name w:val="Note Heading"/>
    <w:basedOn w:val="Normal"/>
    <w:next w:val="Normal"/>
    <w:link w:val="NoteHeadingChar"/>
    <w:uiPriority w:val="99"/>
    <w:rsid w:val="005C5903"/>
  </w:style>
  <w:style w:type="character" w:styleId="NoteHeadingChar" w:customStyle="1">
    <w:name w:val="Note Heading Char"/>
    <w:link w:val="NoteHeading"/>
    <w:uiPriority w:val="99"/>
    <w:rsid w:val="005C5903"/>
    <w:rPr>
      <w:color w:val="000000"/>
      <w:sz w:val="22"/>
      <w:szCs w:val="22"/>
      <w:lang w:eastAsia="ja-JP"/>
    </w:rPr>
  </w:style>
  <w:style w:type="paragraph" w:styleId="PlainText">
    <w:name w:val="Plain Text"/>
    <w:basedOn w:val="Normal"/>
    <w:link w:val="PlainTextChar"/>
    <w:uiPriority w:val="99"/>
    <w:rsid w:val="005C5903"/>
    <w:rPr>
      <w:rFonts w:ascii="Courier New" w:hAnsi="Courier New" w:cs="Courier New"/>
      <w:sz w:val="20"/>
      <w:szCs w:val="20"/>
    </w:rPr>
  </w:style>
  <w:style w:type="character" w:styleId="PlainTextChar" w:customStyle="1">
    <w:name w:val="Plain Text Char"/>
    <w:link w:val="PlainText"/>
    <w:uiPriority w:val="99"/>
    <w:rsid w:val="005C5903"/>
    <w:rPr>
      <w:rFonts w:ascii="Courier New" w:hAnsi="Courier New" w:cs="Courier New"/>
      <w:color w:val="000000"/>
      <w:lang w:eastAsia="ja-JP"/>
    </w:rPr>
  </w:style>
  <w:style w:type="paragraph" w:styleId="Salutation">
    <w:name w:val="Salutation"/>
    <w:basedOn w:val="Normal"/>
    <w:next w:val="Normal"/>
    <w:link w:val="SalutationChar"/>
    <w:uiPriority w:val="99"/>
    <w:rsid w:val="005C5903"/>
  </w:style>
  <w:style w:type="character" w:styleId="SalutationChar" w:customStyle="1">
    <w:name w:val="Salutation Char"/>
    <w:link w:val="Salutation"/>
    <w:uiPriority w:val="99"/>
    <w:rsid w:val="005C5903"/>
    <w:rPr>
      <w:color w:val="000000"/>
      <w:sz w:val="22"/>
      <w:szCs w:val="22"/>
      <w:lang w:eastAsia="ja-JP"/>
    </w:rPr>
  </w:style>
  <w:style w:type="paragraph" w:styleId="Signature">
    <w:name w:val="Signature"/>
    <w:basedOn w:val="Normal"/>
    <w:link w:val="SignatureChar"/>
    <w:uiPriority w:val="99"/>
    <w:rsid w:val="005C5903"/>
    <w:pPr>
      <w:ind w:left="4252"/>
    </w:pPr>
  </w:style>
  <w:style w:type="character" w:styleId="SignatureChar" w:customStyle="1">
    <w:name w:val="Signature Char"/>
    <w:link w:val="Signature"/>
    <w:uiPriority w:val="99"/>
    <w:rsid w:val="005C5903"/>
    <w:rPr>
      <w:color w:val="000000"/>
      <w:sz w:val="22"/>
      <w:szCs w:val="22"/>
      <w:lang w:eastAsia="ja-JP"/>
    </w:rPr>
  </w:style>
  <w:style w:type="paragraph" w:styleId="TableofAuthorities">
    <w:name w:val="table of authorities"/>
    <w:basedOn w:val="Normal"/>
    <w:next w:val="Normal"/>
    <w:uiPriority w:val="99"/>
    <w:rsid w:val="005C590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rsid w:val="005C5903"/>
  </w:style>
  <w:style w:type="paragraph" w:styleId="TOAHeading">
    <w:name w:val="toa heading"/>
    <w:basedOn w:val="Normal"/>
    <w:next w:val="Normal"/>
    <w:uiPriority w:val="99"/>
    <w:rsid w:val="005C5903"/>
    <w:pPr>
      <w:spacing w:before="120"/>
    </w:pPr>
    <w:rPr>
      <w:rFonts w:ascii="Cambria" w:hAnsi="Cambria"/>
      <w:b/>
      <w:bCs/>
      <w:sz w:val="24"/>
      <w:szCs w:val="24"/>
    </w:rPr>
  </w:style>
  <w:style w:type="table" w:styleId="TableGrid">
    <w:name w:val="Table Grid"/>
    <w:basedOn w:val="TableNormal"/>
    <w:rsid w:val="00C21C1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Columns3">
    <w:name w:val="Table Columns 3"/>
    <w:basedOn w:val="TableNormal"/>
    <w:rsid w:val="00C21C1A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LightList-Accent11" w:customStyle="1">
    <w:name w:val="Light List - Accent 11"/>
    <w:basedOn w:val="TableNormal"/>
    <w:uiPriority w:val="99"/>
    <w:rsid w:val="008D0966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TableGrid8">
    <w:name w:val="Table Grid 8"/>
    <w:basedOn w:val="TableNormal"/>
    <w:rsid w:val="00F221AD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Punktmarkering" w:customStyle="1">
    <w:name w:val="Punktmarkering"/>
    <w:basedOn w:val="Normal"/>
    <w:uiPriority w:val="99"/>
    <w:rsid w:val="00CB1A78"/>
    <w:pPr>
      <w:numPr>
        <w:numId w:val="12"/>
      </w:numPr>
      <w:tabs>
        <w:tab w:val="left" w:pos="993"/>
      </w:tabs>
      <w:spacing w:after="60"/>
    </w:pPr>
    <w:rPr>
      <w:rFonts w:ascii="Arial" w:hAnsi="Arial"/>
      <w:color w:val="auto"/>
      <w:sz w:val="20"/>
      <w:szCs w:val="20"/>
      <w:lang w:eastAsia="nb-NO"/>
    </w:rPr>
  </w:style>
  <w:style w:type="paragraph" w:styleId="Revision">
    <w:name w:val="Revision"/>
    <w:hidden/>
    <w:uiPriority w:val="99"/>
    <w:semiHidden/>
    <w:rsid w:val="009D7EDD"/>
    <w:rPr>
      <w:color w:val="000000"/>
      <w:sz w:val="22"/>
      <w:szCs w:val="22"/>
      <w:lang w:eastAsia="ja-JP"/>
    </w:rPr>
  </w:style>
  <w:style w:type="paragraph" w:styleId="Tabell" w:customStyle="1">
    <w:name w:val="Tabell"/>
    <w:basedOn w:val="Normal"/>
    <w:uiPriority w:val="99"/>
    <w:rsid w:val="00F04709"/>
    <w:pPr>
      <w:jc w:val="both"/>
    </w:pPr>
    <w:rPr>
      <w:rFonts w:ascii="Arial" w:hAnsi="Arial"/>
      <w:color w:val="auto"/>
      <w:szCs w:val="20"/>
      <w:lang w:eastAsia="en-US"/>
    </w:rPr>
  </w:style>
  <w:style w:type="paragraph" w:styleId="Default" w:customStyle="1">
    <w:name w:val="Default"/>
    <w:uiPriority w:val="99"/>
    <w:rsid w:val="00A70711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CommentReference">
    <w:name w:val="annotation reference"/>
    <w:rsid w:val="0031297E"/>
    <w:rPr>
      <w:sz w:val="16"/>
      <w:szCs w:val="16"/>
    </w:rPr>
  </w:style>
  <w:style w:type="paragraph" w:styleId="DecimalAligned" w:customStyle="1">
    <w:name w:val="Decimal Aligned"/>
    <w:basedOn w:val="Normal"/>
    <w:uiPriority w:val="40"/>
    <w:qFormat/>
    <w:rsid w:val="00F57C95"/>
    <w:pPr>
      <w:tabs>
        <w:tab w:val="decimal" w:pos="360"/>
      </w:tabs>
      <w:spacing w:after="200" w:line="276" w:lineRule="auto"/>
    </w:pPr>
    <w:rPr>
      <w:color w:val="auto"/>
      <w:lang w:eastAsia="en-US"/>
    </w:rPr>
  </w:style>
  <w:style w:type="table" w:styleId="MediumShading2-Accent5">
    <w:name w:val="Medium Shading 2 Accent 5"/>
    <w:basedOn w:val="TableNormal"/>
    <w:uiPriority w:val="64"/>
    <w:rsid w:val="00F57C95"/>
    <w:rPr>
      <w:sz w:val="22"/>
      <w:szCs w:val="22"/>
      <w:lang w:val="en-US" w:eastAsia="en-US" w:bidi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HTMLTypewriter">
    <w:name w:val="HTML Typewriter"/>
    <w:uiPriority w:val="99"/>
    <w:unhideWhenUsed/>
    <w:rsid w:val="008A0C33"/>
    <w:rPr>
      <w:rFonts w:hint="default" w:ascii="Courier New" w:hAnsi="Courier New" w:eastAsia="Calibri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73B0A"/>
    <w:pPr>
      <w:keepNext/>
      <w:keepLines/>
      <w:numPr>
        <w:numId w:val="0"/>
      </w:numPr>
      <w:pBdr>
        <w:bottom w:val="none" w:color="auto" w:sz="0" w:space="0"/>
      </w:pBd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norm4" w:customStyle="1">
    <w:name w:val="norm4"/>
    <w:basedOn w:val="Normal"/>
    <w:uiPriority w:val="99"/>
    <w:rsid w:val="00297686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nb-NO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D37672"/>
    <w:rPr>
      <w:rFonts w:ascii="Arial Black" w:hAnsi="Arial Black"/>
      <w:color w:val="000000"/>
      <w:sz w:val="16"/>
      <w:lang w:eastAsia="ja-JP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D37672"/>
    <w:rPr>
      <w:rFonts w:ascii="Arial Black" w:hAnsi="Arial Black"/>
      <w:caps/>
      <w:color w:val="000000"/>
      <w:spacing w:val="60"/>
      <w:sz w:val="14"/>
      <w:lang w:eastAsia="ja-JP"/>
    </w:rPr>
  </w:style>
  <w:style w:type="character" w:styleId="BalloonTextChar" w:customStyle="1">
    <w:name w:val="Balloon Text Char"/>
    <w:basedOn w:val="DefaultParagraphFont"/>
    <w:link w:val="BalloonText"/>
    <w:uiPriority w:val="99"/>
    <w:rsid w:val="00D37672"/>
    <w:rPr>
      <w:rFonts w:ascii="Tahoma" w:hAnsi="Tahoma" w:cs="Tahoma"/>
      <w:color w:val="000000"/>
      <w:sz w:val="16"/>
      <w:szCs w:val="16"/>
      <w:lang w:eastAsia="ja-JP"/>
    </w:rPr>
  </w:style>
  <w:style w:type="character" w:styleId="Heading4Char1" w:customStyle="1">
    <w:name w:val="Heading 4 Char1"/>
    <w:basedOn w:val="DefaultParagraphFont"/>
    <w:locked/>
    <w:rsid w:val="00A1216A"/>
    <w:rPr>
      <w:rFonts w:ascii="Arial" w:hAnsi="Arial"/>
      <w:bCs/>
      <w:sz w:val="24"/>
      <w:szCs w:val="22"/>
      <w:lang w:val="en-GB" w:eastAsia="en-US"/>
    </w:rPr>
  </w:style>
  <w:style w:type="paragraph" w:styleId="AvaFooter" w:customStyle="1">
    <w:name w:val="AvaFooter"/>
    <w:basedOn w:val="Normal"/>
    <w:uiPriority w:val="99"/>
    <w:rsid w:val="00A1216A"/>
    <w:pPr>
      <w:pBdr>
        <w:top w:val="single" w:color="auto" w:sz="4" w:space="1"/>
      </w:pBdr>
      <w:tabs>
        <w:tab w:val="center" w:pos="4859"/>
        <w:tab w:val="right" w:pos="9717"/>
      </w:tabs>
    </w:pPr>
    <w:rPr>
      <w:rFonts w:ascii="Arial" w:hAnsi="Arial" w:cs="Arial"/>
      <w:color w:val="auto"/>
      <w:sz w:val="16"/>
      <w:szCs w:val="16"/>
      <w:lang w:eastAsia="en-US"/>
    </w:rPr>
  </w:style>
  <w:style w:type="table" w:styleId="AvanadeTableGrid" w:customStyle="1">
    <w:name w:val="Avanade Table Grid"/>
    <w:uiPriority w:val="99"/>
    <w:rsid w:val="00A1216A"/>
    <w:rPr>
      <w:rFonts w:ascii="Verdana" w:hAnsi="Verdana"/>
      <w:lang w:val="en-US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List" w:customStyle="1">
    <w:name w:val="Normal List"/>
    <w:basedOn w:val="Normal"/>
    <w:uiPriority w:val="99"/>
    <w:rsid w:val="00A1216A"/>
    <w:pPr>
      <w:numPr>
        <w:numId w:val="17"/>
      </w:numPr>
      <w:tabs>
        <w:tab w:val="clear" w:pos="2160"/>
        <w:tab w:val="num" w:pos="540"/>
      </w:tabs>
      <w:ind w:left="540" w:hanging="540"/>
    </w:pPr>
    <w:rPr>
      <w:rFonts w:ascii="Arial" w:hAnsi="Arial"/>
      <w:color w:val="auto"/>
      <w:sz w:val="24"/>
      <w:szCs w:val="24"/>
      <w:lang w:val="en-GB" w:eastAsia="en-US"/>
    </w:rPr>
  </w:style>
  <w:style w:type="paragraph" w:styleId="Code" w:customStyle="1">
    <w:name w:val="Code"/>
    <w:basedOn w:val="Normal"/>
    <w:uiPriority w:val="99"/>
    <w:rsid w:val="00A1216A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9D9D9"/>
    </w:pPr>
    <w:rPr>
      <w:rFonts w:ascii="Courier New" w:hAnsi="Courier New" w:cs="Courier New"/>
      <w:color w:val="auto"/>
      <w:sz w:val="16"/>
      <w:szCs w:val="16"/>
      <w:lang w:val="en-GB" w:eastAsia="en-US"/>
    </w:rPr>
  </w:style>
  <w:style w:type="paragraph" w:styleId="NormalListLast" w:customStyle="1">
    <w:name w:val="Normal List Last"/>
    <w:basedOn w:val="NormalList"/>
    <w:next w:val="Normal"/>
    <w:uiPriority w:val="99"/>
    <w:rsid w:val="00A1216A"/>
  </w:style>
  <w:style w:type="paragraph" w:styleId="NormalListNumbered" w:customStyle="1">
    <w:name w:val="Normal List Numbered"/>
    <w:basedOn w:val="NormalList"/>
    <w:uiPriority w:val="99"/>
    <w:rsid w:val="00A1216A"/>
    <w:pPr>
      <w:numPr>
        <w:numId w:val="16"/>
      </w:numPr>
      <w:tabs>
        <w:tab w:val="clear" w:pos="2160"/>
        <w:tab w:val="num" w:pos="540"/>
      </w:tabs>
      <w:ind w:left="540" w:hanging="540"/>
    </w:pPr>
  </w:style>
  <w:style w:type="paragraph" w:styleId="NormalListNumberedLast" w:customStyle="1">
    <w:name w:val="Normal List Numbered Last"/>
    <w:basedOn w:val="NormalListNumbered"/>
    <w:next w:val="Normal"/>
    <w:uiPriority w:val="99"/>
    <w:rsid w:val="00A1216A"/>
  </w:style>
  <w:style w:type="paragraph" w:styleId="InstructionalText" w:customStyle="1">
    <w:name w:val="Instructional Text"/>
    <w:basedOn w:val="Normal"/>
    <w:link w:val="InstructionalTextChar"/>
    <w:autoRedefine/>
    <w:uiPriority w:val="99"/>
    <w:rsid w:val="00A1216A"/>
    <w:rPr>
      <w:rFonts w:ascii="Arial" w:hAnsi="Arial"/>
      <w:b/>
      <w:color w:val="0000FF"/>
      <w:sz w:val="24"/>
      <w:szCs w:val="24"/>
      <w:lang w:eastAsia="en-US"/>
    </w:rPr>
  </w:style>
  <w:style w:type="character" w:styleId="InstructionalTextChar" w:customStyle="1">
    <w:name w:val="Instructional Text Char"/>
    <w:basedOn w:val="DefaultParagraphFont"/>
    <w:link w:val="InstructionalText"/>
    <w:uiPriority w:val="99"/>
    <w:locked/>
    <w:rsid w:val="00A1216A"/>
    <w:rPr>
      <w:rFonts w:ascii="Arial" w:hAnsi="Arial"/>
      <w:b/>
      <w:color w:val="0000FF"/>
      <w:sz w:val="24"/>
      <w:szCs w:val="24"/>
      <w:lang w:val="en-US" w:eastAsia="en-US"/>
    </w:rPr>
  </w:style>
  <w:style w:type="paragraph" w:styleId="ABLOCKPARA" w:customStyle="1">
    <w:name w:val="A BLOCK PARA"/>
    <w:basedOn w:val="Normal"/>
    <w:uiPriority w:val="99"/>
    <w:rsid w:val="00A1216A"/>
    <w:rPr>
      <w:rFonts w:ascii="Book Antiqua" w:hAnsi="Book Antiqua"/>
      <w:color w:val="auto"/>
      <w:szCs w:val="20"/>
      <w:lang w:eastAsia="en-US"/>
    </w:rPr>
  </w:style>
  <w:style w:type="paragraph" w:styleId="Normal1" w:customStyle="1">
    <w:name w:val="Normal1"/>
    <w:basedOn w:val="Normal"/>
    <w:link w:val="NormalChar"/>
    <w:uiPriority w:val="99"/>
    <w:rsid w:val="00A1216A"/>
    <w:rPr>
      <w:color w:val="auto"/>
      <w:sz w:val="20"/>
      <w:lang w:eastAsia="en-US"/>
    </w:rPr>
  </w:style>
  <w:style w:type="character" w:styleId="NormalChar" w:customStyle="1">
    <w:name w:val="Normal Char"/>
    <w:basedOn w:val="DefaultParagraphFont"/>
    <w:link w:val="Normal1"/>
    <w:uiPriority w:val="99"/>
    <w:locked/>
    <w:rsid w:val="00A1216A"/>
    <w:rPr>
      <w:szCs w:val="22"/>
      <w:lang w:val="en-US" w:eastAsia="en-US"/>
    </w:rPr>
  </w:style>
  <w:style w:type="table" w:styleId="MediumShading1-Accent11" w:customStyle="1">
    <w:name w:val="Medium Shading 1 - Accent 11"/>
    <w:uiPriority w:val="99"/>
    <w:rsid w:val="00A1216A"/>
    <w:rPr>
      <w:rFonts w:ascii="Times New Roman" w:hAnsi="Times New Roman"/>
      <w:lang w:val="en-US" w:eastAsia="en-US"/>
    </w:rPr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StyleBulleted" w:customStyle="1">
    <w:name w:val="Style Bulleted"/>
    <w:rsid w:val="00A1216A"/>
    <w:pPr>
      <w:numPr>
        <w:numId w:val="15"/>
      </w:numPr>
    </w:pPr>
  </w:style>
  <w:style w:type="character" w:styleId="PlaceholderText">
    <w:name w:val="Placeholder Text"/>
    <w:basedOn w:val="DefaultParagraphFont"/>
    <w:uiPriority w:val="99"/>
    <w:semiHidden/>
    <w:rsid w:val="00A1216A"/>
    <w:rPr>
      <w:color w:val="808080"/>
    </w:rPr>
  </w:style>
  <w:style w:type="table" w:styleId="LightList-Accent6">
    <w:name w:val="Light List Accent 6"/>
    <w:basedOn w:val="TableNormal"/>
    <w:uiPriority w:val="61"/>
    <w:rsid w:val="00A1216A"/>
    <w:rPr>
      <w:rFonts w:ascii="Times New Roman" w:hAnsi="Times New Roman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A1216A"/>
    <w:rPr>
      <w:rFonts w:ascii="Times New Roman" w:hAnsi="Times New Roman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A1216A"/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1-Accent6">
    <w:name w:val="Medium Grid 1 Accent 6"/>
    <w:basedOn w:val="TableNormal"/>
    <w:uiPriority w:val="67"/>
    <w:rsid w:val="00A1216A"/>
    <w:rPr>
      <w:rFonts w:ascii="Times New Roman" w:hAnsi="Times New Roman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eading6Char1" w:customStyle="1">
    <w:name w:val="Heading 6 Char1"/>
    <w:aliases w:val="Do Not Use Char1"/>
    <w:basedOn w:val="DefaultParagraphFont"/>
    <w:uiPriority w:val="9"/>
    <w:semiHidden/>
    <w:rsid w:val="009438FF"/>
    <w:rPr>
      <w:rFonts w:asciiTheme="majorHAnsi" w:hAnsiTheme="majorHAnsi" w:eastAsiaTheme="majorEastAsia" w:cstheme="majorBidi"/>
      <w:i/>
      <w:iCs/>
      <w:color w:val="243F60" w:themeColor="accent1" w:themeShade="7F"/>
      <w:sz w:val="22"/>
      <w:szCs w:val="22"/>
      <w:lang w:eastAsia="ja-JP"/>
    </w:rPr>
  </w:style>
  <w:style w:type="character" w:styleId="Heading7Char1" w:customStyle="1">
    <w:name w:val="Heading 7 Char1"/>
    <w:aliases w:val="Do Not Use3 Char1"/>
    <w:basedOn w:val="DefaultParagraphFont"/>
    <w:uiPriority w:val="9"/>
    <w:semiHidden/>
    <w:rsid w:val="009438FF"/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eastAsia="ja-JP"/>
    </w:rPr>
  </w:style>
  <w:style w:type="character" w:styleId="Heading8Char1" w:customStyle="1">
    <w:name w:val="Heading 8 Char1"/>
    <w:aliases w:val="Do Not Use2 Char1"/>
    <w:basedOn w:val="DefaultParagraphFont"/>
    <w:uiPriority w:val="9"/>
    <w:semiHidden/>
    <w:rsid w:val="009438FF"/>
    <w:rPr>
      <w:rFonts w:asciiTheme="majorHAnsi" w:hAnsiTheme="majorHAnsi" w:eastAsiaTheme="majorEastAsia" w:cstheme="majorBidi"/>
      <w:color w:val="404040" w:themeColor="text1" w:themeTint="BF"/>
      <w:lang w:eastAsia="ja-JP"/>
    </w:rPr>
  </w:style>
  <w:style w:type="character" w:styleId="Heading9Char1" w:customStyle="1">
    <w:name w:val="Heading 9 Char1"/>
    <w:aliases w:val="Do Not Use1 Char1"/>
    <w:basedOn w:val="DefaultParagraphFont"/>
    <w:uiPriority w:val="9"/>
    <w:semiHidden/>
    <w:rsid w:val="009438FF"/>
    <w:rPr>
      <w:rFonts w:asciiTheme="majorHAnsi" w:hAnsiTheme="majorHAnsi" w:eastAsiaTheme="majorEastAsia" w:cstheme="majorBidi"/>
      <w:i/>
      <w:iCs/>
      <w:color w:val="404040" w:themeColor="text1" w:themeTint="BF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34757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5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12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76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18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45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67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329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2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4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19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24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90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6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header" Target="header2.xml" Id="rId42" /><Relationship Type="http://schemas.openxmlformats.org/officeDocument/2006/relationships/fontTable" Target="fontTable.xml" Id="rId47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footer" Target="footer3.xml" Id="rId46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header" Target="header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header" Target="header3.xml" Id="rId45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footer" Target="footer2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footer" Target="footer1.xml" Id="rId43" /><Relationship Type="http://schemas.openxmlformats.org/officeDocument/2006/relationships/theme" Target="theme/theme1.xml" Id="rId48" /><Relationship Type="http://schemas.openxmlformats.org/officeDocument/2006/relationships/image" Target="/media/image1f.png" Id="rId20094319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85E2F42428204BB852D034803A5E84" ma:contentTypeVersion="12" ma:contentTypeDescription="Opprett et nytt dokument." ma:contentTypeScope="" ma:versionID="221da09713f8b99d93fa91a2fa2682b9">
  <xsd:schema xmlns:xsd="http://www.w3.org/2001/XMLSchema" xmlns:xs="http://www.w3.org/2001/XMLSchema" xmlns:p="http://schemas.microsoft.com/office/2006/metadata/properties" xmlns:ns2="8be077ba-c3d8-46bd-ae72-d075bcd9a786" xmlns:ns3="9877b046-cf9e-4566-a6e4-8e70e94f9a8b" targetNamespace="http://schemas.microsoft.com/office/2006/metadata/properties" ma:root="true" ma:fieldsID="a2eec3a6a1bf16255c089c6f80d63136" ns2:_="" ns3:_="">
    <xsd:import namespace="8be077ba-c3d8-46bd-ae72-d075bcd9a786"/>
    <xsd:import namespace="9877b046-cf9e-4566-a6e4-8e70e94f9a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077ba-c3d8-46bd-ae72-d075bcd9a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7b046-cf9e-4566-a6e4-8e70e94f9a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445EC-D80B-4B39-8F7C-5265BF3EA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1A3A26-38F0-4A50-B7BD-1446C0A955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549506-915A-415E-9D7D-FF9433EF00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1926E1-5D4D-45F9-9755-0AB06CCE3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e077ba-c3d8-46bd-ae72-d075bcd9a786"/>
    <ds:schemaRef ds:uri="9877b046-cf9e-4566-a6e4-8e70e94f9a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Gresvig 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Profitbase Account module</dc:title>
  <dc:subject/>
  <dc:creator>tn@profitbase.no</dc:creator>
  <keywords>Profitbase Planner</keywords>
  <lastModifiedBy>Trygve Nordahl</lastModifiedBy>
  <revision>582</revision>
  <lastPrinted>2025-05-28T05:18:00.0000000Z</lastPrinted>
  <dcterms:created xsi:type="dcterms:W3CDTF">2020-05-28T20:20:00.0000000Z</dcterms:created>
  <dcterms:modified xsi:type="dcterms:W3CDTF">2025-09-11T07:15:12.7475876Z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0x010100C985E2F42428204BB852D034803A5E84</vt:lpwstr>
  </property>
  <property fmtid="{D5CDD505-2E9C-101B-9397-08002B2CF9AE}" pid="3" name="_dlc_DocIdItemGuid">
    <vt:lpwstr>6d9b6987-c6dd-42d2-be8d-9ebfd493868c</vt:lpwstr>
  </property>
  <property fmtid="{D5CDD505-2E9C-101B-9397-08002B2CF9AE}" pid="4" name="Order">
    <vt:r8>37900</vt:r8>
  </property>
  <property fmtid="{D5CDD505-2E9C-101B-9397-08002B2CF9AE}" pid="5" name="Audience1">
    <vt:lpwstr>31;#Company|663e708f-f798-4815-8b38-6cde67e13f87</vt:lpwstr>
  </property>
  <property fmtid="{D5CDD505-2E9C-101B-9397-08002B2CF9AE}" pid="6" name="Document Types">
    <vt:lpwstr>21;#Document Template|34d1db04-2453-4f57-a036-64bb2d24c7d4</vt:lpwstr>
  </property>
  <property fmtid="{D5CDD505-2E9C-101B-9397-08002B2CF9AE}" pid="7" name="Area">
    <vt:lpwstr>67;#Customer Projects|f811e3af-67cd-4ec6-864f-40e95d205e34</vt:lpwstr>
  </property>
  <property fmtid="{D5CDD505-2E9C-101B-9397-08002B2CF9AE}" pid="8" name="Management Process">
    <vt:lpwstr>15;#Documentation|f9b83082-4eea-47c8-bf84-78410d58cda0</vt:lpwstr>
  </property>
</Properties>
</file>