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WHATSAPP COMMUNICATIONS &amp; CONSENT NOTICE</w:t>
      </w:r>
    </w:p>
    <w:p>
      <w:pPr>
        <w:jc w:val="center"/>
      </w:pPr>
      <w:r>
        <w:t>Community Legal Clinic (CLC)</w:t>
      </w:r>
    </w:p>
    <w:p>
      <w:pPr>
        <w:jc w:val="center"/>
      </w:pPr>
      <w:r>
        <w:t>Website and WhatsApp Services | Updated: 14 October 2026</w:t>
      </w:r>
    </w:p>
    <w:p>
      <w:r>
        <w:t>This notice explains how Community Legal Clinic (CLC) communicates through WhatsApp, how information shared in a conversation may be used, and the choices available to users. It complements the CLC Privacy Policy, Terms of Reference and Legal Disclaimer. It applies to WhatsApp communications operated by CLC, including any chatbot or automated intake facility when enabled.</w:t>
      </w:r>
    </w:p>
    <w:p>
      <w:pPr>
        <w:pStyle w:val="Heading1"/>
      </w:pPr>
      <w:r>
        <w:t>1. Choice to Contact CLC</w:t>
      </w:r>
    </w:p>
    <w:p>
      <w:r>
        <w:t>A person who initiates a WhatsApp conversation with CLC requests a response to that inquiry. CLC may use the supplied contact details and message content to respond, understand the legal issue, provide general information, arrange appropriate follow-up, or administer a service the person requests. Initiating an inquiry does not, by itself, constitute consent to receive promotional messages.</w:t>
      </w:r>
    </w:p>
    <w:p>
      <w:pPr>
        <w:pStyle w:val="Heading1"/>
      </w:pPr>
      <w:r>
        <w:t>2. Chatbot and Human Assistance</w:t>
      </w:r>
    </w:p>
    <w:p>
      <w:r>
        <w:t>CLC may use automated messages, structured questions or a chatbot to gather preliminary information and route inquiries. Automated responses are for general information and intake purposes, and should not be treated as a substitute for advice from a qualified legal professional. Where available, a user may request human assistance through the communication options provided by CLC.</w:t>
      </w:r>
    </w:p>
    <w:p>
      <w:pPr>
        <w:pStyle w:val="Heading1"/>
      </w:pPr>
      <w:r>
        <w:t>3. Sensitive Legal Information</w:t>
      </w:r>
    </w:p>
    <w:p>
      <w:r>
        <w:t>Legal inquiries may contain sensitive personal, family, financial, medical or case-related information. Share only information reasonably necessary for the inquiry. Do not send passwords, one-time passwords, banking PINs or original confidential evidence unless a secure method has been arranged. CLC will handle personal information in accordance with its published Privacy Policy and applicable law.</w:t>
      </w:r>
    </w:p>
    <w:p>
      <w:pPr>
        <w:pStyle w:val="Heading1"/>
      </w:pPr>
      <w:r>
        <w:t>4. Referrals to Advocates and Law Firms</w:t>
      </w:r>
    </w:p>
    <w:p>
      <w:r>
        <w:t>Where a user seeks professional legal assistance, CLC may propose a referral to a participating advocate or law firm. Before sharing identifiable inquiry details or documents with a proposed independent professional, CLC will seek the user’s appropriate authorization, unless another lawful basis applies. The lawyer or firm may have its own engagement terms and privacy obligations. Contacting CLC does not itself establish an advocate–client relationship.</w:t>
      </w:r>
    </w:p>
    <w:p>
      <w:pPr>
        <w:pStyle w:val="Heading1"/>
      </w:pPr>
      <w:r>
        <w:t>5. Updates and Promotional Messages</w:t>
      </w:r>
    </w:p>
    <w:p>
      <w:r>
        <w:t>Service-related communications may include responses to inquiries, appointment coordination, case-intake follow-up and notices necessary for a requested service. Optional promotional or educational campaigns sent through WhatsApp will be subject to an appropriate opt-in and applicable WhatsApp messaging rules. Users may refuse promotional communications without losing access to ordinary inquiry responses.</w:t>
      </w:r>
    </w:p>
    <w:p>
      <w:pPr>
        <w:pStyle w:val="Heading1"/>
      </w:pPr>
      <w:r>
        <w:t>6. Withdrawing Consent and Opting Out</w:t>
      </w:r>
    </w:p>
    <w:p>
      <w:r>
        <w:t>To stop optional WhatsApp updates, reply STOP where that functionality is available, or email info@clc.tz with the telephone number concerned and the request. To withdraw permission for a particular referral or other consent-based processing, contact CLC promptly. Withdrawal does not invalidate prior lawful processing or require deletion of records CLC must lawfully retain.</w:t>
      </w:r>
    </w:p>
    <w:p>
      <w:pPr>
        <w:pStyle w:val="Heading1"/>
      </w:pPr>
      <w:r>
        <w:t>7. WhatsApp and Other Service Providers</w:t>
      </w:r>
    </w:p>
    <w:p>
      <w:r>
        <w:t>WhatsApp is operated by Meta. Messages and related technical data may be processed by WhatsApp/Meta and by service providers supporting CLC’s communications, subject to their respective arrangements and applicable law. CLC may move its technical integration between providers without changing the substance of this notice. Users should consult the CLC Privacy Policy for further information about data handling and deletion.</w:t>
      </w:r>
    </w:p>
    <w:p>
      <w:pPr>
        <w:pStyle w:val="Heading1"/>
      </w:pPr>
      <w:r>
        <w:t>8. How to Request Data Access or Deletion</w:t>
      </w:r>
    </w:p>
    <w:p>
      <w:r>
        <w:t>Users may request information about their personal data, correction or deletion by emailing info@clc.tz. Requests will be considered under applicable data protection requirements and CLC’s published Data Deletion Instructions. CLC may need limited information to verify the requester’s identity.</w:t>
      </w:r>
    </w:p>
    <w:p>
      <w:pPr>
        <w:pStyle w:val="Heading1"/>
      </w:pPr>
      <w:r>
        <w:t>9. Contact and Changes to this Notice</w:t>
      </w:r>
    </w:p>
    <w:p>
      <w:r>
        <w:t>Questions about this notice or WhatsApp communications may be sent to info@clc.tz. CLC may update this notice when its services, technology or legal obligations change. The current version should be available through the CLC website at clc.tz.</w:t>
      </w:r>
    </w:p>
    <w:p>
      <w:pPr>
        <w:pStyle w:val="Heading1"/>
      </w:pPr>
      <w:r>
        <w:t>Suggested user-facing consent wording</w:t>
      </w:r>
    </w:p>
    <w:p>
      <w:r>
        <w:t>“I agree that Community Legal Clinic (CLC) may use the information I provide through WhatsApp to respond to my inquiry and arrange requested assistance, in accordance with its Privacy Policy. I understand that I may be communicating with an automated assistant and that sharing my details with an independent lawyer for referral may require separate authorization.”</w:t>
      </w:r>
    </w:p>
    <w:p>
      <w:pPr>
        <w:pStyle w:val="Heading1"/>
      </w:pPr>
      <w:r>
        <w:t>Optional promotional opt-in (separate choice)</w:t>
      </w:r>
    </w:p>
    <w:p>
      <w:r>
        <w:t>“I would also like to receive optional CLC legal education updates and announcements on WhatsApp. I can withdraw this choice at any time.”</w:t>
      </w:r>
    </w:p>
    <w:sectPr w:rsidR="00FC693F" w:rsidRPr="0006063C" w:rsidSect="00034616">
      <w:footerReference w:type="default" r:id="rId9"/>
      <w:pgSz w:w="12240" w:h="15840"/>
      <w:pgMar w:top="1123"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CLC | WhatsApp Communications &amp; Consent Notice | info@clc.tz</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color w:val="242E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43C54"/>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143C54"/>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