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CBD" w:rsidRPr="00150CBD" w:rsidRDefault="00150CBD" w:rsidP="00150CBD">
      <w:pPr>
        <w:pStyle w:val="Heading1"/>
        <w:rPr>
          <w:lang w:val="fr-FR"/>
        </w:rPr>
      </w:pPr>
      <w:r w:rsidRPr="00150CBD">
        <w:rPr>
          <w:lang w:val="fr-FR"/>
        </w:rPr>
        <w:t>CAHIER DES CHARGES</w:t>
      </w:r>
    </w:p>
    <w:p w:rsidR="00150CBD" w:rsidRPr="00150CBD" w:rsidRDefault="00150CBD" w:rsidP="00150CBD">
      <w:pPr>
        <w:pStyle w:val="Heading2"/>
        <w:rPr>
          <w:lang w:val="fr-FR"/>
        </w:rPr>
      </w:pPr>
      <w:r w:rsidRPr="00150CBD">
        <w:rPr>
          <w:lang w:val="fr-FR"/>
        </w:rPr>
        <w:t>Site web institutionnel</w:t>
      </w:r>
    </w:p>
    <w:p w:rsidR="00150CBD" w:rsidRPr="003F7F91" w:rsidRDefault="00150CBD" w:rsidP="00150CBD">
      <w:pPr>
        <w:pStyle w:val="Heading3"/>
        <w:rPr>
          <w:lang w:val="fr-FR"/>
        </w:rPr>
      </w:pPr>
      <w:r w:rsidRPr="003F7F91">
        <w:rPr>
          <w:lang w:val="fr-FR"/>
        </w:rPr>
        <w:t>EKR AFRICA AGROVISION GROUP</w:t>
      </w:r>
    </w:p>
    <w:p w:rsidR="00150CBD" w:rsidRPr="003F7F91" w:rsidRDefault="00150CBD" w:rsidP="00150CBD">
      <w:pPr>
        <w:pStyle w:val="NormalWeb"/>
        <w:rPr>
          <w:lang w:val="fr-FR"/>
        </w:rPr>
      </w:pPr>
      <w:r w:rsidRPr="003F7F91">
        <w:rPr>
          <w:rStyle w:val="Strong"/>
          <w:lang w:val="fr-FR"/>
        </w:rPr>
        <w:t>Slogan : Cultivating Africa’s Future</w:t>
      </w:r>
    </w:p>
    <w:p w:rsidR="00150CBD" w:rsidRPr="003F7F91" w:rsidRDefault="00150CBD" w:rsidP="00150CBD">
      <w:pPr>
        <w:rPr>
          <w:lang w:val="fr-FR"/>
        </w:rPr>
      </w:pPr>
    </w:p>
    <w:p w:rsidR="00150CBD" w:rsidRPr="00150CBD" w:rsidRDefault="00150CBD" w:rsidP="00150CBD">
      <w:pPr>
        <w:pStyle w:val="Heading2"/>
        <w:rPr>
          <w:lang w:val="fr-FR"/>
        </w:rPr>
      </w:pPr>
      <w:r w:rsidRPr="00150CBD">
        <w:rPr>
          <w:lang w:val="fr-FR"/>
        </w:rPr>
        <w:t>1. Contexte et objectifs du site</w:t>
      </w:r>
    </w:p>
    <w:p w:rsidR="00150CBD" w:rsidRPr="00150CBD" w:rsidRDefault="00150CBD" w:rsidP="00150CBD">
      <w:pPr>
        <w:pStyle w:val="NormalWeb"/>
        <w:rPr>
          <w:lang w:val="fr-FR"/>
        </w:rPr>
      </w:pPr>
      <w:r w:rsidRPr="00150CBD">
        <w:rPr>
          <w:lang w:val="fr-FR"/>
        </w:rPr>
        <w:t xml:space="preserve">EKR AFRICA </w:t>
      </w:r>
      <w:r w:rsidR="003F7F91">
        <w:rPr>
          <w:lang w:val="fr-FR"/>
        </w:rPr>
        <w:t>AGROVISION GROUP est une s</w:t>
      </w:r>
      <w:r w:rsidR="003F7F91" w:rsidRPr="003F7F91">
        <w:rPr>
          <w:lang w:val="fr-FR"/>
        </w:rPr>
        <w:t>ociété agri</w:t>
      </w:r>
      <w:r w:rsidR="003F7F91">
        <w:rPr>
          <w:lang w:val="fr-FR"/>
        </w:rPr>
        <w:t>cole de consultance spécialisé d</w:t>
      </w:r>
      <w:r w:rsidR="003F7F91" w:rsidRPr="003F7F91">
        <w:rPr>
          <w:lang w:val="fr-FR"/>
        </w:rPr>
        <w:t>ans l'accompagnement des projets de développement rural, le renfor</w:t>
      </w:r>
      <w:r w:rsidR="003F7F91">
        <w:rPr>
          <w:lang w:val="fr-FR"/>
        </w:rPr>
        <w:t xml:space="preserve">cement des capacités, et appuies </w:t>
      </w:r>
      <w:r w:rsidR="003F7F91" w:rsidRPr="003F7F91">
        <w:rPr>
          <w:lang w:val="fr-FR"/>
        </w:rPr>
        <w:t>technique</w:t>
      </w:r>
      <w:r w:rsidR="003F7F91">
        <w:rPr>
          <w:lang w:val="fr-FR"/>
        </w:rPr>
        <w:t>s</w:t>
      </w:r>
      <w:r w:rsidR="003F7F91" w:rsidRPr="003F7F91">
        <w:rPr>
          <w:lang w:val="fr-FR"/>
        </w:rPr>
        <w:t xml:space="preserve"> au</w:t>
      </w:r>
      <w:r w:rsidR="003F7F91">
        <w:rPr>
          <w:lang w:val="fr-FR"/>
        </w:rPr>
        <w:t>x</w:t>
      </w:r>
      <w:r w:rsidR="003F7F91" w:rsidRPr="003F7F91">
        <w:rPr>
          <w:lang w:val="fr-FR"/>
        </w:rPr>
        <w:t xml:space="preserve"> acteur</w:t>
      </w:r>
      <w:r w:rsidR="003F7F91">
        <w:rPr>
          <w:lang w:val="fr-FR"/>
        </w:rPr>
        <w:t>s</w:t>
      </w:r>
      <w:bookmarkStart w:id="0" w:name="_GoBack"/>
      <w:bookmarkEnd w:id="0"/>
      <w:r w:rsidR="003F7F91" w:rsidRPr="003F7F91">
        <w:rPr>
          <w:lang w:val="fr-FR"/>
        </w:rPr>
        <w:t xml:space="preserve"> agricole locaux</w:t>
      </w:r>
      <w:r w:rsidRPr="00150CBD">
        <w:rPr>
          <w:lang w:val="fr-FR"/>
        </w:rPr>
        <w:t>.</w:t>
      </w:r>
    </w:p>
    <w:p w:rsidR="00150CBD" w:rsidRPr="00150CBD" w:rsidRDefault="00150CBD" w:rsidP="00150CBD">
      <w:pPr>
        <w:pStyle w:val="NormalWeb"/>
        <w:rPr>
          <w:lang w:val="fr-FR"/>
        </w:rPr>
      </w:pPr>
      <w:r w:rsidRPr="00150CBD">
        <w:rPr>
          <w:lang w:val="fr-FR"/>
        </w:rPr>
        <w:t>Le site web a pour objectifs :</w:t>
      </w:r>
    </w:p>
    <w:p w:rsidR="00150CBD" w:rsidRPr="00150CBD" w:rsidRDefault="00150CBD" w:rsidP="00CD04F5">
      <w:pPr>
        <w:pStyle w:val="NormalWeb"/>
        <w:numPr>
          <w:ilvl w:val="0"/>
          <w:numId w:val="1"/>
        </w:numPr>
        <w:rPr>
          <w:lang w:val="fr-FR"/>
        </w:rPr>
      </w:pPr>
      <w:r w:rsidRPr="00150CBD">
        <w:rPr>
          <w:lang w:val="fr-FR"/>
        </w:rPr>
        <w:t>Présenter la société, son historique et sa vision</w:t>
      </w:r>
    </w:p>
    <w:p w:rsidR="00150CBD" w:rsidRPr="00150CBD" w:rsidRDefault="00150CBD" w:rsidP="00CD04F5">
      <w:pPr>
        <w:pStyle w:val="NormalWeb"/>
        <w:numPr>
          <w:ilvl w:val="0"/>
          <w:numId w:val="1"/>
        </w:numPr>
        <w:rPr>
          <w:lang w:val="fr-FR"/>
        </w:rPr>
      </w:pPr>
      <w:r w:rsidRPr="00150CBD">
        <w:rPr>
          <w:lang w:val="fr-FR"/>
        </w:rPr>
        <w:t>Mettre en valeur les services et activités agricoles</w:t>
      </w:r>
    </w:p>
    <w:p w:rsidR="00150CBD" w:rsidRDefault="00150CBD" w:rsidP="00CD04F5">
      <w:pPr>
        <w:pStyle w:val="NormalWeb"/>
        <w:numPr>
          <w:ilvl w:val="0"/>
          <w:numId w:val="1"/>
        </w:numPr>
      </w:pPr>
      <w:r>
        <w:t>Valoriser le Directeur Général</w:t>
      </w:r>
    </w:p>
    <w:p w:rsidR="00150CBD" w:rsidRPr="00150CBD" w:rsidRDefault="00150CBD" w:rsidP="00CD04F5">
      <w:pPr>
        <w:pStyle w:val="NormalWeb"/>
        <w:numPr>
          <w:ilvl w:val="0"/>
          <w:numId w:val="1"/>
        </w:numPr>
        <w:rPr>
          <w:lang w:val="fr-FR"/>
        </w:rPr>
      </w:pPr>
      <w:r w:rsidRPr="00150CBD">
        <w:rPr>
          <w:lang w:val="fr-FR"/>
        </w:rPr>
        <w:t>Communiquer sur les événements, projets et actions via des articles</w:t>
      </w:r>
    </w:p>
    <w:p w:rsidR="00150CBD" w:rsidRDefault="00150CBD" w:rsidP="00CD04F5">
      <w:pPr>
        <w:pStyle w:val="NormalWeb"/>
        <w:numPr>
          <w:ilvl w:val="0"/>
          <w:numId w:val="1"/>
        </w:numPr>
      </w:pPr>
      <w:r>
        <w:t>Présenter les partenaires</w:t>
      </w:r>
    </w:p>
    <w:p w:rsidR="00150CBD" w:rsidRPr="00150CBD" w:rsidRDefault="00150CBD" w:rsidP="00CD04F5">
      <w:pPr>
        <w:pStyle w:val="NormalWeb"/>
        <w:numPr>
          <w:ilvl w:val="0"/>
          <w:numId w:val="1"/>
        </w:numPr>
        <w:rPr>
          <w:lang w:val="fr-FR"/>
        </w:rPr>
      </w:pPr>
      <w:r w:rsidRPr="00150CBD">
        <w:rPr>
          <w:lang w:val="fr-FR"/>
        </w:rPr>
        <w:t>Offrir au Directeur Général une interface simple pour gérer le contenu du site</w:t>
      </w:r>
    </w:p>
    <w:p w:rsidR="00150CBD" w:rsidRPr="00150CBD" w:rsidRDefault="00150CBD" w:rsidP="00150CBD">
      <w:pPr>
        <w:pStyle w:val="NormalWeb"/>
        <w:rPr>
          <w:lang w:val="fr-FR"/>
        </w:rPr>
      </w:pPr>
      <w:r w:rsidRPr="00150CBD">
        <w:rPr>
          <w:lang w:val="fr-FR"/>
        </w:rPr>
        <w:t xml:space="preserve">Le site devra être </w:t>
      </w:r>
      <w:r w:rsidRPr="00150CBD">
        <w:rPr>
          <w:rStyle w:val="Strong"/>
          <w:lang w:val="fr-FR"/>
        </w:rPr>
        <w:t>simple, intuitif, ergonomique, professionnel et responsive</w:t>
      </w:r>
      <w:r w:rsidRPr="00150CBD">
        <w:rPr>
          <w:lang w:val="fr-FR"/>
        </w:rPr>
        <w:t xml:space="preserve"> (mobile, tablette, ordinateur).</w:t>
      </w:r>
    </w:p>
    <w:p w:rsidR="00150CBD" w:rsidRPr="003F7F91" w:rsidRDefault="00150CBD" w:rsidP="00150CBD">
      <w:pPr>
        <w:rPr>
          <w:lang w:val="fr-FR"/>
        </w:rPr>
      </w:pPr>
    </w:p>
    <w:p w:rsidR="00150CBD" w:rsidRDefault="00150CBD" w:rsidP="00150CBD">
      <w:pPr>
        <w:pStyle w:val="Heading2"/>
      </w:pPr>
      <w:r>
        <w:t>2. Public cible</w:t>
      </w:r>
    </w:p>
    <w:p w:rsidR="00150CBD" w:rsidRDefault="00150CBD" w:rsidP="00CD04F5">
      <w:pPr>
        <w:pStyle w:val="NormalWeb"/>
        <w:numPr>
          <w:ilvl w:val="0"/>
          <w:numId w:val="2"/>
        </w:numPr>
      </w:pPr>
      <w:r>
        <w:t>Producteurs agricoles</w:t>
      </w:r>
    </w:p>
    <w:p w:rsidR="00150CBD" w:rsidRDefault="00150CBD" w:rsidP="00CD04F5">
      <w:pPr>
        <w:pStyle w:val="NormalWeb"/>
        <w:numPr>
          <w:ilvl w:val="0"/>
          <w:numId w:val="2"/>
        </w:numPr>
      </w:pPr>
      <w:r>
        <w:t>Acteurs et organisations rurales</w:t>
      </w:r>
    </w:p>
    <w:p w:rsidR="00150CBD" w:rsidRDefault="00150CBD" w:rsidP="00CD04F5">
      <w:pPr>
        <w:pStyle w:val="NormalWeb"/>
        <w:numPr>
          <w:ilvl w:val="0"/>
          <w:numId w:val="2"/>
        </w:numPr>
      </w:pPr>
      <w:r>
        <w:t>Partenaires techniques et financiers</w:t>
      </w:r>
    </w:p>
    <w:p w:rsidR="00150CBD" w:rsidRDefault="00150CBD" w:rsidP="00CD04F5">
      <w:pPr>
        <w:pStyle w:val="NormalWeb"/>
        <w:numPr>
          <w:ilvl w:val="0"/>
          <w:numId w:val="2"/>
        </w:numPr>
      </w:pPr>
      <w:r>
        <w:t>Institutions publiques et privées</w:t>
      </w:r>
    </w:p>
    <w:p w:rsidR="00150CBD" w:rsidRPr="00150CBD" w:rsidRDefault="00150CBD" w:rsidP="00CD04F5">
      <w:pPr>
        <w:pStyle w:val="NormalWeb"/>
        <w:numPr>
          <w:ilvl w:val="0"/>
          <w:numId w:val="2"/>
        </w:numPr>
        <w:rPr>
          <w:lang w:val="fr-FR"/>
        </w:rPr>
      </w:pPr>
      <w:r w:rsidRPr="00150CBD">
        <w:rPr>
          <w:lang w:val="fr-FR"/>
        </w:rPr>
        <w:t>Investisseurs et porteurs de projets agricoles</w:t>
      </w:r>
    </w:p>
    <w:p w:rsidR="00150CBD" w:rsidRPr="003F7F91" w:rsidRDefault="00150CBD" w:rsidP="00150CBD">
      <w:pPr>
        <w:rPr>
          <w:lang w:val="fr-FR"/>
        </w:rPr>
      </w:pPr>
    </w:p>
    <w:p w:rsidR="00150CBD" w:rsidRPr="00150CBD" w:rsidRDefault="00150CBD" w:rsidP="00150CBD">
      <w:pPr>
        <w:pStyle w:val="Heading2"/>
        <w:rPr>
          <w:lang w:val="fr-FR"/>
        </w:rPr>
      </w:pPr>
      <w:r w:rsidRPr="00150CBD">
        <w:rPr>
          <w:lang w:val="fr-FR"/>
        </w:rPr>
        <w:t>3. Structure et arborescence du site</w:t>
      </w:r>
    </w:p>
    <w:p w:rsidR="00150CBD" w:rsidRPr="00150CBD" w:rsidRDefault="00150CBD" w:rsidP="00150CBD">
      <w:pPr>
        <w:pStyle w:val="NormalWeb"/>
        <w:rPr>
          <w:lang w:val="fr-FR"/>
        </w:rPr>
      </w:pPr>
      <w:r w:rsidRPr="00150CBD">
        <w:rPr>
          <w:lang w:val="fr-FR"/>
        </w:rPr>
        <w:t xml:space="preserve">Le site est conçu avec </w:t>
      </w:r>
      <w:r w:rsidRPr="00150CBD">
        <w:rPr>
          <w:rStyle w:val="Strong"/>
          <w:lang w:val="fr-FR"/>
        </w:rPr>
        <w:t>un nombre très limité de pages</w:t>
      </w:r>
      <w:r w:rsidRPr="00150CBD">
        <w:rPr>
          <w:lang w:val="fr-FR"/>
        </w:rPr>
        <w:t xml:space="preserve"> afin de garantir simplicité et ergonomie.</w:t>
      </w:r>
    </w:p>
    <w:p w:rsidR="00150CBD" w:rsidRPr="003F7F91" w:rsidRDefault="00150CBD" w:rsidP="00150CBD">
      <w:pPr>
        <w:rPr>
          <w:lang w:val="fr-FR"/>
        </w:rPr>
      </w:pPr>
    </w:p>
    <w:p w:rsidR="00150CBD" w:rsidRPr="00150CBD" w:rsidRDefault="00150CBD" w:rsidP="00150CBD">
      <w:pPr>
        <w:pStyle w:val="Heading3"/>
        <w:rPr>
          <w:lang w:val="fr-FR"/>
        </w:rPr>
      </w:pPr>
      <w:r w:rsidRPr="00150CBD">
        <w:rPr>
          <w:lang w:val="fr-FR"/>
        </w:rPr>
        <w:t>3.1 Page d’accueil</w:t>
      </w:r>
    </w:p>
    <w:p w:rsidR="00150CBD" w:rsidRPr="00150CBD" w:rsidRDefault="00150CBD" w:rsidP="00150CBD">
      <w:pPr>
        <w:pStyle w:val="NormalWeb"/>
        <w:rPr>
          <w:lang w:val="fr-FR"/>
        </w:rPr>
      </w:pPr>
      <w:r w:rsidRPr="00150CBD">
        <w:rPr>
          <w:lang w:val="fr-FR"/>
        </w:rPr>
        <w:t>La page d’accueil présente l’essentiel et sert de vitrine principale.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Bannière principale :</w:t>
      </w:r>
    </w:p>
    <w:p w:rsidR="00150CBD" w:rsidRDefault="00150CBD" w:rsidP="00CD04F5">
      <w:pPr>
        <w:pStyle w:val="NormalWeb"/>
        <w:numPr>
          <w:ilvl w:val="1"/>
          <w:numId w:val="3"/>
        </w:numPr>
      </w:pPr>
      <w:r>
        <w:t>Nom de la société</w:t>
      </w:r>
    </w:p>
    <w:p w:rsidR="00150CBD" w:rsidRDefault="00150CBD" w:rsidP="00CD04F5">
      <w:pPr>
        <w:pStyle w:val="NormalWeb"/>
        <w:numPr>
          <w:ilvl w:val="1"/>
          <w:numId w:val="3"/>
        </w:numPr>
      </w:pPr>
      <w:r>
        <w:t>Slogan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Message institutionnel de présentation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Présentation synthétique de la société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Historique résumé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Section « Services » (aperçu)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Section « Direction Générale » :</w:t>
      </w:r>
    </w:p>
    <w:p w:rsidR="00150CBD" w:rsidRDefault="00150CBD" w:rsidP="00CD04F5">
      <w:pPr>
        <w:pStyle w:val="NormalWeb"/>
        <w:numPr>
          <w:ilvl w:val="1"/>
          <w:numId w:val="3"/>
        </w:numPr>
      </w:pPr>
      <w:r>
        <w:t>Photo officielle du Directeur Général</w:t>
      </w:r>
    </w:p>
    <w:p w:rsidR="00150CBD" w:rsidRDefault="00150CBD" w:rsidP="00CD04F5">
      <w:pPr>
        <w:pStyle w:val="NormalWeb"/>
        <w:numPr>
          <w:ilvl w:val="1"/>
          <w:numId w:val="3"/>
        </w:numPr>
      </w:pPr>
      <w:r>
        <w:t>Biographie professionnelle (résumée)</w:t>
      </w:r>
    </w:p>
    <w:p w:rsidR="00150CBD" w:rsidRDefault="00150CBD" w:rsidP="00CD04F5">
      <w:pPr>
        <w:pStyle w:val="NormalWeb"/>
        <w:numPr>
          <w:ilvl w:val="1"/>
          <w:numId w:val="3"/>
        </w:numPr>
      </w:pPr>
      <w:r>
        <w:t>Message du DG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Section « Activités clés »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Section « Articles &amp; Galerie » (aperçu)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Quelques photos illustratives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Section « Partenaires » :</w:t>
      </w:r>
    </w:p>
    <w:p w:rsidR="00150CBD" w:rsidRDefault="00150CBD" w:rsidP="00CD04F5">
      <w:pPr>
        <w:pStyle w:val="NormalWeb"/>
        <w:numPr>
          <w:ilvl w:val="1"/>
          <w:numId w:val="3"/>
        </w:numPr>
      </w:pPr>
      <w:r>
        <w:t>Logos et noms des partenaires</w:t>
      </w:r>
    </w:p>
    <w:p w:rsidR="00150CBD" w:rsidRDefault="00150CBD" w:rsidP="00CD04F5">
      <w:pPr>
        <w:pStyle w:val="NormalWeb"/>
        <w:numPr>
          <w:ilvl w:val="1"/>
          <w:numId w:val="3"/>
        </w:numPr>
      </w:pPr>
      <w:r>
        <w:t>Défilement horizontal</w:t>
      </w:r>
    </w:p>
    <w:p w:rsidR="00150CBD" w:rsidRPr="00150CBD" w:rsidRDefault="00150CBD" w:rsidP="00CD04F5">
      <w:pPr>
        <w:pStyle w:val="NormalWeb"/>
        <w:numPr>
          <w:ilvl w:val="1"/>
          <w:numId w:val="3"/>
        </w:numPr>
        <w:rPr>
          <w:lang w:val="fr-FR"/>
        </w:rPr>
      </w:pPr>
      <w:r w:rsidRPr="00150CBD">
        <w:rPr>
          <w:lang w:val="fr-FR"/>
        </w:rPr>
        <w:t>Positionnée juste avant le pied de page</w:t>
      </w:r>
    </w:p>
    <w:p w:rsidR="00150CBD" w:rsidRDefault="00150CBD" w:rsidP="00CD04F5">
      <w:pPr>
        <w:pStyle w:val="NormalWeb"/>
        <w:numPr>
          <w:ilvl w:val="0"/>
          <w:numId w:val="3"/>
        </w:numPr>
      </w:pPr>
      <w:r>
        <w:t>Pied de page :</w:t>
      </w:r>
    </w:p>
    <w:p w:rsidR="00150CBD" w:rsidRDefault="00150CBD" w:rsidP="00CD04F5">
      <w:pPr>
        <w:pStyle w:val="NormalWeb"/>
        <w:numPr>
          <w:ilvl w:val="1"/>
          <w:numId w:val="3"/>
        </w:numPr>
      </w:pPr>
      <w:r>
        <w:t>Coordonnées principales</w:t>
      </w:r>
    </w:p>
    <w:p w:rsidR="00150CBD" w:rsidRDefault="00150CBD" w:rsidP="00CD04F5">
      <w:pPr>
        <w:pStyle w:val="NormalWeb"/>
        <w:numPr>
          <w:ilvl w:val="1"/>
          <w:numId w:val="3"/>
        </w:numPr>
      </w:pPr>
      <w:r>
        <w:t>Informations utiles</w:t>
      </w:r>
    </w:p>
    <w:p w:rsidR="00150CBD" w:rsidRDefault="00150CBD" w:rsidP="00150CBD"/>
    <w:p w:rsidR="00150CBD" w:rsidRPr="00150CBD" w:rsidRDefault="00150CBD" w:rsidP="00150CBD">
      <w:pPr>
        <w:pStyle w:val="Heading3"/>
        <w:rPr>
          <w:lang w:val="fr-FR"/>
        </w:rPr>
      </w:pPr>
      <w:r w:rsidRPr="00150CBD">
        <w:rPr>
          <w:lang w:val="fr-FR"/>
        </w:rPr>
        <w:t>3.2 Page « Présentation – Services – Contact » (page fusionnée)</w:t>
      </w:r>
    </w:p>
    <w:p w:rsidR="00150CBD" w:rsidRPr="00150CBD" w:rsidRDefault="00150CBD" w:rsidP="00150CBD">
      <w:pPr>
        <w:pStyle w:val="NormalWeb"/>
        <w:rPr>
          <w:lang w:val="fr-FR"/>
        </w:rPr>
      </w:pPr>
      <w:r w:rsidRPr="00150CBD">
        <w:rPr>
          <w:lang w:val="fr-FR"/>
        </w:rPr>
        <w:t>Cette page regroupe l’ensemble des informations détaillées de la société.</w:t>
      </w:r>
    </w:p>
    <w:p w:rsidR="00150CBD" w:rsidRPr="00150CBD" w:rsidRDefault="00150CBD" w:rsidP="00150CBD">
      <w:pPr>
        <w:pStyle w:val="Heading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fr-FR"/>
        </w:rPr>
      </w:pPr>
      <w:r w:rsidRPr="00150CBD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fr-FR"/>
        </w:rPr>
        <w:t>Présentation de la société</w:t>
      </w:r>
    </w:p>
    <w:p w:rsidR="00150CBD" w:rsidRPr="00150CBD" w:rsidRDefault="00150CBD" w:rsidP="00CD04F5">
      <w:pPr>
        <w:pStyle w:val="NormalWeb"/>
        <w:numPr>
          <w:ilvl w:val="0"/>
          <w:numId w:val="4"/>
        </w:numPr>
        <w:rPr>
          <w:lang w:val="fr-FR"/>
        </w:rPr>
      </w:pPr>
      <w:r w:rsidRPr="00150CBD">
        <w:rPr>
          <w:lang w:val="fr-FR"/>
        </w:rPr>
        <w:t>Présentation détaillée de EKR AFRICA AGROVISION GROUP</w:t>
      </w:r>
    </w:p>
    <w:p w:rsidR="00150CBD" w:rsidRDefault="00150CBD" w:rsidP="00CD04F5">
      <w:pPr>
        <w:pStyle w:val="NormalWeb"/>
        <w:numPr>
          <w:ilvl w:val="0"/>
          <w:numId w:val="4"/>
        </w:numPr>
      </w:pPr>
      <w:r>
        <w:t>Contexte et historique de création</w:t>
      </w:r>
    </w:p>
    <w:p w:rsidR="00150CBD" w:rsidRDefault="00150CBD" w:rsidP="00CD04F5">
      <w:pPr>
        <w:pStyle w:val="NormalWeb"/>
        <w:numPr>
          <w:ilvl w:val="0"/>
          <w:numId w:val="4"/>
        </w:numPr>
      </w:pPr>
      <w:r>
        <w:t>Vision, mission et valeurs</w:t>
      </w:r>
    </w:p>
    <w:p w:rsidR="00150CBD" w:rsidRPr="00150CBD" w:rsidRDefault="00150CBD" w:rsidP="00CD04F5">
      <w:pPr>
        <w:pStyle w:val="NormalWeb"/>
        <w:numPr>
          <w:ilvl w:val="0"/>
          <w:numId w:val="4"/>
        </w:numPr>
        <w:rPr>
          <w:lang w:val="fr-FR"/>
        </w:rPr>
      </w:pPr>
      <w:r w:rsidRPr="00150CBD">
        <w:rPr>
          <w:lang w:val="fr-FR"/>
        </w:rPr>
        <w:t>Engagement pour l’agriculture durable et le développement rural</w:t>
      </w:r>
    </w:p>
    <w:p w:rsidR="00150CBD" w:rsidRPr="00150CBD" w:rsidRDefault="00150CBD" w:rsidP="00150CBD">
      <w:pPr>
        <w:pStyle w:val="Heading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fr-FR"/>
        </w:rPr>
      </w:pPr>
      <w:r w:rsidRPr="00150CBD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fr-FR"/>
        </w:rPr>
        <w:t>Direction Générale</w:t>
      </w:r>
    </w:p>
    <w:p w:rsidR="00150CBD" w:rsidRDefault="00150CBD" w:rsidP="00CD04F5">
      <w:pPr>
        <w:pStyle w:val="NormalWeb"/>
        <w:numPr>
          <w:ilvl w:val="0"/>
          <w:numId w:val="5"/>
        </w:numPr>
      </w:pPr>
      <w:r>
        <w:t>Photo officielle du Directeur Général</w:t>
      </w:r>
    </w:p>
    <w:p w:rsidR="00150CBD" w:rsidRDefault="00150CBD" w:rsidP="00CD04F5">
      <w:pPr>
        <w:pStyle w:val="NormalWeb"/>
        <w:numPr>
          <w:ilvl w:val="0"/>
          <w:numId w:val="5"/>
        </w:numPr>
      </w:pPr>
      <w:r>
        <w:t>Biographie professionnelle complète</w:t>
      </w:r>
    </w:p>
    <w:p w:rsidR="00150CBD" w:rsidRDefault="00150CBD" w:rsidP="00CD04F5">
      <w:pPr>
        <w:pStyle w:val="NormalWeb"/>
        <w:numPr>
          <w:ilvl w:val="0"/>
          <w:numId w:val="5"/>
        </w:numPr>
      </w:pPr>
      <w:r>
        <w:t>Message du DG</w:t>
      </w:r>
    </w:p>
    <w:p w:rsidR="00150CBD" w:rsidRPr="00150CBD" w:rsidRDefault="00150CBD" w:rsidP="00150CBD">
      <w:pPr>
        <w:pStyle w:val="Heading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fr-FR"/>
        </w:rPr>
      </w:pPr>
      <w:r w:rsidRPr="00150CBD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fr-FR"/>
        </w:rPr>
        <w:lastRenderedPageBreak/>
        <w:t>Services</w:t>
      </w:r>
    </w:p>
    <w:p w:rsidR="00150CBD" w:rsidRPr="00150CBD" w:rsidRDefault="00150CBD" w:rsidP="00150CBD">
      <w:pPr>
        <w:pStyle w:val="NormalWeb"/>
        <w:rPr>
          <w:lang w:val="fr-FR"/>
        </w:rPr>
      </w:pPr>
      <w:r w:rsidRPr="00150CBD">
        <w:rPr>
          <w:lang w:val="fr-FR"/>
        </w:rPr>
        <w:t>Présentation détaillée des services proposés par la société :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Conseil agricole</w:t>
      </w:r>
      <w:r w:rsidRPr="00150CBD">
        <w:rPr>
          <w:lang w:val="fr-FR"/>
        </w:rPr>
        <w:br/>
        <w:t>Optimisation des ressources et des pratiques culturales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Expertise agricole</w:t>
      </w:r>
      <w:r w:rsidRPr="00150CBD">
        <w:rPr>
          <w:lang w:val="fr-FR"/>
        </w:rPr>
        <w:br/>
        <w:t>Évaluation et amélioration de projets agricoles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Formation</w:t>
      </w:r>
      <w:r w:rsidRPr="00150CBD">
        <w:rPr>
          <w:lang w:val="fr-FR"/>
        </w:rPr>
        <w:br/>
        <w:t>Itinéraires techniques adaptés aux cultures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Accompagnement des producteurs</w:t>
      </w:r>
      <w:r w:rsidRPr="00150CBD">
        <w:rPr>
          <w:lang w:val="fr-FR"/>
        </w:rPr>
        <w:br/>
        <w:t>Suivis personnalisés et encadrement terrain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Consultation agricole</w:t>
      </w:r>
      <w:r w:rsidRPr="00150CBD">
        <w:rPr>
          <w:lang w:val="fr-FR"/>
        </w:rPr>
        <w:br/>
        <w:t>Stratégies pour l’amélioration de la productivité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Collecte de données agricoles</w:t>
      </w:r>
      <w:r w:rsidRPr="00150CBD">
        <w:rPr>
          <w:lang w:val="fr-FR"/>
        </w:rPr>
        <w:br/>
        <w:t>Analyses et recommandations techniques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Gestion de projets agricoles</w:t>
      </w:r>
      <w:r w:rsidRPr="00150CBD">
        <w:rPr>
          <w:lang w:val="fr-FR"/>
        </w:rPr>
        <w:br/>
        <w:t>Conception, suivi et évaluation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Développement rural</w:t>
      </w:r>
      <w:r w:rsidRPr="00150CBD">
        <w:rPr>
          <w:lang w:val="fr-FR"/>
        </w:rPr>
        <w:br/>
        <w:t>Aménagement et valorisation des zones rurales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Études de faisabilité</w:t>
      </w:r>
      <w:r w:rsidRPr="00150CBD">
        <w:rPr>
          <w:lang w:val="fr-FR"/>
        </w:rPr>
        <w:br/>
        <w:t>Évaluations économiques et techniques</w:t>
      </w:r>
    </w:p>
    <w:p w:rsidR="00150CBD" w:rsidRPr="00150CBD" w:rsidRDefault="00150CBD" w:rsidP="00CD04F5">
      <w:pPr>
        <w:pStyle w:val="NormalWeb"/>
        <w:numPr>
          <w:ilvl w:val="0"/>
          <w:numId w:val="6"/>
        </w:numPr>
        <w:rPr>
          <w:lang w:val="fr-FR"/>
        </w:rPr>
      </w:pPr>
      <w:r w:rsidRPr="00150CBD">
        <w:rPr>
          <w:rStyle w:val="Strong"/>
          <w:lang w:val="fr-FR"/>
        </w:rPr>
        <w:t>Systèmes d’irrigation</w:t>
      </w:r>
      <w:r w:rsidRPr="00150CBD">
        <w:rPr>
          <w:lang w:val="fr-FR"/>
        </w:rPr>
        <w:br/>
        <w:t>Solutions durables et adaptées</w:t>
      </w:r>
    </w:p>
    <w:p w:rsidR="00150CBD" w:rsidRDefault="00150CBD" w:rsidP="00CD04F5">
      <w:pPr>
        <w:pStyle w:val="NormalWeb"/>
        <w:numPr>
          <w:ilvl w:val="0"/>
          <w:numId w:val="6"/>
        </w:numPr>
      </w:pPr>
      <w:r>
        <w:rPr>
          <w:rStyle w:val="Strong"/>
        </w:rPr>
        <w:t>Incubation de projets agricoles</w:t>
      </w:r>
    </w:p>
    <w:p w:rsidR="00150CBD" w:rsidRDefault="00150CBD" w:rsidP="00CD04F5">
      <w:pPr>
        <w:pStyle w:val="NormalWeb"/>
        <w:numPr>
          <w:ilvl w:val="0"/>
          <w:numId w:val="7"/>
        </w:numPr>
      </w:pPr>
      <w:r>
        <w:t>Diagnostic de projets</w:t>
      </w:r>
    </w:p>
    <w:p w:rsidR="00150CBD" w:rsidRDefault="00150CBD" w:rsidP="00CD04F5">
      <w:pPr>
        <w:pStyle w:val="NormalWeb"/>
        <w:numPr>
          <w:ilvl w:val="0"/>
          <w:numId w:val="7"/>
        </w:numPr>
      </w:pPr>
      <w:r>
        <w:t>Analyses techniques et économiques</w:t>
      </w:r>
    </w:p>
    <w:p w:rsidR="00150CBD" w:rsidRDefault="00150CBD" w:rsidP="00CD04F5">
      <w:pPr>
        <w:pStyle w:val="NormalWeb"/>
        <w:numPr>
          <w:ilvl w:val="0"/>
          <w:numId w:val="7"/>
        </w:numPr>
      </w:pPr>
      <w:r>
        <w:t>Rédaction de plans d’affaires</w:t>
      </w:r>
    </w:p>
    <w:p w:rsidR="00150CBD" w:rsidRDefault="00150CBD" w:rsidP="00CD04F5">
      <w:pPr>
        <w:pStyle w:val="NormalWeb"/>
        <w:numPr>
          <w:ilvl w:val="0"/>
          <w:numId w:val="7"/>
        </w:numPr>
      </w:pPr>
      <w:r>
        <w:t>Recherche de financements</w:t>
      </w:r>
    </w:p>
    <w:p w:rsidR="00150CBD" w:rsidRPr="00150CBD" w:rsidRDefault="00150CBD" w:rsidP="00CD04F5">
      <w:pPr>
        <w:pStyle w:val="NormalWeb"/>
        <w:numPr>
          <w:ilvl w:val="0"/>
          <w:numId w:val="7"/>
        </w:numPr>
        <w:rPr>
          <w:lang w:val="fr-FR"/>
        </w:rPr>
      </w:pPr>
      <w:r w:rsidRPr="00150CBD">
        <w:rPr>
          <w:lang w:val="fr-FR"/>
        </w:rPr>
        <w:t>Accompagnement à la mise en œuvre</w:t>
      </w:r>
    </w:p>
    <w:p w:rsidR="00150CBD" w:rsidRPr="00150CBD" w:rsidRDefault="00150CBD" w:rsidP="00CD04F5">
      <w:pPr>
        <w:pStyle w:val="NormalWeb"/>
        <w:numPr>
          <w:ilvl w:val="0"/>
          <w:numId w:val="8"/>
        </w:numPr>
        <w:rPr>
          <w:lang w:val="fr-FR"/>
        </w:rPr>
      </w:pPr>
      <w:r w:rsidRPr="00150CBD">
        <w:rPr>
          <w:rStyle w:val="Strong"/>
          <w:lang w:val="fr-FR"/>
        </w:rPr>
        <w:t>Création et gestion de coopératives agricoles</w:t>
      </w:r>
    </w:p>
    <w:p w:rsidR="00150CBD" w:rsidRDefault="00150CBD" w:rsidP="00CD04F5">
      <w:pPr>
        <w:pStyle w:val="NormalWeb"/>
        <w:numPr>
          <w:ilvl w:val="0"/>
          <w:numId w:val="9"/>
        </w:numPr>
      </w:pPr>
      <w:r>
        <w:t>Filières : piment long, gingembre</w:t>
      </w:r>
    </w:p>
    <w:p w:rsidR="00150CBD" w:rsidRDefault="00150CBD" w:rsidP="00CD04F5">
      <w:pPr>
        <w:pStyle w:val="NormalWeb"/>
        <w:numPr>
          <w:ilvl w:val="0"/>
          <w:numId w:val="9"/>
        </w:numPr>
      </w:pPr>
      <w:r>
        <w:t>Orientation exportation et commercialisation</w:t>
      </w:r>
    </w:p>
    <w:p w:rsidR="00150CBD" w:rsidRDefault="00150CBD" w:rsidP="00CD04F5">
      <w:pPr>
        <w:pStyle w:val="NormalWeb"/>
        <w:numPr>
          <w:ilvl w:val="0"/>
          <w:numId w:val="9"/>
        </w:numPr>
      </w:pPr>
      <w:r>
        <w:t>Suivi et encadrement des producteurs</w:t>
      </w:r>
    </w:p>
    <w:p w:rsidR="00150CBD" w:rsidRPr="00150CBD" w:rsidRDefault="00150CBD" w:rsidP="00150CBD">
      <w:pPr>
        <w:pStyle w:val="Heading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150CBD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Contact</w:t>
      </w:r>
    </w:p>
    <w:p w:rsidR="00150CBD" w:rsidRDefault="00150CBD" w:rsidP="00CD04F5">
      <w:pPr>
        <w:pStyle w:val="NormalWeb"/>
        <w:numPr>
          <w:ilvl w:val="0"/>
          <w:numId w:val="10"/>
        </w:numPr>
      </w:pPr>
      <w:r>
        <w:t>Coordonnées de la société</w:t>
      </w:r>
    </w:p>
    <w:p w:rsidR="00150CBD" w:rsidRDefault="00150CBD" w:rsidP="00CD04F5">
      <w:pPr>
        <w:pStyle w:val="NormalWeb"/>
        <w:numPr>
          <w:ilvl w:val="0"/>
          <w:numId w:val="10"/>
        </w:numPr>
      </w:pPr>
      <w:r>
        <w:t>Numéro de contact</w:t>
      </w:r>
    </w:p>
    <w:p w:rsidR="00150CBD" w:rsidRDefault="00150CBD" w:rsidP="00CD04F5">
      <w:pPr>
        <w:pStyle w:val="NormalWeb"/>
        <w:numPr>
          <w:ilvl w:val="0"/>
          <w:numId w:val="10"/>
        </w:numPr>
      </w:pPr>
      <w:r>
        <w:t>Formulaire de contact</w:t>
      </w:r>
    </w:p>
    <w:p w:rsidR="00150CBD" w:rsidRDefault="00150CBD" w:rsidP="00CD04F5">
      <w:pPr>
        <w:pStyle w:val="NormalWeb"/>
        <w:numPr>
          <w:ilvl w:val="0"/>
          <w:numId w:val="10"/>
        </w:numPr>
      </w:pPr>
      <w:r>
        <w:t>Localisation (si nécessaire)</w:t>
      </w:r>
    </w:p>
    <w:p w:rsidR="00150CBD" w:rsidRDefault="00150CBD" w:rsidP="00150CBD"/>
    <w:p w:rsidR="00150CBD" w:rsidRPr="00150CBD" w:rsidRDefault="00150CBD" w:rsidP="00150CBD">
      <w:pPr>
        <w:pStyle w:val="Heading3"/>
        <w:rPr>
          <w:lang w:val="fr-FR"/>
        </w:rPr>
      </w:pPr>
      <w:r w:rsidRPr="00150CBD">
        <w:rPr>
          <w:lang w:val="fr-FR"/>
        </w:rPr>
        <w:lastRenderedPageBreak/>
        <w:t>3.3 Page « Articles &amp; Galerie »</w:t>
      </w:r>
    </w:p>
    <w:p w:rsidR="00150CBD" w:rsidRPr="00150CBD" w:rsidRDefault="00150CBD" w:rsidP="00150CBD">
      <w:pPr>
        <w:pStyle w:val="NormalWeb"/>
        <w:rPr>
          <w:lang w:val="fr-FR"/>
        </w:rPr>
      </w:pPr>
      <w:r w:rsidRPr="00150CBD">
        <w:rPr>
          <w:lang w:val="fr-FR"/>
        </w:rPr>
        <w:t>Une seule page dédiée à la communication visuelle et aux actualités.</w:t>
      </w:r>
    </w:p>
    <w:p w:rsidR="00150CBD" w:rsidRPr="00150CBD" w:rsidRDefault="00150CBD" w:rsidP="00150CBD">
      <w:pPr>
        <w:pStyle w:val="Heading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150CBD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Articles / Actualités</w:t>
      </w:r>
    </w:p>
    <w:p w:rsidR="00150CBD" w:rsidRDefault="00150CBD" w:rsidP="00CD04F5">
      <w:pPr>
        <w:pStyle w:val="NormalWeb"/>
        <w:numPr>
          <w:ilvl w:val="0"/>
          <w:numId w:val="11"/>
        </w:numPr>
      </w:pPr>
      <w:r>
        <w:t>Liste des articles publiés</w:t>
      </w:r>
    </w:p>
    <w:p w:rsidR="00150CBD" w:rsidRDefault="00150CBD" w:rsidP="00CD04F5">
      <w:pPr>
        <w:pStyle w:val="NormalWeb"/>
        <w:numPr>
          <w:ilvl w:val="0"/>
          <w:numId w:val="11"/>
        </w:numPr>
      </w:pPr>
      <w:r>
        <w:t>Chaque article comprend :</w:t>
      </w:r>
    </w:p>
    <w:p w:rsidR="00150CBD" w:rsidRDefault="00150CBD" w:rsidP="00CD04F5">
      <w:pPr>
        <w:pStyle w:val="NormalWeb"/>
        <w:numPr>
          <w:ilvl w:val="1"/>
          <w:numId w:val="11"/>
        </w:numPr>
      </w:pPr>
      <w:r>
        <w:t>Titre</w:t>
      </w:r>
    </w:p>
    <w:p w:rsidR="00150CBD" w:rsidRDefault="00150CBD" w:rsidP="00CD04F5">
      <w:pPr>
        <w:pStyle w:val="NormalWeb"/>
        <w:numPr>
          <w:ilvl w:val="1"/>
          <w:numId w:val="11"/>
        </w:numPr>
      </w:pPr>
      <w:r>
        <w:t>Image principale</w:t>
      </w:r>
    </w:p>
    <w:p w:rsidR="00150CBD" w:rsidRDefault="00150CBD" w:rsidP="00CD04F5">
      <w:pPr>
        <w:pStyle w:val="NormalWeb"/>
        <w:numPr>
          <w:ilvl w:val="1"/>
          <w:numId w:val="11"/>
        </w:numPr>
      </w:pPr>
      <w:r>
        <w:t>Description courte</w:t>
      </w:r>
    </w:p>
    <w:p w:rsidR="00150CBD" w:rsidRDefault="00150CBD" w:rsidP="00CD04F5">
      <w:pPr>
        <w:pStyle w:val="NormalWeb"/>
        <w:numPr>
          <w:ilvl w:val="1"/>
          <w:numId w:val="11"/>
        </w:numPr>
      </w:pPr>
      <w:r>
        <w:t>Contenu détaillé</w:t>
      </w:r>
    </w:p>
    <w:p w:rsidR="00150CBD" w:rsidRDefault="00150CBD" w:rsidP="00CD04F5">
      <w:pPr>
        <w:pStyle w:val="NormalWeb"/>
        <w:numPr>
          <w:ilvl w:val="1"/>
          <w:numId w:val="11"/>
        </w:numPr>
      </w:pPr>
      <w:r>
        <w:t>Date de publication</w:t>
      </w:r>
    </w:p>
    <w:p w:rsidR="00150CBD" w:rsidRPr="00150CBD" w:rsidRDefault="00150CBD" w:rsidP="00150CBD">
      <w:pPr>
        <w:pStyle w:val="Heading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150CBD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Galerie</w:t>
      </w:r>
    </w:p>
    <w:p w:rsidR="00150CBD" w:rsidRPr="00150CBD" w:rsidRDefault="00150CBD" w:rsidP="00CD04F5">
      <w:pPr>
        <w:pStyle w:val="NormalWeb"/>
        <w:numPr>
          <w:ilvl w:val="0"/>
          <w:numId w:val="12"/>
        </w:numPr>
        <w:rPr>
          <w:lang w:val="fr-FR"/>
        </w:rPr>
      </w:pPr>
      <w:r w:rsidRPr="00150CBD">
        <w:rPr>
          <w:lang w:val="fr-FR"/>
        </w:rPr>
        <w:t>Photos des activités, projets et événements</w:t>
      </w:r>
    </w:p>
    <w:p w:rsidR="00150CBD" w:rsidRDefault="00150CBD" w:rsidP="00CD04F5">
      <w:pPr>
        <w:pStyle w:val="NormalWeb"/>
        <w:numPr>
          <w:ilvl w:val="0"/>
          <w:numId w:val="12"/>
        </w:numPr>
      </w:pPr>
      <w:r>
        <w:t>Classement par catégories</w:t>
      </w:r>
    </w:p>
    <w:p w:rsidR="00150CBD" w:rsidRDefault="00150CBD" w:rsidP="00CD04F5">
      <w:pPr>
        <w:pStyle w:val="NormalWeb"/>
        <w:numPr>
          <w:ilvl w:val="0"/>
          <w:numId w:val="12"/>
        </w:numPr>
      </w:pPr>
      <w:r>
        <w:t>Affichage clair et visuel</w:t>
      </w:r>
    </w:p>
    <w:p w:rsidR="00150CBD" w:rsidRDefault="00150CBD" w:rsidP="00150CBD"/>
    <w:p w:rsidR="00150CBD" w:rsidRDefault="00150CBD" w:rsidP="00150CBD">
      <w:pPr>
        <w:pStyle w:val="Heading2"/>
      </w:pPr>
      <w:r>
        <w:t>4. Partenaires (sans page dédiée)</w:t>
      </w:r>
    </w:p>
    <w:p w:rsidR="00150CBD" w:rsidRPr="00150CBD" w:rsidRDefault="00150CBD" w:rsidP="00CD04F5">
      <w:pPr>
        <w:pStyle w:val="NormalWeb"/>
        <w:numPr>
          <w:ilvl w:val="0"/>
          <w:numId w:val="13"/>
        </w:numPr>
        <w:rPr>
          <w:lang w:val="fr-FR"/>
        </w:rPr>
      </w:pPr>
      <w:r w:rsidRPr="00150CBD">
        <w:rPr>
          <w:lang w:val="fr-FR"/>
        </w:rPr>
        <w:t>Les partenaires ne disposent pas de page dédiée</w:t>
      </w:r>
    </w:p>
    <w:p w:rsidR="00150CBD" w:rsidRPr="00150CBD" w:rsidRDefault="00150CBD" w:rsidP="00CD04F5">
      <w:pPr>
        <w:pStyle w:val="NormalWeb"/>
        <w:numPr>
          <w:ilvl w:val="0"/>
          <w:numId w:val="13"/>
        </w:numPr>
        <w:rPr>
          <w:lang w:val="fr-FR"/>
        </w:rPr>
      </w:pPr>
      <w:r w:rsidRPr="00150CBD">
        <w:rPr>
          <w:lang w:val="fr-FR"/>
        </w:rPr>
        <w:t>Les logos et noms des partenaires :</w:t>
      </w:r>
    </w:p>
    <w:p w:rsidR="00150CBD" w:rsidRPr="00150CBD" w:rsidRDefault="00150CBD" w:rsidP="00CD04F5">
      <w:pPr>
        <w:pStyle w:val="NormalWeb"/>
        <w:numPr>
          <w:ilvl w:val="1"/>
          <w:numId w:val="13"/>
        </w:numPr>
        <w:rPr>
          <w:lang w:val="fr-FR"/>
        </w:rPr>
      </w:pPr>
      <w:r w:rsidRPr="00150CBD">
        <w:rPr>
          <w:lang w:val="fr-FR"/>
        </w:rPr>
        <w:t>Sont affichés uniquement sur la page d’accueil</w:t>
      </w:r>
    </w:p>
    <w:p w:rsidR="00150CBD" w:rsidRDefault="00150CBD" w:rsidP="00CD04F5">
      <w:pPr>
        <w:pStyle w:val="NormalWeb"/>
        <w:numPr>
          <w:ilvl w:val="1"/>
          <w:numId w:val="13"/>
        </w:numPr>
      </w:pPr>
      <w:r>
        <w:t>Défilent horizontalement</w:t>
      </w:r>
    </w:p>
    <w:p w:rsidR="00150CBD" w:rsidRPr="00150CBD" w:rsidRDefault="00150CBD" w:rsidP="00CD04F5">
      <w:pPr>
        <w:pStyle w:val="NormalWeb"/>
        <w:numPr>
          <w:ilvl w:val="1"/>
          <w:numId w:val="13"/>
        </w:numPr>
        <w:rPr>
          <w:lang w:val="fr-FR"/>
        </w:rPr>
      </w:pPr>
      <w:r w:rsidRPr="00150CBD">
        <w:rPr>
          <w:lang w:val="fr-FR"/>
        </w:rPr>
        <w:t>Sont positionnés juste avant le pied de page</w:t>
      </w:r>
    </w:p>
    <w:p w:rsidR="00150CBD" w:rsidRPr="003F7F91" w:rsidRDefault="00150CBD" w:rsidP="00150CBD">
      <w:pPr>
        <w:rPr>
          <w:lang w:val="fr-FR"/>
        </w:rPr>
      </w:pPr>
    </w:p>
    <w:p w:rsidR="00150CBD" w:rsidRPr="00150CBD" w:rsidRDefault="00150CBD" w:rsidP="00150CBD">
      <w:pPr>
        <w:pStyle w:val="Heading2"/>
        <w:rPr>
          <w:lang w:val="fr-FR"/>
        </w:rPr>
      </w:pPr>
      <w:r w:rsidRPr="00150CBD">
        <w:rPr>
          <w:lang w:val="fr-FR"/>
        </w:rPr>
        <w:t>5. Interface d’administration (Back-office)</w:t>
      </w:r>
    </w:p>
    <w:p w:rsidR="00150CBD" w:rsidRPr="00150CBD" w:rsidRDefault="00150CBD" w:rsidP="00150CBD">
      <w:pPr>
        <w:pStyle w:val="NormalWeb"/>
        <w:rPr>
          <w:lang w:val="fr-FR"/>
        </w:rPr>
      </w:pPr>
      <w:r w:rsidRPr="00150CBD">
        <w:rPr>
          <w:lang w:val="fr-FR"/>
        </w:rPr>
        <w:t>Une interface sécurisée et simple sera accessible au Directeur Général.</w:t>
      </w:r>
    </w:p>
    <w:p w:rsidR="00150CBD" w:rsidRDefault="00150CBD" w:rsidP="00150CBD">
      <w:pPr>
        <w:pStyle w:val="Heading3"/>
      </w:pPr>
      <w:r>
        <w:t>5.1 Gestion des articles</w:t>
      </w:r>
    </w:p>
    <w:p w:rsidR="00150CBD" w:rsidRDefault="00150CBD" w:rsidP="00CD04F5">
      <w:pPr>
        <w:pStyle w:val="NormalWeb"/>
        <w:numPr>
          <w:ilvl w:val="0"/>
          <w:numId w:val="14"/>
        </w:numPr>
      </w:pPr>
      <w:r>
        <w:t>Créer un article</w:t>
      </w:r>
    </w:p>
    <w:p w:rsidR="00150CBD" w:rsidRDefault="00150CBD" w:rsidP="00CD04F5">
      <w:pPr>
        <w:pStyle w:val="NormalWeb"/>
        <w:numPr>
          <w:ilvl w:val="0"/>
          <w:numId w:val="14"/>
        </w:numPr>
      </w:pPr>
      <w:r>
        <w:t>Modifier un article</w:t>
      </w:r>
    </w:p>
    <w:p w:rsidR="00150CBD" w:rsidRDefault="00150CBD" w:rsidP="00CD04F5">
      <w:pPr>
        <w:pStyle w:val="NormalWeb"/>
        <w:numPr>
          <w:ilvl w:val="0"/>
          <w:numId w:val="14"/>
        </w:numPr>
      </w:pPr>
      <w:r>
        <w:t>Supprimer un article</w:t>
      </w:r>
    </w:p>
    <w:p w:rsidR="00150CBD" w:rsidRPr="00150CBD" w:rsidRDefault="00150CBD" w:rsidP="00CD04F5">
      <w:pPr>
        <w:pStyle w:val="NormalWeb"/>
        <w:numPr>
          <w:ilvl w:val="0"/>
          <w:numId w:val="14"/>
        </w:numPr>
        <w:rPr>
          <w:lang w:val="fr-FR"/>
        </w:rPr>
      </w:pPr>
      <w:r w:rsidRPr="00150CBD">
        <w:rPr>
          <w:lang w:val="fr-FR"/>
        </w:rPr>
        <w:t>Ajouter images, titres, descriptions et contenu</w:t>
      </w:r>
    </w:p>
    <w:p w:rsidR="00150CBD" w:rsidRDefault="00150CBD" w:rsidP="00150CBD">
      <w:pPr>
        <w:pStyle w:val="Heading3"/>
      </w:pPr>
      <w:r>
        <w:t>5.2 Gestion des pages</w:t>
      </w:r>
    </w:p>
    <w:p w:rsidR="00150CBD" w:rsidRDefault="00150CBD" w:rsidP="00CD04F5">
      <w:pPr>
        <w:pStyle w:val="NormalWeb"/>
        <w:numPr>
          <w:ilvl w:val="0"/>
          <w:numId w:val="15"/>
        </w:numPr>
      </w:pPr>
      <w:r>
        <w:lastRenderedPageBreak/>
        <w:t>Modifier les contenus de :</w:t>
      </w:r>
    </w:p>
    <w:p w:rsidR="00150CBD" w:rsidRDefault="00150CBD" w:rsidP="00CD04F5">
      <w:pPr>
        <w:pStyle w:val="NormalWeb"/>
        <w:numPr>
          <w:ilvl w:val="1"/>
          <w:numId w:val="15"/>
        </w:numPr>
      </w:pPr>
      <w:r>
        <w:t>Page d’accueil</w:t>
      </w:r>
    </w:p>
    <w:p w:rsidR="00150CBD" w:rsidRDefault="00150CBD" w:rsidP="00CD04F5">
      <w:pPr>
        <w:pStyle w:val="NormalWeb"/>
        <w:numPr>
          <w:ilvl w:val="1"/>
          <w:numId w:val="15"/>
        </w:numPr>
      </w:pPr>
      <w:r>
        <w:t>Page Présentation – Services – Contact</w:t>
      </w:r>
    </w:p>
    <w:p w:rsidR="00150CBD" w:rsidRDefault="00150CBD" w:rsidP="00CD04F5">
      <w:pPr>
        <w:pStyle w:val="NormalWeb"/>
        <w:numPr>
          <w:ilvl w:val="1"/>
          <w:numId w:val="15"/>
        </w:numPr>
      </w:pPr>
      <w:r>
        <w:t>Page Articles &amp; Galerie</w:t>
      </w:r>
    </w:p>
    <w:p w:rsidR="00150CBD" w:rsidRPr="00150CBD" w:rsidRDefault="00150CBD" w:rsidP="00CD04F5">
      <w:pPr>
        <w:pStyle w:val="NormalWeb"/>
        <w:numPr>
          <w:ilvl w:val="0"/>
          <w:numId w:val="15"/>
        </w:numPr>
        <w:rPr>
          <w:lang w:val="fr-FR"/>
        </w:rPr>
      </w:pPr>
      <w:r w:rsidRPr="00150CBD">
        <w:rPr>
          <w:lang w:val="fr-FR"/>
        </w:rPr>
        <w:t>Mettre à jour les textes institutionnels</w:t>
      </w:r>
    </w:p>
    <w:p w:rsidR="00150CBD" w:rsidRDefault="00150CBD" w:rsidP="00150CBD">
      <w:pPr>
        <w:pStyle w:val="Heading3"/>
      </w:pPr>
      <w:r>
        <w:t>5.3 Gestion des services</w:t>
      </w:r>
    </w:p>
    <w:p w:rsidR="00150CBD" w:rsidRPr="00150CBD" w:rsidRDefault="00150CBD" w:rsidP="00CD04F5">
      <w:pPr>
        <w:pStyle w:val="NormalWeb"/>
        <w:numPr>
          <w:ilvl w:val="0"/>
          <w:numId w:val="16"/>
        </w:numPr>
        <w:rPr>
          <w:lang w:val="fr-FR"/>
        </w:rPr>
      </w:pPr>
      <w:r w:rsidRPr="00150CBD">
        <w:rPr>
          <w:lang w:val="fr-FR"/>
        </w:rPr>
        <w:t>Ajouter, modifier ou supprimer des services</w:t>
      </w:r>
    </w:p>
    <w:p w:rsidR="00150CBD" w:rsidRDefault="00150CBD" w:rsidP="00CD04F5">
      <w:pPr>
        <w:pStyle w:val="NormalWeb"/>
        <w:numPr>
          <w:ilvl w:val="0"/>
          <w:numId w:val="16"/>
        </w:numPr>
      </w:pPr>
      <w:r>
        <w:t>Mettre à jour les descriptions</w:t>
      </w:r>
    </w:p>
    <w:p w:rsidR="00150CBD" w:rsidRDefault="00150CBD" w:rsidP="00150CBD">
      <w:pPr>
        <w:pStyle w:val="Heading3"/>
      </w:pPr>
      <w:r>
        <w:t>5.4 Gestion des partenaires</w:t>
      </w:r>
    </w:p>
    <w:p w:rsidR="00150CBD" w:rsidRDefault="00150CBD" w:rsidP="00CD04F5">
      <w:pPr>
        <w:pStyle w:val="NormalWeb"/>
        <w:numPr>
          <w:ilvl w:val="0"/>
          <w:numId w:val="17"/>
        </w:numPr>
      </w:pPr>
      <w:r>
        <w:t>Ajouter un partenaire</w:t>
      </w:r>
    </w:p>
    <w:p w:rsidR="00150CBD" w:rsidRDefault="00150CBD" w:rsidP="00CD04F5">
      <w:pPr>
        <w:pStyle w:val="NormalWeb"/>
        <w:numPr>
          <w:ilvl w:val="0"/>
          <w:numId w:val="17"/>
        </w:numPr>
      </w:pPr>
      <w:r>
        <w:t>Modifier un partenaire</w:t>
      </w:r>
    </w:p>
    <w:p w:rsidR="00150CBD" w:rsidRDefault="00150CBD" w:rsidP="00CD04F5">
      <w:pPr>
        <w:pStyle w:val="NormalWeb"/>
        <w:numPr>
          <w:ilvl w:val="0"/>
          <w:numId w:val="17"/>
        </w:numPr>
      </w:pPr>
      <w:r>
        <w:t>Supprimer un partenaire</w:t>
      </w:r>
    </w:p>
    <w:p w:rsidR="00150CBD" w:rsidRDefault="00150CBD" w:rsidP="00CD04F5">
      <w:pPr>
        <w:pStyle w:val="NormalWeb"/>
        <w:numPr>
          <w:ilvl w:val="0"/>
          <w:numId w:val="17"/>
        </w:numPr>
      </w:pPr>
      <w:r>
        <w:t>Gérer les logos et noms</w:t>
      </w:r>
    </w:p>
    <w:p w:rsidR="00150CBD" w:rsidRDefault="00150CBD" w:rsidP="00150CBD">
      <w:pPr>
        <w:pStyle w:val="Heading3"/>
      </w:pPr>
      <w:r>
        <w:t>5.5 Gestion de la galerie</w:t>
      </w:r>
    </w:p>
    <w:p w:rsidR="00150CBD" w:rsidRDefault="00150CBD" w:rsidP="00CD04F5">
      <w:pPr>
        <w:pStyle w:val="NormalWeb"/>
        <w:numPr>
          <w:ilvl w:val="0"/>
          <w:numId w:val="18"/>
        </w:numPr>
      </w:pPr>
      <w:r>
        <w:t>Ajouter des photos</w:t>
      </w:r>
    </w:p>
    <w:p w:rsidR="00150CBD" w:rsidRDefault="00150CBD" w:rsidP="00CD04F5">
      <w:pPr>
        <w:pStyle w:val="NormalWeb"/>
        <w:numPr>
          <w:ilvl w:val="0"/>
          <w:numId w:val="18"/>
        </w:numPr>
      </w:pPr>
      <w:r>
        <w:t>Supprimer des photos</w:t>
      </w:r>
    </w:p>
    <w:p w:rsidR="00150CBD" w:rsidRDefault="00150CBD" w:rsidP="00CD04F5">
      <w:pPr>
        <w:pStyle w:val="NormalWeb"/>
        <w:numPr>
          <w:ilvl w:val="0"/>
          <w:numId w:val="18"/>
        </w:numPr>
      </w:pPr>
      <w:r>
        <w:t>Classer par catégories</w:t>
      </w:r>
    </w:p>
    <w:p w:rsidR="00150CBD" w:rsidRPr="00150CBD" w:rsidRDefault="00150CBD" w:rsidP="00150CBD">
      <w:pPr>
        <w:pStyle w:val="Heading3"/>
        <w:rPr>
          <w:lang w:val="fr-FR"/>
        </w:rPr>
      </w:pPr>
      <w:r w:rsidRPr="00150CBD">
        <w:rPr>
          <w:lang w:val="fr-FR"/>
        </w:rPr>
        <w:t>5.6 Gestion du profil du Directeur Général</w:t>
      </w:r>
    </w:p>
    <w:p w:rsidR="00150CBD" w:rsidRDefault="00150CBD" w:rsidP="00CD04F5">
      <w:pPr>
        <w:pStyle w:val="NormalWeb"/>
        <w:numPr>
          <w:ilvl w:val="0"/>
          <w:numId w:val="19"/>
        </w:numPr>
      </w:pPr>
      <w:r>
        <w:t>Modifier la photo</w:t>
      </w:r>
    </w:p>
    <w:p w:rsidR="00150CBD" w:rsidRDefault="00150CBD" w:rsidP="00CD04F5">
      <w:pPr>
        <w:pStyle w:val="NormalWeb"/>
        <w:numPr>
          <w:ilvl w:val="0"/>
          <w:numId w:val="19"/>
        </w:numPr>
      </w:pPr>
      <w:r>
        <w:t>Mettre à jour la biographie</w:t>
      </w:r>
    </w:p>
    <w:p w:rsidR="00150CBD" w:rsidRDefault="00150CBD" w:rsidP="00CD04F5">
      <w:pPr>
        <w:pStyle w:val="NormalWeb"/>
        <w:numPr>
          <w:ilvl w:val="0"/>
          <w:numId w:val="19"/>
        </w:numPr>
      </w:pPr>
      <w:r>
        <w:t>Modifier le message du DG</w:t>
      </w:r>
    </w:p>
    <w:p w:rsidR="00150CBD" w:rsidRDefault="00150CBD" w:rsidP="00150CBD">
      <w:pPr>
        <w:pStyle w:val="Heading3"/>
      </w:pPr>
      <w:r>
        <w:t>5.7 Sécurité</w:t>
      </w:r>
    </w:p>
    <w:p w:rsidR="00150CBD" w:rsidRPr="00150CBD" w:rsidRDefault="00150CBD" w:rsidP="00CD04F5">
      <w:pPr>
        <w:pStyle w:val="NormalWeb"/>
        <w:numPr>
          <w:ilvl w:val="0"/>
          <w:numId w:val="20"/>
        </w:numPr>
        <w:rPr>
          <w:lang w:val="fr-FR"/>
        </w:rPr>
      </w:pPr>
      <w:r w:rsidRPr="00150CBD">
        <w:rPr>
          <w:lang w:val="fr-FR"/>
        </w:rPr>
        <w:t>Connexion sécurisée (identifiant et mot de passe)</w:t>
      </w:r>
    </w:p>
    <w:p w:rsidR="00150CBD" w:rsidRDefault="00150CBD" w:rsidP="00CD04F5">
      <w:pPr>
        <w:pStyle w:val="NormalWeb"/>
        <w:numPr>
          <w:ilvl w:val="0"/>
          <w:numId w:val="20"/>
        </w:numPr>
      </w:pPr>
      <w:r>
        <w:t>Accès réservé à l’administrateur</w:t>
      </w:r>
    </w:p>
    <w:p w:rsidR="00150CBD" w:rsidRDefault="00150CBD" w:rsidP="00150CBD">
      <w:pPr>
        <w:pStyle w:val="Heading2"/>
      </w:pPr>
      <w:r>
        <w:t>6. Exigences techniques</w:t>
      </w:r>
    </w:p>
    <w:p w:rsidR="00150CBD" w:rsidRPr="00150CBD" w:rsidRDefault="00150CBD" w:rsidP="00CD04F5">
      <w:pPr>
        <w:pStyle w:val="NormalWeb"/>
        <w:numPr>
          <w:ilvl w:val="0"/>
          <w:numId w:val="21"/>
        </w:numPr>
        <w:rPr>
          <w:lang w:val="fr-FR"/>
        </w:rPr>
      </w:pPr>
      <w:r w:rsidRPr="00150CBD">
        <w:rPr>
          <w:lang w:val="fr-FR"/>
        </w:rPr>
        <w:t>Site responsive (mobile, tablette, ordinateur)</w:t>
      </w:r>
    </w:p>
    <w:p w:rsidR="00150CBD" w:rsidRDefault="00150CBD" w:rsidP="00CD04F5">
      <w:pPr>
        <w:pStyle w:val="NormalWeb"/>
        <w:numPr>
          <w:ilvl w:val="0"/>
          <w:numId w:val="21"/>
        </w:numPr>
      </w:pPr>
      <w:r>
        <w:t>Navigation fluide et intuitive</w:t>
      </w:r>
    </w:p>
    <w:p w:rsidR="00150CBD" w:rsidRDefault="00150CBD" w:rsidP="00CD04F5">
      <w:pPr>
        <w:pStyle w:val="NormalWeb"/>
        <w:numPr>
          <w:ilvl w:val="0"/>
          <w:numId w:val="21"/>
        </w:numPr>
      </w:pPr>
      <w:r>
        <w:t>Design professionnel et épuré</w:t>
      </w:r>
    </w:p>
    <w:p w:rsidR="00150CBD" w:rsidRDefault="00150CBD" w:rsidP="00CD04F5">
      <w:pPr>
        <w:pStyle w:val="NormalWeb"/>
        <w:numPr>
          <w:ilvl w:val="0"/>
          <w:numId w:val="21"/>
        </w:numPr>
      </w:pPr>
      <w:r>
        <w:t>Temps de chargement optimisé</w:t>
      </w:r>
    </w:p>
    <w:p w:rsidR="00150CBD" w:rsidRDefault="00150CBD" w:rsidP="00CD04F5">
      <w:pPr>
        <w:pStyle w:val="NormalWeb"/>
        <w:numPr>
          <w:ilvl w:val="0"/>
          <w:numId w:val="21"/>
        </w:numPr>
      </w:pPr>
      <w:r>
        <w:t>Interface d’administration simple à utiliser</w:t>
      </w:r>
    </w:p>
    <w:p w:rsidR="00150CBD" w:rsidRDefault="00150CBD" w:rsidP="00CD04F5">
      <w:pPr>
        <w:pStyle w:val="NormalWeb"/>
        <w:numPr>
          <w:ilvl w:val="0"/>
          <w:numId w:val="21"/>
        </w:numPr>
      </w:pPr>
      <w:r>
        <w:t>Hébergement sécurisé</w:t>
      </w:r>
    </w:p>
    <w:p w:rsidR="0091521C" w:rsidRPr="00150CBD" w:rsidRDefault="00150CBD" w:rsidP="00CD04F5">
      <w:pPr>
        <w:pStyle w:val="NormalWeb"/>
        <w:numPr>
          <w:ilvl w:val="0"/>
          <w:numId w:val="21"/>
        </w:numPr>
      </w:pPr>
      <w:r>
        <w:t>Sauvegarde des données</w:t>
      </w:r>
    </w:p>
    <w:sectPr w:rsidR="0091521C" w:rsidRPr="00150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23CDD"/>
    <w:multiLevelType w:val="multilevel"/>
    <w:tmpl w:val="43C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41E6"/>
    <w:multiLevelType w:val="multilevel"/>
    <w:tmpl w:val="A416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3AA4"/>
    <w:multiLevelType w:val="multilevel"/>
    <w:tmpl w:val="E876B8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960B5"/>
    <w:multiLevelType w:val="multilevel"/>
    <w:tmpl w:val="7120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244CE"/>
    <w:multiLevelType w:val="multilevel"/>
    <w:tmpl w:val="A72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67849"/>
    <w:multiLevelType w:val="multilevel"/>
    <w:tmpl w:val="978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F6259"/>
    <w:multiLevelType w:val="multilevel"/>
    <w:tmpl w:val="934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37269"/>
    <w:multiLevelType w:val="multilevel"/>
    <w:tmpl w:val="F75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2DA0"/>
    <w:multiLevelType w:val="multilevel"/>
    <w:tmpl w:val="F8C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35B1E"/>
    <w:multiLevelType w:val="multilevel"/>
    <w:tmpl w:val="BD5E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21E33"/>
    <w:multiLevelType w:val="multilevel"/>
    <w:tmpl w:val="8E5C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BC4D66"/>
    <w:multiLevelType w:val="multilevel"/>
    <w:tmpl w:val="094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173EC"/>
    <w:multiLevelType w:val="multilevel"/>
    <w:tmpl w:val="100E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676B6"/>
    <w:multiLevelType w:val="multilevel"/>
    <w:tmpl w:val="FE52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25A43"/>
    <w:multiLevelType w:val="multilevel"/>
    <w:tmpl w:val="2B88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4026A"/>
    <w:multiLevelType w:val="multilevel"/>
    <w:tmpl w:val="AB9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E0583"/>
    <w:multiLevelType w:val="multilevel"/>
    <w:tmpl w:val="588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B3F0B"/>
    <w:multiLevelType w:val="multilevel"/>
    <w:tmpl w:val="A63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03CAE"/>
    <w:multiLevelType w:val="multilevel"/>
    <w:tmpl w:val="5AB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D4225"/>
    <w:multiLevelType w:val="multilevel"/>
    <w:tmpl w:val="A4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812B3"/>
    <w:multiLevelType w:val="multilevel"/>
    <w:tmpl w:val="236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0"/>
  </w:num>
  <w:num w:numId="4">
    <w:abstractNumId w:val="0"/>
  </w:num>
  <w:num w:numId="5">
    <w:abstractNumId w:val="19"/>
  </w:num>
  <w:num w:numId="6">
    <w:abstractNumId w:val="10"/>
  </w:num>
  <w:num w:numId="7">
    <w:abstractNumId w:val="9"/>
  </w:num>
  <w:num w:numId="8">
    <w:abstractNumId w:val="2"/>
  </w:num>
  <w:num w:numId="9">
    <w:abstractNumId w:val="18"/>
  </w:num>
  <w:num w:numId="10">
    <w:abstractNumId w:val="5"/>
  </w:num>
  <w:num w:numId="11">
    <w:abstractNumId w:val="3"/>
  </w:num>
  <w:num w:numId="12">
    <w:abstractNumId w:val="4"/>
  </w:num>
  <w:num w:numId="13">
    <w:abstractNumId w:val="8"/>
  </w:num>
  <w:num w:numId="14">
    <w:abstractNumId w:val="14"/>
  </w:num>
  <w:num w:numId="15">
    <w:abstractNumId w:val="15"/>
  </w:num>
  <w:num w:numId="16">
    <w:abstractNumId w:val="6"/>
  </w:num>
  <w:num w:numId="17">
    <w:abstractNumId w:val="12"/>
  </w:num>
  <w:num w:numId="18">
    <w:abstractNumId w:val="13"/>
  </w:num>
  <w:num w:numId="19">
    <w:abstractNumId w:val="11"/>
  </w:num>
  <w:num w:numId="20">
    <w:abstractNumId w:val="16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6C3"/>
    <w:rsid w:val="00150CBD"/>
    <w:rsid w:val="003F7F91"/>
    <w:rsid w:val="005346C3"/>
    <w:rsid w:val="005B0B81"/>
    <w:rsid w:val="00882AE8"/>
    <w:rsid w:val="0091521C"/>
    <w:rsid w:val="00CD04F5"/>
    <w:rsid w:val="00EA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A46CE"/>
  <w15:chartTrackingRefBased/>
  <w15:docId w15:val="{E2E2446D-C5FE-49AC-8939-E4784AB5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6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46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46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46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46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34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46C3"/>
    <w:rPr>
      <w:b/>
      <w:bCs/>
    </w:rPr>
  </w:style>
  <w:style w:type="character" w:styleId="Emphasis">
    <w:name w:val="Emphasis"/>
    <w:basedOn w:val="DefaultParagraphFont"/>
    <w:uiPriority w:val="20"/>
    <w:qFormat/>
    <w:rsid w:val="005346C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B8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9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Profzen</dc:creator>
  <cp:keywords/>
  <dc:description/>
  <cp:lastModifiedBy>Profzen</cp:lastModifiedBy>
  <cp:revision>3</cp:revision>
  <cp:lastPrinted>2026-02-07T18:29:00Z</cp:lastPrinted>
  <dcterms:created xsi:type="dcterms:W3CDTF">2026-02-07T19:06:00Z</dcterms:created>
  <dcterms:modified xsi:type="dcterms:W3CDTF">2026-02-07T19:52:00Z</dcterms:modified>
</cp:coreProperties>
</file>