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E928" w14:textId="77777777" w:rsidR="00882CBF" w:rsidRDefault="00C97CB9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Новосибирской области</w:t>
      </w:r>
    </w:p>
    <w:p w14:paraId="5AE19BA4" w14:textId="77777777" w:rsidR="00882CBF" w:rsidRDefault="00C97CB9">
      <w:pPr>
        <w:spacing w:line="276" w:lineRule="auto"/>
        <w:jc w:val="center"/>
        <w:rPr>
          <w:bCs/>
          <w:sz w:val="24"/>
          <w:szCs w:val="24"/>
        </w:rPr>
      </w:pPr>
      <w:r>
        <w:rPr>
          <w:sz w:val="24"/>
          <w:szCs w:val="24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sz w:val="24"/>
          <w:szCs w:val="24"/>
        </w:rPr>
        <w:t>Галущака</w:t>
      </w:r>
      <w:proofErr w:type="spellEnd"/>
      <w:r>
        <w:rPr>
          <w:sz w:val="24"/>
          <w:szCs w:val="24"/>
        </w:rPr>
        <w:t>»</w:t>
      </w:r>
    </w:p>
    <w:p w14:paraId="1C1CC303" w14:textId="77777777" w:rsidR="00882CBF" w:rsidRDefault="00882CBF">
      <w:pPr>
        <w:rPr>
          <w:sz w:val="24"/>
          <w:szCs w:val="24"/>
        </w:rPr>
      </w:pPr>
    </w:p>
    <w:p w14:paraId="16721B2A" w14:textId="77777777" w:rsidR="00882CBF" w:rsidRDefault="00882CBF">
      <w:pPr>
        <w:rPr>
          <w:sz w:val="24"/>
          <w:szCs w:val="24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399"/>
        <w:gridCol w:w="3400"/>
      </w:tblGrid>
      <w:tr w:rsidR="00882CBF" w14:paraId="0809112C" w14:textId="77777777">
        <w:trPr>
          <w:trHeight w:val="2628"/>
        </w:trPr>
        <w:tc>
          <w:tcPr>
            <w:tcW w:w="3399" w:type="dxa"/>
          </w:tcPr>
          <w:p w14:paraId="3288E244" w14:textId="77777777" w:rsidR="00882CBF" w:rsidRDefault="00C97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14:paraId="485D1389" w14:textId="77777777" w:rsidR="00882CBF" w:rsidRDefault="00C97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цикловой</w:t>
            </w:r>
          </w:p>
          <w:p w14:paraId="35C33787" w14:textId="77777777" w:rsidR="00882CBF" w:rsidRDefault="00C97CB9">
            <w:pPr>
              <w:pStyle w:val="13"/>
              <w:ind w:firstLine="0"/>
              <w:jc w:val="center"/>
            </w:pPr>
            <w:r>
              <w:t>комиссии УГС 09.00.00</w:t>
            </w:r>
          </w:p>
          <w:p w14:paraId="1D35F7D5" w14:textId="77777777" w:rsidR="00882CBF" w:rsidRDefault="00C97CB9">
            <w:pPr>
              <w:pStyle w:val="13"/>
              <w:ind w:firstLine="0"/>
              <w:jc w:val="center"/>
            </w:pPr>
            <w:r>
              <w:t>__________</w:t>
            </w:r>
            <w:proofErr w:type="gramStart"/>
            <w:r>
              <w:t>_  О.О.</w:t>
            </w:r>
            <w:proofErr w:type="gramEnd"/>
            <w:r>
              <w:t xml:space="preserve"> </w:t>
            </w:r>
            <w:proofErr w:type="spellStart"/>
            <w:r>
              <w:t>Чекушкина</w:t>
            </w:r>
            <w:proofErr w:type="spellEnd"/>
          </w:p>
          <w:p w14:paraId="3A716C4A" w14:textId="77777777" w:rsidR="00882CBF" w:rsidRDefault="00C97CB9">
            <w:pPr>
              <w:pStyle w:val="13"/>
              <w:ind w:firstLine="0"/>
              <w:jc w:val="center"/>
            </w:pPr>
            <w:r>
              <w:t xml:space="preserve">Протокол №_____ от </w:t>
            </w:r>
          </w:p>
          <w:p w14:paraId="2C54186B" w14:textId="77777777" w:rsidR="00882CBF" w:rsidRDefault="00C97CB9">
            <w:pPr>
              <w:pStyle w:val="13"/>
              <w:ind w:firstLine="0"/>
              <w:jc w:val="center"/>
            </w:pPr>
            <w:proofErr w:type="gramStart"/>
            <w:r>
              <w:t>« _</w:t>
            </w:r>
            <w:proofErr w:type="gramEnd"/>
            <w:r>
              <w:t>_ » __________ 20___ г</w:t>
            </w:r>
          </w:p>
        </w:tc>
        <w:tc>
          <w:tcPr>
            <w:tcW w:w="3399" w:type="dxa"/>
          </w:tcPr>
          <w:p w14:paraId="313989ED" w14:textId="77777777" w:rsidR="00882CBF" w:rsidRDefault="00C97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14:paraId="076D26C3" w14:textId="77777777" w:rsidR="00882CBF" w:rsidRDefault="00C97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цикловой</w:t>
            </w:r>
          </w:p>
          <w:p w14:paraId="0174BC45" w14:textId="77777777" w:rsidR="00882CBF" w:rsidRDefault="00C97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комиссии УГС 09.00.00</w:t>
            </w:r>
          </w:p>
          <w:p w14:paraId="766743BB" w14:textId="77777777" w:rsidR="00882CBF" w:rsidRDefault="00C97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  <w:proofErr w:type="gramStart"/>
            <w:r>
              <w:rPr>
                <w:sz w:val="24"/>
                <w:szCs w:val="24"/>
              </w:rPr>
              <w:t>_  О.О.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Чекушкина</w:t>
            </w:r>
            <w:proofErr w:type="spellEnd"/>
          </w:p>
          <w:p w14:paraId="729E64A1" w14:textId="77777777" w:rsidR="00882CBF" w:rsidRDefault="00C97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Протокол №_____ от </w:t>
            </w:r>
          </w:p>
          <w:p w14:paraId="41875811" w14:textId="77777777" w:rsidR="00882CBF" w:rsidRDefault="00C97CB9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« _</w:t>
            </w:r>
            <w:proofErr w:type="gramEnd"/>
            <w:r>
              <w:rPr>
                <w:sz w:val="24"/>
                <w:szCs w:val="24"/>
              </w:rPr>
              <w:t>_ » __________ 20___ г</w:t>
            </w:r>
          </w:p>
        </w:tc>
        <w:tc>
          <w:tcPr>
            <w:tcW w:w="3400" w:type="dxa"/>
          </w:tcPr>
          <w:p w14:paraId="004A6D74" w14:textId="77777777" w:rsidR="00882CBF" w:rsidRDefault="00C97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14:paraId="4255B67C" w14:textId="77777777" w:rsidR="00882CBF" w:rsidRDefault="00C97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цикловой</w:t>
            </w:r>
          </w:p>
          <w:p w14:paraId="6D46877D" w14:textId="77777777" w:rsidR="00882CBF" w:rsidRDefault="00C97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комиссии УГС 09.00.00</w:t>
            </w:r>
          </w:p>
          <w:p w14:paraId="45C8C9D6" w14:textId="77777777" w:rsidR="00882CBF" w:rsidRDefault="00C97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  <w:proofErr w:type="gramStart"/>
            <w:r>
              <w:rPr>
                <w:sz w:val="24"/>
                <w:szCs w:val="24"/>
              </w:rPr>
              <w:t>_  О.О.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Чекушкина</w:t>
            </w:r>
            <w:proofErr w:type="spellEnd"/>
          </w:p>
          <w:p w14:paraId="42F3E14C" w14:textId="77777777" w:rsidR="00882CBF" w:rsidRDefault="00C97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Протокол №_____ от </w:t>
            </w:r>
          </w:p>
          <w:p w14:paraId="2116F02F" w14:textId="77777777" w:rsidR="00882CBF" w:rsidRDefault="00C97CB9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« _</w:t>
            </w:r>
            <w:proofErr w:type="gramEnd"/>
            <w:r>
              <w:rPr>
                <w:sz w:val="24"/>
                <w:szCs w:val="24"/>
              </w:rPr>
              <w:t>_ » __________ 20___ г</w:t>
            </w:r>
          </w:p>
        </w:tc>
      </w:tr>
    </w:tbl>
    <w:p w14:paraId="5EE46D25" w14:textId="77777777" w:rsidR="00882CBF" w:rsidRDefault="00882CBF">
      <w:pPr>
        <w:rPr>
          <w:sz w:val="24"/>
          <w:szCs w:val="24"/>
        </w:rPr>
      </w:pPr>
    </w:p>
    <w:p w14:paraId="7C3C0C10" w14:textId="77777777" w:rsidR="00882CBF" w:rsidRDefault="00882CBF">
      <w:pPr>
        <w:rPr>
          <w:sz w:val="24"/>
          <w:szCs w:val="24"/>
        </w:rPr>
      </w:pPr>
    </w:p>
    <w:p w14:paraId="26A7CA09" w14:textId="77777777" w:rsidR="00882CBF" w:rsidRDefault="00882CBF">
      <w:pPr>
        <w:rPr>
          <w:sz w:val="24"/>
          <w:szCs w:val="24"/>
        </w:rPr>
      </w:pPr>
    </w:p>
    <w:p w14:paraId="0DFE7771" w14:textId="77777777" w:rsidR="00882CBF" w:rsidRDefault="00882CBF">
      <w:pPr>
        <w:rPr>
          <w:sz w:val="24"/>
          <w:szCs w:val="24"/>
        </w:rPr>
      </w:pPr>
    </w:p>
    <w:p w14:paraId="7638D80E" w14:textId="77777777" w:rsidR="00882CBF" w:rsidRDefault="00882CBF">
      <w:pPr>
        <w:rPr>
          <w:sz w:val="24"/>
          <w:szCs w:val="24"/>
        </w:rPr>
      </w:pPr>
    </w:p>
    <w:p w14:paraId="7DC57F27" w14:textId="77777777" w:rsidR="00882CBF" w:rsidRDefault="00882CBF">
      <w:pPr>
        <w:rPr>
          <w:sz w:val="24"/>
          <w:szCs w:val="24"/>
        </w:rPr>
      </w:pPr>
    </w:p>
    <w:p w14:paraId="1CABF4EE" w14:textId="77777777" w:rsidR="00882CBF" w:rsidRDefault="00882CBF">
      <w:pPr>
        <w:rPr>
          <w:sz w:val="24"/>
          <w:szCs w:val="24"/>
        </w:rPr>
      </w:pPr>
    </w:p>
    <w:p w14:paraId="0BE00862" w14:textId="77777777" w:rsidR="00882CBF" w:rsidRDefault="00882CBF">
      <w:pPr>
        <w:rPr>
          <w:sz w:val="24"/>
          <w:szCs w:val="24"/>
        </w:rPr>
      </w:pPr>
    </w:p>
    <w:p w14:paraId="2CAE5ABD" w14:textId="77777777" w:rsidR="00882CBF" w:rsidRDefault="00882CBF">
      <w:pPr>
        <w:rPr>
          <w:sz w:val="24"/>
          <w:szCs w:val="24"/>
        </w:rPr>
      </w:pPr>
    </w:p>
    <w:p w14:paraId="37DBD4E9" w14:textId="77777777" w:rsidR="00882CBF" w:rsidRDefault="00882CBF">
      <w:pPr>
        <w:rPr>
          <w:sz w:val="24"/>
          <w:szCs w:val="24"/>
        </w:rPr>
      </w:pPr>
    </w:p>
    <w:p w14:paraId="0783B6BB" w14:textId="77777777" w:rsidR="00882CBF" w:rsidRDefault="00882CBF">
      <w:pPr>
        <w:rPr>
          <w:sz w:val="24"/>
          <w:szCs w:val="24"/>
        </w:rPr>
      </w:pPr>
    </w:p>
    <w:p w14:paraId="6305CD5E" w14:textId="77777777" w:rsidR="00882CBF" w:rsidRDefault="00882CBF">
      <w:pPr>
        <w:rPr>
          <w:sz w:val="24"/>
          <w:szCs w:val="24"/>
        </w:rPr>
      </w:pPr>
    </w:p>
    <w:p w14:paraId="70A47A25" w14:textId="77777777" w:rsidR="00882CBF" w:rsidRDefault="00882CBF">
      <w:pPr>
        <w:rPr>
          <w:sz w:val="24"/>
          <w:szCs w:val="24"/>
        </w:rPr>
      </w:pPr>
    </w:p>
    <w:p w14:paraId="70EEC5F7" w14:textId="77777777" w:rsidR="00882CBF" w:rsidRDefault="00C97CB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Проектирование информационной системы для модульной разработки</w:t>
      </w:r>
    </w:p>
    <w:p w14:paraId="132D7D8F" w14:textId="77777777" w:rsidR="00882CBF" w:rsidRDefault="00882CBF">
      <w:pPr>
        <w:jc w:val="center"/>
        <w:rPr>
          <w:sz w:val="24"/>
          <w:szCs w:val="24"/>
        </w:rPr>
      </w:pPr>
    </w:p>
    <w:p w14:paraId="53368EEB" w14:textId="77777777" w:rsidR="00882CBF" w:rsidRDefault="00C97CB9">
      <w:pPr>
        <w:jc w:val="center"/>
        <w:rPr>
          <w:sz w:val="24"/>
          <w:szCs w:val="24"/>
        </w:rPr>
      </w:pPr>
      <w:r>
        <w:rPr>
          <w:sz w:val="24"/>
          <w:szCs w:val="24"/>
        </w:rPr>
        <w:t>Методические указания к практическому занятию №1</w:t>
      </w:r>
    </w:p>
    <w:p w14:paraId="6F15C182" w14:textId="77777777" w:rsidR="00882CBF" w:rsidRDefault="00882CBF">
      <w:pPr>
        <w:rPr>
          <w:sz w:val="24"/>
          <w:szCs w:val="24"/>
        </w:rPr>
      </w:pPr>
    </w:p>
    <w:p w14:paraId="30AD86E6" w14:textId="77777777" w:rsidR="00882CBF" w:rsidRDefault="00882CBF">
      <w:pPr>
        <w:rPr>
          <w:sz w:val="24"/>
          <w:szCs w:val="24"/>
        </w:rPr>
      </w:pPr>
    </w:p>
    <w:p w14:paraId="0C1CE3F9" w14:textId="77777777" w:rsidR="00882CBF" w:rsidRDefault="00C97CB9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Междисциплинарный курс: МДК.01.01 Разработка программных модулей</w:t>
      </w:r>
    </w:p>
    <w:p w14:paraId="4B6286B2" w14:textId="77777777" w:rsidR="00882CBF" w:rsidRDefault="00C97CB9">
      <w:pPr>
        <w:tabs>
          <w:tab w:val="left" w:pos="2410"/>
        </w:tabs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Специальность: 09.02.07 Информационные системы и программирование</w:t>
      </w:r>
    </w:p>
    <w:p w14:paraId="1DD64032" w14:textId="77777777" w:rsidR="00882CBF" w:rsidRDefault="00882CBF">
      <w:pPr>
        <w:rPr>
          <w:sz w:val="24"/>
          <w:szCs w:val="24"/>
        </w:rPr>
      </w:pPr>
    </w:p>
    <w:p w14:paraId="3F69765C" w14:textId="77777777" w:rsidR="00882CBF" w:rsidRDefault="00882CBF">
      <w:pPr>
        <w:rPr>
          <w:sz w:val="24"/>
          <w:szCs w:val="24"/>
        </w:rPr>
      </w:pPr>
    </w:p>
    <w:p w14:paraId="4BEE8A1A" w14:textId="77777777" w:rsidR="00882CBF" w:rsidRDefault="00882CBF">
      <w:pPr>
        <w:rPr>
          <w:sz w:val="24"/>
          <w:szCs w:val="24"/>
        </w:rPr>
      </w:pPr>
    </w:p>
    <w:p w14:paraId="1934E9C1" w14:textId="77777777" w:rsidR="00882CBF" w:rsidRDefault="00882CBF">
      <w:pPr>
        <w:rPr>
          <w:sz w:val="24"/>
          <w:szCs w:val="24"/>
        </w:rPr>
      </w:pPr>
    </w:p>
    <w:p w14:paraId="1DF85094" w14:textId="77777777" w:rsidR="00882CBF" w:rsidRDefault="00882CBF">
      <w:pPr>
        <w:rPr>
          <w:sz w:val="24"/>
          <w:szCs w:val="24"/>
        </w:rPr>
      </w:pPr>
    </w:p>
    <w:p w14:paraId="5A3811D5" w14:textId="77777777" w:rsidR="00882CBF" w:rsidRDefault="00882CBF">
      <w:pPr>
        <w:rPr>
          <w:sz w:val="24"/>
          <w:szCs w:val="24"/>
        </w:rPr>
      </w:pPr>
    </w:p>
    <w:p w14:paraId="341110F1" w14:textId="77777777" w:rsidR="00882CBF" w:rsidRDefault="00882CBF">
      <w:pPr>
        <w:rPr>
          <w:sz w:val="24"/>
          <w:szCs w:val="24"/>
        </w:rPr>
      </w:pPr>
    </w:p>
    <w:p w14:paraId="0DC3AAFF" w14:textId="77777777" w:rsidR="00882CBF" w:rsidRDefault="00882CBF">
      <w:pPr>
        <w:rPr>
          <w:sz w:val="24"/>
          <w:szCs w:val="24"/>
        </w:rPr>
      </w:pPr>
    </w:p>
    <w:p w14:paraId="2683AA04" w14:textId="77777777" w:rsidR="00882CBF" w:rsidRDefault="00882CBF">
      <w:pPr>
        <w:rPr>
          <w:sz w:val="24"/>
          <w:szCs w:val="24"/>
        </w:rPr>
      </w:pPr>
    </w:p>
    <w:p w14:paraId="241E29D5" w14:textId="77777777" w:rsidR="00882CBF" w:rsidRDefault="00882CBF">
      <w:pPr>
        <w:rPr>
          <w:sz w:val="24"/>
          <w:szCs w:val="24"/>
        </w:rPr>
      </w:pPr>
    </w:p>
    <w:p w14:paraId="343783B5" w14:textId="34C87998" w:rsidR="00882CBF" w:rsidRDefault="00C97CB9">
      <w:pPr>
        <w:jc w:val="right"/>
        <w:rPr>
          <w:sz w:val="24"/>
          <w:szCs w:val="24"/>
        </w:rPr>
      </w:pPr>
      <w:r>
        <w:rPr>
          <w:sz w:val="24"/>
          <w:szCs w:val="24"/>
        </w:rPr>
        <w:t>Разработал: К</w:t>
      </w:r>
      <w:r w:rsidR="00AE0DAF">
        <w:rPr>
          <w:sz w:val="24"/>
          <w:szCs w:val="24"/>
        </w:rPr>
        <w:t>узьминых</w:t>
      </w:r>
      <w:r>
        <w:rPr>
          <w:sz w:val="24"/>
          <w:szCs w:val="24"/>
        </w:rPr>
        <w:t xml:space="preserve"> </w:t>
      </w:r>
      <w:r w:rsidR="00AE0DAF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="00AE0DAF">
        <w:rPr>
          <w:sz w:val="24"/>
          <w:szCs w:val="24"/>
        </w:rPr>
        <w:t>В</w:t>
      </w:r>
      <w:r>
        <w:rPr>
          <w:sz w:val="24"/>
          <w:szCs w:val="24"/>
        </w:rPr>
        <w:t>.</w:t>
      </w:r>
    </w:p>
    <w:p w14:paraId="50C47A7D" w14:textId="77777777" w:rsidR="00882CBF" w:rsidRDefault="00882CBF">
      <w:pPr>
        <w:widowControl/>
        <w:rPr>
          <w:b/>
          <w:sz w:val="24"/>
          <w:szCs w:val="24"/>
        </w:rPr>
      </w:pPr>
    </w:p>
    <w:p w14:paraId="1C9BEF0B" w14:textId="77777777" w:rsidR="00882CBF" w:rsidRDefault="00882CBF">
      <w:pPr>
        <w:widowControl/>
        <w:rPr>
          <w:b/>
          <w:sz w:val="24"/>
          <w:szCs w:val="24"/>
        </w:rPr>
      </w:pPr>
    </w:p>
    <w:p w14:paraId="252E4679" w14:textId="77777777" w:rsidR="00882CBF" w:rsidRDefault="00882CBF">
      <w:pPr>
        <w:widowControl/>
        <w:rPr>
          <w:b/>
          <w:sz w:val="24"/>
          <w:szCs w:val="24"/>
        </w:rPr>
      </w:pPr>
    </w:p>
    <w:p w14:paraId="7B5262C0" w14:textId="77777777" w:rsidR="00882CBF" w:rsidRDefault="00882CBF">
      <w:pPr>
        <w:widowControl/>
        <w:rPr>
          <w:b/>
          <w:sz w:val="24"/>
          <w:szCs w:val="24"/>
        </w:rPr>
      </w:pPr>
    </w:p>
    <w:p w14:paraId="22A354F1" w14:textId="77777777" w:rsidR="00882CBF" w:rsidRDefault="00882CBF">
      <w:pPr>
        <w:widowControl/>
        <w:rPr>
          <w:b/>
          <w:sz w:val="24"/>
          <w:szCs w:val="24"/>
        </w:rPr>
      </w:pPr>
    </w:p>
    <w:p w14:paraId="6EFE5852" w14:textId="77777777" w:rsidR="00882CBF" w:rsidRDefault="00882CBF">
      <w:pPr>
        <w:widowControl/>
        <w:rPr>
          <w:b/>
          <w:sz w:val="24"/>
          <w:szCs w:val="24"/>
        </w:rPr>
      </w:pPr>
    </w:p>
    <w:p w14:paraId="2E8F3987" w14:textId="77777777" w:rsidR="00882CBF" w:rsidRDefault="00C97CB9">
      <w:pPr>
        <w:widowControl/>
        <w:jc w:val="center"/>
        <w:rPr>
          <w:sz w:val="24"/>
          <w:szCs w:val="24"/>
        </w:rPr>
      </w:pPr>
      <w:r>
        <w:rPr>
          <w:sz w:val="24"/>
          <w:szCs w:val="24"/>
        </w:rPr>
        <w:t>2021</w:t>
      </w:r>
    </w:p>
    <w:p w14:paraId="479EADB5" w14:textId="77777777" w:rsidR="00882CBF" w:rsidRDefault="00C97CB9">
      <w:pPr>
        <w:widowControl/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 Цели</w:t>
      </w:r>
    </w:p>
    <w:p w14:paraId="2D7AE567" w14:textId="77777777" w:rsidR="00882CBF" w:rsidRDefault="00C97CB9">
      <w:pPr>
        <w:widowControl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1.1 В ходе выполнения работы студенты осваивают: </w:t>
      </w:r>
    </w:p>
    <w:p w14:paraId="5EBF626E" w14:textId="77777777" w:rsidR="00882CBF" w:rsidRDefault="00C97CB9">
      <w:pPr>
        <w:widowControl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1.1.1 Общие компетенции: </w:t>
      </w:r>
    </w:p>
    <w:p w14:paraId="6F2FF0C5" w14:textId="77777777" w:rsidR="00882CBF" w:rsidRDefault="00C97CB9">
      <w:pPr>
        <w:pStyle w:val="afb"/>
        <w:widowControl/>
        <w:numPr>
          <w:ilvl w:val="0"/>
          <w:numId w:val="2"/>
        </w:numPr>
        <w:spacing w:after="720"/>
        <w:ind w:left="0" w:firstLine="709"/>
        <w:rPr>
          <w:sz w:val="24"/>
          <w:szCs w:val="24"/>
        </w:rPr>
      </w:pPr>
      <w:r>
        <w:rPr>
          <w:sz w:val="24"/>
          <w:szCs w:val="24"/>
        </w:rPr>
        <w:t>ОК 01. Выбирать способы решения задач профессиональной деятельности, применительно к различным контекстам;</w:t>
      </w:r>
    </w:p>
    <w:p w14:paraId="1D34BB77" w14:textId="77777777" w:rsidR="00882CBF" w:rsidRDefault="00C97CB9">
      <w:pPr>
        <w:pStyle w:val="afb"/>
        <w:widowControl/>
        <w:numPr>
          <w:ilvl w:val="0"/>
          <w:numId w:val="2"/>
        </w:numPr>
        <w:spacing w:after="720"/>
        <w:ind w:left="0" w:firstLine="709"/>
        <w:rPr>
          <w:sz w:val="24"/>
          <w:szCs w:val="24"/>
        </w:rPr>
      </w:pPr>
      <w:r>
        <w:rPr>
          <w:sz w:val="24"/>
        </w:rPr>
        <w:t>ОК 02. Осуществлять поиск, анализ и интерпретацию информации, необходимой для выполнения задач профессиональной деятельности;</w:t>
      </w:r>
    </w:p>
    <w:p w14:paraId="0B088E7D" w14:textId="77777777" w:rsidR="00882CBF" w:rsidRDefault="00C97CB9">
      <w:pPr>
        <w:pStyle w:val="afb"/>
        <w:numPr>
          <w:ilvl w:val="0"/>
          <w:numId w:val="2"/>
        </w:numPr>
        <w:spacing w:after="720"/>
        <w:ind w:left="0" w:firstLine="709"/>
        <w:jc w:val="both"/>
        <w:rPr>
          <w:sz w:val="24"/>
        </w:rPr>
      </w:pPr>
      <w:r>
        <w:rPr>
          <w:sz w:val="24"/>
        </w:rPr>
        <w:t>ОК 09. Использовать информационные технологии в профессиональной деятельности.</w:t>
      </w:r>
    </w:p>
    <w:p w14:paraId="624F051C" w14:textId="77777777" w:rsidR="00882CBF" w:rsidRDefault="00C97CB9">
      <w:pPr>
        <w:pStyle w:val="afb"/>
        <w:spacing w:before="240"/>
        <w:ind w:left="709"/>
        <w:rPr>
          <w:sz w:val="24"/>
        </w:rPr>
      </w:pPr>
      <w:r>
        <w:rPr>
          <w:sz w:val="24"/>
        </w:rPr>
        <w:t xml:space="preserve">1.1.2 Профессиональные компетенции: </w:t>
      </w:r>
    </w:p>
    <w:p w14:paraId="0C83E9C1" w14:textId="77777777" w:rsidR="00882CBF" w:rsidRDefault="00C97CB9">
      <w:pPr>
        <w:pStyle w:val="afb"/>
        <w:numPr>
          <w:ilvl w:val="0"/>
          <w:numId w:val="8"/>
        </w:numPr>
        <w:ind w:left="0" w:firstLine="709"/>
        <w:jc w:val="both"/>
        <w:rPr>
          <w:sz w:val="24"/>
        </w:rPr>
      </w:pPr>
      <w:r>
        <w:rPr>
          <w:sz w:val="24"/>
        </w:rPr>
        <w:t>ПК 1.1. Формировать алгоритмы разработки программных модулей в соответствии с техническим заданием.</w:t>
      </w:r>
    </w:p>
    <w:p w14:paraId="3BAB37C7" w14:textId="77777777" w:rsidR="00882CBF" w:rsidRDefault="00C97CB9">
      <w:pPr>
        <w:pStyle w:val="afb"/>
        <w:numPr>
          <w:ilvl w:val="0"/>
          <w:numId w:val="8"/>
        </w:numPr>
        <w:spacing w:after="240"/>
        <w:ind w:left="0" w:firstLine="709"/>
        <w:jc w:val="both"/>
        <w:rPr>
          <w:sz w:val="24"/>
        </w:rPr>
      </w:pPr>
      <w:r>
        <w:rPr>
          <w:sz w:val="24"/>
        </w:rPr>
        <w:t>ПК 1.2. Разрабатывать программные модули в соответствии с техническим заданием.</w:t>
      </w:r>
    </w:p>
    <w:p w14:paraId="32879CA5" w14:textId="77777777" w:rsidR="00882CBF" w:rsidRDefault="00C97CB9">
      <w:pPr>
        <w:ind w:firstLine="709"/>
        <w:jc w:val="both"/>
        <w:rPr>
          <w:sz w:val="24"/>
        </w:rPr>
      </w:pPr>
      <w:r>
        <w:rPr>
          <w:sz w:val="24"/>
        </w:rPr>
        <w:t>1.2 В результате выполнения практических заданий студенты:</w:t>
      </w:r>
    </w:p>
    <w:p w14:paraId="17912722" w14:textId="77777777" w:rsidR="00882CBF" w:rsidRDefault="00C97CB9">
      <w:pPr>
        <w:ind w:firstLine="709"/>
        <w:jc w:val="both"/>
        <w:rPr>
          <w:sz w:val="24"/>
        </w:rPr>
      </w:pPr>
      <w:r>
        <w:rPr>
          <w:sz w:val="24"/>
        </w:rPr>
        <w:t xml:space="preserve">1.2.1 Осваивают умения: </w:t>
      </w:r>
    </w:p>
    <w:p w14:paraId="3696F7E1" w14:textId="77777777" w:rsidR="00882CBF" w:rsidRDefault="00C97CB9">
      <w:pPr>
        <w:pStyle w:val="afb"/>
        <w:numPr>
          <w:ilvl w:val="0"/>
          <w:numId w:val="4"/>
        </w:numPr>
        <w:ind w:left="0" w:firstLine="709"/>
        <w:jc w:val="both"/>
        <w:rPr>
          <w:sz w:val="24"/>
        </w:rPr>
      </w:pPr>
      <w:r>
        <w:rPr>
          <w:sz w:val="24"/>
        </w:rPr>
        <w:t>применять архитектурный подход для разработки программного продукта;</w:t>
      </w:r>
    </w:p>
    <w:p w14:paraId="58B032E0" w14:textId="77777777" w:rsidR="00882CBF" w:rsidRDefault="00C97CB9">
      <w:pPr>
        <w:pStyle w:val="afb"/>
        <w:numPr>
          <w:ilvl w:val="0"/>
          <w:numId w:val="4"/>
        </w:numPr>
        <w:ind w:left="0" w:firstLine="709"/>
        <w:jc w:val="both"/>
        <w:rPr>
          <w:sz w:val="24"/>
        </w:rPr>
      </w:pPr>
      <w:r>
        <w:rPr>
          <w:sz w:val="24"/>
          <w:szCs w:val="24"/>
        </w:rPr>
        <w:t>разрабатывать и специфицировать требования к программным модулям;</w:t>
      </w:r>
    </w:p>
    <w:p w14:paraId="7A9CA7CB" w14:textId="77777777" w:rsidR="00882CBF" w:rsidRDefault="00C97CB9">
      <w:pPr>
        <w:pStyle w:val="afb"/>
        <w:numPr>
          <w:ilvl w:val="0"/>
          <w:numId w:val="4"/>
        </w:numPr>
        <w:ind w:left="0" w:firstLine="709"/>
        <w:jc w:val="both"/>
        <w:rPr>
          <w:sz w:val="24"/>
        </w:rPr>
      </w:pPr>
      <w:r>
        <w:rPr>
          <w:sz w:val="24"/>
          <w:szCs w:val="24"/>
        </w:rPr>
        <w:t>проектирования информационную систему.</w:t>
      </w:r>
    </w:p>
    <w:p w14:paraId="66DE1094" w14:textId="77777777" w:rsidR="00882CBF" w:rsidRDefault="00C97CB9">
      <w:pPr>
        <w:ind w:firstLine="709"/>
        <w:jc w:val="both"/>
        <w:rPr>
          <w:sz w:val="24"/>
        </w:rPr>
      </w:pPr>
      <w:r>
        <w:rPr>
          <w:sz w:val="24"/>
        </w:rPr>
        <w:t xml:space="preserve">1.2.2 Усваивают знания: </w:t>
      </w:r>
    </w:p>
    <w:p w14:paraId="702EE517" w14:textId="77777777" w:rsidR="00882CBF" w:rsidRDefault="00C97CB9">
      <w:pPr>
        <w:pStyle w:val="afb"/>
        <w:numPr>
          <w:ilvl w:val="0"/>
          <w:numId w:val="5"/>
        </w:numPr>
        <w:spacing w:after="240"/>
        <w:ind w:left="0" w:firstLine="709"/>
        <w:jc w:val="both"/>
        <w:rPr>
          <w:sz w:val="24"/>
        </w:rPr>
      </w:pPr>
      <w:r>
        <w:rPr>
          <w:sz w:val="24"/>
        </w:rPr>
        <w:t>определение модуля и модульной разработки программного обеспечения;</w:t>
      </w:r>
    </w:p>
    <w:p w14:paraId="52178FB3" w14:textId="77777777" w:rsidR="00882CBF" w:rsidRDefault="00C97CB9">
      <w:pPr>
        <w:pStyle w:val="afb"/>
        <w:numPr>
          <w:ilvl w:val="0"/>
          <w:numId w:val="5"/>
        </w:numPr>
        <w:spacing w:after="240"/>
        <w:ind w:left="0" w:firstLine="709"/>
        <w:jc w:val="both"/>
        <w:rPr>
          <w:sz w:val="24"/>
        </w:rPr>
      </w:pPr>
      <w:r>
        <w:rPr>
          <w:sz w:val="24"/>
        </w:rPr>
        <w:t xml:space="preserve">принципы модульной разработки программного обеспечения; </w:t>
      </w:r>
    </w:p>
    <w:p w14:paraId="6CF0B90A" w14:textId="77777777" w:rsidR="00882CBF" w:rsidRDefault="00C97CB9">
      <w:pPr>
        <w:pStyle w:val="afb"/>
        <w:numPr>
          <w:ilvl w:val="0"/>
          <w:numId w:val="5"/>
        </w:numPr>
        <w:spacing w:after="240"/>
        <w:ind w:left="0" w:firstLine="709"/>
        <w:jc w:val="both"/>
        <w:rPr>
          <w:sz w:val="24"/>
        </w:rPr>
      </w:pPr>
      <w:r>
        <w:rPr>
          <w:sz w:val="24"/>
        </w:rPr>
        <w:t>принципы архитектурного подхода для разработки программного продукта.</w:t>
      </w:r>
    </w:p>
    <w:p w14:paraId="69F7ADDD" w14:textId="77777777" w:rsidR="00882CBF" w:rsidRDefault="00C97CB9">
      <w:pPr>
        <w:spacing w:before="240"/>
        <w:ind w:left="709"/>
        <w:jc w:val="both"/>
        <w:rPr>
          <w:sz w:val="24"/>
        </w:rPr>
      </w:pPr>
      <w:r>
        <w:rPr>
          <w:b/>
          <w:sz w:val="24"/>
        </w:rPr>
        <w:t>2 Дидактическое обеспечение</w:t>
      </w:r>
      <w:r>
        <w:rPr>
          <w:sz w:val="24"/>
        </w:rPr>
        <w:t xml:space="preserve"> </w:t>
      </w:r>
    </w:p>
    <w:p w14:paraId="5DD5F397" w14:textId="77777777" w:rsidR="00882CBF" w:rsidRDefault="00C97CB9">
      <w:pPr>
        <w:pStyle w:val="afb"/>
        <w:ind w:left="0" w:firstLine="709"/>
        <w:jc w:val="both"/>
        <w:rPr>
          <w:sz w:val="24"/>
        </w:rPr>
      </w:pPr>
      <w:r>
        <w:rPr>
          <w:sz w:val="24"/>
        </w:rPr>
        <w:t>2.1 индивидуальная тема разработки;</w:t>
      </w:r>
    </w:p>
    <w:p w14:paraId="73EECECE" w14:textId="77777777" w:rsidR="00882CBF" w:rsidRDefault="00C97CB9">
      <w:pPr>
        <w:pStyle w:val="afb"/>
        <w:ind w:left="0" w:firstLine="709"/>
        <w:jc w:val="both"/>
        <w:rPr>
          <w:sz w:val="24"/>
        </w:rPr>
      </w:pPr>
      <w:r>
        <w:rPr>
          <w:sz w:val="24"/>
        </w:rPr>
        <w:t xml:space="preserve">2.2 методические рекомендации по выполнению работы; </w:t>
      </w:r>
    </w:p>
    <w:p w14:paraId="2B80A4B5" w14:textId="77777777" w:rsidR="00882CBF" w:rsidRDefault="00C97CB9">
      <w:pPr>
        <w:pStyle w:val="afb"/>
        <w:ind w:left="0" w:firstLine="709"/>
        <w:jc w:val="both"/>
        <w:rPr>
          <w:sz w:val="24"/>
        </w:rPr>
      </w:pPr>
      <w:r>
        <w:rPr>
          <w:sz w:val="24"/>
        </w:rPr>
        <w:t>2.3 презентация «Модульная разработка ПО» (разработал Катаев М.Д.);</w:t>
      </w:r>
    </w:p>
    <w:p w14:paraId="013B6E94" w14:textId="77777777" w:rsidR="00882CBF" w:rsidRDefault="00C97CB9">
      <w:pPr>
        <w:pStyle w:val="afb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2.4 учебное пособие: Коцюба И.Ю., </w:t>
      </w:r>
      <w:proofErr w:type="spellStart"/>
      <w:r>
        <w:rPr>
          <w:sz w:val="24"/>
          <w:szCs w:val="24"/>
        </w:rPr>
        <w:t>Чунаев</w:t>
      </w:r>
      <w:proofErr w:type="spellEnd"/>
      <w:r>
        <w:rPr>
          <w:sz w:val="24"/>
          <w:szCs w:val="24"/>
        </w:rPr>
        <w:t xml:space="preserve"> А.В., </w:t>
      </w:r>
      <w:proofErr w:type="spellStart"/>
      <w:r>
        <w:rPr>
          <w:sz w:val="24"/>
          <w:szCs w:val="24"/>
        </w:rPr>
        <w:t>Шиков</w:t>
      </w:r>
      <w:proofErr w:type="spellEnd"/>
      <w:r>
        <w:rPr>
          <w:sz w:val="24"/>
          <w:szCs w:val="24"/>
        </w:rPr>
        <w:t xml:space="preserve"> А.Н. Основы проектирования информационных систем. – СПб: Университет ИТМО, 2015. – 206 с.;</w:t>
      </w:r>
    </w:p>
    <w:p w14:paraId="600DC76E" w14:textId="77777777" w:rsidR="00882CBF" w:rsidRDefault="00C97CB9">
      <w:pPr>
        <w:pStyle w:val="afb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2.5 пример выполнения практической работы (Приложение А);</w:t>
      </w:r>
    </w:p>
    <w:p w14:paraId="0BA8B27D" w14:textId="77777777" w:rsidR="00882CBF" w:rsidRDefault="00C97CB9">
      <w:pPr>
        <w:spacing w:before="240"/>
        <w:ind w:firstLine="709"/>
        <w:jc w:val="both"/>
        <w:rPr>
          <w:sz w:val="24"/>
        </w:rPr>
      </w:pPr>
      <w:r>
        <w:rPr>
          <w:b/>
          <w:sz w:val="24"/>
        </w:rPr>
        <w:t xml:space="preserve">3 Форма организации: </w:t>
      </w:r>
      <w:r>
        <w:rPr>
          <w:sz w:val="24"/>
        </w:rPr>
        <w:t xml:space="preserve">индивидуальная </w:t>
      </w:r>
    </w:p>
    <w:p w14:paraId="61D41716" w14:textId="77777777" w:rsidR="00882CBF" w:rsidRDefault="00C97CB9">
      <w:pPr>
        <w:spacing w:before="240"/>
        <w:ind w:firstLine="709"/>
        <w:jc w:val="both"/>
        <w:rPr>
          <w:b/>
          <w:sz w:val="24"/>
        </w:rPr>
      </w:pPr>
      <w:r>
        <w:rPr>
          <w:b/>
          <w:sz w:val="24"/>
        </w:rPr>
        <w:t xml:space="preserve">4 Инструктаж </w:t>
      </w:r>
    </w:p>
    <w:p w14:paraId="2086913E" w14:textId="77777777" w:rsidR="00882CBF" w:rsidRDefault="00C97CB9">
      <w:pPr>
        <w:ind w:firstLine="709"/>
        <w:jc w:val="both"/>
        <w:rPr>
          <w:b/>
          <w:sz w:val="24"/>
        </w:rPr>
      </w:pPr>
      <w:r>
        <w:rPr>
          <w:sz w:val="24"/>
        </w:rPr>
        <w:t xml:space="preserve">4.1 тема разработки выбирается и утверждается в индивидуальном порядке; </w:t>
      </w:r>
      <w:r>
        <w:rPr>
          <w:b/>
          <w:sz w:val="24"/>
        </w:rPr>
        <w:t xml:space="preserve"> </w:t>
      </w:r>
    </w:p>
    <w:p w14:paraId="657EC0BA" w14:textId="77777777" w:rsidR="00882CBF" w:rsidRDefault="00C97CB9">
      <w:pPr>
        <w:ind w:firstLine="709"/>
        <w:jc w:val="both"/>
        <w:rPr>
          <w:sz w:val="24"/>
        </w:rPr>
      </w:pPr>
      <w:r>
        <w:rPr>
          <w:sz w:val="24"/>
        </w:rPr>
        <w:t xml:space="preserve">4.2 работа выполняется в виде электронного документа; </w:t>
      </w:r>
    </w:p>
    <w:p w14:paraId="4AB48B2B" w14:textId="77777777" w:rsidR="00882CBF" w:rsidRDefault="00C97CB9">
      <w:pPr>
        <w:ind w:firstLine="709"/>
        <w:jc w:val="both"/>
        <w:rPr>
          <w:sz w:val="24"/>
        </w:rPr>
      </w:pPr>
      <w:r>
        <w:rPr>
          <w:sz w:val="24"/>
        </w:rPr>
        <w:t xml:space="preserve">4.3 работа сдается преподавателю в сервисе </w:t>
      </w:r>
      <w:r>
        <w:rPr>
          <w:sz w:val="24"/>
          <w:lang w:val="en-US"/>
        </w:rPr>
        <w:t>Google</w:t>
      </w:r>
      <w:r>
        <w:rPr>
          <w:sz w:val="24"/>
        </w:rPr>
        <w:t xml:space="preserve"> </w:t>
      </w:r>
      <w:r>
        <w:rPr>
          <w:sz w:val="24"/>
          <w:lang w:val="en-US"/>
        </w:rPr>
        <w:t>Classroom</w:t>
      </w:r>
      <w:r>
        <w:rPr>
          <w:sz w:val="24"/>
        </w:rPr>
        <w:t xml:space="preserve"> путем загрузки файла электронного документа.</w:t>
      </w:r>
    </w:p>
    <w:p w14:paraId="0B4BC42B" w14:textId="77777777" w:rsidR="00882CBF" w:rsidRDefault="00C97CB9">
      <w:pPr>
        <w:spacing w:before="240"/>
        <w:ind w:firstLine="709"/>
        <w:jc w:val="both"/>
        <w:rPr>
          <w:b/>
          <w:sz w:val="24"/>
        </w:rPr>
      </w:pPr>
      <w:r>
        <w:rPr>
          <w:b/>
          <w:sz w:val="24"/>
        </w:rPr>
        <w:t>5 Порядок выполнения</w:t>
      </w:r>
    </w:p>
    <w:p w14:paraId="74B16D66" w14:textId="77777777" w:rsidR="00882CBF" w:rsidRDefault="00C97CB9">
      <w:pPr>
        <w:ind w:firstLine="709"/>
        <w:jc w:val="both"/>
        <w:rPr>
          <w:sz w:val="24"/>
        </w:rPr>
      </w:pPr>
      <w:r>
        <w:rPr>
          <w:sz w:val="24"/>
        </w:rPr>
        <w:t xml:space="preserve">5.1 ознакомиться с методическими указаниями по выполнению работы; </w:t>
      </w:r>
    </w:p>
    <w:p w14:paraId="55BEE2B5" w14:textId="77777777" w:rsidR="00882CBF" w:rsidRDefault="00C97CB9">
      <w:pPr>
        <w:ind w:firstLine="709"/>
        <w:jc w:val="both"/>
        <w:rPr>
          <w:sz w:val="24"/>
        </w:rPr>
      </w:pPr>
      <w:r>
        <w:rPr>
          <w:sz w:val="24"/>
        </w:rPr>
        <w:t xml:space="preserve">5.2 ознакомиться с содержанием задания; </w:t>
      </w:r>
    </w:p>
    <w:p w14:paraId="170C0EF3" w14:textId="77777777" w:rsidR="00882CBF" w:rsidRDefault="00C97CB9">
      <w:pPr>
        <w:ind w:firstLine="709"/>
        <w:jc w:val="both"/>
        <w:rPr>
          <w:sz w:val="24"/>
        </w:rPr>
      </w:pPr>
      <w:r>
        <w:rPr>
          <w:sz w:val="24"/>
        </w:rPr>
        <w:t xml:space="preserve">5.4 выполнить задание в соответствии с индивидуальной темой разработки; </w:t>
      </w:r>
    </w:p>
    <w:p w14:paraId="44A647E9" w14:textId="77777777" w:rsidR="00882CBF" w:rsidRDefault="00C97CB9">
      <w:pPr>
        <w:ind w:firstLine="709"/>
        <w:jc w:val="both"/>
        <w:rPr>
          <w:sz w:val="24"/>
        </w:rPr>
      </w:pPr>
      <w:r>
        <w:rPr>
          <w:sz w:val="24"/>
        </w:rPr>
        <w:t xml:space="preserve">5.5 отправить работу на проверку преподавателю. </w:t>
      </w:r>
    </w:p>
    <w:p w14:paraId="3A2181FF" w14:textId="77777777" w:rsidR="00882CBF" w:rsidRDefault="00C97CB9">
      <w:pPr>
        <w:spacing w:before="240"/>
        <w:ind w:firstLine="709"/>
        <w:jc w:val="both"/>
        <w:rPr>
          <w:b/>
          <w:sz w:val="24"/>
        </w:rPr>
      </w:pPr>
      <w:r>
        <w:rPr>
          <w:b/>
          <w:sz w:val="24"/>
        </w:rPr>
        <w:t xml:space="preserve">6 Методические рекомендации </w:t>
      </w:r>
    </w:p>
    <w:p w14:paraId="3284F100" w14:textId="77777777" w:rsidR="00882CBF" w:rsidRDefault="00C97CB9">
      <w:pPr>
        <w:ind w:firstLine="709"/>
        <w:jc w:val="both"/>
        <w:rPr>
          <w:sz w:val="24"/>
        </w:rPr>
      </w:pPr>
      <w:r>
        <w:rPr>
          <w:sz w:val="24"/>
        </w:rPr>
        <w:t>6.1 для заполнения столбца «Реализация» 1–3 строк таблицы необходимо определить, с какими основными сущностями (объектами) пользователю предстоит работать в проектируемой информационной системе;</w:t>
      </w:r>
    </w:p>
    <w:p w14:paraId="311E4CEA" w14:textId="77777777" w:rsidR="00882CBF" w:rsidRDefault="00C97CB9">
      <w:pPr>
        <w:ind w:firstLine="709"/>
        <w:jc w:val="both"/>
        <w:rPr>
          <w:sz w:val="24"/>
        </w:rPr>
      </w:pPr>
      <w:r>
        <w:rPr>
          <w:sz w:val="24"/>
        </w:rPr>
        <w:t>6.2 в столбце «Примечание» для 1–3 строки необходимо указать, почему именно выбранные сущности (объекты) являются основными в проектированной ИС, с какими сущностями (объектами) они связаны;</w:t>
      </w:r>
    </w:p>
    <w:p w14:paraId="72798485" w14:textId="77777777" w:rsidR="00882CBF" w:rsidRDefault="00C97CB9">
      <w:pPr>
        <w:ind w:firstLine="709"/>
        <w:jc w:val="both"/>
        <w:rPr>
          <w:sz w:val="24"/>
        </w:rPr>
      </w:pPr>
      <w:r>
        <w:rPr>
          <w:sz w:val="24"/>
        </w:rPr>
        <w:lastRenderedPageBreak/>
        <w:t xml:space="preserve">6.3 для заполнения столбца «Реализация» 4 строки необходимо определить один или несколько документов, которые необходимо получить в виде </w:t>
      </w:r>
      <w:r>
        <w:rPr>
          <w:sz w:val="24"/>
          <w:lang w:val="en-US"/>
        </w:rPr>
        <w:t>PDF</w:t>
      </w:r>
      <w:r>
        <w:rPr>
          <w:sz w:val="24"/>
        </w:rPr>
        <w:t>-файла;</w:t>
      </w:r>
    </w:p>
    <w:p w14:paraId="3ADDE883" w14:textId="77777777" w:rsidR="00882CBF" w:rsidRDefault="00C97CB9">
      <w:pPr>
        <w:ind w:firstLine="709"/>
        <w:jc w:val="both"/>
        <w:rPr>
          <w:sz w:val="24"/>
        </w:rPr>
      </w:pPr>
      <w:r>
        <w:rPr>
          <w:sz w:val="24"/>
        </w:rPr>
        <w:t>6.4 в столбце «Примечание» для 4 строки необходимо указать, на основе каких данных будут формироваться указанные документы;</w:t>
      </w:r>
    </w:p>
    <w:p w14:paraId="6E2DCFB7" w14:textId="77777777" w:rsidR="00882CBF" w:rsidRDefault="00C97CB9">
      <w:pPr>
        <w:ind w:firstLine="709"/>
        <w:jc w:val="both"/>
        <w:rPr>
          <w:sz w:val="24"/>
        </w:rPr>
      </w:pPr>
      <w:r>
        <w:rPr>
          <w:sz w:val="24"/>
        </w:rPr>
        <w:t xml:space="preserve">6.5 для заполнения столбца «Реализация» 5 строки необходимо определить одну или несколько электронных таблиц, которые необходимо экспортировать из ИС в виде </w:t>
      </w:r>
      <w:r>
        <w:rPr>
          <w:sz w:val="24"/>
          <w:lang w:val="en-US"/>
        </w:rPr>
        <w:t>Excel</w:t>
      </w:r>
      <w:r>
        <w:rPr>
          <w:sz w:val="24"/>
        </w:rPr>
        <w:t>-файла;</w:t>
      </w:r>
    </w:p>
    <w:p w14:paraId="6E868F6C" w14:textId="77777777" w:rsidR="00882CBF" w:rsidRDefault="00C97CB9">
      <w:pPr>
        <w:ind w:firstLine="709"/>
        <w:jc w:val="both"/>
        <w:rPr>
          <w:sz w:val="24"/>
        </w:rPr>
      </w:pPr>
      <w:r>
        <w:rPr>
          <w:sz w:val="24"/>
        </w:rPr>
        <w:t>6.6 в столбце «Примечания» для 5 строки необходимо указать, на основе каких данных будут формироваться указанные электронные таблицы;</w:t>
      </w:r>
    </w:p>
    <w:p w14:paraId="3B390A76" w14:textId="77777777" w:rsidR="00882CBF" w:rsidRDefault="00C97CB9">
      <w:pPr>
        <w:ind w:firstLine="709"/>
        <w:jc w:val="both"/>
        <w:rPr>
          <w:sz w:val="24"/>
        </w:rPr>
      </w:pPr>
      <w:r>
        <w:rPr>
          <w:sz w:val="24"/>
        </w:rPr>
        <w:t>6.7 для заполнения столбца «Реализация» 6 строки необходимо определить, какие электронные письма будут отправляться на требуемые адреса;</w:t>
      </w:r>
    </w:p>
    <w:p w14:paraId="16531DD2" w14:textId="77777777" w:rsidR="00882CBF" w:rsidRDefault="00C97CB9">
      <w:pPr>
        <w:ind w:firstLine="709"/>
        <w:jc w:val="both"/>
        <w:rPr>
          <w:sz w:val="24"/>
        </w:rPr>
      </w:pPr>
      <w:r>
        <w:rPr>
          <w:sz w:val="24"/>
        </w:rPr>
        <w:t xml:space="preserve">6.8 в столбце «Примечания» для 6 строки необходимо указать, при каких условиях будут отправляться электронные письма, а также кому они должны быть предназначены (пользователям, администратору). </w:t>
      </w:r>
    </w:p>
    <w:p w14:paraId="0DABC9AC" w14:textId="77777777" w:rsidR="00882CBF" w:rsidRDefault="00882CBF">
      <w:pPr>
        <w:ind w:firstLine="709"/>
        <w:jc w:val="both"/>
        <w:rPr>
          <w:sz w:val="24"/>
        </w:rPr>
      </w:pPr>
    </w:p>
    <w:p w14:paraId="126490CC" w14:textId="77777777" w:rsidR="00882CBF" w:rsidRDefault="00C97CB9">
      <w:pPr>
        <w:spacing w:after="240"/>
        <w:ind w:firstLine="709"/>
        <w:jc w:val="both"/>
        <w:rPr>
          <w:sz w:val="24"/>
        </w:rPr>
      </w:pPr>
      <w:r>
        <w:rPr>
          <w:b/>
          <w:sz w:val="24"/>
        </w:rPr>
        <w:t xml:space="preserve">7 Форма отчета </w:t>
      </w:r>
      <w:r>
        <w:rPr>
          <w:sz w:val="24"/>
        </w:rPr>
        <w:t xml:space="preserve">— выполненные задания проверяются преподавателем </w:t>
      </w:r>
    </w:p>
    <w:p w14:paraId="37139643" w14:textId="77777777" w:rsidR="00882CBF" w:rsidRDefault="00C97CB9">
      <w:pPr>
        <w:spacing w:after="240"/>
        <w:ind w:firstLine="709"/>
        <w:jc w:val="both"/>
        <w:rPr>
          <w:b/>
          <w:sz w:val="24"/>
        </w:rPr>
      </w:pPr>
      <w:r>
        <w:rPr>
          <w:b/>
          <w:sz w:val="24"/>
        </w:rPr>
        <w:t xml:space="preserve">8 Критерии оценок </w:t>
      </w:r>
    </w:p>
    <w:p w14:paraId="05784C01" w14:textId="77777777" w:rsidR="00882CBF" w:rsidRDefault="00C97CB9">
      <w:pPr>
        <w:ind w:firstLine="709"/>
        <w:jc w:val="both"/>
        <w:rPr>
          <w:sz w:val="24"/>
        </w:rPr>
      </w:pPr>
      <w:r>
        <w:rPr>
          <w:sz w:val="24"/>
        </w:rPr>
        <w:t xml:space="preserve">8.1 При контроле и оценке освоения базовых умений учитывается: </w:t>
      </w:r>
    </w:p>
    <w:p w14:paraId="730876A9" w14:textId="77777777" w:rsidR="00882CBF" w:rsidRDefault="00C97CB9">
      <w:pPr>
        <w:pStyle w:val="afb"/>
        <w:numPr>
          <w:ilvl w:val="0"/>
          <w:numId w:val="13"/>
        </w:numPr>
        <w:spacing w:after="240"/>
        <w:ind w:left="0" w:firstLine="709"/>
        <w:jc w:val="both"/>
        <w:rPr>
          <w:sz w:val="24"/>
        </w:rPr>
      </w:pPr>
      <w:r>
        <w:rPr>
          <w:sz w:val="24"/>
        </w:rPr>
        <w:t xml:space="preserve">применение модульного принципа для разработки программного обеспечения; </w:t>
      </w:r>
    </w:p>
    <w:p w14:paraId="26BD295B" w14:textId="77777777" w:rsidR="00882CBF" w:rsidRDefault="00C97CB9">
      <w:pPr>
        <w:pStyle w:val="afb"/>
        <w:numPr>
          <w:ilvl w:val="0"/>
          <w:numId w:val="13"/>
        </w:numPr>
        <w:spacing w:after="240"/>
        <w:ind w:left="0" w:firstLine="709"/>
        <w:jc w:val="both"/>
        <w:rPr>
          <w:sz w:val="24"/>
        </w:rPr>
      </w:pPr>
      <w:r>
        <w:rPr>
          <w:sz w:val="24"/>
        </w:rPr>
        <w:t>заполнения столбца «Реализация» в соответствии с методическими рекомендациями;</w:t>
      </w:r>
    </w:p>
    <w:p w14:paraId="41E85A8E" w14:textId="77777777" w:rsidR="00882CBF" w:rsidRDefault="00C97CB9">
      <w:pPr>
        <w:pStyle w:val="afb"/>
        <w:numPr>
          <w:ilvl w:val="0"/>
          <w:numId w:val="13"/>
        </w:numPr>
        <w:spacing w:after="240"/>
        <w:ind w:left="0" w:firstLine="709"/>
        <w:jc w:val="both"/>
        <w:rPr>
          <w:sz w:val="24"/>
        </w:rPr>
      </w:pPr>
      <w:r>
        <w:rPr>
          <w:sz w:val="24"/>
        </w:rPr>
        <w:t xml:space="preserve">обоснование выбора конкретных сущностей, документов. </w:t>
      </w:r>
    </w:p>
    <w:p w14:paraId="09E6D2E7" w14:textId="77777777" w:rsidR="00882CBF" w:rsidRDefault="00C97CB9">
      <w:pPr>
        <w:ind w:firstLine="709"/>
        <w:jc w:val="both"/>
        <w:rPr>
          <w:sz w:val="24"/>
        </w:rPr>
      </w:pPr>
      <w:r>
        <w:rPr>
          <w:sz w:val="24"/>
        </w:rPr>
        <w:t xml:space="preserve">8.2 В основу оценки выполненных заданий положен принцип: </w:t>
      </w:r>
    </w:p>
    <w:p w14:paraId="7735AF2C" w14:textId="77777777" w:rsidR="00882CBF" w:rsidRDefault="00C97CB9">
      <w:pPr>
        <w:pStyle w:val="afb"/>
        <w:numPr>
          <w:ilvl w:val="0"/>
          <w:numId w:val="14"/>
        </w:numPr>
        <w:ind w:left="0" w:firstLine="709"/>
        <w:jc w:val="both"/>
        <w:rPr>
          <w:sz w:val="24"/>
        </w:rPr>
      </w:pPr>
      <w:r>
        <w:rPr>
          <w:sz w:val="24"/>
        </w:rPr>
        <w:t>«отлично» — выполнен полный объем задания в соответствии с п.8.1;</w:t>
      </w:r>
    </w:p>
    <w:p w14:paraId="618E2138" w14:textId="77777777" w:rsidR="00882CBF" w:rsidRDefault="00C97CB9">
      <w:pPr>
        <w:pStyle w:val="afb"/>
        <w:numPr>
          <w:ilvl w:val="0"/>
          <w:numId w:val="14"/>
        </w:numPr>
        <w:ind w:left="0" w:firstLine="709"/>
        <w:jc w:val="both"/>
        <w:rPr>
          <w:sz w:val="24"/>
        </w:rPr>
      </w:pPr>
      <w:r>
        <w:rPr>
          <w:sz w:val="24"/>
        </w:rPr>
        <w:t>«хорошо» — выполнен полный объем задания в соответствии с п.8.1, но отсутствует или слабо обоснован выбор конкретных сущностей, документов;</w:t>
      </w:r>
    </w:p>
    <w:p w14:paraId="249D5376" w14:textId="77777777" w:rsidR="00882CBF" w:rsidRDefault="00C97CB9">
      <w:pPr>
        <w:pStyle w:val="afb"/>
        <w:numPr>
          <w:ilvl w:val="0"/>
          <w:numId w:val="14"/>
        </w:numPr>
        <w:ind w:left="0" w:firstLine="709"/>
        <w:jc w:val="both"/>
        <w:rPr>
          <w:sz w:val="24"/>
        </w:rPr>
      </w:pPr>
      <w:r>
        <w:rPr>
          <w:sz w:val="24"/>
        </w:rPr>
        <w:t>«удовлетворительно» — выполнен неполный объем задания в соответствии с п.8.1 или допущены логические ошибки в понимании предметной области или отсутствует обоснование выбора конкретных сущностей, документов;</w:t>
      </w:r>
    </w:p>
    <w:p w14:paraId="4297A1D8" w14:textId="77777777" w:rsidR="00882CBF" w:rsidRDefault="00C97CB9">
      <w:pPr>
        <w:pStyle w:val="afb"/>
        <w:numPr>
          <w:ilvl w:val="0"/>
          <w:numId w:val="14"/>
        </w:numPr>
        <w:ind w:left="0" w:firstLine="709"/>
        <w:jc w:val="both"/>
        <w:rPr>
          <w:sz w:val="24"/>
        </w:rPr>
      </w:pPr>
      <w:r>
        <w:rPr>
          <w:sz w:val="24"/>
        </w:rPr>
        <w:t>«неудовлетворительно» — не выполнен необходимый объем задания.</w:t>
      </w:r>
    </w:p>
    <w:p w14:paraId="4E28BC5A" w14:textId="77777777" w:rsidR="00882CBF" w:rsidRDefault="00C97CB9">
      <w:pPr>
        <w:widowControl/>
        <w:rPr>
          <w:sz w:val="24"/>
        </w:rPr>
      </w:pPr>
      <w:r>
        <w:rPr>
          <w:sz w:val="24"/>
        </w:rPr>
        <w:br w:type="page"/>
      </w:r>
    </w:p>
    <w:p w14:paraId="0BCE9D38" w14:textId="77777777" w:rsidR="00882CBF" w:rsidRDefault="00C97CB9">
      <w:pPr>
        <w:spacing w:after="240"/>
        <w:ind w:firstLine="709"/>
        <w:jc w:val="both"/>
        <w:rPr>
          <w:b/>
          <w:sz w:val="24"/>
        </w:rPr>
      </w:pPr>
      <w:r>
        <w:rPr>
          <w:b/>
          <w:sz w:val="24"/>
        </w:rPr>
        <w:lastRenderedPageBreak/>
        <w:t>9 Содержание работы</w:t>
      </w:r>
    </w:p>
    <w:p w14:paraId="10721CA0" w14:textId="27F846A9" w:rsidR="00882CBF" w:rsidRDefault="00C97CB9">
      <w:pPr>
        <w:spacing w:after="240"/>
        <w:ind w:firstLine="709"/>
        <w:jc w:val="both"/>
        <w:rPr>
          <w:b/>
          <w:sz w:val="24"/>
        </w:rPr>
      </w:pPr>
      <w:r>
        <w:rPr>
          <w:b/>
          <w:sz w:val="24"/>
        </w:rPr>
        <w:t xml:space="preserve">Тема разработки: </w:t>
      </w:r>
      <w:r w:rsidR="00CF4F04">
        <w:rPr>
          <w:b/>
          <w:sz w:val="24"/>
        </w:rPr>
        <w:t>24</w:t>
      </w:r>
    </w:p>
    <w:p w14:paraId="04C0F135" w14:textId="77777777" w:rsidR="00882CBF" w:rsidRDefault="00C97CB9">
      <w:pPr>
        <w:spacing w:after="240"/>
        <w:ind w:firstLine="709"/>
        <w:jc w:val="both"/>
        <w:rPr>
          <w:sz w:val="24"/>
        </w:rPr>
      </w:pPr>
      <w:r>
        <w:rPr>
          <w:sz w:val="24"/>
        </w:rPr>
        <w:t xml:space="preserve">Содержание проектирования информационной системы для модульной разработки приведено в таблице 1. </w:t>
      </w:r>
    </w:p>
    <w:tbl>
      <w:tblPr>
        <w:tblStyle w:val="af7"/>
        <w:tblW w:w="10485" w:type="dxa"/>
        <w:tblLook w:val="04A0" w:firstRow="1" w:lastRow="0" w:firstColumn="1" w:lastColumn="0" w:noHBand="0" w:noVBand="1"/>
      </w:tblPr>
      <w:tblGrid>
        <w:gridCol w:w="2689"/>
        <w:gridCol w:w="4109"/>
        <w:gridCol w:w="3687"/>
      </w:tblGrid>
      <w:tr w:rsidR="00882CBF" w14:paraId="317BECBC" w14:textId="77777777" w:rsidTr="005D1C4B">
        <w:tc>
          <w:tcPr>
            <w:tcW w:w="2689" w:type="dxa"/>
          </w:tcPr>
          <w:p w14:paraId="78F231E0" w14:textId="77777777" w:rsidR="00882CBF" w:rsidRDefault="00C97C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Модуль</w:t>
            </w:r>
          </w:p>
        </w:tc>
        <w:tc>
          <w:tcPr>
            <w:tcW w:w="4109" w:type="dxa"/>
          </w:tcPr>
          <w:p w14:paraId="7E706458" w14:textId="77777777" w:rsidR="00882CBF" w:rsidRDefault="00C97C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</w:t>
            </w:r>
          </w:p>
        </w:tc>
        <w:tc>
          <w:tcPr>
            <w:tcW w:w="3687" w:type="dxa"/>
          </w:tcPr>
          <w:p w14:paraId="38C67B7B" w14:textId="77777777" w:rsidR="00882CBF" w:rsidRDefault="00C97C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Примечание</w:t>
            </w:r>
          </w:p>
        </w:tc>
      </w:tr>
      <w:tr w:rsidR="00882CBF" w14:paraId="706A07E7" w14:textId="77777777" w:rsidTr="005D1C4B">
        <w:tc>
          <w:tcPr>
            <w:tcW w:w="2689" w:type="dxa"/>
          </w:tcPr>
          <w:p w14:paraId="7A35B3F9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Просмотр данных</w:t>
            </w:r>
          </w:p>
        </w:tc>
        <w:tc>
          <w:tcPr>
            <w:tcW w:w="4109" w:type="dxa"/>
          </w:tcPr>
          <w:p w14:paraId="794642D3" w14:textId="4D2F1726" w:rsidR="00882CBF" w:rsidRPr="00DE6D44" w:rsidRDefault="00AE0DAF">
            <w:pPr>
              <w:jc w:val="both"/>
              <w:rPr>
                <w:sz w:val="24"/>
              </w:rPr>
            </w:pPr>
            <w:r>
              <w:rPr>
                <w:sz w:val="24"/>
              </w:rPr>
              <w:t>-список врачей; -список больных</w:t>
            </w:r>
            <w:r w:rsidRPr="00AE0DAF">
              <w:rPr>
                <w:sz w:val="24"/>
              </w:rPr>
              <w:t>; -</w:t>
            </w:r>
            <w:r>
              <w:rPr>
                <w:sz w:val="24"/>
              </w:rPr>
              <w:t>карточка больного</w:t>
            </w:r>
            <w:r w:rsidRPr="00AE0DAF">
              <w:rPr>
                <w:sz w:val="24"/>
              </w:rPr>
              <w:t xml:space="preserve">; </w:t>
            </w:r>
            <w:r>
              <w:rPr>
                <w:sz w:val="24"/>
              </w:rPr>
              <w:t>-просмотр больного</w:t>
            </w:r>
            <w:r w:rsidRPr="00AE0DAF">
              <w:rPr>
                <w:sz w:val="24"/>
              </w:rPr>
              <w:t xml:space="preserve">; </w:t>
            </w:r>
            <w:r>
              <w:rPr>
                <w:sz w:val="24"/>
              </w:rPr>
              <w:t>-просмотр врача</w:t>
            </w:r>
            <w:r w:rsidR="005C535D" w:rsidRPr="005C535D">
              <w:rPr>
                <w:sz w:val="24"/>
              </w:rPr>
              <w:t>.</w:t>
            </w:r>
            <w:r w:rsidRPr="00AE0DAF">
              <w:rPr>
                <w:sz w:val="24"/>
              </w:rPr>
              <w:t xml:space="preserve"> </w:t>
            </w:r>
            <w:r w:rsidR="00DE6D44">
              <w:rPr>
                <w:sz w:val="24"/>
              </w:rPr>
              <w:t xml:space="preserve"> -добавление диагноза</w:t>
            </w:r>
            <w:r w:rsidR="00DE6D44">
              <w:rPr>
                <w:sz w:val="24"/>
                <w:lang w:val="en-US"/>
              </w:rPr>
              <w:t xml:space="preserve">; </w:t>
            </w:r>
            <w:r w:rsidR="00DE6D44">
              <w:rPr>
                <w:sz w:val="24"/>
              </w:rPr>
              <w:t>-просмотр диагноза.</w:t>
            </w:r>
          </w:p>
        </w:tc>
        <w:tc>
          <w:tcPr>
            <w:tcW w:w="3687" w:type="dxa"/>
          </w:tcPr>
          <w:p w14:paraId="177EA419" w14:textId="2DDCA099" w:rsidR="00882CBF" w:rsidRPr="005D1C4B" w:rsidRDefault="005D1C4B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Обязательным функционалом является просмотр врачей, и выбор необходимого специалиста. </w:t>
            </w:r>
            <w:r w:rsidR="003041E4">
              <w:rPr>
                <w:sz w:val="24"/>
              </w:rPr>
              <w:t xml:space="preserve">Просмотр диагноза. </w:t>
            </w:r>
            <w:r>
              <w:rPr>
                <w:sz w:val="24"/>
              </w:rPr>
              <w:t>Так же со стороны врача необходим просмотр больных, и просмотр карточки конкретного больного, в карточке больного будет вся основная информация это,</w:t>
            </w:r>
            <w:r w:rsidR="000120DD">
              <w:rPr>
                <w:sz w:val="24"/>
              </w:rPr>
              <w:t xml:space="preserve"> Ф.И.О, дата рождения,</w:t>
            </w:r>
            <w:r>
              <w:rPr>
                <w:sz w:val="24"/>
              </w:rPr>
              <w:t xml:space="preserve"> номер телефона, история болезни, адрес электронной почты.</w:t>
            </w:r>
            <w:r w:rsidR="000120DD">
              <w:rPr>
                <w:sz w:val="24"/>
              </w:rPr>
              <w:t xml:space="preserve"> Карточку больного может редактировать или удалять только врач.</w:t>
            </w:r>
            <w:r>
              <w:rPr>
                <w:sz w:val="24"/>
              </w:rPr>
              <w:t xml:space="preserve"> В карточке больного можно будет ставить диагноз, назначать лечение,</w:t>
            </w:r>
            <w:r w:rsidR="000120DD">
              <w:rPr>
                <w:sz w:val="24"/>
              </w:rPr>
              <w:t xml:space="preserve"> и следить за состоянием больного.</w:t>
            </w:r>
          </w:p>
        </w:tc>
      </w:tr>
      <w:tr w:rsidR="00882CBF" w14:paraId="08365717" w14:textId="77777777" w:rsidTr="005D1C4B">
        <w:tc>
          <w:tcPr>
            <w:tcW w:w="2689" w:type="dxa"/>
          </w:tcPr>
          <w:p w14:paraId="2EBE2B4B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>Добавление данных</w:t>
            </w:r>
          </w:p>
        </w:tc>
        <w:tc>
          <w:tcPr>
            <w:tcW w:w="4109" w:type="dxa"/>
          </w:tcPr>
          <w:p w14:paraId="508FB82F" w14:textId="79836206" w:rsidR="00882CBF" w:rsidRPr="003041E4" w:rsidRDefault="00216A2F">
            <w:pPr>
              <w:jc w:val="both"/>
              <w:rPr>
                <w:sz w:val="24"/>
              </w:rPr>
            </w:pPr>
            <w:r w:rsidRPr="00216A2F">
              <w:rPr>
                <w:sz w:val="24"/>
              </w:rPr>
              <w:t>-</w:t>
            </w:r>
            <w:r>
              <w:rPr>
                <w:sz w:val="24"/>
              </w:rPr>
              <w:t>добавление врачей; -добавление больных</w:t>
            </w:r>
            <w:r w:rsidRPr="00216A2F">
              <w:rPr>
                <w:sz w:val="24"/>
              </w:rPr>
              <w:t>; -</w:t>
            </w:r>
            <w:r>
              <w:rPr>
                <w:sz w:val="24"/>
              </w:rPr>
              <w:t xml:space="preserve">добавление </w:t>
            </w:r>
            <w:r w:rsidR="005C535D">
              <w:rPr>
                <w:sz w:val="24"/>
              </w:rPr>
              <w:t>карточки больного</w:t>
            </w:r>
            <w:r w:rsidR="005C535D" w:rsidRPr="005C535D">
              <w:rPr>
                <w:sz w:val="24"/>
              </w:rPr>
              <w:t xml:space="preserve">; </w:t>
            </w:r>
            <w:r w:rsidR="005C535D">
              <w:rPr>
                <w:sz w:val="24"/>
              </w:rPr>
              <w:t>добавление ле</w:t>
            </w:r>
            <w:r w:rsidR="00E45B74">
              <w:rPr>
                <w:sz w:val="24"/>
              </w:rPr>
              <w:t>чения</w:t>
            </w:r>
            <w:r w:rsidR="005C535D" w:rsidRPr="005C535D">
              <w:rPr>
                <w:sz w:val="24"/>
              </w:rPr>
              <w:t xml:space="preserve">; </w:t>
            </w:r>
            <w:r w:rsidR="003041E4">
              <w:rPr>
                <w:sz w:val="24"/>
              </w:rPr>
              <w:t>добавление диагноза.</w:t>
            </w:r>
          </w:p>
        </w:tc>
        <w:tc>
          <w:tcPr>
            <w:tcW w:w="3687" w:type="dxa"/>
          </w:tcPr>
          <w:p w14:paraId="3499B80B" w14:textId="15C6DAFE" w:rsidR="00E45B74" w:rsidRPr="00E45B74" w:rsidRDefault="000120D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Добавлением врачей занимается администратор, в то же время врач может добавлять больных. Так же врач может добавить карточку больного, </w:t>
            </w:r>
            <w:r w:rsidR="00E45B74">
              <w:rPr>
                <w:sz w:val="24"/>
              </w:rPr>
              <w:t>в карточку больного врач может добавить лечение</w:t>
            </w:r>
            <w:r w:rsidR="00E45B74" w:rsidRPr="00E45B74">
              <w:rPr>
                <w:sz w:val="24"/>
              </w:rPr>
              <w:t>.</w:t>
            </w:r>
            <w:r w:rsidR="003041E4">
              <w:rPr>
                <w:sz w:val="24"/>
              </w:rPr>
              <w:t xml:space="preserve"> Врач может добавлять диагноз в карточку больного.</w:t>
            </w:r>
          </w:p>
        </w:tc>
      </w:tr>
      <w:tr w:rsidR="00882CBF" w14:paraId="6580B4B8" w14:textId="77777777" w:rsidTr="005D1C4B">
        <w:tc>
          <w:tcPr>
            <w:tcW w:w="2689" w:type="dxa"/>
          </w:tcPr>
          <w:p w14:paraId="27B7BFB6" w14:textId="77777777" w:rsidR="00882CBF" w:rsidRDefault="00C97CB9">
            <w:pPr>
              <w:rPr>
                <w:sz w:val="24"/>
              </w:rPr>
            </w:pPr>
            <w:r>
              <w:rPr>
                <w:sz w:val="24"/>
              </w:rPr>
              <w:t>Редактирование и удаление данных</w:t>
            </w:r>
          </w:p>
        </w:tc>
        <w:tc>
          <w:tcPr>
            <w:tcW w:w="4109" w:type="dxa"/>
          </w:tcPr>
          <w:p w14:paraId="4F425EFD" w14:textId="424E0CAA" w:rsidR="00882CBF" w:rsidRPr="003041E4" w:rsidRDefault="005C535D">
            <w:pPr>
              <w:jc w:val="both"/>
              <w:rPr>
                <w:sz w:val="24"/>
              </w:rPr>
            </w:pPr>
            <w:r>
              <w:rPr>
                <w:sz w:val="24"/>
              </w:rPr>
              <w:t>-удаление больного</w:t>
            </w:r>
            <w:r w:rsidRPr="005C535D">
              <w:rPr>
                <w:sz w:val="24"/>
              </w:rPr>
              <w:t xml:space="preserve">; </w:t>
            </w:r>
            <w:r>
              <w:rPr>
                <w:sz w:val="24"/>
              </w:rPr>
              <w:t>-удаление врача</w:t>
            </w:r>
            <w:r w:rsidRPr="005C535D">
              <w:rPr>
                <w:sz w:val="24"/>
              </w:rPr>
              <w:t>; -</w:t>
            </w:r>
            <w:r>
              <w:rPr>
                <w:sz w:val="24"/>
              </w:rPr>
              <w:t>удаление карточки</w:t>
            </w:r>
            <w:r w:rsidRPr="005C535D">
              <w:rPr>
                <w:sz w:val="24"/>
              </w:rPr>
              <w:t>;</w:t>
            </w:r>
            <w:r w:rsidR="005D5E43" w:rsidRPr="005D5E43">
              <w:rPr>
                <w:sz w:val="24"/>
              </w:rPr>
              <w:t xml:space="preserve"> -</w:t>
            </w:r>
            <w:r w:rsidR="005D5E43">
              <w:rPr>
                <w:sz w:val="24"/>
              </w:rPr>
              <w:t xml:space="preserve">удаление </w:t>
            </w:r>
            <w:r w:rsidR="00E45B74">
              <w:rPr>
                <w:sz w:val="24"/>
              </w:rPr>
              <w:t>или редактирование лечения</w:t>
            </w:r>
            <w:r w:rsidR="005D5E43" w:rsidRPr="005D5E43">
              <w:rPr>
                <w:sz w:val="24"/>
              </w:rPr>
              <w:t>; -</w:t>
            </w:r>
            <w:r w:rsidR="005D5E43">
              <w:rPr>
                <w:sz w:val="24"/>
              </w:rPr>
              <w:t>редактирование карточки</w:t>
            </w:r>
            <w:r w:rsidR="005D5E43" w:rsidRPr="005D5E43">
              <w:rPr>
                <w:sz w:val="24"/>
              </w:rPr>
              <w:t xml:space="preserve">; - </w:t>
            </w:r>
            <w:r w:rsidR="005D5E43">
              <w:rPr>
                <w:sz w:val="24"/>
              </w:rPr>
              <w:t>редактирование врача</w:t>
            </w:r>
            <w:r w:rsidR="005D5E43" w:rsidRPr="005D5E43">
              <w:rPr>
                <w:sz w:val="24"/>
              </w:rPr>
              <w:t>;</w:t>
            </w:r>
            <w:r w:rsidR="005D5E43">
              <w:rPr>
                <w:sz w:val="24"/>
              </w:rPr>
              <w:t xml:space="preserve"> -редактирование больного</w:t>
            </w:r>
            <w:r w:rsidR="005D5E43" w:rsidRPr="005D5E43">
              <w:rPr>
                <w:sz w:val="24"/>
              </w:rPr>
              <w:t>.</w:t>
            </w:r>
            <w:r w:rsidR="003041E4">
              <w:rPr>
                <w:sz w:val="24"/>
              </w:rPr>
              <w:t xml:space="preserve"> -удаление </w:t>
            </w:r>
            <w:proofErr w:type="gramStart"/>
            <w:r w:rsidR="003041E4">
              <w:rPr>
                <w:sz w:val="24"/>
              </w:rPr>
              <w:t>диагноза</w:t>
            </w:r>
            <w:r w:rsidR="003041E4" w:rsidRPr="003041E4">
              <w:rPr>
                <w:sz w:val="24"/>
              </w:rPr>
              <w:t>;-</w:t>
            </w:r>
            <w:proofErr w:type="gramEnd"/>
            <w:r w:rsidR="003041E4" w:rsidRPr="003041E4">
              <w:rPr>
                <w:sz w:val="24"/>
              </w:rPr>
              <w:t xml:space="preserve"> </w:t>
            </w:r>
            <w:r w:rsidR="003041E4">
              <w:rPr>
                <w:sz w:val="24"/>
              </w:rPr>
              <w:t>редактирование диагноза.</w:t>
            </w:r>
          </w:p>
        </w:tc>
        <w:tc>
          <w:tcPr>
            <w:tcW w:w="3687" w:type="dxa"/>
          </w:tcPr>
          <w:p w14:paraId="404300C1" w14:textId="21731BE1" w:rsidR="00882CBF" w:rsidRDefault="00E45B74">
            <w:pPr>
              <w:jc w:val="both"/>
              <w:rPr>
                <w:sz w:val="24"/>
              </w:rPr>
            </w:pPr>
            <w:r>
              <w:rPr>
                <w:sz w:val="24"/>
              </w:rPr>
              <w:t>Администратор имеет возможность удалять врачей, и редактировать их личные данные. Врач может редактировать данные больного, и данные его ка</w:t>
            </w:r>
            <w:r w:rsidR="00DE6D44">
              <w:rPr>
                <w:sz w:val="24"/>
              </w:rPr>
              <w:t>р</w:t>
            </w:r>
            <w:r>
              <w:rPr>
                <w:sz w:val="24"/>
              </w:rPr>
              <w:t>точки.</w:t>
            </w:r>
            <w:r w:rsidR="006D4AF3">
              <w:rPr>
                <w:sz w:val="24"/>
              </w:rPr>
              <w:t xml:space="preserve"> </w:t>
            </w:r>
            <w:r w:rsidR="003041E4">
              <w:rPr>
                <w:sz w:val="24"/>
              </w:rPr>
              <w:t xml:space="preserve"> Удаление диагноза, так же возможность редактировать диагноз.</w:t>
            </w:r>
          </w:p>
        </w:tc>
      </w:tr>
      <w:tr w:rsidR="00882CBF" w14:paraId="7219982E" w14:textId="77777777" w:rsidTr="005D1C4B">
        <w:tc>
          <w:tcPr>
            <w:tcW w:w="2689" w:type="dxa"/>
          </w:tcPr>
          <w:p w14:paraId="15A1D10F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>Печатные документы</w:t>
            </w:r>
          </w:p>
        </w:tc>
        <w:tc>
          <w:tcPr>
            <w:tcW w:w="4109" w:type="dxa"/>
          </w:tcPr>
          <w:p w14:paraId="7BDDFA99" w14:textId="53CB4C21" w:rsidR="00882CBF" w:rsidRPr="00E45B74" w:rsidRDefault="005D5E43">
            <w:pPr>
              <w:jc w:val="both"/>
              <w:rPr>
                <w:sz w:val="24"/>
              </w:rPr>
            </w:pPr>
            <w:r>
              <w:rPr>
                <w:sz w:val="24"/>
              </w:rPr>
              <w:t>-больничная справка</w:t>
            </w:r>
            <w:r w:rsidRPr="005D5E43">
              <w:rPr>
                <w:sz w:val="24"/>
              </w:rPr>
              <w:t>;</w:t>
            </w:r>
            <w:r>
              <w:rPr>
                <w:sz w:val="24"/>
              </w:rPr>
              <w:t xml:space="preserve"> -прививочные </w:t>
            </w:r>
            <w:r w:rsidR="00DE6D44">
              <w:rPr>
                <w:sz w:val="24"/>
              </w:rPr>
              <w:t>сертификаты</w:t>
            </w:r>
            <w:r w:rsidRPr="005D5E43">
              <w:rPr>
                <w:sz w:val="24"/>
              </w:rPr>
              <w:t xml:space="preserve">; </w:t>
            </w:r>
            <w:r>
              <w:rPr>
                <w:sz w:val="24"/>
              </w:rPr>
              <w:t xml:space="preserve">-справка о </w:t>
            </w:r>
            <w:proofErr w:type="gramStart"/>
            <w:r>
              <w:rPr>
                <w:sz w:val="24"/>
              </w:rPr>
              <w:t>выздоровлении</w:t>
            </w:r>
            <w:r w:rsidR="00E45B74" w:rsidRPr="00E45B74">
              <w:rPr>
                <w:sz w:val="24"/>
              </w:rPr>
              <w:t>;</w:t>
            </w:r>
            <w:r>
              <w:rPr>
                <w:sz w:val="24"/>
              </w:rPr>
              <w:t xml:space="preserve"> </w:t>
            </w:r>
            <w:r w:rsidRPr="005D5E43">
              <w:rPr>
                <w:sz w:val="24"/>
              </w:rPr>
              <w:t xml:space="preserve"> </w:t>
            </w:r>
            <w:r w:rsidR="00E45B74">
              <w:rPr>
                <w:sz w:val="24"/>
              </w:rPr>
              <w:t>-</w:t>
            </w:r>
            <w:proofErr w:type="gramEnd"/>
            <w:r w:rsidR="00E45B74">
              <w:rPr>
                <w:sz w:val="24"/>
              </w:rPr>
              <w:t>выписка рецептов</w:t>
            </w:r>
            <w:r w:rsidR="00E45B74" w:rsidRPr="00E45B74">
              <w:rPr>
                <w:sz w:val="24"/>
              </w:rPr>
              <w:t>; -</w:t>
            </w:r>
            <w:r w:rsidR="00E45B74">
              <w:rPr>
                <w:sz w:val="24"/>
              </w:rPr>
              <w:t>выписка направлений.</w:t>
            </w:r>
          </w:p>
        </w:tc>
        <w:tc>
          <w:tcPr>
            <w:tcW w:w="3687" w:type="dxa"/>
          </w:tcPr>
          <w:p w14:paraId="0DE3AABC" w14:textId="30FB8F4C" w:rsidR="00882CBF" w:rsidRPr="006D4AF3" w:rsidRDefault="006D4AF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При постановке диагноза врач может выдать больному справку, которая подтверждает невозможность явиться на работу </w:t>
            </w:r>
            <w:r w:rsidR="00DE6D44">
              <w:rPr>
                <w:sz w:val="24"/>
              </w:rPr>
              <w:t>или</w:t>
            </w:r>
            <w:r w:rsidRPr="006D4AF3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учёбу. При обращении необходимости поставить прививку, после процедуры будут выдавать электронные прививочные сертификаты.  После выписки больного будет </w:t>
            </w:r>
            <w:r>
              <w:rPr>
                <w:sz w:val="24"/>
              </w:rPr>
              <w:lastRenderedPageBreak/>
              <w:t>выдаваться справка о выздоровлении для работы или учебного заведения.</w:t>
            </w:r>
            <w:r w:rsidR="00DE6D44">
              <w:rPr>
                <w:sz w:val="24"/>
              </w:rPr>
              <w:t xml:space="preserve"> При домашнем лечении врач имеет право выписать рецепт. При наличии дополнительных обследований врач может выписать больному направление.</w:t>
            </w:r>
          </w:p>
        </w:tc>
      </w:tr>
      <w:tr w:rsidR="00882CBF" w14:paraId="4F392FE5" w14:textId="77777777" w:rsidTr="005D1C4B">
        <w:tc>
          <w:tcPr>
            <w:tcW w:w="2689" w:type="dxa"/>
          </w:tcPr>
          <w:p w14:paraId="5AF00B27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Электронные таблицы</w:t>
            </w:r>
          </w:p>
        </w:tc>
        <w:tc>
          <w:tcPr>
            <w:tcW w:w="4109" w:type="dxa"/>
          </w:tcPr>
          <w:p w14:paraId="45E8CD7B" w14:textId="32565BED" w:rsidR="00882CBF" w:rsidRPr="008E5D80" w:rsidRDefault="005D5E4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  <w:r w:rsidR="008E5D80">
              <w:rPr>
                <w:sz w:val="24"/>
              </w:rPr>
              <w:t xml:space="preserve">таблица </w:t>
            </w:r>
            <w:proofErr w:type="gramStart"/>
            <w:r w:rsidR="008E5D80">
              <w:rPr>
                <w:sz w:val="24"/>
              </w:rPr>
              <w:t>больных</w:t>
            </w:r>
            <w:r w:rsidR="008E5D80" w:rsidRPr="008E5D80">
              <w:rPr>
                <w:sz w:val="24"/>
              </w:rPr>
              <w:t>;-</w:t>
            </w:r>
            <w:proofErr w:type="gramEnd"/>
            <w:r w:rsidR="008E5D80" w:rsidRPr="008E5D80">
              <w:rPr>
                <w:sz w:val="24"/>
              </w:rPr>
              <w:t xml:space="preserve"> </w:t>
            </w:r>
            <w:r w:rsidR="008E5D80">
              <w:rPr>
                <w:sz w:val="24"/>
              </w:rPr>
              <w:t>таблица врачей</w:t>
            </w:r>
            <w:r w:rsidR="008E5D80" w:rsidRPr="008E5D80">
              <w:rPr>
                <w:sz w:val="24"/>
              </w:rPr>
              <w:t>; -</w:t>
            </w:r>
            <w:r w:rsidR="008E5D80">
              <w:rPr>
                <w:sz w:val="24"/>
              </w:rPr>
              <w:t>таблица карточек больного</w:t>
            </w:r>
            <w:r w:rsidR="008E5D80" w:rsidRPr="008E5D80">
              <w:rPr>
                <w:sz w:val="24"/>
              </w:rPr>
              <w:t xml:space="preserve">; </w:t>
            </w:r>
            <w:r w:rsidR="008E5D80">
              <w:rPr>
                <w:sz w:val="24"/>
              </w:rPr>
              <w:t>таблица лекарств</w:t>
            </w:r>
            <w:r w:rsidR="008E5D80" w:rsidRPr="008E5D80">
              <w:rPr>
                <w:sz w:val="24"/>
              </w:rPr>
              <w:t xml:space="preserve">; </w:t>
            </w:r>
          </w:p>
        </w:tc>
        <w:tc>
          <w:tcPr>
            <w:tcW w:w="3687" w:type="dxa"/>
          </w:tcPr>
          <w:p w14:paraId="0F1FBA42" w14:textId="26E81EB3" w:rsidR="00882CBF" w:rsidRDefault="003041E4">
            <w:pPr>
              <w:jc w:val="both"/>
              <w:rPr>
                <w:sz w:val="24"/>
              </w:rPr>
            </w:pPr>
            <w:r>
              <w:rPr>
                <w:sz w:val="24"/>
              </w:rPr>
              <w:t>Врач должен иметь доступ к таблице врачей и таблице больных. Так же врач имеет доступ к карточкам больных, через таблицу он так же может редактировать данные.</w:t>
            </w:r>
            <w:r w:rsidR="00CF4F04">
              <w:rPr>
                <w:sz w:val="24"/>
              </w:rPr>
              <w:t xml:space="preserve"> Так же будет таблица лекарств, как с рецептами, так и без. Лекарства должны быть забиты в базу и должны иметь точное количество, </w:t>
            </w:r>
            <w:proofErr w:type="gramStart"/>
            <w:r w:rsidR="00CF4F04">
              <w:rPr>
                <w:sz w:val="24"/>
              </w:rPr>
              <w:t>и  должны</w:t>
            </w:r>
            <w:proofErr w:type="gramEnd"/>
            <w:r w:rsidR="00CF4F04">
              <w:rPr>
                <w:sz w:val="24"/>
              </w:rPr>
              <w:t xml:space="preserve"> постоянно пополнятся.</w:t>
            </w:r>
          </w:p>
        </w:tc>
      </w:tr>
      <w:tr w:rsidR="00882CBF" w14:paraId="50352C49" w14:textId="77777777" w:rsidTr="005D1C4B">
        <w:tc>
          <w:tcPr>
            <w:tcW w:w="2689" w:type="dxa"/>
          </w:tcPr>
          <w:p w14:paraId="5FEF4DB0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Электронная почта</w:t>
            </w:r>
          </w:p>
        </w:tc>
        <w:tc>
          <w:tcPr>
            <w:tcW w:w="4109" w:type="dxa"/>
          </w:tcPr>
          <w:p w14:paraId="7A844F8C" w14:textId="1C255380" w:rsidR="00882CBF" w:rsidRPr="005D1C4B" w:rsidRDefault="008E5D80">
            <w:pPr>
              <w:jc w:val="both"/>
              <w:rPr>
                <w:sz w:val="24"/>
              </w:rPr>
            </w:pPr>
            <w:r w:rsidRPr="005D1C4B">
              <w:rPr>
                <w:sz w:val="24"/>
              </w:rPr>
              <w:t>-</w:t>
            </w:r>
            <w:r>
              <w:rPr>
                <w:sz w:val="24"/>
              </w:rPr>
              <w:t>подтверждение данных</w:t>
            </w:r>
            <w:r w:rsidRPr="005D1C4B">
              <w:rPr>
                <w:sz w:val="24"/>
              </w:rPr>
              <w:t xml:space="preserve">; </w:t>
            </w:r>
            <w:r>
              <w:rPr>
                <w:sz w:val="24"/>
              </w:rPr>
              <w:t>-отправка анализов</w:t>
            </w:r>
            <w:r w:rsidRPr="005D1C4B">
              <w:rPr>
                <w:sz w:val="24"/>
              </w:rPr>
              <w:t>;</w:t>
            </w:r>
            <w:r w:rsidR="005D1C4B" w:rsidRPr="005D1C4B">
              <w:rPr>
                <w:sz w:val="24"/>
              </w:rPr>
              <w:t xml:space="preserve"> </w:t>
            </w:r>
            <w:r w:rsidR="005D1C4B">
              <w:rPr>
                <w:sz w:val="24"/>
              </w:rPr>
              <w:t>уведомление о новостях</w:t>
            </w:r>
            <w:r w:rsidR="005D1C4B" w:rsidRPr="005D1C4B">
              <w:rPr>
                <w:sz w:val="24"/>
              </w:rPr>
              <w:t xml:space="preserve">; </w:t>
            </w:r>
            <w:r w:rsidR="005D1C4B">
              <w:rPr>
                <w:sz w:val="24"/>
              </w:rPr>
              <w:t xml:space="preserve">уведомление об </w:t>
            </w:r>
            <w:proofErr w:type="spellStart"/>
            <w:r w:rsidR="005D1C4B">
              <w:rPr>
                <w:sz w:val="24"/>
              </w:rPr>
              <w:t>эпид</w:t>
            </w:r>
            <w:proofErr w:type="spellEnd"/>
            <w:r w:rsidR="005D1C4B">
              <w:rPr>
                <w:sz w:val="24"/>
              </w:rPr>
              <w:t xml:space="preserve"> обстановке</w:t>
            </w:r>
            <w:r w:rsidR="005D1C4B" w:rsidRPr="005D1C4B">
              <w:rPr>
                <w:sz w:val="24"/>
              </w:rPr>
              <w:t>;</w:t>
            </w:r>
          </w:p>
        </w:tc>
        <w:tc>
          <w:tcPr>
            <w:tcW w:w="3687" w:type="dxa"/>
          </w:tcPr>
          <w:p w14:paraId="40EC9C4E" w14:textId="5C89F2DE" w:rsidR="00882CBF" w:rsidRDefault="00DE6D4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К карточке больного будет привязана электронная почта. Через электронную почту нужно будет подтвердить карточку больного. При сдаче анализов  </w:t>
            </w:r>
          </w:p>
        </w:tc>
      </w:tr>
    </w:tbl>
    <w:p w14:paraId="22F0BF18" w14:textId="77777777" w:rsidR="00882CBF" w:rsidRDefault="00882CBF">
      <w:pPr>
        <w:spacing w:after="240"/>
        <w:jc w:val="both"/>
        <w:rPr>
          <w:sz w:val="24"/>
        </w:rPr>
      </w:pPr>
    </w:p>
    <w:p w14:paraId="08DFB5A4" w14:textId="77777777" w:rsidR="00882CBF" w:rsidRDefault="00C97CB9">
      <w:pPr>
        <w:widowControl/>
        <w:rPr>
          <w:sz w:val="24"/>
        </w:rPr>
      </w:pPr>
      <w:r>
        <w:rPr>
          <w:sz w:val="24"/>
        </w:rPr>
        <w:br w:type="page"/>
      </w:r>
    </w:p>
    <w:p w14:paraId="094817B8" w14:textId="77777777" w:rsidR="00882CBF" w:rsidRDefault="00C97CB9">
      <w:pPr>
        <w:jc w:val="center"/>
        <w:rPr>
          <w:sz w:val="24"/>
        </w:rPr>
      </w:pPr>
      <w:r>
        <w:rPr>
          <w:sz w:val="24"/>
        </w:rPr>
        <w:lastRenderedPageBreak/>
        <w:t>ПРИЛОЖЕНИЕ А</w:t>
      </w:r>
    </w:p>
    <w:p w14:paraId="2DC297BB" w14:textId="77777777" w:rsidR="00882CBF" w:rsidRDefault="00C97CB9">
      <w:pPr>
        <w:spacing w:after="240"/>
        <w:jc w:val="center"/>
        <w:rPr>
          <w:sz w:val="24"/>
        </w:rPr>
      </w:pPr>
      <w:r>
        <w:rPr>
          <w:sz w:val="24"/>
        </w:rPr>
        <w:t>(справочное)</w:t>
      </w:r>
    </w:p>
    <w:p w14:paraId="1D43A904" w14:textId="77777777" w:rsidR="00882CBF" w:rsidRDefault="00C97CB9">
      <w:pPr>
        <w:spacing w:after="240"/>
        <w:ind w:firstLine="709"/>
        <w:jc w:val="center"/>
        <w:rPr>
          <w:b/>
          <w:sz w:val="24"/>
        </w:rPr>
      </w:pPr>
      <w:r>
        <w:rPr>
          <w:b/>
          <w:sz w:val="24"/>
        </w:rPr>
        <w:t>Пример выполнения практической работы</w:t>
      </w:r>
    </w:p>
    <w:p w14:paraId="47B7CE40" w14:textId="77777777" w:rsidR="00882CBF" w:rsidRDefault="00C97CB9">
      <w:pPr>
        <w:spacing w:after="240"/>
        <w:ind w:firstLine="709"/>
        <w:jc w:val="both"/>
        <w:rPr>
          <w:sz w:val="24"/>
        </w:rPr>
      </w:pPr>
      <w:r>
        <w:rPr>
          <w:b/>
          <w:sz w:val="24"/>
        </w:rPr>
        <w:t xml:space="preserve">Тема разработки: </w:t>
      </w:r>
      <w:r>
        <w:rPr>
          <w:sz w:val="24"/>
        </w:rPr>
        <w:t>Платформа для проведения дистанционных занятий</w:t>
      </w:r>
    </w:p>
    <w:p w14:paraId="7170583F" w14:textId="77777777" w:rsidR="00882CBF" w:rsidRDefault="00C97CB9">
      <w:pPr>
        <w:spacing w:after="240"/>
        <w:ind w:firstLine="709"/>
        <w:jc w:val="both"/>
        <w:rPr>
          <w:sz w:val="24"/>
        </w:rPr>
      </w:pPr>
      <w:r>
        <w:rPr>
          <w:sz w:val="24"/>
        </w:rPr>
        <w:t xml:space="preserve">Содержание проектирования информационной системы для модульной разработки приведено в таблице 1. </w:t>
      </w:r>
    </w:p>
    <w:p w14:paraId="7DF65169" w14:textId="77777777" w:rsidR="00882CBF" w:rsidRDefault="00C97CB9">
      <w:pPr>
        <w:spacing w:line="360" w:lineRule="auto"/>
        <w:rPr>
          <w:sz w:val="24"/>
        </w:rPr>
      </w:pPr>
      <w:r>
        <w:rPr>
          <w:sz w:val="24"/>
        </w:rPr>
        <w:t>Таблица 1 — Проектирование информационной системы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61"/>
        <w:gridCol w:w="2626"/>
        <w:gridCol w:w="5511"/>
      </w:tblGrid>
      <w:tr w:rsidR="00882CBF" w14:paraId="34341CD6" w14:textId="77777777">
        <w:tc>
          <w:tcPr>
            <w:tcW w:w="0" w:type="auto"/>
          </w:tcPr>
          <w:p w14:paraId="6D9E11F7" w14:textId="77777777" w:rsidR="00882CBF" w:rsidRDefault="00C97C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Модуль</w:t>
            </w:r>
          </w:p>
        </w:tc>
        <w:tc>
          <w:tcPr>
            <w:tcW w:w="0" w:type="auto"/>
          </w:tcPr>
          <w:p w14:paraId="6424356D" w14:textId="77777777" w:rsidR="00882CBF" w:rsidRDefault="00C97C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</w:t>
            </w:r>
          </w:p>
        </w:tc>
        <w:tc>
          <w:tcPr>
            <w:tcW w:w="0" w:type="auto"/>
          </w:tcPr>
          <w:p w14:paraId="5C228ACF" w14:textId="77777777" w:rsidR="00882CBF" w:rsidRDefault="00C97C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Примечание</w:t>
            </w:r>
          </w:p>
        </w:tc>
      </w:tr>
      <w:tr w:rsidR="00882CBF" w14:paraId="3032AE90" w14:textId="77777777">
        <w:tc>
          <w:tcPr>
            <w:tcW w:w="0" w:type="auto"/>
          </w:tcPr>
          <w:p w14:paraId="4E431E53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Просмотр данных</w:t>
            </w:r>
          </w:p>
        </w:tc>
        <w:tc>
          <w:tcPr>
            <w:tcW w:w="0" w:type="auto"/>
          </w:tcPr>
          <w:p w14:paraId="7FEF3528" w14:textId="77777777" w:rsidR="00882CBF" w:rsidRDefault="00C97CB9">
            <w:pPr>
              <w:pStyle w:val="afb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список студентов;</w:t>
            </w:r>
          </w:p>
          <w:p w14:paraId="16D74C06" w14:textId="77777777" w:rsidR="00882CBF" w:rsidRDefault="00C97CB9">
            <w:pPr>
              <w:pStyle w:val="afb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список заданий;</w:t>
            </w:r>
          </w:p>
          <w:p w14:paraId="5C8C4BD5" w14:textId="77777777" w:rsidR="00882CBF" w:rsidRDefault="00C97CB9">
            <w:pPr>
              <w:pStyle w:val="afb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просмотр задания;</w:t>
            </w:r>
          </w:p>
          <w:p w14:paraId="0D46196D" w14:textId="77777777" w:rsidR="00882CBF" w:rsidRDefault="00C97CB9">
            <w:pPr>
              <w:pStyle w:val="afb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список выполненных работ;</w:t>
            </w:r>
          </w:p>
          <w:p w14:paraId="554A256A" w14:textId="77777777" w:rsidR="00882CBF" w:rsidRDefault="00C97CB9">
            <w:pPr>
              <w:pStyle w:val="afb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просмотр отдельной работы;</w:t>
            </w:r>
          </w:p>
          <w:p w14:paraId="188A43E7" w14:textId="77777777" w:rsidR="00882CBF" w:rsidRDefault="00C97CB9">
            <w:pPr>
              <w:pStyle w:val="afb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просмотр оценки за работу.</w:t>
            </w:r>
          </w:p>
        </w:tc>
        <w:tc>
          <w:tcPr>
            <w:tcW w:w="0" w:type="auto"/>
          </w:tcPr>
          <w:p w14:paraId="0B5BBA15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Список студентов необходимо просмотреть, чтобы узнать, кто является участником курса, а также узнать его контактную информацию, если возникнет необходимость связаться со студентом. </w:t>
            </w:r>
          </w:p>
          <w:p w14:paraId="58FE5DD7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Просмотр списка заданий нужен и для студентов, и для преподавателей, чтобы следить за ходом освоения дисциплины. Также может возникнуть необходимость в поиске конкретного задания или заданий за определенный период. </w:t>
            </w:r>
          </w:p>
          <w:p w14:paraId="3162F35F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При просмотре задания студент может узнать содержание задания, чтобы подготовить в соответствии с ним свою работу. </w:t>
            </w:r>
          </w:p>
          <w:p w14:paraId="3C1F5D6D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Преподаватель должен иметь возможность посмотреть список выполненных работ, чтобы отслеживать задолженности и оценки студентов. </w:t>
            </w:r>
          </w:p>
          <w:p w14:paraId="1A4FF73E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Также преподавателю необходимо открывать отдельную работу, чтобы выставить за нее оценку. Студент эту оценку должен посмотреть. </w:t>
            </w:r>
          </w:p>
          <w:p w14:paraId="08CCB46F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>Выполненная работа связана со студентом, оценкой и соответствующим заданием.</w:t>
            </w:r>
          </w:p>
        </w:tc>
      </w:tr>
      <w:tr w:rsidR="00882CBF" w14:paraId="4CF9F676" w14:textId="77777777">
        <w:tc>
          <w:tcPr>
            <w:tcW w:w="0" w:type="auto"/>
            <w:tcBorders>
              <w:bottom w:val="single" w:sz="4" w:space="0" w:color="auto"/>
            </w:tcBorders>
          </w:tcPr>
          <w:p w14:paraId="235F928C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>Добавление данных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85BC3C" w14:textId="77777777" w:rsidR="00882CBF" w:rsidRDefault="00C97CB9">
            <w:pPr>
              <w:pStyle w:val="afb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регистрация студента;</w:t>
            </w:r>
          </w:p>
          <w:p w14:paraId="39930631" w14:textId="77777777" w:rsidR="00882CBF" w:rsidRDefault="00C97CB9">
            <w:pPr>
              <w:pStyle w:val="afb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добавление задания;</w:t>
            </w:r>
          </w:p>
          <w:p w14:paraId="586148B6" w14:textId="77777777" w:rsidR="00882CBF" w:rsidRDefault="00C97CB9">
            <w:pPr>
              <w:pStyle w:val="afb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добавление выполненной работы;</w:t>
            </w:r>
          </w:p>
          <w:p w14:paraId="272F4FD3" w14:textId="77777777" w:rsidR="00882CBF" w:rsidRDefault="00C97CB9">
            <w:pPr>
              <w:pStyle w:val="afb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добавление оценки.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162618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Студент должен иметь возможность зарегистрироваться в системе, чтобы получать задания и отправлять выполненную работу. </w:t>
            </w:r>
          </w:p>
          <w:p w14:paraId="35C05BC2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Преподавателю во время образовательного необходимо выкладывать новые задания для студентов.</w:t>
            </w:r>
          </w:p>
          <w:p w14:paraId="2F8CF0AD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>Студенту необходимо добавлять результат выполнения работы к определенному заданию. После этого преподаватель может добавить к этой работе оценку.</w:t>
            </w:r>
          </w:p>
        </w:tc>
      </w:tr>
      <w:tr w:rsidR="00882CBF" w14:paraId="24C4FE48" w14:textId="77777777">
        <w:tc>
          <w:tcPr>
            <w:tcW w:w="0" w:type="auto"/>
            <w:tcBorders>
              <w:bottom w:val="none" w:sz="4" w:space="0" w:color="000000"/>
            </w:tcBorders>
          </w:tcPr>
          <w:p w14:paraId="2C70F000" w14:textId="77777777" w:rsidR="00882CBF" w:rsidRDefault="00882CBF">
            <w:pPr>
              <w:jc w:val="both"/>
              <w:rPr>
                <w:sz w:val="24"/>
              </w:rPr>
            </w:pPr>
          </w:p>
        </w:tc>
        <w:tc>
          <w:tcPr>
            <w:tcW w:w="0" w:type="auto"/>
            <w:tcBorders>
              <w:bottom w:val="none" w:sz="4" w:space="0" w:color="000000"/>
            </w:tcBorders>
          </w:tcPr>
          <w:p w14:paraId="03B3EF65" w14:textId="77777777" w:rsidR="00882CBF" w:rsidRDefault="00882CBF">
            <w:pPr>
              <w:pStyle w:val="afb"/>
              <w:ind w:left="0"/>
              <w:rPr>
                <w:sz w:val="24"/>
              </w:rPr>
            </w:pPr>
          </w:p>
        </w:tc>
        <w:tc>
          <w:tcPr>
            <w:tcW w:w="0" w:type="auto"/>
            <w:tcBorders>
              <w:bottom w:val="none" w:sz="4" w:space="0" w:color="000000"/>
            </w:tcBorders>
          </w:tcPr>
          <w:p w14:paraId="28F39C6E" w14:textId="77777777" w:rsidR="00882CBF" w:rsidRDefault="00882CBF">
            <w:pPr>
              <w:jc w:val="both"/>
              <w:rPr>
                <w:sz w:val="24"/>
              </w:rPr>
            </w:pPr>
          </w:p>
        </w:tc>
      </w:tr>
      <w:tr w:rsidR="00882CBF" w14:paraId="2575A861" w14:textId="77777777"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45BCD39" w14:textId="77777777" w:rsidR="00882CBF" w:rsidRDefault="00882CBF">
            <w:pPr>
              <w:rPr>
                <w:sz w:val="24"/>
              </w:rPr>
            </w:pPr>
          </w:p>
          <w:p w14:paraId="40DCDEF8" w14:textId="77777777" w:rsidR="00882CBF" w:rsidRDefault="00882CBF">
            <w:pPr>
              <w:rPr>
                <w:sz w:val="24"/>
              </w:rPr>
            </w:pPr>
          </w:p>
          <w:p w14:paraId="7462B312" w14:textId="77777777" w:rsidR="00882CBF" w:rsidRDefault="00882CBF">
            <w:pPr>
              <w:rPr>
                <w:sz w:val="24"/>
              </w:rPr>
            </w:pPr>
          </w:p>
          <w:p w14:paraId="097CB7B9" w14:textId="77777777" w:rsidR="00882CBF" w:rsidRDefault="00882CBF">
            <w:pPr>
              <w:rPr>
                <w:sz w:val="24"/>
              </w:rPr>
            </w:pPr>
          </w:p>
          <w:p w14:paraId="10A0E331" w14:textId="77777777" w:rsidR="00882CBF" w:rsidRDefault="00882CBF">
            <w:pPr>
              <w:rPr>
                <w:sz w:val="24"/>
              </w:rPr>
            </w:pPr>
          </w:p>
          <w:p w14:paraId="07387E02" w14:textId="77777777" w:rsidR="00882CBF" w:rsidRDefault="00882CBF">
            <w:pPr>
              <w:rPr>
                <w:sz w:val="24"/>
              </w:rPr>
            </w:pPr>
          </w:p>
          <w:p w14:paraId="1D46D6D7" w14:textId="77777777" w:rsidR="00882CBF" w:rsidRDefault="00882CBF">
            <w:pPr>
              <w:rPr>
                <w:sz w:val="24"/>
              </w:rPr>
            </w:pPr>
          </w:p>
          <w:p w14:paraId="41ACADDA" w14:textId="77777777" w:rsidR="00882CBF" w:rsidRDefault="00882CBF">
            <w:pPr>
              <w:rPr>
                <w:sz w:val="24"/>
              </w:rPr>
            </w:pPr>
          </w:p>
          <w:p w14:paraId="1896636F" w14:textId="77777777" w:rsidR="00882CBF" w:rsidRDefault="00882CBF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C7147A1" w14:textId="77777777" w:rsidR="00882CBF" w:rsidRDefault="00882CBF">
            <w:pPr>
              <w:pStyle w:val="afb"/>
              <w:ind w:left="0"/>
              <w:rPr>
                <w:sz w:val="24"/>
              </w:rPr>
            </w:pP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0D5CF12" w14:textId="77777777" w:rsidR="00882CBF" w:rsidRDefault="00882CBF">
            <w:pPr>
              <w:jc w:val="both"/>
              <w:rPr>
                <w:sz w:val="24"/>
              </w:rPr>
            </w:pPr>
          </w:p>
        </w:tc>
      </w:tr>
      <w:tr w:rsidR="00882CBF" w14:paraId="1D807C1B" w14:textId="77777777">
        <w:tc>
          <w:tcPr>
            <w:tcW w:w="0" w:type="auto"/>
            <w:gridSpan w:val="3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2DC9459E" w14:textId="77777777" w:rsidR="00882CBF" w:rsidRDefault="00C97CB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Продолжение таблицы 1</w:t>
            </w:r>
          </w:p>
        </w:tc>
      </w:tr>
      <w:tr w:rsidR="00882CBF" w14:paraId="18C3CCA8" w14:textId="77777777">
        <w:tc>
          <w:tcPr>
            <w:tcW w:w="0" w:type="auto"/>
          </w:tcPr>
          <w:p w14:paraId="6525CE64" w14:textId="77777777" w:rsidR="00882CBF" w:rsidRDefault="00C97C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Модуль</w:t>
            </w:r>
          </w:p>
        </w:tc>
        <w:tc>
          <w:tcPr>
            <w:tcW w:w="0" w:type="auto"/>
          </w:tcPr>
          <w:p w14:paraId="766BCBD2" w14:textId="77777777" w:rsidR="00882CBF" w:rsidRDefault="00C97C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</w:t>
            </w:r>
          </w:p>
        </w:tc>
        <w:tc>
          <w:tcPr>
            <w:tcW w:w="0" w:type="auto"/>
          </w:tcPr>
          <w:p w14:paraId="2077389E" w14:textId="77777777" w:rsidR="00882CBF" w:rsidRDefault="00C97C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Примечание</w:t>
            </w:r>
          </w:p>
        </w:tc>
      </w:tr>
      <w:tr w:rsidR="00882CBF" w14:paraId="18DDA5FC" w14:textId="77777777">
        <w:tc>
          <w:tcPr>
            <w:tcW w:w="0" w:type="auto"/>
          </w:tcPr>
          <w:p w14:paraId="2A8F18E8" w14:textId="77777777" w:rsidR="00882CBF" w:rsidRDefault="00C97CB9">
            <w:pPr>
              <w:rPr>
                <w:sz w:val="24"/>
              </w:rPr>
            </w:pPr>
            <w:r>
              <w:rPr>
                <w:sz w:val="24"/>
              </w:rPr>
              <w:t>Редактирование и удаление данных</w:t>
            </w:r>
          </w:p>
        </w:tc>
        <w:tc>
          <w:tcPr>
            <w:tcW w:w="0" w:type="auto"/>
          </w:tcPr>
          <w:p w14:paraId="4EBB47E2" w14:textId="77777777" w:rsidR="00882CBF" w:rsidRDefault="00C97CB9">
            <w:pPr>
              <w:pStyle w:val="afb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редактирование личных данных студента;</w:t>
            </w:r>
          </w:p>
          <w:p w14:paraId="01C18D82" w14:textId="77777777" w:rsidR="00882CBF" w:rsidRDefault="00C97CB9">
            <w:pPr>
              <w:pStyle w:val="afb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редактирование задания;</w:t>
            </w:r>
          </w:p>
          <w:p w14:paraId="795E76FC" w14:textId="77777777" w:rsidR="00882CBF" w:rsidRDefault="00C97CB9">
            <w:pPr>
              <w:pStyle w:val="afb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редактирование оценки;</w:t>
            </w:r>
          </w:p>
          <w:p w14:paraId="38079BAF" w14:textId="77777777" w:rsidR="00882CBF" w:rsidRDefault="00C97CB9">
            <w:pPr>
              <w:pStyle w:val="afb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удаление студента.</w:t>
            </w:r>
          </w:p>
        </w:tc>
        <w:tc>
          <w:tcPr>
            <w:tcW w:w="0" w:type="auto"/>
          </w:tcPr>
          <w:p w14:paraId="16EC55FA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>Если студент во время регистрации указал неверные данные, их необходимо исправить. Это может сделать сам студент или преподаватель.</w:t>
            </w:r>
          </w:p>
          <w:p w14:paraId="03AB23A7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Преподаватель должен иметь возможность редактировать задания, чтобы была возможность исправлять опечатки, переносить сроки сдачи или добавлять пояснения к выполнению задания, если возникают трудности. </w:t>
            </w:r>
          </w:p>
          <w:p w14:paraId="57836A40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>Редактирование оценки необходимо в тех случаях, когда студент пересдает выполненную работу, например, исправляет ошибки.</w:t>
            </w:r>
          </w:p>
          <w:p w14:paraId="678FF602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>Если студент покидает учебное заведение, то из системы дистанционного обучения его профиль необходимо удалить.</w:t>
            </w:r>
          </w:p>
        </w:tc>
      </w:tr>
      <w:tr w:rsidR="00882CBF" w14:paraId="0C5B16A7" w14:textId="77777777">
        <w:tc>
          <w:tcPr>
            <w:tcW w:w="0" w:type="auto"/>
          </w:tcPr>
          <w:p w14:paraId="0A3586AC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>Печатные документы</w:t>
            </w:r>
          </w:p>
        </w:tc>
        <w:tc>
          <w:tcPr>
            <w:tcW w:w="0" w:type="auto"/>
          </w:tcPr>
          <w:p w14:paraId="427C2AF5" w14:textId="77777777" w:rsidR="00882CBF" w:rsidRDefault="00C97CB9">
            <w:pPr>
              <w:pStyle w:val="afb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сертификат об освоении программы.</w:t>
            </w:r>
          </w:p>
        </w:tc>
        <w:tc>
          <w:tcPr>
            <w:tcW w:w="0" w:type="auto"/>
          </w:tcPr>
          <w:p w14:paraId="3088D4DE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После завершения процесса обучения, студенту должен быть выдан сертификат, подтверждающий освоение программы. В этом сертификате необходимо указать полное имя студента и его средний балл по итогам выполнения работ. Этот сертификат студент может использовать в своем профессиональном портфолио. Сертификат необходимо распечатать и получить подпись преподавателя</w:t>
            </w:r>
          </w:p>
        </w:tc>
      </w:tr>
      <w:tr w:rsidR="00882CBF" w14:paraId="596E31D4" w14:textId="77777777">
        <w:tc>
          <w:tcPr>
            <w:tcW w:w="0" w:type="auto"/>
          </w:tcPr>
          <w:p w14:paraId="1D80BB85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Электронные таблицы</w:t>
            </w:r>
          </w:p>
        </w:tc>
        <w:tc>
          <w:tcPr>
            <w:tcW w:w="0" w:type="auto"/>
          </w:tcPr>
          <w:p w14:paraId="6EA68F4B" w14:textId="77777777" w:rsidR="00882CBF" w:rsidRDefault="00C97CB9">
            <w:pPr>
              <w:pStyle w:val="afb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оценки за месяц;</w:t>
            </w:r>
          </w:p>
          <w:p w14:paraId="06D41002" w14:textId="77777777" w:rsidR="00882CBF" w:rsidRDefault="00C97CB9">
            <w:pPr>
              <w:pStyle w:val="afb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список задолженностей.</w:t>
            </w:r>
          </w:p>
          <w:p w14:paraId="1076D59A" w14:textId="77777777" w:rsidR="00882CBF" w:rsidRDefault="00882CBF">
            <w:pPr>
              <w:jc w:val="both"/>
              <w:rPr>
                <w:sz w:val="24"/>
              </w:rPr>
            </w:pPr>
          </w:p>
        </w:tc>
        <w:tc>
          <w:tcPr>
            <w:tcW w:w="0" w:type="auto"/>
          </w:tcPr>
          <w:p w14:paraId="39ED2340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Преподаватель должен иметь возможность получить в виде электронной таблицы оценки студентов за выбранный месяц. В качестве данных этой таблицы должен использовать список студентов, список заданий и выставленные оценки. Также преподаватель может получить список задолженностей, в котором должны быть перечислены студенты, имеющие задолженности или неудовлетворительные оценки, а также указаны соответствующие задания. </w:t>
            </w:r>
          </w:p>
        </w:tc>
      </w:tr>
      <w:tr w:rsidR="00882CBF" w14:paraId="67E6D49A" w14:textId="77777777">
        <w:tc>
          <w:tcPr>
            <w:tcW w:w="0" w:type="auto"/>
          </w:tcPr>
          <w:p w14:paraId="737A7B36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Электронная почта</w:t>
            </w:r>
          </w:p>
        </w:tc>
        <w:tc>
          <w:tcPr>
            <w:tcW w:w="0" w:type="auto"/>
          </w:tcPr>
          <w:p w14:paraId="3CD5C7B8" w14:textId="77777777" w:rsidR="00882CBF" w:rsidRDefault="00C97CB9">
            <w:pPr>
              <w:pStyle w:val="afb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подтверждение регистрации;</w:t>
            </w:r>
          </w:p>
          <w:p w14:paraId="705BB67B" w14:textId="77777777" w:rsidR="00882CBF" w:rsidRDefault="00C97CB9">
            <w:pPr>
              <w:pStyle w:val="afb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восстановления пароля; </w:t>
            </w:r>
          </w:p>
          <w:p w14:paraId="09748852" w14:textId="77777777" w:rsidR="00882CBF" w:rsidRDefault="00C97CB9">
            <w:pPr>
              <w:pStyle w:val="afb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отправка уведомления о задолженности.</w:t>
            </w:r>
          </w:p>
          <w:p w14:paraId="569E5A2D" w14:textId="77777777" w:rsidR="00882CBF" w:rsidRDefault="00882CBF">
            <w:pPr>
              <w:jc w:val="both"/>
              <w:rPr>
                <w:sz w:val="24"/>
              </w:rPr>
            </w:pPr>
          </w:p>
        </w:tc>
        <w:tc>
          <w:tcPr>
            <w:tcW w:w="0" w:type="auto"/>
          </w:tcPr>
          <w:p w14:paraId="13F64685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При регистрации нового студента, он должен указать адрес электронной почты. На него необходимо отправить письмо, содержащее в себе сгенерированный код, который необходимо ввести на странице регистрации. Регистрация будет успешно завершена лишь при совпадении кода. </w:t>
            </w:r>
          </w:p>
          <w:p w14:paraId="69FC0B72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Если студент забыл пароль от входа в систему, на почтовый ящик, подтвержденный при регистрации, будет отправлен временный пароль, с помощью которого студент сможет войти в систему и создать новый пароль. </w:t>
            </w:r>
          </w:p>
          <w:p w14:paraId="054FF7EC" w14:textId="77777777" w:rsidR="00882CBF" w:rsidRDefault="00C97CB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Преподаватель должен иметь возможность отправить студентам напоминание о невыполненном задании. В этом письме будет указано название задание, ссылка на него и срок выполнения задания. </w:t>
            </w:r>
          </w:p>
        </w:tc>
      </w:tr>
    </w:tbl>
    <w:p w14:paraId="1D76F6CF" w14:textId="77777777" w:rsidR="00882CBF" w:rsidRDefault="00882CBF">
      <w:pPr>
        <w:spacing w:after="240"/>
        <w:ind w:firstLine="709"/>
        <w:jc w:val="both"/>
        <w:rPr>
          <w:i/>
          <w:sz w:val="24"/>
        </w:rPr>
      </w:pPr>
    </w:p>
    <w:sectPr w:rsidR="00882CBF">
      <w:footerReference w:type="default" r:id="rId8"/>
      <w:pgSz w:w="11909" w:h="16834"/>
      <w:pgMar w:top="1134" w:right="567" w:bottom="1134" w:left="1134" w:header="720" w:footer="397" w:gutter="0"/>
      <w:pgNumType w:start="2"/>
      <w:cols w:space="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77AAD" w14:textId="77777777" w:rsidR="00163420" w:rsidRDefault="00163420">
      <w:r>
        <w:separator/>
      </w:r>
    </w:p>
  </w:endnote>
  <w:endnote w:type="continuationSeparator" w:id="0">
    <w:p w14:paraId="39CDFC2D" w14:textId="77777777" w:rsidR="00163420" w:rsidRDefault="0016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18294" w14:textId="77777777" w:rsidR="00882CBF" w:rsidRDefault="00882CBF">
    <w:pPr>
      <w:pStyle w:val="af0"/>
    </w:pPr>
  </w:p>
  <w:p w14:paraId="55CB4CD8" w14:textId="77777777" w:rsidR="00882CBF" w:rsidRDefault="00882CBF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74D50" w14:textId="77777777" w:rsidR="00163420" w:rsidRDefault="00163420">
      <w:r>
        <w:separator/>
      </w:r>
    </w:p>
  </w:footnote>
  <w:footnote w:type="continuationSeparator" w:id="0">
    <w:p w14:paraId="2CF6F8E5" w14:textId="77777777" w:rsidR="00163420" w:rsidRDefault="00163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56B"/>
    <w:multiLevelType w:val="hybridMultilevel"/>
    <w:tmpl w:val="5C801990"/>
    <w:lvl w:ilvl="0" w:tplc="F65A9914">
      <w:start w:val="2"/>
      <w:numFmt w:val="decimal"/>
      <w:lvlText w:val="%1"/>
      <w:lvlJc w:val="left"/>
      <w:pPr>
        <w:ind w:left="1380" w:hanging="360"/>
      </w:pPr>
      <w:rPr>
        <w:rFonts w:ascii="Cambria Math" w:hAnsi="Cambria Math" w:hint="default"/>
        <w:i/>
      </w:rPr>
    </w:lvl>
    <w:lvl w:ilvl="1" w:tplc="35C2AAF2">
      <w:start w:val="1"/>
      <w:numFmt w:val="lowerLetter"/>
      <w:lvlText w:val="%2."/>
      <w:lvlJc w:val="left"/>
      <w:pPr>
        <w:ind w:left="2100" w:hanging="360"/>
      </w:pPr>
    </w:lvl>
    <w:lvl w:ilvl="2" w:tplc="A216B95A">
      <w:start w:val="1"/>
      <w:numFmt w:val="lowerRoman"/>
      <w:lvlText w:val="%3."/>
      <w:lvlJc w:val="right"/>
      <w:pPr>
        <w:ind w:left="2820" w:hanging="180"/>
      </w:pPr>
    </w:lvl>
    <w:lvl w:ilvl="3" w:tplc="3EF48BBA">
      <w:start w:val="1"/>
      <w:numFmt w:val="decimal"/>
      <w:lvlText w:val="%4."/>
      <w:lvlJc w:val="left"/>
      <w:pPr>
        <w:ind w:left="3540" w:hanging="360"/>
      </w:pPr>
    </w:lvl>
    <w:lvl w:ilvl="4" w:tplc="0726815C">
      <w:start w:val="1"/>
      <w:numFmt w:val="lowerLetter"/>
      <w:lvlText w:val="%5."/>
      <w:lvlJc w:val="left"/>
      <w:pPr>
        <w:ind w:left="4260" w:hanging="360"/>
      </w:pPr>
    </w:lvl>
    <w:lvl w:ilvl="5" w:tplc="050E4560">
      <w:start w:val="1"/>
      <w:numFmt w:val="lowerRoman"/>
      <w:lvlText w:val="%6."/>
      <w:lvlJc w:val="right"/>
      <w:pPr>
        <w:ind w:left="4980" w:hanging="180"/>
      </w:pPr>
    </w:lvl>
    <w:lvl w:ilvl="6" w:tplc="C1F42D72">
      <w:start w:val="1"/>
      <w:numFmt w:val="decimal"/>
      <w:lvlText w:val="%7."/>
      <w:lvlJc w:val="left"/>
      <w:pPr>
        <w:ind w:left="5700" w:hanging="360"/>
      </w:pPr>
    </w:lvl>
    <w:lvl w:ilvl="7" w:tplc="DB5E41FA">
      <w:start w:val="1"/>
      <w:numFmt w:val="lowerLetter"/>
      <w:lvlText w:val="%8."/>
      <w:lvlJc w:val="left"/>
      <w:pPr>
        <w:ind w:left="6420" w:hanging="360"/>
      </w:pPr>
    </w:lvl>
    <w:lvl w:ilvl="8" w:tplc="80AE177A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03DA7E5E"/>
    <w:multiLevelType w:val="multilevel"/>
    <w:tmpl w:val="5426CA9E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087350C4"/>
    <w:multiLevelType w:val="hybridMultilevel"/>
    <w:tmpl w:val="87BA50A6"/>
    <w:lvl w:ilvl="0" w:tplc="77509A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446A55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0EAEBB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6BCA14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EE2351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0F41C8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DD670D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2380BC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D16B34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E12BA0"/>
    <w:multiLevelType w:val="multilevel"/>
    <w:tmpl w:val="84B0CC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51591A"/>
    <w:multiLevelType w:val="multilevel"/>
    <w:tmpl w:val="2BE42DE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0E28441F"/>
    <w:multiLevelType w:val="hybridMultilevel"/>
    <w:tmpl w:val="39A6DF1A"/>
    <w:lvl w:ilvl="0" w:tplc="7E3C3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007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489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AA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E80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C62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6B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ED9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867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57022"/>
    <w:multiLevelType w:val="hybridMultilevel"/>
    <w:tmpl w:val="44F00AD0"/>
    <w:lvl w:ilvl="0" w:tplc="0C1A8B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90A90F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054BDE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6A267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130860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1C2F42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37C781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3EED4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A3AEAD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2E5164"/>
    <w:multiLevelType w:val="hybridMultilevel"/>
    <w:tmpl w:val="74D0B0F6"/>
    <w:lvl w:ilvl="0" w:tplc="3EBE4D2A">
      <w:start w:val="1"/>
      <w:numFmt w:val="decimal"/>
      <w:lvlText w:val="%1)"/>
      <w:lvlJc w:val="left"/>
      <w:pPr>
        <w:ind w:left="1004" w:hanging="360"/>
      </w:pPr>
    </w:lvl>
    <w:lvl w:ilvl="1" w:tplc="CC7C3D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484CC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4030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BE9FA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1E68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02284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C8CB3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68B6D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A016D5"/>
    <w:multiLevelType w:val="hybridMultilevel"/>
    <w:tmpl w:val="383484A8"/>
    <w:lvl w:ilvl="0" w:tplc="8514DC02">
      <w:start w:val="1"/>
      <w:numFmt w:val="decimal"/>
      <w:lvlText w:val="%1."/>
      <w:lvlJc w:val="left"/>
      <w:pPr>
        <w:ind w:left="720" w:hanging="360"/>
      </w:pPr>
    </w:lvl>
    <w:lvl w:ilvl="1" w:tplc="D6FC4084">
      <w:start w:val="1"/>
      <w:numFmt w:val="lowerLetter"/>
      <w:lvlText w:val="%2."/>
      <w:lvlJc w:val="left"/>
      <w:pPr>
        <w:ind w:left="1440" w:hanging="360"/>
      </w:pPr>
    </w:lvl>
    <w:lvl w:ilvl="2" w:tplc="6960DEB4">
      <w:start w:val="1"/>
      <w:numFmt w:val="lowerRoman"/>
      <w:lvlText w:val="%3."/>
      <w:lvlJc w:val="right"/>
      <w:pPr>
        <w:ind w:left="2160" w:hanging="180"/>
      </w:pPr>
    </w:lvl>
    <w:lvl w:ilvl="3" w:tplc="340C2CC2">
      <w:start w:val="1"/>
      <w:numFmt w:val="decimal"/>
      <w:lvlText w:val="%4."/>
      <w:lvlJc w:val="left"/>
      <w:pPr>
        <w:ind w:left="2880" w:hanging="360"/>
      </w:pPr>
    </w:lvl>
    <w:lvl w:ilvl="4" w:tplc="95EC29FC">
      <w:start w:val="1"/>
      <w:numFmt w:val="lowerLetter"/>
      <w:lvlText w:val="%5."/>
      <w:lvlJc w:val="left"/>
      <w:pPr>
        <w:ind w:left="3600" w:hanging="360"/>
      </w:pPr>
    </w:lvl>
    <w:lvl w:ilvl="5" w:tplc="1B32CC38">
      <w:start w:val="1"/>
      <w:numFmt w:val="lowerRoman"/>
      <w:lvlText w:val="%6."/>
      <w:lvlJc w:val="right"/>
      <w:pPr>
        <w:ind w:left="4320" w:hanging="180"/>
      </w:pPr>
    </w:lvl>
    <w:lvl w:ilvl="6" w:tplc="0D5E0A1A">
      <w:start w:val="1"/>
      <w:numFmt w:val="decimal"/>
      <w:lvlText w:val="%7."/>
      <w:lvlJc w:val="left"/>
      <w:pPr>
        <w:ind w:left="5040" w:hanging="360"/>
      </w:pPr>
    </w:lvl>
    <w:lvl w:ilvl="7" w:tplc="E06E83FC">
      <w:start w:val="1"/>
      <w:numFmt w:val="lowerLetter"/>
      <w:lvlText w:val="%8."/>
      <w:lvlJc w:val="left"/>
      <w:pPr>
        <w:ind w:left="5760" w:hanging="360"/>
      </w:pPr>
    </w:lvl>
    <w:lvl w:ilvl="8" w:tplc="BF22194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15C27"/>
    <w:multiLevelType w:val="hybridMultilevel"/>
    <w:tmpl w:val="3D60F150"/>
    <w:lvl w:ilvl="0" w:tplc="12B85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F06A5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B4A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0A4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3A85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587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4D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E53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26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42A40"/>
    <w:multiLevelType w:val="multilevel"/>
    <w:tmpl w:val="22BE4C7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4A55514D"/>
    <w:multiLevelType w:val="hybridMultilevel"/>
    <w:tmpl w:val="9A2882C2"/>
    <w:lvl w:ilvl="0" w:tplc="CAEEC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67A5B1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3569D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3CC512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EF4848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70AB0A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5E87DC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30C5AC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7683C0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801EA0"/>
    <w:multiLevelType w:val="hybridMultilevel"/>
    <w:tmpl w:val="16E4679E"/>
    <w:lvl w:ilvl="0" w:tplc="9CE45CE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CA3C10D6">
      <w:start w:val="1"/>
      <w:numFmt w:val="lowerLetter"/>
      <w:lvlText w:val="%2."/>
      <w:lvlJc w:val="left"/>
      <w:pPr>
        <w:ind w:left="1789" w:hanging="360"/>
      </w:pPr>
    </w:lvl>
    <w:lvl w:ilvl="2" w:tplc="53625A46">
      <w:start w:val="1"/>
      <w:numFmt w:val="lowerRoman"/>
      <w:lvlText w:val="%3."/>
      <w:lvlJc w:val="right"/>
      <w:pPr>
        <w:ind w:left="2509" w:hanging="180"/>
      </w:pPr>
    </w:lvl>
    <w:lvl w:ilvl="3" w:tplc="99E43192">
      <w:start w:val="1"/>
      <w:numFmt w:val="decimal"/>
      <w:lvlText w:val="%4."/>
      <w:lvlJc w:val="left"/>
      <w:pPr>
        <w:ind w:left="3229" w:hanging="360"/>
      </w:pPr>
    </w:lvl>
    <w:lvl w:ilvl="4" w:tplc="32D0DFA6">
      <w:start w:val="1"/>
      <w:numFmt w:val="lowerLetter"/>
      <w:lvlText w:val="%5."/>
      <w:lvlJc w:val="left"/>
      <w:pPr>
        <w:ind w:left="3949" w:hanging="360"/>
      </w:pPr>
    </w:lvl>
    <w:lvl w:ilvl="5" w:tplc="6BEEEA44">
      <w:start w:val="1"/>
      <w:numFmt w:val="lowerRoman"/>
      <w:lvlText w:val="%6."/>
      <w:lvlJc w:val="right"/>
      <w:pPr>
        <w:ind w:left="4669" w:hanging="180"/>
      </w:pPr>
    </w:lvl>
    <w:lvl w:ilvl="6" w:tplc="F5DA3A7A">
      <w:start w:val="1"/>
      <w:numFmt w:val="decimal"/>
      <w:lvlText w:val="%7."/>
      <w:lvlJc w:val="left"/>
      <w:pPr>
        <w:ind w:left="5389" w:hanging="360"/>
      </w:pPr>
    </w:lvl>
    <w:lvl w:ilvl="7" w:tplc="E78229DC">
      <w:start w:val="1"/>
      <w:numFmt w:val="lowerLetter"/>
      <w:lvlText w:val="%8."/>
      <w:lvlJc w:val="left"/>
      <w:pPr>
        <w:ind w:left="6109" w:hanging="360"/>
      </w:pPr>
    </w:lvl>
    <w:lvl w:ilvl="8" w:tplc="4D449CF2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338498D"/>
    <w:multiLevelType w:val="hybridMultilevel"/>
    <w:tmpl w:val="D376F25C"/>
    <w:lvl w:ilvl="0" w:tplc="4D54FD14">
      <w:start w:val="1"/>
      <w:numFmt w:val="decimal"/>
      <w:lvlText w:val="%1)"/>
      <w:lvlJc w:val="left"/>
      <w:pPr>
        <w:ind w:left="1080" w:hanging="360"/>
      </w:pPr>
    </w:lvl>
    <w:lvl w:ilvl="1" w:tplc="9CF26CF2">
      <w:start w:val="1"/>
      <w:numFmt w:val="lowerLetter"/>
      <w:lvlText w:val="%2."/>
      <w:lvlJc w:val="left"/>
      <w:pPr>
        <w:ind w:left="1800" w:hanging="360"/>
      </w:pPr>
    </w:lvl>
    <w:lvl w:ilvl="2" w:tplc="07D86942">
      <w:start w:val="1"/>
      <w:numFmt w:val="lowerRoman"/>
      <w:lvlText w:val="%3."/>
      <w:lvlJc w:val="right"/>
      <w:pPr>
        <w:ind w:left="2520" w:hanging="180"/>
      </w:pPr>
    </w:lvl>
    <w:lvl w:ilvl="3" w:tplc="8C30B9B4">
      <w:start w:val="1"/>
      <w:numFmt w:val="decimal"/>
      <w:lvlText w:val="%4."/>
      <w:lvlJc w:val="left"/>
      <w:pPr>
        <w:ind w:left="3240" w:hanging="360"/>
      </w:pPr>
    </w:lvl>
    <w:lvl w:ilvl="4" w:tplc="C4D4B6A2">
      <w:start w:val="1"/>
      <w:numFmt w:val="lowerLetter"/>
      <w:lvlText w:val="%5."/>
      <w:lvlJc w:val="left"/>
      <w:pPr>
        <w:ind w:left="3960" w:hanging="360"/>
      </w:pPr>
    </w:lvl>
    <w:lvl w:ilvl="5" w:tplc="E3248EC6">
      <w:start w:val="1"/>
      <w:numFmt w:val="lowerRoman"/>
      <w:lvlText w:val="%6."/>
      <w:lvlJc w:val="right"/>
      <w:pPr>
        <w:ind w:left="4680" w:hanging="180"/>
      </w:pPr>
    </w:lvl>
    <w:lvl w:ilvl="6" w:tplc="C3D8CA42">
      <w:start w:val="1"/>
      <w:numFmt w:val="decimal"/>
      <w:lvlText w:val="%7."/>
      <w:lvlJc w:val="left"/>
      <w:pPr>
        <w:ind w:left="5400" w:hanging="360"/>
      </w:pPr>
    </w:lvl>
    <w:lvl w:ilvl="7" w:tplc="E954F554">
      <w:start w:val="1"/>
      <w:numFmt w:val="lowerLetter"/>
      <w:lvlText w:val="%8."/>
      <w:lvlJc w:val="left"/>
      <w:pPr>
        <w:ind w:left="6120" w:hanging="360"/>
      </w:pPr>
    </w:lvl>
    <w:lvl w:ilvl="8" w:tplc="20942F54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6759C4"/>
    <w:multiLevelType w:val="hybridMultilevel"/>
    <w:tmpl w:val="ED789E9C"/>
    <w:lvl w:ilvl="0" w:tplc="3D4026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F2E7B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A82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CB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2CA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3C4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2E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C37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0AD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B327A"/>
    <w:multiLevelType w:val="multilevel"/>
    <w:tmpl w:val="5E16D45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58E33273"/>
    <w:multiLevelType w:val="hybridMultilevel"/>
    <w:tmpl w:val="5D7005F6"/>
    <w:lvl w:ilvl="0" w:tplc="2564C48A">
      <w:start w:val="1"/>
      <w:numFmt w:val="decimal"/>
      <w:lvlText w:val="%1)"/>
      <w:lvlJc w:val="left"/>
      <w:pPr>
        <w:ind w:left="1004" w:hanging="360"/>
      </w:pPr>
    </w:lvl>
    <w:lvl w:ilvl="1" w:tplc="75F846EA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</w:lvl>
    <w:lvl w:ilvl="2" w:tplc="E1D0938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F0EE0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B80AB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54811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60A2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F27C0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605E2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780B24"/>
    <w:multiLevelType w:val="hybridMultilevel"/>
    <w:tmpl w:val="1744EF3E"/>
    <w:lvl w:ilvl="0" w:tplc="DE10AA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C926BA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7867D4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D58D0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2A0725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3E033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E94CBC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156EF7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F06CE3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D7C6D06"/>
    <w:multiLevelType w:val="hybridMultilevel"/>
    <w:tmpl w:val="8EA007E4"/>
    <w:lvl w:ilvl="0" w:tplc="F946A1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BA2EEB18">
      <w:start w:val="1"/>
      <w:numFmt w:val="lowerLetter"/>
      <w:lvlText w:val="%2."/>
      <w:lvlJc w:val="left"/>
      <w:pPr>
        <w:ind w:left="1789" w:hanging="360"/>
      </w:pPr>
    </w:lvl>
    <w:lvl w:ilvl="2" w:tplc="BE9CDDAC">
      <w:start w:val="1"/>
      <w:numFmt w:val="lowerRoman"/>
      <w:lvlText w:val="%3."/>
      <w:lvlJc w:val="right"/>
      <w:pPr>
        <w:ind w:left="2509" w:hanging="180"/>
      </w:pPr>
    </w:lvl>
    <w:lvl w:ilvl="3" w:tplc="BB1C9A78">
      <w:start w:val="1"/>
      <w:numFmt w:val="decimal"/>
      <w:lvlText w:val="%4."/>
      <w:lvlJc w:val="left"/>
      <w:pPr>
        <w:ind w:left="3229" w:hanging="360"/>
      </w:pPr>
    </w:lvl>
    <w:lvl w:ilvl="4" w:tplc="899E1E34">
      <w:start w:val="1"/>
      <w:numFmt w:val="lowerLetter"/>
      <w:lvlText w:val="%5."/>
      <w:lvlJc w:val="left"/>
      <w:pPr>
        <w:ind w:left="3949" w:hanging="360"/>
      </w:pPr>
    </w:lvl>
    <w:lvl w:ilvl="5" w:tplc="20EC6AA0">
      <w:start w:val="1"/>
      <w:numFmt w:val="lowerRoman"/>
      <w:lvlText w:val="%6."/>
      <w:lvlJc w:val="right"/>
      <w:pPr>
        <w:ind w:left="4669" w:hanging="180"/>
      </w:pPr>
    </w:lvl>
    <w:lvl w:ilvl="6" w:tplc="FEF0E4FA">
      <w:start w:val="1"/>
      <w:numFmt w:val="decimal"/>
      <w:lvlText w:val="%7."/>
      <w:lvlJc w:val="left"/>
      <w:pPr>
        <w:ind w:left="5389" w:hanging="360"/>
      </w:pPr>
    </w:lvl>
    <w:lvl w:ilvl="7" w:tplc="D7C8CE1C">
      <w:start w:val="1"/>
      <w:numFmt w:val="lowerLetter"/>
      <w:lvlText w:val="%8."/>
      <w:lvlJc w:val="left"/>
      <w:pPr>
        <w:ind w:left="6109" w:hanging="360"/>
      </w:pPr>
    </w:lvl>
    <w:lvl w:ilvl="8" w:tplc="9FB0AC46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10C1859"/>
    <w:multiLevelType w:val="hybridMultilevel"/>
    <w:tmpl w:val="7A627FCA"/>
    <w:lvl w:ilvl="0" w:tplc="E8D00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EFC5D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D24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0D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8D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F61C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D2F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8F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6CA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A0E33"/>
    <w:multiLevelType w:val="multilevel"/>
    <w:tmpl w:val="D1F2C68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0"/>
  </w:num>
  <w:num w:numId="2">
    <w:abstractNumId w:val="11"/>
  </w:num>
  <w:num w:numId="3">
    <w:abstractNumId w:val="9"/>
  </w:num>
  <w:num w:numId="4">
    <w:abstractNumId w:val="2"/>
  </w:num>
  <w:num w:numId="5">
    <w:abstractNumId w:val="19"/>
  </w:num>
  <w:num w:numId="6">
    <w:abstractNumId w:val="4"/>
  </w:num>
  <w:num w:numId="7">
    <w:abstractNumId w:val="15"/>
  </w:num>
  <w:num w:numId="8">
    <w:abstractNumId w:val="17"/>
  </w:num>
  <w:num w:numId="9">
    <w:abstractNumId w:val="12"/>
  </w:num>
  <w:num w:numId="10">
    <w:abstractNumId w:val="3"/>
  </w:num>
  <w:num w:numId="11">
    <w:abstractNumId w:val="10"/>
  </w:num>
  <w:num w:numId="12">
    <w:abstractNumId w:val="1"/>
  </w:num>
  <w:num w:numId="13">
    <w:abstractNumId w:val="6"/>
  </w:num>
  <w:num w:numId="14">
    <w:abstractNumId w:val="1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8"/>
  </w:num>
  <w:num w:numId="18">
    <w:abstractNumId w:val="13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1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CBF"/>
    <w:rsid w:val="000120DD"/>
    <w:rsid w:val="000A479A"/>
    <w:rsid w:val="00163420"/>
    <w:rsid w:val="00216A2F"/>
    <w:rsid w:val="002A10A6"/>
    <w:rsid w:val="003041E4"/>
    <w:rsid w:val="005C535D"/>
    <w:rsid w:val="005D1C4B"/>
    <w:rsid w:val="005D5E43"/>
    <w:rsid w:val="006D4AF3"/>
    <w:rsid w:val="00882CBF"/>
    <w:rsid w:val="008E5D80"/>
    <w:rsid w:val="00AE0DAF"/>
    <w:rsid w:val="00C97CB9"/>
    <w:rsid w:val="00CF4F04"/>
    <w:rsid w:val="00DD23E0"/>
    <w:rsid w:val="00DE6D44"/>
    <w:rsid w:val="00E45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4C76"/>
  <w15:docId w15:val="{3E4788D8-7A44-4028-8B87-275136FE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b">
    <w:name w:val="endnote text"/>
    <w:basedOn w:val="a"/>
    <w:link w:val="ac"/>
    <w:uiPriority w:val="99"/>
    <w:semiHidden/>
    <w:unhideWhenUsed/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e">
    <w:name w:val="TOC Heading"/>
    <w:uiPriority w:val="39"/>
    <w:unhideWhenUsed/>
  </w:style>
  <w:style w:type="paragraph" w:styleId="af">
    <w:name w:val="table of figures"/>
    <w:basedOn w:val="a"/>
    <w:next w:val="a"/>
    <w:uiPriority w:val="99"/>
    <w:unhideWhenUsed/>
  </w:style>
  <w:style w:type="paragraph" w:styleId="af0">
    <w:name w:val="footer"/>
    <w:basedOn w:val="a"/>
    <w:link w:val="af1"/>
    <w:uiPriority w:val="9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Pr>
      <w:rFonts w:cs="Times New Roman"/>
      <w:sz w:val="20"/>
      <w:szCs w:val="20"/>
    </w:rPr>
  </w:style>
  <w:style w:type="character" w:styleId="af2">
    <w:name w:val="page number"/>
    <w:basedOn w:val="a0"/>
    <w:uiPriority w:val="99"/>
    <w:rPr>
      <w:rFonts w:cs="Times New Roman"/>
    </w:rPr>
  </w:style>
  <w:style w:type="paragraph" w:styleId="af3">
    <w:name w:val="header"/>
    <w:basedOn w:val="a"/>
    <w:link w:val="af4"/>
    <w:uiPriority w:val="99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Pr>
      <w:rFonts w:cs="Times New Roman"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Tahoma" w:hAnsi="Tahoma" w:cs="Tahoma"/>
      <w:sz w:val="16"/>
      <w:szCs w:val="16"/>
    </w:rPr>
  </w:style>
  <w:style w:type="table" w:styleId="af7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footnote text"/>
    <w:basedOn w:val="a"/>
    <w:link w:val="af9"/>
    <w:uiPriority w:val="99"/>
    <w:pPr>
      <w:widowControl/>
    </w:pPr>
  </w:style>
  <w:style w:type="character" w:customStyle="1" w:styleId="af9">
    <w:name w:val="Текст сноски Знак"/>
    <w:basedOn w:val="a0"/>
    <w:link w:val="af8"/>
    <w:uiPriority w:val="99"/>
  </w:style>
  <w:style w:type="character" w:styleId="afa">
    <w:name w:val="footnote reference"/>
    <w:basedOn w:val="a0"/>
    <w:rPr>
      <w:vertAlign w:val="superscript"/>
    </w:rPr>
  </w:style>
  <w:style w:type="paragraph" w:customStyle="1" w:styleId="13">
    <w:name w:val="Обычный 1"/>
    <w:basedOn w:val="a"/>
    <w:link w:val="14"/>
    <w:qFormat/>
    <w:pPr>
      <w:shd w:val="clear" w:color="auto" w:fill="FFFFFF"/>
      <w:ind w:firstLine="709"/>
      <w:jc w:val="both"/>
    </w:pPr>
    <w:rPr>
      <w:color w:val="000000"/>
      <w:sz w:val="24"/>
      <w:szCs w:val="24"/>
    </w:rPr>
  </w:style>
  <w:style w:type="character" w:customStyle="1" w:styleId="14">
    <w:name w:val="Обычный 1 Знак"/>
    <w:basedOn w:val="a0"/>
    <w:link w:val="13"/>
    <w:rPr>
      <w:color w:val="000000"/>
      <w:sz w:val="24"/>
      <w:szCs w:val="24"/>
      <w:shd w:val="clear" w:color="auto" w:fill="FFFFFF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d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8E797306-C67D-44CC-B3FD-26F359FFE4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1820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Поурочное планирование</vt:lpstr>
    </vt:vector>
  </TitlesOfParts>
  <Company>***</Company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Поурочное планирование</dc:title>
  <dc:creator>Максим Катаев</dc:creator>
  <cp:lastModifiedBy>Кузьминых Алексей</cp:lastModifiedBy>
  <cp:revision>2</cp:revision>
  <dcterms:created xsi:type="dcterms:W3CDTF">2022-09-13T05:20:00Z</dcterms:created>
  <dcterms:modified xsi:type="dcterms:W3CDTF">2022-09-13T05:20:00Z</dcterms:modified>
</cp:coreProperties>
</file>