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343" w:rsidRDefault="00D1600C">
      <w:pPr>
        <w:pStyle w:val="normal0"/>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PROGRAMMING PATTERNS</w:t>
      </w:r>
    </w:p>
    <w:p w:rsidR="001B6343" w:rsidRDefault="00D1600C">
      <w:pPr>
        <w:pStyle w:val="normal0"/>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420-301-VA</w:t>
      </w:r>
    </w:p>
    <w:p w:rsidR="001B6343" w:rsidRDefault="00D1600C">
      <w:pPr>
        <w:pStyle w:val="Subtitle"/>
        <w:jc w:val="center"/>
      </w:pPr>
      <w:bookmarkStart w:id="0" w:name="_wfixbxp644ly" w:colFirst="0" w:colLast="0"/>
      <w:bookmarkEnd w:id="0"/>
      <w:r>
        <w:t>ASSIGNMENT-3-</w:t>
      </w:r>
    </w:p>
    <w:p w:rsidR="001B6343" w:rsidRDefault="001B6343">
      <w:pPr>
        <w:pStyle w:val="normal0"/>
      </w:pPr>
    </w:p>
    <w:p w:rsidR="001B6343" w:rsidRDefault="00D1600C">
      <w:pPr>
        <w:pStyle w:val="Heading2"/>
        <w:spacing w:after="320"/>
      </w:pPr>
      <w:bookmarkStart w:id="1" w:name="_eonwuv3if86k" w:colFirst="0" w:colLast="0"/>
      <w:bookmarkEnd w:id="1"/>
      <w:r>
        <w:t>Algorithms Efficiency</w:t>
      </w:r>
    </w:p>
    <w:p w:rsidR="001B6343" w:rsidRDefault="00D1600C">
      <w:pPr>
        <w:pStyle w:val="normal0"/>
        <w:spacing w:after="200"/>
      </w:pPr>
      <w:r>
        <w:t>Review the Algorithm efficiency material and exercises then answer the questions.</w:t>
      </w:r>
    </w:p>
    <w:p w:rsidR="001B6343" w:rsidRDefault="00D1600C">
      <w:pPr>
        <w:pStyle w:val="normal0"/>
        <w:numPr>
          <w:ilvl w:val="0"/>
          <w:numId w:val="3"/>
        </w:numPr>
      </w:pPr>
      <w:r>
        <w:t>Express in terms of Big O notation the running time of the following implementations and give a brief explanation:</w:t>
      </w:r>
    </w:p>
    <w:p w:rsidR="001B6343" w:rsidRDefault="001B6343">
      <w:pPr>
        <w:pStyle w:val="normal0"/>
      </w:pPr>
    </w:p>
    <w:tbl>
      <w:tblPr>
        <w:tblStyle w:val="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1B6343" w:rsidRDefault="00D1600C">
            <w:pPr>
              <w:pStyle w:val="normal0"/>
            </w:pPr>
            <w:r>
              <w:t>public static void print(</w:t>
            </w:r>
            <w:proofErr w:type="spellStart"/>
            <w:r>
              <w:t>int</w:t>
            </w:r>
            <w:proofErr w:type="spellEnd"/>
            <w:r>
              <w:t xml:space="preserve"> n) {</w:t>
            </w:r>
          </w:p>
          <w:p w:rsidR="001B6343" w:rsidRDefault="00D1600C">
            <w:pPr>
              <w:pStyle w:val="normal0"/>
            </w:pPr>
            <w:r>
              <w:t xml:space="preserve">       for (</w:t>
            </w:r>
            <w:proofErr w:type="spellStart"/>
            <w:r>
              <w:t>int</w:t>
            </w:r>
            <w:proofErr w:type="spellEnd"/>
            <w:r>
              <w:t xml:space="preserve"> </w:t>
            </w:r>
            <w:proofErr w:type="spellStart"/>
            <w:r>
              <w:t>i</w:t>
            </w:r>
            <w:proofErr w:type="spellEnd"/>
            <w:r>
              <w:t xml:space="preserve"> = n; </w:t>
            </w:r>
            <w:proofErr w:type="spellStart"/>
            <w:r>
              <w:t>i</w:t>
            </w:r>
            <w:proofErr w:type="spellEnd"/>
            <w:r>
              <w:t xml:space="preserve"> &gt;=1; </w:t>
            </w:r>
            <w:proofErr w:type="spellStart"/>
            <w:r>
              <w:t>i</w:t>
            </w:r>
            <w:proofErr w:type="spellEnd"/>
            <w:r>
              <w:t xml:space="preserve"> = </w:t>
            </w:r>
            <w:proofErr w:type="spellStart"/>
            <w:r>
              <w:t>i</w:t>
            </w:r>
            <w:proofErr w:type="spellEnd"/>
            <w:r>
              <w:t xml:space="preserve"> /2) {</w:t>
            </w:r>
          </w:p>
          <w:p w:rsidR="001B6343" w:rsidRDefault="00D1600C">
            <w:pPr>
              <w:pStyle w:val="normal0"/>
            </w:pPr>
            <w:r>
              <w:t xml:space="preserve">           </w:t>
            </w:r>
            <w:proofErr w:type="spellStart"/>
            <w:r>
              <w:t>System.out.println</w:t>
            </w:r>
            <w:proofErr w:type="spellEnd"/>
            <w:r>
              <w:t>(</w:t>
            </w:r>
            <w:proofErr w:type="spellStart"/>
            <w:r>
              <w:t>i</w:t>
            </w:r>
            <w:proofErr w:type="spellEnd"/>
            <w:r>
              <w:t>);</w:t>
            </w:r>
          </w:p>
          <w:p w:rsidR="001B6343" w:rsidRDefault="00D1600C">
            <w:pPr>
              <w:pStyle w:val="normal0"/>
            </w:pPr>
            <w:r>
              <w:t xml:space="preserve">       }</w:t>
            </w:r>
          </w:p>
          <w:p w:rsidR="001B6343" w:rsidRDefault="00D1600C">
            <w:pPr>
              <w:pStyle w:val="normal0"/>
            </w:pPr>
            <w:r>
              <w:t xml:space="preserve">   }</w:t>
            </w:r>
          </w:p>
        </w:tc>
      </w:tr>
    </w:tbl>
    <w:p w:rsidR="001B6343" w:rsidRDefault="001B6343">
      <w:pPr>
        <w:pStyle w:val="normal0"/>
      </w:pPr>
    </w:p>
    <w:tbl>
      <w:tblPr>
        <w:tblStyle w:val="a0"/>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771581" w:rsidRDefault="009F31C8">
            <w:pPr>
              <w:pStyle w:val="normal0"/>
              <w:widowControl w:val="0"/>
              <w:pBdr>
                <w:top w:val="nil"/>
                <w:left w:val="nil"/>
                <w:bottom w:val="nil"/>
                <w:right w:val="nil"/>
                <w:between w:val="nil"/>
              </w:pBdr>
              <w:spacing w:line="240" w:lineRule="auto"/>
            </w:pPr>
            <w:r>
              <w:t>O(log n)</w:t>
            </w:r>
            <w:r w:rsidR="00771581">
              <w:t xml:space="preserve"> because </w:t>
            </w:r>
            <w:r w:rsidR="0044379E">
              <w:t xml:space="preserve">we are reducing </w:t>
            </w:r>
            <w:proofErr w:type="spellStart"/>
            <w:r w:rsidR="0044379E">
              <w:t>i</w:t>
            </w:r>
            <w:proofErr w:type="spellEnd"/>
            <w:r w:rsidR="0044379E">
              <w:t xml:space="preserve"> by half after each iteration resulting in a log base 2 of n </w:t>
            </w:r>
          </w:p>
        </w:tc>
      </w:tr>
    </w:tbl>
    <w:p w:rsidR="001B6343" w:rsidRDefault="001B6343">
      <w:pPr>
        <w:pStyle w:val="normal0"/>
      </w:pPr>
    </w:p>
    <w:tbl>
      <w:tblPr>
        <w:tblStyle w:val="a1"/>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1B6343" w:rsidRDefault="00D1600C">
            <w:pPr>
              <w:pStyle w:val="normal0"/>
            </w:pPr>
            <w:r>
              <w:t xml:space="preserve"> public static void print(</w:t>
            </w:r>
            <w:proofErr w:type="spellStart"/>
            <w:r>
              <w:t>int</w:t>
            </w:r>
            <w:proofErr w:type="spellEnd"/>
            <w:r>
              <w:t xml:space="preserve"> n) {</w:t>
            </w:r>
          </w:p>
          <w:p w:rsidR="001B6343" w:rsidRDefault="00D1600C">
            <w:pPr>
              <w:pStyle w:val="normal0"/>
            </w:pPr>
            <w:r>
              <w:t xml:space="preserve">       // Halving the input in each iteration.</w:t>
            </w:r>
          </w:p>
          <w:p w:rsidR="001B6343" w:rsidRDefault="00D1600C">
            <w:pPr>
              <w:pStyle w:val="normal0"/>
            </w:pPr>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 </w:t>
            </w:r>
            <w:proofErr w:type="spellStart"/>
            <w:r>
              <w:t>i</w:t>
            </w:r>
            <w:proofErr w:type="spellEnd"/>
            <w:r>
              <w:t xml:space="preserve"> * 2) {</w:t>
            </w:r>
          </w:p>
          <w:p w:rsidR="001B6343" w:rsidRDefault="00D1600C">
            <w:pPr>
              <w:pStyle w:val="normal0"/>
            </w:pPr>
            <w:r>
              <w:t xml:space="preserve">           </w:t>
            </w:r>
            <w:proofErr w:type="spellStart"/>
            <w:r>
              <w:t>System.out.println</w:t>
            </w:r>
            <w:proofErr w:type="spellEnd"/>
            <w:r>
              <w:t>(</w:t>
            </w:r>
            <w:proofErr w:type="spellStart"/>
            <w:r>
              <w:t>i</w:t>
            </w:r>
            <w:proofErr w:type="spellEnd"/>
            <w:r>
              <w:t>);</w:t>
            </w:r>
          </w:p>
          <w:p w:rsidR="001B6343" w:rsidRDefault="00D1600C">
            <w:pPr>
              <w:pStyle w:val="normal0"/>
            </w:pPr>
            <w:r>
              <w:t xml:space="preserve">       }</w:t>
            </w:r>
          </w:p>
          <w:p w:rsidR="001B6343" w:rsidRDefault="00D1600C">
            <w:pPr>
              <w:pStyle w:val="normal0"/>
            </w:pPr>
            <w:r>
              <w:t xml:space="preserve">   }</w:t>
            </w:r>
          </w:p>
          <w:p w:rsidR="001B6343" w:rsidRDefault="001B6343">
            <w:pPr>
              <w:pStyle w:val="normal0"/>
            </w:pPr>
          </w:p>
        </w:tc>
      </w:tr>
    </w:tbl>
    <w:p w:rsidR="001B6343" w:rsidRDefault="001B6343">
      <w:pPr>
        <w:pStyle w:val="normal0"/>
      </w:pPr>
    </w:p>
    <w:tbl>
      <w:tblPr>
        <w:tblStyle w:val="a2"/>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1B6343" w:rsidRDefault="00C4390C">
            <w:pPr>
              <w:pStyle w:val="normal0"/>
              <w:widowControl w:val="0"/>
              <w:spacing w:line="240" w:lineRule="auto"/>
            </w:pPr>
            <w:r>
              <w:t>O(log n)</w:t>
            </w:r>
            <w:r w:rsidR="0044379E">
              <w:t xml:space="preserve"> because we are doubling </w:t>
            </w:r>
            <w:proofErr w:type="spellStart"/>
            <w:r w:rsidR="0044379E">
              <w:t>i</w:t>
            </w:r>
            <w:proofErr w:type="spellEnd"/>
            <w:r w:rsidR="0044379E">
              <w:t xml:space="preserve"> after each iteration resulting in a log base 2 of n</w:t>
            </w:r>
          </w:p>
        </w:tc>
      </w:tr>
    </w:tbl>
    <w:p w:rsidR="001B6343" w:rsidRDefault="00D1600C">
      <w:pPr>
        <w:pStyle w:val="normal0"/>
      </w:pPr>
      <w:r>
        <w:br w:type="page"/>
      </w:r>
    </w:p>
    <w:p w:rsidR="001B6343" w:rsidRDefault="001B6343">
      <w:pPr>
        <w:pStyle w:val="normal0"/>
      </w:pPr>
    </w:p>
    <w:tbl>
      <w:tblPr>
        <w:tblStyle w:val="a3"/>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1B6343" w:rsidRDefault="00D1600C">
            <w:pPr>
              <w:pStyle w:val="normal0"/>
            </w:pPr>
            <w:r>
              <w:t xml:space="preserve">public static void </w:t>
            </w:r>
            <w:proofErr w:type="spellStart"/>
            <w:r>
              <w:t>logLinearTime</w:t>
            </w:r>
            <w:proofErr w:type="spellEnd"/>
            <w:r>
              <w:t>(</w:t>
            </w:r>
            <w:proofErr w:type="spellStart"/>
            <w:r>
              <w:t>int</w:t>
            </w:r>
            <w:proofErr w:type="spellEnd"/>
            <w:r>
              <w:t xml:space="preserve">[] </w:t>
            </w:r>
            <w:proofErr w:type="spellStart"/>
            <w:r>
              <w:t>arr</w:t>
            </w:r>
            <w:proofErr w:type="spellEnd"/>
            <w:r>
              <w:t>) {</w:t>
            </w:r>
          </w:p>
          <w:p w:rsidR="001B6343" w:rsidRDefault="00D1600C">
            <w:pPr>
              <w:pStyle w:val="normal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rsidR="001B6343" w:rsidRDefault="00D1600C">
            <w:pPr>
              <w:pStyle w:val="normal0"/>
            </w:pPr>
            <w:r>
              <w:t xml:space="preserve">           </w:t>
            </w:r>
            <w:proofErr w:type="spellStart"/>
            <w:r>
              <w:t>int</w:t>
            </w:r>
            <w:proofErr w:type="spellEnd"/>
            <w:r>
              <w:t xml:space="preserve"> temp = </w:t>
            </w:r>
            <w:proofErr w:type="spellStart"/>
            <w:r>
              <w:t>arr</w:t>
            </w:r>
            <w:proofErr w:type="spellEnd"/>
            <w:r>
              <w:t>[</w:t>
            </w:r>
            <w:proofErr w:type="spellStart"/>
            <w:r>
              <w:t>i</w:t>
            </w:r>
            <w:proofErr w:type="spellEnd"/>
            <w:r>
              <w:t>];</w:t>
            </w:r>
          </w:p>
          <w:p w:rsidR="001B6343" w:rsidRDefault="00D1600C">
            <w:pPr>
              <w:pStyle w:val="normal0"/>
            </w:pPr>
            <w:r>
              <w:t xml:space="preserve">           for (</w:t>
            </w:r>
            <w:proofErr w:type="spellStart"/>
            <w:r>
              <w:t>int</w:t>
            </w:r>
            <w:proofErr w:type="spellEnd"/>
            <w:r>
              <w:t xml:space="preserve"> j = 1; j &lt; temp; j = j * 2) {</w:t>
            </w:r>
          </w:p>
          <w:p w:rsidR="001B6343" w:rsidRDefault="00D1600C">
            <w:pPr>
              <w:pStyle w:val="normal0"/>
            </w:pPr>
            <w:r>
              <w:t xml:space="preserve">               </w:t>
            </w:r>
            <w:proofErr w:type="spellStart"/>
            <w:r>
              <w:t>System.out.println</w:t>
            </w:r>
            <w:proofErr w:type="spellEnd"/>
            <w:r>
              <w:t>(j);</w:t>
            </w:r>
          </w:p>
          <w:p w:rsidR="001B6343" w:rsidRDefault="00D1600C">
            <w:pPr>
              <w:pStyle w:val="normal0"/>
            </w:pPr>
            <w:r>
              <w:t xml:space="preserve">           }</w:t>
            </w:r>
          </w:p>
          <w:p w:rsidR="001B6343" w:rsidRDefault="00D1600C">
            <w:pPr>
              <w:pStyle w:val="normal0"/>
            </w:pPr>
            <w:r>
              <w:t xml:space="preserve">       }</w:t>
            </w:r>
          </w:p>
          <w:p w:rsidR="001B6343" w:rsidRDefault="00D1600C">
            <w:pPr>
              <w:pStyle w:val="normal0"/>
            </w:pPr>
            <w:r>
              <w:t xml:space="preserve">   }</w:t>
            </w:r>
          </w:p>
        </w:tc>
      </w:tr>
    </w:tbl>
    <w:p w:rsidR="001B6343" w:rsidRDefault="001B6343">
      <w:pPr>
        <w:pStyle w:val="normal0"/>
      </w:pPr>
    </w:p>
    <w:tbl>
      <w:tblPr>
        <w:tblStyle w:val="a4"/>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1B6343" w:rsidRDefault="00C4390C" w:rsidP="00A83950">
            <w:pPr>
              <w:pStyle w:val="normal0"/>
              <w:widowControl w:val="0"/>
              <w:spacing w:line="240" w:lineRule="auto"/>
            </w:pPr>
            <w:proofErr w:type="gramStart"/>
            <w:r>
              <w:t>O(</w:t>
            </w:r>
            <w:proofErr w:type="gramEnd"/>
            <w:r>
              <w:t>n log n)</w:t>
            </w:r>
            <w:r w:rsidR="0044379E">
              <w:t xml:space="preserve"> because </w:t>
            </w:r>
            <w:r w:rsidR="00A83950">
              <w:t>the outer loop itself is O(n) and the inner loop is O(log n). The product of both complexities result in O(n log n)</w:t>
            </w:r>
          </w:p>
        </w:tc>
      </w:tr>
    </w:tbl>
    <w:p w:rsidR="001B6343" w:rsidRDefault="001B6343">
      <w:pPr>
        <w:pStyle w:val="normal0"/>
      </w:pPr>
    </w:p>
    <w:p w:rsidR="001B6343" w:rsidRDefault="00D1600C">
      <w:pPr>
        <w:pStyle w:val="normal0"/>
        <w:numPr>
          <w:ilvl w:val="0"/>
          <w:numId w:val="3"/>
        </w:numPr>
        <w:pBdr>
          <w:top w:val="nil"/>
          <w:left w:val="nil"/>
          <w:bottom w:val="nil"/>
          <w:right w:val="nil"/>
          <w:between w:val="nil"/>
        </w:pBdr>
      </w:pPr>
      <w:r>
        <w:t>Calculate the below for n=4, show the summation of the different terms and then the result:</w:t>
      </w:r>
    </w:p>
    <w:p w:rsidR="001B6343" w:rsidRDefault="00534353">
      <w:pPr>
        <w:pStyle w:val="normal0"/>
        <w:pBdr>
          <w:top w:val="nil"/>
          <w:left w:val="nil"/>
          <w:bottom w:val="nil"/>
          <w:right w:val="nil"/>
          <w:between w:val="nil"/>
        </w:pBdr>
        <w:ind w:left="720"/>
        <w:rPr>
          <w:sz w:val="38"/>
          <w:szCs w:val="38"/>
        </w:rPr>
      </w:pPr>
      <m:oMathPara>
        <m:oMath>
          <m:nary>
            <m:naryPr>
              <m:chr m:val="∑"/>
              <m:ctrlPr>
                <w:rPr>
                  <w:rFonts w:ascii="Cambria Math" w:hAnsi="Cambria Math"/>
                  <w:sz w:val="44"/>
                  <w:szCs w:val="44"/>
                </w:rPr>
              </m:ctrlPr>
            </m:naryPr>
            <m:sub>
              <m:r>
                <w:rPr>
                  <w:sz w:val="44"/>
                  <w:szCs w:val="44"/>
                </w:rPr>
                <m:t>i=0</m:t>
              </m:r>
            </m:sub>
            <m:sup>
              <m:r>
                <w:rPr>
                  <w:sz w:val="44"/>
                  <w:szCs w:val="44"/>
                </w:rPr>
                <m:t>n</m:t>
              </m:r>
            </m:sup>
            <m:e/>
          </m:nary>
          <m:r>
            <w:rPr>
              <w:sz w:val="44"/>
              <w:szCs w:val="44"/>
            </w:rPr>
            <m:t>(x+1)/2</m:t>
          </m:r>
        </m:oMath>
      </m:oMathPara>
    </w:p>
    <w:p w:rsidR="001B6343" w:rsidRDefault="001B6343">
      <w:pPr>
        <w:pStyle w:val="normal0"/>
      </w:pPr>
    </w:p>
    <w:tbl>
      <w:tblPr>
        <w:tblStyle w:val="a5"/>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1B6343" w:rsidRDefault="002F1D73">
            <w:pPr>
              <w:pStyle w:val="normal0"/>
              <w:widowControl w:val="0"/>
              <w:spacing w:line="240" w:lineRule="auto"/>
            </w:pPr>
            <w:proofErr w:type="spellStart"/>
            <w:r>
              <w:t>i</w:t>
            </w:r>
            <w:proofErr w:type="spellEnd"/>
            <w:r>
              <w:t>=0</w:t>
            </w:r>
          </w:p>
          <w:p w:rsidR="002F1D73" w:rsidRDefault="002F1D73">
            <w:pPr>
              <w:pStyle w:val="normal0"/>
              <w:widowControl w:val="0"/>
              <w:spacing w:line="240" w:lineRule="auto"/>
            </w:pPr>
            <w:r>
              <w:t>0(0+1)/2 = 0</w:t>
            </w:r>
          </w:p>
          <w:p w:rsidR="002F1D73" w:rsidRDefault="002F1D73">
            <w:pPr>
              <w:pStyle w:val="normal0"/>
              <w:widowControl w:val="0"/>
              <w:spacing w:line="240" w:lineRule="auto"/>
            </w:pPr>
          </w:p>
          <w:p w:rsidR="002F1D73" w:rsidRDefault="002F1D73">
            <w:pPr>
              <w:pStyle w:val="normal0"/>
              <w:widowControl w:val="0"/>
              <w:spacing w:line="240" w:lineRule="auto"/>
            </w:pPr>
            <w:proofErr w:type="spellStart"/>
            <w:r>
              <w:t>i</w:t>
            </w:r>
            <w:proofErr w:type="spellEnd"/>
            <w:r>
              <w:t>=1</w:t>
            </w:r>
          </w:p>
          <w:p w:rsidR="002F1D73" w:rsidRDefault="002F1D73">
            <w:pPr>
              <w:pStyle w:val="normal0"/>
              <w:widowControl w:val="0"/>
              <w:spacing w:line="240" w:lineRule="auto"/>
            </w:pPr>
            <w:r>
              <w:t>1(1+1)/2 = 1</w:t>
            </w:r>
          </w:p>
          <w:p w:rsidR="002F1D73" w:rsidRDefault="002F1D73">
            <w:pPr>
              <w:pStyle w:val="normal0"/>
              <w:widowControl w:val="0"/>
              <w:spacing w:line="240" w:lineRule="auto"/>
            </w:pPr>
          </w:p>
          <w:p w:rsidR="002F1D73" w:rsidRDefault="002F1D73">
            <w:pPr>
              <w:pStyle w:val="normal0"/>
              <w:widowControl w:val="0"/>
              <w:spacing w:line="240" w:lineRule="auto"/>
            </w:pPr>
            <w:proofErr w:type="spellStart"/>
            <w:r>
              <w:t>i</w:t>
            </w:r>
            <w:proofErr w:type="spellEnd"/>
            <w:r>
              <w:t>=2</w:t>
            </w:r>
          </w:p>
          <w:p w:rsidR="002F1D73" w:rsidRDefault="002F1D73">
            <w:pPr>
              <w:pStyle w:val="normal0"/>
              <w:widowControl w:val="0"/>
              <w:spacing w:line="240" w:lineRule="auto"/>
            </w:pPr>
            <w:r>
              <w:t>2(2+1)/2 = 3</w:t>
            </w:r>
          </w:p>
          <w:p w:rsidR="002F1D73" w:rsidRDefault="002F1D73">
            <w:pPr>
              <w:pStyle w:val="normal0"/>
              <w:widowControl w:val="0"/>
              <w:spacing w:line="240" w:lineRule="auto"/>
            </w:pPr>
          </w:p>
          <w:p w:rsidR="002F1D73" w:rsidRDefault="002F1D73">
            <w:pPr>
              <w:pStyle w:val="normal0"/>
              <w:widowControl w:val="0"/>
              <w:spacing w:line="240" w:lineRule="auto"/>
            </w:pPr>
            <w:proofErr w:type="spellStart"/>
            <w:r>
              <w:t>i</w:t>
            </w:r>
            <w:proofErr w:type="spellEnd"/>
            <w:r>
              <w:t>=3</w:t>
            </w:r>
          </w:p>
          <w:p w:rsidR="002F1D73" w:rsidRDefault="002F1D73">
            <w:pPr>
              <w:pStyle w:val="normal0"/>
              <w:widowControl w:val="0"/>
              <w:spacing w:line="240" w:lineRule="auto"/>
            </w:pPr>
            <w:r>
              <w:t>3(3+1)/2 = 6</w:t>
            </w:r>
          </w:p>
          <w:p w:rsidR="002F1D73" w:rsidRDefault="002F1D73">
            <w:pPr>
              <w:pStyle w:val="normal0"/>
              <w:widowControl w:val="0"/>
              <w:spacing w:line="240" w:lineRule="auto"/>
            </w:pPr>
          </w:p>
          <w:p w:rsidR="002F1D73" w:rsidRDefault="002F1D73">
            <w:pPr>
              <w:pStyle w:val="normal0"/>
              <w:widowControl w:val="0"/>
              <w:spacing w:line="240" w:lineRule="auto"/>
            </w:pPr>
            <w:proofErr w:type="spellStart"/>
            <w:r>
              <w:t>i</w:t>
            </w:r>
            <w:proofErr w:type="spellEnd"/>
            <w:r>
              <w:t>=4</w:t>
            </w:r>
          </w:p>
          <w:p w:rsidR="002F1D73" w:rsidRDefault="002F1D73">
            <w:pPr>
              <w:pStyle w:val="normal0"/>
              <w:widowControl w:val="0"/>
              <w:spacing w:line="240" w:lineRule="auto"/>
            </w:pPr>
            <w:r>
              <w:t>4(4+1)/2 = 10</w:t>
            </w:r>
          </w:p>
          <w:p w:rsidR="002F1D73" w:rsidRDefault="002F1D73">
            <w:pPr>
              <w:pStyle w:val="normal0"/>
              <w:widowControl w:val="0"/>
              <w:spacing w:line="240" w:lineRule="auto"/>
            </w:pPr>
          </w:p>
          <w:p w:rsidR="002F1D73" w:rsidRDefault="002F1D73">
            <w:pPr>
              <w:pStyle w:val="normal0"/>
              <w:widowControl w:val="0"/>
              <w:spacing w:line="240" w:lineRule="auto"/>
            </w:pPr>
            <w:r>
              <w:t>0+1+3+6+10 = 20</w:t>
            </w:r>
          </w:p>
        </w:tc>
      </w:tr>
    </w:tbl>
    <w:p w:rsidR="001B6343" w:rsidRDefault="001B6343">
      <w:pPr>
        <w:pStyle w:val="normal0"/>
        <w:rPr>
          <w:sz w:val="38"/>
          <w:szCs w:val="38"/>
        </w:rPr>
      </w:pPr>
    </w:p>
    <w:p w:rsidR="002F1D73" w:rsidRDefault="002F1D73">
      <w:pPr>
        <w:rPr>
          <w:sz w:val="32"/>
          <w:szCs w:val="32"/>
        </w:rPr>
      </w:pPr>
      <w:bookmarkStart w:id="2" w:name="_8z4jazt3f2ha" w:colFirst="0" w:colLast="0"/>
      <w:bookmarkEnd w:id="2"/>
      <w:r>
        <w:br w:type="page"/>
      </w:r>
    </w:p>
    <w:p w:rsidR="001B6343" w:rsidRDefault="00D1600C">
      <w:pPr>
        <w:pStyle w:val="Heading2"/>
        <w:spacing w:after="320"/>
      </w:pPr>
      <w:r>
        <w:lastRenderedPageBreak/>
        <w:t>Java Collections</w:t>
      </w:r>
    </w:p>
    <w:p w:rsidR="001B6343" w:rsidRDefault="00D1600C">
      <w:pPr>
        <w:pStyle w:val="normal0"/>
        <w:pBdr>
          <w:top w:val="nil"/>
          <w:left w:val="nil"/>
          <w:bottom w:val="nil"/>
          <w:right w:val="nil"/>
          <w:between w:val="nil"/>
        </w:pBdr>
        <w:spacing w:after="200"/>
      </w:pPr>
      <w:r>
        <w:t>In Java, and other languages, the Classes that implement data structures are called collections.</w:t>
      </w:r>
    </w:p>
    <w:p w:rsidR="001B6343" w:rsidRDefault="00D1600C">
      <w:pPr>
        <w:pStyle w:val="normal0"/>
        <w:pBdr>
          <w:top w:val="nil"/>
          <w:left w:val="nil"/>
          <w:bottom w:val="nil"/>
          <w:right w:val="nil"/>
          <w:between w:val="nil"/>
        </w:pBdr>
        <w:spacing w:after="200"/>
        <w:rPr>
          <w:rFonts w:ascii="Roboto" w:eastAsia="Roboto" w:hAnsi="Roboto" w:cs="Roboto"/>
          <w:color w:val="333333"/>
          <w:sz w:val="28"/>
          <w:szCs w:val="28"/>
          <w:highlight w:val="white"/>
        </w:rPr>
      </w:pPr>
      <w:r>
        <w:t>Collections Classes are defined as Generic Types, thus they are called Generic Collections.</w:t>
      </w:r>
    </w:p>
    <w:p w:rsidR="001B6343" w:rsidRDefault="00D1600C">
      <w:pPr>
        <w:pStyle w:val="normal0"/>
        <w:widowControl w:val="0"/>
        <w:spacing w:line="240" w:lineRule="auto"/>
        <w:rPr>
          <w:rFonts w:ascii="Roboto" w:eastAsia="Roboto" w:hAnsi="Roboto" w:cs="Roboto"/>
          <w:color w:val="333333"/>
          <w:sz w:val="28"/>
          <w:szCs w:val="28"/>
          <w:highlight w:val="white"/>
        </w:rPr>
      </w:pPr>
      <w:r>
        <w:rPr>
          <w:rFonts w:ascii="Roboto" w:eastAsia="Roboto" w:hAnsi="Roboto" w:cs="Roboto"/>
          <w:b/>
          <w:color w:val="333333"/>
          <w:sz w:val="24"/>
          <w:szCs w:val="24"/>
          <w:highlight w:val="white"/>
        </w:rPr>
        <w:t>Collections Interfaces in Java</w:t>
      </w:r>
    </w:p>
    <w:p w:rsidR="001B6343" w:rsidRDefault="001B6343">
      <w:pPr>
        <w:pStyle w:val="normal0"/>
        <w:widowControl w:val="0"/>
      </w:pPr>
    </w:p>
    <w:tbl>
      <w:tblPr>
        <w:tblStyle w:val="a6"/>
        <w:tblW w:w="1077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20"/>
        <w:gridCol w:w="8850"/>
      </w:tblGrid>
      <w:tr w:rsidR="001B6343">
        <w:trPr>
          <w:trHeight w:val="420"/>
        </w:trPr>
        <w:tc>
          <w:tcPr>
            <w:tcW w:w="1920" w:type="dxa"/>
            <w:tcBorders>
              <w:top w:val="single" w:sz="8" w:space="0" w:color="808080"/>
              <w:left w:val="single" w:sz="8" w:space="0" w:color="808080"/>
              <w:bottom w:val="single" w:sz="8" w:space="0" w:color="808080"/>
              <w:right w:val="single" w:sz="8" w:space="0" w:color="808080"/>
            </w:tcBorders>
            <w:shd w:val="clear" w:color="auto" w:fill="E5E8DD"/>
            <w:tcMar>
              <w:top w:w="80" w:type="dxa"/>
              <w:left w:w="40" w:type="dxa"/>
              <w:bottom w:w="80" w:type="dxa"/>
              <w:right w:w="40" w:type="dxa"/>
            </w:tcMar>
          </w:tcPr>
          <w:p w:rsidR="001B6343" w:rsidRDefault="00D1600C">
            <w:pPr>
              <w:pStyle w:val="normal0"/>
              <w:widowControl w:val="0"/>
              <w:ind w:left="60" w:right="220"/>
              <w:rPr>
                <w:rFonts w:ascii="Roboto" w:eastAsia="Roboto" w:hAnsi="Roboto" w:cs="Roboto"/>
                <w:b/>
                <w:color w:val="494B43"/>
                <w:sz w:val="21"/>
                <w:szCs w:val="21"/>
              </w:rPr>
            </w:pPr>
            <w:r>
              <w:rPr>
                <w:rFonts w:ascii="Roboto" w:eastAsia="Roboto" w:hAnsi="Roboto" w:cs="Roboto"/>
                <w:b/>
                <w:color w:val="494B43"/>
                <w:sz w:val="21"/>
                <w:szCs w:val="21"/>
              </w:rPr>
              <w:t>Interface</w:t>
            </w:r>
          </w:p>
        </w:tc>
        <w:tc>
          <w:tcPr>
            <w:tcW w:w="8850" w:type="dxa"/>
            <w:tcBorders>
              <w:top w:val="single" w:sz="8" w:space="0" w:color="808080"/>
              <w:left w:val="single" w:sz="8" w:space="0" w:color="808080"/>
              <w:bottom w:val="single" w:sz="8" w:space="0" w:color="808080"/>
              <w:right w:val="single" w:sz="8" w:space="0" w:color="808080"/>
            </w:tcBorders>
            <w:shd w:val="clear" w:color="auto" w:fill="E5E8DD"/>
            <w:tcMar>
              <w:top w:w="80" w:type="dxa"/>
              <w:left w:w="40" w:type="dxa"/>
              <w:bottom w:w="80" w:type="dxa"/>
              <w:right w:w="40" w:type="dxa"/>
            </w:tcMar>
          </w:tcPr>
          <w:p w:rsidR="001B6343" w:rsidRDefault="00D1600C">
            <w:pPr>
              <w:pStyle w:val="normal0"/>
              <w:widowControl w:val="0"/>
              <w:ind w:left="60" w:right="220"/>
              <w:rPr>
                <w:rFonts w:ascii="Roboto" w:eastAsia="Roboto" w:hAnsi="Roboto" w:cs="Roboto"/>
                <w:b/>
                <w:color w:val="494B43"/>
                <w:sz w:val="21"/>
                <w:szCs w:val="21"/>
              </w:rPr>
            </w:pPr>
            <w:r>
              <w:rPr>
                <w:rFonts w:ascii="Roboto" w:eastAsia="Roboto" w:hAnsi="Roboto" w:cs="Roboto"/>
                <w:b/>
                <w:color w:val="494B43"/>
                <w:sz w:val="21"/>
                <w:szCs w:val="21"/>
              </w:rPr>
              <w:t>Description</w:t>
            </w:r>
          </w:p>
        </w:tc>
      </w:tr>
      <w:tr w:rsidR="001B6343">
        <w:trPr>
          <w:trHeight w:val="300"/>
        </w:trPr>
        <w:tc>
          <w:tcPr>
            <w:tcW w:w="192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b/>
                <w:color w:val="494B43"/>
                <w:sz w:val="21"/>
                <w:szCs w:val="21"/>
              </w:rPr>
            </w:pPr>
            <w:r>
              <w:rPr>
                <w:rFonts w:ascii="Roboto" w:eastAsia="Roboto" w:hAnsi="Roboto" w:cs="Roboto"/>
                <w:b/>
                <w:color w:val="494B43"/>
                <w:sz w:val="21"/>
                <w:szCs w:val="21"/>
              </w:rPr>
              <w:t>Collection</w:t>
            </w:r>
          </w:p>
        </w:tc>
        <w:tc>
          <w:tcPr>
            <w:tcW w:w="885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1"/>
                <w:szCs w:val="21"/>
              </w:rPr>
            </w:pPr>
            <w:r>
              <w:rPr>
                <w:rFonts w:ascii="Roboto" w:eastAsia="Roboto" w:hAnsi="Roboto" w:cs="Roboto"/>
                <w:color w:val="494B43"/>
                <w:sz w:val="21"/>
                <w:szCs w:val="21"/>
              </w:rPr>
              <w:t>Enables you to work with groups of objects; it is at the top of the collections hierarchy.</w:t>
            </w:r>
          </w:p>
        </w:tc>
      </w:tr>
      <w:tr w:rsidR="001B6343">
        <w:trPr>
          <w:trHeight w:val="300"/>
        </w:trPr>
        <w:tc>
          <w:tcPr>
            <w:tcW w:w="192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b/>
                <w:color w:val="494B43"/>
                <w:sz w:val="21"/>
                <w:szCs w:val="21"/>
              </w:rPr>
            </w:pPr>
            <w:proofErr w:type="spellStart"/>
            <w:r>
              <w:rPr>
                <w:rFonts w:ascii="Roboto" w:eastAsia="Roboto" w:hAnsi="Roboto" w:cs="Roboto"/>
                <w:b/>
                <w:color w:val="494B43"/>
                <w:sz w:val="21"/>
                <w:szCs w:val="21"/>
              </w:rPr>
              <w:t>Deque</w:t>
            </w:r>
            <w:proofErr w:type="spellEnd"/>
          </w:p>
        </w:tc>
        <w:tc>
          <w:tcPr>
            <w:tcW w:w="885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1"/>
                <w:szCs w:val="21"/>
              </w:rPr>
            </w:pPr>
            <w:r>
              <w:rPr>
                <w:rFonts w:ascii="Roboto" w:eastAsia="Roboto" w:hAnsi="Roboto" w:cs="Roboto"/>
                <w:color w:val="494B43"/>
                <w:sz w:val="21"/>
                <w:szCs w:val="21"/>
              </w:rPr>
              <w:t xml:space="preserve">Extends </w:t>
            </w:r>
            <w:r>
              <w:rPr>
                <w:rFonts w:ascii="Roboto" w:eastAsia="Roboto" w:hAnsi="Roboto" w:cs="Roboto"/>
                <w:b/>
                <w:color w:val="494B43"/>
                <w:sz w:val="21"/>
                <w:szCs w:val="21"/>
              </w:rPr>
              <w:t>Queue</w:t>
            </w:r>
            <w:r>
              <w:rPr>
                <w:rFonts w:ascii="Roboto" w:eastAsia="Roboto" w:hAnsi="Roboto" w:cs="Roboto"/>
                <w:color w:val="494B43"/>
                <w:sz w:val="21"/>
                <w:szCs w:val="21"/>
              </w:rPr>
              <w:t xml:space="preserve"> to handle a double-ended queue.</w:t>
            </w:r>
          </w:p>
        </w:tc>
      </w:tr>
      <w:tr w:rsidR="001B6343">
        <w:trPr>
          <w:trHeight w:val="300"/>
        </w:trPr>
        <w:tc>
          <w:tcPr>
            <w:tcW w:w="192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b/>
                <w:color w:val="494B43"/>
                <w:sz w:val="21"/>
                <w:szCs w:val="21"/>
              </w:rPr>
            </w:pPr>
            <w:r>
              <w:rPr>
                <w:rFonts w:ascii="Roboto" w:eastAsia="Roboto" w:hAnsi="Roboto" w:cs="Roboto"/>
                <w:b/>
                <w:color w:val="494B43"/>
                <w:sz w:val="21"/>
                <w:szCs w:val="21"/>
              </w:rPr>
              <w:t>List</w:t>
            </w:r>
          </w:p>
        </w:tc>
        <w:tc>
          <w:tcPr>
            <w:tcW w:w="885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1"/>
                <w:szCs w:val="21"/>
              </w:rPr>
            </w:pPr>
            <w:r>
              <w:rPr>
                <w:rFonts w:ascii="Roboto" w:eastAsia="Roboto" w:hAnsi="Roboto" w:cs="Roboto"/>
                <w:color w:val="494B43"/>
                <w:sz w:val="21"/>
                <w:szCs w:val="21"/>
              </w:rPr>
              <w:t xml:space="preserve">Extends </w:t>
            </w:r>
            <w:r>
              <w:rPr>
                <w:rFonts w:ascii="Roboto" w:eastAsia="Roboto" w:hAnsi="Roboto" w:cs="Roboto"/>
                <w:b/>
                <w:color w:val="494B43"/>
                <w:sz w:val="21"/>
                <w:szCs w:val="21"/>
              </w:rPr>
              <w:t>Collection</w:t>
            </w:r>
            <w:r>
              <w:rPr>
                <w:rFonts w:ascii="Roboto" w:eastAsia="Roboto" w:hAnsi="Roboto" w:cs="Roboto"/>
                <w:color w:val="494B43"/>
                <w:sz w:val="21"/>
                <w:szCs w:val="21"/>
              </w:rPr>
              <w:t xml:space="preserve"> to handle sequences (lists of objects).</w:t>
            </w:r>
          </w:p>
        </w:tc>
      </w:tr>
      <w:tr w:rsidR="001B6343">
        <w:trPr>
          <w:trHeight w:val="300"/>
        </w:trPr>
        <w:tc>
          <w:tcPr>
            <w:tcW w:w="192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b/>
                <w:color w:val="494B43"/>
                <w:sz w:val="21"/>
                <w:szCs w:val="21"/>
              </w:rPr>
            </w:pPr>
            <w:proofErr w:type="spellStart"/>
            <w:r>
              <w:rPr>
                <w:rFonts w:ascii="Roboto" w:eastAsia="Roboto" w:hAnsi="Roboto" w:cs="Roboto"/>
                <w:b/>
                <w:color w:val="494B43"/>
                <w:sz w:val="21"/>
                <w:szCs w:val="21"/>
              </w:rPr>
              <w:t>NavigableSet</w:t>
            </w:r>
            <w:proofErr w:type="spellEnd"/>
          </w:p>
        </w:tc>
        <w:tc>
          <w:tcPr>
            <w:tcW w:w="885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1"/>
                <w:szCs w:val="21"/>
              </w:rPr>
            </w:pPr>
            <w:r>
              <w:rPr>
                <w:rFonts w:ascii="Roboto" w:eastAsia="Roboto" w:hAnsi="Roboto" w:cs="Roboto"/>
                <w:color w:val="494B43"/>
                <w:sz w:val="21"/>
                <w:szCs w:val="21"/>
              </w:rPr>
              <w:t xml:space="preserve">Extends </w:t>
            </w:r>
            <w:proofErr w:type="spellStart"/>
            <w:r>
              <w:rPr>
                <w:rFonts w:ascii="Roboto" w:eastAsia="Roboto" w:hAnsi="Roboto" w:cs="Roboto"/>
                <w:b/>
                <w:color w:val="494B43"/>
                <w:sz w:val="21"/>
                <w:szCs w:val="21"/>
              </w:rPr>
              <w:t>SortedSet</w:t>
            </w:r>
            <w:proofErr w:type="spellEnd"/>
            <w:r>
              <w:rPr>
                <w:rFonts w:ascii="Roboto" w:eastAsia="Roboto" w:hAnsi="Roboto" w:cs="Roboto"/>
                <w:color w:val="494B43"/>
                <w:sz w:val="21"/>
                <w:szCs w:val="21"/>
              </w:rPr>
              <w:t xml:space="preserve"> to handle retrieval of elements based on closest-match searches.</w:t>
            </w:r>
          </w:p>
        </w:tc>
      </w:tr>
      <w:tr w:rsidR="001B6343">
        <w:trPr>
          <w:trHeight w:val="300"/>
        </w:trPr>
        <w:tc>
          <w:tcPr>
            <w:tcW w:w="192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b/>
                <w:color w:val="494B43"/>
                <w:sz w:val="21"/>
                <w:szCs w:val="21"/>
              </w:rPr>
            </w:pPr>
            <w:r>
              <w:rPr>
                <w:rFonts w:ascii="Roboto" w:eastAsia="Roboto" w:hAnsi="Roboto" w:cs="Roboto"/>
                <w:b/>
                <w:color w:val="494B43"/>
                <w:sz w:val="21"/>
                <w:szCs w:val="21"/>
              </w:rPr>
              <w:t>Queue</w:t>
            </w:r>
          </w:p>
        </w:tc>
        <w:tc>
          <w:tcPr>
            <w:tcW w:w="885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1"/>
                <w:szCs w:val="21"/>
              </w:rPr>
            </w:pPr>
            <w:r>
              <w:rPr>
                <w:rFonts w:ascii="Roboto" w:eastAsia="Roboto" w:hAnsi="Roboto" w:cs="Roboto"/>
                <w:color w:val="494B43"/>
                <w:sz w:val="21"/>
                <w:szCs w:val="21"/>
              </w:rPr>
              <w:t xml:space="preserve">Extends </w:t>
            </w:r>
            <w:r>
              <w:rPr>
                <w:rFonts w:ascii="Roboto" w:eastAsia="Roboto" w:hAnsi="Roboto" w:cs="Roboto"/>
                <w:b/>
                <w:color w:val="494B43"/>
                <w:sz w:val="21"/>
                <w:szCs w:val="21"/>
              </w:rPr>
              <w:t>Collection</w:t>
            </w:r>
            <w:r>
              <w:rPr>
                <w:rFonts w:ascii="Roboto" w:eastAsia="Roboto" w:hAnsi="Roboto" w:cs="Roboto"/>
                <w:color w:val="494B43"/>
                <w:sz w:val="21"/>
                <w:szCs w:val="21"/>
              </w:rPr>
              <w:t xml:space="preserve"> to handle special types of lists in which elements are removed only from the head.</w:t>
            </w:r>
          </w:p>
        </w:tc>
      </w:tr>
      <w:tr w:rsidR="001B6343">
        <w:trPr>
          <w:trHeight w:val="300"/>
        </w:trPr>
        <w:tc>
          <w:tcPr>
            <w:tcW w:w="192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b/>
                <w:color w:val="494B43"/>
                <w:sz w:val="21"/>
                <w:szCs w:val="21"/>
              </w:rPr>
            </w:pPr>
            <w:r>
              <w:rPr>
                <w:rFonts w:ascii="Roboto" w:eastAsia="Roboto" w:hAnsi="Roboto" w:cs="Roboto"/>
                <w:b/>
                <w:color w:val="494B43"/>
                <w:sz w:val="21"/>
                <w:szCs w:val="21"/>
              </w:rPr>
              <w:t>Set</w:t>
            </w:r>
          </w:p>
        </w:tc>
        <w:tc>
          <w:tcPr>
            <w:tcW w:w="885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1"/>
                <w:szCs w:val="21"/>
              </w:rPr>
            </w:pPr>
            <w:r>
              <w:rPr>
                <w:rFonts w:ascii="Roboto" w:eastAsia="Roboto" w:hAnsi="Roboto" w:cs="Roboto"/>
                <w:color w:val="494B43"/>
                <w:sz w:val="21"/>
                <w:szCs w:val="21"/>
              </w:rPr>
              <w:t xml:space="preserve">Extends </w:t>
            </w:r>
            <w:r>
              <w:rPr>
                <w:rFonts w:ascii="Roboto" w:eastAsia="Roboto" w:hAnsi="Roboto" w:cs="Roboto"/>
                <w:b/>
                <w:color w:val="494B43"/>
                <w:sz w:val="21"/>
                <w:szCs w:val="21"/>
              </w:rPr>
              <w:t>Collection</w:t>
            </w:r>
            <w:r>
              <w:rPr>
                <w:rFonts w:ascii="Roboto" w:eastAsia="Roboto" w:hAnsi="Roboto" w:cs="Roboto"/>
                <w:color w:val="494B43"/>
                <w:sz w:val="21"/>
                <w:szCs w:val="21"/>
              </w:rPr>
              <w:t xml:space="preserve"> to handle sets, which must contain unique elements.</w:t>
            </w:r>
          </w:p>
        </w:tc>
      </w:tr>
      <w:tr w:rsidR="001B6343">
        <w:trPr>
          <w:trHeight w:val="300"/>
        </w:trPr>
        <w:tc>
          <w:tcPr>
            <w:tcW w:w="192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b/>
                <w:color w:val="494B43"/>
                <w:sz w:val="21"/>
                <w:szCs w:val="21"/>
              </w:rPr>
            </w:pPr>
            <w:proofErr w:type="spellStart"/>
            <w:r>
              <w:rPr>
                <w:rFonts w:ascii="Roboto" w:eastAsia="Roboto" w:hAnsi="Roboto" w:cs="Roboto"/>
                <w:b/>
                <w:color w:val="494B43"/>
                <w:sz w:val="21"/>
                <w:szCs w:val="21"/>
              </w:rPr>
              <w:t>SortedSet</w:t>
            </w:r>
            <w:proofErr w:type="spellEnd"/>
          </w:p>
        </w:tc>
        <w:tc>
          <w:tcPr>
            <w:tcW w:w="885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1"/>
                <w:szCs w:val="21"/>
              </w:rPr>
            </w:pPr>
            <w:r>
              <w:rPr>
                <w:rFonts w:ascii="Roboto" w:eastAsia="Roboto" w:hAnsi="Roboto" w:cs="Roboto"/>
                <w:color w:val="494B43"/>
                <w:sz w:val="21"/>
                <w:szCs w:val="21"/>
              </w:rPr>
              <w:t xml:space="preserve">Extends </w:t>
            </w:r>
            <w:r>
              <w:rPr>
                <w:rFonts w:ascii="Roboto" w:eastAsia="Roboto" w:hAnsi="Roboto" w:cs="Roboto"/>
                <w:b/>
                <w:color w:val="494B43"/>
                <w:sz w:val="21"/>
                <w:szCs w:val="21"/>
              </w:rPr>
              <w:t>Set</w:t>
            </w:r>
            <w:r>
              <w:rPr>
                <w:rFonts w:ascii="Roboto" w:eastAsia="Roboto" w:hAnsi="Roboto" w:cs="Roboto"/>
                <w:color w:val="494B43"/>
                <w:sz w:val="21"/>
                <w:szCs w:val="21"/>
              </w:rPr>
              <w:t xml:space="preserve"> to handle sorted sets.</w:t>
            </w:r>
          </w:p>
        </w:tc>
      </w:tr>
    </w:tbl>
    <w:p w:rsidR="001B6343" w:rsidRDefault="00D1600C">
      <w:pPr>
        <w:pStyle w:val="normal0"/>
        <w:widowControl w:val="0"/>
        <w:spacing w:line="240" w:lineRule="auto"/>
        <w:rPr>
          <w:rFonts w:ascii="Roboto" w:eastAsia="Roboto" w:hAnsi="Roboto" w:cs="Roboto"/>
          <w:color w:val="333333"/>
          <w:sz w:val="28"/>
          <w:szCs w:val="28"/>
          <w:highlight w:val="white"/>
        </w:rPr>
      </w:pPr>
      <w:r>
        <w:rPr>
          <w:rFonts w:ascii="Roboto" w:eastAsia="Roboto" w:hAnsi="Roboto" w:cs="Roboto"/>
          <w:b/>
          <w:color w:val="333333"/>
          <w:sz w:val="24"/>
          <w:szCs w:val="24"/>
          <w:highlight w:val="white"/>
        </w:rPr>
        <w:t>Collections Classes that implement the interfaces</w:t>
      </w:r>
    </w:p>
    <w:p w:rsidR="001B6343" w:rsidRDefault="001B6343">
      <w:pPr>
        <w:pStyle w:val="normal0"/>
        <w:widowControl w:val="0"/>
        <w:spacing w:line="240" w:lineRule="auto"/>
        <w:rPr>
          <w:rFonts w:ascii="Roboto" w:eastAsia="Roboto" w:hAnsi="Roboto" w:cs="Roboto"/>
          <w:color w:val="333333"/>
          <w:sz w:val="28"/>
          <w:szCs w:val="28"/>
          <w:highlight w:val="white"/>
        </w:rPr>
      </w:pPr>
    </w:p>
    <w:tbl>
      <w:tblPr>
        <w:tblStyle w:val="a7"/>
        <w:tblW w:w="1113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25"/>
        <w:gridCol w:w="8505"/>
      </w:tblGrid>
      <w:tr w:rsidR="001B6343">
        <w:trPr>
          <w:trHeight w:val="540"/>
        </w:trPr>
        <w:tc>
          <w:tcPr>
            <w:tcW w:w="2625" w:type="dxa"/>
            <w:tcBorders>
              <w:top w:val="single" w:sz="8" w:space="0" w:color="808080"/>
              <w:left w:val="single" w:sz="8" w:space="0" w:color="808080"/>
              <w:bottom w:val="single" w:sz="8" w:space="0" w:color="808080"/>
              <w:right w:val="single" w:sz="8" w:space="0" w:color="808080"/>
            </w:tcBorders>
            <w:shd w:val="clear" w:color="auto" w:fill="E5E8DD"/>
            <w:tcMar>
              <w:top w:w="80" w:type="dxa"/>
              <w:left w:w="40" w:type="dxa"/>
              <w:bottom w:w="80" w:type="dxa"/>
              <w:right w:w="40" w:type="dxa"/>
            </w:tcMar>
          </w:tcPr>
          <w:p w:rsidR="001B6343" w:rsidRDefault="00D1600C">
            <w:pPr>
              <w:pStyle w:val="normal0"/>
              <w:widowControl w:val="0"/>
              <w:ind w:left="60" w:right="220"/>
              <w:rPr>
                <w:rFonts w:ascii="Roboto" w:eastAsia="Roboto" w:hAnsi="Roboto" w:cs="Roboto"/>
                <w:b/>
                <w:color w:val="494B43"/>
                <w:sz w:val="20"/>
                <w:szCs w:val="20"/>
              </w:rPr>
            </w:pPr>
            <w:r>
              <w:rPr>
                <w:rFonts w:ascii="Roboto" w:eastAsia="Roboto" w:hAnsi="Roboto" w:cs="Roboto"/>
                <w:b/>
                <w:color w:val="494B43"/>
                <w:sz w:val="20"/>
                <w:szCs w:val="20"/>
              </w:rPr>
              <w:t>Class</w:t>
            </w:r>
          </w:p>
        </w:tc>
        <w:tc>
          <w:tcPr>
            <w:tcW w:w="8505" w:type="dxa"/>
            <w:tcBorders>
              <w:top w:val="single" w:sz="8" w:space="0" w:color="808080"/>
              <w:left w:val="single" w:sz="8" w:space="0" w:color="808080"/>
              <w:bottom w:val="single" w:sz="8" w:space="0" w:color="808080"/>
              <w:right w:val="single" w:sz="8" w:space="0" w:color="808080"/>
            </w:tcBorders>
            <w:shd w:val="clear" w:color="auto" w:fill="E5E8DD"/>
            <w:tcMar>
              <w:top w:w="80" w:type="dxa"/>
              <w:left w:w="40" w:type="dxa"/>
              <w:bottom w:w="80" w:type="dxa"/>
              <w:right w:w="40" w:type="dxa"/>
            </w:tcMar>
          </w:tcPr>
          <w:p w:rsidR="001B6343" w:rsidRDefault="00D1600C">
            <w:pPr>
              <w:pStyle w:val="normal0"/>
              <w:widowControl w:val="0"/>
              <w:ind w:left="60" w:right="220"/>
              <w:rPr>
                <w:rFonts w:ascii="Roboto" w:eastAsia="Roboto" w:hAnsi="Roboto" w:cs="Roboto"/>
                <w:b/>
                <w:color w:val="494B43"/>
                <w:sz w:val="20"/>
                <w:szCs w:val="20"/>
              </w:rPr>
            </w:pPr>
            <w:r>
              <w:rPr>
                <w:rFonts w:ascii="Roboto" w:eastAsia="Roboto" w:hAnsi="Roboto" w:cs="Roboto"/>
                <w:b/>
                <w:color w:val="494B43"/>
                <w:sz w:val="20"/>
                <w:szCs w:val="20"/>
              </w:rPr>
              <w:t>Description</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AbstractCollection</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r>
              <w:rPr>
                <w:rFonts w:ascii="Roboto" w:eastAsia="Roboto" w:hAnsi="Roboto" w:cs="Roboto"/>
                <w:color w:val="494B43"/>
                <w:sz w:val="20"/>
                <w:szCs w:val="20"/>
              </w:rPr>
              <w:t xml:space="preserve">Implements most of the </w:t>
            </w:r>
            <w:r>
              <w:rPr>
                <w:rFonts w:ascii="Roboto" w:eastAsia="Roboto" w:hAnsi="Roboto" w:cs="Roboto"/>
                <w:b/>
                <w:color w:val="494B43"/>
                <w:sz w:val="20"/>
                <w:szCs w:val="20"/>
              </w:rPr>
              <w:t>Collection</w:t>
            </w:r>
            <w:r>
              <w:rPr>
                <w:rFonts w:ascii="Roboto" w:eastAsia="Roboto" w:hAnsi="Roboto" w:cs="Roboto"/>
                <w:color w:val="494B43"/>
                <w:sz w:val="20"/>
                <w:szCs w:val="20"/>
              </w:rPr>
              <w:t xml:space="preserve"> interface.</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AbstractList</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r>
              <w:rPr>
                <w:rFonts w:ascii="Roboto" w:eastAsia="Roboto" w:hAnsi="Roboto" w:cs="Roboto"/>
                <w:color w:val="494B43"/>
                <w:sz w:val="20"/>
                <w:szCs w:val="20"/>
              </w:rPr>
              <w:t xml:space="preserve">Extends </w:t>
            </w:r>
            <w:proofErr w:type="spellStart"/>
            <w:r>
              <w:rPr>
                <w:rFonts w:ascii="Roboto" w:eastAsia="Roboto" w:hAnsi="Roboto" w:cs="Roboto"/>
                <w:b/>
                <w:color w:val="494B43"/>
                <w:sz w:val="20"/>
                <w:szCs w:val="20"/>
              </w:rPr>
              <w:t>AbstractCollection</w:t>
            </w:r>
            <w:proofErr w:type="spellEnd"/>
            <w:r>
              <w:rPr>
                <w:rFonts w:ascii="Roboto" w:eastAsia="Roboto" w:hAnsi="Roboto" w:cs="Roboto"/>
                <w:color w:val="494B43"/>
                <w:sz w:val="20"/>
                <w:szCs w:val="20"/>
              </w:rPr>
              <w:t xml:space="preserve"> and implements most of the </w:t>
            </w:r>
            <w:r>
              <w:rPr>
                <w:rFonts w:ascii="Roboto" w:eastAsia="Roboto" w:hAnsi="Roboto" w:cs="Roboto"/>
                <w:b/>
                <w:color w:val="494B43"/>
                <w:sz w:val="20"/>
                <w:szCs w:val="20"/>
              </w:rPr>
              <w:t>List</w:t>
            </w:r>
            <w:r>
              <w:rPr>
                <w:rFonts w:ascii="Roboto" w:eastAsia="Roboto" w:hAnsi="Roboto" w:cs="Roboto"/>
                <w:color w:val="494B43"/>
                <w:sz w:val="20"/>
                <w:szCs w:val="20"/>
              </w:rPr>
              <w:t xml:space="preserve"> interface.</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AbstractQueue</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r>
              <w:rPr>
                <w:rFonts w:ascii="Roboto" w:eastAsia="Roboto" w:hAnsi="Roboto" w:cs="Roboto"/>
                <w:color w:val="494B43"/>
                <w:sz w:val="20"/>
                <w:szCs w:val="20"/>
              </w:rPr>
              <w:t xml:space="preserve">Extends </w:t>
            </w:r>
            <w:proofErr w:type="spellStart"/>
            <w:r>
              <w:rPr>
                <w:rFonts w:ascii="Roboto" w:eastAsia="Roboto" w:hAnsi="Roboto" w:cs="Roboto"/>
                <w:b/>
                <w:color w:val="494B43"/>
                <w:sz w:val="20"/>
                <w:szCs w:val="20"/>
              </w:rPr>
              <w:t>AbstractCollection</w:t>
            </w:r>
            <w:proofErr w:type="spellEnd"/>
            <w:r>
              <w:rPr>
                <w:rFonts w:ascii="Roboto" w:eastAsia="Roboto" w:hAnsi="Roboto" w:cs="Roboto"/>
                <w:color w:val="494B43"/>
                <w:sz w:val="20"/>
                <w:szCs w:val="20"/>
              </w:rPr>
              <w:t xml:space="preserve"> and implements parts of the </w:t>
            </w:r>
            <w:r>
              <w:rPr>
                <w:rFonts w:ascii="Roboto" w:eastAsia="Roboto" w:hAnsi="Roboto" w:cs="Roboto"/>
                <w:b/>
                <w:color w:val="494B43"/>
                <w:sz w:val="20"/>
                <w:szCs w:val="20"/>
              </w:rPr>
              <w:t>Queue</w:t>
            </w:r>
            <w:r>
              <w:rPr>
                <w:rFonts w:ascii="Roboto" w:eastAsia="Roboto" w:hAnsi="Roboto" w:cs="Roboto"/>
                <w:color w:val="494B43"/>
                <w:sz w:val="20"/>
                <w:szCs w:val="20"/>
              </w:rPr>
              <w:t xml:space="preserve"> interface.</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AbstractSequentialList</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r>
              <w:rPr>
                <w:rFonts w:ascii="Roboto" w:eastAsia="Roboto" w:hAnsi="Roboto" w:cs="Roboto"/>
                <w:color w:val="494B43"/>
                <w:sz w:val="20"/>
                <w:szCs w:val="20"/>
              </w:rPr>
              <w:t xml:space="preserve">Extends </w:t>
            </w:r>
            <w:proofErr w:type="spellStart"/>
            <w:r>
              <w:rPr>
                <w:rFonts w:ascii="Roboto" w:eastAsia="Roboto" w:hAnsi="Roboto" w:cs="Roboto"/>
                <w:b/>
                <w:color w:val="494B43"/>
                <w:sz w:val="20"/>
                <w:szCs w:val="20"/>
              </w:rPr>
              <w:t>AbstractList</w:t>
            </w:r>
            <w:proofErr w:type="spellEnd"/>
            <w:r>
              <w:rPr>
                <w:rFonts w:ascii="Roboto" w:eastAsia="Roboto" w:hAnsi="Roboto" w:cs="Roboto"/>
                <w:color w:val="494B43"/>
                <w:sz w:val="20"/>
                <w:szCs w:val="20"/>
              </w:rPr>
              <w:t xml:space="preserve"> for use by a collection that uses sequential rather than random access of its elements.</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LinkedList</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b/>
                <w:color w:val="494B43"/>
                <w:sz w:val="20"/>
                <w:szCs w:val="20"/>
              </w:rPr>
            </w:pPr>
            <w:r>
              <w:rPr>
                <w:rFonts w:ascii="Roboto" w:eastAsia="Roboto" w:hAnsi="Roboto" w:cs="Roboto"/>
                <w:color w:val="494B43"/>
                <w:sz w:val="20"/>
                <w:szCs w:val="20"/>
              </w:rPr>
              <w:t xml:space="preserve">Implements a linked list by extending </w:t>
            </w:r>
            <w:proofErr w:type="spellStart"/>
            <w:r>
              <w:rPr>
                <w:rFonts w:ascii="Roboto" w:eastAsia="Roboto" w:hAnsi="Roboto" w:cs="Roboto"/>
                <w:b/>
                <w:color w:val="494B43"/>
                <w:sz w:val="20"/>
                <w:szCs w:val="20"/>
              </w:rPr>
              <w:t>AbstractSequentialList</w:t>
            </w:r>
            <w:proofErr w:type="spellEnd"/>
            <w:r>
              <w:rPr>
                <w:rFonts w:ascii="Roboto" w:eastAsia="Roboto" w:hAnsi="Roboto" w:cs="Roboto"/>
                <w:b/>
                <w:color w:val="494B43"/>
                <w:sz w:val="20"/>
                <w:szCs w:val="20"/>
              </w:rPr>
              <w:t>.</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ArrayList</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b/>
                <w:color w:val="494B43"/>
                <w:sz w:val="20"/>
                <w:szCs w:val="20"/>
              </w:rPr>
            </w:pPr>
            <w:r>
              <w:rPr>
                <w:rFonts w:ascii="Roboto" w:eastAsia="Roboto" w:hAnsi="Roboto" w:cs="Roboto"/>
                <w:color w:val="494B43"/>
                <w:sz w:val="20"/>
                <w:szCs w:val="20"/>
              </w:rPr>
              <w:t xml:space="preserve">Implements a dynamic array by extending </w:t>
            </w:r>
            <w:proofErr w:type="spellStart"/>
            <w:r>
              <w:rPr>
                <w:rFonts w:ascii="Roboto" w:eastAsia="Roboto" w:hAnsi="Roboto" w:cs="Roboto"/>
                <w:b/>
                <w:color w:val="494B43"/>
                <w:sz w:val="20"/>
                <w:szCs w:val="20"/>
              </w:rPr>
              <w:t>AbstractList</w:t>
            </w:r>
            <w:proofErr w:type="spellEnd"/>
            <w:r>
              <w:rPr>
                <w:rFonts w:ascii="Roboto" w:eastAsia="Roboto" w:hAnsi="Roboto" w:cs="Roboto"/>
                <w:b/>
                <w:color w:val="494B43"/>
                <w:sz w:val="20"/>
                <w:szCs w:val="20"/>
              </w:rPr>
              <w:t>.</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lastRenderedPageBreak/>
              <w:t>ArrayDeque</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r>
              <w:rPr>
                <w:rFonts w:ascii="Roboto" w:eastAsia="Roboto" w:hAnsi="Roboto" w:cs="Roboto"/>
                <w:color w:val="494B43"/>
                <w:sz w:val="20"/>
                <w:szCs w:val="20"/>
              </w:rPr>
              <w:t xml:space="preserve">Implements a dynamic double-ended queue by extending </w:t>
            </w:r>
            <w:proofErr w:type="spellStart"/>
            <w:r>
              <w:rPr>
                <w:rFonts w:ascii="Roboto" w:eastAsia="Roboto" w:hAnsi="Roboto" w:cs="Roboto"/>
                <w:b/>
                <w:color w:val="494B43"/>
                <w:sz w:val="20"/>
                <w:szCs w:val="20"/>
              </w:rPr>
              <w:t>AbstractCollection</w:t>
            </w:r>
            <w:proofErr w:type="spellEnd"/>
            <w:r>
              <w:rPr>
                <w:rFonts w:ascii="Roboto" w:eastAsia="Roboto" w:hAnsi="Roboto" w:cs="Roboto"/>
                <w:color w:val="494B43"/>
                <w:sz w:val="20"/>
                <w:szCs w:val="20"/>
              </w:rPr>
              <w:t xml:space="preserve"> and implementing the </w:t>
            </w:r>
            <w:proofErr w:type="spellStart"/>
            <w:r>
              <w:rPr>
                <w:rFonts w:ascii="Roboto" w:eastAsia="Roboto" w:hAnsi="Roboto" w:cs="Roboto"/>
                <w:b/>
                <w:color w:val="494B43"/>
                <w:sz w:val="20"/>
                <w:szCs w:val="20"/>
              </w:rPr>
              <w:t>Deque</w:t>
            </w:r>
            <w:proofErr w:type="spellEnd"/>
            <w:r>
              <w:rPr>
                <w:rFonts w:ascii="Roboto" w:eastAsia="Roboto" w:hAnsi="Roboto" w:cs="Roboto"/>
                <w:color w:val="494B43"/>
                <w:sz w:val="20"/>
                <w:szCs w:val="20"/>
              </w:rPr>
              <w:t xml:space="preserve"> interface.</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AbstractSet</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r>
              <w:rPr>
                <w:rFonts w:ascii="Roboto" w:eastAsia="Roboto" w:hAnsi="Roboto" w:cs="Roboto"/>
                <w:color w:val="494B43"/>
                <w:sz w:val="20"/>
                <w:szCs w:val="20"/>
              </w:rPr>
              <w:t xml:space="preserve">Extends </w:t>
            </w:r>
            <w:proofErr w:type="spellStart"/>
            <w:r>
              <w:rPr>
                <w:rFonts w:ascii="Roboto" w:eastAsia="Roboto" w:hAnsi="Roboto" w:cs="Roboto"/>
                <w:b/>
                <w:color w:val="494B43"/>
                <w:sz w:val="20"/>
                <w:szCs w:val="20"/>
              </w:rPr>
              <w:t>AbstractCollection</w:t>
            </w:r>
            <w:proofErr w:type="spellEnd"/>
            <w:r>
              <w:rPr>
                <w:rFonts w:ascii="Roboto" w:eastAsia="Roboto" w:hAnsi="Roboto" w:cs="Roboto"/>
                <w:color w:val="494B43"/>
                <w:sz w:val="20"/>
                <w:szCs w:val="20"/>
              </w:rPr>
              <w:t xml:space="preserve"> and implements most of the </w:t>
            </w:r>
            <w:r>
              <w:rPr>
                <w:rFonts w:ascii="Roboto" w:eastAsia="Roboto" w:hAnsi="Roboto" w:cs="Roboto"/>
                <w:b/>
                <w:color w:val="494B43"/>
                <w:sz w:val="20"/>
                <w:szCs w:val="20"/>
              </w:rPr>
              <w:t>Set</w:t>
            </w:r>
            <w:r>
              <w:rPr>
                <w:rFonts w:ascii="Roboto" w:eastAsia="Roboto" w:hAnsi="Roboto" w:cs="Roboto"/>
                <w:color w:val="494B43"/>
                <w:sz w:val="20"/>
                <w:szCs w:val="20"/>
              </w:rPr>
              <w:t xml:space="preserve"> interface.</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EnumSet</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r>
              <w:rPr>
                <w:rFonts w:ascii="Roboto" w:eastAsia="Roboto" w:hAnsi="Roboto" w:cs="Roboto"/>
                <w:color w:val="494B43"/>
                <w:sz w:val="20"/>
                <w:szCs w:val="20"/>
              </w:rPr>
              <w:t xml:space="preserve">Extends </w:t>
            </w:r>
            <w:proofErr w:type="spellStart"/>
            <w:r>
              <w:rPr>
                <w:rFonts w:ascii="Roboto" w:eastAsia="Roboto" w:hAnsi="Roboto" w:cs="Roboto"/>
                <w:b/>
                <w:color w:val="494B43"/>
                <w:sz w:val="20"/>
                <w:szCs w:val="20"/>
              </w:rPr>
              <w:t>AbstractSet</w:t>
            </w:r>
            <w:proofErr w:type="spellEnd"/>
            <w:r>
              <w:rPr>
                <w:rFonts w:ascii="Roboto" w:eastAsia="Roboto" w:hAnsi="Roboto" w:cs="Roboto"/>
                <w:color w:val="494B43"/>
                <w:sz w:val="20"/>
                <w:szCs w:val="20"/>
              </w:rPr>
              <w:t xml:space="preserve"> for use with </w:t>
            </w:r>
            <w:proofErr w:type="spellStart"/>
            <w:r>
              <w:rPr>
                <w:rFonts w:ascii="Roboto" w:eastAsia="Roboto" w:hAnsi="Roboto" w:cs="Roboto"/>
                <w:b/>
                <w:color w:val="494B43"/>
                <w:sz w:val="20"/>
                <w:szCs w:val="20"/>
              </w:rPr>
              <w:t>enum</w:t>
            </w:r>
            <w:proofErr w:type="spellEnd"/>
            <w:r>
              <w:rPr>
                <w:rFonts w:ascii="Roboto" w:eastAsia="Roboto" w:hAnsi="Roboto" w:cs="Roboto"/>
                <w:color w:val="494B43"/>
                <w:sz w:val="20"/>
                <w:szCs w:val="20"/>
              </w:rPr>
              <w:t xml:space="preserve"> elements.</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HashSet</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r>
              <w:rPr>
                <w:rFonts w:ascii="Roboto" w:eastAsia="Roboto" w:hAnsi="Roboto" w:cs="Roboto"/>
                <w:color w:val="494B43"/>
                <w:sz w:val="20"/>
                <w:szCs w:val="20"/>
              </w:rPr>
              <w:t xml:space="preserve">Extends </w:t>
            </w:r>
            <w:proofErr w:type="spellStart"/>
            <w:r>
              <w:rPr>
                <w:rFonts w:ascii="Roboto" w:eastAsia="Roboto" w:hAnsi="Roboto" w:cs="Roboto"/>
                <w:b/>
                <w:color w:val="494B43"/>
                <w:sz w:val="20"/>
                <w:szCs w:val="20"/>
              </w:rPr>
              <w:t>AbstractSet</w:t>
            </w:r>
            <w:proofErr w:type="spellEnd"/>
            <w:r>
              <w:rPr>
                <w:rFonts w:ascii="Roboto" w:eastAsia="Roboto" w:hAnsi="Roboto" w:cs="Roboto"/>
                <w:color w:val="494B43"/>
                <w:sz w:val="20"/>
                <w:szCs w:val="20"/>
              </w:rPr>
              <w:t xml:space="preserve"> for use with a hash table.</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LinkedHashSet</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r>
              <w:rPr>
                <w:rFonts w:ascii="Roboto" w:eastAsia="Roboto" w:hAnsi="Roboto" w:cs="Roboto"/>
                <w:color w:val="494B43"/>
                <w:sz w:val="20"/>
                <w:szCs w:val="20"/>
              </w:rPr>
              <w:t xml:space="preserve">Extends </w:t>
            </w:r>
            <w:proofErr w:type="spellStart"/>
            <w:r>
              <w:rPr>
                <w:rFonts w:ascii="Roboto" w:eastAsia="Roboto" w:hAnsi="Roboto" w:cs="Roboto"/>
                <w:b/>
                <w:color w:val="494B43"/>
                <w:sz w:val="20"/>
                <w:szCs w:val="20"/>
              </w:rPr>
              <w:t>HashSet</w:t>
            </w:r>
            <w:proofErr w:type="spellEnd"/>
            <w:r>
              <w:rPr>
                <w:rFonts w:ascii="Roboto" w:eastAsia="Roboto" w:hAnsi="Roboto" w:cs="Roboto"/>
                <w:color w:val="494B43"/>
                <w:sz w:val="20"/>
                <w:szCs w:val="20"/>
              </w:rPr>
              <w:t xml:space="preserve"> to allow insertion-order iterations.</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PriorityQueue</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r>
              <w:rPr>
                <w:rFonts w:ascii="Roboto" w:eastAsia="Roboto" w:hAnsi="Roboto" w:cs="Roboto"/>
                <w:color w:val="494B43"/>
                <w:sz w:val="20"/>
                <w:szCs w:val="20"/>
              </w:rPr>
              <w:t xml:space="preserve">Extends </w:t>
            </w:r>
            <w:proofErr w:type="spellStart"/>
            <w:r>
              <w:rPr>
                <w:rFonts w:ascii="Roboto" w:eastAsia="Roboto" w:hAnsi="Roboto" w:cs="Roboto"/>
                <w:b/>
                <w:color w:val="494B43"/>
                <w:sz w:val="20"/>
                <w:szCs w:val="20"/>
              </w:rPr>
              <w:t>AbstractQueue</w:t>
            </w:r>
            <w:proofErr w:type="spellEnd"/>
            <w:r>
              <w:rPr>
                <w:rFonts w:ascii="Roboto" w:eastAsia="Roboto" w:hAnsi="Roboto" w:cs="Roboto"/>
                <w:color w:val="494B43"/>
                <w:sz w:val="20"/>
                <w:szCs w:val="20"/>
              </w:rPr>
              <w:t xml:space="preserve"> to support a priority-based queue.</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TreeSet</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b/>
                <w:color w:val="494B43"/>
                <w:sz w:val="20"/>
                <w:szCs w:val="20"/>
              </w:rPr>
            </w:pPr>
            <w:r>
              <w:rPr>
                <w:rFonts w:ascii="Roboto" w:eastAsia="Roboto" w:hAnsi="Roboto" w:cs="Roboto"/>
                <w:color w:val="494B43"/>
                <w:sz w:val="20"/>
                <w:szCs w:val="20"/>
              </w:rPr>
              <w:t xml:space="preserve">Implements a set stored in a tree. Extends </w:t>
            </w:r>
            <w:proofErr w:type="spellStart"/>
            <w:r>
              <w:rPr>
                <w:rFonts w:ascii="Roboto" w:eastAsia="Roboto" w:hAnsi="Roboto" w:cs="Roboto"/>
                <w:b/>
                <w:color w:val="494B43"/>
                <w:sz w:val="20"/>
                <w:szCs w:val="20"/>
              </w:rPr>
              <w:t>AbstractSet</w:t>
            </w:r>
            <w:proofErr w:type="spellEnd"/>
            <w:r>
              <w:rPr>
                <w:rFonts w:ascii="Roboto" w:eastAsia="Roboto" w:hAnsi="Roboto" w:cs="Roboto"/>
                <w:b/>
                <w:color w:val="494B43"/>
                <w:sz w:val="20"/>
                <w:szCs w:val="20"/>
              </w:rPr>
              <w:t>.</w:t>
            </w:r>
          </w:p>
        </w:tc>
      </w:tr>
    </w:tbl>
    <w:p w:rsidR="001B6343" w:rsidRDefault="001B6343">
      <w:pPr>
        <w:pStyle w:val="normal0"/>
      </w:pPr>
    </w:p>
    <w:p w:rsidR="001B6343" w:rsidRDefault="00D1600C">
      <w:pPr>
        <w:pStyle w:val="normal0"/>
      </w:pPr>
      <w:r>
        <w:t>You will implement some samples on collections that you haven’t used before so that you familiarize yourself with these collections and you are able to select the appropriate one based on a scenario.</w:t>
      </w:r>
    </w:p>
    <w:p w:rsidR="001B6343" w:rsidRDefault="001B6343">
      <w:pPr>
        <w:pStyle w:val="normal0"/>
      </w:pPr>
    </w:p>
    <w:p w:rsidR="001B6343" w:rsidRDefault="00D1600C">
      <w:pPr>
        <w:pStyle w:val="Heading4"/>
        <w:keepNext w:val="0"/>
        <w:keepLines w:val="0"/>
        <w:numPr>
          <w:ilvl w:val="0"/>
          <w:numId w:val="3"/>
        </w:numPr>
        <w:spacing w:before="320" w:after="220"/>
        <w:rPr>
          <w:b/>
          <w:color w:val="494B43"/>
          <w:highlight w:val="white"/>
        </w:rPr>
      </w:pPr>
      <w:bookmarkStart w:id="3" w:name="_azyetw2bwb0x" w:colFirst="0" w:colLast="0"/>
      <w:bookmarkEnd w:id="3"/>
      <w:r>
        <w:rPr>
          <w:b/>
          <w:color w:val="494B43"/>
        </w:rPr>
        <w:t xml:space="preserve">The </w:t>
      </w:r>
      <w:proofErr w:type="spellStart"/>
      <w:r>
        <w:rPr>
          <w:b/>
          <w:color w:val="494B43"/>
        </w:rPr>
        <w:t>HashSet</w:t>
      </w:r>
      <w:proofErr w:type="spellEnd"/>
      <w:r>
        <w:rPr>
          <w:b/>
          <w:color w:val="494B43"/>
        </w:rPr>
        <w:t xml:space="preserve"> Class</w:t>
      </w:r>
    </w:p>
    <w:p w:rsidR="001B6343" w:rsidRDefault="00D1600C">
      <w:pPr>
        <w:pStyle w:val="normal0"/>
        <w:shd w:val="clear" w:color="auto" w:fill="FFFFFF"/>
        <w:rPr>
          <w:color w:val="494B43"/>
        </w:rPr>
      </w:pPr>
      <w:proofErr w:type="spellStart"/>
      <w:r>
        <w:rPr>
          <w:b/>
          <w:color w:val="494B43"/>
        </w:rPr>
        <w:t>HashSet</w:t>
      </w:r>
      <w:proofErr w:type="spellEnd"/>
      <w:r>
        <w:rPr>
          <w:color w:val="494B43"/>
        </w:rPr>
        <w:t xml:space="preserve"> extends </w:t>
      </w:r>
      <w:proofErr w:type="spellStart"/>
      <w:r>
        <w:rPr>
          <w:b/>
          <w:color w:val="494B43"/>
        </w:rPr>
        <w:t>AbstractSet</w:t>
      </w:r>
      <w:proofErr w:type="spellEnd"/>
      <w:r>
        <w:rPr>
          <w:color w:val="494B43"/>
        </w:rPr>
        <w:t xml:space="preserve"> and implements the </w:t>
      </w:r>
      <w:r>
        <w:rPr>
          <w:b/>
          <w:color w:val="494B43"/>
        </w:rPr>
        <w:t>Set</w:t>
      </w:r>
      <w:r>
        <w:rPr>
          <w:color w:val="494B43"/>
        </w:rPr>
        <w:t xml:space="preserve"> interface. It creates a collection that uses a hash table for storage. </w:t>
      </w:r>
      <w:proofErr w:type="spellStart"/>
      <w:r>
        <w:rPr>
          <w:b/>
          <w:color w:val="494B43"/>
        </w:rPr>
        <w:t>HashSet</w:t>
      </w:r>
      <w:proofErr w:type="spellEnd"/>
      <w:r>
        <w:rPr>
          <w:color w:val="494B43"/>
        </w:rPr>
        <w:t xml:space="preserve"> is a generic class that has this declaration:</w:t>
      </w:r>
    </w:p>
    <w:p w:rsidR="001B6343" w:rsidRDefault="00D1600C">
      <w:pPr>
        <w:pStyle w:val="normal0"/>
        <w:rPr>
          <w:color w:val="494B43"/>
          <w:highlight w:val="white"/>
        </w:rPr>
      </w:pPr>
      <w:proofErr w:type="gramStart"/>
      <w:r>
        <w:rPr>
          <w:color w:val="494B43"/>
          <w:highlight w:val="white"/>
        </w:rPr>
        <w:t>class</w:t>
      </w:r>
      <w:proofErr w:type="gramEnd"/>
      <w:r>
        <w:rPr>
          <w:color w:val="494B43"/>
          <w:highlight w:val="white"/>
        </w:rPr>
        <w:t xml:space="preserve"> </w:t>
      </w:r>
      <w:proofErr w:type="spellStart"/>
      <w:r>
        <w:rPr>
          <w:color w:val="494B43"/>
          <w:highlight w:val="white"/>
        </w:rPr>
        <w:t>HashSet</w:t>
      </w:r>
      <w:proofErr w:type="spellEnd"/>
      <w:r>
        <w:rPr>
          <w:color w:val="494B43"/>
          <w:highlight w:val="white"/>
        </w:rPr>
        <w:t>&lt;E&gt;</w:t>
      </w:r>
    </w:p>
    <w:p w:rsidR="001B6343" w:rsidRDefault="00D1600C">
      <w:pPr>
        <w:pStyle w:val="normal0"/>
        <w:shd w:val="clear" w:color="auto" w:fill="FFFFFF"/>
        <w:spacing w:before="180"/>
        <w:rPr>
          <w:color w:val="494B43"/>
        </w:rPr>
      </w:pPr>
      <w:r>
        <w:rPr>
          <w:color w:val="494B43"/>
        </w:rPr>
        <w:t xml:space="preserve">Here, </w:t>
      </w:r>
      <w:r>
        <w:rPr>
          <w:b/>
          <w:color w:val="494B43"/>
        </w:rPr>
        <w:t>E</w:t>
      </w:r>
      <w:r>
        <w:rPr>
          <w:color w:val="494B43"/>
        </w:rPr>
        <w:t xml:space="preserve"> specifies the type of objects that the set will hold.</w:t>
      </w:r>
    </w:p>
    <w:p w:rsidR="001B6343" w:rsidRDefault="00D1600C">
      <w:pPr>
        <w:pStyle w:val="normal0"/>
        <w:shd w:val="clear" w:color="auto" w:fill="FFFFFF"/>
        <w:spacing w:before="180"/>
        <w:rPr>
          <w:color w:val="494B43"/>
        </w:rPr>
      </w:pPr>
      <w:r>
        <w:rPr>
          <w:color w:val="494B43"/>
        </w:rPr>
        <w:t xml:space="preserve">As most readers likely know, </w:t>
      </w:r>
      <w:proofErr w:type="gramStart"/>
      <w:r>
        <w:rPr>
          <w:color w:val="494B43"/>
        </w:rPr>
        <w:t>a hash</w:t>
      </w:r>
      <w:proofErr w:type="gramEnd"/>
      <w:r>
        <w:rPr>
          <w:color w:val="494B43"/>
        </w:rPr>
        <w:t xml:space="preserve"> table stores information by using a mechanism called hashing. In </w:t>
      </w:r>
      <w:r>
        <w:rPr>
          <w:i/>
          <w:color w:val="494B43"/>
        </w:rPr>
        <w:t>hashing</w:t>
      </w:r>
      <w:r>
        <w:rPr>
          <w:color w:val="494B43"/>
        </w:rPr>
        <w:t xml:space="preserve">, the informational content of a key is used to determine a unique value, called its </w:t>
      </w:r>
      <w:r>
        <w:rPr>
          <w:i/>
          <w:color w:val="494B43"/>
        </w:rPr>
        <w:t>hash code</w:t>
      </w:r>
      <w:r>
        <w:rPr>
          <w:color w:val="494B43"/>
        </w:rPr>
        <w:t xml:space="preserve">. The hash code is then used as the index at which the data associated with the key is stored. The transformation of the key into its hash code is performed automatically—you never see the hash code itself. Also, your code can’t directly index the hash table. The advantage of hashing is that it allows the execution time of </w:t>
      </w:r>
      <w:proofErr w:type="gramStart"/>
      <w:r>
        <w:rPr>
          <w:b/>
          <w:color w:val="494B43"/>
        </w:rPr>
        <w:t>add(</w:t>
      </w:r>
      <w:proofErr w:type="gramEnd"/>
      <w:r>
        <w:rPr>
          <w:b/>
          <w:color w:val="494B43"/>
        </w:rPr>
        <w:t xml:space="preserve"> )</w:t>
      </w:r>
      <w:r>
        <w:rPr>
          <w:color w:val="494B43"/>
        </w:rPr>
        <w:t xml:space="preserve">, </w:t>
      </w:r>
      <w:r>
        <w:rPr>
          <w:b/>
          <w:color w:val="494B43"/>
        </w:rPr>
        <w:t>contains( )</w:t>
      </w:r>
      <w:r>
        <w:rPr>
          <w:color w:val="494B43"/>
        </w:rPr>
        <w:t xml:space="preserve">, </w:t>
      </w:r>
      <w:r>
        <w:rPr>
          <w:b/>
          <w:color w:val="494B43"/>
        </w:rPr>
        <w:t>remove( )</w:t>
      </w:r>
      <w:r>
        <w:rPr>
          <w:color w:val="494B43"/>
        </w:rPr>
        <w:t xml:space="preserve">, and </w:t>
      </w:r>
      <w:r>
        <w:rPr>
          <w:b/>
          <w:color w:val="494B43"/>
        </w:rPr>
        <w:t>size( )</w:t>
      </w:r>
      <w:r>
        <w:rPr>
          <w:color w:val="494B43"/>
        </w:rPr>
        <w:t xml:space="preserve"> to remain constant even for large sets.</w:t>
      </w:r>
    </w:p>
    <w:p w:rsidR="001B6343" w:rsidRDefault="00D1600C">
      <w:pPr>
        <w:pStyle w:val="normal0"/>
        <w:shd w:val="clear" w:color="auto" w:fill="FFFFFF"/>
        <w:spacing w:before="180"/>
        <w:rPr>
          <w:color w:val="494B43"/>
        </w:rPr>
      </w:pPr>
      <w:r>
        <w:rPr>
          <w:color w:val="494B43"/>
        </w:rPr>
        <w:t>The following constructors are defined:</w:t>
      </w:r>
    </w:p>
    <w:p w:rsidR="001B6343" w:rsidRDefault="00D1600C">
      <w:pPr>
        <w:pStyle w:val="normal0"/>
        <w:rPr>
          <w:color w:val="494B43"/>
          <w:highlight w:val="white"/>
        </w:rPr>
      </w:pPr>
      <w:proofErr w:type="spellStart"/>
      <w:proofErr w:type="gramStart"/>
      <w:r>
        <w:rPr>
          <w:color w:val="494B43"/>
          <w:highlight w:val="white"/>
        </w:rPr>
        <w:t>HashSet</w:t>
      </w:r>
      <w:proofErr w:type="spellEnd"/>
      <w:r>
        <w:rPr>
          <w:color w:val="494B43"/>
          <w:highlight w:val="white"/>
        </w:rPr>
        <w:t>(</w:t>
      </w:r>
      <w:proofErr w:type="gramEnd"/>
      <w:r>
        <w:rPr>
          <w:color w:val="494B43"/>
          <w:highlight w:val="white"/>
        </w:rPr>
        <w:t xml:space="preserve"> )</w:t>
      </w:r>
    </w:p>
    <w:p w:rsidR="001B6343" w:rsidRDefault="00D1600C">
      <w:pPr>
        <w:pStyle w:val="normal0"/>
        <w:rPr>
          <w:color w:val="494B43"/>
          <w:highlight w:val="white"/>
        </w:rPr>
      </w:pPr>
      <w:proofErr w:type="spellStart"/>
      <w:proofErr w:type="gramStart"/>
      <w:r>
        <w:rPr>
          <w:color w:val="494B43"/>
          <w:highlight w:val="white"/>
        </w:rPr>
        <w:t>HashSet</w:t>
      </w:r>
      <w:proofErr w:type="spellEnd"/>
      <w:r>
        <w:rPr>
          <w:color w:val="494B43"/>
          <w:highlight w:val="white"/>
        </w:rPr>
        <w:t>(</w:t>
      </w:r>
      <w:proofErr w:type="gramEnd"/>
      <w:r>
        <w:rPr>
          <w:color w:val="494B43"/>
          <w:highlight w:val="white"/>
        </w:rPr>
        <w:t>Collection&lt;? extends E&gt; c)</w:t>
      </w:r>
    </w:p>
    <w:p w:rsidR="001B6343" w:rsidRDefault="00D1600C">
      <w:pPr>
        <w:pStyle w:val="normal0"/>
        <w:rPr>
          <w:color w:val="494B43"/>
          <w:highlight w:val="white"/>
        </w:rPr>
      </w:pPr>
      <w:proofErr w:type="spellStart"/>
      <w:proofErr w:type="gramStart"/>
      <w:r>
        <w:rPr>
          <w:color w:val="494B43"/>
          <w:highlight w:val="white"/>
        </w:rPr>
        <w:t>HashSet</w:t>
      </w:r>
      <w:proofErr w:type="spellEnd"/>
      <w:r>
        <w:rPr>
          <w:color w:val="494B43"/>
          <w:highlight w:val="white"/>
        </w:rPr>
        <w:t>(</w:t>
      </w:r>
      <w:proofErr w:type="spellStart"/>
      <w:proofErr w:type="gramEnd"/>
      <w:r>
        <w:rPr>
          <w:color w:val="494B43"/>
          <w:highlight w:val="white"/>
        </w:rPr>
        <w:t>int</w:t>
      </w:r>
      <w:proofErr w:type="spellEnd"/>
      <w:r>
        <w:rPr>
          <w:color w:val="494B43"/>
          <w:highlight w:val="white"/>
        </w:rPr>
        <w:t xml:space="preserve"> </w:t>
      </w:r>
      <w:r>
        <w:rPr>
          <w:i/>
          <w:color w:val="494B43"/>
          <w:highlight w:val="white"/>
        </w:rPr>
        <w:t>capacity</w:t>
      </w:r>
      <w:r>
        <w:rPr>
          <w:color w:val="494B43"/>
          <w:highlight w:val="white"/>
        </w:rPr>
        <w:t>)</w:t>
      </w:r>
    </w:p>
    <w:p w:rsidR="001B6343" w:rsidRDefault="00D1600C">
      <w:pPr>
        <w:pStyle w:val="normal0"/>
        <w:rPr>
          <w:color w:val="494B43"/>
          <w:highlight w:val="white"/>
        </w:rPr>
      </w:pPr>
      <w:proofErr w:type="spellStart"/>
      <w:proofErr w:type="gramStart"/>
      <w:r>
        <w:rPr>
          <w:color w:val="494B43"/>
          <w:highlight w:val="white"/>
        </w:rPr>
        <w:t>HashSet</w:t>
      </w:r>
      <w:proofErr w:type="spellEnd"/>
      <w:r>
        <w:rPr>
          <w:color w:val="494B43"/>
          <w:highlight w:val="white"/>
        </w:rPr>
        <w:t>(</w:t>
      </w:r>
      <w:proofErr w:type="spellStart"/>
      <w:proofErr w:type="gramEnd"/>
      <w:r>
        <w:rPr>
          <w:color w:val="494B43"/>
          <w:highlight w:val="white"/>
        </w:rPr>
        <w:t>int</w:t>
      </w:r>
      <w:proofErr w:type="spellEnd"/>
      <w:r>
        <w:rPr>
          <w:color w:val="494B43"/>
          <w:highlight w:val="white"/>
        </w:rPr>
        <w:t xml:space="preserve"> </w:t>
      </w:r>
      <w:r>
        <w:rPr>
          <w:i/>
          <w:color w:val="494B43"/>
          <w:highlight w:val="white"/>
        </w:rPr>
        <w:t>capacity</w:t>
      </w:r>
      <w:r>
        <w:rPr>
          <w:color w:val="494B43"/>
          <w:highlight w:val="white"/>
        </w:rPr>
        <w:t xml:space="preserve">, float </w:t>
      </w:r>
      <w:proofErr w:type="spellStart"/>
      <w:r>
        <w:rPr>
          <w:i/>
          <w:color w:val="494B43"/>
          <w:highlight w:val="white"/>
        </w:rPr>
        <w:t>fillRatio</w:t>
      </w:r>
      <w:proofErr w:type="spellEnd"/>
      <w:r>
        <w:rPr>
          <w:color w:val="494B43"/>
          <w:highlight w:val="white"/>
        </w:rPr>
        <w:t>)</w:t>
      </w:r>
    </w:p>
    <w:p w:rsidR="001B6343" w:rsidRDefault="00D1600C">
      <w:pPr>
        <w:pStyle w:val="normal0"/>
        <w:shd w:val="clear" w:color="auto" w:fill="FFFFFF"/>
        <w:spacing w:before="180"/>
        <w:rPr>
          <w:color w:val="494B43"/>
        </w:rPr>
      </w:pPr>
      <w:r>
        <w:rPr>
          <w:color w:val="494B43"/>
        </w:rPr>
        <w:t xml:space="preserve">The first form constructs a default hash set. The second form initializes the hash set by using the elements of </w:t>
      </w:r>
      <w:r>
        <w:rPr>
          <w:i/>
          <w:color w:val="494B43"/>
        </w:rPr>
        <w:t>c</w:t>
      </w:r>
      <w:r>
        <w:rPr>
          <w:color w:val="494B43"/>
        </w:rPr>
        <w:t xml:space="preserve">. The third form initializes the capacity of the hash set to </w:t>
      </w:r>
      <w:r>
        <w:rPr>
          <w:i/>
          <w:color w:val="494B43"/>
        </w:rPr>
        <w:t>capacity</w:t>
      </w:r>
      <w:r>
        <w:rPr>
          <w:color w:val="494B43"/>
        </w:rPr>
        <w:t xml:space="preserve">. (The default capacity is 16.) The fourth form initializes both the capacity and the fill ratio (also called </w:t>
      </w:r>
      <w:r>
        <w:rPr>
          <w:i/>
          <w:color w:val="494B43"/>
        </w:rPr>
        <w:t>load factor</w:t>
      </w:r>
      <w:r>
        <w:rPr>
          <w:color w:val="494B43"/>
        </w:rPr>
        <w:t xml:space="preserve">) of the hash set from its arguments. The fill ratio must be between 0.0 and 1.0, and it determines how full the hash set can be before it is resized upward. </w:t>
      </w:r>
      <w:r>
        <w:rPr>
          <w:color w:val="494B43"/>
        </w:rPr>
        <w:lastRenderedPageBreak/>
        <w:t>Specifically, when the number of elements is greater than the capacity of the hash set multiplied by its fill ratio, the hash set is expanded. For constructors that do not take a fill ratio, 0.75 is used.</w:t>
      </w:r>
    </w:p>
    <w:p w:rsidR="001B6343" w:rsidRDefault="00D1600C">
      <w:pPr>
        <w:pStyle w:val="normal0"/>
        <w:shd w:val="clear" w:color="auto" w:fill="FFFFFF"/>
        <w:spacing w:before="180"/>
        <w:rPr>
          <w:color w:val="494B43"/>
        </w:rPr>
      </w:pPr>
      <w:proofErr w:type="spellStart"/>
      <w:r>
        <w:rPr>
          <w:b/>
          <w:color w:val="494B43"/>
        </w:rPr>
        <w:t>HashSet</w:t>
      </w:r>
      <w:proofErr w:type="spellEnd"/>
      <w:r>
        <w:rPr>
          <w:color w:val="494B43"/>
        </w:rPr>
        <w:t xml:space="preserve"> does not define any additional methods beyond those provided by its </w:t>
      </w:r>
      <w:proofErr w:type="spellStart"/>
      <w:r>
        <w:rPr>
          <w:color w:val="494B43"/>
        </w:rPr>
        <w:t>superclasses</w:t>
      </w:r>
      <w:proofErr w:type="spellEnd"/>
      <w:r>
        <w:rPr>
          <w:color w:val="494B43"/>
        </w:rPr>
        <w:t xml:space="preserve"> and interfaces.</w:t>
      </w:r>
    </w:p>
    <w:p w:rsidR="001B6343" w:rsidRDefault="00D1600C">
      <w:pPr>
        <w:pStyle w:val="normal0"/>
        <w:shd w:val="clear" w:color="auto" w:fill="FFFFFF"/>
        <w:spacing w:before="180"/>
        <w:rPr>
          <w:color w:val="494B43"/>
        </w:rPr>
      </w:pPr>
      <w:r>
        <w:rPr>
          <w:color w:val="494B43"/>
        </w:rPr>
        <w:t xml:space="preserve">It is important to note that </w:t>
      </w:r>
      <w:proofErr w:type="spellStart"/>
      <w:r>
        <w:rPr>
          <w:b/>
          <w:color w:val="494B43"/>
        </w:rPr>
        <w:t>HashSet</w:t>
      </w:r>
      <w:proofErr w:type="spellEnd"/>
      <w:r>
        <w:rPr>
          <w:color w:val="494B43"/>
        </w:rPr>
        <w:t xml:space="preserve"> does not guarantee the order of its elements, because the process of hashing doesn’t usually lend itself to the creation of sorted sets. If you need sorted storage, then another collection, such as </w:t>
      </w:r>
      <w:proofErr w:type="spellStart"/>
      <w:r>
        <w:rPr>
          <w:b/>
          <w:color w:val="494B43"/>
        </w:rPr>
        <w:t>TreeSet</w:t>
      </w:r>
      <w:proofErr w:type="spellEnd"/>
      <w:r>
        <w:rPr>
          <w:color w:val="494B43"/>
        </w:rPr>
        <w:t>, is a better choice.</w:t>
      </w:r>
    </w:p>
    <w:p w:rsidR="001B6343" w:rsidRDefault="00D1600C">
      <w:pPr>
        <w:pStyle w:val="Heading3"/>
        <w:shd w:val="clear" w:color="auto" w:fill="FFFFFF"/>
        <w:spacing w:before="180"/>
      </w:pPr>
      <w:bookmarkStart w:id="4" w:name="_3h3f2tygqdm6" w:colFirst="0" w:colLast="0"/>
      <w:bookmarkEnd w:id="4"/>
      <w:r>
        <w:t>Use Case: filtering unique values</w:t>
      </w:r>
    </w:p>
    <w:p w:rsidR="001B6343" w:rsidRDefault="00D1600C">
      <w:pPr>
        <w:pStyle w:val="Heading4"/>
        <w:keepNext w:val="0"/>
        <w:keepLines w:val="0"/>
        <w:numPr>
          <w:ilvl w:val="1"/>
          <w:numId w:val="3"/>
        </w:numPr>
        <w:pBdr>
          <w:top w:val="nil"/>
          <w:left w:val="nil"/>
          <w:bottom w:val="nil"/>
          <w:right w:val="nil"/>
          <w:between w:val="nil"/>
        </w:pBdr>
        <w:spacing w:before="320" w:after="0"/>
        <w:rPr>
          <w:b/>
          <w:color w:val="494B43"/>
          <w:highlight w:val="white"/>
        </w:rPr>
      </w:pPr>
      <w:bookmarkStart w:id="5" w:name="_43ovkkcq3obu" w:colFirst="0" w:colLast="0"/>
      <w:bookmarkEnd w:id="5"/>
      <w:r>
        <w:rPr>
          <w:color w:val="494B43"/>
        </w:rPr>
        <w:t>Assume</w:t>
      </w:r>
      <w:r>
        <w:t xml:space="preserve"> that we have the list of strings with duplicate values, add the products to a </w:t>
      </w:r>
      <w:proofErr w:type="spellStart"/>
      <w:r>
        <w:t>HashSet</w:t>
      </w:r>
      <w:proofErr w:type="spellEnd"/>
      <w:r>
        <w:t xml:space="preserve"> and then print out the </w:t>
      </w:r>
      <w:proofErr w:type="spellStart"/>
      <w:r>
        <w:t>HashSet</w:t>
      </w:r>
      <w:proofErr w:type="spellEnd"/>
      <w:r>
        <w:t xml:space="preserve"> and interpret the result: </w:t>
      </w:r>
    </w:p>
    <w:p w:rsidR="001B6343" w:rsidRDefault="00D1600C">
      <w:pPr>
        <w:pStyle w:val="normal0"/>
        <w:numPr>
          <w:ilvl w:val="1"/>
          <w:numId w:val="2"/>
        </w:numPr>
      </w:pPr>
      <w:r>
        <w:t>“product 1”, “product 2”, product 3”, product 1”, “product 2”, “product 5”</w:t>
      </w:r>
    </w:p>
    <w:p w:rsidR="001B6343" w:rsidRDefault="001B6343">
      <w:pPr>
        <w:pStyle w:val="normal0"/>
        <w:ind w:left="1440"/>
      </w:pPr>
    </w:p>
    <w:p w:rsidR="001B6343" w:rsidRDefault="00D1600C">
      <w:pPr>
        <w:pStyle w:val="normal0"/>
      </w:pPr>
      <w:r>
        <w:tab/>
        <w:t xml:space="preserve">The content of the </w:t>
      </w:r>
      <w:proofErr w:type="spellStart"/>
      <w:r>
        <w:t>HashSet</w:t>
      </w:r>
      <w:proofErr w:type="spellEnd"/>
      <w:r>
        <w:t xml:space="preserve"> is:</w:t>
      </w:r>
    </w:p>
    <w:tbl>
      <w:tblPr>
        <w:tblStyle w:val="a8"/>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1B6343" w:rsidRDefault="00651E2B">
            <w:pPr>
              <w:pStyle w:val="normal0"/>
              <w:widowControl w:val="0"/>
              <w:spacing w:line="240" w:lineRule="auto"/>
            </w:pPr>
            <w:r w:rsidRPr="00651E2B">
              <w:t>[Product 1, Product 2, Product 3, Product 5]</w:t>
            </w:r>
          </w:p>
        </w:tc>
      </w:tr>
    </w:tbl>
    <w:p w:rsidR="001B6343" w:rsidRDefault="00D1600C">
      <w:pPr>
        <w:pStyle w:val="Heading4"/>
        <w:keepNext w:val="0"/>
        <w:keepLines w:val="0"/>
        <w:numPr>
          <w:ilvl w:val="1"/>
          <w:numId w:val="3"/>
        </w:numPr>
        <w:pBdr>
          <w:top w:val="nil"/>
          <w:left w:val="nil"/>
          <w:bottom w:val="nil"/>
          <w:right w:val="nil"/>
          <w:between w:val="nil"/>
        </w:pBdr>
        <w:spacing w:before="320" w:after="0"/>
        <w:rPr>
          <w:b/>
          <w:color w:val="494B43"/>
          <w:highlight w:val="white"/>
        </w:rPr>
      </w:pPr>
      <w:bookmarkStart w:id="6" w:name="_nms7c7lqd1bc" w:colFirst="0" w:colLast="0"/>
      <w:bookmarkEnd w:id="6"/>
      <w:r>
        <w:rPr>
          <w:color w:val="494B43"/>
        </w:rPr>
        <w:t>Assume</w:t>
      </w:r>
      <w:r>
        <w:t xml:space="preserve"> that we have the products in </w:t>
      </w:r>
      <w:proofErr w:type="spellStart"/>
      <w:r>
        <w:t>anArrayList</w:t>
      </w:r>
      <w:proofErr w:type="spellEnd"/>
      <w:r>
        <w:t xml:space="preserve">, use the </w:t>
      </w:r>
      <w:proofErr w:type="spellStart"/>
      <w:proofErr w:type="gramStart"/>
      <w:r>
        <w:t>HashSet</w:t>
      </w:r>
      <w:proofErr w:type="spellEnd"/>
      <w:r>
        <w:t>(</w:t>
      </w:r>
      <w:proofErr w:type="gramEnd"/>
      <w:r>
        <w:t xml:space="preserve">Collection&lt;? extends E&gt; c) constructor to store only the unique values in the </w:t>
      </w:r>
      <w:proofErr w:type="spellStart"/>
      <w:r>
        <w:t>HashSet</w:t>
      </w:r>
      <w:proofErr w:type="spellEnd"/>
      <w:r>
        <w:t xml:space="preserve"> and then</w:t>
      </w:r>
      <w:r>
        <w:rPr>
          <w:color w:val="494B43"/>
          <w:highlight w:val="white"/>
        </w:rPr>
        <w:t xml:space="preserve"> </w:t>
      </w:r>
      <w:r>
        <w:t xml:space="preserve">print out the </w:t>
      </w:r>
      <w:proofErr w:type="spellStart"/>
      <w:r>
        <w:t>HashSet</w:t>
      </w:r>
      <w:proofErr w:type="spellEnd"/>
      <w:r>
        <w:t xml:space="preserve"> and interpret the result: </w:t>
      </w:r>
    </w:p>
    <w:p w:rsidR="001B6343" w:rsidRDefault="00D1600C">
      <w:pPr>
        <w:pStyle w:val="normal0"/>
        <w:numPr>
          <w:ilvl w:val="1"/>
          <w:numId w:val="2"/>
        </w:numPr>
      </w:pPr>
      <w:r>
        <w:t>“product 1”, “product 2”, product 3”, product 1”, “product 2”, “product 5”</w:t>
      </w:r>
    </w:p>
    <w:p w:rsidR="001B6343" w:rsidRDefault="001B6343">
      <w:pPr>
        <w:pStyle w:val="normal0"/>
        <w:ind w:left="1440"/>
      </w:pPr>
    </w:p>
    <w:p w:rsidR="001B6343" w:rsidRDefault="00D1600C">
      <w:pPr>
        <w:pStyle w:val="normal0"/>
      </w:pPr>
      <w:r>
        <w:tab/>
        <w:t xml:space="preserve">The content of the </w:t>
      </w:r>
      <w:proofErr w:type="spellStart"/>
      <w:r>
        <w:t>HashSet</w:t>
      </w:r>
      <w:proofErr w:type="spellEnd"/>
      <w:r>
        <w:t xml:space="preserve"> is:</w:t>
      </w:r>
    </w:p>
    <w:tbl>
      <w:tblPr>
        <w:tblStyle w:val="a9"/>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1B6343" w:rsidRDefault="00651E2B">
            <w:pPr>
              <w:pStyle w:val="normal0"/>
              <w:widowControl w:val="0"/>
              <w:spacing w:line="240" w:lineRule="auto"/>
            </w:pPr>
            <w:r w:rsidRPr="00651E2B">
              <w:t>[Product 1, Product 2, Product 3, Product 5]</w:t>
            </w:r>
          </w:p>
        </w:tc>
      </w:tr>
    </w:tbl>
    <w:p w:rsidR="001B6343" w:rsidRDefault="00D1600C">
      <w:pPr>
        <w:pStyle w:val="Heading4"/>
        <w:keepNext w:val="0"/>
        <w:keepLines w:val="0"/>
        <w:numPr>
          <w:ilvl w:val="1"/>
          <w:numId w:val="3"/>
        </w:numPr>
        <w:pBdr>
          <w:top w:val="nil"/>
          <w:left w:val="nil"/>
          <w:bottom w:val="nil"/>
          <w:right w:val="nil"/>
          <w:between w:val="nil"/>
        </w:pBdr>
        <w:spacing w:before="320" w:after="220"/>
        <w:rPr>
          <w:b/>
          <w:color w:val="494B43"/>
          <w:highlight w:val="white"/>
        </w:rPr>
      </w:pPr>
      <w:bookmarkStart w:id="7" w:name="_yw5lv535aaa1" w:colFirst="0" w:colLast="0"/>
      <w:bookmarkEnd w:id="7"/>
      <w:r>
        <w:rPr>
          <w:color w:val="494B43"/>
        </w:rPr>
        <w:t>What</w:t>
      </w:r>
      <w:r>
        <w:t xml:space="preserve"> is the running time of removing the duplicates in the </w:t>
      </w:r>
      <w:proofErr w:type="spellStart"/>
      <w:r>
        <w:t>ArrayList</w:t>
      </w:r>
      <w:proofErr w:type="spellEnd"/>
      <w:r>
        <w:t xml:space="preserve"> by updating the </w:t>
      </w:r>
      <w:proofErr w:type="spellStart"/>
      <w:r>
        <w:t>ArrayList</w:t>
      </w:r>
      <w:proofErr w:type="spellEnd"/>
      <w:r>
        <w:t xml:space="preserve"> itself, expressed in Big O notation</w:t>
      </w:r>
      <w:proofErr w:type="gramStart"/>
      <w:r>
        <w:t>?:</w:t>
      </w:r>
      <w:proofErr w:type="gramEnd"/>
    </w:p>
    <w:tbl>
      <w:tblPr>
        <w:tblStyle w:val="a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1B6343" w:rsidRDefault="00D450E2">
            <w:pPr>
              <w:pStyle w:val="normal0"/>
              <w:widowControl w:val="0"/>
              <w:spacing w:line="240" w:lineRule="auto"/>
            </w:pPr>
            <w:r>
              <w:t>O(n^2)</w:t>
            </w:r>
          </w:p>
        </w:tc>
      </w:tr>
    </w:tbl>
    <w:p w:rsidR="001B6343" w:rsidRDefault="00D1600C">
      <w:pPr>
        <w:pStyle w:val="Heading4"/>
        <w:keepNext w:val="0"/>
        <w:keepLines w:val="0"/>
        <w:numPr>
          <w:ilvl w:val="1"/>
          <w:numId w:val="3"/>
        </w:numPr>
        <w:pBdr>
          <w:top w:val="nil"/>
          <w:left w:val="nil"/>
          <w:bottom w:val="nil"/>
          <w:right w:val="nil"/>
          <w:between w:val="nil"/>
        </w:pBdr>
        <w:spacing w:before="320" w:after="220"/>
        <w:rPr>
          <w:b/>
          <w:color w:val="494B43"/>
          <w:highlight w:val="white"/>
        </w:rPr>
      </w:pPr>
      <w:bookmarkStart w:id="8" w:name="_mtksanmrc2e6" w:colFirst="0" w:colLast="0"/>
      <w:bookmarkEnd w:id="8"/>
      <w:r>
        <w:rPr>
          <w:color w:val="494B43"/>
        </w:rPr>
        <w:t>What</w:t>
      </w:r>
      <w:r>
        <w:t xml:space="preserve"> is the running time of removing the duplicates by adding the elements from the </w:t>
      </w:r>
      <w:proofErr w:type="spellStart"/>
      <w:r>
        <w:t>ArrayList</w:t>
      </w:r>
      <w:proofErr w:type="spellEnd"/>
      <w:r>
        <w:t xml:space="preserve"> into the </w:t>
      </w:r>
      <w:proofErr w:type="spellStart"/>
      <w:r>
        <w:t>HashSet</w:t>
      </w:r>
      <w:proofErr w:type="spellEnd"/>
      <w:r>
        <w:t>, expressed in Big O notation</w:t>
      </w:r>
      <w:proofErr w:type="gramStart"/>
      <w:r>
        <w:t>?:</w:t>
      </w:r>
      <w:proofErr w:type="gramEnd"/>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1B6343" w:rsidRDefault="00D450E2">
            <w:pPr>
              <w:pStyle w:val="normal0"/>
              <w:widowControl w:val="0"/>
              <w:spacing w:line="240" w:lineRule="auto"/>
            </w:pPr>
            <w:r>
              <w:t>O(n)</w:t>
            </w:r>
          </w:p>
        </w:tc>
      </w:tr>
    </w:tbl>
    <w:p w:rsidR="001B6343" w:rsidRDefault="00D1600C">
      <w:pPr>
        <w:pStyle w:val="normal0"/>
        <w:rPr>
          <w:color w:val="494B43"/>
        </w:rPr>
      </w:pPr>
      <w:r>
        <w:br w:type="page"/>
      </w:r>
    </w:p>
    <w:p w:rsidR="001B6343" w:rsidRDefault="001B6343">
      <w:pPr>
        <w:pStyle w:val="normal0"/>
        <w:rPr>
          <w:color w:val="494B43"/>
        </w:rPr>
      </w:pPr>
    </w:p>
    <w:p w:rsidR="001B6343" w:rsidRDefault="00D1600C">
      <w:pPr>
        <w:pStyle w:val="normal0"/>
        <w:numPr>
          <w:ilvl w:val="0"/>
          <w:numId w:val="3"/>
        </w:numPr>
        <w:pBdr>
          <w:top w:val="nil"/>
          <w:left w:val="nil"/>
          <w:bottom w:val="nil"/>
          <w:right w:val="nil"/>
          <w:between w:val="nil"/>
        </w:pBdr>
      </w:pPr>
      <w:proofErr w:type="spellStart"/>
      <w:r>
        <w:rPr>
          <w:b/>
          <w:color w:val="494B43"/>
          <w:sz w:val="24"/>
          <w:szCs w:val="24"/>
        </w:rPr>
        <w:t>HashMap</w:t>
      </w:r>
      <w:proofErr w:type="spellEnd"/>
    </w:p>
    <w:p w:rsidR="001B6343" w:rsidRDefault="00D1600C">
      <w:pPr>
        <w:pStyle w:val="normal0"/>
        <w:shd w:val="clear" w:color="auto" w:fill="FFFFFF"/>
        <w:rPr>
          <w:color w:val="494B43"/>
        </w:rPr>
      </w:pPr>
      <w:r>
        <w:rPr>
          <w:color w:val="494B43"/>
        </w:rPr>
        <w:t xml:space="preserve">The </w:t>
      </w:r>
      <w:proofErr w:type="spellStart"/>
      <w:r>
        <w:rPr>
          <w:b/>
          <w:color w:val="494B43"/>
        </w:rPr>
        <w:t>HashMap</w:t>
      </w:r>
      <w:proofErr w:type="spellEnd"/>
      <w:r>
        <w:rPr>
          <w:color w:val="494B43"/>
        </w:rPr>
        <w:t xml:space="preserve"> class extends </w:t>
      </w:r>
      <w:proofErr w:type="spellStart"/>
      <w:r>
        <w:rPr>
          <w:b/>
          <w:color w:val="494B43"/>
        </w:rPr>
        <w:t>AbstractMap</w:t>
      </w:r>
      <w:proofErr w:type="spellEnd"/>
      <w:r>
        <w:rPr>
          <w:color w:val="494B43"/>
        </w:rPr>
        <w:t xml:space="preserve"> and implements the </w:t>
      </w:r>
      <w:r>
        <w:rPr>
          <w:b/>
          <w:color w:val="494B43"/>
        </w:rPr>
        <w:t>Map</w:t>
      </w:r>
      <w:r>
        <w:rPr>
          <w:color w:val="494B43"/>
        </w:rPr>
        <w:t xml:space="preserve"> interface. It uses a hash table to store the map. This allows the execution time of </w:t>
      </w:r>
      <w:proofErr w:type="gramStart"/>
      <w:r>
        <w:rPr>
          <w:b/>
          <w:color w:val="494B43"/>
        </w:rPr>
        <w:t>get(</w:t>
      </w:r>
      <w:proofErr w:type="gramEnd"/>
      <w:r>
        <w:rPr>
          <w:b/>
          <w:color w:val="494B43"/>
        </w:rPr>
        <w:t xml:space="preserve"> )</w:t>
      </w:r>
      <w:r>
        <w:rPr>
          <w:color w:val="494B43"/>
        </w:rPr>
        <w:t xml:space="preserve"> and </w:t>
      </w:r>
      <w:r>
        <w:rPr>
          <w:b/>
          <w:color w:val="494B43"/>
        </w:rPr>
        <w:t>put( )</w:t>
      </w:r>
      <w:r>
        <w:rPr>
          <w:color w:val="494B43"/>
        </w:rPr>
        <w:t xml:space="preserve"> to remain constant even for large sets. </w:t>
      </w:r>
      <w:proofErr w:type="spellStart"/>
      <w:r>
        <w:rPr>
          <w:b/>
          <w:color w:val="494B43"/>
        </w:rPr>
        <w:t>HashMap</w:t>
      </w:r>
      <w:proofErr w:type="spellEnd"/>
      <w:r>
        <w:rPr>
          <w:color w:val="494B43"/>
        </w:rPr>
        <w:t xml:space="preserve"> is a generic class that has this declaration:</w:t>
      </w:r>
    </w:p>
    <w:p w:rsidR="001B6343" w:rsidRDefault="00D1600C">
      <w:pPr>
        <w:pStyle w:val="normal0"/>
        <w:rPr>
          <w:color w:val="494B43"/>
          <w:highlight w:val="white"/>
        </w:rPr>
      </w:pPr>
      <w:proofErr w:type="gramStart"/>
      <w:r>
        <w:rPr>
          <w:color w:val="494B43"/>
          <w:highlight w:val="white"/>
        </w:rPr>
        <w:t>class</w:t>
      </w:r>
      <w:proofErr w:type="gramEnd"/>
      <w:r>
        <w:rPr>
          <w:color w:val="494B43"/>
          <w:highlight w:val="white"/>
        </w:rPr>
        <w:t xml:space="preserve"> </w:t>
      </w:r>
      <w:proofErr w:type="spellStart"/>
      <w:r>
        <w:rPr>
          <w:color w:val="494B43"/>
          <w:highlight w:val="white"/>
        </w:rPr>
        <w:t>HashMap</w:t>
      </w:r>
      <w:proofErr w:type="spellEnd"/>
      <w:r>
        <w:rPr>
          <w:color w:val="494B43"/>
          <w:highlight w:val="white"/>
        </w:rPr>
        <w:t>&lt;K, V&gt;</w:t>
      </w:r>
    </w:p>
    <w:p w:rsidR="001B6343" w:rsidRDefault="00D1600C">
      <w:pPr>
        <w:pStyle w:val="normal0"/>
        <w:shd w:val="clear" w:color="auto" w:fill="FFFFFF"/>
        <w:spacing w:before="180"/>
        <w:rPr>
          <w:color w:val="494B43"/>
        </w:rPr>
      </w:pPr>
      <w:r>
        <w:rPr>
          <w:color w:val="494B43"/>
        </w:rPr>
        <w:t xml:space="preserve">Here, </w:t>
      </w:r>
      <w:r>
        <w:rPr>
          <w:b/>
          <w:color w:val="494B43"/>
        </w:rPr>
        <w:t>K</w:t>
      </w:r>
      <w:r>
        <w:rPr>
          <w:color w:val="494B43"/>
        </w:rPr>
        <w:t xml:space="preserve"> specifies the type of keys, and </w:t>
      </w:r>
      <w:r>
        <w:rPr>
          <w:b/>
          <w:color w:val="494B43"/>
        </w:rPr>
        <w:t>V</w:t>
      </w:r>
      <w:r>
        <w:rPr>
          <w:color w:val="494B43"/>
        </w:rPr>
        <w:t xml:space="preserve"> specifies the type of values.</w:t>
      </w:r>
    </w:p>
    <w:p w:rsidR="001B6343" w:rsidRDefault="00D1600C">
      <w:pPr>
        <w:pStyle w:val="normal0"/>
        <w:shd w:val="clear" w:color="auto" w:fill="FFFFFF"/>
        <w:spacing w:before="180"/>
        <w:rPr>
          <w:color w:val="494B43"/>
        </w:rPr>
      </w:pPr>
      <w:r>
        <w:rPr>
          <w:color w:val="494B43"/>
        </w:rPr>
        <w:t>The following constructors are defined:</w:t>
      </w:r>
    </w:p>
    <w:p w:rsidR="001B6343" w:rsidRDefault="00D1600C">
      <w:pPr>
        <w:pStyle w:val="normal0"/>
        <w:rPr>
          <w:color w:val="494B43"/>
          <w:highlight w:val="white"/>
        </w:rPr>
      </w:pPr>
      <w:proofErr w:type="spellStart"/>
      <w:proofErr w:type="gramStart"/>
      <w:r>
        <w:rPr>
          <w:color w:val="494B43"/>
          <w:highlight w:val="white"/>
        </w:rPr>
        <w:t>HashMap</w:t>
      </w:r>
      <w:proofErr w:type="spellEnd"/>
      <w:r>
        <w:rPr>
          <w:color w:val="494B43"/>
          <w:highlight w:val="white"/>
        </w:rPr>
        <w:t>(</w:t>
      </w:r>
      <w:proofErr w:type="gramEnd"/>
      <w:r>
        <w:rPr>
          <w:color w:val="494B43"/>
          <w:highlight w:val="white"/>
        </w:rPr>
        <w:t xml:space="preserve"> )</w:t>
      </w:r>
    </w:p>
    <w:p w:rsidR="001B6343" w:rsidRDefault="00D1600C">
      <w:pPr>
        <w:pStyle w:val="normal0"/>
        <w:spacing w:before="180"/>
        <w:rPr>
          <w:color w:val="494B43"/>
          <w:highlight w:val="white"/>
        </w:rPr>
      </w:pPr>
      <w:proofErr w:type="spellStart"/>
      <w:proofErr w:type="gramStart"/>
      <w:r>
        <w:rPr>
          <w:color w:val="494B43"/>
          <w:highlight w:val="white"/>
        </w:rPr>
        <w:t>HashMap</w:t>
      </w:r>
      <w:proofErr w:type="spellEnd"/>
      <w:r>
        <w:rPr>
          <w:color w:val="494B43"/>
          <w:highlight w:val="white"/>
        </w:rPr>
        <w:t>(</w:t>
      </w:r>
      <w:proofErr w:type="gramEnd"/>
      <w:r>
        <w:rPr>
          <w:color w:val="494B43"/>
          <w:highlight w:val="white"/>
        </w:rPr>
        <w:t xml:space="preserve">Map&lt;? extends K, ? extends V&gt; </w:t>
      </w:r>
      <w:r>
        <w:rPr>
          <w:i/>
          <w:color w:val="494B43"/>
          <w:highlight w:val="white"/>
        </w:rPr>
        <w:t>m</w:t>
      </w:r>
      <w:r>
        <w:rPr>
          <w:color w:val="494B43"/>
          <w:highlight w:val="white"/>
        </w:rPr>
        <w:t>)</w:t>
      </w:r>
    </w:p>
    <w:p w:rsidR="001B6343" w:rsidRDefault="00D1600C">
      <w:pPr>
        <w:pStyle w:val="normal0"/>
        <w:spacing w:before="180"/>
        <w:rPr>
          <w:color w:val="494B43"/>
          <w:highlight w:val="white"/>
        </w:rPr>
      </w:pPr>
      <w:proofErr w:type="spellStart"/>
      <w:proofErr w:type="gramStart"/>
      <w:r>
        <w:rPr>
          <w:color w:val="494B43"/>
          <w:highlight w:val="white"/>
        </w:rPr>
        <w:t>HashMap</w:t>
      </w:r>
      <w:proofErr w:type="spellEnd"/>
      <w:r>
        <w:rPr>
          <w:color w:val="494B43"/>
          <w:highlight w:val="white"/>
        </w:rPr>
        <w:t>(</w:t>
      </w:r>
      <w:proofErr w:type="spellStart"/>
      <w:proofErr w:type="gramEnd"/>
      <w:r>
        <w:rPr>
          <w:color w:val="494B43"/>
          <w:highlight w:val="white"/>
        </w:rPr>
        <w:t>int</w:t>
      </w:r>
      <w:proofErr w:type="spellEnd"/>
      <w:r>
        <w:rPr>
          <w:color w:val="494B43"/>
          <w:highlight w:val="white"/>
        </w:rPr>
        <w:t xml:space="preserve"> </w:t>
      </w:r>
      <w:r>
        <w:rPr>
          <w:i/>
          <w:color w:val="494B43"/>
          <w:highlight w:val="white"/>
        </w:rPr>
        <w:t>capacity</w:t>
      </w:r>
      <w:r>
        <w:rPr>
          <w:color w:val="494B43"/>
          <w:highlight w:val="white"/>
        </w:rPr>
        <w:t>)</w:t>
      </w:r>
    </w:p>
    <w:p w:rsidR="001B6343" w:rsidRDefault="00D1600C">
      <w:pPr>
        <w:pStyle w:val="normal0"/>
        <w:spacing w:before="180"/>
        <w:rPr>
          <w:color w:val="494B43"/>
          <w:highlight w:val="white"/>
        </w:rPr>
      </w:pPr>
      <w:proofErr w:type="spellStart"/>
      <w:proofErr w:type="gramStart"/>
      <w:r>
        <w:rPr>
          <w:color w:val="494B43"/>
          <w:highlight w:val="white"/>
        </w:rPr>
        <w:t>HashMap</w:t>
      </w:r>
      <w:proofErr w:type="spellEnd"/>
      <w:r>
        <w:rPr>
          <w:color w:val="494B43"/>
          <w:highlight w:val="white"/>
        </w:rPr>
        <w:t>(</w:t>
      </w:r>
      <w:proofErr w:type="spellStart"/>
      <w:proofErr w:type="gramEnd"/>
      <w:r>
        <w:rPr>
          <w:color w:val="494B43"/>
          <w:highlight w:val="white"/>
        </w:rPr>
        <w:t>int</w:t>
      </w:r>
      <w:proofErr w:type="spellEnd"/>
      <w:r>
        <w:rPr>
          <w:color w:val="494B43"/>
          <w:highlight w:val="white"/>
        </w:rPr>
        <w:t xml:space="preserve"> </w:t>
      </w:r>
      <w:r>
        <w:rPr>
          <w:i/>
          <w:color w:val="494B43"/>
          <w:highlight w:val="white"/>
        </w:rPr>
        <w:t>capacity</w:t>
      </w:r>
      <w:r>
        <w:rPr>
          <w:color w:val="494B43"/>
          <w:highlight w:val="white"/>
        </w:rPr>
        <w:t xml:space="preserve">, float </w:t>
      </w:r>
      <w:proofErr w:type="spellStart"/>
      <w:r>
        <w:rPr>
          <w:i/>
          <w:color w:val="494B43"/>
          <w:highlight w:val="white"/>
        </w:rPr>
        <w:t>fillRatio</w:t>
      </w:r>
      <w:proofErr w:type="spellEnd"/>
      <w:r>
        <w:rPr>
          <w:color w:val="494B43"/>
          <w:highlight w:val="white"/>
        </w:rPr>
        <w:t>)</w:t>
      </w:r>
    </w:p>
    <w:p w:rsidR="001B6343" w:rsidRDefault="00D1600C">
      <w:pPr>
        <w:pStyle w:val="normal0"/>
        <w:shd w:val="clear" w:color="auto" w:fill="FFFFFF"/>
        <w:spacing w:before="180"/>
        <w:rPr>
          <w:color w:val="494B43"/>
        </w:rPr>
      </w:pPr>
      <w:r>
        <w:rPr>
          <w:color w:val="494B43"/>
        </w:rPr>
        <w:t xml:space="preserve">The first form constructs a default hash map. The second form initializes the hash map by using the elements of </w:t>
      </w:r>
      <w:r>
        <w:rPr>
          <w:i/>
          <w:color w:val="494B43"/>
        </w:rPr>
        <w:t>m</w:t>
      </w:r>
      <w:r>
        <w:rPr>
          <w:color w:val="494B43"/>
        </w:rPr>
        <w:t xml:space="preserve">. The third form initializes the capacity of the hash map to </w:t>
      </w:r>
      <w:r>
        <w:rPr>
          <w:i/>
          <w:color w:val="494B43"/>
        </w:rPr>
        <w:t>capacity</w:t>
      </w:r>
      <w:r>
        <w:rPr>
          <w:color w:val="494B43"/>
        </w:rPr>
        <w:t xml:space="preserve">. The fourth form initializes both the capacity and fill ratio of the hash map by using its arguments. The meaning of capacity and fill ratio is the same as for </w:t>
      </w:r>
      <w:proofErr w:type="spellStart"/>
      <w:r>
        <w:rPr>
          <w:b/>
          <w:color w:val="494B43"/>
        </w:rPr>
        <w:t>HashSet</w:t>
      </w:r>
      <w:proofErr w:type="spellEnd"/>
      <w:r>
        <w:rPr>
          <w:color w:val="494B43"/>
        </w:rPr>
        <w:t>, described earlier. The default capacity is 16. The default fill ratio is 0.75.</w:t>
      </w:r>
    </w:p>
    <w:p w:rsidR="001B6343" w:rsidRDefault="00D1600C">
      <w:pPr>
        <w:pStyle w:val="normal0"/>
        <w:shd w:val="clear" w:color="auto" w:fill="FFFFFF"/>
        <w:spacing w:before="180"/>
        <w:rPr>
          <w:color w:val="494B43"/>
        </w:rPr>
      </w:pPr>
      <w:proofErr w:type="spellStart"/>
      <w:r>
        <w:rPr>
          <w:b/>
          <w:color w:val="494B43"/>
        </w:rPr>
        <w:t>HashMap</w:t>
      </w:r>
      <w:proofErr w:type="spellEnd"/>
      <w:r>
        <w:rPr>
          <w:color w:val="494B43"/>
        </w:rPr>
        <w:t xml:space="preserve"> implements </w:t>
      </w:r>
      <w:r>
        <w:rPr>
          <w:b/>
          <w:color w:val="494B43"/>
        </w:rPr>
        <w:t>Map</w:t>
      </w:r>
      <w:r>
        <w:rPr>
          <w:color w:val="494B43"/>
        </w:rPr>
        <w:t xml:space="preserve"> and extends </w:t>
      </w:r>
      <w:proofErr w:type="spellStart"/>
      <w:r>
        <w:rPr>
          <w:b/>
          <w:color w:val="494B43"/>
        </w:rPr>
        <w:t>AbstractMap</w:t>
      </w:r>
      <w:proofErr w:type="spellEnd"/>
      <w:r>
        <w:rPr>
          <w:color w:val="494B43"/>
        </w:rPr>
        <w:t>. It does not add any methods of its own.</w:t>
      </w:r>
    </w:p>
    <w:p w:rsidR="001B6343" w:rsidRDefault="00D1600C">
      <w:pPr>
        <w:pStyle w:val="normal0"/>
        <w:shd w:val="clear" w:color="auto" w:fill="FFFFFF"/>
        <w:spacing w:before="180"/>
        <w:rPr>
          <w:color w:val="494B43"/>
        </w:rPr>
      </w:pPr>
      <w:r>
        <w:rPr>
          <w:color w:val="494B43"/>
        </w:rPr>
        <w:t xml:space="preserve">You should note that a </w:t>
      </w:r>
      <w:proofErr w:type="spellStart"/>
      <w:r>
        <w:rPr>
          <w:color w:val="494B43"/>
        </w:rPr>
        <w:t>hashmap</w:t>
      </w:r>
      <w:proofErr w:type="spellEnd"/>
      <w:r>
        <w:rPr>
          <w:color w:val="494B43"/>
        </w:rPr>
        <w:t xml:space="preserve"> does not guarantee the order of its elements. Therefore, the order in which elements are added to a hash map is not necessarily the order in which they are read by an </w:t>
      </w:r>
      <w:proofErr w:type="spellStart"/>
      <w:r>
        <w:rPr>
          <w:color w:val="494B43"/>
        </w:rPr>
        <w:t>iterator</w:t>
      </w:r>
      <w:proofErr w:type="spellEnd"/>
      <w:r>
        <w:rPr>
          <w:color w:val="494B43"/>
        </w:rPr>
        <w:t>.</w:t>
      </w:r>
    </w:p>
    <w:p w:rsidR="001B6343" w:rsidRDefault="001B6343">
      <w:pPr>
        <w:pStyle w:val="normal0"/>
        <w:pBdr>
          <w:top w:val="nil"/>
          <w:left w:val="nil"/>
          <w:bottom w:val="nil"/>
          <w:right w:val="nil"/>
          <w:between w:val="nil"/>
        </w:pBdr>
        <w:rPr>
          <w:b/>
          <w:color w:val="494B43"/>
          <w:sz w:val="24"/>
          <w:szCs w:val="24"/>
        </w:rPr>
      </w:pPr>
    </w:p>
    <w:p w:rsidR="001B6343" w:rsidRDefault="00D1600C">
      <w:pPr>
        <w:pStyle w:val="Heading3"/>
        <w:shd w:val="clear" w:color="auto" w:fill="FFFFFF"/>
        <w:spacing w:before="180"/>
      </w:pPr>
      <w:bookmarkStart w:id="9" w:name="_j7z2agvtoo29" w:colFirst="0" w:colLast="0"/>
      <w:bookmarkEnd w:id="9"/>
      <w:r>
        <w:t>Use Case: maintain a frequency map which stores an element and its occurrence count</w:t>
      </w:r>
    </w:p>
    <w:p w:rsidR="001B6343" w:rsidRDefault="00D1600C">
      <w:pPr>
        <w:pStyle w:val="normal0"/>
      </w:pPr>
      <w:r>
        <w:t xml:space="preserve">A common and practical use for a </w:t>
      </w:r>
      <w:proofErr w:type="spellStart"/>
      <w:r>
        <w:t>HashMap</w:t>
      </w:r>
      <w:proofErr w:type="spellEnd"/>
      <w:r>
        <w:t xml:space="preserve"> is to count the frequency of items in a collection, such as counting the occurrences of each word in a string. This is also known as a word counter or frequency map</w:t>
      </w:r>
    </w:p>
    <w:p w:rsidR="001B6343" w:rsidRDefault="001B6343">
      <w:pPr>
        <w:pStyle w:val="normal0"/>
        <w:pBdr>
          <w:top w:val="nil"/>
          <w:left w:val="nil"/>
          <w:bottom w:val="nil"/>
          <w:right w:val="nil"/>
          <w:between w:val="nil"/>
        </w:pBdr>
      </w:pPr>
    </w:p>
    <w:p w:rsidR="001B6343" w:rsidRDefault="00D1600C">
      <w:pPr>
        <w:pStyle w:val="normal0"/>
        <w:pBdr>
          <w:top w:val="nil"/>
          <w:left w:val="nil"/>
          <w:bottom w:val="nil"/>
          <w:right w:val="nil"/>
          <w:between w:val="nil"/>
        </w:pBdr>
      </w:pPr>
      <w:r>
        <w:t>Assume that we have a text and we want to log the repeated words and their count, for example the text:</w:t>
      </w:r>
    </w:p>
    <w:p w:rsidR="001B6343" w:rsidRDefault="00D1600C">
      <w:pPr>
        <w:pStyle w:val="normal0"/>
        <w:pBdr>
          <w:top w:val="nil"/>
          <w:left w:val="nil"/>
          <w:bottom w:val="nil"/>
          <w:right w:val="nil"/>
          <w:between w:val="nil"/>
        </w:pBdr>
      </w:pPr>
      <w:r>
        <w:t xml:space="preserve">“I'll dance </w:t>
      </w:r>
      <w:proofErr w:type="spellStart"/>
      <w:r>
        <w:t>dance</w:t>
      </w:r>
      <w:proofErr w:type="spellEnd"/>
      <w:r>
        <w:t xml:space="preserve"> </w:t>
      </w:r>
      <w:proofErr w:type="spellStart"/>
      <w:r>
        <w:t>dance</w:t>
      </w:r>
      <w:proofErr w:type="spellEnd"/>
      <w:r>
        <w:t xml:space="preserve"> </w:t>
      </w:r>
      <w:proofErr w:type="gramStart"/>
      <w:r>
        <w:t>With</w:t>
      </w:r>
      <w:proofErr w:type="gramEnd"/>
      <w:r>
        <w:t xml:space="preserve"> my hands </w:t>
      </w:r>
      <w:proofErr w:type="spellStart"/>
      <w:r>
        <w:t>hands</w:t>
      </w:r>
      <w:proofErr w:type="spellEnd"/>
      <w:r>
        <w:t xml:space="preserve"> </w:t>
      </w:r>
      <w:proofErr w:type="spellStart"/>
      <w:r>
        <w:t>hands</w:t>
      </w:r>
      <w:proofErr w:type="spellEnd"/>
      <w:r>
        <w:t xml:space="preserve"> Above my head </w:t>
      </w:r>
      <w:proofErr w:type="spellStart"/>
      <w:r>
        <w:t>head</w:t>
      </w:r>
      <w:proofErr w:type="spellEnd"/>
      <w:r>
        <w:t xml:space="preserve"> </w:t>
      </w:r>
      <w:proofErr w:type="spellStart"/>
      <w:r>
        <w:t>head</w:t>
      </w:r>
      <w:proofErr w:type="spellEnd"/>
      <w:r>
        <w:t>”</w:t>
      </w:r>
    </w:p>
    <w:p w:rsidR="001B6343" w:rsidRDefault="00D1600C">
      <w:pPr>
        <w:pStyle w:val="normal0"/>
        <w:numPr>
          <w:ilvl w:val="0"/>
          <w:numId w:val="1"/>
        </w:numPr>
        <w:pBdr>
          <w:top w:val="nil"/>
          <w:left w:val="nil"/>
          <w:bottom w:val="nil"/>
          <w:right w:val="nil"/>
          <w:between w:val="nil"/>
        </w:pBdr>
      </w:pPr>
      <w:r>
        <w:t xml:space="preserve">Store all the words of the text in a </w:t>
      </w:r>
      <w:proofErr w:type="spellStart"/>
      <w:r>
        <w:t>HashMap</w:t>
      </w:r>
      <w:proofErr w:type="spellEnd"/>
      <w:r>
        <w:t xml:space="preserve"> where each key is the word itself and the value is the count of the word in the text. Note that you can loop over the </w:t>
      </w:r>
      <w:proofErr w:type="spellStart"/>
      <w:r>
        <w:t>HashMap</w:t>
      </w:r>
      <w:proofErr w:type="spellEnd"/>
      <w:r>
        <w:t xml:space="preserve"> and use the </w:t>
      </w:r>
      <w:proofErr w:type="spellStart"/>
      <w:r>
        <w:t>getOrDefault</w:t>
      </w:r>
      <w:proofErr w:type="spellEnd"/>
      <w:r>
        <w:t>() method to get the value to which the specified key is mapped (which is the count), or 0 if this map contains no mapping for the key, then each time increment the value by using the put() method repeatedly.</w:t>
      </w:r>
    </w:p>
    <w:p w:rsidR="001B6343" w:rsidRDefault="00D1600C">
      <w:pPr>
        <w:pStyle w:val="normal0"/>
        <w:pBdr>
          <w:top w:val="nil"/>
          <w:left w:val="nil"/>
          <w:bottom w:val="nil"/>
          <w:right w:val="nil"/>
          <w:between w:val="nil"/>
        </w:pBdr>
      </w:pPr>
      <w:r>
        <w:t>Implement and test the program.</w:t>
      </w:r>
    </w:p>
    <w:p w:rsidR="001B6343" w:rsidRDefault="00D1600C">
      <w:pPr>
        <w:pStyle w:val="normal0"/>
        <w:pBdr>
          <w:top w:val="nil"/>
          <w:left w:val="nil"/>
          <w:bottom w:val="nil"/>
          <w:right w:val="nil"/>
          <w:between w:val="nil"/>
        </w:pBdr>
      </w:pPr>
      <w:r>
        <w:t>The output is:</w:t>
      </w:r>
    </w:p>
    <w:tbl>
      <w:tblPr>
        <w:tblStyle w:val="ac"/>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664AA8" w:rsidRDefault="00664AA8" w:rsidP="00664AA8">
            <w:pPr>
              <w:pStyle w:val="normal0"/>
              <w:widowControl w:val="0"/>
              <w:spacing w:line="240" w:lineRule="auto"/>
            </w:pPr>
            <w:r>
              <w:t>head 3</w:t>
            </w:r>
          </w:p>
          <w:p w:rsidR="00664AA8" w:rsidRDefault="00664AA8" w:rsidP="00664AA8">
            <w:pPr>
              <w:pStyle w:val="normal0"/>
              <w:widowControl w:val="0"/>
              <w:spacing w:line="240" w:lineRule="auto"/>
            </w:pPr>
            <w:r>
              <w:t>with 1</w:t>
            </w:r>
          </w:p>
          <w:p w:rsidR="00664AA8" w:rsidRDefault="00664AA8" w:rsidP="00664AA8">
            <w:pPr>
              <w:pStyle w:val="normal0"/>
              <w:widowControl w:val="0"/>
              <w:spacing w:line="240" w:lineRule="auto"/>
            </w:pPr>
            <w:r>
              <w:t>hands 3</w:t>
            </w:r>
          </w:p>
          <w:p w:rsidR="00664AA8" w:rsidRDefault="00664AA8" w:rsidP="00664AA8">
            <w:pPr>
              <w:pStyle w:val="normal0"/>
              <w:widowControl w:val="0"/>
              <w:spacing w:line="240" w:lineRule="auto"/>
            </w:pPr>
            <w:r>
              <w:t>above 1</w:t>
            </w:r>
          </w:p>
          <w:p w:rsidR="00664AA8" w:rsidRDefault="00664AA8" w:rsidP="00664AA8">
            <w:pPr>
              <w:pStyle w:val="normal0"/>
              <w:widowControl w:val="0"/>
              <w:spacing w:line="240" w:lineRule="auto"/>
            </w:pPr>
            <w:r>
              <w:t>my 2</w:t>
            </w:r>
          </w:p>
          <w:p w:rsidR="00664AA8" w:rsidRDefault="00664AA8" w:rsidP="00664AA8">
            <w:pPr>
              <w:pStyle w:val="normal0"/>
              <w:widowControl w:val="0"/>
              <w:spacing w:line="240" w:lineRule="auto"/>
            </w:pPr>
            <w:r>
              <w:t>dance 3</w:t>
            </w:r>
          </w:p>
          <w:p w:rsidR="001B6343" w:rsidRDefault="00664AA8" w:rsidP="00664AA8">
            <w:pPr>
              <w:pStyle w:val="normal0"/>
              <w:widowControl w:val="0"/>
              <w:spacing w:line="240" w:lineRule="auto"/>
            </w:pPr>
            <w:proofErr w:type="spellStart"/>
            <w:r>
              <w:t>i'll</w:t>
            </w:r>
            <w:proofErr w:type="spellEnd"/>
            <w:r>
              <w:t xml:space="preserve"> 1</w:t>
            </w:r>
          </w:p>
        </w:tc>
      </w:tr>
    </w:tbl>
    <w:p w:rsidR="001B6343" w:rsidRDefault="001B6343">
      <w:pPr>
        <w:pStyle w:val="normal0"/>
        <w:rPr>
          <w:rFonts w:ascii="Georgia" w:eastAsia="Georgia" w:hAnsi="Georgia" w:cs="Georgia"/>
          <w:color w:val="474747"/>
          <w:sz w:val="21"/>
          <w:szCs w:val="21"/>
        </w:rPr>
      </w:pPr>
    </w:p>
    <w:sectPr w:rsidR="001B6343" w:rsidSect="001B6343">
      <w:headerReference w:type="default" r:id="rId7"/>
      <w:footerReference w:type="default" r:id="rId8"/>
      <w:pgSz w:w="12240" w:h="15840"/>
      <w:pgMar w:top="720" w:right="720" w:bottom="720" w:left="720" w:header="288" w:footer="28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429E" w:rsidRDefault="00D8429E" w:rsidP="001B6343">
      <w:pPr>
        <w:spacing w:line="240" w:lineRule="auto"/>
      </w:pPr>
      <w:r>
        <w:separator/>
      </w:r>
    </w:p>
  </w:endnote>
  <w:endnote w:type="continuationSeparator" w:id="0">
    <w:p w:rsidR="00D8429E" w:rsidRDefault="00D8429E" w:rsidP="001B634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343" w:rsidRDefault="00D1600C">
    <w:pPr>
      <w:pStyle w:val="normal0"/>
      <w:rPr>
        <w:sz w:val="20"/>
        <w:szCs w:val="20"/>
      </w:rPr>
    </w:pPr>
    <w:r>
      <w:rPr>
        <w:sz w:val="20"/>
        <w:szCs w:val="20"/>
      </w:rPr>
      <w:t>Copyrighted material you do not have the permission to post it online or share it with anyone.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429E" w:rsidRDefault="00D8429E" w:rsidP="001B6343">
      <w:pPr>
        <w:spacing w:line="240" w:lineRule="auto"/>
      </w:pPr>
      <w:r>
        <w:separator/>
      </w:r>
    </w:p>
  </w:footnote>
  <w:footnote w:type="continuationSeparator" w:id="0">
    <w:p w:rsidR="00D8429E" w:rsidRDefault="00D8429E" w:rsidP="001B634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343" w:rsidRDefault="001B6343">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6ED1"/>
    <w:multiLevelType w:val="multilevel"/>
    <w:tmpl w:val="315E4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A89646C"/>
    <w:multiLevelType w:val="multilevel"/>
    <w:tmpl w:val="93BC2C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06D0865"/>
    <w:multiLevelType w:val="multilevel"/>
    <w:tmpl w:val="F0769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1B6343"/>
    <w:rsid w:val="001B6343"/>
    <w:rsid w:val="002F1D73"/>
    <w:rsid w:val="0044379E"/>
    <w:rsid w:val="00534353"/>
    <w:rsid w:val="005B080A"/>
    <w:rsid w:val="00651E2B"/>
    <w:rsid w:val="00664AA8"/>
    <w:rsid w:val="00771581"/>
    <w:rsid w:val="009F31C8"/>
    <w:rsid w:val="00A83950"/>
    <w:rsid w:val="00C4390C"/>
    <w:rsid w:val="00D1600C"/>
    <w:rsid w:val="00D450E2"/>
    <w:rsid w:val="00D842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353"/>
  </w:style>
  <w:style w:type="paragraph" w:styleId="Heading1">
    <w:name w:val="heading 1"/>
    <w:basedOn w:val="normal0"/>
    <w:next w:val="normal0"/>
    <w:rsid w:val="001B6343"/>
    <w:pPr>
      <w:keepNext/>
      <w:keepLines/>
      <w:spacing w:before="400" w:after="120"/>
      <w:outlineLvl w:val="0"/>
    </w:pPr>
    <w:rPr>
      <w:sz w:val="40"/>
      <w:szCs w:val="40"/>
    </w:rPr>
  </w:style>
  <w:style w:type="paragraph" w:styleId="Heading2">
    <w:name w:val="heading 2"/>
    <w:basedOn w:val="normal0"/>
    <w:next w:val="normal0"/>
    <w:rsid w:val="001B6343"/>
    <w:pPr>
      <w:keepNext/>
      <w:keepLines/>
      <w:spacing w:before="360" w:after="120"/>
      <w:outlineLvl w:val="1"/>
    </w:pPr>
    <w:rPr>
      <w:sz w:val="32"/>
      <w:szCs w:val="32"/>
    </w:rPr>
  </w:style>
  <w:style w:type="paragraph" w:styleId="Heading3">
    <w:name w:val="heading 3"/>
    <w:basedOn w:val="normal0"/>
    <w:next w:val="normal0"/>
    <w:rsid w:val="001B6343"/>
    <w:pPr>
      <w:keepNext/>
      <w:keepLines/>
      <w:spacing w:before="320" w:after="80"/>
      <w:outlineLvl w:val="2"/>
    </w:pPr>
    <w:rPr>
      <w:color w:val="434343"/>
      <w:sz w:val="28"/>
      <w:szCs w:val="28"/>
    </w:rPr>
  </w:style>
  <w:style w:type="paragraph" w:styleId="Heading4">
    <w:name w:val="heading 4"/>
    <w:basedOn w:val="normal0"/>
    <w:next w:val="normal0"/>
    <w:rsid w:val="001B6343"/>
    <w:pPr>
      <w:keepNext/>
      <w:keepLines/>
      <w:spacing w:before="280" w:after="80"/>
      <w:outlineLvl w:val="3"/>
    </w:pPr>
    <w:rPr>
      <w:color w:val="666666"/>
      <w:sz w:val="24"/>
      <w:szCs w:val="24"/>
    </w:rPr>
  </w:style>
  <w:style w:type="paragraph" w:styleId="Heading5">
    <w:name w:val="heading 5"/>
    <w:basedOn w:val="normal0"/>
    <w:next w:val="normal0"/>
    <w:rsid w:val="001B6343"/>
    <w:pPr>
      <w:keepNext/>
      <w:keepLines/>
      <w:spacing w:before="240" w:after="80"/>
      <w:outlineLvl w:val="4"/>
    </w:pPr>
    <w:rPr>
      <w:color w:val="666666"/>
    </w:rPr>
  </w:style>
  <w:style w:type="paragraph" w:styleId="Heading6">
    <w:name w:val="heading 6"/>
    <w:basedOn w:val="normal0"/>
    <w:next w:val="normal0"/>
    <w:rsid w:val="001B634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1B6343"/>
    <w:tblPr>
      <w:tblCellMar>
        <w:top w:w="100" w:type="dxa"/>
        <w:left w:w="100" w:type="dxa"/>
        <w:bottom w:w="100" w:type="dxa"/>
        <w:right w:w="100" w:type="dxa"/>
      </w:tblCellMar>
    </w:tblPr>
  </w:style>
  <w:style w:type="paragraph" w:customStyle="1" w:styleId="normal0">
    <w:name w:val="normal"/>
    <w:rsid w:val="001B6343"/>
  </w:style>
  <w:style w:type="paragraph" w:styleId="Title">
    <w:name w:val="Title"/>
    <w:basedOn w:val="normal0"/>
    <w:next w:val="normal0"/>
    <w:rsid w:val="001B6343"/>
    <w:pPr>
      <w:keepNext/>
      <w:keepLines/>
      <w:spacing w:after="60"/>
    </w:pPr>
    <w:rPr>
      <w:sz w:val="52"/>
      <w:szCs w:val="52"/>
    </w:rPr>
  </w:style>
  <w:style w:type="paragraph" w:styleId="Subtitle">
    <w:name w:val="Subtitle"/>
    <w:basedOn w:val="normal0"/>
    <w:next w:val="normal0"/>
    <w:rsid w:val="001B6343"/>
    <w:pPr>
      <w:keepNext/>
      <w:keepLines/>
      <w:spacing w:after="320"/>
    </w:pPr>
    <w:rPr>
      <w:color w:val="666666"/>
      <w:sz w:val="30"/>
      <w:szCs w:val="30"/>
    </w:rPr>
  </w:style>
  <w:style w:type="table" w:customStyle="1" w:styleId="a">
    <w:basedOn w:val="TableNormal0"/>
    <w:rsid w:val="001B6343"/>
    <w:tblPr>
      <w:tblStyleRowBandSize w:val="1"/>
      <w:tblStyleColBandSize w:val="1"/>
      <w:tblCellMar>
        <w:top w:w="100" w:type="dxa"/>
        <w:left w:w="100" w:type="dxa"/>
        <w:bottom w:w="100" w:type="dxa"/>
        <w:right w:w="100" w:type="dxa"/>
      </w:tblCellMar>
    </w:tblPr>
  </w:style>
  <w:style w:type="table" w:customStyle="1" w:styleId="a0">
    <w:basedOn w:val="TableNormal0"/>
    <w:rsid w:val="001B6343"/>
    <w:tblPr>
      <w:tblStyleRowBandSize w:val="1"/>
      <w:tblStyleColBandSize w:val="1"/>
      <w:tblCellMar>
        <w:top w:w="100" w:type="dxa"/>
        <w:left w:w="100" w:type="dxa"/>
        <w:bottom w:w="100" w:type="dxa"/>
        <w:right w:w="100" w:type="dxa"/>
      </w:tblCellMar>
    </w:tblPr>
  </w:style>
  <w:style w:type="table" w:customStyle="1" w:styleId="a1">
    <w:basedOn w:val="TableNormal0"/>
    <w:rsid w:val="001B6343"/>
    <w:tblPr>
      <w:tblStyleRowBandSize w:val="1"/>
      <w:tblStyleColBandSize w:val="1"/>
      <w:tblCellMar>
        <w:top w:w="100" w:type="dxa"/>
        <w:left w:w="100" w:type="dxa"/>
        <w:bottom w:w="100" w:type="dxa"/>
        <w:right w:w="100" w:type="dxa"/>
      </w:tblCellMar>
    </w:tblPr>
  </w:style>
  <w:style w:type="table" w:customStyle="1" w:styleId="a2">
    <w:basedOn w:val="TableNormal0"/>
    <w:rsid w:val="001B6343"/>
    <w:tblPr>
      <w:tblStyleRowBandSize w:val="1"/>
      <w:tblStyleColBandSize w:val="1"/>
      <w:tblCellMar>
        <w:top w:w="100" w:type="dxa"/>
        <w:left w:w="100" w:type="dxa"/>
        <w:bottom w:w="100" w:type="dxa"/>
        <w:right w:w="100" w:type="dxa"/>
      </w:tblCellMar>
    </w:tblPr>
  </w:style>
  <w:style w:type="table" w:customStyle="1" w:styleId="a3">
    <w:basedOn w:val="TableNormal0"/>
    <w:rsid w:val="001B6343"/>
    <w:tblPr>
      <w:tblStyleRowBandSize w:val="1"/>
      <w:tblStyleColBandSize w:val="1"/>
      <w:tblCellMar>
        <w:top w:w="100" w:type="dxa"/>
        <w:left w:w="100" w:type="dxa"/>
        <w:bottom w:w="100" w:type="dxa"/>
        <w:right w:w="100" w:type="dxa"/>
      </w:tblCellMar>
    </w:tblPr>
  </w:style>
  <w:style w:type="table" w:customStyle="1" w:styleId="a4">
    <w:basedOn w:val="TableNormal0"/>
    <w:rsid w:val="001B6343"/>
    <w:tblPr>
      <w:tblStyleRowBandSize w:val="1"/>
      <w:tblStyleColBandSize w:val="1"/>
      <w:tblCellMar>
        <w:top w:w="100" w:type="dxa"/>
        <w:left w:w="100" w:type="dxa"/>
        <w:bottom w:w="100" w:type="dxa"/>
        <w:right w:w="100" w:type="dxa"/>
      </w:tblCellMar>
    </w:tblPr>
  </w:style>
  <w:style w:type="table" w:customStyle="1" w:styleId="a5">
    <w:basedOn w:val="TableNormal0"/>
    <w:rsid w:val="001B6343"/>
    <w:tblPr>
      <w:tblStyleRowBandSize w:val="1"/>
      <w:tblStyleColBandSize w:val="1"/>
      <w:tblCellMar>
        <w:top w:w="100" w:type="dxa"/>
        <w:left w:w="100" w:type="dxa"/>
        <w:bottom w:w="100" w:type="dxa"/>
        <w:right w:w="100" w:type="dxa"/>
      </w:tblCellMar>
    </w:tblPr>
  </w:style>
  <w:style w:type="table" w:customStyle="1" w:styleId="a6">
    <w:basedOn w:val="TableNormal0"/>
    <w:rsid w:val="001B6343"/>
    <w:tblPr>
      <w:tblStyleRowBandSize w:val="1"/>
      <w:tblStyleColBandSize w:val="1"/>
      <w:tblCellMar>
        <w:top w:w="100" w:type="dxa"/>
        <w:left w:w="100" w:type="dxa"/>
        <w:bottom w:w="100" w:type="dxa"/>
        <w:right w:w="100" w:type="dxa"/>
      </w:tblCellMar>
    </w:tblPr>
  </w:style>
  <w:style w:type="table" w:customStyle="1" w:styleId="a7">
    <w:basedOn w:val="TableNormal0"/>
    <w:rsid w:val="001B6343"/>
    <w:tblPr>
      <w:tblStyleRowBandSize w:val="1"/>
      <w:tblStyleColBandSize w:val="1"/>
      <w:tblCellMar>
        <w:top w:w="100" w:type="dxa"/>
        <w:left w:w="100" w:type="dxa"/>
        <w:bottom w:w="100" w:type="dxa"/>
        <w:right w:w="100" w:type="dxa"/>
      </w:tblCellMar>
    </w:tblPr>
  </w:style>
  <w:style w:type="table" w:customStyle="1" w:styleId="a8">
    <w:basedOn w:val="TableNormal0"/>
    <w:rsid w:val="001B6343"/>
    <w:tblPr>
      <w:tblStyleRowBandSize w:val="1"/>
      <w:tblStyleColBandSize w:val="1"/>
      <w:tblCellMar>
        <w:top w:w="100" w:type="dxa"/>
        <w:left w:w="100" w:type="dxa"/>
        <w:bottom w:w="100" w:type="dxa"/>
        <w:right w:w="100" w:type="dxa"/>
      </w:tblCellMar>
    </w:tblPr>
  </w:style>
  <w:style w:type="table" w:customStyle="1" w:styleId="a9">
    <w:basedOn w:val="TableNormal0"/>
    <w:rsid w:val="001B6343"/>
    <w:tblPr>
      <w:tblStyleRowBandSize w:val="1"/>
      <w:tblStyleColBandSize w:val="1"/>
      <w:tblCellMar>
        <w:top w:w="100" w:type="dxa"/>
        <w:left w:w="100" w:type="dxa"/>
        <w:bottom w:w="100" w:type="dxa"/>
        <w:right w:w="100" w:type="dxa"/>
      </w:tblCellMar>
    </w:tblPr>
  </w:style>
  <w:style w:type="table" w:customStyle="1" w:styleId="aa">
    <w:basedOn w:val="TableNormal0"/>
    <w:rsid w:val="001B6343"/>
    <w:tblPr>
      <w:tblStyleRowBandSize w:val="1"/>
      <w:tblStyleColBandSize w:val="1"/>
      <w:tblCellMar>
        <w:top w:w="100" w:type="dxa"/>
        <w:left w:w="100" w:type="dxa"/>
        <w:bottom w:w="100" w:type="dxa"/>
        <w:right w:w="100" w:type="dxa"/>
      </w:tblCellMar>
    </w:tblPr>
  </w:style>
  <w:style w:type="table" w:customStyle="1" w:styleId="ab">
    <w:basedOn w:val="TableNormal0"/>
    <w:rsid w:val="001B6343"/>
    <w:tblPr>
      <w:tblStyleRowBandSize w:val="1"/>
      <w:tblStyleColBandSize w:val="1"/>
      <w:tblCellMar>
        <w:top w:w="100" w:type="dxa"/>
        <w:left w:w="100" w:type="dxa"/>
        <w:bottom w:w="100" w:type="dxa"/>
        <w:right w:w="100" w:type="dxa"/>
      </w:tblCellMar>
    </w:tblPr>
  </w:style>
  <w:style w:type="table" w:customStyle="1" w:styleId="ac">
    <w:basedOn w:val="TableNormal0"/>
    <w:rsid w:val="001B6343"/>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F31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1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974</TotalTime>
  <Pages>6</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b</cp:lastModifiedBy>
  <cp:revision>5</cp:revision>
  <dcterms:created xsi:type="dcterms:W3CDTF">2025-10-21T18:04:00Z</dcterms:created>
  <dcterms:modified xsi:type="dcterms:W3CDTF">2025-10-25T02:25:00Z</dcterms:modified>
</cp:coreProperties>
</file>