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67D" w:rsidRPr="00A2767D" w:rsidRDefault="00A2767D" w:rsidP="00A2767D">
      <w:pPr>
        <w:rPr>
          <w:rFonts w:ascii="IDAutomationHC39S" w:eastAsia="Times New Roman" w:hAnsi="IDAutomationHC39S" w:cs="Calibri"/>
          <w:sz w:val="24"/>
          <w:szCs w:val="24"/>
          <w:lang w:eastAsia="fr-CA"/>
        </w:rPr>
      </w:pPr>
      <w:r w:rsidRPr="00A2767D">
        <w:rPr>
          <w:rFonts w:ascii="IDAutomationHC39S" w:eastAsia="Times New Roman" w:hAnsi="IDAutomationHC39S" w:cs="Calibri"/>
          <w:sz w:val="24"/>
          <w:szCs w:val="24"/>
          <w:lang w:eastAsia="fr-CA"/>
        </w:rPr>
        <w:t>*fum-1111*</w:t>
      </w:r>
    </w:p>
    <w:p w:rsidR="00D17787" w:rsidRDefault="00A2767D">
      <w:r>
        <w:rPr>
          <w:noProof/>
          <w:lang w:eastAsia="fr-CA"/>
        </w:rPr>
        <w:drawing>
          <wp:inline distT="0" distB="0" distL="0" distR="0" wp14:anchorId="7C49D860" wp14:editId="37FEE318">
            <wp:extent cx="1038225" cy="909024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0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7D" w:rsidRPr="00A2767D" w:rsidRDefault="00A2767D" w:rsidP="00A2767D">
      <w:pPr>
        <w:rPr>
          <w:rFonts w:ascii="Arial" w:eastAsia="Times New Roman" w:hAnsi="Arial" w:cs="Arial"/>
          <w:b/>
          <w:bCs/>
          <w:sz w:val="18"/>
          <w:szCs w:val="18"/>
          <w:lang w:eastAsia="fr-CA"/>
        </w:rPr>
      </w:pPr>
      <w:r w:rsidRPr="00A2767D">
        <w:rPr>
          <w:rFonts w:ascii="Arial" w:eastAsia="Times New Roman" w:hAnsi="Arial" w:cs="Arial"/>
          <w:b/>
          <w:bCs/>
          <w:sz w:val="18"/>
          <w:szCs w:val="18"/>
          <w:lang w:eastAsia="fr-CA"/>
        </w:rPr>
        <w:t>SERVICE D'INHALOTHÉRAPIE</w:t>
      </w:r>
    </w:p>
    <w:p w:rsidR="00A2767D" w:rsidRPr="00A2767D" w:rsidRDefault="00A2767D" w:rsidP="00A2767D">
      <w:pPr>
        <w:rPr>
          <w:rFonts w:ascii="Arial" w:eastAsia="Times New Roman" w:hAnsi="Arial" w:cs="Arial"/>
          <w:b/>
          <w:bCs/>
          <w:sz w:val="18"/>
          <w:szCs w:val="18"/>
          <w:lang w:eastAsia="fr-CA"/>
        </w:rPr>
      </w:pPr>
      <w:r w:rsidRPr="00A2767D">
        <w:rPr>
          <w:rFonts w:ascii="Arial" w:eastAsia="Times New Roman" w:hAnsi="Arial" w:cs="Arial"/>
          <w:b/>
          <w:bCs/>
          <w:sz w:val="18"/>
          <w:szCs w:val="18"/>
          <w:lang w:eastAsia="fr-CA"/>
        </w:rPr>
        <w:t>VENTILATION MÉCANIQUE</w:t>
      </w:r>
    </w:p>
    <w:p w:rsidR="00A2767D" w:rsidRDefault="00A2767D" w:rsidP="00A2767D">
      <w:pPr>
        <w:pStyle w:val="Infoentte"/>
      </w:pPr>
      <w:r>
        <w:t>Respirateur :</w:t>
      </w:r>
      <w:r w:rsidR="00A544EA">
        <w:t xml:space="preserve">         VDR-4      </w:t>
      </w:r>
      <w:r w:rsidR="001B24C6">
        <w:t xml:space="preserve"> </w:t>
      </w:r>
      <w:r>
        <w:tab/>
        <w:t>Numéro :</w:t>
      </w:r>
      <w:r>
        <w:tab/>
      </w:r>
    </w:p>
    <w:p w:rsidR="00A2767D" w:rsidRDefault="00A2767D" w:rsidP="00A2767D">
      <w:pPr>
        <w:pStyle w:val="Infoentte"/>
      </w:pPr>
      <w:r>
        <w:t xml:space="preserve">Date installation : </w:t>
      </w:r>
      <w:r>
        <w:tab/>
        <w:t xml:space="preserve"> Écart toléré SpO</w:t>
      </w:r>
      <w:r>
        <w:rPr>
          <w:rFonts w:ascii="Cambria Math" w:hAnsi="Cambria Math" w:cs="Cambria Math"/>
        </w:rPr>
        <w:t>₂</w:t>
      </w:r>
      <w:r>
        <w:t xml:space="preserve"> : </w:t>
      </w:r>
      <w:r>
        <w:tab/>
      </w:r>
      <w:r w:rsidR="006B058F">
        <w:t>Éc</w:t>
      </w:r>
      <w:r w:rsidR="002969E4">
        <w:t>art pH / PCO</w:t>
      </w:r>
      <w:r w:rsidR="002969E4">
        <w:rPr>
          <w:rFonts w:ascii="Cambria Math" w:hAnsi="Cambria Math" w:cs="Cambria Math"/>
        </w:rPr>
        <w:t>₂</w:t>
      </w:r>
      <w:r w:rsidR="002969E4">
        <w:t xml:space="preserve"> visé : ______</w:t>
      </w:r>
    </w:p>
    <w:p w:rsidR="00A2767D" w:rsidRDefault="00A2767D" w:rsidP="00734FED">
      <w:pPr>
        <w:pStyle w:val="Infoentte"/>
        <w:tabs>
          <w:tab w:val="clear" w:pos="10490"/>
          <w:tab w:val="left" w:leader="underscore" w:pos="10348"/>
        </w:tabs>
      </w:pPr>
      <w:r>
        <w:t xml:space="preserve">No TET / </w:t>
      </w:r>
      <w:proofErr w:type="spellStart"/>
      <w:r>
        <w:t>Trachéo</w:t>
      </w:r>
      <w:proofErr w:type="spellEnd"/>
      <w:r w:rsidR="006B058F">
        <w:t>.</w:t>
      </w:r>
      <w:r>
        <w:t xml:space="preserve"> : </w:t>
      </w:r>
      <w:r>
        <w:tab/>
        <w:t xml:space="preserve"> Fixé à (cm) :</w:t>
      </w:r>
      <w:r w:rsidR="00221424">
        <w:t xml:space="preserve"> ___aux  dents / gencives</w:t>
      </w:r>
      <w:r>
        <w:tab/>
        <w:t>Taille (cm) :</w:t>
      </w:r>
      <w:r>
        <w:tab/>
        <w:t xml:space="preserve"> Poids idéal (kg) :</w:t>
      </w:r>
      <w:r>
        <w:tab/>
      </w:r>
    </w:p>
    <w:p w:rsidR="002969E4" w:rsidRDefault="002969E4" w:rsidP="00A2767D">
      <w:pPr>
        <w:pStyle w:val="Infoentte"/>
      </w:pPr>
      <w:r>
        <w:t xml:space="preserve">Légende : </w:t>
      </w:r>
      <w:r>
        <w:sym w:font="Wingdings" w:char="F0FC"/>
      </w:r>
      <w:r>
        <w:t xml:space="preserve"> fonction activée  |  -- fonction désactivée ou paramètre non applicable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11"/>
        <w:gridCol w:w="1965"/>
        <w:gridCol w:w="579"/>
        <w:gridCol w:w="585"/>
        <w:gridCol w:w="586"/>
        <w:gridCol w:w="585"/>
        <w:gridCol w:w="586"/>
        <w:gridCol w:w="585"/>
        <w:gridCol w:w="586"/>
        <w:gridCol w:w="586"/>
        <w:gridCol w:w="3378"/>
      </w:tblGrid>
      <w:tr w:rsidR="00D04B07" w:rsidTr="00D04B07">
        <w:trPr>
          <w:trHeight w:val="283"/>
        </w:trPr>
        <w:tc>
          <w:tcPr>
            <w:tcW w:w="411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</w:tcPr>
          <w:p w:rsidR="00D04B07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5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D04B07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Heure</w:t>
            </w:r>
          </w:p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04B07">
              <w:rPr>
                <w:rFonts w:ascii="Arial" w:hAnsi="Arial" w:cs="Arial"/>
                <w:b/>
                <w:sz w:val="16"/>
                <w:szCs w:val="16"/>
              </w:rPr>
              <w:t>Réglages</w:t>
            </w:r>
          </w:p>
        </w:tc>
        <w:tc>
          <w:tcPr>
            <w:tcW w:w="25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544EA">
              <w:rPr>
                <w:rFonts w:ascii="Arial" w:hAnsi="Arial" w:cs="Arial"/>
                <w:sz w:val="16"/>
                <w:szCs w:val="16"/>
              </w:rPr>
              <w:t>Ptravail</w:t>
            </w:r>
            <w:proofErr w:type="spellEnd"/>
            <w:r w:rsidRPr="00A544EA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A544EA">
              <w:rPr>
                <w:rFonts w:ascii="Arial" w:hAnsi="Arial" w:cs="Arial"/>
                <w:sz w:val="16"/>
                <w:szCs w:val="16"/>
              </w:rPr>
              <w:t>lbs</w:t>
            </w:r>
            <w:proofErr w:type="spellEnd"/>
            <w:r w:rsidRPr="00A544EA">
              <w:rPr>
                <w:rFonts w:ascii="Arial" w:hAnsi="Arial" w:cs="Arial"/>
                <w:sz w:val="16"/>
                <w:szCs w:val="16"/>
              </w:rPr>
              <w:t>/po2)</w:t>
            </w:r>
          </w:p>
        </w:tc>
        <w:tc>
          <w:tcPr>
            <w:tcW w:w="585" w:type="dxa"/>
            <w:tcBorders>
              <w:top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left w:val="single" w:sz="12" w:space="0" w:color="auto"/>
            </w:tcBorders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FiO</w:t>
            </w:r>
            <w:r w:rsidRPr="00A544EA">
              <w:rPr>
                <w:rFonts w:ascii="Cambria Math" w:hAnsi="Cambria Math" w:cs="Cambria Math"/>
                <w:sz w:val="16"/>
                <w:szCs w:val="16"/>
              </w:rPr>
              <w:t>₂</w:t>
            </w:r>
            <w:r w:rsidRPr="00A544EA">
              <w:rPr>
                <w:rFonts w:ascii="Arial" w:hAnsi="Arial" w:cs="Arial"/>
                <w:sz w:val="16"/>
                <w:szCs w:val="16"/>
              </w:rPr>
              <w:t xml:space="preserve">  (%)</w:t>
            </w:r>
          </w:p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Nébulisation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(M/A)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D04B07" w:rsidRDefault="00D04B07" w:rsidP="00A544EA"/>
        </w:tc>
        <w:tc>
          <w:tcPr>
            <w:tcW w:w="586" w:type="dxa"/>
            <w:shd w:val="clear" w:color="auto" w:fill="auto"/>
            <w:vAlign w:val="center"/>
          </w:tcPr>
          <w:p w:rsidR="00D04B07" w:rsidRDefault="00D04B07" w:rsidP="00A544EA"/>
        </w:tc>
        <w:tc>
          <w:tcPr>
            <w:tcW w:w="585" w:type="dxa"/>
            <w:shd w:val="clear" w:color="auto" w:fill="auto"/>
            <w:vAlign w:val="center"/>
          </w:tcPr>
          <w:p w:rsidR="00D04B07" w:rsidRDefault="00D04B07" w:rsidP="00A544EA"/>
        </w:tc>
        <w:tc>
          <w:tcPr>
            <w:tcW w:w="586" w:type="dxa"/>
            <w:shd w:val="clear" w:color="auto" w:fill="auto"/>
            <w:vAlign w:val="center"/>
          </w:tcPr>
          <w:p w:rsidR="00D04B07" w:rsidRDefault="00D04B07" w:rsidP="00A544EA"/>
        </w:tc>
        <w:tc>
          <w:tcPr>
            <w:tcW w:w="585" w:type="dxa"/>
            <w:shd w:val="clear" w:color="auto" w:fill="auto"/>
            <w:vAlign w:val="center"/>
          </w:tcPr>
          <w:p w:rsidR="00D04B07" w:rsidRDefault="00D04B07" w:rsidP="00A544EA"/>
        </w:tc>
        <w:tc>
          <w:tcPr>
            <w:tcW w:w="586" w:type="dxa"/>
            <w:shd w:val="clear" w:color="auto" w:fill="auto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PEP non-oscillante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D04B07" w:rsidRDefault="00D04B07" w:rsidP="00A544EA"/>
        </w:tc>
        <w:tc>
          <w:tcPr>
            <w:tcW w:w="586" w:type="dxa"/>
            <w:shd w:val="clear" w:color="auto" w:fill="auto"/>
            <w:vAlign w:val="center"/>
          </w:tcPr>
          <w:p w:rsidR="00D04B07" w:rsidRDefault="00D04B07" w:rsidP="00A544EA"/>
        </w:tc>
        <w:tc>
          <w:tcPr>
            <w:tcW w:w="585" w:type="dxa"/>
            <w:shd w:val="clear" w:color="auto" w:fill="auto"/>
            <w:vAlign w:val="center"/>
          </w:tcPr>
          <w:p w:rsidR="00D04B07" w:rsidRDefault="00D04B07" w:rsidP="00A544EA"/>
        </w:tc>
        <w:tc>
          <w:tcPr>
            <w:tcW w:w="586" w:type="dxa"/>
            <w:shd w:val="clear" w:color="auto" w:fill="auto"/>
            <w:vAlign w:val="center"/>
          </w:tcPr>
          <w:p w:rsidR="00D04B07" w:rsidRDefault="00D04B07" w:rsidP="00A544EA"/>
        </w:tc>
        <w:tc>
          <w:tcPr>
            <w:tcW w:w="585" w:type="dxa"/>
            <w:shd w:val="clear" w:color="auto" w:fill="auto"/>
            <w:vAlign w:val="center"/>
          </w:tcPr>
          <w:p w:rsidR="00D04B07" w:rsidRDefault="00D04B07" w:rsidP="00A544EA"/>
        </w:tc>
        <w:tc>
          <w:tcPr>
            <w:tcW w:w="586" w:type="dxa"/>
            <w:shd w:val="clear" w:color="auto" w:fill="auto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left w:val="single" w:sz="12" w:space="0" w:color="auto"/>
            </w:tcBorders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Percussion</w:t>
            </w:r>
            <w:r>
              <w:rPr>
                <w:rFonts w:ascii="Arial" w:hAnsi="Arial" w:cs="Arial"/>
                <w:sz w:val="16"/>
                <w:szCs w:val="16"/>
              </w:rPr>
              <w:t xml:space="preserve"> (M/A)</w:t>
            </w:r>
          </w:p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left w:val="single" w:sz="12" w:space="0" w:color="auto"/>
            </w:tcBorders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Alarme déconnection</w:t>
            </w:r>
          </w:p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left w:val="single" w:sz="12" w:space="0" w:color="auto"/>
            </w:tcBorders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Alarme pression basse</w:t>
            </w:r>
          </w:p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Alarme pression haute</w:t>
            </w:r>
          </w:p>
        </w:tc>
        <w:tc>
          <w:tcPr>
            <w:tcW w:w="585" w:type="dxa"/>
            <w:tcBorders>
              <w:bottom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bottom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bottom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2F4F23">
        <w:trPr>
          <w:trHeight w:val="283"/>
        </w:trPr>
        <w:tc>
          <w:tcPr>
            <w:tcW w:w="411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04B07" w:rsidRPr="00D04B07" w:rsidRDefault="00D04B07" w:rsidP="00D04B07">
            <w:pPr>
              <w:ind w:left="708" w:right="11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04B07">
              <w:rPr>
                <w:rFonts w:ascii="Arial" w:hAnsi="Arial" w:cs="Arial"/>
                <w:b/>
                <w:sz w:val="16"/>
                <w:szCs w:val="16"/>
              </w:rPr>
              <w:t>Données mesurées (Monitron)</w:t>
            </w:r>
          </w:p>
        </w:tc>
        <w:tc>
          <w:tcPr>
            <w:tcW w:w="254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Pr="00A544EA" w:rsidRDefault="00D04B07" w:rsidP="002969E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544EA">
              <w:rPr>
                <w:rFonts w:ascii="Arial" w:hAnsi="Arial" w:cs="Arial"/>
                <w:sz w:val="16"/>
                <w:szCs w:val="16"/>
              </w:rPr>
              <w:t>Pcrête</w:t>
            </w:r>
            <w:proofErr w:type="spellEnd"/>
            <w:r w:rsidRPr="00A544E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44EA">
              <w:rPr>
                <w:rFonts w:ascii="Arial" w:hAnsi="Arial" w:cs="Arial"/>
                <w:sz w:val="16"/>
                <w:szCs w:val="16"/>
              </w:rPr>
              <w:t>inspi</w:t>
            </w:r>
            <w:proofErr w:type="spellEnd"/>
            <w:r w:rsidRPr="00A544E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(cmH</w:t>
            </w:r>
            <w:r>
              <w:rPr>
                <w:rFonts w:ascii="Cambria Math" w:hAnsi="Cambria Math" w:cs="Cambria Math"/>
                <w:sz w:val="16"/>
                <w:szCs w:val="16"/>
              </w:rPr>
              <w:t>₂</w:t>
            </w:r>
            <w:r>
              <w:rPr>
                <w:rFonts w:ascii="Arial" w:hAnsi="Arial" w:cs="Arial"/>
                <w:sz w:val="16"/>
                <w:szCs w:val="16"/>
              </w:rPr>
              <w:t>O)</w:t>
            </w:r>
          </w:p>
        </w:tc>
        <w:tc>
          <w:tcPr>
            <w:tcW w:w="5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2F4F23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544EA">
              <w:rPr>
                <w:rFonts w:ascii="Arial" w:hAnsi="Arial" w:cs="Arial"/>
                <w:sz w:val="16"/>
                <w:szCs w:val="16"/>
              </w:rPr>
              <w:t>Pcrête</w:t>
            </w:r>
            <w:proofErr w:type="spellEnd"/>
            <w:r w:rsidRPr="00A544E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44EA">
              <w:rPr>
                <w:rFonts w:ascii="Arial" w:hAnsi="Arial" w:cs="Arial"/>
                <w:sz w:val="16"/>
                <w:szCs w:val="16"/>
              </w:rPr>
              <w:t>expi</w:t>
            </w:r>
            <w:proofErr w:type="spellEnd"/>
            <w:r w:rsidRPr="00A544E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(cmH</w:t>
            </w:r>
            <w:r>
              <w:rPr>
                <w:rFonts w:ascii="Cambria Math" w:hAnsi="Cambria Math" w:cs="Cambria Math"/>
                <w:sz w:val="16"/>
                <w:szCs w:val="16"/>
              </w:rPr>
              <w:t>₂</w:t>
            </w:r>
            <w:r>
              <w:rPr>
                <w:rFonts w:ascii="Arial" w:hAnsi="Arial" w:cs="Arial"/>
                <w:sz w:val="16"/>
                <w:szCs w:val="16"/>
              </w:rPr>
              <w:t>O)</w:t>
            </w:r>
          </w:p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2F4F23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544EA">
              <w:rPr>
                <w:rFonts w:ascii="Arial" w:hAnsi="Arial" w:cs="Arial"/>
                <w:sz w:val="16"/>
                <w:szCs w:val="16"/>
              </w:rPr>
              <w:t>Pmoy</w:t>
            </w:r>
            <w:proofErr w:type="spellEnd"/>
            <w:r w:rsidRPr="00A544E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44EA">
              <w:rPr>
                <w:rFonts w:ascii="Arial" w:hAnsi="Arial" w:cs="Arial"/>
                <w:sz w:val="16"/>
                <w:szCs w:val="16"/>
              </w:rPr>
              <w:t>inspi</w:t>
            </w:r>
            <w:proofErr w:type="spellEnd"/>
            <w:r w:rsidRPr="00A544E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(cmH</w:t>
            </w:r>
            <w:r>
              <w:rPr>
                <w:rFonts w:ascii="Cambria Math" w:hAnsi="Cambria Math" w:cs="Cambria Math"/>
                <w:sz w:val="16"/>
                <w:szCs w:val="16"/>
              </w:rPr>
              <w:t>₂</w:t>
            </w:r>
            <w:r>
              <w:rPr>
                <w:rFonts w:ascii="Arial" w:hAnsi="Arial" w:cs="Arial"/>
                <w:sz w:val="16"/>
                <w:szCs w:val="16"/>
              </w:rPr>
              <w:t>O)</w:t>
            </w:r>
          </w:p>
        </w:tc>
        <w:tc>
          <w:tcPr>
            <w:tcW w:w="5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2F4F23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544EA">
              <w:rPr>
                <w:rFonts w:ascii="Arial" w:hAnsi="Arial" w:cs="Arial"/>
                <w:sz w:val="16"/>
                <w:szCs w:val="16"/>
              </w:rPr>
              <w:t>Pmoy</w:t>
            </w:r>
            <w:proofErr w:type="spellEnd"/>
            <w:r w:rsidRPr="00A544E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44EA">
              <w:rPr>
                <w:rFonts w:ascii="Arial" w:hAnsi="Arial" w:cs="Arial"/>
                <w:sz w:val="16"/>
                <w:szCs w:val="16"/>
              </w:rPr>
              <w:t>expi</w:t>
            </w:r>
            <w:proofErr w:type="spellEnd"/>
            <w:r w:rsidRPr="00A544EA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(cmH</w:t>
            </w:r>
            <w:r>
              <w:rPr>
                <w:rFonts w:ascii="Cambria Math" w:hAnsi="Cambria Math" w:cs="Cambria Math"/>
                <w:sz w:val="16"/>
                <w:szCs w:val="16"/>
              </w:rPr>
              <w:t>₂</w:t>
            </w:r>
            <w:r>
              <w:rPr>
                <w:rFonts w:ascii="Arial" w:hAnsi="Arial" w:cs="Arial"/>
                <w:sz w:val="16"/>
                <w:szCs w:val="16"/>
              </w:rPr>
              <w:t>O)</w:t>
            </w:r>
          </w:p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2F4F23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544EA">
              <w:rPr>
                <w:rFonts w:ascii="Arial" w:hAnsi="Arial" w:cs="Arial"/>
                <w:sz w:val="16"/>
                <w:szCs w:val="16"/>
              </w:rPr>
              <w:t>Pmoy</w:t>
            </w:r>
            <w:proofErr w:type="spellEnd"/>
            <w:r w:rsidRPr="00A544EA">
              <w:rPr>
                <w:rFonts w:ascii="Arial" w:hAnsi="Arial" w:cs="Arial"/>
                <w:sz w:val="16"/>
                <w:szCs w:val="16"/>
              </w:rPr>
              <w:t xml:space="preserve"> globale</w:t>
            </w:r>
            <w:r>
              <w:rPr>
                <w:rFonts w:ascii="Arial" w:hAnsi="Arial" w:cs="Arial"/>
                <w:sz w:val="16"/>
                <w:szCs w:val="16"/>
              </w:rPr>
              <w:t xml:space="preserve"> (cmH</w:t>
            </w:r>
            <w:r>
              <w:rPr>
                <w:rFonts w:ascii="Cambria Math" w:hAnsi="Cambria Math" w:cs="Cambria Math"/>
                <w:sz w:val="16"/>
                <w:szCs w:val="16"/>
              </w:rPr>
              <w:t>₂</w:t>
            </w:r>
            <w:r>
              <w:rPr>
                <w:rFonts w:ascii="Arial" w:hAnsi="Arial" w:cs="Arial"/>
                <w:sz w:val="16"/>
                <w:szCs w:val="16"/>
              </w:rPr>
              <w:t>O)</w:t>
            </w:r>
          </w:p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>
            <w:bookmarkStart w:id="0" w:name="_GoBack"/>
            <w:bookmarkEnd w:id="0"/>
          </w:p>
        </w:tc>
      </w:tr>
      <w:tr w:rsidR="00D04B07" w:rsidTr="002F4F23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Ti</w:t>
            </w:r>
            <w:r>
              <w:rPr>
                <w:rFonts w:ascii="Arial" w:hAnsi="Arial" w:cs="Arial"/>
                <w:sz w:val="16"/>
                <w:szCs w:val="16"/>
              </w:rPr>
              <w:t xml:space="preserve"> (sec.)</w:t>
            </w:r>
          </w:p>
        </w:tc>
        <w:tc>
          <w:tcPr>
            <w:tcW w:w="5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Te</w:t>
            </w:r>
            <w:r>
              <w:rPr>
                <w:rFonts w:ascii="Arial" w:hAnsi="Arial" w:cs="Arial"/>
                <w:sz w:val="16"/>
                <w:szCs w:val="16"/>
              </w:rPr>
              <w:t xml:space="preserve"> (sec.)</w:t>
            </w:r>
          </w:p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2F4F23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Fr convective</w:t>
            </w:r>
            <w:r>
              <w:rPr>
                <w:rFonts w:ascii="Arial" w:hAnsi="Arial" w:cs="Arial"/>
                <w:sz w:val="16"/>
                <w:szCs w:val="16"/>
              </w:rPr>
              <w:t xml:space="preserve"> (/min)</w:t>
            </w:r>
          </w:p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2F4F23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Pr="00A544EA" w:rsidRDefault="00D04B07" w:rsidP="002969E4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I : E (convection)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2F4F23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  <w:right w:val="single" w:sz="2" w:space="0" w:color="auto"/>
            </w:tcBorders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Fr percussive</w:t>
            </w:r>
            <w:r>
              <w:rPr>
                <w:rFonts w:ascii="Arial" w:hAnsi="Arial" w:cs="Arial"/>
                <w:sz w:val="16"/>
                <w:szCs w:val="16"/>
              </w:rPr>
              <w:t xml:space="preserve"> (/min)</w:t>
            </w:r>
          </w:p>
        </w:tc>
        <w:tc>
          <w:tcPr>
            <w:tcW w:w="5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i : e (percussion)</w:t>
            </w:r>
          </w:p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D04B07" w:rsidRPr="00D04B07" w:rsidRDefault="00D04B07" w:rsidP="00D04B07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04B07">
              <w:rPr>
                <w:rFonts w:ascii="Arial" w:hAnsi="Arial" w:cs="Arial"/>
                <w:b/>
                <w:sz w:val="16"/>
                <w:szCs w:val="16"/>
              </w:rPr>
              <w:t>Autre</w:t>
            </w:r>
          </w:p>
        </w:tc>
        <w:tc>
          <w:tcPr>
            <w:tcW w:w="25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SpO</w:t>
            </w:r>
            <w:r w:rsidRPr="00A544EA">
              <w:rPr>
                <w:rFonts w:ascii="Cambria Math" w:hAnsi="Cambria Math" w:cs="Cambria Math"/>
                <w:sz w:val="16"/>
                <w:szCs w:val="16"/>
              </w:rPr>
              <w:t>₂</w:t>
            </w:r>
            <w:r w:rsidRPr="00A544EA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(%)</w:t>
            </w:r>
          </w:p>
        </w:tc>
        <w:tc>
          <w:tcPr>
            <w:tcW w:w="585" w:type="dxa"/>
            <w:tcBorders>
              <w:top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top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</w:tcBorders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Etco2</w:t>
            </w:r>
            <w:r>
              <w:rPr>
                <w:rFonts w:ascii="Arial" w:hAnsi="Arial" w:cs="Arial"/>
                <w:sz w:val="16"/>
                <w:szCs w:val="16"/>
              </w:rPr>
              <w:t xml:space="preserve"> (mmHg)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</w:tcBorders>
          </w:tcPr>
          <w:p w:rsidR="00D04B07" w:rsidRPr="00A544EA" w:rsidRDefault="00D04B07" w:rsidP="00465E0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left w:val="single" w:sz="12" w:space="0" w:color="auto"/>
            </w:tcBorders>
            <w:vAlign w:val="center"/>
          </w:tcPr>
          <w:p w:rsidR="00D04B07" w:rsidRPr="00A544EA" w:rsidRDefault="00D04B07" w:rsidP="00465E05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 xml:space="preserve">Position </w:t>
            </w:r>
            <w:r>
              <w:rPr>
                <w:rFonts w:ascii="Arial" w:hAnsi="Arial" w:cs="Arial"/>
                <w:sz w:val="16"/>
                <w:szCs w:val="16"/>
              </w:rPr>
              <w:t>TET aux dents/gencives (cm)</w:t>
            </w:r>
          </w:p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</w:tcBorders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left w:val="single" w:sz="12" w:space="0" w:color="auto"/>
            </w:tcBorders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Auscultation</w:t>
            </w:r>
          </w:p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</w:tcBorders>
          </w:tcPr>
          <w:p w:rsidR="00D04B07" w:rsidRDefault="00D04B07" w:rsidP="00465E0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04B07" w:rsidRPr="00A544EA" w:rsidRDefault="00D04B07" w:rsidP="00465E0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A544EA">
              <w:rPr>
                <w:rFonts w:ascii="Arial" w:hAnsi="Arial" w:cs="Arial"/>
                <w:sz w:val="16"/>
                <w:szCs w:val="16"/>
              </w:rPr>
              <w:t>spiration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/ I</w:t>
            </w:r>
            <w:r w:rsidRPr="00A544EA">
              <w:rPr>
                <w:rFonts w:ascii="Arial" w:hAnsi="Arial" w:cs="Arial"/>
                <w:sz w:val="16"/>
                <w:szCs w:val="16"/>
              </w:rPr>
              <w:t>nstillation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</w:tcBorders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left w:val="single" w:sz="12" w:space="0" w:color="auto"/>
            </w:tcBorders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  <w:r w:rsidRPr="00A544EA">
              <w:rPr>
                <w:rFonts w:ascii="Arial" w:hAnsi="Arial" w:cs="Arial"/>
                <w:sz w:val="16"/>
                <w:szCs w:val="16"/>
              </w:rPr>
              <w:t>Réanimateur manuel vérifié</w:t>
            </w:r>
          </w:p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5" w:type="dxa"/>
            <w:vAlign w:val="center"/>
          </w:tcPr>
          <w:p w:rsidR="00D04B07" w:rsidRDefault="00D04B07" w:rsidP="00A544EA"/>
        </w:tc>
        <w:tc>
          <w:tcPr>
            <w:tcW w:w="586" w:type="dxa"/>
            <w:vAlign w:val="center"/>
          </w:tcPr>
          <w:p w:rsidR="00D04B07" w:rsidRDefault="00D04B07" w:rsidP="00A544EA"/>
        </w:tc>
        <w:tc>
          <w:tcPr>
            <w:tcW w:w="586" w:type="dxa"/>
            <w:tcBorders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</w:tcBorders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D04B07" w:rsidTr="00D04B07">
        <w:trPr>
          <w:trHeight w:val="283"/>
        </w:trPr>
        <w:tc>
          <w:tcPr>
            <w:tcW w:w="411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04B07" w:rsidRPr="00A544EA" w:rsidRDefault="00D04B07" w:rsidP="00A544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D04B07" w:rsidRDefault="00D04B07" w:rsidP="00A544EA"/>
        </w:tc>
        <w:tc>
          <w:tcPr>
            <w:tcW w:w="58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  <w:tc>
          <w:tcPr>
            <w:tcW w:w="337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4B07" w:rsidRDefault="00D04B07" w:rsidP="00A544EA"/>
        </w:tc>
      </w:tr>
      <w:tr w:rsidR="00734FED" w:rsidTr="00734FED">
        <w:trPr>
          <w:trHeight w:val="1131"/>
        </w:trPr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:rsidR="00734FED" w:rsidRPr="00A544EA" w:rsidRDefault="00734FED" w:rsidP="00A544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5" w:type="dxa"/>
            <w:tcBorders>
              <w:left w:val="nil"/>
              <w:bottom w:val="nil"/>
              <w:right w:val="nil"/>
            </w:tcBorders>
            <w:vAlign w:val="center"/>
          </w:tcPr>
          <w:p w:rsidR="00734FED" w:rsidRPr="00A544EA" w:rsidRDefault="00734FED" w:rsidP="00A544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nil"/>
              <w:bottom w:val="nil"/>
              <w:right w:val="nil"/>
              <w:tr2bl w:val="single" w:sz="4" w:space="0" w:color="auto"/>
            </w:tcBorders>
            <w:vAlign w:val="center"/>
          </w:tcPr>
          <w:p w:rsidR="00734FED" w:rsidRPr="00A544EA" w:rsidRDefault="00734FED" w:rsidP="00A544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5" w:type="dxa"/>
            <w:tcBorders>
              <w:left w:val="nil"/>
              <w:bottom w:val="nil"/>
              <w:right w:val="nil"/>
              <w:tr2bl w:val="single" w:sz="4" w:space="0" w:color="auto"/>
            </w:tcBorders>
          </w:tcPr>
          <w:p w:rsidR="00734FED" w:rsidRDefault="00734FED" w:rsidP="00734FED">
            <w:pPr>
              <w:jc w:val="center"/>
            </w:pPr>
            <w:r>
              <w:t>1</w:t>
            </w:r>
          </w:p>
        </w:tc>
        <w:tc>
          <w:tcPr>
            <w:tcW w:w="586" w:type="dxa"/>
            <w:tcBorders>
              <w:left w:val="nil"/>
              <w:bottom w:val="nil"/>
              <w:right w:val="nil"/>
              <w:tr2bl w:val="single" w:sz="4" w:space="0" w:color="auto"/>
            </w:tcBorders>
          </w:tcPr>
          <w:p w:rsidR="00734FED" w:rsidRDefault="00734FED" w:rsidP="00734FED">
            <w:pPr>
              <w:jc w:val="center"/>
            </w:pPr>
            <w:r>
              <w:t>2</w:t>
            </w:r>
          </w:p>
        </w:tc>
        <w:tc>
          <w:tcPr>
            <w:tcW w:w="585" w:type="dxa"/>
            <w:tcBorders>
              <w:left w:val="nil"/>
              <w:bottom w:val="nil"/>
              <w:right w:val="nil"/>
              <w:tr2bl w:val="single" w:sz="4" w:space="0" w:color="auto"/>
            </w:tcBorders>
          </w:tcPr>
          <w:p w:rsidR="00734FED" w:rsidRDefault="00734FED" w:rsidP="00734FED">
            <w:pPr>
              <w:jc w:val="center"/>
            </w:pPr>
            <w:r>
              <w:t>3</w:t>
            </w:r>
          </w:p>
        </w:tc>
        <w:tc>
          <w:tcPr>
            <w:tcW w:w="586" w:type="dxa"/>
            <w:tcBorders>
              <w:left w:val="nil"/>
              <w:bottom w:val="nil"/>
              <w:right w:val="nil"/>
              <w:tr2bl w:val="single" w:sz="4" w:space="0" w:color="auto"/>
            </w:tcBorders>
          </w:tcPr>
          <w:p w:rsidR="00734FED" w:rsidRDefault="00734FED" w:rsidP="00734FED">
            <w:pPr>
              <w:jc w:val="center"/>
            </w:pPr>
            <w:r>
              <w:t>4</w:t>
            </w:r>
          </w:p>
        </w:tc>
        <w:tc>
          <w:tcPr>
            <w:tcW w:w="585" w:type="dxa"/>
            <w:tcBorders>
              <w:left w:val="nil"/>
              <w:bottom w:val="nil"/>
              <w:right w:val="nil"/>
              <w:tr2bl w:val="single" w:sz="4" w:space="0" w:color="auto"/>
            </w:tcBorders>
          </w:tcPr>
          <w:p w:rsidR="00734FED" w:rsidRDefault="00734FED" w:rsidP="00734FED">
            <w:pPr>
              <w:jc w:val="center"/>
            </w:pPr>
            <w:r>
              <w:t>5</w:t>
            </w:r>
          </w:p>
        </w:tc>
        <w:tc>
          <w:tcPr>
            <w:tcW w:w="586" w:type="dxa"/>
            <w:tcBorders>
              <w:left w:val="nil"/>
              <w:bottom w:val="nil"/>
              <w:right w:val="nil"/>
              <w:tr2bl w:val="single" w:sz="4" w:space="0" w:color="auto"/>
            </w:tcBorders>
          </w:tcPr>
          <w:p w:rsidR="00734FED" w:rsidRDefault="00734FED" w:rsidP="00734FED">
            <w:pPr>
              <w:jc w:val="center"/>
            </w:pPr>
            <w:r>
              <w:t>6</w:t>
            </w:r>
          </w:p>
        </w:tc>
        <w:tc>
          <w:tcPr>
            <w:tcW w:w="586" w:type="dxa"/>
            <w:tcBorders>
              <w:left w:val="nil"/>
              <w:bottom w:val="nil"/>
              <w:right w:val="nil"/>
              <w:tr2bl w:val="single" w:sz="4" w:space="0" w:color="auto"/>
            </w:tcBorders>
          </w:tcPr>
          <w:p w:rsidR="00734FED" w:rsidRDefault="00734FED" w:rsidP="00734FED">
            <w:pPr>
              <w:jc w:val="center"/>
            </w:pPr>
            <w:r>
              <w:t>7</w:t>
            </w:r>
          </w:p>
        </w:tc>
        <w:tc>
          <w:tcPr>
            <w:tcW w:w="3378" w:type="dxa"/>
            <w:tcBorders>
              <w:left w:val="nil"/>
              <w:bottom w:val="nil"/>
              <w:right w:val="nil"/>
            </w:tcBorders>
            <w:vAlign w:val="bottom"/>
          </w:tcPr>
          <w:p w:rsidR="00734FED" w:rsidRDefault="00734FED" w:rsidP="00D04B07">
            <w:pPr>
              <w:jc w:val="right"/>
            </w:pPr>
          </w:p>
        </w:tc>
      </w:tr>
    </w:tbl>
    <w:p w:rsidR="00A2767D" w:rsidRPr="00D04B07" w:rsidRDefault="00A2767D" w:rsidP="00A2767D">
      <w:pPr>
        <w:pStyle w:val="Infoentte"/>
        <w:rPr>
          <w:sz w:val="2"/>
          <w:szCs w:val="2"/>
        </w:rPr>
      </w:pPr>
    </w:p>
    <w:sectPr w:rsidR="00A2767D" w:rsidRPr="00D04B07" w:rsidSect="006B058F">
      <w:pgSz w:w="12240" w:h="15840"/>
      <w:pgMar w:top="720" w:right="720" w:bottom="1077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F23" w:rsidRDefault="002F4F23" w:rsidP="006B058F">
      <w:r>
        <w:separator/>
      </w:r>
    </w:p>
  </w:endnote>
  <w:endnote w:type="continuationSeparator" w:id="0">
    <w:p w:rsidR="002F4F23" w:rsidRDefault="002F4F23" w:rsidP="006B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DAutomationHC39S">
    <w:panose1 w:val="02000509000000020004"/>
    <w:charset w:val="00"/>
    <w:family w:val="modern"/>
    <w:pitch w:val="fixed"/>
    <w:sig w:usb0="80000003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F23" w:rsidRDefault="002F4F23" w:rsidP="006B058F">
      <w:r>
        <w:separator/>
      </w:r>
    </w:p>
  </w:footnote>
  <w:footnote w:type="continuationSeparator" w:id="0">
    <w:p w:rsidR="002F4F23" w:rsidRDefault="002F4F23" w:rsidP="006B0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67D"/>
    <w:rsid w:val="00114038"/>
    <w:rsid w:val="00174F23"/>
    <w:rsid w:val="001B24C6"/>
    <w:rsid w:val="00221424"/>
    <w:rsid w:val="002969E4"/>
    <w:rsid w:val="002F4F23"/>
    <w:rsid w:val="00465E05"/>
    <w:rsid w:val="00490D2D"/>
    <w:rsid w:val="0054310B"/>
    <w:rsid w:val="006B058F"/>
    <w:rsid w:val="00734FED"/>
    <w:rsid w:val="007D79C6"/>
    <w:rsid w:val="008832E5"/>
    <w:rsid w:val="008F76E1"/>
    <w:rsid w:val="00A23A4E"/>
    <w:rsid w:val="00A2767D"/>
    <w:rsid w:val="00A544EA"/>
    <w:rsid w:val="00CF132E"/>
    <w:rsid w:val="00D04B07"/>
    <w:rsid w:val="00D17787"/>
    <w:rsid w:val="00E061F9"/>
    <w:rsid w:val="00E25882"/>
    <w:rsid w:val="00EB7C79"/>
    <w:rsid w:val="00F2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A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276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67D"/>
    <w:rPr>
      <w:rFonts w:ascii="Tahoma" w:hAnsi="Tahoma" w:cs="Tahoma"/>
      <w:sz w:val="16"/>
      <w:szCs w:val="16"/>
    </w:rPr>
  </w:style>
  <w:style w:type="paragraph" w:customStyle="1" w:styleId="Infoentte">
    <w:name w:val="Info entète"/>
    <w:basedOn w:val="Normal"/>
    <w:qFormat/>
    <w:rsid w:val="00E25882"/>
    <w:pPr>
      <w:tabs>
        <w:tab w:val="left" w:leader="underscore" w:pos="2495"/>
        <w:tab w:val="left" w:leader="underscore" w:pos="5670"/>
        <w:tab w:val="left" w:leader="underscore" w:pos="7938"/>
        <w:tab w:val="left" w:leader="underscore" w:pos="10490"/>
      </w:tabs>
      <w:spacing w:before="120" w:after="120"/>
    </w:pPr>
  </w:style>
  <w:style w:type="table" w:styleId="Grilledutableau">
    <w:name w:val="Table Grid"/>
    <w:basedOn w:val="TableauNormal"/>
    <w:uiPriority w:val="59"/>
    <w:rsid w:val="00A27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11403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969E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69E4"/>
  </w:style>
  <w:style w:type="character" w:customStyle="1" w:styleId="CommentaireCar">
    <w:name w:val="Commentaire Car"/>
    <w:basedOn w:val="Policepardfaut"/>
    <w:link w:val="Commentaire"/>
    <w:uiPriority w:val="99"/>
    <w:semiHidden/>
    <w:rsid w:val="002969E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69E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69E4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B058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B058F"/>
  </w:style>
  <w:style w:type="paragraph" w:styleId="Pieddepage">
    <w:name w:val="footer"/>
    <w:basedOn w:val="Normal"/>
    <w:link w:val="PieddepageCar"/>
    <w:uiPriority w:val="99"/>
    <w:unhideWhenUsed/>
    <w:rsid w:val="006B058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B0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A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276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67D"/>
    <w:rPr>
      <w:rFonts w:ascii="Tahoma" w:hAnsi="Tahoma" w:cs="Tahoma"/>
      <w:sz w:val="16"/>
      <w:szCs w:val="16"/>
    </w:rPr>
  </w:style>
  <w:style w:type="paragraph" w:customStyle="1" w:styleId="Infoentte">
    <w:name w:val="Info entète"/>
    <w:basedOn w:val="Normal"/>
    <w:qFormat/>
    <w:rsid w:val="00E25882"/>
    <w:pPr>
      <w:tabs>
        <w:tab w:val="left" w:leader="underscore" w:pos="2495"/>
        <w:tab w:val="left" w:leader="underscore" w:pos="5670"/>
        <w:tab w:val="left" w:leader="underscore" w:pos="7938"/>
        <w:tab w:val="left" w:leader="underscore" w:pos="10490"/>
      </w:tabs>
      <w:spacing w:before="120" w:after="120"/>
    </w:pPr>
  </w:style>
  <w:style w:type="table" w:styleId="Grilledutableau">
    <w:name w:val="Table Grid"/>
    <w:basedOn w:val="TableauNormal"/>
    <w:uiPriority w:val="59"/>
    <w:rsid w:val="00A27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11403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969E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69E4"/>
  </w:style>
  <w:style w:type="character" w:customStyle="1" w:styleId="CommentaireCar">
    <w:name w:val="Commentaire Car"/>
    <w:basedOn w:val="Policepardfaut"/>
    <w:link w:val="Commentaire"/>
    <w:uiPriority w:val="99"/>
    <w:semiHidden/>
    <w:rsid w:val="002969E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69E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69E4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B058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B058F"/>
  </w:style>
  <w:style w:type="paragraph" w:styleId="Pieddepage">
    <w:name w:val="footer"/>
    <w:basedOn w:val="Normal"/>
    <w:link w:val="PieddepageCar"/>
    <w:uiPriority w:val="99"/>
    <w:unhideWhenUsed/>
    <w:rsid w:val="006B058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B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96C754E-A8BD-45BA-98CD-AF39B87C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A7D404CE.dotm</Template>
  <TotalTime>340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CHUM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p0023885</dc:creator>
  <cp:keywords/>
  <dc:description/>
  <cp:lastModifiedBy>p0023885</cp:lastModifiedBy>
  <cp:revision>9</cp:revision>
  <cp:lastPrinted>2016-07-05T18:54:00Z</cp:lastPrinted>
  <dcterms:created xsi:type="dcterms:W3CDTF">2015-05-27T16:25:00Z</dcterms:created>
  <dcterms:modified xsi:type="dcterms:W3CDTF">2016-07-05T19:45:00Z</dcterms:modified>
</cp:coreProperties>
</file>