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Senhas Descartáveis (OTP)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Encaixa-se no modelo de identificação positiva baseando-se no que o usuário sabe, um segredo que o usuário tenha conhecimento. Senha é um artefato sigiloso que é conhecido apenas por aquele que a utiliza, caso este cenário deixe de ser verdade sua utilidade é perdida e a segurança comprometida. É considerado um modelo fraca devido as falhas do usuário, entre elas podemos citar: escolha de senhas fracas (fáceis de serem descobertas), quebra de sigilo (usuário conta sua senha para alguém ou gravam em algum local de fácil acesso).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evolução das senhas foi a criação de senhas descartáveis (One-Time Password) que possuem um tempo finito de vida (um único acesso) e assim que expiram deixam de ser válidas. As senhas são geradas através de hardwares ou softwares com diferentes lógicas e algoritmos de criptografia e enviadas para locais que o usuário tenha fácil acesso como celular, e-mail ou qualquer outro dispositivo conhecido pelo gerador da senha. Devido a alta volatilidade da senha torna-se mais difícil acertar por acaso com ataques de </w:t>
      </w:r>
      <w:r>
        <w:rPr>
          <w:rFonts w:ascii="Times New Roman" w:hAnsi="Times New Roman"/>
          <w:i/>
          <w:iCs/>
        </w:rPr>
        <w:t xml:space="preserve">brute force </w:t>
      </w:r>
      <w:r>
        <w:rPr>
          <w:rFonts w:ascii="Times New Roman" w:hAnsi="Times New Roman"/>
          <w:i w:val="false"/>
          <w:iCs w:val="false"/>
        </w:rPr>
        <w:t>ou</w:t>
      </w:r>
      <w:r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 w:val="false"/>
          <w:iCs w:val="false"/>
        </w:rPr>
        <w:t xml:space="preserve">aplicar engenharia social dado que o usuário não influência na geração do segredo. Porém é necessário que a rede pela qual a informação fora enviada seja segura para evitar a interceptação da informação. Há casos conhecidos, no qual, senhas descartáveis envidas por mensagem para </w:t>
      </w:r>
      <w:r>
        <w:rPr>
          <w:rFonts w:ascii="Times New Roman" w:hAnsi="Times New Roman"/>
          <w:i/>
          <w:iCs/>
        </w:rPr>
        <w:t>smartphones</w:t>
      </w:r>
      <w:r>
        <w:rPr>
          <w:rFonts w:ascii="Times New Roman" w:hAnsi="Times New Roman"/>
          <w:i w:val="false"/>
          <w:iCs w:val="false"/>
        </w:rPr>
        <w:t xml:space="preserve"> através de falhas de segurança do protocolo SS7 foram interceptadas e facilmente descriptografadas por ataques hackers.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Desafio/Resposta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O modelo de desafio/resposta consiste em gerar um desafio relacionado ao segredo. O desafio assim como a senha testa conhecimento do usuário, entretanto, não expõem o segredo diretamente.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O protocolo passa por três etapas simples, dentro de cada uma ainda há outros requisitos para aumentar a segurança. Um usuário qualquer inicia uma solicitação a um servidor querendo ser autenticado, o servidor então envia um desafio cuja senha do usuário é a chave para resolvê-lo. Na segunda etapa o usuário insere sua senha, porém a senha não é enviada, a partir dela é feito um calculo e enviado a solução deste calculo, quando chega no servidor ele realiza o mesmo calculo com a senha que está em sua base e verifica se as respostas foram iguais. Se as respostas foram idênticas o usuário acessa o sistema, senão acesso negado.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163830</wp:posOffset>
            </wp:positionH>
            <wp:positionV relativeFrom="paragraph">
              <wp:posOffset>228600</wp:posOffset>
            </wp:positionV>
            <wp:extent cx="5716270" cy="30410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  <w:t xml:space="preserve"> </w:t>
      </w:r>
    </w:p>
    <w:p>
      <w:pPr>
        <w:pStyle w:val="Normal"/>
        <w:jc w:val="both"/>
        <w:rPr/>
      </w:pPr>
      <w:r>
        <w:rPr/>
        <w:tab/>
        <w:t xml:space="preserve">O exemplo acima é ingênuo e utilizado apenas para fácil compreensão, este modelo trabalha com funções </w:t>
      </w:r>
      <w:r>
        <w:rPr>
          <w:i/>
          <w:iCs/>
        </w:rPr>
        <w:t>Hashs</w:t>
      </w:r>
      <w:r>
        <w:rPr/>
        <w:t xml:space="preserve"> de alta complexidade como por exemplo o algoritmo SHA-2 criado pela agência nacional de segurança dos Estados Unidos. Portanto não importa quantas vezes for interceptado a resposta, esta informação sempre será inútil. </w:t>
      </w:r>
    </w:p>
    <w:p>
      <w:pPr>
        <w:pStyle w:val="Normal"/>
        <w:jc w:val="both"/>
        <w:rPr/>
      </w:pPr>
      <w:r>
        <w:rPr/>
        <w:tab/>
        <w:t>O modelo desafio/resposta é muito utilizado nos dias atuais como podemos notar através do protocolo SSH (Secure Shell) que permite login de acesso remoto de forma segura mesmo em redes não seguras, é atualmente o protocolo utilizado pelo github para acesso aos repositórios remotos. Preferencialmente utilizado em sistemas UNIX, porém com alguma compatibilidade em sistemas windows.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Token de autenticação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conceito de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vem de um dispositivo físico que gera senhas que podem ser utilizadas por um tempo finito ou quantidade de utilizações. Muito parecido com o conceito de senhas descartáveis podemos notar que a evolução da autenticação por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tenta unir vários modelos diferentes para criar um ambiente mais seguro e menos propenso a falhas. </w:t>
      </w:r>
    </w:p>
    <w:p>
      <w:pPr>
        <w:pStyle w:val="Normal"/>
        <w:jc w:val="both"/>
        <w:rPr/>
      </w:pPr>
      <w:r>
        <w:rPr>
          <w:sz w:val="24"/>
          <w:szCs w:val="24"/>
        </w:rPr>
        <w:tab/>
        <w:t xml:space="preserve">Os </w:t>
      </w:r>
      <w:r>
        <w:rPr>
          <w:i/>
          <w:iCs/>
          <w:sz w:val="24"/>
          <w:szCs w:val="24"/>
        </w:rPr>
        <w:t>tokens</w:t>
      </w:r>
      <w:r>
        <w:rPr>
          <w:sz w:val="24"/>
          <w:szCs w:val="24"/>
        </w:rPr>
        <w:t xml:space="preserve"> digitais amplamente utilizados na atualidade autenticam e transmitem informação em ambientes seguros com o auxílio de protocolos de segurança, criptografias e certificados digitais. Há diferentes tipos de implementações e arquiteturas que vão desde o servidor realizar as operações de autentica</w:t>
      </w:r>
      <w:r>
        <w:rPr>
          <w:sz w:val="24"/>
          <w:szCs w:val="24"/>
        </w:rPr>
        <w:t>ção</w:t>
      </w:r>
      <w:r>
        <w:rPr>
          <w:sz w:val="24"/>
          <w:szCs w:val="24"/>
        </w:rPr>
        <w:t xml:space="preserve">, gerar o </w:t>
      </w:r>
      <w:r>
        <w:rPr>
          <w:b w:val="false"/>
          <w:bCs w:val="false"/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e ler/gravar informações até arquiteturas que dividem estas tarefas criando API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que apenas autentica</w:t>
      </w:r>
      <w:r>
        <w:rPr>
          <w:sz w:val="24"/>
          <w:szCs w:val="24"/>
        </w:rPr>
        <w:t>m</w:t>
      </w:r>
      <w:r>
        <w:rPr>
          <w:sz w:val="24"/>
          <w:szCs w:val="24"/>
        </w:rPr>
        <w:t>, que gera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o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e l</w:t>
      </w:r>
      <w:r>
        <w:rPr>
          <w:sz w:val="24"/>
          <w:szCs w:val="24"/>
        </w:rPr>
        <w:t>eem</w:t>
      </w:r>
      <w:r>
        <w:rPr>
          <w:sz w:val="24"/>
          <w:szCs w:val="24"/>
        </w:rPr>
        <w:t xml:space="preserve"> e grava</w:t>
      </w:r>
      <w:r>
        <w:rPr>
          <w:sz w:val="24"/>
          <w:szCs w:val="24"/>
        </w:rPr>
        <w:t>m</w:t>
      </w:r>
      <w:r>
        <w:rPr>
          <w:sz w:val="24"/>
          <w:szCs w:val="24"/>
        </w:rPr>
        <w:t xml:space="preserve"> dados da base.</w:t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Um </w:t>
      </w:r>
      <w:r>
        <w:rPr>
          <w:i/>
          <w:iCs/>
          <w:sz w:val="24"/>
          <w:szCs w:val="24"/>
        </w:rPr>
        <w:t>token</w:t>
      </w:r>
      <w:r>
        <w:rPr>
          <w:sz w:val="24"/>
          <w:szCs w:val="24"/>
        </w:rPr>
        <w:t xml:space="preserve"> funciona da seguinte maneira, dada uma solicitação de autenticação do usuário </w:t>
      </w:r>
      <w:r>
        <w:rPr>
          <w:sz w:val="24"/>
          <w:szCs w:val="24"/>
        </w:rPr>
        <w:t xml:space="preserve">em uma rede protegida por um protocolo de segurança </w:t>
      </w:r>
      <w:r>
        <w:rPr>
          <w:sz w:val="24"/>
          <w:szCs w:val="24"/>
        </w:rPr>
        <w:t>qualquer</w:t>
      </w:r>
      <w:r>
        <w:rPr>
          <w:sz w:val="24"/>
          <w:szCs w:val="24"/>
        </w:rPr>
        <w:t xml:space="preserve">, o servidor responde com uma concessão de acesso e devolve ao usuário o </w:t>
      </w:r>
      <w:r>
        <w:rPr>
          <w:i/>
          <w:iCs/>
          <w:sz w:val="24"/>
          <w:szCs w:val="24"/>
        </w:rPr>
        <w:t xml:space="preserve">token </w:t>
      </w:r>
      <w:r>
        <w:rPr>
          <w:i w:val="false"/>
          <w:iCs w:val="false"/>
          <w:sz w:val="24"/>
          <w:szCs w:val="24"/>
        </w:rPr>
        <w:t xml:space="preserve">criptografado com ID gerado aleatoriamente com um tempo finito de validade. A partir daí toda comunicação e transmissão de dados entre aplicação e servidor será feita com este </w:t>
      </w:r>
      <w:r>
        <w:rPr>
          <w:i/>
          <w:iCs/>
          <w:sz w:val="24"/>
          <w:szCs w:val="24"/>
        </w:rPr>
        <w:t xml:space="preserve">token </w:t>
      </w:r>
      <w:r>
        <w:rPr>
          <w:i w:val="false"/>
          <w:iCs w:val="false"/>
          <w:sz w:val="24"/>
          <w:szCs w:val="24"/>
        </w:rPr>
        <w:t xml:space="preserve">criptografado </w:t>
      </w:r>
      <w:r>
        <w:rPr>
          <w:i w:val="false"/>
          <w:iCs w:val="false"/>
          <w:sz w:val="24"/>
          <w:szCs w:val="24"/>
        </w:rPr>
        <w:t>o que protege os dados do usuário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>que</w:t>
      </w:r>
      <w:r>
        <w:rPr>
          <w:i/>
          <w:iCs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periodicamente altera o ID gerado </w:t>
      </w:r>
      <w:r>
        <w:rPr>
          <w:i w:val="false"/>
          <w:iCs w:val="false"/>
          <w:sz w:val="24"/>
          <w:szCs w:val="24"/>
        </w:rPr>
        <w:t>dificultando a descoberta da assinatura</w:t>
      </w:r>
      <w:r>
        <w:rPr>
          <w:i w:val="false"/>
          <w:iCs w:val="false"/>
          <w:sz w:val="24"/>
          <w:szCs w:val="24"/>
        </w:rPr>
        <w:t>.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  <w:t xml:space="preserve"> 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</wp:posOffset>
            </wp:positionH>
            <wp:positionV relativeFrom="paragraph">
              <wp:posOffset>120015</wp:posOffset>
            </wp:positionV>
            <wp:extent cx="1190625" cy="12503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4218305</wp:posOffset>
            </wp:positionH>
            <wp:positionV relativeFrom="paragraph">
              <wp:posOffset>104775</wp:posOffset>
            </wp:positionV>
            <wp:extent cx="1678305" cy="130302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-31750</wp:posOffset>
                </wp:positionH>
                <wp:positionV relativeFrom="paragraph">
                  <wp:posOffset>554355</wp:posOffset>
                </wp:positionV>
                <wp:extent cx="2952750" cy="10160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0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43.3pt" to="229.85pt,44pt" ID="Forma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-31750</wp:posOffset>
                </wp:positionH>
                <wp:positionV relativeFrom="paragraph">
                  <wp:posOffset>1173480</wp:posOffset>
                </wp:positionV>
                <wp:extent cx="2954655" cy="10160"/>
                <wp:effectExtent l="0" t="0" r="0" b="0"/>
                <wp:wrapNone/>
                <wp:docPr id="5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416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55pt,92.05pt" to="230pt,92.75pt" ID="Forma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683260</wp:posOffset>
                </wp:positionH>
                <wp:positionV relativeFrom="paragraph">
                  <wp:posOffset>235585</wp:posOffset>
                </wp:positionV>
                <wp:extent cx="1583690" cy="238760"/>
                <wp:effectExtent l="0" t="0" r="0" b="0"/>
                <wp:wrapNone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920" cy="23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Conexão Segura (SSL)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3" stroked="f" style="position:absolute;margin-left:53.8pt;margin-top:18.55pt;width:124.6pt;height:18.7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b/>
                          <w:bCs/>
                          <w:color w:val="auto"/>
                        </w:rPr>
                        <w:t>Conexão Segura (SSL)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835660</wp:posOffset>
                </wp:positionH>
                <wp:positionV relativeFrom="paragraph">
                  <wp:posOffset>683260</wp:posOffset>
                </wp:positionV>
                <wp:extent cx="1915160" cy="362585"/>
                <wp:effectExtent l="0" t="0" r="0" b="0"/>
                <wp:wrapNone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17" h="572">
                              <a:moveTo>
                                <a:pt x="0" y="142"/>
                              </a:moveTo>
                              <a:lnTo>
                                <a:pt x="2262" y="142"/>
                              </a:lnTo>
                              <a:lnTo>
                                <a:pt x="2262" y="0"/>
                              </a:lnTo>
                              <a:lnTo>
                                <a:pt x="3016" y="285"/>
                              </a:lnTo>
                              <a:lnTo>
                                <a:pt x="2262" y="571"/>
                              </a:lnTo>
                              <a:lnTo>
                                <a:pt x="2262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orma4" fillcolor="#729fcf" stroked="t" style="position:absolute;margin-left:65.8pt;margin-top:53.8pt;width:150.7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92710</wp:posOffset>
                </wp:positionH>
                <wp:positionV relativeFrom="paragraph">
                  <wp:posOffset>702310</wp:posOffset>
                </wp:positionV>
                <wp:extent cx="676910" cy="362585"/>
                <wp:effectExtent l="0" t="0" r="0" b="0"/>
                <wp:wrapNone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4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Usuário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Senha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7.3pt;margin-top:55.3pt;width:53.2pt;height:28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Usuário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Senha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4055110</wp:posOffset>
                </wp:positionH>
                <wp:positionV relativeFrom="paragraph">
                  <wp:posOffset>1454785</wp:posOffset>
                </wp:positionV>
                <wp:extent cx="181610" cy="991235"/>
                <wp:effectExtent l="0" t="0" r="0" b="0"/>
                <wp:wrapNone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0" cy="990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7" h="1562">
                              <a:moveTo>
                                <a:pt x="71" y="0"/>
                              </a:moveTo>
                              <a:lnTo>
                                <a:pt x="71" y="1170"/>
                              </a:lnTo>
                              <a:lnTo>
                                <a:pt x="0" y="1170"/>
                              </a:lnTo>
                              <a:lnTo>
                                <a:pt x="143" y="1561"/>
                              </a:lnTo>
                              <a:lnTo>
                                <a:pt x="286" y="1170"/>
                              </a:lnTo>
                              <a:lnTo>
                                <a:pt x="214" y="1170"/>
                              </a:lnTo>
                              <a:lnTo>
                                <a:pt x="214" y="0"/>
                              </a:lnTo>
                              <a:lnTo>
                                <a:pt x="71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orma6" fillcolor="#729fcf" stroked="t" style="position:absolute;margin-left:319.3pt;margin-top:114.55pt;width:14.2pt;height:77.95pt" type="shapetype_67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4883785</wp:posOffset>
            </wp:positionH>
            <wp:positionV relativeFrom="paragraph">
              <wp:posOffset>2548890</wp:posOffset>
            </wp:positionV>
            <wp:extent cx="1181735" cy="1181735"/>
            <wp:effectExtent l="0" t="0" r="0" b="0"/>
            <wp:wrapSquare wrapText="largest"/>
            <wp:docPr id="10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4302760</wp:posOffset>
                </wp:positionH>
                <wp:positionV relativeFrom="paragraph">
                  <wp:posOffset>1578610</wp:posOffset>
                </wp:positionV>
                <wp:extent cx="812165" cy="676910"/>
                <wp:effectExtent l="0" t="0" r="0" b="0"/>
                <wp:wrapNone/>
                <wp:docPr id="11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67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Valida informações no banco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7" stroked="f" style="position:absolute;margin-left:338.8pt;margin-top:124.3pt;width:63.85pt;height:53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Valida informações no banco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-635</wp:posOffset>
                </wp:positionH>
                <wp:positionV relativeFrom="paragraph">
                  <wp:posOffset>1330960</wp:posOffset>
                </wp:positionV>
                <wp:extent cx="1763395" cy="421005"/>
                <wp:effectExtent l="0" t="0" r="0" b="0"/>
                <wp:wrapNone/>
                <wp:docPr id="12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20" cy="420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78" h="664">
                              <a:moveTo>
                                <a:pt x="2777" y="165"/>
                              </a:moveTo>
                              <a:lnTo>
                                <a:pt x="694" y="165"/>
                              </a:lnTo>
                              <a:lnTo>
                                <a:pt x="694" y="0"/>
                              </a:lnTo>
                              <a:lnTo>
                                <a:pt x="0" y="331"/>
                              </a:lnTo>
                              <a:lnTo>
                                <a:pt x="694" y="663"/>
                              </a:lnTo>
                              <a:lnTo>
                                <a:pt x="694" y="497"/>
                              </a:lnTo>
                              <a:lnTo>
                                <a:pt x="2777" y="497"/>
                              </a:lnTo>
                              <a:lnTo>
                                <a:pt x="2777" y="16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Forma8" fillcolor="#729fcf" stroked="t" style="position:absolute;margin-left:-0.05pt;margin-top:104.8pt;width:138.75pt;height:33.05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-41910</wp:posOffset>
                </wp:positionH>
                <wp:positionV relativeFrom="paragraph">
                  <wp:posOffset>1873885</wp:posOffset>
                </wp:positionV>
                <wp:extent cx="2952750" cy="1270"/>
                <wp:effectExtent l="0" t="0" r="0" b="0"/>
                <wp:wrapNone/>
                <wp:docPr id="13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pt,147.55pt" to="229.1pt,147.55pt" ID="Forma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1845310</wp:posOffset>
                </wp:positionH>
                <wp:positionV relativeFrom="paragraph">
                  <wp:posOffset>1359535</wp:posOffset>
                </wp:positionV>
                <wp:extent cx="1288415" cy="400685"/>
                <wp:effectExtent l="0" t="0" r="0" b="0"/>
                <wp:wrapNone/>
                <wp:docPr id="14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39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Devolve um token criptografado (RSA)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" stroked="f" style="position:absolute;margin-left:145.3pt;margin-top:107.05pt;width:101.35pt;height:31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  <w:t>Devolve um token criptografado (RSA)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911860</wp:posOffset>
                </wp:positionH>
                <wp:positionV relativeFrom="paragraph">
                  <wp:posOffset>778510</wp:posOffset>
                </wp:positionV>
                <wp:extent cx="1410335" cy="176530"/>
                <wp:effectExtent l="0" t="0" r="0" b="0"/>
                <wp:wrapNone/>
                <wp:docPr id="15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DDDDDD"/>
                              </w:rPr>
                              <w:t>Requisição POST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1" stroked="f" style="position:absolute;margin-left:71.8pt;margin-top:61.3pt;width:110.95pt;height:13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DDDDDD"/>
                        </w:rPr>
                        <w:t>Requisição POST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416560</wp:posOffset>
                </wp:positionH>
                <wp:positionV relativeFrom="paragraph">
                  <wp:posOffset>1454785</wp:posOffset>
                </wp:positionV>
                <wp:extent cx="1400810" cy="176530"/>
                <wp:effectExtent l="0" t="0" r="0" b="0"/>
                <wp:wrapNone/>
                <wp:docPr id="16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DDDDDD"/>
                              </w:rPr>
                              <w:t>Resposta a requisição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" stroked="f" style="position:absolute;margin-left:32.8pt;margin-top:114.55pt;width:110.2pt;height:13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DDDDDD"/>
                        </w:rPr>
                        <w:t>Resposta a requisição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-41910</wp:posOffset>
                </wp:positionH>
                <wp:positionV relativeFrom="paragraph">
                  <wp:posOffset>2462530</wp:posOffset>
                </wp:positionV>
                <wp:extent cx="2952750" cy="1270"/>
                <wp:effectExtent l="0" t="0" r="0" b="0"/>
                <wp:wrapNone/>
                <wp:docPr id="17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pt,193.9pt" to="229.1pt,193.9pt" ID="Forma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6985</wp:posOffset>
                </wp:positionH>
                <wp:positionV relativeFrom="paragraph">
                  <wp:posOffset>1969135</wp:posOffset>
                </wp:positionV>
                <wp:extent cx="764540" cy="439420"/>
                <wp:effectExtent l="0" t="0" r="0" b="0"/>
                <wp:wrapNone/>
                <wp:docPr id="1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20" cy="43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color w:val="auto"/>
                              </w:rPr>
                              <w:t>Token vai no cabeçalho da requisição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" stroked="f" style="position:absolute;margin-left:0.55pt;margin-top:155.05pt;width:60.1pt;height:34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color w:val="auto"/>
                        </w:rPr>
                        <w:t>Token vai no cabeçalho da requisição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845185</wp:posOffset>
                </wp:positionH>
                <wp:positionV relativeFrom="paragraph">
                  <wp:posOffset>1969135</wp:posOffset>
                </wp:positionV>
                <wp:extent cx="1915160" cy="362585"/>
                <wp:effectExtent l="0" t="0" r="0" b="0"/>
                <wp:wrapNone/>
                <wp:docPr id="1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017" h="572">
                              <a:moveTo>
                                <a:pt x="0" y="142"/>
                              </a:moveTo>
                              <a:lnTo>
                                <a:pt x="2262" y="142"/>
                              </a:lnTo>
                              <a:lnTo>
                                <a:pt x="2262" y="0"/>
                              </a:lnTo>
                              <a:lnTo>
                                <a:pt x="3016" y="285"/>
                              </a:lnTo>
                              <a:lnTo>
                                <a:pt x="2262" y="571"/>
                              </a:lnTo>
                              <a:lnTo>
                                <a:pt x="2262" y="428"/>
                              </a:lnTo>
                              <a:lnTo>
                                <a:pt x="0" y="428"/>
                              </a:lnTo>
                              <a:lnTo>
                                <a:pt x="0" y="142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4" fillcolor="#729fcf" stroked="t" style="position:absolute;margin-left:66.55pt;margin-top:155.05pt;width:150.7pt;height:28.45pt" type="shapetype_13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902335</wp:posOffset>
                </wp:positionH>
                <wp:positionV relativeFrom="paragraph">
                  <wp:posOffset>2073910</wp:posOffset>
                </wp:positionV>
                <wp:extent cx="1410335" cy="176530"/>
                <wp:effectExtent l="0" t="0" r="0" b="0"/>
                <wp:wrapNone/>
                <wp:docPr id="20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6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color w:val="DDDDDD"/>
                              </w:rPr>
                              <w:t>Requisição POST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1" stroked="f" style="position:absolute;margin-left:71.05pt;margin-top:163.3pt;width:110.95pt;height:13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color w:val="DDDDDD"/>
                        </w:rPr>
                        <w:t>Requisição POST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-41910</wp:posOffset>
                </wp:positionH>
                <wp:positionV relativeFrom="paragraph">
                  <wp:posOffset>3098800</wp:posOffset>
                </wp:positionV>
                <wp:extent cx="2952750" cy="1270"/>
                <wp:effectExtent l="0" t="0" r="0" b="0"/>
                <wp:wrapNone/>
                <wp:docPr id="21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5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3pt,244pt" to="229.1pt,244pt" ID="Forma9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-29210</wp:posOffset>
                </wp:positionH>
                <wp:positionV relativeFrom="paragraph">
                  <wp:posOffset>2569210</wp:posOffset>
                </wp:positionV>
                <wp:extent cx="1763395" cy="421005"/>
                <wp:effectExtent l="0" t="0" r="0" b="0"/>
                <wp:wrapNone/>
                <wp:docPr id="22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20" cy="4204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78" h="664">
                              <a:moveTo>
                                <a:pt x="2777" y="165"/>
                              </a:moveTo>
                              <a:lnTo>
                                <a:pt x="694" y="165"/>
                              </a:lnTo>
                              <a:lnTo>
                                <a:pt x="694" y="0"/>
                              </a:lnTo>
                              <a:lnTo>
                                <a:pt x="0" y="331"/>
                              </a:lnTo>
                              <a:lnTo>
                                <a:pt x="694" y="663"/>
                              </a:lnTo>
                              <a:lnTo>
                                <a:pt x="694" y="497"/>
                              </a:lnTo>
                              <a:lnTo>
                                <a:pt x="2777" y="497"/>
                              </a:lnTo>
                              <a:lnTo>
                                <a:pt x="2777" y="165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orma8" fillcolor="#729fcf" stroked="t" style="position:absolute;margin-left:-2.3pt;margin-top:202.3pt;width:138.75pt;height:33.05pt" type="shapetype_66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387985</wp:posOffset>
                </wp:positionH>
                <wp:positionV relativeFrom="paragraph">
                  <wp:posOffset>2685415</wp:posOffset>
                </wp:positionV>
                <wp:extent cx="1400810" cy="176530"/>
                <wp:effectExtent l="0" t="0" r="0" b="0"/>
                <wp:wrapNone/>
                <wp:docPr id="23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0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color w:val="DDDDDD"/>
                              </w:rPr>
                              <w:t>Resposta a requisição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" stroked="f" style="position:absolute;margin-left:30.55pt;margin-top:211.45pt;width:110.2pt;height:13.8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DDDDDD"/>
                        </w:rPr>
                        <w:t>Resposta a requisição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1883410</wp:posOffset>
                </wp:positionH>
                <wp:positionV relativeFrom="paragraph">
                  <wp:posOffset>2611120</wp:posOffset>
                </wp:positionV>
                <wp:extent cx="1107440" cy="439420"/>
                <wp:effectExtent l="0" t="0" r="0" b="0"/>
                <wp:wrapNone/>
                <wp:docPr id="24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640" cy="43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color w:val="auto"/>
                              </w:rPr>
                              <w:t>Valida assinatura do token e busca informação pedida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0" stroked="f" style="position:absolute;margin-left:148.3pt;margin-top:205.6pt;width:87.1pt;height:34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color w:val="auto"/>
                        </w:rPr>
                        <w:t>Valida assinatura do token e busca informação pedida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4"/>
          <w:szCs w:val="24"/>
        </w:rPr>
        <w:tab/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Um outro modelo seria baseado em uma aplicação que terceiriza o trabalho de validações e acesso a recursos como </w:t>
      </w:r>
      <w:r>
        <w:rPr>
          <w:sz w:val="24"/>
          <w:szCs w:val="24"/>
        </w:rPr>
        <w:t xml:space="preserve">é o modelo OATH que realiza a autenticação através de logins da google, facebook, microsoft, windows... e então liberar o </w:t>
      </w:r>
      <w:r>
        <w:rPr>
          <w:i/>
          <w:iCs/>
          <w:sz w:val="24"/>
          <w:szCs w:val="24"/>
        </w:rPr>
        <w:t xml:space="preserve">token </w:t>
      </w:r>
      <w:r>
        <w:rPr>
          <w:i w:val="false"/>
          <w:iCs w:val="false"/>
          <w:sz w:val="24"/>
          <w:szCs w:val="24"/>
          <w:u w:val="none"/>
        </w:rPr>
        <w:t>de acesso</w:t>
      </w:r>
      <w:r>
        <w:rPr>
          <w:sz w:val="24"/>
          <w:szCs w:val="24"/>
        </w:rPr>
        <w:t>.</w:t>
      </w:r>
    </w:p>
    <w:p>
      <w:pPr>
        <w:pStyle w:val="Normal"/>
        <w:jc w:val="both"/>
        <w:rPr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41470"/>
            <wp:effectExtent l="0" t="0" r="0" b="0"/>
            <wp:wrapSquare wrapText="largest"/>
            <wp:docPr id="2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 desvantagem clara deste modelo é quantidade excessiva de requisições necessárias para se obter a liberação de acesso, consumindo mais tempo e recursos. Além disso o controle da informação fica totalmente na mão do terceiro. </w:t>
      </w:r>
    </w:p>
    <w:p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Há diversos outros tipos de </w:t>
      </w:r>
      <w:r>
        <w:rPr>
          <w:i/>
          <w:iCs/>
          <w:sz w:val="24"/>
          <w:szCs w:val="24"/>
        </w:rPr>
        <w:t xml:space="preserve">tokens </w:t>
      </w:r>
      <w:r>
        <w:rPr>
          <w:i w:val="false"/>
          <w:iCs w:val="false"/>
          <w:sz w:val="24"/>
          <w:szCs w:val="24"/>
        </w:rPr>
        <w:t>com suas vantagens e desvantagens, em sua grande maioria seguem o mesmo pedrão base alterando apena os algoritmos de geração de códigos pseudoaleatórios e algoritmos de criptografia.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LibreOffice/5.3.7.2$Windows_x86 LibreOffice_project/6b8ed514a9f8b44d37a1b96673cbbdd077e24059</Application>
  <Pages>3</Pages>
  <Words>806</Words>
  <Characters>4317</Characters>
  <CharactersWithSpaces>5145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2018-09-13T10:46:09Z</dcterms:created>
  <dc:creator/>
  <dc:description/>
  <dc:language>pt-BR</dc:language>
  <cp:lastModifiedBy/>
  <dcterms:modified xsi:type="dcterms:W3CDTF">2018-09-14T11:51:43Z</dcterms:modified>
  <cp:revision>4</cp:revision>
  <dc:subject/>
  <dc:title/>
</cp:coreProperties>
</file>