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F41" w:rsidRDefault="008B5F41" w:rsidP="008B5F41">
      <w:pPr>
        <w:jc w:val="center"/>
      </w:pPr>
      <w:bookmarkStart w:id="0" w:name="_Hlk38983833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F5D586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75117" cy="1376588"/>
            <wp:effectExtent l="0" t="0" r="0" b="0"/>
            <wp:wrapSquare wrapText="bothSides"/>
            <wp:docPr id="1" name="Imagem 1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17" cy="137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Faculdade de Ciências Exatas e da Engenharia</w:t>
      </w:r>
    </w:p>
    <w:p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B2E">
        <w:rPr>
          <w:rFonts w:ascii="Times New Roman" w:hAnsi="Times New Roman" w:cs="Times New Roman"/>
          <w:b/>
          <w:bCs/>
          <w:sz w:val="32"/>
          <w:szCs w:val="32"/>
        </w:rPr>
        <w:t>2019/2020</w:t>
      </w:r>
    </w:p>
    <w:p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Arquitetura de Computadores</w:t>
      </w:r>
    </w:p>
    <w:p w:rsidR="008B5F41" w:rsidRDefault="008B5F41" w:rsidP="008B5F41">
      <w:pPr>
        <w:jc w:val="center"/>
        <w:rPr>
          <w:rFonts w:ascii="Times New Roman" w:hAnsi="Times New Roman" w:cs="Times New Roman"/>
          <w:sz w:val="36"/>
          <w:szCs w:val="36"/>
        </w:rPr>
      </w:pPr>
      <w:r w:rsidRPr="005B4B2E">
        <w:rPr>
          <w:rFonts w:ascii="Times New Roman" w:hAnsi="Times New Roman" w:cs="Times New Roman"/>
          <w:sz w:val="36"/>
          <w:szCs w:val="36"/>
        </w:rPr>
        <w:t>Licenciatura em Engenharia Informática</w:t>
      </w:r>
    </w:p>
    <w:p w:rsidR="008B5F41" w:rsidRDefault="008B5F41" w:rsidP="008B5F4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4CBEE9">
            <wp:simplePos x="0" y="0"/>
            <wp:positionH relativeFrom="margin">
              <wp:posOffset>1061720</wp:posOffset>
            </wp:positionH>
            <wp:positionV relativeFrom="paragraph">
              <wp:posOffset>852260</wp:posOffset>
            </wp:positionV>
            <wp:extent cx="3273777" cy="2455333"/>
            <wp:effectExtent l="0" t="0" r="3175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777" cy="2455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8"/>
          <w:szCs w:val="48"/>
        </w:rPr>
        <w:t>3</w:t>
      </w:r>
      <w:r w:rsidRPr="005B4B2E">
        <w:rPr>
          <w:rFonts w:ascii="Times New Roman" w:hAnsi="Times New Roman" w:cs="Times New Roman"/>
          <w:b/>
          <w:bCs/>
          <w:sz w:val="48"/>
          <w:szCs w:val="48"/>
        </w:rPr>
        <w:t xml:space="preserve">º Projeto – </w:t>
      </w:r>
      <w:r>
        <w:rPr>
          <w:rFonts w:ascii="Times New Roman" w:hAnsi="Times New Roman" w:cs="Times New Roman"/>
          <w:b/>
          <w:bCs/>
          <w:sz w:val="48"/>
          <w:szCs w:val="48"/>
        </w:rPr>
        <w:t>Gestão de semáforos numa interseção rodoviária</w:t>
      </w:r>
    </w:p>
    <w:p w:rsidR="008B5F41" w:rsidRPr="005B4B2E" w:rsidRDefault="008B5F41" w:rsidP="008B5F41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8B5F41" w:rsidRDefault="008B5F41" w:rsidP="008B5F4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5F41" w:rsidRDefault="008B5F41" w:rsidP="008B5F41">
      <w:pPr>
        <w:rPr>
          <w:rFonts w:ascii="Times New Roman" w:hAnsi="Times New Roman" w:cs="Times New Roman"/>
          <w:sz w:val="36"/>
          <w:szCs w:val="36"/>
        </w:rPr>
      </w:pPr>
    </w:p>
    <w:p w:rsidR="008B5F41" w:rsidRDefault="008B5F41" w:rsidP="008B5F41">
      <w:pPr>
        <w:rPr>
          <w:rFonts w:ascii="Times New Roman" w:hAnsi="Times New Roman" w:cs="Times New Roman"/>
          <w:sz w:val="36"/>
          <w:szCs w:val="36"/>
        </w:rPr>
      </w:pPr>
    </w:p>
    <w:p w:rsidR="008B5F41" w:rsidRDefault="008B5F41" w:rsidP="008B5F41">
      <w:pPr>
        <w:rPr>
          <w:rFonts w:ascii="Times New Roman" w:hAnsi="Times New Roman" w:cs="Times New Roman"/>
          <w:sz w:val="36"/>
          <w:szCs w:val="36"/>
        </w:rPr>
      </w:pPr>
    </w:p>
    <w:p w:rsidR="008B5F41" w:rsidRPr="005B4B2E" w:rsidRDefault="008B5F41" w:rsidP="008B5F4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Trabalho realizado por:</w:t>
      </w:r>
    </w:p>
    <w:p w:rsidR="008B5F41" w:rsidRPr="005B4B2E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Diego Briceño (nº 2043818)</w:t>
      </w:r>
    </w:p>
    <w:p w:rsidR="008B5F41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Rúben Rodrigues (nº 2046018)</w:t>
      </w:r>
    </w:p>
    <w:p w:rsidR="008B5F41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5F41" w:rsidRPr="005B4B2E" w:rsidRDefault="008B5F41" w:rsidP="008B5F4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Docentes:</w:t>
      </w:r>
    </w:p>
    <w:p w:rsidR="008B5F41" w:rsidRPr="005B4B2E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Dionísio Barros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Nuno Ferreira</w:t>
      </w:r>
    </w:p>
    <w:p w:rsidR="008B5F41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Sofia Inácio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Pedro Camacho</w:t>
      </w:r>
    </w:p>
    <w:p w:rsidR="008B5F41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5F41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5F41" w:rsidRDefault="008B5F41" w:rsidP="008B5F41">
      <w:pPr>
        <w:jc w:val="center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 xml:space="preserve">Funchal, </w:t>
      </w:r>
      <w:r>
        <w:rPr>
          <w:rFonts w:ascii="Times New Roman" w:hAnsi="Times New Roman" w:cs="Times New Roman"/>
          <w:sz w:val="24"/>
          <w:szCs w:val="24"/>
        </w:rPr>
        <w:t>1</w:t>
      </w:r>
      <w:r w:rsidR="00A30E62">
        <w:rPr>
          <w:rFonts w:ascii="Times New Roman" w:hAnsi="Times New Roman" w:cs="Times New Roman"/>
          <w:sz w:val="24"/>
          <w:szCs w:val="24"/>
        </w:rPr>
        <w:t>8</w:t>
      </w:r>
      <w:r w:rsidRPr="005B4B2E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maio</w:t>
      </w:r>
      <w:r w:rsidRPr="005B4B2E">
        <w:rPr>
          <w:rFonts w:ascii="Times New Roman" w:hAnsi="Times New Roman" w:cs="Times New Roman"/>
          <w:sz w:val="24"/>
          <w:szCs w:val="24"/>
        </w:rPr>
        <w:t xml:space="preserve"> de 202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8B5F41" w:rsidRDefault="008B5F41" w:rsidP="008B5F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CA6BC0" w:rsidRDefault="00D73DAD" w:rsidP="008B5F4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A6BC0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Introdução</w:t>
      </w:r>
    </w:p>
    <w:p w:rsidR="00CA6BC0" w:rsidRDefault="00CA6BC0" w:rsidP="00FA7423">
      <w:pPr>
        <w:ind w:firstLine="360"/>
        <w:jc w:val="both"/>
        <w:rPr>
          <w:rFonts w:ascii="Times New Roman" w:hAnsi="Times New Roman" w:cs="Times New Roman"/>
        </w:rPr>
      </w:pPr>
      <w:r w:rsidRPr="00CA6BC0">
        <w:rPr>
          <w:rFonts w:ascii="Times New Roman" w:hAnsi="Times New Roman" w:cs="Times New Roman"/>
        </w:rPr>
        <w:t xml:space="preserve">Este relatório apresentará os objetivos relacionados ao </w:t>
      </w:r>
      <w:r>
        <w:rPr>
          <w:rFonts w:ascii="Times New Roman" w:hAnsi="Times New Roman" w:cs="Times New Roman"/>
        </w:rPr>
        <w:t>terceiro</w:t>
      </w:r>
      <w:r w:rsidRPr="00CA6BC0">
        <w:rPr>
          <w:rFonts w:ascii="Times New Roman" w:hAnsi="Times New Roman" w:cs="Times New Roman"/>
        </w:rPr>
        <w:t xml:space="preserve"> trabalho prático da unidade curricular de Arquitetura de Computadores, assim como o seu desenvolvimento, discussão de resultados e a conclusão a que os alunos chegaram.</w:t>
      </w:r>
      <w:r>
        <w:rPr>
          <w:rFonts w:ascii="Times New Roman" w:hAnsi="Times New Roman" w:cs="Times New Roman"/>
        </w:rPr>
        <w:t xml:space="preserve"> </w:t>
      </w:r>
    </w:p>
    <w:p w:rsidR="00CA6BC0" w:rsidRDefault="00CA6BC0" w:rsidP="00FA7423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linguagem C é uma linguagem de alto nível independente da arquitetura do computador onde os programas correm. O compilador </w:t>
      </w:r>
      <w:r w:rsidR="00E01C17">
        <w:rPr>
          <w:rFonts w:ascii="Times New Roman" w:hAnsi="Times New Roman" w:cs="Times New Roman"/>
        </w:rPr>
        <w:t xml:space="preserve">consegue </w:t>
      </w:r>
      <w:r>
        <w:rPr>
          <w:rFonts w:ascii="Times New Roman" w:hAnsi="Times New Roman" w:cs="Times New Roman"/>
        </w:rPr>
        <w:t>gera</w:t>
      </w:r>
      <w:r w:rsidR="00E01C1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o código-máquina adequado para o processador desse computador, a partir da linguagem de alto nível. </w:t>
      </w:r>
    </w:p>
    <w:p w:rsidR="00D22C9A" w:rsidRDefault="00D22C9A" w:rsidP="00FA7423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implementação prévia de um programa numa linguagem de alto nível permite facilitar a implementação do mesmo em linguagem Assembly</w:t>
      </w:r>
      <w:r w:rsidR="00EA582D">
        <w:rPr>
          <w:rFonts w:ascii="Times New Roman" w:hAnsi="Times New Roman" w:cs="Times New Roman"/>
        </w:rPr>
        <w:t>.</w:t>
      </w:r>
    </w:p>
    <w:p w:rsidR="00F97F3D" w:rsidRPr="00E01C17" w:rsidRDefault="00E01C17" w:rsidP="008B5F41">
      <w:pPr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ab/>
      </w:r>
      <w:r w:rsidRPr="00E01C17">
        <w:rPr>
          <w:rFonts w:ascii="Times New Roman" w:hAnsi="Times New Roman" w:cs="Times New Roman"/>
        </w:rPr>
        <w:t>O programa desenvolvido foi criado em linguagem C e linguagem Assembly para o processador 8051</w:t>
      </w:r>
      <w:r>
        <w:rPr>
          <w:rFonts w:ascii="Times New Roman" w:hAnsi="Times New Roman" w:cs="Times New Roman"/>
        </w:rPr>
        <w:t xml:space="preserve"> e, p</w:t>
      </w:r>
      <w:r w:rsidRPr="00E01C17">
        <w:rPr>
          <w:rFonts w:ascii="Times New Roman" w:hAnsi="Times New Roman" w:cs="Times New Roman"/>
        </w:rPr>
        <w:t xml:space="preserve">ara efetuar a simulação do mesmo, utilizou-se o programa Keil </w:t>
      </w:r>
      <w:proofErr w:type="spellStart"/>
      <w:r w:rsidRPr="00E01C17">
        <w:rPr>
          <w:rFonts w:ascii="Times New Roman" w:hAnsi="Times New Roman" w:cs="Times New Roman"/>
        </w:rPr>
        <w:t>uVision</w:t>
      </w:r>
      <w:proofErr w:type="spellEnd"/>
      <w:r w:rsidRPr="00E01C17">
        <w:rPr>
          <w:rFonts w:ascii="Times New Roman" w:hAnsi="Times New Roman" w:cs="Times New Roman"/>
        </w:rPr>
        <w:t xml:space="preserve"> e a ferramenta de simulação </w:t>
      </w:r>
      <w:proofErr w:type="spellStart"/>
      <w:r w:rsidRPr="00E01C17">
        <w:rPr>
          <w:rFonts w:ascii="Times New Roman" w:hAnsi="Times New Roman" w:cs="Times New Roman"/>
        </w:rPr>
        <w:t>Multisim</w:t>
      </w:r>
      <w:proofErr w:type="spellEnd"/>
      <w:r w:rsidRPr="00E01C17">
        <w:rPr>
          <w:rFonts w:ascii="Times New Roman" w:hAnsi="Times New Roman" w:cs="Times New Roman"/>
        </w:rPr>
        <w:t>.</w:t>
      </w:r>
    </w:p>
    <w:p w:rsidR="00F97F3D" w:rsidRPr="00CA6BC0" w:rsidRDefault="00D73DAD" w:rsidP="008B5F4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A6BC0">
        <w:rPr>
          <w:rFonts w:ascii="Times New Roman" w:hAnsi="Times New Roman" w:cs="Times New Roman"/>
          <w:b/>
          <w:bCs/>
          <w:color w:val="002060"/>
          <w:sz w:val="28"/>
          <w:szCs w:val="28"/>
        </w:rPr>
        <w:t>Objetivos</w:t>
      </w:r>
    </w:p>
    <w:p w:rsidR="00F97F3D" w:rsidRDefault="00E01C17" w:rsidP="008B5F41">
      <w:pPr>
        <w:ind w:firstLine="360"/>
        <w:jc w:val="both"/>
        <w:rPr>
          <w:rFonts w:ascii="Times New Roman" w:hAnsi="Times New Roman" w:cs="Times New Roman"/>
        </w:rPr>
      </w:pPr>
      <w:r w:rsidRPr="00B24EA1">
        <w:rPr>
          <w:rFonts w:ascii="Times New Roman" w:hAnsi="Times New Roman" w:cs="Times New Roman"/>
        </w:rPr>
        <w:t>Este trabalho prático tem como objetivos elaborar fluxogramas que permitem ser o ponto de partida para a criação do programa</w:t>
      </w:r>
      <w:r w:rsidR="00B24EA1">
        <w:rPr>
          <w:rFonts w:ascii="Times New Roman" w:hAnsi="Times New Roman" w:cs="Times New Roman"/>
        </w:rPr>
        <w:t xml:space="preserve"> e,</w:t>
      </w:r>
      <w:r w:rsidRPr="00B24EA1">
        <w:rPr>
          <w:rFonts w:ascii="Times New Roman" w:hAnsi="Times New Roman" w:cs="Times New Roman"/>
        </w:rPr>
        <w:t xml:space="preserve"> estudar as linguagens C e Assembly para o microcontrolador 8051</w:t>
      </w:r>
      <w:r w:rsidR="00B24EA1" w:rsidRPr="00B24EA1">
        <w:rPr>
          <w:rFonts w:ascii="Times New Roman" w:hAnsi="Times New Roman" w:cs="Times New Roman"/>
        </w:rPr>
        <w:t xml:space="preserve"> e a configuração e programação de interrupções no mesmo.</w:t>
      </w:r>
    </w:p>
    <w:p w:rsidR="00EC760E" w:rsidRDefault="00B24EA1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Neste trabalho pretendeu-se desenvolver um programa em linguagem Assembly e C para o processador 8051, capaz de realizar a gestão de quatro semáforos numa interseção rodoviária. </w:t>
      </w:r>
    </w:p>
    <w:p w:rsidR="00B24EA1" w:rsidRDefault="00B24EA1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quatro semáforos correspondem a </w:t>
      </w:r>
      <w:r w:rsidR="0071524B">
        <w:rPr>
          <w:rFonts w:ascii="Times New Roman" w:hAnsi="Times New Roman" w:cs="Times New Roman"/>
        </w:rPr>
        <w:t>três</w:t>
      </w:r>
      <w:r>
        <w:rPr>
          <w:rFonts w:ascii="Times New Roman" w:hAnsi="Times New Roman" w:cs="Times New Roman"/>
        </w:rPr>
        <w:t xml:space="preserve"> semáforos para automóveis denominados por S1,</w:t>
      </w:r>
      <w:r w:rsidR="00EC76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S2 e S3, e a um semáforo </w:t>
      </w:r>
      <w:r w:rsidR="00EC760E">
        <w:rPr>
          <w:rFonts w:ascii="Times New Roman" w:hAnsi="Times New Roman" w:cs="Times New Roman"/>
        </w:rPr>
        <w:t xml:space="preserve">P3 correspondente a um semáforo para peões. Cada semáforo tem </w:t>
      </w:r>
      <w:r w:rsidR="0071524B">
        <w:rPr>
          <w:rFonts w:ascii="Times New Roman" w:hAnsi="Times New Roman" w:cs="Times New Roman"/>
        </w:rPr>
        <w:t>três</w:t>
      </w:r>
      <w:r w:rsidR="00EC760E">
        <w:rPr>
          <w:rFonts w:ascii="Times New Roman" w:hAnsi="Times New Roman" w:cs="Times New Roman"/>
        </w:rPr>
        <w:t xml:space="preserve"> cores (verde, amarelo e vermelho), com exceção do semáforo para peões que apenas tem </w:t>
      </w:r>
      <w:r w:rsidR="0071524B">
        <w:rPr>
          <w:rFonts w:ascii="Times New Roman" w:hAnsi="Times New Roman" w:cs="Times New Roman"/>
        </w:rPr>
        <w:t>duas</w:t>
      </w:r>
      <w:r w:rsidR="00EC760E">
        <w:rPr>
          <w:rFonts w:ascii="Times New Roman" w:hAnsi="Times New Roman" w:cs="Times New Roman"/>
        </w:rPr>
        <w:t xml:space="preserve"> cores (verde e vermelho). Os semáforos para automóveis permanecem com a luz verde ligada durante 10 segundos, luz amarela durante 5 segundos e luz vermelha durante 15 segundos. O semáforo P3 está verde quando S3 está vermelho, e está vermelho quando S3 está verde ou amarelo. Também, antes de P3 mudar para vermelho, o seu estado fica intermitente de 1 em 1 segundos, durante 5 segundos.</w:t>
      </w:r>
      <w:r w:rsidR="00E611E8">
        <w:rPr>
          <w:rFonts w:ascii="Times New Roman" w:hAnsi="Times New Roman" w:cs="Times New Roman"/>
        </w:rPr>
        <w:t xml:space="preserve"> Cada semáforo tem apenas uma luz de uma cor ligada de cada vez.</w:t>
      </w:r>
    </w:p>
    <w:p w:rsidR="0071524B" w:rsidRDefault="0071524B" w:rsidP="008B5F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 botão B3 corresponde a um botão que permite aos peões solicitar a colocação de P3 a verde. Isso só pode acontecer quando S3 está a verde e o botão é pressionado, colocando o semáforo S3 a amarelo durante 5 segundos, antes de ficar verde.</w:t>
      </w:r>
    </w:p>
    <w:p w:rsidR="00D73DAD" w:rsidRPr="00CA6BC0" w:rsidRDefault="00D73DAD" w:rsidP="00D73D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A6BC0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Desenvolvimento</w:t>
      </w:r>
    </w:p>
    <w:p w:rsidR="002E50E5" w:rsidRDefault="005138D3" w:rsidP="008B5F41">
      <w:pPr>
        <w:ind w:firstLine="360"/>
        <w:jc w:val="both"/>
        <w:rPr>
          <w:rFonts w:ascii="Times New Roman" w:hAnsi="Times New Roman" w:cs="Times New Roman"/>
        </w:rPr>
      </w:pPr>
      <w:r w:rsidRPr="005138D3">
        <w:rPr>
          <w:rFonts w:ascii="Times New Roman" w:hAnsi="Times New Roman" w:cs="Times New Roman"/>
        </w:rPr>
        <w:t>Para desenvolver o programa descrito anteriormente, decidiu-se começar por implementá-lo em linguagem C, visto que a linguagem C se aproxima mais à nossa linguagem</w:t>
      </w:r>
      <w:r>
        <w:rPr>
          <w:rFonts w:ascii="Times New Roman" w:hAnsi="Times New Roman" w:cs="Times New Roman"/>
        </w:rPr>
        <w:t xml:space="preserve"> e mais fácil para compreender. De seguida, efetuou-se o mapeamento da linguagem C para a linguagem Assembly</w:t>
      </w:r>
      <w:r w:rsidR="002E50E5">
        <w:rPr>
          <w:rFonts w:ascii="Times New Roman" w:hAnsi="Times New Roman" w:cs="Times New Roman"/>
        </w:rPr>
        <w:t xml:space="preserve">, pois esta linguagem permite reduzir o tempo de execução do programa, permitindo obter uma melhor eficácia em relação ao processamento dos dados pelo processador do microcontrolador. </w:t>
      </w:r>
    </w:p>
    <w:p w:rsidR="00F97F3D" w:rsidRDefault="002E50E5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 </w:t>
      </w:r>
      <w:r w:rsidR="002B62F4">
        <w:rPr>
          <w:rFonts w:ascii="Times New Roman" w:hAnsi="Times New Roman" w:cs="Times New Roman"/>
        </w:rPr>
        <w:t>elaboração</w:t>
      </w:r>
      <w:r>
        <w:rPr>
          <w:rFonts w:ascii="Times New Roman" w:hAnsi="Times New Roman" w:cs="Times New Roman"/>
        </w:rPr>
        <w:t xml:space="preserve"> do programa em linguagem C, foi implementada a </w:t>
      </w:r>
      <w:proofErr w:type="gramStart"/>
      <w:r>
        <w:rPr>
          <w:rFonts w:ascii="Times New Roman" w:hAnsi="Times New Roman" w:cs="Times New Roman"/>
        </w:rPr>
        <w:t xml:space="preserve">função </w:t>
      </w:r>
      <w:r w:rsidRPr="002E50E5">
        <w:rPr>
          <w:rFonts w:ascii="Times New Roman" w:hAnsi="Times New Roman" w:cs="Times New Roman"/>
          <w:b/>
          <w:bCs/>
        </w:rPr>
        <w:t>Inicializar</w:t>
      </w:r>
      <w:proofErr w:type="gramEnd"/>
      <w:r>
        <w:rPr>
          <w:rFonts w:ascii="Times New Roman" w:hAnsi="Times New Roman" w:cs="Times New Roman"/>
        </w:rPr>
        <w:t xml:space="preserve">, responsável por ativar as interrupções do timer 0 e da interrupção externa, configurar o modo utilizado no timer (modo 2) e o tempo de contagem para 250 microssegundos, e iniciar o timer 0 e definir a interrupção para ser acionada na </w:t>
      </w:r>
      <w:proofErr w:type="spellStart"/>
      <w:r>
        <w:rPr>
          <w:rFonts w:ascii="Times New Roman" w:hAnsi="Times New Roman" w:cs="Times New Roman"/>
        </w:rPr>
        <w:t>falling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edge</w:t>
      </w:r>
      <w:proofErr w:type="spellEnd"/>
      <w:r>
        <w:rPr>
          <w:rFonts w:ascii="Times New Roman" w:hAnsi="Times New Roman" w:cs="Times New Roman"/>
        </w:rPr>
        <w:t>.</w:t>
      </w:r>
    </w:p>
    <w:p w:rsidR="00F97F3D" w:rsidRDefault="002E50E5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iniciar o programa, é feita a chamada do </w:t>
      </w:r>
      <w:proofErr w:type="gramStart"/>
      <w:r>
        <w:rPr>
          <w:rFonts w:ascii="Times New Roman" w:hAnsi="Times New Roman" w:cs="Times New Roman"/>
        </w:rPr>
        <w:t>método Inicializa</w:t>
      </w:r>
      <w:r w:rsidR="0043783C">
        <w:rPr>
          <w:rFonts w:ascii="Times New Roman" w:hAnsi="Times New Roman" w:cs="Times New Roman"/>
        </w:rPr>
        <w:t>r</w:t>
      </w:r>
      <w:proofErr w:type="gramEnd"/>
      <w:r w:rsidR="0043783C">
        <w:rPr>
          <w:rFonts w:ascii="Times New Roman" w:hAnsi="Times New Roman" w:cs="Times New Roman"/>
        </w:rPr>
        <w:t xml:space="preserve">. A variável </w:t>
      </w:r>
      <w:proofErr w:type="spellStart"/>
      <w:r w:rsidR="0043783C" w:rsidRPr="00890CCB">
        <w:rPr>
          <w:rFonts w:ascii="Times New Roman" w:hAnsi="Times New Roman" w:cs="Times New Roman"/>
          <w:b/>
          <w:bCs/>
        </w:rPr>
        <w:t>contaSegundos</w:t>
      </w:r>
      <w:proofErr w:type="spellEnd"/>
      <w:r w:rsidR="0043783C">
        <w:rPr>
          <w:rFonts w:ascii="Times New Roman" w:hAnsi="Times New Roman" w:cs="Times New Roman"/>
        </w:rPr>
        <w:t xml:space="preserve"> corresponde ao número de segundos que passaram desde o início do ciclo. A variável </w:t>
      </w:r>
      <w:proofErr w:type="spellStart"/>
      <w:r w:rsidR="0043783C" w:rsidRPr="00890CCB">
        <w:rPr>
          <w:rFonts w:ascii="Times New Roman" w:hAnsi="Times New Roman" w:cs="Times New Roman"/>
          <w:b/>
          <w:bCs/>
        </w:rPr>
        <w:t>auxContaSegundos</w:t>
      </w:r>
      <w:proofErr w:type="spellEnd"/>
      <w:r w:rsidR="0043783C">
        <w:rPr>
          <w:rFonts w:ascii="Times New Roman" w:hAnsi="Times New Roman" w:cs="Times New Roman"/>
        </w:rPr>
        <w:t xml:space="preserve">, por sua vez, corresponde ao número de vezes que ocorre overflow no timer. </w:t>
      </w:r>
      <w:r w:rsidR="0043783C">
        <w:rPr>
          <w:rFonts w:ascii="Times New Roman" w:hAnsi="Times New Roman" w:cs="Times New Roman"/>
        </w:rPr>
        <w:lastRenderedPageBreak/>
        <w:t xml:space="preserve">O overflow no timer ocorre quando passam 250 microssegundos. Desta forma, foi possível realizar a contagem do tempo em segundos. Cada vez que a variável </w:t>
      </w:r>
      <w:proofErr w:type="spellStart"/>
      <w:r w:rsidR="0043783C">
        <w:rPr>
          <w:rFonts w:ascii="Times New Roman" w:hAnsi="Times New Roman" w:cs="Times New Roman"/>
        </w:rPr>
        <w:t>auxContaSegundos</w:t>
      </w:r>
      <w:proofErr w:type="spellEnd"/>
      <w:r w:rsidR="0043783C">
        <w:rPr>
          <w:rFonts w:ascii="Times New Roman" w:hAnsi="Times New Roman" w:cs="Times New Roman"/>
        </w:rPr>
        <w:t xml:space="preserve"> chegasse a 4000 (1000000 microssegundos), a variável </w:t>
      </w:r>
      <w:proofErr w:type="spellStart"/>
      <w:r w:rsidR="0043783C">
        <w:rPr>
          <w:rFonts w:ascii="Times New Roman" w:hAnsi="Times New Roman" w:cs="Times New Roman"/>
        </w:rPr>
        <w:t>contaSegundos</w:t>
      </w:r>
      <w:proofErr w:type="spellEnd"/>
      <w:r w:rsidR="0043783C">
        <w:rPr>
          <w:rFonts w:ascii="Times New Roman" w:hAnsi="Times New Roman" w:cs="Times New Roman"/>
        </w:rPr>
        <w:t xml:space="preserve"> era incrementada uma unidade, correspondente a um segundo passado.</w:t>
      </w:r>
    </w:p>
    <w:p w:rsidR="00EA04B6" w:rsidRDefault="00EA04B6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realizar a mudança das cores das luzes dos semáforos, </w:t>
      </w:r>
      <w:r w:rsidR="00844BF3">
        <w:rPr>
          <w:rFonts w:ascii="Times New Roman" w:hAnsi="Times New Roman" w:cs="Times New Roman"/>
        </w:rPr>
        <w:t>pensou-se numa espécie</w:t>
      </w:r>
      <w:r>
        <w:rPr>
          <w:rFonts w:ascii="Times New Roman" w:hAnsi="Times New Roman" w:cs="Times New Roman"/>
        </w:rPr>
        <w:t xml:space="preserve"> </w:t>
      </w:r>
      <w:r w:rsidR="00844BF3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 xml:space="preserve">máquina de estados finita, em que cada estado correspondia a cada possibilidade de luzes ativas ao mesmo tempo, sendo a variável </w:t>
      </w:r>
      <w:proofErr w:type="spellStart"/>
      <w:r>
        <w:rPr>
          <w:rFonts w:ascii="Times New Roman" w:hAnsi="Times New Roman" w:cs="Times New Roman"/>
        </w:rPr>
        <w:t>contaSegundos</w:t>
      </w:r>
      <w:proofErr w:type="spellEnd"/>
      <w:r>
        <w:rPr>
          <w:rFonts w:ascii="Times New Roman" w:hAnsi="Times New Roman" w:cs="Times New Roman"/>
        </w:rPr>
        <w:t xml:space="preserve"> a responsável por decidir o estado seguinte.</w:t>
      </w:r>
    </w:p>
    <w:p w:rsidR="00EA04B6" w:rsidRDefault="0043783C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Quando </w:t>
      </w:r>
      <w:r w:rsidR="00DE0CF5">
        <w:rPr>
          <w:rFonts w:ascii="Times New Roman" w:hAnsi="Times New Roman" w:cs="Times New Roman"/>
        </w:rPr>
        <w:t>a variável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90CCB">
        <w:rPr>
          <w:rFonts w:ascii="Times New Roman" w:hAnsi="Times New Roman" w:cs="Times New Roman"/>
          <w:b/>
          <w:bCs/>
        </w:rPr>
        <w:t>contaSegundos</w:t>
      </w:r>
      <w:proofErr w:type="spellEnd"/>
      <w:r>
        <w:rPr>
          <w:rFonts w:ascii="Times New Roman" w:hAnsi="Times New Roman" w:cs="Times New Roman"/>
        </w:rPr>
        <w:t xml:space="preserve"> </w:t>
      </w:r>
      <w:r w:rsidR="00EA04B6">
        <w:rPr>
          <w:rFonts w:ascii="Times New Roman" w:hAnsi="Times New Roman" w:cs="Times New Roman"/>
        </w:rPr>
        <w:t>é:</w:t>
      </w:r>
    </w:p>
    <w:p w:rsidR="0043783C" w:rsidRDefault="00EA04B6" w:rsidP="008B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0:</w:t>
      </w:r>
      <w:r>
        <w:rPr>
          <w:rFonts w:ascii="Times New Roman" w:hAnsi="Times New Roman" w:cs="Times New Roman"/>
        </w:rPr>
        <w:t xml:space="preserve"> </w:t>
      </w:r>
      <w:r w:rsidRPr="00EA04B6">
        <w:rPr>
          <w:rFonts w:ascii="Times New Roman" w:hAnsi="Times New Roman" w:cs="Times New Roman"/>
        </w:rPr>
        <w:t>as luzes verdes dos semáforos S1, S2 e P3 e a luz vermelha do semáforo S3 são ligadas</w:t>
      </w:r>
      <w:r w:rsidR="00E611E8">
        <w:rPr>
          <w:rFonts w:ascii="Times New Roman" w:hAnsi="Times New Roman" w:cs="Times New Roman"/>
        </w:rPr>
        <w:t xml:space="preserve"> (estado inicial).</w:t>
      </w:r>
    </w:p>
    <w:p w:rsidR="00EA04B6" w:rsidRDefault="00EA04B6" w:rsidP="008B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10:</w:t>
      </w:r>
      <w:r>
        <w:rPr>
          <w:rFonts w:ascii="Times New Roman" w:hAnsi="Times New Roman" w:cs="Times New Roman"/>
        </w:rPr>
        <w:t xml:space="preserve"> </w:t>
      </w:r>
      <w:r w:rsidRPr="00EA04B6">
        <w:rPr>
          <w:rFonts w:ascii="Times New Roman" w:hAnsi="Times New Roman" w:cs="Times New Roman"/>
        </w:rPr>
        <w:t>as luzes verdes dos semáforos S1, S2 e P3</w:t>
      </w:r>
      <w:r w:rsidR="00B36805">
        <w:rPr>
          <w:rFonts w:ascii="Times New Roman" w:hAnsi="Times New Roman" w:cs="Times New Roman"/>
        </w:rPr>
        <w:t xml:space="preserve"> são ligadas.</w:t>
      </w:r>
    </w:p>
    <w:p w:rsidR="00EA04B6" w:rsidRDefault="00EA04B6" w:rsidP="008B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10,11,12,13</w:t>
      </w:r>
      <w:r w:rsidR="003B6405">
        <w:rPr>
          <w:rFonts w:ascii="Times New Roman" w:hAnsi="Times New Roman" w:cs="Times New Roman"/>
          <w:b/>
          <w:bCs/>
        </w:rPr>
        <w:t xml:space="preserve"> ou 1</w:t>
      </w:r>
      <w:r>
        <w:rPr>
          <w:rFonts w:ascii="Times New Roman" w:hAnsi="Times New Roman" w:cs="Times New Roman"/>
          <w:b/>
          <w:bCs/>
        </w:rPr>
        <w:t>4</w:t>
      </w:r>
      <w:r w:rsidRPr="00EA04B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E611E8">
        <w:rPr>
          <w:rFonts w:ascii="Times New Roman" w:hAnsi="Times New Roman" w:cs="Times New Roman"/>
        </w:rPr>
        <w:t>a luz verde do semáforo P3 fica intermitente.</w:t>
      </w:r>
    </w:p>
    <w:p w:rsidR="00E611E8" w:rsidRDefault="00E611E8" w:rsidP="008B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15</w:t>
      </w:r>
      <w:r w:rsidRPr="00E611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as luzes vermelhas dos semáforos S1, S2 e P3 e a luz verde do semáforo S3 são ligadas.</w:t>
      </w:r>
      <w:bookmarkStart w:id="1" w:name="_GoBack"/>
      <w:bookmarkEnd w:id="1"/>
    </w:p>
    <w:p w:rsidR="00E611E8" w:rsidRDefault="00E611E8" w:rsidP="008B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25</w:t>
      </w:r>
      <w:r w:rsidRPr="00E611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 luz amarela do semáforo S3 é ligada.</w:t>
      </w:r>
    </w:p>
    <w:p w:rsidR="00E611E8" w:rsidRDefault="00E611E8" w:rsidP="008B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30:</w:t>
      </w:r>
      <w:r>
        <w:rPr>
          <w:rFonts w:ascii="Times New Roman" w:hAnsi="Times New Roman" w:cs="Times New Roman"/>
        </w:rPr>
        <w:t xml:space="preserve"> é feito o reset da variável</w:t>
      </w:r>
      <w:r w:rsidR="003A7A96">
        <w:rPr>
          <w:rFonts w:ascii="Times New Roman" w:hAnsi="Times New Roman" w:cs="Times New Roman"/>
        </w:rPr>
        <w:t xml:space="preserve"> a “</w:t>
      </w:r>
      <w:r w:rsidR="003357CD">
        <w:rPr>
          <w:rFonts w:ascii="Times New Roman" w:hAnsi="Times New Roman" w:cs="Times New Roman"/>
        </w:rPr>
        <w:t>0“para</w:t>
      </w:r>
      <w:r>
        <w:rPr>
          <w:rFonts w:ascii="Times New Roman" w:hAnsi="Times New Roman" w:cs="Times New Roman"/>
        </w:rPr>
        <w:t xml:space="preserve"> recomeçar o ciclo, ou seja, volta</w:t>
      </w:r>
      <w:r w:rsidR="003A7A96"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/>
        </w:rPr>
        <w:t>ao estado inicial.</w:t>
      </w:r>
    </w:p>
    <w:p w:rsidR="00E611E8" w:rsidRDefault="00E611E8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variável </w:t>
      </w:r>
      <w:proofErr w:type="spellStart"/>
      <w:r w:rsidRPr="00890CCB">
        <w:rPr>
          <w:rFonts w:ascii="Times New Roman" w:hAnsi="Times New Roman" w:cs="Times New Roman"/>
          <w:b/>
          <w:bCs/>
        </w:rPr>
        <w:t>auxMudarSemaforos</w:t>
      </w:r>
      <w:proofErr w:type="spellEnd"/>
      <w:r>
        <w:rPr>
          <w:rFonts w:ascii="Times New Roman" w:hAnsi="Times New Roman" w:cs="Times New Roman"/>
        </w:rPr>
        <w:t xml:space="preserve"> permite </w:t>
      </w:r>
      <w:r w:rsidR="008B5F41">
        <w:rPr>
          <w:rFonts w:ascii="Times New Roman" w:hAnsi="Times New Roman" w:cs="Times New Roman"/>
        </w:rPr>
        <w:t>que,</w:t>
      </w:r>
      <w:r>
        <w:rPr>
          <w:rFonts w:ascii="Times New Roman" w:hAnsi="Times New Roman" w:cs="Times New Roman"/>
        </w:rPr>
        <w:t xml:space="preserve"> quando está a “1”, sejam realizadas estas mudanças uma única vez, até o valor de </w:t>
      </w:r>
      <w:proofErr w:type="spellStart"/>
      <w:r>
        <w:rPr>
          <w:rFonts w:ascii="Times New Roman" w:hAnsi="Times New Roman" w:cs="Times New Roman"/>
        </w:rPr>
        <w:t>contaSegundos</w:t>
      </w:r>
      <w:proofErr w:type="spellEnd"/>
      <w:r>
        <w:rPr>
          <w:rFonts w:ascii="Times New Roman" w:hAnsi="Times New Roman" w:cs="Times New Roman"/>
        </w:rPr>
        <w:t xml:space="preserve"> ser alterado. </w:t>
      </w:r>
    </w:p>
    <w:p w:rsidR="00E611E8" w:rsidRPr="00E611E8" w:rsidRDefault="00E611E8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Quando o botão P3 é pressionado</w:t>
      </w:r>
      <w:r w:rsidR="008B5F41">
        <w:rPr>
          <w:rFonts w:ascii="Times New Roman" w:hAnsi="Times New Roman" w:cs="Times New Roman"/>
        </w:rPr>
        <w:t xml:space="preserve"> (com S3 a verde), a variável </w:t>
      </w:r>
      <w:proofErr w:type="spellStart"/>
      <w:r w:rsidR="008B5F41">
        <w:rPr>
          <w:rFonts w:ascii="Times New Roman" w:hAnsi="Times New Roman" w:cs="Times New Roman"/>
        </w:rPr>
        <w:t>contaSegundos</w:t>
      </w:r>
      <w:proofErr w:type="spellEnd"/>
      <w:r w:rsidR="008B5F41">
        <w:rPr>
          <w:rFonts w:ascii="Times New Roman" w:hAnsi="Times New Roman" w:cs="Times New Roman"/>
        </w:rPr>
        <w:t xml:space="preserve"> é colocada a 25, pois corresponde ao estado em que a luz amarela do semáforo S3 é ligada.</w:t>
      </w:r>
    </w:p>
    <w:p w:rsidR="00EA04B6" w:rsidRPr="00EA04B6" w:rsidRDefault="00EA04B6" w:rsidP="00EA04B6">
      <w:pPr>
        <w:pStyle w:val="PargrafodaLista"/>
        <w:ind w:left="1080"/>
        <w:rPr>
          <w:rFonts w:ascii="Times New Roman" w:hAnsi="Times New Roman" w:cs="Times New Roman"/>
        </w:rPr>
      </w:pPr>
    </w:p>
    <w:p w:rsidR="00F97F3D" w:rsidRPr="009942B1" w:rsidRDefault="00D73DAD" w:rsidP="009942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97F3D">
        <w:rPr>
          <w:rFonts w:ascii="Times New Roman" w:hAnsi="Times New Roman" w:cs="Times New Roman"/>
          <w:b/>
          <w:bCs/>
          <w:color w:val="002060"/>
          <w:sz w:val="28"/>
          <w:szCs w:val="28"/>
        </w:rPr>
        <w:t>Discussão de Resultados</w:t>
      </w:r>
    </w:p>
    <w:p w:rsidR="00F97F3D" w:rsidRPr="00F97F3D" w:rsidRDefault="00F97F3D" w:rsidP="00F97F3D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D73DAD" w:rsidRDefault="00D73DAD" w:rsidP="00D73D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97F3D">
        <w:rPr>
          <w:rFonts w:ascii="Times New Roman" w:hAnsi="Times New Roman" w:cs="Times New Roman"/>
          <w:b/>
          <w:bCs/>
          <w:color w:val="002060"/>
          <w:sz w:val="28"/>
          <w:szCs w:val="28"/>
        </w:rPr>
        <w:t>Conclusão</w:t>
      </w:r>
    </w:p>
    <w:p w:rsidR="00F97F3D" w:rsidRPr="00F97F3D" w:rsidRDefault="00F97F3D" w:rsidP="00F97F3D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D73DAD" w:rsidRDefault="00D73DAD" w:rsidP="00D73D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97F3D">
        <w:rPr>
          <w:rFonts w:ascii="Times New Roman" w:hAnsi="Times New Roman" w:cs="Times New Roman"/>
          <w:b/>
          <w:bCs/>
          <w:color w:val="002060"/>
          <w:sz w:val="28"/>
          <w:szCs w:val="28"/>
        </w:rPr>
        <w:t>Bibliografia</w:t>
      </w:r>
    </w:p>
    <w:p w:rsidR="006422A2" w:rsidRPr="006422A2" w:rsidRDefault="006422A2" w:rsidP="006422A2">
      <w:pPr>
        <w:rPr>
          <w:rFonts w:ascii="Times New Roman" w:hAnsi="Times New Roman" w:cs="Times New Roman"/>
        </w:rPr>
      </w:pPr>
      <w:r w:rsidRPr="006422A2">
        <w:rPr>
          <w:rFonts w:ascii="Times New Roman" w:hAnsi="Times New Roman" w:cs="Times New Roman"/>
        </w:rPr>
        <w:t xml:space="preserve">J. Delgado e C. Ribeiro, Arquitetura de Computadores, FCA - Editora de Informática, 2010.  </w:t>
      </w: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591222" w:rsidRDefault="00591222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591222" w:rsidRPr="009942B1" w:rsidRDefault="00591222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D73D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Anexos</w:t>
      </w:r>
    </w:p>
    <w:p w:rsidR="009942B1" w:rsidRPr="009942B1" w:rsidRDefault="009942B1" w:rsidP="009942B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Fluxograma do</w:t>
      </w:r>
      <w:r w:rsidR="009B63F7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programa principal</w:t>
      </w:r>
    </w:p>
    <w:p w:rsidR="009942B1" w:rsidRP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3480587" cy="7554686"/>
            <wp:effectExtent l="0" t="0" r="5715" b="825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ral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29" cy="760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2C" w:rsidRDefault="00A4612C" w:rsidP="009942B1">
      <w:pPr>
        <w:pStyle w:val="PargrafodaLista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A4612C" w:rsidRPr="00A4612C" w:rsidRDefault="00A4612C" w:rsidP="00A4612C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A4612C" w:rsidRDefault="00A4612C" w:rsidP="00A4612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Fluxograma da interrupção do timer</w:t>
      </w:r>
    </w:p>
    <w:p w:rsidR="00A4612C" w:rsidRPr="00A4612C" w:rsidRDefault="00A4612C" w:rsidP="00A4612C">
      <w:pPr>
        <w:ind w:left="360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3135812" cy="3483429"/>
            <wp:effectExtent l="0" t="0" r="7620" b="317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rupçãoTimer0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430" cy="358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2C" w:rsidRDefault="00A4612C" w:rsidP="00A4612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Fluxograma da interrupção externa</w:t>
      </w:r>
    </w:p>
    <w:p w:rsidR="00A4612C" w:rsidRDefault="00A4612C" w:rsidP="00A4612C">
      <w:pPr>
        <w:pStyle w:val="PargrafodaLista"/>
        <w:ind w:left="108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A4612C" w:rsidRPr="00F97F3D" w:rsidRDefault="00A4612C" w:rsidP="00A4612C">
      <w:pPr>
        <w:pStyle w:val="PargrafodaLista"/>
        <w:ind w:left="1080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2405743" cy="42186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rupçãoExterna0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80" cy="42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12C" w:rsidRPr="00F97F3D" w:rsidSect="003B6405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AF4" w:rsidRDefault="00313AF4" w:rsidP="003B6405">
      <w:pPr>
        <w:spacing w:after="0" w:line="240" w:lineRule="auto"/>
      </w:pPr>
      <w:r>
        <w:separator/>
      </w:r>
    </w:p>
  </w:endnote>
  <w:endnote w:type="continuationSeparator" w:id="0">
    <w:p w:rsidR="00313AF4" w:rsidRDefault="00313AF4" w:rsidP="003B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7385726"/>
      <w:docPartObj>
        <w:docPartGallery w:val="Page Numbers (Bottom of Page)"/>
        <w:docPartUnique/>
      </w:docPartObj>
    </w:sdtPr>
    <w:sdtEndPr/>
    <w:sdtContent>
      <w:p w:rsidR="003B6405" w:rsidRDefault="003B64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B6405" w:rsidRDefault="003B64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AF4" w:rsidRDefault="00313AF4" w:rsidP="003B6405">
      <w:pPr>
        <w:spacing w:after="0" w:line="240" w:lineRule="auto"/>
      </w:pPr>
      <w:r>
        <w:separator/>
      </w:r>
    </w:p>
  </w:footnote>
  <w:footnote w:type="continuationSeparator" w:id="0">
    <w:p w:rsidR="00313AF4" w:rsidRDefault="00313AF4" w:rsidP="003B6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048AA"/>
    <w:multiLevelType w:val="hybridMultilevel"/>
    <w:tmpl w:val="D526C27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B275D5"/>
    <w:multiLevelType w:val="multilevel"/>
    <w:tmpl w:val="94504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AD"/>
    <w:rsid w:val="00137647"/>
    <w:rsid w:val="001806DD"/>
    <w:rsid w:val="002B62F4"/>
    <w:rsid w:val="002E50E5"/>
    <w:rsid w:val="00313AF4"/>
    <w:rsid w:val="003357CD"/>
    <w:rsid w:val="003A7A96"/>
    <w:rsid w:val="003B6405"/>
    <w:rsid w:val="00407561"/>
    <w:rsid w:val="0043783C"/>
    <w:rsid w:val="005138D3"/>
    <w:rsid w:val="00591222"/>
    <w:rsid w:val="005F1F84"/>
    <w:rsid w:val="006422A2"/>
    <w:rsid w:val="0071524B"/>
    <w:rsid w:val="00770C32"/>
    <w:rsid w:val="00844BF3"/>
    <w:rsid w:val="00890CCB"/>
    <w:rsid w:val="008B5F41"/>
    <w:rsid w:val="00912D15"/>
    <w:rsid w:val="009942B1"/>
    <w:rsid w:val="009B63F7"/>
    <w:rsid w:val="00A30E62"/>
    <w:rsid w:val="00A4612C"/>
    <w:rsid w:val="00B24EA1"/>
    <w:rsid w:val="00B36805"/>
    <w:rsid w:val="00BC5FE8"/>
    <w:rsid w:val="00CA6BC0"/>
    <w:rsid w:val="00D22C9A"/>
    <w:rsid w:val="00D73DAD"/>
    <w:rsid w:val="00DE0CF5"/>
    <w:rsid w:val="00E01C17"/>
    <w:rsid w:val="00E611E8"/>
    <w:rsid w:val="00EA04B6"/>
    <w:rsid w:val="00EA582D"/>
    <w:rsid w:val="00EC760E"/>
    <w:rsid w:val="00F42EA5"/>
    <w:rsid w:val="00F97F3D"/>
    <w:rsid w:val="00FA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E2D4"/>
  <w15:chartTrackingRefBased/>
  <w15:docId w15:val="{F72C5B47-6381-4EBC-A3D5-219C699C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3DA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3B6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B6405"/>
  </w:style>
  <w:style w:type="paragraph" w:styleId="Rodap">
    <w:name w:val="footer"/>
    <w:basedOn w:val="Normal"/>
    <w:link w:val="RodapCarter"/>
    <w:uiPriority w:val="99"/>
    <w:unhideWhenUsed/>
    <w:rsid w:val="003B6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B6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837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Diego Andrés</cp:lastModifiedBy>
  <cp:revision>25</cp:revision>
  <dcterms:created xsi:type="dcterms:W3CDTF">2020-05-18T15:34:00Z</dcterms:created>
  <dcterms:modified xsi:type="dcterms:W3CDTF">2020-05-19T13:14:00Z</dcterms:modified>
</cp:coreProperties>
</file>