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391DA" w14:textId="77777777" w:rsidR="00474E5A" w:rsidRPr="007659D3" w:rsidRDefault="00474E5A" w:rsidP="00474E5A">
      <w:pPr>
        <w:rPr>
          <w:rFonts w:ascii="Times New Roman" w:hAnsi="Times New Roman" w:cs="Times New Roman"/>
        </w:rPr>
      </w:pPr>
    </w:p>
    <w:p w14:paraId="690F4986" w14:textId="77777777" w:rsidR="00474E5A" w:rsidRDefault="00474E5A" w:rsidP="00474E5A">
      <w:pPr>
        <w:rPr>
          <w:rFonts w:ascii="Times New Roman" w:hAnsi="Times New Roman" w:cs="Times New Roman"/>
          <w:sz w:val="36"/>
          <w:szCs w:val="36"/>
        </w:rPr>
      </w:pPr>
      <w:r>
        <w:rPr>
          <w:rFonts w:ascii="Times New Roman" w:hAnsi="Times New Roman" w:cs="Times New Roman"/>
          <w:sz w:val="36"/>
          <w:szCs w:val="36"/>
        </w:rPr>
        <w:t>Submitted By: M. Talha Atif   F2021266573</w:t>
      </w:r>
    </w:p>
    <w:p w14:paraId="0A847C70" w14:textId="18ECE974" w:rsidR="00474E5A" w:rsidRPr="007659D3" w:rsidRDefault="00474E5A" w:rsidP="00474E5A">
      <w:pPr>
        <w:rPr>
          <w:rFonts w:ascii="Times New Roman" w:hAnsi="Times New Roman" w:cs="Times New Roman"/>
          <w:sz w:val="36"/>
          <w:szCs w:val="36"/>
        </w:rPr>
      </w:pPr>
      <w:r w:rsidRPr="007659D3">
        <w:rPr>
          <w:rFonts w:ascii="Times New Roman" w:hAnsi="Times New Roman" w:cs="Times New Roman"/>
          <w:sz w:val="36"/>
          <w:szCs w:val="36"/>
        </w:rPr>
        <w:t xml:space="preserve">Lab Report </w:t>
      </w:r>
      <w:r>
        <w:rPr>
          <w:rFonts w:ascii="Times New Roman" w:hAnsi="Times New Roman" w:cs="Times New Roman"/>
          <w:sz w:val="36"/>
          <w:szCs w:val="36"/>
        </w:rPr>
        <w:t>5</w:t>
      </w:r>
      <w:r w:rsidRPr="007659D3">
        <w:rPr>
          <w:rFonts w:ascii="Times New Roman" w:hAnsi="Times New Roman" w:cs="Times New Roman"/>
          <w:sz w:val="36"/>
          <w:szCs w:val="36"/>
        </w:rPr>
        <w:t xml:space="preserve">: </w:t>
      </w:r>
      <w:r>
        <w:rPr>
          <w:rFonts w:ascii="Times New Roman" w:hAnsi="Times New Roman" w:cs="Times New Roman"/>
          <w:sz w:val="36"/>
          <w:szCs w:val="36"/>
        </w:rPr>
        <w:t>Subnet masking and Hub</w:t>
      </w:r>
    </w:p>
    <w:p w14:paraId="17A6979A" w14:textId="77777777" w:rsidR="00474E5A" w:rsidRPr="007659D3" w:rsidRDefault="00474E5A" w:rsidP="00474E5A">
      <w:pPr>
        <w:rPr>
          <w:rFonts w:ascii="Times New Roman" w:hAnsi="Times New Roman" w:cs="Times New Roman"/>
        </w:rPr>
      </w:pPr>
    </w:p>
    <w:p w14:paraId="6D12AA49" w14:textId="77777777" w:rsidR="00474E5A" w:rsidRPr="007659D3" w:rsidRDefault="00474E5A" w:rsidP="00474E5A">
      <w:pPr>
        <w:pStyle w:val="Heading1"/>
        <w:numPr>
          <w:ilvl w:val="0"/>
          <w:numId w:val="8"/>
        </w:numPr>
        <w:ind w:left="720" w:hanging="360"/>
        <w:rPr>
          <w:rFonts w:ascii="Times New Roman" w:hAnsi="Times New Roman" w:cs="Times New Roman"/>
        </w:rPr>
      </w:pPr>
      <w:r w:rsidRPr="007659D3">
        <w:rPr>
          <w:rFonts w:ascii="Times New Roman" w:hAnsi="Times New Roman" w:cs="Times New Roman"/>
        </w:rPr>
        <w:t>Objectives:</w:t>
      </w:r>
    </w:p>
    <w:p w14:paraId="001BAD55" w14:textId="77777777" w:rsidR="00474E5A" w:rsidRPr="007659D3" w:rsidRDefault="00474E5A" w:rsidP="00474E5A">
      <w:pPr>
        <w:rPr>
          <w:rFonts w:ascii="Times New Roman" w:hAnsi="Times New Roman" w:cs="Times New Roman"/>
        </w:rPr>
      </w:pPr>
    </w:p>
    <w:p w14:paraId="1E62140E" w14:textId="77777777" w:rsidR="00474E5A" w:rsidRPr="00474E5A" w:rsidRDefault="00474E5A" w:rsidP="00474E5A">
      <w:pPr>
        <w:pStyle w:val="ListParagraph"/>
        <w:numPr>
          <w:ilvl w:val="0"/>
          <w:numId w:val="18"/>
        </w:numPr>
      </w:pPr>
      <w:r w:rsidRPr="00474E5A">
        <w:t>Understand the concept and purpose of subnet masking.</w:t>
      </w:r>
    </w:p>
    <w:p w14:paraId="33A82AA3" w14:textId="74CF5418" w:rsidR="00474E5A" w:rsidRPr="00474E5A" w:rsidRDefault="00474E5A" w:rsidP="00474E5A">
      <w:pPr>
        <w:pStyle w:val="ListParagraph"/>
        <w:numPr>
          <w:ilvl w:val="0"/>
          <w:numId w:val="18"/>
        </w:numPr>
      </w:pPr>
      <w:r w:rsidRPr="00474E5A">
        <w:t>Learn</w:t>
      </w:r>
      <w:r>
        <w:t>t</w:t>
      </w:r>
      <w:r w:rsidRPr="00474E5A">
        <w:t xml:space="preserve"> about the function and use of a hub in a network.</w:t>
      </w:r>
    </w:p>
    <w:p w14:paraId="557888FA" w14:textId="77777777" w:rsidR="00474E5A" w:rsidRPr="00474E5A" w:rsidRDefault="00474E5A" w:rsidP="00474E5A">
      <w:pPr>
        <w:pStyle w:val="ListParagraph"/>
        <w:numPr>
          <w:ilvl w:val="0"/>
          <w:numId w:val="18"/>
        </w:numPr>
      </w:pPr>
      <w:r w:rsidRPr="00474E5A">
        <w:t>Perform basic configuration settings for network devices.</w:t>
      </w:r>
    </w:p>
    <w:p w14:paraId="0FB14B8A" w14:textId="77777777" w:rsidR="00474E5A" w:rsidRPr="007659D3" w:rsidRDefault="00474E5A" w:rsidP="00474E5A">
      <w:pPr>
        <w:pStyle w:val="Heading1"/>
        <w:numPr>
          <w:ilvl w:val="0"/>
          <w:numId w:val="8"/>
        </w:numPr>
        <w:ind w:left="720" w:hanging="360"/>
        <w:rPr>
          <w:rFonts w:ascii="Times New Roman" w:hAnsi="Times New Roman" w:cs="Times New Roman"/>
        </w:rPr>
      </w:pPr>
      <w:r w:rsidRPr="007659D3">
        <w:rPr>
          <w:rFonts w:ascii="Times New Roman" w:hAnsi="Times New Roman" w:cs="Times New Roman"/>
        </w:rPr>
        <w:t>Learning:</w:t>
      </w:r>
    </w:p>
    <w:p w14:paraId="1FABB764" w14:textId="44613367" w:rsidR="00474E5A" w:rsidRDefault="00474E5A" w:rsidP="00474E5A">
      <w:pPr>
        <w:pStyle w:val="Heading2"/>
        <w:numPr>
          <w:ilvl w:val="1"/>
          <w:numId w:val="8"/>
        </w:numPr>
        <w:ind w:left="1440" w:hanging="360"/>
        <w:rPr>
          <w:rFonts w:ascii="Times New Roman" w:hAnsi="Times New Roman" w:cs="Times New Roman"/>
        </w:rPr>
      </w:pPr>
      <w:r>
        <w:rPr>
          <w:rFonts w:ascii="Times New Roman" w:hAnsi="Times New Roman" w:cs="Times New Roman"/>
        </w:rPr>
        <w:t xml:space="preserve"> Subnet masking</w:t>
      </w:r>
      <w:r w:rsidRPr="007659D3">
        <w:rPr>
          <w:rFonts w:ascii="Times New Roman" w:hAnsi="Times New Roman" w:cs="Times New Roman"/>
        </w:rPr>
        <w:t>:</w:t>
      </w:r>
    </w:p>
    <w:p w14:paraId="5FFDCA43" w14:textId="3762CCAB" w:rsidR="00474E5A" w:rsidRPr="00474E5A" w:rsidRDefault="00474E5A" w:rsidP="00474E5A">
      <w:r w:rsidRPr="00474E5A">
        <w:t>Subnet masks are used to divide an IP address into a network and host portion. This helps in efficiently managing IP addresses and improving network security by segmenting larger networks into smaller, manageable subnets. Example: A subnet mask of 255.255.255.0 allows for 256 IP addresses within a network, where 254 are usable for devices.</w:t>
      </w:r>
    </w:p>
    <w:p w14:paraId="25347C4A" w14:textId="5A4E088D" w:rsidR="00474E5A" w:rsidRDefault="00474E5A" w:rsidP="00474E5A">
      <w:pPr>
        <w:pStyle w:val="Heading2"/>
        <w:numPr>
          <w:ilvl w:val="1"/>
          <w:numId w:val="8"/>
        </w:numPr>
        <w:ind w:left="1440" w:hanging="3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IP addresses</w:t>
      </w:r>
      <w:r w:rsidRPr="007659D3">
        <w:rPr>
          <w:rFonts w:ascii="Times New Roman" w:hAnsi="Times New Roman" w:cs="Times New Roman"/>
        </w:rPr>
        <w:t>:</w:t>
      </w:r>
    </w:p>
    <w:p w14:paraId="7EAAFC16" w14:textId="5B0C2781" w:rsidR="00474E5A" w:rsidRPr="00474E5A" w:rsidRDefault="00474E5A" w:rsidP="00474E5A">
      <w:r w:rsidRPr="00474E5A">
        <w:t>A hub is a basic networking device that connects multiple Ethernet devices, making them act as a single network segment. It operates at the physical layer of the OSI model and broadcasts data to all devices connected to its ports. Hubs are simple and inexpensive but can lead to network congestion due to their broadcasting nature.</w:t>
      </w:r>
    </w:p>
    <w:p w14:paraId="1FC4A670" w14:textId="77777777" w:rsidR="00474E5A" w:rsidRPr="003C2675" w:rsidRDefault="00474E5A" w:rsidP="00474E5A"/>
    <w:p w14:paraId="5631D6E6" w14:textId="77777777" w:rsidR="00474E5A" w:rsidRPr="003C2675" w:rsidRDefault="00474E5A" w:rsidP="00474E5A"/>
    <w:p w14:paraId="510E28F2" w14:textId="77777777" w:rsidR="00474E5A" w:rsidRPr="003C2675" w:rsidRDefault="00474E5A" w:rsidP="00474E5A"/>
    <w:p w14:paraId="27459B44" w14:textId="77777777" w:rsidR="00474E5A" w:rsidRPr="007659D3" w:rsidRDefault="00474E5A" w:rsidP="00474E5A">
      <w:pPr>
        <w:rPr>
          <w:rFonts w:ascii="Times New Roman" w:hAnsi="Times New Roman" w:cs="Times New Roman"/>
        </w:rPr>
      </w:pPr>
    </w:p>
    <w:p w14:paraId="346240E4" w14:textId="77777777" w:rsidR="00474E5A" w:rsidRDefault="00474E5A" w:rsidP="00474E5A"/>
    <w:p w14:paraId="386045B8" w14:textId="77777777" w:rsidR="00474E5A" w:rsidRDefault="00474E5A" w:rsidP="00474E5A"/>
    <w:p w14:paraId="5DB4C2AE" w14:textId="77777777" w:rsidR="00D2458C" w:rsidRDefault="00D2458C"/>
    <w:sectPr w:rsidR="00D2458C" w:rsidSect="007659D3">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62B"/>
    <w:multiLevelType w:val="multilevel"/>
    <w:tmpl w:val="DA0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53FDD"/>
    <w:multiLevelType w:val="multilevel"/>
    <w:tmpl w:val="C346D39C"/>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18D4326E"/>
    <w:multiLevelType w:val="hybridMultilevel"/>
    <w:tmpl w:val="AB24F53C"/>
    <w:lvl w:ilvl="0" w:tplc="988EE96A">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C335F"/>
    <w:multiLevelType w:val="hybridMultilevel"/>
    <w:tmpl w:val="2236E57E"/>
    <w:lvl w:ilvl="0" w:tplc="2E1401F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45812"/>
    <w:multiLevelType w:val="hybridMultilevel"/>
    <w:tmpl w:val="C1824A4E"/>
    <w:lvl w:ilvl="0" w:tplc="C14E448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D44C00"/>
    <w:multiLevelType w:val="hybridMultilevel"/>
    <w:tmpl w:val="EDA0D164"/>
    <w:lvl w:ilvl="0" w:tplc="9274E2D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971048"/>
    <w:multiLevelType w:val="multilevel"/>
    <w:tmpl w:val="DA0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AF0F30"/>
    <w:multiLevelType w:val="hybridMultilevel"/>
    <w:tmpl w:val="C4848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117D32"/>
    <w:multiLevelType w:val="multilevel"/>
    <w:tmpl w:val="E6A27D3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6F5D23DC"/>
    <w:multiLevelType w:val="multilevel"/>
    <w:tmpl w:val="DA00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C34BDE"/>
    <w:multiLevelType w:val="hybridMultilevel"/>
    <w:tmpl w:val="07FA6AE2"/>
    <w:lvl w:ilvl="0" w:tplc="DF5A4014">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8"/>
  </w:num>
  <w:num w:numId="8">
    <w:abstractNumId w:val="1"/>
  </w:num>
  <w:num w:numId="9">
    <w:abstractNumId w:val="1"/>
  </w:num>
  <w:num w:numId="10">
    <w:abstractNumId w:val="1"/>
  </w:num>
  <w:num w:numId="11">
    <w:abstractNumId w:val="1"/>
  </w:num>
  <w:num w:numId="12">
    <w:abstractNumId w:val="10"/>
  </w:num>
  <w:num w:numId="13">
    <w:abstractNumId w:val="10"/>
  </w:num>
  <w:num w:numId="14">
    <w:abstractNumId w:val="1"/>
  </w:num>
  <w:num w:numId="15">
    <w:abstractNumId w:val="7"/>
  </w:num>
  <w:num w:numId="16">
    <w:abstractNumId w:val="9"/>
  </w:num>
  <w:num w:numId="17">
    <w:abstractNumId w:val="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E5A"/>
    <w:rsid w:val="00092BE7"/>
    <w:rsid w:val="00400D35"/>
    <w:rsid w:val="00474E5A"/>
    <w:rsid w:val="006D0CBE"/>
    <w:rsid w:val="00A541DC"/>
    <w:rsid w:val="00C93319"/>
    <w:rsid w:val="00D2458C"/>
    <w:rsid w:val="00DE64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B517"/>
  <w15:chartTrackingRefBased/>
  <w15:docId w15:val="{8ADDFC89-60F7-453F-89FD-2C8D53C7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5A"/>
  </w:style>
  <w:style w:type="paragraph" w:styleId="Heading1">
    <w:name w:val="heading 1"/>
    <w:basedOn w:val="Normal"/>
    <w:next w:val="Normal"/>
    <w:link w:val="Heading1Char"/>
    <w:autoRedefine/>
    <w:uiPriority w:val="9"/>
    <w:qFormat/>
    <w:rsid w:val="00DE6467"/>
    <w:pPr>
      <w:keepNext/>
      <w:keepLines/>
      <w:numPr>
        <w:numId w:val="11"/>
      </w:numPr>
      <w:pBdr>
        <w:bottom w:val="threeDEngrave" w:sz="24" w:space="4" w:color="AEAAAA" w:themeColor="background2" w:themeShade="BF"/>
      </w:pBdr>
      <w:spacing w:before="240" w:after="0"/>
      <w:ind w:left="720" w:hanging="360"/>
      <w:outlineLvl w:val="0"/>
    </w:pPr>
    <w:rPr>
      <w:rFonts w:ascii="Book Antiqua" w:eastAsiaTheme="majorEastAsia" w:hAnsi="Book Antiqua" w:cstheme="majorBidi"/>
      <w:sz w:val="32"/>
      <w:szCs w:val="32"/>
    </w:rPr>
  </w:style>
  <w:style w:type="paragraph" w:styleId="Heading2">
    <w:name w:val="heading 2"/>
    <w:basedOn w:val="Normal"/>
    <w:next w:val="Normal"/>
    <w:link w:val="Heading2Char"/>
    <w:autoRedefine/>
    <w:qFormat/>
    <w:rsid w:val="00DE6467"/>
    <w:pPr>
      <w:keepNext/>
      <w:numPr>
        <w:ilvl w:val="1"/>
        <w:numId w:val="10"/>
      </w:numPr>
      <w:autoSpaceDE w:val="0"/>
      <w:autoSpaceDN w:val="0"/>
      <w:spacing w:before="240" w:after="120" w:line="240" w:lineRule="auto"/>
      <w:outlineLvl w:val="1"/>
    </w:pPr>
    <w:rPr>
      <w:rFonts w:ascii="Book Antiqua" w:hAnsi="Book Antiqua" w:cs="Arial"/>
      <w:b/>
      <w:bCs/>
      <w:noProof/>
      <w:sz w:val="28"/>
      <w:szCs w:val="28"/>
    </w:rPr>
  </w:style>
  <w:style w:type="paragraph" w:styleId="Heading3">
    <w:name w:val="heading 3"/>
    <w:basedOn w:val="Normal"/>
    <w:next w:val="Normal"/>
    <w:link w:val="Heading3Char"/>
    <w:autoRedefine/>
    <w:qFormat/>
    <w:rsid w:val="00DE6467"/>
    <w:pPr>
      <w:keepNext/>
      <w:numPr>
        <w:ilvl w:val="2"/>
        <w:numId w:val="14"/>
      </w:numPr>
      <w:autoSpaceDE w:val="0"/>
      <w:autoSpaceDN w:val="0"/>
      <w:spacing w:before="240" w:after="120" w:line="240" w:lineRule="auto"/>
      <w:outlineLvl w:val="2"/>
    </w:pPr>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paragraph" w:styleId="Heading4">
    <w:name w:val="heading 4"/>
    <w:basedOn w:val="Normal"/>
    <w:next w:val="Normal"/>
    <w:link w:val="Heading4Char"/>
    <w:autoRedefine/>
    <w:uiPriority w:val="9"/>
    <w:unhideWhenUsed/>
    <w:qFormat/>
    <w:rsid w:val="00DE6467"/>
    <w:pPr>
      <w:keepNext/>
      <w:keepLines/>
      <w:spacing w:before="40" w:after="0"/>
      <w:outlineLvl w:val="3"/>
    </w:pPr>
    <w:rPr>
      <w:rFonts w:ascii="Book Antiqua" w:eastAsiaTheme="majorEastAsia" w:hAnsi="Book Antiqua" w:cstheme="majorBidi"/>
      <w:b/>
      <w:i/>
      <w:iCs/>
      <w:color w:val="000000" w:themeColor="text1"/>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67"/>
    <w:rPr>
      <w:rFonts w:ascii="Book Antiqua" w:eastAsiaTheme="majorEastAsia" w:hAnsi="Book Antiqua" w:cstheme="majorBidi"/>
      <w:sz w:val="32"/>
      <w:szCs w:val="32"/>
    </w:rPr>
  </w:style>
  <w:style w:type="character" w:customStyle="1" w:styleId="Heading2Char">
    <w:name w:val="Heading 2 Char"/>
    <w:basedOn w:val="DefaultParagraphFont"/>
    <w:link w:val="Heading2"/>
    <w:rsid w:val="00DE6467"/>
    <w:rPr>
      <w:rFonts w:ascii="Book Antiqua" w:hAnsi="Book Antiqua" w:cs="Arial"/>
      <w:b/>
      <w:bCs/>
      <w:noProof/>
      <w:sz w:val="28"/>
      <w:szCs w:val="28"/>
    </w:rPr>
  </w:style>
  <w:style w:type="character" w:customStyle="1" w:styleId="Heading3Char">
    <w:name w:val="Heading 3 Char"/>
    <w:basedOn w:val="DefaultParagraphFont"/>
    <w:link w:val="Heading3"/>
    <w:rsid w:val="00A541DC"/>
    <w:rPr>
      <w:rFonts w:ascii="Lucida Bright" w:eastAsia="Times New Roman" w:hAnsi="Lucida Bright" w:cs="Arial"/>
      <w:bCs/>
      <w:i/>
      <w:noProof/>
      <w:sz w:val="24"/>
      <w:szCs w:val="24"/>
      <w:lang w:val="en-US"/>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DE6467"/>
    <w:rPr>
      <w:rFonts w:ascii="Book Antiqua" w:eastAsiaTheme="majorEastAsia" w:hAnsi="Book Antiqua" w:cstheme="majorBidi"/>
      <w:b/>
      <w:i/>
      <w:iCs/>
      <w:color w:val="000000" w:themeColor="text1"/>
      <w:sz w:val="24"/>
      <w:lang w:val="en-US"/>
    </w:rPr>
  </w:style>
  <w:style w:type="paragraph" w:styleId="ListParagraph">
    <w:name w:val="List Paragraph"/>
    <w:basedOn w:val="Normal"/>
    <w:uiPriority w:val="34"/>
    <w:qFormat/>
    <w:rsid w:val="00474E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24943">
      <w:bodyDiv w:val="1"/>
      <w:marLeft w:val="0"/>
      <w:marRight w:val="0"/>
      <w:marTop w:val="0"/>
      <w:marBottom w:val="0"/>
      <w:divBdr>
        <w:top w:val="none" w:sz="0" w:space="0" w:color="auto"/>
        <w:left w:val="none" w:sz="0" w:space="0" w:color="auto"/>
        <w:bottom w:val="none" w:sz="0" w:space="0" w:color="auto"/>
        <w:right w:val="none" w:sz="0" w:space="0" w:color="auto"/>
      </w:divBdr>
    </w:div>
    <w:div w:id="3257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839</Characters>
  <Application>Microsoft Office Word</Application>
  <DocSecurity>0</DocSecurity>
  <Lines>6</Lines>
  <Paragraphs>1</Paragraphs>
  <ScaleCrop>false</ScaleCrop>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Pro Gambler</dc:creator>
  <cp:keywords/>
  <dc:description/>
  <cp:lastModifiedBy>TALHA Pro Gambler</cp:lastModifiedBy>
  <cp:revision>1</cp:revision>
  <dcterms:created xsi:type="dcterms:W3CDTF">2024-05-24T18:23:00Z</dcterms:created>
  <dcterms:modified xsi:type="dcterms:W3CDTF">2024-05-24T18:26:00Z</dcterms:modified>
</cp:coreProperties>
</file>