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Default="003F1200" w:rsidP="00BB534F">
      <w:r>
        <w:t>If we pass more width than parents width, automatically set to parent width for width() function</w:t>
      </w:r>
    </w:p>
    <w:p w14:paraId="6DE8E0EF" w14:textId="09343FF9" w:rsidR="00BD232C" w:rsidRPr="00BB534F" w:rsidRDefault="00BD232C" w:rsidP="00BB534F">
      <w:r>
        <w:t>.requiredWidth will actually taken according to given width, so it does not rely on parents width.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3F1200"/>
    <w:rsid w:val="004C5B30"/>
    <w:rsid w:val="005E5012"/>
    <w:rsid w:val="00635E3A"/>
    <w:rsid w:val="006D1AA7"/>
    <w:rsid w:val="00877A42"/>
    <w:rsid w:val="0090566D"/>
    <w:rsid w:val="00973CF5"/>
    <w:rsid w:val="00A824E7"/>
    <w:rsid w:val="00AA3646"/>
    <w:rsid w:val="00BB534F"/>
    <w:rsid w:val="00BD232C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17</cp:revision>
  <dcterms:created xsi:type="dcterms:W3CDTF">2024-10-18T10:59:00Z</dcterms:created>
  <dcterms:modified xsi:type="dcterms:W3CDTF">2024-10-18T12:06:00Z</dcterms:modified>
</cp:coreProperties>
</file>