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6E70" w14:textId="7BE482C3" w:rsidR="00643D9A" w:rsidRDefault="00983375" w:rsidP="00C40333">
      <w:pPr>
        <w:jc w:val="center"/>
        <w:rPr>
          <w:b/>
          <w:bCs/>
          <w:sz w:val="36"/>
          <w:szCs w:val="36"/>
          <w:lang w:val="en-GB"/>
        </w:rPr>
      </w:pPr>
      <w:r w:rsidRPr="00C40333">
        <w:rPr>
          <w:b/>
          <w:bCs/>
          <w:sz w:val="36"/>
          <w:szCs w:val="36"/>
          <w:lang w:val="en-GB"/>
        </w:rPr>
        <w:t>Backend Design</w:t>
      </w:r>
    </w:p>
    <w:p w14:paraId="3B613D38" w14:textId="77777777" w:rsidR="0016317C" w:rsidRDefault="0016317C" w:rsidP="0016317C">
      <w:pPr>
        <w:rPr>
          <w:b/>
          <w:bCs/>
          <w:sz w:val="36"/>
          <w:szCs w:val="36"/>
          <w:lang w:val="en-GB"/>
        </w:rPr>
      </w:pPr>
    </w:p>
    <w:p w14:paraId="38502E1B" w14:textId="273296B6" w:rsidR="0016317C" w:rsidRPr="00DB3DD0" w:rsidRDefault="0016317C" w:rsidP="0016317C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Features:</w:t>
      </w:r>
    </w:p>
    <w:p w14:paraId="57A60415" w14:textId="06B6348D" w:rsidR="00B94F09" w:rsidRDefault="00B94F09" w:rsidP="0016317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Login, Signup, Logout for Student and Instructor</w:t>
      </w:r>
    </w:p>
    <w:p w14:paraId="0954CB1D" w14:textId="2FD58F30" w:rsidR="00A90913" w:rsidRDefault="00575F55" w:rsidP="0016317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Instructor can do CRUD on Courses and fetch his own courses</w:t>
      </w:r>
    </w:p>
    <w:p w14:paraId="556FB965" w14:textId="1FE5F04E" w:rsidR="00575F55" w:rsidRDefault="00575F55" w:rsidP="0016317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Student can see listing of courses and fetch by category</w:t>
      </w:r>
    </w:p>
    <w:p w14:paraId="13BB016A" w14:textId="77777777" w:rsidR="00B94F09" w:rsidRPr="00B94F09" w:rsidRDefault="00B94F09" w:rsidP="0016317C">
      <w:pPr>
        <w:rPr>
          <w:sz w:val="28"/>
          <w:szCs w:val="28"/>
          <w:lang w:val="en-GB"/>
        </w:rPr>
      </w:pPr>
    </w:p>
    <w:p w14:paraId="78ADDD47" w14:textId="5B1502DC" w:rsidR="00C40333" w:rsidRDefault="00C40333" w:rsidP="00C40333">
      <w:pPr>
        <w:rPr>
          <w:b/>
          <w:bCs/>
          <w:sz w:val="28"/>
          <w:szCs w:val="28"/>
          <w:lang w:val="en-GB"/>
        </w:rPr>
      </w:pPr>
      <w:r w:rsidRPr="00C40333">
        <w:rPr>
          <w:b/>
          <w:bCs/>
          <w:sz w:val="28"/>
          <w:szCs w:val="28"/>
          <w:lang w:val="en-GB"/>
        </w:rPr>
        <w:t>Coding Practices</w:t>
      </w:r>
      <w:r>
        <w:rPr>
          <w:b/>
          <w:bCs/>
          <w:sz w:val="28"/>
          <w:szCs w:val="28"/>
          <w:lang w:val="en-GB"/>
        </w:rPr>
        <w:t>:</w:t>
      </w:r>
    </w:p>
    <w:p w14:paraId="212D66FA" w14:textId="54D7C50A" w:rsidR="00C40333" w:rsidRPr="00C40333" w:rsidRDefault="00C40333" w:rsidP="00C40333">
      <w:pPr>
        <w:rPr>
          <w:sz w:val="28"/>
          <w:szCs w:val="28"/>
          <w:lang w:val="en-PK"/>
        </w:rPr>
      </w:pPr>
      <w:r w:rsidRPr="00C40333">
        <w:rPr>
          <w:b/>
          <w:bCs/>
          <w:sz w:val="28"/>
          <w:szCs w:val="28"/>
          <w:lang w:val="en-PK"/>
        </w:rPr>
        <w:t>Separation of Concerns (SoC)</w:t>
      </w:r>
    </w:p>
    <w:p w14:paraId="65D43DEA" w14:textId="78C08305" w:rsidR="00C40333" w:rsidRPr="00C40333" w:rsidRDefault="00C40333" w:rsidP="00C40333">
      <w:pPr>
        <w:numPr>
          <w:ilvl w:val="0"/>
          <w:numId w:val="4"/>
        </w:numPr>
        <w:rPr>
          <w:sz w:val="28"/>
          <w:szCs w:val="28"/>
          <w:lang w:val="en-PK"/>
        </w:rPr>
      </w:pPr>
      <w:r w:rsidRPr="00C40333">
        <w:rPr>
          <w:sz w:val="28"/>
          <w:szCs w:val="28"/>
          <w:lang w:val="en-PK"/>
        </w:rPr>
        <w:t>Controller handles HTTP, Service contains business logic, Repository handles DB access</w:t>
      </w:r>
      <w:r w:rsidR="00970794">
        <w:rPr>
          <w:sz w:val="28"/>
          <w:szCs w:val="28"/>
          <w:lang w:val="en-PK"/>
        </w:rPr>
        <w:t>, Config contains only configurations like Password Config to encrypt password and Swagger config for swager</w:t>
      </w:r>
    </w:p>
    <w:p w14:paraId="1A582396" w14:textId="74AEF436" w:rsidR="00C40333" w:rsidRPr="00C40333" w:rsidRDefault="00C40333" w:rsidP="00C40333">
      <w:pPr>
        <w:rPr>
          <w:sz w:val="28"/>
          <w:szCs w:val="28"/>
          <w:lang w:val="en-PK"/>
        </w:rPr>
      </w:pPr>
      <w:r w:rsidRPr="00C40333">
        <w:rPr>
          <w:b/>
          <w:bCs/>
          <w:sz w:val="28"/>
          <w:szCs w:val="28"/>
          <w:lang w:val="en-PK"/>
        </w:rPr>
        <w:t>DTO Pattern</w:t>
      </w:r>
    </w:p>
    <w:p w14:paraId="4259E258" w14:textId="01D9210E" w:rsidR="00C40333" w:rsidRPr="00C40333" w:rsidRDefault="00C40333" w:rsidP="00C40333">
      <w:pPr>
        <w:numPr>
          <w:ilvl w:val="0"/>
          <w:numId w:val="5"/>
        </w:numPr>
        <w:rPr>
          <w:sz w:val="28"/>
          <w:szCs w:val="28"/>
          <w:lang w:val="en-PK"/>
        </w:rPr>
      </w:pPr>
      <w:r w:rsidRPr="00C40333">
        <w:rPr>
          <w:sz w:val="28"/>
          <w:szCs w:val="28"/>
          <w:lang w:val="en-PK"/>
        </w:rPr>
        <w:t>Using CreateCourseRequest, UpdateCourseRequest, CourseResponse to avoid exposing entities directly</w:t>
      </w:r>
      <w:r w:rsidR="006D6E24">
        <w:rPr>
          <w:sz w:val="28"/>
          <w:szCs w:val="28"/>
          <w:lang w:val="en-PK"/>
        </w:rPr>
        <w:t xml:space="preserve"> and similarly on user entity</w:t>
      </w:r>
      <w:r w:rsidR="00EC4634">
        <w:rPr>
          <w:sz w:val="28"/>
          <w:szCs w:val="28"/>
          <w:lang w:val="en-PK"/>
        </w:rPr>
        <w:t>.</w:t>
      </w:r>
    </w:p>
    <w:p w14:paraId="0D4D344C" w14:textId="76DBA4D0" w:rsidR="00C40333" w:rsidRPr="00C40333" w:rsidRDefault="00C40333" w:rsidP="00C40333">
      <w:pPr>
        <w:rPr>
          <w:sz w:val="28"/>
          <w:szCs w:val="28"/>
          <w:lang w:val="en-PK"/>
        </w:rPr>
      </w:pPr>
      <w:r w:rsidRPr="00C40333">
        <w:rPr>
          <w:b/>
          <w:bCs/>
          <w:sz w:val="28"/>
          <w:szCs w:val="28"/>
          <w:lang w:val="en-PK"/>
        </w:rPr>
        <w:t>Validation</w:t>
      </w:r>
    </w:p>
    <w:p w14:paraId="65DBF16B" w14:textId="5AAA4669" w:rsidR="00C40333" w:rsidRPr="00C40333" w:rsidRDefault="00C40333" w:rsidP="00C40333">
      <w:pPr>
        <w:numPr>
          <w:ilvl w:val="0"/>
          <w:numId w:val="6"/>
        </w:numPr>
        <w:rPr>
          <w:sz w:val="28"/>
          <w:szCs w:val="28"/>
          <w:lang w:val="en-PK"/>
        </w:rPr>
      </w:pPr>
      <w:r w:rsidRPr="00C40333">
        <w:rPr>
          <w:sz w:val="28"/>
          <w:szCs w:val="28"/>
          <w:lang w:val="en-PK"/>
        </w:rPr>
        <w:t xml:space="preserve">Using @Valid and Jakarta annotations like @NotBlank, </w:t>
      </w:r>
      <w:r w:rsidR="00161441">
        <w:rPr>
          <w:sz w:val="28"/>
          <w:szCs w:val="28"/>
          <w:lang w:val="en-PK"/>
        </w:rPr>
        <w:t xml:space="preserve">and validating the input size </w:t>
      </w:r>
    </w:p>
    <w:p w14:paraId="41C97D59" w14:textId="634EC0AA" w:rsidR="00C40333" w:rsidRPr="00C40333" w:rsidRDefault="00C40333" w:rsidP="00C40333">
      <w:pPr>
        <w:rPr>
          <w:sz w:val="28"/>
          <w:szCs w:val="28"/>
          <w:lang w:val="en-PK"/>
        </w:rPr>
      </w:pPr>
      <w:r w:rsidRPr="00C40333">
        <w:rPr>
          <w:b/>
          <w:bCs/>
          <w:sz w:val="28"/>
          <w:szCs w:val="28"/>
          <w:lang w:val="en-PK"/>
        </w:rPr>
        <w:t>Role-Based Access Control (RBAC)</w:t>
      </w:r>
    </w:p>
    <w:p w14:paraId="69DA9340" w14:textId="6EE3FC96" w:rsidR="00C40333" w:rsidRPr="00C40333" w:rsidRDefault="00C40333" w:rsidP="00C40333">
      <w:pPr>
        <w:numPr>
          <w:ilvl w:val="0"/>
          <w:numId w:val="7"/>
        </w:numPr>
        <w:rPr>
          <w:sz w:val="28"/>
          <w:szCs w:val="28"/>
          <w:lang w:val="en-PK"/>
        </w:rPr>
      </w:pPr>
      <w:r w:rsidRPr="00C40333">
        <w:rPr>
          <w:sz w:val="28"/>
          <w:szCs w:val="28"/>
          <w:lang w:val="en-PK"/>
        </w:rPr>
        <w:t>With @PreAuthorize("hasRole('...')")</w:t>
      </w:r>
      <w:r w:rsidR="009100B1">
        <w:rPr>
          <w:sz w:val="28"/>
          <w:szCs w:val="28"/>
          <w:lang w:val="en-PK"/>
        </w:rPr>
        <w:t>, as in my project, I’ve student and instructor</w:t>
      </w:r>
    </w:p>
    <w:p w14:paraId="014FE8E1" w14:textId="5F421265" w:rsidR="00C40333" w:rsidRPr="00C40333" w:rsidRDefault="00C40333" w:rsidP="00C40333">
      <w:pPr>
        <w:rPr>
          <w:sz w:val="28"/>
          <w:szCs w:val="28"/>
          <w:lang w:val="en-PK"/>
        </w:rPr>
      </w:pPr>
      <w:r w:rsidRPr="00C40333">
        <w:rPr>
          <w:b/>
          <w:bCs/>
          <w:sz w:val="28"/>
          <w:szCs w:val="28"/>
          <w:lang w:val="en-PK"/>
        </w:rPr>
        <w:t>Dependency Injection</w:t>
      </w:r>
    </w:p>
    <w:p w14:paraId="71A59F0E" w14:textId="77777777" w:rsidR="00C40333" w:rsidRPr="00C40333" w:rsidRDefault="00C40333" w:rsidP="00C40333">
      <w:pPr>
        <w:numPr>
          <w:ilvl w:val="0"/>
          <w:numId w:val="8"/>
        </w:numPr>
        <w:rPr>
          <w:sz w:val="28"/>
          <w:szCs w:val="28"/>
          <w:lang w:val="en-PK"/>
        </w:rPr>
      </w:pPr>
      <w:r w:rsidRPr="00C40333">
        <w:rPr>
          <w:sz w:val="28"/>
          <w:szCs w:val="28"/>
          <w:lang w:val="en-PK"/>
        </w:rPr>
        <w:t>Using @Autowired and @RequiredArgsConstructor.</w:t>
      </w:r>
    </w:p>
    <w:p w14:paraId="79D3D970" w14:textId="04C8A854" w:rsidR="00C40333" w:rsidRPr="00C40333" w:rsidRDefault="00C40333" w:rsidP="00C40333">
      <w:pPr>
        <w:rPr>
          <w:sz w:val="28"/>
          <w:szCs w:val="28"/>
          <w:lang w:val="en-PK"/>
        </w:rPr>
      </w:pPr>
      <w:r w:rsidRPr="00C40333">
        <w:rPr>
          <w:b/>
          <w:bCs/>
          <w:sz w:val="28"/>
          <w:szCs w:val="28"/>
          <w:lang w:val="en-PK"/>
        </w:rPr>
        <w:t>JWT Authentication</w:t>
      </w:r>
    </w:p>
    <w:p w14:paraId="58BD9BFA" w14:textId="1BE75F92" w:rsidR="00123965" w:rsidRDefault="00C40333" w:rsidP="00123965">
      <w:pPr>
        <w:numPr>
          <w:ilvl w:val="0"/>
          <w:numId w:val="9"/>
        </w:numPr>
        <w:rPr>
          <w:sz w:val="28"/>
          <w:szCs w:val="28"/>
          <w:lang w:val="en-PK"/>
        </w:rPr>
      </w:pPr>
      <w:r w:rsidRPr="00C40333">
        <w:rPr>
          <w:sz w:val="28"/>
          <w:szCs w:val="28"/>
          <w:lang w:val="en-PK"/>
        </w:rPr>
        <w:t>Stateless security using token-based auth</w:t>
      </w:r>
    </w:p>
    <w:p w14:paraId="0E939E63" w14:textId="77777777" w:rsidR="00123965" w:rsidRDefault="00123965" w:rsidP="00123965">
      <w:pPr>
        <w:rPr>
          <w:sz w:val="28"/>
          <w:szCs w:val="28"/>
          <w:lang w:val="en-PK"/>
        </w:rPr>
      </w:pPr>
    </w:p>
    <w:p w14:paraId="5846E7A3" w14:textId="77777777" w:rsidR="00123965" w:rsidRDefault="00123965" w:rsidP="00123965">
      <w:pPr>
        <w:rPr>
          <w:sz w:val="28"/>
          <w:szCs w:val="28"/>
          <w:lang w:val="en-PK"/>
        </w:rPr>
      </w:pPr>
    </w:p>
    <w:p w14:paraId="2D874623" w14:textId="77777777" w:rsidR="00FA1B3C" w:rsidRDefault="00FA1B3C" w:rsidP="00123965">
      <w:pPr>
        <w:rPr>
          <w:sz w:val="28"/>
          <w:szCs w:val="28"/>
          <w:lang w:val="en-PK"/>
        </w:rPr>
      </w:pPr>
    </w:p>
    <w:p w14:paraId="1A99ED6C" w14:textId="6DB1D648" w:rsidR="00FA1B3C" w:rsidRPr="00FA1B3C" w:rsidRDefault="00FA1B3C" w:rsidP="00FA1B3C">
      <w:pPr>
        <w:rPr>
          <w:b/>
          <w:bCs/>
          <w:sz w:val="28"/>
          <w:szCs w:val="28"/>
          <w:lang w:val="en-PK"/>
        </w:rPr>
      </w:pPr>
      <w:r w:rsidRPr="00FA1B3C">
        <w:rPr>
          <w:b/>
          <w:bCs/>
          <w:sz w:val="28"/>
          <w:szCs w:val="28"/>
          <w:lang w:val="en-PK"/>
        </w:rPr>
        <w:lastRenderedPageBreak/>
        <w:t>Design Patterns Used</w:t>
      </w:r>
      <w:r w:rsidR="00FC76DE">
        <w:rPr>
          <w:b/>
          <w:bCs/>
          <w:sz w:val="28"/>
          <w:szCs w:val="28"/>
          <w:lang w:val="en-PK"/>
        </w:rPr>
        <w:t>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7408"/>
      </w:tblGrid>
      <w:tr w:rsidR="00FA1B3C" w:rsidRPr="00FA1B3C" w14:paraId="706ED5FD" w14:textId="77777777" w:rsidTr="00885A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3617A9" w14:textId="77777777" w:rsidR="00FA1B3C" w:rsidRPr="00FA1B3C" w:rsidRDefault="00FA1B3C" w:rsidP="00FA1B3C">
            <w:pPr>
              <w:rPr>
                <w:b/>
                <w:bCs/>
                <w:sz w:val="28"/>
                <w:szCs w:val="28"/>
                <w:lang w:val="en-PK"/>
              </w:rPr>
            </w:pPr>
            <w:r w:rsidRPr="00FA1B3C">
              <w:rPr>
                <w:b/>
                <w:bCs/>
                <w:sz w:val="28"/>
                <w:szCs w:val="28"/>
                <w:lang w:val="en-PK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1C36768E" w14:textId="77777777" w:rsidR="00FA1B3C" w:rsidRPr="00FA1B3C" w:rsidRDefault="00FA1B3C" w:rsidP="00FA1B3C">
            <w:pPr>
              <w:rPr>
                <w:b/>
                <w:bCs/>
                <w:sz w:val="28"/>
                <w:szCs w:val="28"/>
                <w:lang w:val="en-PK"/>
              </w:rPr>
            </w:pPr>
            <w:r w:rsidRPr="00FA1B3C">
              <w:rPr>
                <w:b/>
                <w:bCs/>
                <w:sz w:val="28"/>
                <w:szCs w:val="28"/>
                <w:lang w:val="en-PK"/>
              </w:rPr>
              <w:t>Where Used</w:t>
            </w:r>
          </w:p>
        </w:tc>
      </w:tr>
      <w:tr w:rsidR="00FA1B3C" w:rsidRPr="00FA1B3C" w14:paraId="42E60078" w14:textId="77777777" w:rsidTr="00885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431C9" w14:textId="77777777" w:rsidR="00FA1B3C" w:rsidRPr="00FA1B3C" w:rsidRDefault="00FA1B3C" w:rsidP="00FA1B3C">
            <w:pPr>
              <w:rPr>
                <w:sz w:val="28"/>
                <w:szCs w:val="28"/>
                <w:lang w:val="en-PK"/>
              </w:rPr>
            </w:pPr>
            <w:r w:rsidRPr="00FA1B3C">
              <w:rPr>
                <w:b/>
                <w:bCs/>
                <w:sz w:val="28"/>
                <w:szCs w:val="28"/>
                <w:lang w:val="en-PK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14:paraId="0CC6D4FF" w14:textId="77777777" w:rsidR="00FA1B3C" w:rsidRPr="00FA1B3C" w:rsidRDefault="00FA1B3C" w:rsidP="00FA1B3C">
            <w:pPr>
              <w:rPr>
                <w:sz w:val="28"/>
                <w:szCs w:val="28"/>
                <w:lang w:val="en-PK"/>
              </w:rPr>
            </w:pPr>
            <w:r w:rsidRPr="00FA1B3C">
              <w:rPr>
                <w:sz w:val="28"/>
                <w:szCs w:val="28"/>
                <w:lang w:val="en-PK"/>
              </w:rPr>
              <w:t>All @Component, @Service, @Repository beans in Spring are Singleton by default. Ex: JwtUtil, UserDetailsServiceImpl.</w:t>
            </w:r>
          </w:p>
        </w:tc>
      </w:tr>
      <w:tr w:rsidR="00FA1B3C" w:rsidRPr="00FA1B3C" w14:paraId="0CA14BD9" w14:textId="77777777" w:rsidTr="00885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CE087" w14:textId="77777777" w:rsidR="00FA1B3C" w:rsidRPr="00FA1B3C" w:rsidRDefault="00FA1B3C" w:rsidP="00FA1B3C">
            <w:pPr>
              <w:rPr>
                <w:sz w:val="28"/>
                <w:szCs w:val="28"/>
                <w:lang w:val="en-PK"/>
              </w:rPr>
            </w:pPr>
            <w:r w:rsidRPr="00FA1B3C">
              <w:rPr>
                <w:b/>
                <w:bCs/>
                <w:sz w:val="28"/>
                <w:szCs w:val="28"/>
                <w:lang w:val="en-PK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5F2E41DB" w14:textId="77777777" w:rsidR="00FA1B3C" w:rsidRPr="00FA1B3C" w:rsidRDefault="00FA1B3C" w:rsidP="00FA1B3C">
            <w:pPr>
              <w:rPr>
                <w:sz w:val="28"/>
                <w:szCs w:val="28"/>
                <w:lang w:val="en-PK"/>
              </w:rPr>
            </w:pPr>
            <w:r w:rsidRPr="00FA1B3C">
              <w:rPr>
                <w:sz w:val="28"/>
                <w:szCs w:val="28"/>
                <w:lang w:val="en-PK"/>
              </w:rPr>
              <w:t>UserDetailsServiceImpl is an implementation of the UserDetailsService strategy interface.</w:t>
            </w:r>
          </w:p>
        </w:tc>
      </w:tr>
      <w:tr w:rsidR="00FA1B3C" w:rsidRPr="00FA1B3C" w14:paraId="21ABBEEC" w14:textId="77777777" w:rsidTr="00885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77CC8" w14:textId="77777777" w:rsidR="00FA1B3C" w:rsidRPr="00FA1B3C" w:rsidRDefault="00FA1B3C" w:rsidP="00FA1B3C">
            <w:pPr>
              <w:rPr>
                <w:sz w:val="28"/>
                <w:szCs w:val="28"/>
                <w:lang w:val="en-PK"/>
              </w:rPr>
            </w:pPr>
            <w:r w:rsidRPr="00FA1B3C">
              <w:rPr>
                <w:b/>
                <w:bCs/>
                <w:sz w:val="28"/>
                <w:szCs w:val="28"/>
                <w:lang w:val="en-PK"/>
              </w:rPr>
              <w:t>Builder</w:t>
            </w:r>
          </w:p>
        </w:tc>
        <w:tc>
          <w:tcPr>
            <w:tcW w:w="0" w:type="auto"/>
            <w:vAlign w:val="center"/>
            <w:hideMark/>
          </w:tcPr>
          <w:p w14:paraId="25AAB9EF" w14:textId="75D765BF" w:rsidR="00FA1B3C" w:rsidRPr="00FA1B3C" w:rsidRDefault="00FA1B3C" w:rsidP="00FA1B3C">
            <w:pPr>
              <w:rPr>
                <w:sz w:val="28"/>
                <w:szCs w:val="28"/>
                <w:lang w:val="en-PK"/>
              </w:rPr>
            </w:pPr>
            <w:r w:rsidRPr="00FA1B3C">
              <w:rPr>
                <w:sz w:val="28"/>
                <w:szCs w:val="28"/>
                <w:lang w:val="en-PK"/>
              </w:rPr>
              <w:t>@Builder in User entity for object creation.</w:t>
            </w:r>
          </w:p>
        </w:tc>
      </w:tr>
      <w:tr w:rsidR="00FA1B3C" w:rsidRPr="00FA1B3C" w14:paraId="751E814F" w14:textId="77777777" w:rsidTr="00885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826F2" w14:textId="77777777" w:rsidR="00FA1B3C" w:rsidRPr="00FA1B3C" w:rsidRDefault="00FA1B3C" w:rsidP="00FA1B3C">
            <w:pPr>
              <w:rPr>
                <w:sz w:val="28"/>
                <w:szCs w:val="28"/>
                <w:lang w:val="en-PK"/>
              </w:rPr>
            </w:pPr>
            <w:r w:rsidRPr="00FA1B3C">
              <w:rPr>
                <w:b/>
                <w:bCs/>
                <w:sz w:val="28"/>
                <w:szCs w:val="28"/>
                <w:lang w:val="en-PK"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14:paraId="1D8AE922" w14:textId="4D1B51AE" w:rsidR="00FA1B3C" w:rsidRPr="00FA1B3C" w:rsidRDefault="00FA1B3C" w:rsidP="00FA1B3C">
            <w:pPr>
              <w:rPr>
                <w:sz w:val="28"/>
                <w:szCs w:val="28"/>
                <w:lang w:val="en-PK"/>
              </w:rPr>
            </w:pPr>
            <w:r w:rsidRPr="00FA1B3C">
              <w:rPr>
                <w:sz w:val="28"/>
                <w:szCs w:val="28"/>
                <w:lang w:val="en-PK"/>
              </w:rPr>
              <w:t>UserDetailsServiceImpl adapts custom User entity to UserDetails.</w:t>
            </w:r>
          </w:p>
        </w:tc>
      </w:tr>
      <w:tr w:rsidR="00FA1B3C" w:rsidRPr="00FA1B3C" w14:paraId="2C41BC18" w14:textId="77777777" w:rsidTr="00885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3AA3D" w14:textId="77777777" w:rsidR="00FA1B3C" w:rsidRPr="00FA1B3C" w:rsidRDefault="00FA1B3C" w:rsidP="00FA1B3C">
            <w:pPr>
              <w:rPr>
                <w:sz w:val="28"/>
                <w:szCs w:val="28"/>
                <w:lang w:val="en-PK"/>
              </w:rPr>
            </w:pPr>
            <w:r w:rsidRPr="00FA1B3C">
              <w:rPr>
                <w:b/>
                <w:bCs/>
                <w:sz w:val="28"/>
                <w:szCs w:val="28"/>
                <w:lang w:val="en-PK"/>
              </w:rPr>
              <w:t>Facade</w:t>
            </w:r>
            <w:r w:rsidRPr="00FA1B3C">
              <w:rPr>
                <w:sz w:val="28"/>
                <w:szCs w:val="28"/>
                <w:lang w:val="en-PK"/>
              </w:rPr>
              <w:t xml:space="preserve"> (semi)</w:t>
            </w:r>
          </w:p>
        </w:tc>
        <w:tc>
          <w:tcPr>
            <w:tcW w:w="0" w:type="auto"/>
            <w:vAlign w:val="center"/>
            <w:hideMark/>
          </w:tcPr>
          <w:p w14:paraId="5AB6A76C" w14:textId="77777777" w:rsidR="00FA1B3C" w:rsidRPr="00FA1B3C" w:rsidRDefault="00FA1B3C" w:rsidP="00FA1B3C">
            <w:pPr>
              <w:rPr>
                <w:sz w:val="28"/>
                <w:szCs w:val="28"/>
                <w:lang w:val="en-PK"/>
              </w:rPr>
            </w:pPr>
            <w:r w:rsidRPr="00FA1B3C">
              <w:rPr>
                <w:sz w:val="28"/>
                <w:szCs w:val="28"/>
                <w:lang w:val="en-PK"/>
              </w:rPr>
              <w:t>CourseServiceImpl acts like a facade simplifying multiple DB operations.</w:t>
            </w:r>
          </w:p>
        </w:tc>
      </w:tr>
      <w:tr w:rsidR="00FA1B3C" w:rsidRPr="00FA1B3C" w14:paraId="38B31DAB" w14:textId="77777777" w:rsidTr="00885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9A0BC" w14:textId="77777777" w:rsidR="00FA1B3C" w:rsidRPr="00FA1B3C" w:rsidRDefault="00FA1B3C" w:rsidP="00FA1B3C">
            <w:pPr>
              <w:rPr>
                <w:sz w:val="28"/>
                <w:szCs w:val="28"/>
                <w:lang w:val="en-PK"/>
              </w:rPr>
            </w:pPr>
            <w:r w:rsidRPr="00FA1B3C">
              <w:rPr>
                <w:b/>
                <w:bCs/>
                <w:sz w:val="28"/>
                <w:szCs w:val="28"/>
                <w:lang w:val="en-PK"/>
              </w:rPr>
              <w:t>Template Method</w:t>
            </w:r>
          </w:p>
        </w:tc>
        <w:tc>
          <w:tcPr>
            <w:tcW w:w="0" w:type="auto"/>
            <w:vAlign w:val="center"/>
            <w:hideMark/>
          </w:tcPr>
          <w:p w14:paraId="67F83917" w14:textId="028C0E4B" w:rsidR="00A21B90" w:rsidRPr="00FA1B3C" w:rsidRDefault="00FA1B3C" w:rsidP="00FA1B3C">
            <w:pPr>
              <w:rPr>
                <w:sz w:val="28"/>
                <w:szCs w:val="28"/>
                <w:lang w:val="en-PK"/>
              </w:rPr>
            </w:pPr>
            <w:r w:rsidRPr="00FA1B3C">
              <w:rPr>
                <w:sz w:val="28"/>
                <w:szCs w:val="28"/>
                <w:lang w:val="en-PK"/>
              </w:rPr>
              <w:t>OncePerRequestFilter is a classic Spring pattern, and</w:t>
            </w:r>
            <w:r w:rsidR="00820D76">
              <w:rPr>
                <w:sz w:val="28"/>
                <w:szCs w:val="28"/>
                <w:lang w:val="en-PK"/>
              </w:rPr>
              <w:t xml:space="preserve"> </w:t>
            </w:r>
            <w:r w:rsidRPr="00FA1B3C">
              <w:rPr>
                <w:sz w:val="28"/>
                <w:szCs w:val="28"/>
                <w:lang w:val="en-PK"/>
              </w:rPr>
              <w:t>override doFilterInternal() method.</w:t>
            </w:r>
            <w:r w:rsidR="00A21B90">
              <w:rPr>
                <w:sz w:val="28"/>
                <w:szCs w:val="28"/>
                <w:lang w:val="en-PK"/>
              </w:rPr>
              <w:t xml:space="preserve">  </w:t>
            </w:r>
          </w:p>
        </w:tc>
      </w:tr>
      <w:tr w:rsidR="00DB14B9" w:rsidRPr="00FA1B3C" w14:paraId="2957AC34" w14:textId="77777777" w:rsidTr="00885A92">
        <w:trPr>
          <w:tblCellSpacing w:w="15" w:type="dxa"/>
        </w:trPr>
        <w:tc>
          <w:tcPr>
            <w:tcW w:w="0" w:type="auto"/>
            <w:vAlign w:val="center"/>
          </w:tcPr>
          <w:p w14:paraId="1071CD84" w14:textId="77777777" w:rsidR="00DB14B9" w:rsidRPr="00FA1B3C" w:rsidRDefault="00DB14B9" w:rsidP="00FA1B3C">
            <w:pPr>
              <w:rPr>
                <w:b/>
                <w:bCs/>
                <w:sz w:val="28"/>
                <w:szCs w:val="28"/>
                <w:lang w:val="en-PK"/>
              </w:rPr>
            </w:pPr>
          </w:p>
        </w:tc>
        <w:tc>
          <w:tcPr>
            <w:tcW w:w="0" w:type="auto"/>
            <w:vAlign w:val="center"/>
          </w:tcPr>
          <w:p w14:paraId="78E5F793" w14:textId="77777777" w:rsidR="00DB14B9" w:rsidRPr="00FA1B3C" w:rsidRDefault="00DB14B9" w:rsidP="00FA1B3C">
            <w:pPr>
              <w:rPr>
                <w:sz w:val="28"/>
                <w:szCs w:val="28"/>
                <w:lang w:val="en-PK"/>
              </w:rPr>
            </w:pPr>
          </w:p>
        </w:tc>
      </w:tr>
    </w:tbl>
    <w:p w14:paraId="753D68E1" w14:textId="77777777" w:rsidR="00FA1B3C" w:rsidRPr="00C40333" w:rsidRDefault="00FA1B3C" w:rsidP="00123965">
      <w:pPr>
        <w:rPr>
          <w:sz w:val="28"/>
          <w:szCs w:val="28"/>
          <w:lang w:val="en-PK"/>
        </w:rPr>
      </w:pPr>
    </w:p>
    <w:p w14:paraId="4F5420E7" w14:textId="77777777" w:rsidR="00C40333" w:rsidRDefault="00C40333" w:rsidP="00C40333">
      <w:pPr>
        <w:rPr>
          <w:sz w:val="28"/>
          <w:szCs w:val="28"/>
          <w:lang w:val="en-GB"/>
        </w:rPr>
      </w:pPr>
    </w:p>
    <w:p w14:paraId="2179FBEA" w14:textId="77777777" w:rsidR="00DB14B9" w:rsidRDefault="00DB14B9">
      <w:pPr>
        <w:rPr>
          <w:lang w:val="en-GB"/>
        </w:rPr>
      </w:pPr>
    </w:p>
    <w:p w14:paraId="70F70C5A" w14:textId="46F377AD" w:rsidR="00DB14B9" w:rsidRDefault="00DB14B9">
      <w:pPr>
        <w:rPr>
          <w:b/>
          <w:bCs/>
          <w:sz w:val="28"/>
          <w:szCs w:val="28"/>
          <w:lang w:val="en-GB"/>
        </w:rPr>
      </w:pPr>
      <w:r w:rsidRPr="00DB14B9">
        <w:rPr>
          <w:b/>
          <w:bCs/>
          <w:sz w:val="28"/>
          <w:szCs w:val="28"/>
          <w:lang w:val="en-GB"/>
        </w:rPr>
        <w:t>Third Party libraries:</w:t>
      </w:r>
    </w:p>
    <w:p w14:paraId="1698523B" w14:textId="3D73D583" w:rsidR="006C20FD" w:rsidRPr="003723D6" w:rsidRDefault="006C20FD" w:rsidP="003723D6">
      <w:pPr>
        <w:pStyle w:val="ListParagraph"/>
        <w:numPr>
          <w:ilvl w:val="0"/>
          <w:numId w:val="10"/>
        </w:numPr>
        <w:rPr>
          <w:sz w:val="28"/>
          <w:szCs w:val="28"/>
          <w:lang w:val="en-GB"/>
        </w:rPr>
      </w:pPr>
      <w:r w:rsidRPr="003723D6">
        <w:rPr>
          <w:sz w:val="28"/>
          <w:szCs w:val="28"/>
          <w:lang w:val="en-GB"/>
        </w:rPr>
        <w:t xml:space="preserve">Lombok for </w:t>
      </w:r>
      <w:r w:rsidR="00CA0D9E" w:rsidRPr="003723D6">
        <w:rPr>
          <w:sz w:val="28"/>
          <w:szCs w:val="28"/>
          <w:lang w:val="en-GB"/>
        </w:rPr>
        <w:t>built-in</w:t>
      </w:r>
      <w:r w:rsidRPr="003723D6">
        <w:rPr>
          <w:sz w:val="28"/>
          <w:szCs w:val="28"/>
          <w:lang w:val="en-GB"/>
        </w:rPr>
        <w:t xml:space="preserve"> getters, setters, constructors</w:t>
      </w:r>
    </w:p>
    <w:p w14:paraId="3F40EDA2" w14:textId="73998E30" w:rsidR="00971B84" w:rsidRDefault="006C20FD" w:rsidP="00971B84">
      <w:pPr>
        <w:pStyle w:val="ListParagraph"/>
        <w:numPr>
          <w:ilvl w:val="0"/>
          <w:numId w:val="10"/>
        </w:numPr>
        <w:rPr>
          <w:sz w:val="28"/>
          <w:szCs w:val="28"/>
          <w:lang w:val="en-GB"/>
        </w:rPr>
      </w:pPr>
      <w:r w:rsidRPr="003723D6">
        <w:rPr>
          <w:sz w:val="28"/>
          <w:szCs w:val="28"/>
          <w:lang w:val="en-GB"/>
        </w:rPr>
        <w:t>Swagger for documentation</w:t>
      </w:r>
    </w:p>
    <w:p w14:paraId="02F13E4C" w14:textId="77777777" w:rsidR="00971B84" w:rsidRDefault="00971B84" w:rsidP="00971B84">
      <w:pPr>
        <w:rPr>
          <w:sz w:val="28"/>
          <w:szCs w:val="28"/>
          <w:lang w:val="en-GB"/>
        </w:rPr>
      </w:pPr>
    </w:p>
    <w:p w14:paraId="6549C45D" w14:textId="77777777" w:rsidR="008B7006" w:rsidRDefault="008B7006" w:rsidP="00971B84">
      <w:pPr>
        <w:rPr>
          <w:sz w:val="28"/>
          <w:szCs w:val="28"/>
          <w:lang w:val="en-GB"/>
        </w:rPr>
      </w:pPr>
    </w:p>
    <w:p w14:paraId="2709CCA7" w14:textId="77777777" w:rsidR="008B7006" w:rsidRDefault="008B7006" w:rsidP="00971B84">
      <w:pPr>
        <w:rPr>
          <w:sz w:val="28"/>
          <w:szCs w:val="28"/>
          <w:lang w:val="en-GB"/>
        </w:rPr>
      </w:pPr>
    </w:p>
    <w:p w14:paraId="28F4EC80" w14:textId="77777777" w:rsidR="008B7006" w:rsidRDefault="008B7006" w:rsidP="00971B84">
      <w:pPr>
        <w:rPr>
          <w:sz w:val="28"/>
          <w:szCs w:val="28"/>
          <w:lang w:val="en-GB"/>
        </w:rPr>
      </w:pPr>
    </w:p>
    <w:p w14:paraId="4498B93C" w14:textId="77777777" w:rsidR="008B7006" w:rsidRDefault="008B7006" w:rsidP="00971B84">
      <w:pPr>
        <w:rPr>
          <w:sz w:val="28"/>
          <w:szCs w:val="28"/>
          <w:lang w:val="en-GB"/>
        </w:rPr>
      </w:pPr>
    </w:p>
    <w:p w14:paraId="54FAE9AF" w14:textId="77777777" w:rsidR="008B7006" w:rsidRDefault="008B7006" w:rsidP="00971B84">
      <w:pPr>
        <w:rPr>
          <w:sz w:val="28"/>
          <w:szCs w:val="28"/>
          <w:lang w:val="en-GB"/>
        </w:rPr>
      </w:pPr>
    </w:p>
    <w:p w14:paraId="172E7DC1" w14:textId="77777777" w:rsidR="008B7006" w:rsidRDefault="008B7006" w:rsidP="00971B84">
      <w:pPr>
        <w:rPr>
          <w:sz w:val="28"/>
          <w:szCs w:val="28"/>
          <w:lang w:val="en-GB"/>
        </w:rPr>
      </w:pPr>
    </w:p>
    <w:p w14:paraId="72151E76" w14:textId="77777777" w:rsidR="008B7006" w:rsidRDefault="008B7006" w:rsidP="00971B84">
      <w:pPr>
        <w:rPr>
          <w:sz w:val="28"/>
          <w:szCs w:val="28"/>
          <w:lang w:val="en-GB"/>
        </w:rPr>
      </w:pPr>
    </w:p>
    <w:p w14:paraId="79D0785F" w14:textId="61B88B89" w:rsidR="00971B84" w:rsidRDefault="00971B84" w:rsidP="00971B84">
      <w:pPr>
        <w:rPr>
          <w:b/>
          <w:bCs/>
          <w:sz w:val="28"/>
          <w:szCs w:val="28"/>
          <w:lang w:val="en-GB"/>
        </w:rPr>
      </w:pPr>
      <w:r w:rsidRPr="00971B84">
        <w:rPr>
          <w:b/>
          <w:bCs/>
          <w:sz w:val="28"/>
          <w:szCs w:val="28"/>
          <w:lang w:val="en-GB"/>
        </w:rPr>
        <w:lastRenderedPageBreak/>
        <w:t>Database Performance Increase:</w:t>
      </w:r>
    </w:p>
    <w:p w14:paraId="1AD4F3D3" w14:textId="77CED2CF" w:rsidR="00971B84" w:rsidRDefault="00971B84" w:rsidP="00971B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Adding index on category can help filter categories by fast as it would sort it by using</w:t>
      </w:r>
      <w:r w:rsidR="00DD0789">
        <w:rPr>
          <w:sz w:val="28"/>
          <w:szCs w:val="28"/>
          <w:lang w:val="en-GB"/>
        </w:rPr>
        <w:t xml:space="preserve"> B- or may be B+ trees</w:t>
      </w:r>
      <w:r>
        <w:rPr>
          <w:sz w:val="28"/>
          <w:szCs w:val="28"/>
          <w:lang w:val="en-GB"/>
        </w:rPr>
        <w:t xml:space="preserve"> and having pointer along with sorted data</w:t>
      </w:r>
    </w:p>
    <w:p w14:paraId="00C656A6" w14:textId="62A12956" w:rsidR="0007451B" w:rsidRPr="0007451B" w:rsidRDefault="0007451B" w:rsidP="00971B84">
      <w:pPr>
        <w:rPr>
          <w:b/>
          <w:bCs/>
          <w:sz w:val="28"/>
          <w:szCs w:val="28"/>
          <w:lang w:val="en-GB"/>
        </w:rPr>
      </w:pPr>
      <w:r w:rsidRPr="0007451B">
        <w:rPr>
          <w:b/>
          <w:bCs/>
          <w:sz w:val="28"/>
          <w:szCs w:val="28"/>
          <w:lang w:val="en-GB"/>
        </w:rPr>
        <w:t>Example:</w:t>
      </w:r>
    </w:p>
    <w:p w14:paraId="67FBD32C" w14:textId="4B25B031" w:rsidR="00971B84" w:rsidRDefault="0007451B" w:rsidP="00971B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Index:</w:t>
      </w:r>
      <w:r w:rsidR="00ED2657">
        <w:rPr>
          <w:sz w:val="28"/>
          <w:szCs w:val="28"/>
          <w:lang w:val="en-GB"/>
        </w:rPr>
        <w:t xml:space="preserve"> 8, category: A</w:t>
      </w:r>
    </w:p>
    <w:p w14:paraId="0F5F6E9D" w14:textId="11C06540" w:rsidR="00ED2657" w:rsidRDefault="00ED2657" w:rsidP="00971B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Index:  5, category: B</w:t>
      </w:r>
    </w:p>
    <w:p w14:paraId="157F3006" w14:textId="207018BD" w:rsidR="00ED2657" w:rsidRDefault="00ED2657" w:rsidP="00971B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Index:  7, category: C</w:t>
      </w:r>
    </w:p>
    <w:p w14:paraId="149ED809" w14:textId="77777777" w:rsidR="006F654A" w:rsidRDefault="006F654A" w:rsidP="00971B84">
      <w:pPr>
        <w:rPr>
          <w:sz w:val="28"/>
          <w:szCs w:val="28"/>
          <w:lang w:val="en-GB"/>
        </w:rPr>
      </w:pPr>
    </w:p>
    <w:p w14:paraId="5415BDBC" w14:textId="72E3CFD6" w:rsidR="00E25A15" w:rsidRDefault="008179CE" w:rsidP="00971B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A, B</w:t>
      </w:r>
      <w:r w:rsidR="007F7016">
        <w:rPr>
          <w:sz w:val="28"/>
          <w:szCs w:val="28"/>
          <w:lang w:val="en-GB"/>
        </w:rPr>
        <w:t>,</w:t>
      </w:r>
      <w:r w:rsidR="004829A6">
        <w:rPr>
          <w:sz w:val="28"/>
          <w:szCs w:val="28"/>
          <w:lang w:val="en-GB"/>
        </w:rPr>
        <w:t xml:space="preserve"> </w:t>
      </w:r>
      <w:r w:rsidR="007F7016">
        <w:rPr>
          <w:sz w:val="28"/>
          <w:szCs w:val="28"/>
          <w:lang w:val="en-GB"/>
        </w:rPr>
        <w:t>C is dummy data for categories, in reality it would be coding, maths, science and sorted by lexicographical order and index would be actual position or in programming terms I would say reference of that document.</w:t>
      </w:r>
    </w:p>
    <w:p w14:paraId="41A7FF6D" w14:textId="5D77242B" w:rsidR="008179CE" w:rsidRPr="00C427EC" w:rsidRDefault="00C427EC" w:rsidP="00971B84">
      <w:pPr>
        <w:rPr>
          <w:b/>
          <w:bCs/>
          <w:sz w:val="28"/>
          <w:szCs w:val="28"/>
          <w:lang w:val="en-GB"/>
        </w:rPr>
      </w:pPr>
      <w:r w:rsidRPr="00C427EC">
        <w:rPr>
          <w:b/>
          <w:bCs/>
          <w:sz w:val="28"/>
          <w:szCs w:val="28"/>
          <w:lang w:val="en-GB"/>
        </w:rPr>
        <w:t>Improvement:</w:t>
      </w:r>
    </w:p>
    <w:p w14:paraId="1ED344C0" w14:textId="5F15A07D" w:rsidR="008179CE" w:rsidRDefault="008179CE" w:rsidP="00971B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One more improvement can be as string has more characters</w:t>
      </w:r>
      <w:r w:rsidR="00A55EE0">
        <w:rPr>
          <w:sz w:val="28"/>
          <w:szCs w:val="28"/>
          <w:lang w:val="en-GB"/>
        </w:rPr>
        <w:t xml:space="preserve"> so comparison would</w:t>
      </w:r>
      <w:r>
        <w:rPr>
          <w:sz w:val="28"/>
          <w:szCs w:val="28"/>
          <w:lang w:val="en-GB"/>
        </w:rPr>
        <w:t xml:space="preserve"> take time to </w:t>
      </w:r>
      <w:r w:rsidR="00A55EE0">
        <w:rPr>
          <w:sz w:val="28"/>
          <w:szCs w:val="28"/>
          <w:lang w:val="en-GB"/>
        </w:rPr>
        <w:t>compare character by character, mapping the string to integer would be better for comparison as integers best for comparison in this case.</w:t>
      </w:r>
    </w:p>
    <w:p w14:paraId="01AFCB90" w14:textId="77777777" w:rsidR="00C427EC" w:rsidRDefault="00C427EC" w:rsidP="00971B84">
      <w:pPr>
        <w:rPr>
          <w:sz w:val="28"/>
          <w:szCs w:val="28"/>
          <w:lang w:val="en-GB"/>
        </w:rPr>
      </w:pPr>
    </w:p>
    <w:p w14:paraId="1C08DC57" w14:textId="0A8F270C" w:rsidR="00C427EC" w:rsidRDefault="00C427EC" w:rsidP="00971B84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Scalability:</w:t>
      </w:r>
    </w:p>
    <w:p w14:paraId="2781BC2D" w14:textId="0C81225E" w:rsidR="00C427EC" w:rsidRDefault="00C427EC" w:rsidP="00971B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Regarding scalability, as each course has a list of lessons, so it can be turned into a separate collection as if we get many lessons that can’t be handle inside course collection? Why </w:t>
      </w:r>
      <w:r w:rsidR="009B039D">
        <w:rPr>
          <w:sz w:val="28"/>
          <w:szCs w:val="28"/>
          <w:lang w:val="en-GB"/>
        </w:rPr>
        <w:t>in MONGO DB</w:t>
      </w:r>
      <w:r>
        <w:rPr>
          <w:sz w:val="28"/>
          <w:szCs w:val="28"/>
          <w:lang w:val="en-GB"/>
        </w:rPr>
        <w:t xml:space="preserve"> we have 16 mb limit of a collection according to me.</w:t>
      </w:r>
      <w:r w:rsidR="00866F1C">
        <w:rPr>
          <w:sz w:val="28"/>
          <w:szCs w:val="28"/>
          <w:lang w:val="en-GB"/>
        </w:rPr>
        <w:t xml:space="preserve"> So restricting would be better but it will upscale when lessons increase until then as there is no NEED-TO-KNOW basis case here so fine with current schema.</w:t>
      </w:r>
    </w:p>
    <w:p w14:paraId="71A3F4C5" w14:textId="69E875C0" w:rsidR="00866F1C" w:rsidRPr="00C427EC" w:rsidRDefault="007E2259" w:rsidP="00971B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Course -&gt; List of Lessons inside it</w:t>
      </w:r>
    </w:p>
    <w:p w14:paraId="3971D820" w14:textId="77777777" w:rsidR="00840E0C" w:rsidRDefault="00840E0C" w:rsidP="00971B84">
      <w:pPr>
        <w:rPr>
          <w:sz w:val="28"/>
          <w:szCs w:val="28"/>
          <w:lang w:val="en-GB"/>
        </w:rPr>
      </w:pPr>
    </w:p>
    <w:p w14:paraId="2B1BDEEE" w14:textId="77777777" w:rsidR="0007451B" w:rsidRDefault="0007451B" w:rsidP="00971B84">
      <w:pPr>
        <w:rPr>
          <w:sz w:val="28"/>
          <w:szCs w:val="28"/>
          <w:lang w:val="en-GB"/>
        </w:rPr>
      </w:pPr>
    </w:p>
    <w:p w14:paraId="3A689C8E" w14:textId="77777777" w:rsidR="0007451B" w:rsidRPr="00971B84" w:rsidRDefault="0007451B" w:rsidP="00971B84">
      <w:pPr>
        <w:rPr>
          <w:sz w:val="28"/>
          <w:szCs w:val="28"/>
          <w:lang w:val="en-GB"/>
        </w:rPr>
      </w:pPr>
    </w:p>
    <w:sectPr w:rsidR="0007451B" w:rsidRPr="00971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E22"/>
    <w:multiLevelType w:val="hybridMultilevel"/>
    <w:tmpl w:val="6B60BF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C086F"/>
    <w:multiLevelType w:val="multilevel"/>
    <w:tmpl w:val="69B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F4FBA"/>
    <w:multiLevelType w:val="multilevel"/>
    <w:tmpl w:val="AB7C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67B00"/>
    <w:multiLevelType w:val="multilevel"/>
    <w:tmpl w:val="E838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853CE"/>
    <w:multiLevelType w:val="multilevel"/>
    <w:tmpl w:val="A882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E209B"/>
    <w:multiLevelType w:val="multilevel"/>
    <w:tmpl w:val="0D92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AE02464"/>
    <w:multiLevelType w:val="multilevel"/>
    <w:tmpl w:val="6DAE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811861">
    <w:abstractNumId w:val="6"/>
  </w:num>
  <w:num w:numId="2" w16cid:durableId="290282579">
    <w:abstractNumId w:val="6"/>
  </w:num>
  <w:num w:numId="3" w16cid:durableId="1935935932">
    <w:abstractNumId w:val="7"/>
  </w:num>
  <w:num w:numId="4" w16cid:durableId="385643215">
    <w:abstractNumId w:val="2"/>
  </w:num>
  <w:num w:numId="5" w16cid:durableId="1500266134">
    <w:abstractNumId w:val="3"/>
  </w:num>
  <w:num w:numId="6" w16cid:durableId="2018845589">
    <w:abstractNumId w:val="5"/>
  </w:num>
  <w:num w:numId="7" w16cid:durableId="487408643">
    <w:abstractNumId w:val="4"/>
  </w:num>
  <w:num w:numId="8" w16cid:durableId="1648440333">
    <w:abstractNumId w:val="8"/>
  </w:num>
  <w:num w:numId="9" w16cid:durableId="385226779">
    <w:abstractNumId w:val="1"/>
  </w:num>
  <w:num w:numId="10" w16cid:durableId="190683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75"/>
    <w:rsid w:val="0007451B"/>
    <w:rsid w:val="00123237"/>
    <w:rsid w:val="00123965"/>
    <w:rsid w:val="00161441"/>
    <w:rsid w:val="0016317C"/>
    <w:rsid w:val="00176A3B"/>
    <w:rsid w:val="00204365"/>
    <w:rsid w:val="002B5C57"/>
    <w:rsid w:val="002C6B3A"/>
    <w:rsid w:val="003019E7"/>
    <w:rsid w:val="003642CC"/>
    <w:rsid w:val="003723D6"/>
    <w:rsid w:val="003E1013"/>
    <w:rsid w:val="004057DE"/>
    <w:rsid w:val="004829A6"/>
    <w:rsid w:val="00575F55"/>
    <w:rsid w:val="005A778A"/>
    <w:rsid w:val="00643D9A"/>
    <w:rsid w:val="006C20FD"/>
    <w:rsid w:val="006D6E24"/>
    <w:rsid w:val="006F654A"/>
    <w:rsid w:val="007E2259"/>
    <w:rsid w:val="007F7016"/>
    <w:rsid w:val="008179CE"/>
    <w:rsid w:val="00820D76"/>
    <w:rsid w:val="00840E0C"/>
    <w:rsid w:val="00866F1C"/>
    <w:rsid w:val="00885A92"/>
    <w:rsid w:val="008B7006"/>
    <w:rsid w:val="009100B1"/>
    <w:rsid w:val="00970794"/>
    <w:rsid w:val="00971B84"/>
    <w:rsid w:val="00983375"/>
    <w:rsid w:val="009B039D"/>
    <w:rsid w:val="00A21B90"/>
    <w:rsid w:val="00A55EE0"/>
    <w:rsid w:val="00A634D6"/>
    <w:rsid w:val="00A90913"/>
    <w:rsid w:val="00B131B1"/>
    <w:rsid w:val="00B94F09"/>
    <w:rsid w:val="00C40333"/>
    <w:rsid w:val="00C427EC"/>
    <w:rsid w:val="00CA0D9E"/>
    <w:rsid w:val="00DB14B9"/>
    <w:rsid w:val="00DB3DD0"/>
    <w:rsid w:val="00DD0789"/>
    <w:rsid w:val="00E25A15"/>
    <w:rsid w:val="00EC4634"/>
    <w:rsid w:val="00EC6C79"/>
    <w:rsid w:val="00ED2657"/>
    <w:rsid w:val="00F7313A"/>
    <w:rsid w:val="00FA1B3C"/>
    <w:rsid w:val="00FC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0A50"/>
  <w15:chartTrackingRefBased/>
  <w15:docId w15:val="{C25BCBDE-6545-4CCC-8FC9-E01FBC49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3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3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3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3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3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3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3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37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375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375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375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375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375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375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3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37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3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37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83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375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983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3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375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9833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 Atif F2021266573</dc:creator>
  <cp:keywords/>
  <dc:description/>
  <cp:lastModifiedBy>Muhammad Talha Atif F2021266573</cp:lastModifiedBy>
  <cp:revision>46</cp:revision>
  <dcterms:created xsi:type="dcterms:W3CDTF">2025-07-04T21:31:00Z</dcterms:created>
  <dcterms:modified xsi:type="dcterms:W3CDTF">2025-07-04T21:51:00Z</dcterms:modified>
</cp:coreProperties>
</file>