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ECE8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You're asking an excellent and deeper question about </w:t>
      </w:r>
      <w:r w:rsidRPr="00773AAC">
        <w:rPr>
          <w:b/>
          <w:bCs/>
          <w:lang w:val="en-PK"/>
        </w:rPr>
        <w:t>how annotations technically work under the hood</w:t>
      </w:r>
      <w:r w:rsidRPr="00773AAC">
        <w:rPr>
          <w:lang w:val="en-PK"/>
        </w:rPr>
        <w:t xml:space="preserve"> in Java and how they inform the compiler and runtime environment. Let's break it down step by step:</w:t>
      </w:r>
    </w:p>
    <w:p w14:paraId="3EB869EE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pict w14:anchorId="02E9863C">
          <v:rect id="_x0000_i1055" style="width:0;height:1.5pt" o:hralign="center" o:hrstd="t" o:hr="t" fillcolor="#a0a0a0" stroked="f"/>
        </w:pict>
      </w:r>
    </w:p>
    <w:p w14:paraId="43C4ADA5" w14:textId="77777777" w:rsidR="00773AAC" w:rsidRPr="00773AAC" w:rsidRDefault="00773AAC" w:rsidP="00773AAC">
      <w:pPr>
        <w:rPr>
          <w:b/>
          <w:bCs/>
          <w:lang w:val="en-PK"/>
        </w:rPr>
      </w:pPr>
      <w:r w:rsidRPr="00773AAC">
        <w:rPr>
          <w:b/>
          <w:bCs/>
          <w:lang w:val="en-PK"/>
        </w:rPr>
        <w:t>1. Annotations and the Compiler</w:t>
      </w:r>
    </w:p>
    <w:p w14:paraId="6B467924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Annotations interact with the compiler through </w:t>
      </w:r>
      <w:r w:rsidRPr="00773AAC">
        <w:rPr>
          <w:b/>
          <w:bCs/>
          <w:lang w:val="en-PK"/>
        </w:rPr>
        <w:t>metadata</w:t>
      </w:r>
      <w:r w:rsidRPr="00773AAC">
        <w:rPr>
          <w:lang w:val="en-PK"/>
        </w:rPr>
        <w:t xml:space="preserve"> and optional </w:t>
      </w:r>
      <w:r w:rsidRPr="00773AAC">
        <w:rPr>
          <w:b/>
          <w:bCs/>
          <w:lang w:val="en-PK"/>
        </w:rPr>
        <w:t>annotation processors</w:t>
      </w:r>
      <w:r w:rsidRPr="00773AAC">
        <w:rPr>
          <w:lang w:val="en-PK"/>
        </w:rPr>
        <w:t>. Here's what happens:</w:t>
      </w:r>
    </w:p>
    <w:p w14:paraId="09A250FE" w14:textId="77777777" w:rsidR="00773AAC" w:rsidRPr="00773AAC" w:rsidRDefault="00773AAC" w:rsidP="00773AAC">
      <w:pPr>
        <w:numPr>
          <w:ilvl w:val="0"/>
          <w:numId w:val="4"/>
        </w:numPr>
        <w:rPr>
          <w:lang w:val="en-PK"/>
        </w:rPr>
      </w:pPr>
      <w:r w:rsidRPr="00773AAC">
        <w:rPr>
          <w:b/>
          <w:bCs/>
          <w:lang w:val="en-PK"/>
        </w:rPr>
        <w:t>Metadata Recording</w:t>
      </w:r>
    </w:p>
    <w:p w14:paraId="3309DDF1" w14:textId="77777777" w:rsidR="00773AAC" w:rsidRPr="00773AAC" w:rsidRDefault="00773AAC" w:rsidP="00773AAC">
      <w:pPr>
        <w:numPr>
          <w:ilvl w:val="1"/>
          <w:numId w:val="4"/>
        </w:numPr>
        <w:rPr>
          <w:lang w:val="en-PK"/>
        </w:rPr>
      </w:pPr>
      <w:r w:rsidRPr="00773AAC">
        <w:rPr>
          <w:lang w:val="en-PK"/>
        </w:rPr>
        <w:t>When you use annotations in your code, they are stored as metadata in the compiled .class files.</w:t>
      </w:r>
    </w:p>
    <w:p w14:paraId="1C942CD6" w14:textId="77777777" w:rsidR="00773AAC" w:rsidRPr="00773AAC" w:rsidRDefault="00773AAC" w:rsidP="00773AAC">
      <w:pPr>
        <w:numPr>
          <w:ilvl w:val="1"/>
          <w:numId w:val="4"/>
        </w:numPr>
        <w:rPr>
          <w:lang w:val="en-PK"/>
        </w:rPr>
      </w:pPr>
      <w:r w:rsidRPr="00773AAC">
        <w:rPr>
          <w:lang w:val="en-PK"/>
        </w:rPr>
        <w:t xml:space="preserve">Depending on the annotation's </w:t>
      </w:r>
      <w:r w:rsidRPr="00773AAC">
        <w:rPr>
          <w:b/>
          <w:bCs/>
          <w:lang w:val="en-PK"/>
        </w:rPr>
        <w:t>retention policy</w:t>
      </w:r>
      <w:r w:rsidRPr="00773AAC">
        <w:rPr>
          <w:lang w:val="en-PK"/>
        </w:rPr>
        <w:t xml:space="preserve"> (SOURCE, CLASS, or RUNTIME): </w:t>
      </w:r>
    </w:p>
    <w:p w14:paraId="7B88CFC0" w14:textId="77777777" w:rsidR="00773AAC" w:rsidRPr="00773AAC" w:rsidRDefault="00773AAC" w:rsidP="00773AAC">
      <w:pPr>
        <w:numPr>
          <w:ilvl w:val="2"/>
          <w:numId w:val="4"/>
        </w:numPr>
        <w:rPr>
          <w:lang w:val="en-PK"/>
        </w:rPr>
      </w:pPr>
      <w:r w:rsidRPr="00773AAC">
        <w:rPr>
          <w:lang w:val="en-PK"/>
        </w:rPr>
        <w:t>SOURCE: The annotation is discarded by the compiler after processing.</w:t>
      </w:r>
    </w:p>
    <w:p w14:paraId="4A96F9ED" w14:textId="77777777" w:rsidR="00773AAC" w:rsidRPr="00773AAC" w:rsidRDefault="00773AAC" w:rsidP="00773AAC">
      <w:pPr>
        <w:numPr>
          <w:ilvl w:val="2"/>
          <w:numId w:val="4"/>
        </w:numPr>
        <w:rPr>
          <w:lang w:val="en-PK"/>
        </w:rPr>
      </w:pPr>
      <w:r w:rsidRPr="00773AAC">
        <w:rPr>
          <w:lang w:val="en-PK"/>
        </w:rPr>
        <w:t>CLASS: The annotation is included in the .class file but not available at runtime.</w:t>
      </w:r>
    </w:p>
    <w:p w14:paraId="1CFED8A2" w14:textId="77777777" w:rsidR="00773AAC" w:rsidRPr="00773AAC" w:rsidRDefault="00773AAC" w:rsidP="00773AAC">
      <w:pPr>
        <w:numPr>
          <w:ilvl w:val="2"/>
          <w:numId w:val="4"/>
        </w:numPr>
        <w:rPr>
          <w:lang w:val="en-PK"/>
        </w:rPr>
      </w:pPr>
      <w:r w:rsidRPr="00773AAC">
        <w:rPr>
          <w:lang w:val="en-PK"/>
        </w:rPr>
        <w:t>RUNTIME: The annotation metadata is stored in the .class file and is available during runtime through reflection.</w:t>
      </w:r>
    </w:p>
    <w:p w14:paraId="77C98907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Example of a Retention Policy:</w:t>
      </w:r>
    </w:p>
    <w:p w14:paraId="099ACB01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@Retention(RetentionPolicy.RUNTIME)</w:t>
      </w:r>
    </w:p>
    <w:p w14:paraId="126AA9C7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public @interface MyAnnotation { }</w:t>
      </w:r>
    </w:p>
    <w:p w14:paraId="20FFE48D" w14:textId="77777777" w:rsidR="00773AAC" w:rsidRPr="00773AAC" w:rsidRDefault="00773AAC" w:rsidP="00773AAC">
      <w:pPr>
        <w:numPr>
          <w:ilvl w:val="0"/>
          <w:numId w:val="4"/>
        </w:numPr>
        <w:rPr>
          <w:lang w:val="en-PK"/>
        </w:rPr>
      </w:pPr>
      <w:r w:rsidRPr="00773AAC">
        <w:rPr>
          <w:b/>
          <w:bCs/>
          <w:lang w:val="en-PK"/>
        </w:rPr>
        <w:t>Annotation Processors</w:t>
      </w:r>
    </w:p>
    <w:p w14:paraId="13EFC3FA" w14:textId="77777777" w:rsidR="00773AAC" w:rsidRPr="00773AAC" w:rsidRDefault="00773AAC" w:rsidP="00773AAC">
      <w:pPr>
        <w:numPr>
          <w:ilvl w:val="1"/>
          <w:numId w:val="4"/>
        </w:numPr>
        <w:rPr>
          <w:lang w:val="en-PK"/>
        </w:rPr>
      </w:pPr>
      <w:r w:rsidRPr="00773AAC">
        <w:rPr>
          <w:lang w:val="en-PK"/>
        </w:rPr>
        <w:t xml:space="preserve">During compilation, the Java Compiler (javac) invokes </w:t>
      </w:r>
      <w:r w:rsidRPr="00773AAC">
        <w:rPr>
          <w:b/>
          <w:bCs/>
          <w:lang w:val="en-PK"/>
        </w:rPr>
        <w:t>annotation processors</w:t>
      </w:r>
      <w:r w:rsidRPr="00773AAC">
        <w:rPr>
          <w:lang w:val="en-PK"/>
        </w:rPr>
        <w:t xml:space="preserve"> (tools based on the javax.annotation.processing package) to process annotations and generate additional code or perform checks.</w:t>
      </w:r>
    </w:p>
    <w:p w14:paraId="703DFD9F" w14:textId="77777777" w:rsidR="00773AAC" w:rsidRPr="00773AAC" w:rsidRDefault="00773AAC" w:rsidP="00773AAC">
      <w:pPr>
        <w:numPr>
          <w:ilvl w:val="1"/>
          <w:numId w:val="4"/>
        </w:numPr>
        <w:rPr>
          <w:lang w:val="en-PK"/>
        </w:rPr>
      </w:pPr>
      <w:r w:rsidRPr="00773AAC">
        <w:rPr>
          <w:lang w:val="en-PK"/>
        </w:rPr>
        <w:t>Annotation processors implement the Processor interface and operate on annotations with the @SupportedAnnotationTypes and @SupportedSourceVersion directives.</w:t>
      </w:r>
    </w:p>
    <w:p w14:paraId="1537B89F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Example of an Annotation Processor:</w:t>
      </w:r>
    </w:p>
    <w:p w14:paraId="15B268FB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@SupportedAnnotationTypes("MyAnnotation")</w:t>
      </w:r>
    </w:p>
    <w:p w14:paraId="78722804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public class MyProcessor extends AbstractProcessor {</w:t>
      </w:r>
    </w:p>
    <w:p w14:paraId="4E76228E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@Override</w:t>
      </w:r>
    </w:p>
    <w:p w14:paraId="25187A3A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public boolean process(Set&lt;? extends TypeElement&gt; annotations, RoundEnvironment roundEnv) {</w:t>
      </w:r>
    </w:p>
    <w:p w14:paraId="3715D857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    for (Element element : roundEnv.getElementsAnnotatedWith(MyAnnotation.class)) {</w:t>
      </w:r>
    </w:p>
    <w:p w14:paraId="5C195034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lastRenderedPageBreak/>
        <w:t xml:space="preserve">            System.out.println("Processing: " + element);</w:t>
      </w:r>
    </w:p>
    <w:p w14:paraId="5226C97C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    }</w:t>
      </w:r>
    </w:p>
    <w:p w14:paraId="350C77C8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    return true;</w:t>
      </w:r>
    </w:p>
    <w:p w14:paraId="3A5C166A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}</w:t>
      </w:r>
    </w:p>
    <w:p w14:paraId="79D4A36A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}</w:t>
      </w:r>
    </w:p>
    <w:p w14:paraId="6D8E2193" w14:textId="77777777" w:rsidR="00773AAC" w:rsidRPr="00773AAC" w:rsidRDefault="00773AAC" w:rsidP="00773AAC">
      <w:pPr>
        <w:numPr>
          <w:ilvl w:val="0"/>
          <w:numId w:val="4"/>
        </w:numPr>
        <w:rPr>
          <w:lang w:val="en-PK"/>
        </w:rPr>
      </w:pPr>
      <w:r w:rsidRPr="00773AAC">
        <w:rPr>
          <w:b/>
          <w:bCs/>
          <w:lang w:val="en-PK"/>
        </w:rPr>
        <w:t>Static Analysis</w:t>
      </w:r>
    </w:p>
    <w:p w14:paraId="00AAFF37" w14:textId="77777777" w:rsidR="00773AAC" w:rsidRPr="00773AAC" w:rsidRDefault="00773AAC" w:rsidP="00773AAC">
      <w:pPr>
        <w:numPr>
          <w:ilvl w:val="1"/>
          <w:numId w:val="4"/>
        </w:numPr>
        <w:rPr>
          <w:lang w:val="en-PK"/>
        </w:rPr>
      </w:pPr>
      <w:r w:rsidRPr="00773AAC">
        <w:rPr>
          <w:lang w:val="en-PK"/>
        </w:rPr>
        <w:t xml:space="preserve">The compiler performs checks or transformations based on annotations like @Override or @FunctionalInterface. For example: </w:t>
      </w:r>
    </w:p>
    <w:p w14:paraId="3B0D895E" w14:textId="77777777" w:rsidR="00773AAC" w:rsidRPr="00773AAC" w:rsidRDefault="00773AAC" w:rsidP="00773AAC">
      <w:pPr>
        <w:numPr>
          <w:ilvl w:val="2"/>
          <w:numId w:val="4"/>
        </w:numPr>
        <w:rPr>
          <w:lang w:val="en-PK"/>
        </w:rPr>
      </w:pPr>
      <w:r w:rsidRPr="00773AAC">
        <w:rPr>
          <w:lang w:val="en-PK"/>
        </w:rPr>
        <w:t>@Override: Ensures the annotated method matches a superclass method.</w:t>
      </w:r>
    </w:p>
    <w:p w14:paraId="115BB152" w14:textId="77777777" w:rsidR="00773AAC" w:rsidRPr="00773AAC" w:rsidRDefault="00773AAC" w:rsidP="00773AAC">
      <w:pPr>
        <w:numPr>
          <w:ilvl w:val="2"/>
          <w:numId w:val="4"/>
        </w:numPr>
        <w:rPr>
          <w:lang w:val="en-PK"/>
        </w:rPr>
      </w:pPr>
      <w:r w:rsidRPr="00773AAC">
        <w:rPr>
          <w:lang w:val="en-PK"/>
        </w:rPr>
        <w:t>@FunctionalInterface: Ensures the interface contains exactly one abstract method.</w:t>
      </w:r>
    </w:p>
    <w:p w14:paraId="05AE5163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pict w14:anchorId="53CF6D95">
          <v:rect id="_x0000_i1056" style="width:0;height:1.5pt" o:hralign="center" o:hrstd="t" o:hr="t" fillcolor="#a0a0a0" stroked="f"/>
        </w:pict>
      </w:r>
    </w:p>
    <w:p w14:paraId="0B74F818" w14:textId="77777777" w:rsidR="00773AAC" w:rsidRPr="00773AAC" w:rsidRDefault="00773AAC" w:rsidP="00773AAC">
      <w:pPr>
        <w:rPr>
          <w:b/>
          <w:bCs/>
          <w:lang w:val="en-PK"/>
        </w:rPr>
      </w:pPr>
      <w:r w:rsidRPr="00773AAC">
        <w:rPr>
          <w:b/>
          <w:bCs/>
          <w:lang w:val="en-PK"/>
        </w:rPr>
        <w:t>2. Annotations at Runtime</w:t>
      </w:r>
    </w:p>
    <w:p w14:paraId="215E5BE1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Annotations inform the runtime environment via the </w:t>
      </w:r>
      <w:r w:rsidRPr="00773AAC">
        <w:rPr>
          <w:b/>
          <w:bCs/>
          <w:lang w:val="en-PK"/>
        </w:rPr>
        <w:t>Reflection API</w:t>
      </w:r>
      <w:r w:rsidRPr="00773AAC">
        <w:rPr>
          <w:lang w:val="en-PK"/>
        </w:rPr>
        <w:t>, which allows inspection and manipulation of classes, methods, fields, and their annotations.</w:t>
      </w:r>
    </w:p>
    <w:p w14:paraId="3BF79231" w14:textId="77777777" w:rsidR="00773AAC" w:rsidRPr="00773AAC" w:rsidRDefault="00773AAC" w:rsidP="00773AAC">
      <w:pPr>
        <w:numPr>
          <w:ilvl w:val="0"/>
          <w:numId w:val="5"/>
        </w:numPr>
        <w:rPr>
          <w:lang w:val="en-PK"/>
        </w:rPr>
      </w:pPr>
      <w:r w:rsidRPr="00773AAC">
        <w:rPr>
          <w:b/>
          <w:bCs/>
          <w:lang w:val="en-PK"/>
        </w:rPr>
        <w:t>Annotation Metadata in Bytecode</w:t>
      </w:r>
    </w:p>
    <w:p w14:paraId="23B03845" w14:textId="77777777" w:rsidR="00773AAC" w:rsidRPr="00773AAC" w:rsidRDefault="00773AAC" w:rsidP="00773AAC">
      <w:pPr>
        <w:numPr>
          <w:ilvl w:val="1"/>
          <w:numId w:val="5"/>
        </w:numPr>
        <w:rPr>
          <w:lang w:val="en-PK"/>
        </w:rPr>
      </w:pPr>
      <w:r w:rsidRPr="00773AAC">
        <w:rPr>
          <w:lang w:val="en-PK"/>
        </w:rPr>
        <w:t>The compiler writes annotation metadata into the .class file.</w:t>
      </w:r>
    </w:p>
    <w:p w14:paraId="3A6B7A12" w14:textId="77777777" w:rsidR="00773AAC" w:rsidRPr="00773AAC" w:rsidRDefault="00773AAC" w:rsidP="00773AAC">
      <w:pPr>
        <w:numPr>
          <w:ilvl w:val="1"/>
          <w:numId w:val="5"/>
        </w:numPr>
        <w:rPr>
          <w:lang w:val="en-PK"/>
        </w:rPr>
      </w:pPr>
      <w:r w:rsidRPr="00773AAC">
        <w:rPr>
          <w:lang w:val="en-PK"/>
        </w:rPr>
        <w:t>At runtime, the JVM loads the .class file, including the metadata, into memory.</w:t>
      </w:r>
    </w:p>
    <w:p w14:paraId="4836D78F" w14:textId="77777777" w:rsidR="00773AAC" w:rsidRPr="00773AAC" w:rsidRDefault="00773AAC" w:rsidP="00773AAC">
      <w:pPr>
        <w:numPr>
          <w:ilvl w:val="0"/>
          <w:numId w:val="5"/>
        </w:numPr>
        <w:rPr>
          <w:lang w:val="en-PK"/>
        </w:rPr>
      </w:pPr>
      <w:r w:rsidRPr="00773AAC">
        <w:rPr>
          <w:b/>
          <w:bCs/>
          <w:lang w:val="en-PK"/>
        </w:rPr>
        <w:t>Accessing Annotations with Reflection</w:t>
      </w:r>
    </w:p>
    <w:p w14:paraId="7AF86CAD" w14:textId="77777777" w:rsidR="00773AAC" w:rsidRPr="00773AAC" w:rsidRDefault="00773AAC" w:rsidP="00773AAC">
      <w:pPr>
        <w:numPr>
          <w:ilvl w:val="1"/>
          <w:numId w:val="5"/>
        </w:numPr>
        <w:rPr>
          <w:lang w:val="en-PK"/>
        </w:rPr>
      </w:pPr>
      <w:r w:rsidRPr="00773AAC">
        <w:rPr>
          <w:lang w:val="en-PK"/>
        </w:rPr>
        <w:t>Using java.lang.reflect classes like Class, Method, or Field, you can query annotations at runtime.</w:t>
      </w:r>
    </w:p>
    <w:p w14:paraId="276E1FFC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Example:</w:t>
      </w:r>
    </w:p>
    <w:p w14:paraId="46CDD931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@Retention(RetentionPolicy.RUNTIME)</w:t>
      </w:r>
    </w:p>
    <w:p w14:paraId="6212140D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public @interface MyAnnotation {</w:t>
      </w:r>
    </w:p>
    <w:p w14:paraId="6A981C19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String value();</w:t>
      </w:r>
    </w:p>
    <w:p w14:paraId="687AE211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}</w:t>
      </w:r>
    </w:p>
    <w:p w14:paraId="4D3F9119" w14:textId="77777777" w:rsidR="00773AAC" w:rsidRPr="00773AAC" w:rsidRDefault="00773AAC" w:rsidP="00773AAC">
      <w:pPr>
        <w:rPr>
          <w:lang w:val="en-PK"/>
        </w:rPr>
      </w:pPr>
    </w:p>
    <w:p w14:paraId="1AAE4DA4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@MyAnnotation("Hello, World!")</w:t>
      </w:r>
    </w:p>
    <w:p w14:paraId="2BE55316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public class MyClass { }</w:t>
      </w:r>
    </w:p>
    <w:p w14:paraId="17B149E9" w14:textId="77777777" w:rsidR="00773AAC" w:rsidRPr="00773AAC" w:rsidRDefault="00773AAC" w:rsidP="00773AAC">
      <w:pPr>
        <w:rPr>
          <w:lang w:val="en-PK"/>
        </w:rPr>
      </w:pPr>
    </w:p>
    <w:p w14:paraId="076D3E19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lastRenderedPageBreak/>
        <w:t>public class Main {</w:t>
      </w:r>
    </w:p>
    <w:p w14:paraId="04F3FF61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public static void main(String[] args) {</w:t>
      </w:r>
    </w:p>
    <w:p w14:paraId="1F98EBDB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    Class&lt;MyClass&gt; clazz = MyClass.class;</w:t>
      </w:r>
    </w:p>
    <w:p w14:paraId="489CEC34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    MyAnnotation annotation = clazz.getAnnotation(MyAnnotation.class);</w:t>
      </w:r>
    </w:p>
    <w:p w14:paraId="471E50D8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    System.out.println("Annotation value: " + annotation.value());</w:t>
      </w:r>
    </w:p>
    <w:p w14:paraId="71105305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}</w:t>
      </w:r>
    </w:p>
    <w:p w14:paraId="1A4DDDE1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}</w:t>
      </w:r>
    </w:p>
    <w:p w14:paraId="3845CC57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Output:</w:t>
      </w:r>
    </w:p>
    <w:p w14:paraId="68BD0A02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Annotation value: Hello, World!</w:t>
      </w:r>
    </w:p>
    <w:p w14:paraId="3735D7DA" w14:textId="77777777" w:rsidR="00773AAC" w:rsidRPr="00773AAC" w:rsidRDefault="00773AAC" w:rsidP="00773AAC">
      <w:pPr>
        <w:numPr>
          <w:ilvl w:val="0"/>
          <w:numId w:val="5"/>
        </w:numPr>
        <w:rPr>
          <w:lang w:val="en-PK"/>
        </w:rPr>
      </w:pPr>
      <w:r w:rsidRPr="00773AAC">
        <w:rPr>
          <w:b/>
          <w:bCs/>
          <w:lang w:val="en-PK"/>
        </w:rPr>
        <w:t>Framework Behavior</w:t>
      </w:r>
    </w:p>
    <w:p w14:paraId="27A699F8" w14:textId="77777777" w:rsidR="00773AAC" w:rsidRPr="00773AAC" w:rsidRDefault="00773AAC" w:rsidP="00773AAC">
      <w:pPr>
        <w:numPr>
          <w:ilvl w:val="1"/>
          <w:numId w:val="5"/>
        </w:numPr>
        <w:rPr>
          <w:lang w:val="en-PK"/>
        </w:rPr>
      </w:pPr>
      <w:r w:rsidRPr="00773AAC">
        <w:rPr>
          <w:lang w:val="en-PK"/>
        </w:rPr>
        <w:t>Frameworks like Spring or Hibernate dynamically process annotations using reflection and bytecode manipulation libraries like ASM or Javassist.</w:t>
      </w:r>
    </w:p>
    <w:p w14:paraId="3D6D756B" w14:textId="77777777" w:rsidR="00773AAC" w:rsidRPr="00773AAC" w:rsidRDefault="00773AAC" w:rsidP="00773AAC">
      <w:pPr>
        <w:numPr>
          <w:ilvl w:val="1"/>
          <w:numId w:val="5"/>
        </w:numPr>
        <w:rPr>
          <w:lang w:val="en-PK"/>
        </w:rPr>
      </w:pPr>
      <w:r w:rsidRPr="00773AAC">
        <w:rPr>
          <w:lang w:val="en-PK"/>
        </w:rPr>
        <w:t xml:space="preserve">Example: </w:t>
      </w:r>
    </w:p>
    <w:p w14:paraId="2B3E57CC" w14:textId="77777777" w:rsidR="00773AAC" w:rsidRPr="00773AAC" w:rsidRDefault="00773AAC" w:rsidP="00773AAC">
      <w:pPr>
        <w:numPr>
          <w:ilvl w:val="2"/>
          <w:numId w:val="5"/>
        </w:numPr>
        <w:rPr>
          <w:lang w:val="en-PK"/>
        </w:rPr>
      </w:pPr>
      <w:r w:rsidRPr="00773AAC">
        <w:rPr>
          <w:lang w:val="en-PK"/>
        </w:rPr>
        <w:t>Spring scans for @Component annotations during the application startup and registers those classes as beans in the application context.</w:t>
      </w:r>
    </w:p>
    <w:p w14:paraId="11BB035B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pict w14:anchorId="57ABD967">
          <v:rect id="_x0000_i1057" style="width:0;height:1.5pt" o:hralign="center" o:hrstd="t" o:hr="t" fillcolor="#a0a0a0" stroked="f"/>
        </w:pict>
      </w:r>
    </w:p>
    <w:p w14:paraId="4E7C7028" w14:textId="77777777" w:rsidR="00773AAC" w:rsidRPr="00773AAC" w:rsidRDefault="00773AAC" w:rsidP="00773AAC">
      <w:pPr>
        <w:rPr>
          <w:b/>
          <w:bCs/>
          <w:lang w:val="en-PK"/>
        </w:rPr>
      </w:pPr>
      <w:r w:rsidRPr="00773AAC">
        <w:rPr>
          <w:b/>
          <w:bCs/>
          <w:lang w:val="en-PK"/>
        </w:rPr>
        <w:t>3. Behind-the-Scenes in Spring</w:t>
      </w:r>
    </w:p>
    <w:p w14:paraId="16E78DEB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Spring Boot, for instance, uses annotations heavily to configure and manage application behavior. Here's how it works internally:</w:t>
      </w:r>
    </w:p>
    <w:p w14:paraId="4C3C2C9D" w14:textId="77777777" w:rsidR="00773AAC" w:rsidRPr="00773AAC" w:rsidRDefault="00773AAC" w:rsidP="00773AAC">
      <w:pPr>
        <w:numPr>
          <w:ilvl w:val="0"/>
          <w:numId w:val="6"/>
        </w:numPr>
        <w:rPr>
          <w:lang w:val="en-PK"/>
        </w:rPr>
      </w:pPr>
      <w:r w:rsidRPr="00773AAC">
        <w:rPr>
          <w:b/>
          <w:bCs/>
          <w:lang w:val="en-PK"/>
        </w:rPr>
        <w:t>Classpath Scanning</w:t>
      </w:r>
      <w:r w:rsidRPr="00773AAC">
        <w:rPr>
          <w:lang w:val="en-PK"/>
        </w:rPr>
        <w:t>:</w:t>
      </w:r>
    </w:p>
    <w:p w14:paraId="3B885E60" w14:textId="77777777" w:rsidR="00773AAC" w:rsidRPr="00773AAC" w:rsidRDefault="00773AAC" w:rsidP="00773AAC">
      <w:pPr>
        <w:numPr>
          <w:ilvl w:val="1"/>
          <w:numId w:val="6"/>
        </w:numPr>
        <w:rPr>
          <w:lang w:val="en-PK"/>
        </w:rPr>
      </w:pPr>
      <w:r w:rsidRPr="00773AAC">
        <w:rPr>
          <w:lang w:val="en-PK"/>
        </w:rPr>
        <w:t>Spring scans the classpath for specific annotations (e.g., @RestController, @Service) during application startup using a mechanism like ClassPathScanningCandidateComponentProvider.</w:t>
      </w:r>
    </w:p>
    <w:p w14:paraId="79994C75" w14:textId="77777777" w:rsidR="00773AAC" w:rsidRPr="00773AAC" w:rsidRDefault="00773AAC" w:rsidP="00773AAC">
      <w:pPr>
        <w:numPr>
          <w:ilvl w:val="0"/>
          <w:numId w:val="6"/>
        </w:numPr>
        <w:rPr>
          <w:lang w:val="en-PK"/>
        </w:rPr>
      </w:pPr>
      <w:r w:rsidRPr="00773AAC">
        <w:rPr>
          <w:b/>
          <w:bCs/>
          <w:lang w:val="en-PK"/>
        </w:rPr>
        <w:t>Reflection &amp; Proxies</w:t>
      </w:r>
      <w:r w:rsidRPr="00773AAC">
        <w:rPr>
          <w:lang w:val="en-PK"/>
        </w:rPr>
        <w:t>:</w:t>
      </w:r>
    </w:p>
    <w:p w14:paraId="09171E91" w14:textId="77777777" w:rsidR="00773AAC" w:rsidRPr="00773AAC" w:rsidRDefault="00773AAC" w:rsidP="00773AAC">
      <w:pPr>
        <w:numPr>
          <w:ilvl w:val="1"/>
          <w:numId w:val="6"/>
        </w:numPr>
        <w:rPr>
          <w:lang w:val="en-PK"/>
        </w:rPr>
      </w:pPr>
      <w:r w:rsidRPr="00773AAC">
        <w:rPr>
          <w:lang w:val="en-PK"/>
        </w:rPr>
        <w:t xml:space="preserve">When Spring detects @Transactional, it creates a </w:t>
      </w:r>
      <w:r w:rsidRPr="00773AAC">
        <w:rPr>
          <w:b/>
          <w:bCs/>
          <w:lang w:val="en-PK"/>
        </w:rPr>
        <w:t>proxy object</w:t>
      </w:r>
      <w:r w:rsidRPr="00773AAC">
        <w:rPr>
          <w:lang w:val="en-PK"/>
        </w:rPr>
        <w:t xml:space="preserve"> around the annotated method. This proxy intercepts calls to the method and adds transactional logic before and after the actual method execution.</w:t>
      </w:r>
    </w:p>
    <w:p w14:paraId="56FC501B" w14:textId="77777777" w:rsidR="00773AAC" w:rsidRPr="00773AAC" w:rsidRDefault="00773AAC" w:rsidP="00773AAC">
      <w:pPr>
        <w:numPr>
          <w:ilvl w:val="0"/>
          <w:numId w:val="6"/>
        </w:numPr>
        <w:rPr>
          <w:lang w:val="en-PK"/>
        </w:rPr>
      </w:pPr>
      <w:r w:rsidRPr="00773AAC">
        <w:rPr>
          <w:b/>
          <w:bCs/>
          <w:lang w:val="en-PK"/>
        </w:rPr>
        <w:t>Custom Annotations</w:t>
      </w:r>
      <w:r w:rsidRPr="00773AAC">
        <w:rPr>
          <w:lang w:val="en-PK"/>
        </w:rPr>
        <w:t>:</w:t>
      </w:r>
    </w:p>
    <w:p w14:paraId="2899F4D3" w14:textId="77777777" w:rsidR="00773AAC" w:rsidRPr="00773AAC" w:rsidRDefault="00773AAC" w:rsidP="00773AAC">
      <w:pPr>
        <w:numPr>
          <w:ilvl w:val="1"/>
          <w:numId w:val="6"/>
        </w:numPr>
        <w:rPr>
          <w:lang w:val="en-PK"/>
        </w:rPr>
      </w:pPr>
      <w:r w:rsidRPr="00773AAC">
        <w:rPr>
          <w:lang w:val="en-PK"/>
        </w:rPr>
        <w:t>Spring processes custom annotations using BeanPostProcessor or HandlerMethodArgumentResolver for finer-grained control.</w:t>
      </w:r>
    </w:p>
    <w:p w14:paraId="35521466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pict w14:anchorId="76C020F4">
          <v:rect id="_x0000_i1058" style="width:0;height:1.5pt" o:hralign="center" o:hrstd="t" o:hr="t" fillcolor="#a0a0a0" stroked="f"/>
        </w:pict>
      </w:r>
    </w:p>
    <w:p w14:paraId="28E56D6A" w14:textId="77777777" w:rsidR="00773AAC" w:rsidRPr="00773AAC" w:rsidRDefault="00773AAC" w:rsidP="00773AAC">
      <w:pPr>
        <w:rPr>
          <w:b/>
          <w:bCs/>
          <w:lang w:val="en-PK"/>
        </w:rPr>
      </w:pPr>
      <w:r w:rsidRPr="00773AAC">
        <w:rPr>
          <w:b/>
          <w:bCs/>
          <w:lang w:val="en-PK"/>
        </w:rPr>
        <w:t>4. How Annotations Work in the Compiler</w:t>
      </w:r>
    </w:p>
    <w:p w14:paraId="04A3459E" w14:textId="77777777" w:rsidR="00773AAC" w:rsidRPr="00773AAC" w:rsidRDefault="00773AAC" w:rsidP="00773AAC">
      <w:pPr>
        <w:rPr>
          <w:b/>
          <w:bCs/>
          <w:lang w:val="en-PK"/>
        </w:rPr>
      </w:pPr>
      <w:r w:rsidRPr="00773AAC">
        <w:rPr>
          <w:b/>
          <w:bCs/>
          <w:lang w:val="en-PK"/>
        </w:rPr>
        <w:t>Bytecode Representation:</w:t>
      </w:r>
    </w:p>
    <w:p w14:paraId="06B2642B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lastRenderedPageBreak/>
        <w:t xml:space="preserve">Annotations are represented in bytecode with </w:t>
      </w:r>
      <w:r w:rsidRPr="00773AAC">
        <w:rPr>
          <w:b/>
          <w:bCs/>
          <w:lang w:val="en-PK"/>
        </w:rPr>
        <w:t>attributes</w:t>
      </w:r>
      <w:r w:rsidRPr="00773AAC">
        <w:rPr>
          <w:lang w:val="en-PK"/>
        </w:rPr>
        <w:t>. For example:</w:t>
      </w:r>
    </w:p>
    <w:p w14:paraId="04B967B8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@Retention(RetentionPolicy.RUNTIME)</w:t>
      </w:r>
    </w:p>
    <w:p w14:paraId="57CCA3C2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public @interface MyAnnotation {</w:t>
      </w:r>
    </w:p>
    <w:p w14:paraId="60B31FDE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String value();</w:t>
      </w:r>
    </w:p>
    <w:p w14:paraId="52DA720C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}</w:t>
      </w:r>
    </w:p>
    <w:p w14:paraId="21560D81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When applied:</w:t>
      </w:r>
    </w:p>
    <w:p w14:paraId="7D50CADA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@MyAnnotation("example")</w:t>
      </w:r>
    </w:p>
    <w:p w14:paraId="1F8307DB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public class MyClass { }</w:t>
      </w:r>
    </w:p>
    <w:p w14:paraId="00D11D60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The bytecode (javap -c -v MyClass) will show something like this:</w:t>
      </w:r>
    </w:p>
    <w:p w14:paraId="7160A3EB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RuntimeVisibleAnnotations:</w:t>
      </w:r>
    </w:p>
    <w:p w14:paraId="237D697B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0: #11(#12=s#13)</w:t>
      </w:r>
    </w:p>
    <w:p w14:paraId="1D44637C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  #11: MyAnnotation</w:t>
      </w:r>
    </w:p>
    <w:p w14:paraId="63A950AE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  #12: value</w:t>
      </w:r>
    </w:p>
    <w:p w14:paraId="71890BBC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 xml:space="preserve">      #13: example</w:t>
      </w:r>
    </w:p>
    <w:p w14:paraId="3194140C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pict w14:anchorId="43BD16FE">
          <v:rect id="_x0000_i1059" style="width:0;height:1.5pt" o:hralign="center" o:hrstd="t" o:hr="t" fillcolor="#a0a0a0" stroked="f"/>
        </w:pict>
      </w:r>
    </w:p>
    <w:p w14:paraId="18D1E7CE" w14:textId="77777777" w:rsidR="00773AAC" w:rsidRPr="00773AAC" w:rsidRDefault="00773AAC" w:rsidP="00773AAC">
      <w:pPr>
        <w:rPr>
          <w:b/>
          <w:bCs/>
          <w:lang w:val="en-PK"/>
        </w:rPr>
      </w:pPr>
      <w:r w:rsidRPr="00773AAC">
        <w:rPr>
          <w:b/>
          <w:bCs/>
          <w:lang w:val="en-PK"/>
        </w:rPr>
        <w:t>Summary</w:t>
      </w:r>
    </w:p>
    <w:p w14:paraId="47B67C56" w14:textId="77777777" w:rsidR="00773AAC" w:rsidRPr="00773AAC" w:rsidRDefault="00773AAC" w:rsidP="00773AAC">
      <w:pPr>
        <w:numPr>
          <w:ilvl w:val="0"/>
          <w:numId w:val="7"/>
        </w:numPr>
        <w:rPr>
          <w:lang w:val="en-PK"/>
        </w:rPr>
      </w:pPr>
      <w:r w:rsidRPr="00773AAC">
        <w:rPr>
          <w:b/>
          <w:bCs/>
          <w:lang w:val="en-PK"/>
        </w:rPr>
        <w:t>Compilation Phase:</w:t>
      </w:r>
    </w:p>
    <w:p w14:paraId="3ECCD96A" w14:textId="77777777" w:rsidR="00773AAC" w:rsidRPr="00773AAC" w:rsidRDefault="00773AAC" w:rsidP="00773AAC">
      <w:pPr>
        <w:numPr>
          <w:ilvl w:val="1"/>
          <w:numId w:val="7"/>
        </w:numPr>
        <w:rPr>
          <w:lang w:val="en-PK"/>
        </w:rPr>
      </w:pPr>
      <w:r w:rsidRPr="00773AAC">
        <w:rPr>
          <w:lang w:val="en-PK"/>
        </w:rPr>
        <w:t>Metadata is stored in .class files.</w:t>
      </w:r>
    </w:p>
    <w:p w14:paraId="53BDA01B" w14:textId="77777777" w:rsidR="00773AAC" w:rsidRPr="00773AAC" w:rsidRDefault="00773AAC" w:rsidP="00773AAC">
      <w:pPr>
        <w:numPr>
          <w:ilvl w:val="1"/>
          <w:numId w:val="7"/>
        </w:numPr>
        <w:rPr>
          <w:lang w:val="en-PK"/>
        </w:rPr>
      </w:pPr>
      <w:r w:rsidRPr="00773AAC">
        <w:rPr>
          <w:lang w:val="en-PK"/>
        </w:rPr>
        <w:t>Annotation processors perform compile-time tasks (e.g., code generation, validations).</w:t>
      </w:r>
    </w:p>
    <w:p w14:paraId="2CB41B87" w14:textId="77777777" w:rsidR="00773AAC" w:rsidRPr="00773AAC" w:rsidRDefault="00773AAC" w:rsidP="00773AAC">
      <w:pPr>
        <w:numPr>
          <w:ilvl w:val="0"/>
          <w:numId w:val="7"/>
        </w:numPr>
        <w:rPr>
          <w:lang w:val="en-PK"/>
        </w:rPr>
      </w:pPr>
      <w:r w:rsidRPr="00773AAC">
        <w:rPr>
          <w:b/>
          <w:bCs/>
          <w:lang w:val="en-PK"/>
        </w:rPr>
        <w:t>Runtime Phase:</w:t>
      </w:r>
    </w:p>
    <w:p w14:paraId="1490DD37" w14:textId="77777777" w:rsidR="00773AAC" w:rsidRPr="00773AAC" w:rsidRDefault="00773AAC" w:rsidP="00773AAC">
      <w:pPr>
        <w:numPr>
          <w:ilvl w:val="1"/>
          <w:numId w:val="7"/>
        </w:numPr>
        <w:rPr>
          <w:lang w:val="en-PK"/>
        </w:rPr>
      </w:pPr>
      <w:r w:rsidRPr="00773AAC">
        <w:rPr>
          <w:lang w:val="en-PK"/>
        </w:rPr>
        <w:t>JVM uses reflection to read annotations.</w:t>
      </w:r>
    </w:p>
    <w:p w14:paraId="14835249" w14:textId="77777777" w:rsidR="00773AAC" w:rsidRPr="00773AAC" w:rsidRDefault="00773AAC" w:rsidP="00773AAC">
      <w:pPr>
        <w:numPr>
          <w:ilvl w:val="1"/>
          <w:numId w:val="7"/>
        </w:numPr>
        <w:rPr>
          <w:lang w:val="en-PK"/>
        </w:rPr>
      </w:pPr>
      <w:r w:rsidRPr="00773AAC">
        <w:rPr>
          <w:lang w:val="en-PK"/>
        </w:rPr>
        <w:t>Frameworks (e.g., Spring) process annotations dynamically to configure behaviors like dependency injection, AOP, etc.</w:t>
      </w:r>
    </w:p>
    <w:p w14:paraId="0CF8830E" w14:textId="77777777" w:rsidR="00773AAC" w:rsidRPr="00773AAC" w:rsidRDefault="00773AAC" w:rsidP="00773AAC">
      <w:pPr>
        <w:rPr>
          <w:lang w:val="en-PK"/>
        </w:rPr>
      </w:pPr>
      <w:r w:rsidRPr="00773AAC">
        <w:rPr>
          <w:lang w:val="en-PK"/>
        </w:rPr>
        <w:t>Annotations are more than just tags—they act as the bridge between code and meta-logic in Java, enabling frameworks and tools to execute custom behavior seamlessly.</w:t>
      </w:r>
    </w:p>
    <w:p w14:paraId="6EFE0C8B" w14:textId="77777777" w:rsidR="00643D9A" w:rsidRDefault="00643D9A"/>
    <w:sectPr w:rsidR="0064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6C2"/>
    <w:multiLevelType w:val="multilevel"/>
    <w:tmpl w:val="9C68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C479A"/>
    <w:multiLevelType w:val="multilevel"/>
    <w:tmpl w:val="629E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8595D"/>
    <w:multiLevelType w:val="multilevel"/>
    <w:tmpl w:val="164A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3508D"/>
    <w:multiLevelType w:val="multilevel"/>
    <w:tmpl w:val="D9D2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3"/>
  </w:num>
  <w:num w:numId="2" w16cid:durableId="290282579">
    <w:abstractNumId w:val="3"/>
  </w:num>
  <w:num w:numId="3" w16cid:durableId="1935935932">
    <w:abstractNumId w:val="5"/>
  </w:num>
  <w:num w:numId="4" w16cid:durableId="2000112601">
    <w:abstractNumId w:val="2"/>
  </w:num>
  <w:num w:numId="5" w16cid:durableId="1565338344">
    <w:abstractNumId w:val="0"/>
  </w:num>
  <w:num w:numId="6" w16cid:durableId="309679426">
    <w:abstractNumId w:val="4"/>
  </w:num>
  <w:num w:numId="7" w16cid:durableId="1430851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AC"/>
    <w:rsid w:val="00204365"/>
    <w:rsid w:val="003642CC"/>
    <w:rsid w:val="005A778A"/>
    <w:rsid w:val="00643D9A"/>
    <w:rsid w:val="00773AAC"/>
    <w:rsid w:val="00A634D6"/>
    <w:rsid w:val="00CA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8CD1"/>
  <w15:chartTrackingRefBased/>
  <w15:docId w15:val="{A2804D34-2780-4EF1-8A00-A0A28C01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A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A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A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AA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AA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AA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AA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AA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AAC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AAC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AAC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AAC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AAC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AAC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73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AA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AA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AA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73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AAC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73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AAC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773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2025-01-20T14:06:00Z</dcterms:created>
  <dcterms:modified xsi:type="dcterms:W3CDTF">2025-01-20T14:06:00Z</dcterms:modified>
</cp:coreProperties>
</file>