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8C7E" w14:textId="2F8F33A1" w:rsidR="00197BC1" w:rsidRPr="0003385F" w:rsidRDefault="00197BC1" w:rsidP="0003385F">
      <w:pPr>
        <w:spacing w:line="240" w:lineRule="auto"/>
        <w:jc w:val="center"/>
        <w:rPr>
          <w:rFonts w:cstheme="minorHAnsi"/>
          <w:b/>
          <w:sz w:val="28"/>
          <w:szCs w:val="28"/>
        </w:rPr>
      </w:pPr>
      <w:r w:rsidRPr="0003385F">
        <w:rPr>
          <w:rFonts w:cstheme="minorHAnsi"/>
          <w:b/>
          <w:sz w:val="28"/>
          <w:szCs w:val="28"/>
        </w:rPr>
        <w:t>Was für Versich</w:t>
      </w:r>
      <w:r w:rsidR="002F09D8" w:rsidRPr="0003385F">
        <w:rPr>
          <w:rFonts w:cstheme="minorHAnsi"/>
          <w:b/>
          <w:sz w:val="28"/>
          <w:szCs w:val="28"/>
        </w:rPr>
        <w:t>e</w:t>
      </w:r>
      <w:r w:rsidRPr="0003385F">
        <w:rPr>
          <w:rFonts w:cstheme="minorHAnsi"/>
          <w:b/>
          <w:sz w:val="28"/>
          <w:szCs w:val="28"/>
        </w:rPr>
        <w:t>rungen gibt es?</w:t>
      </w:r>
    </w:p>
    <w:p w14:paraId="0DC95296" w14:textId="77777777" w:rsidR="00AF6AF5" w:rsidRPr="0003385F" w:rsidRDefault="00AF6AF5" w:rsidP="0003385F">
      <w:pPr>
        <w:spacing w:line="240" w:lineRule="auto"/>
        <w:jc w:val="center"/>
        <w:rPr>
          <w:rFonts w:cstheme="minorHAnsi"/>
        </w:rPr>
      </w:pPr>
    </w:p>
    <w:p w14:paraId="433B65D5" w14:textId="2BD18183" w:rsidR="00AF6AF5" w:rsidRPr="0003385F" w:rsidRDefault="00AF6AF5" w:rsidP="0003385F">
      <w:pPr>
        <w:numPr>
          <w:ilvl w:val="0"/>
          <w:numId w:val="2"/>
        </w:numPr>
        <w:shd w:val="clear" w:color="auto" w:fill="FFFFFF"/>
        <w:spacing w:after="0" w:line="240" w:lineRule="auto"/>
        <w:ind w:left="1020"/>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Alters-, Hinterlassenen- und Invalidenvorsorge</w:t>
      </w:r>
    </w:p>
    <w:p w14:paraId="58BE837B" w14:textId="77777777" w:rsidR="00AF6AF5" w:rsidRPr="0003385F" w:rsidRDefault="00AF6AF5" w:rsidP="0003385F">
      <w:pPr>
        <w:numPr>
          <w:ilvl w:val="0"/>
          <w:numId w:val="2"/>
        </w:numPr>
        <w:shd w:val="clear" w:color="auto" w:fill="FFFFFF"/>
        <w:spacing w:after="0" w:line="240" w:lineRule="auto"/>
        <w:ind w:left="1020"/>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Schutz vor Folgen einer Krankheit und eines Unfalls</w:t>
      </w:r>
    </w:p>
    <w:p w14:paraId="1FC6DD21" w14:textId="77777777" w:rsidR="00AF6AF5" w:rsidRPr="0003385F" w:rsidRDefault="00AF6AF5" w:rsidP="0003385F">
      <w:pPr>
        <w:numPr>
          <w:ilvl w:val="0"/>
          <w:numId w:val="2"/>
        </w:numPr>
        <w:shd w:val="clear" w:color="auto" w:fill="FFFFFF"/>
        <w:spacing w:after="0" w:line="240" w:lineRule="auto"/>
        <w:ind w:left="1020"/>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Erwerbsersatz für Dienstleistende und bei Mutterschaft</w:t>
      </w:r>
    </w:p>
    <w:p w14:paraId="2B1DED7E" w14:textId="77777777" w:rsidR="00AF6AF5" w:rsidRPr="0003385F" w:rsidRDefault="00AF6AF5" w:rsidP="0003385F">
      <w:pPr>
        <w:numPr>
          <w:ilvl w:val="0"/>
          <w:numId w:val="2"/>
        </w:numPr>
        <w:shd w:val="clear" w:color="auto" w:fill="FFFFFF"/>
        <w:spacing w:after="0" w:line="240" w:lineRule="auto"/>
        <w:ind w:left="1020"/>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Arbeitslosenversicherung</w:t>
      </w:r>
    </w:p>
    <w:p w14:paraId="362CBE96" w14:textId="77777777" w:rsidR="00AF6AF5" w:rsidRPr="0003385F" w:rsidRDefault="00AF6AF5" w:rsidP="0003385F">
      <w:pPr>
        <w:numPr>
          <w:ilvl w:val="0"/>
          <w:numId w:val="2"/>
        </w:numPr>
        <w:shd w:val="clear" w:color="auto" w:fill="FFFFFF"/>
        <w:spacing w:after="0" w:line="240" w:lineRule="auto"/>
        <w:ind w:left="1020"/>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Familienzulagen</w:t>
      </w:r>
    </w:p>
    <w:p w14:paraId="48E648CA" w14:textId="75BF34CF" w:rsidR="00293861" w:rsidRPr="0003385F" w:rsidRDefault="00000000" w:rsidP="0003385F">
      <w:pPr>
        <w:shd w:val="clear" w:color="auto" w:fill="FFFFFF"/>
        <w:spacing w:after="0" w:line="240" w:lineRule="auto"/>
        <w:rPr>
          <w:rFonts w:eastAsia="Times New Roman" w:cstheme="minorHAnsi"/>
          <w:kern w:val="0"/>
          <w:sz w:val="24"/>
          <w:szCs w:val="24"/>
          <w:lang w:eastAsia="de-CH"/>
          <w14:ligatures w14:val="none"/>
        </w:rPr>
      </w:pPr>
      <w:hyperlink r:id="rId5" w:history="1">
        <w:r w:rsidR="00C90009" w:rsidRPr="0003385F">
          <w:rPr>
            <w:rStyle w:val="Hyperlink"/>
            <w:rFonts w:cstheme="minorHAnsi"/>
            <w:color w:val="auto"/>
          </w:rPr>
          <w:t>Soziale Sicherheit im Überblick (admin.ch)</w:t>
        </w:r>
      </w:hyperlink>
    </w:p>
    <w:p w14:paraId="507F6B12" w14:textId="490426EB" w:rsidR="00AF6AF5" w:rsidRPr="0003385F" w:rsidRDefault="00AF6AF5" w:rsidP="0003385F">
      <w:pPr>
        <w:shd w:val="clear" w:color="auto" w:fill="FFFFFF"/>
        <w:spacing w:after="0" w:line="240" w:lineRule="auto"/>
        <w:rPr>
          <w:rFonts w:eastAsia="Times New Roman" w:cstheme="minorHAnsi"/>
          <w:kern w:val="0"/>
          <w:sz w:val="24"/>
          <w:szCs w:val="24"/>
          <w:lang w:eastAsia="de-CH"/>
          <w14:ligatures w14:val="none"/>
        </w:rPr>
      </w:pPr>
    </w:p>
    <w:p w14:paraId="0D6A4D7A"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Obligatorische Krankenpflegeversicherung (OKP) (auch: Obligatorische Krankenversicherung oder Grundversicherung) – (nach KVG)</w:t>
      </w:r>
    </w:p>
    <w:p w14:paraId="72A9777F" w14:textId="6144E9EC" w:rsidR="00FB268B" w:rsidRPr="0003385F" w:rsidRDefault="00FB268B" w:rsidP="0003385F">
      <w:pPr>
        <w:shd w:val="clear" w:color="auto" w:fill="FFFFFF"/>
        <w:spacing w:before="100" w:beforeAutospacing="1" w:after="100" w:afterAutospacing="1" w:line="240" w:lineRule="auto"/>
        <w:ind w:left="720"/>
        <w:rPr>
          <w:rFonts w:eastAsia="Times New Roman" w:cstheme="minorHAnsi"/>
          <w:spacing w:val="8"/>
          <w:kern w:val="0"/>
          <w:sz w:val="24"/>
          <w:szCs w:val="24"/>
          <w:lang w:eastAsia="de-CH"/>
          <w14:ligatures w14:val="none"/>
        </w:rPr>
      </w:pPr>
      <w:r w:rsidRPr="0003385F">
        <w:rPr>
          <w:rFonts w:cstheme="minorHAnsi"/>
          <w:spacing w:val="8"/>
          <w:sz w:val="23"/>
          <w:szCs w:val="23"/>
          <w:shd w:val="clear" w:color="auto" w:fill="FFFFFF"/>
        </w:rPr>
        <w:t>Die obligatorische Krankenpflegeversicherung (OKP), die auch obligatorische Krankenversicherung oder obligatorische Grundversicherung genannt wird, ist eine Pflichtversicherung und durch das Bundesgesetz über die Krankenversicherung (KVG) reguliert. Jede Person, die in der Schweiz ihren Wohnsitz hat, muss von einer Krankenkasse bedingungslos in die obligatorische Krankenpflegeversicherung aufgenommen werden.</w:t>
      </w:r>
    </w:p>
    <w:p w14:paraId="422AEAFB"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Krankenkassen-Zusatzversicherung (kurz: Krankenzusatzversicherung oder Zusatzversicherung) – (nach VVG)</w:t>
      </w:r>
    </w:p>
    <w:p w14:paraId="41635FAD" w14:textId="324D738F" w:rsidR="00FB268B" w:rsidRPr="0003385F" w:rsidRDefault="00FB268B" w:rsidP="0003385F">
      <w:pPr>
        <w:shd w:val="clear" w:color="auto" w:fill="FFFFFF"/>
        <w:spacing w:before="100" w:beforeAutospacing="1" w:after="100" w:afterAutospacing="1" w:line="240" w:lineRule="auto"/>
        <w:ind w:left="720"/>
        <w:rPr>
          <w:rFonts w:eastAsia="Times New Roman" w:cstheme="minorHAnsi"/>
          <w:spacing w:val="8"/>
          <w:kern w:val="0"/>
          <w:sz w:val="24"/>
          <w:szCs w:val="24"/>
          <w:lang w:eastAsia="de-CH"/>
          <w14:ligatures w14:val="none"/>
        </w:rPr>
      </w:pPr>
      <w:r w:rsidRPr="0003385F">
        <w:rPr>
          <w:rFonts w:cstheme="minorHAnsi"/>
          <w:spacing w:val="8"/>
          <w:sz w:val="23"/>
          <w:szCs w:val="23"/>
          <w:shd w:val="clear" w:color="auto" w:fill="FFFFFF"/>
        </w:rPr>
        <w:t>Neben der obligatorischen Krankenversicherung kann man theoretisch auch zahlreiche Zusatzversicherungen abschliessen, die zusätzliche Leistungen in einem krankheits- oder unfallbedingten Versicherungsfall gewähren. Die Zusatzversicherungen zur obligatorischen Krankenpflegeversicherung werden nicht durch das KVG, sondern durch das Bundesgesetz über den Versicherungsvertrag (VVG) reguliert. Allerdings besteht für Versicherer keine Pflicht zur Aufnahme in eine Zusatzversicherung, und die Aufnahme hängt in der Regel von der Prüfung der gesundheitlichen Vorgeschichte des Antragstellers ab.</w:t>
      </w:r>
    </w:p>
    <w:p w14:paraId="75F37306" w14:textId="3F6F67B3" w:rsidR="00FB268B"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Obligatorische Unfallversicherung (für Berufsunfälle und teilweise Nicht-Berufsunfälle) (nach UVG)</w:t>
      </w:r>
    </w:p>
    <w:p w14:paraId="32752D5F"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Freiwillige Unfallversicherung</w:t>
      </w:r>
    </w:p>
    <w:p w14:paraId="545A5905"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Alters- und Hinterlassenenversicherung (AHV)</w:t>
      </w:r>
    </w:p>
    <w:p w14:paraId="291607E8" w14:textId="77777777" w:rsidR="00293861" w:rsidRPr="0003385F" w:rsidRDefault="00293861" w:rsidP="0034415C">
      <w:pPr>
        <w:numPr>
          <w:ilvl w:val="1"/>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Invalidenversicherung (IV)</w:t>
      </w:r>
    </w:p>
    <w:p w14:paraId="4D3A291F"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Militärversicherung</w:t>
      </w:r>
    </w:p>
    <w:p w14:paraId="4B485BEF"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Arbeitslosenversicherung (ALV)</w:t>
      </w:r>
    </w:p>
    <w:p w14:paraId="31FBB937"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Berufsunfähigkeitsversicherung</w:t>
      </w:r>
    </w:p>
    <w:p w14:paraId="20FD4135"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Erwerbsunfähigkeitsversicherung</w:t>
      </w:r>
    </w:p>
    <w:p w14:paraId="2EBB5A02"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Autoversicherung</w:t>
      </w:r>
    </w:p>
    <w:p w14:paraId="6478CAB4"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Private Haftpflichtversicherung</w:t>
      </w:r>
    </w:p>
    <w:p w14:paraId="09053C47"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Betriebshaftpflichtversicherung/ Bürohaftpflichtversicherung (Gewerbehaftpflicht)</w:t>
      </w:r>
    </w:p>
    <w:p w14:paraId="7B027DF9" w14:textId="4F33A981" w:rsidR="007F13AC" w:rsidRPr="0003385F" w:rsidRDefault="007F13AC" w:rsidP="0003385F">
      <w:pPr>
        <w:shd w:val="clear" w:color="auto" w:fill="FFFFFF"/>
        <w:spacing w:before="100" w:beforeAutospacing="1" w:after="100" w:afterAutospacing="1" w:line="240" w:lineRule="auto"/>
        <w:ind w:left="720"/>
        <w:rPr>
          <w:rFonts w:eastAsia="Times New Roman" w:cstheme="minorHAnsi"/>
          <w:spacing w:val="8"/>
          <w:kern w:val="0"/>
          <w:sz w:val="24"/>
          <w:szCs w:val="24"/>
          <w:lang w:eastAsia="de-CH"/>
          <w14:ligatures w14:val="none"/>
        </w:rPr>
      </w:pPr>
      <w:r w:rsidRPr="0003385F">
        <w:rPr>
          <w:rFonts w:cstheme="minorHAnsi"/>
          <w:spacing w:val="8"/>
          <w:sz w:val="23"/>
          <w:szCs w:val="23"/>
          <w:shd w:val="clear" w:color="auto" w:fill="FFFFFF"/>
        </w:rPr>
        <w:lastRenderedPageBreak/>
        <w:t>Für unternehmerische Tätigkeiten reicht die private Haftpflichtversicherung in der Regel nicht aus. Für Unternehmen gibt es daher die Betriebshaftpflichtversicherung, die auch Gewerbehaftpflicht genannt wird.</w:t>
      </w:r>
    </w:p>
    <w:p w14:paraId="28E61DF3"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Berufshaftpflicht (kann Vermögensschadenhaftpflicht und/ oder Personen- und Sachschadenhaftpflicht umfassen)</w:t>
      </w:r>
    </w:p>
    <w:p w14:paraId="24AC2D5C" w14:textId="7F8A8F42" w:rsidR="007F13AC" w:rsidRPr="0003385F" w:rsidRDefault="00B92F73" w:rsidP="0003385F">
      <w:pPr>
        <w:shd w:val="clear" w:color="auto" w:fill="FFFFFF"/>
        <w:spacing w:before="100" w:beforeAutospacing="1" w:after="100" w:afterAutospacing="1" w:line="240" w:lineRule="auto"/>
        <w:ind w:left="720"/>
        <w:rPr>
          <w:rFonts w:eastAsia="Times New Roman" w:cstheme="minorHAnsi"/>
          <w:spacing w:val="8"/>
          <w:kern w:val="0"/>
          <w:sz w:val="24"/>
          <w:szCs w:val="24"/>
          <w:lang w:eastAsia="de-CH"/>
          <w14:ligatures w14:val="none"/>
        </w:rPr>
      </w:pPr>
      <w:r w:rsidRPr="0003385F">
        <w:rPr>
          <w:rFonts w:cstheme="minorHAnsi"/>
          <w:spacing w:val="8"/>
          <w:sz w:val="23"/>
          <w:szCs w:val="23"/>
          <w:shd w:val="clear" w:color="auto" w:fill="FFFFFF"/>
        </w:rPr>
        <w:t>Berufshaftpflichtversicherung ist ein Oberbegriff, der sowohl die Vermögensschadenhaftpflicht als auch die Personen- und Sachschadenhaftpflicht umfasst, wobei sie auch nur für Vermögensschäden oder nur für Personen- und Sachschäden abgeschlossen werden kann.</w:t>
      </w:r>
    </w:p>
    <w:p w14:paraId="1F17C8EC"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Bauherrenhaftpflichtversicherung</w:t>
      </w:r>
    </w:p>
    <w:p w14:paraId="6E83D0CF"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Hausratsversicherung</w:t>
      </w:r>
    </w:p>
    <w:p w14:paraId="51EE958D"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Gebäudeversicherung</w:t>
      </w:r>
    </w:p>
    <w:p w14:paraId="48EC21E8"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Glasversicherung</w:t>
      </w:r>
    </w:p>
    <w:p w14:paraId="59427364" w14:textId="1484F258" w:rsidR="00FB268B" w:rsidRPr="0003385F" w:rsidRDefault="00FB268B"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Gästeversicherung</w:t>
      </w:r>
    </w:p>
    <w:p w14:paraId="2020339A" w14:textId="494BF393" w:rsidR="00FB268B" w:rsidRPr="0003385F" w:rsidRDefault="00FB268B" w:rsidP="0003385F">
      <w:pPr>
        <w:shd w:val="clear" w:color="auto" w:fill="FFFFFF"/>
        <w:spacing w:before="100" w:beforeAutospacing="1" w:after="100" w:afterAutospacing="1" w:line="240" w:lineRule="auto"/>
        <w:ind w:left="720"/>
        <w:rPr>
          <w:rFonts w:eastAsia="Times New Roman" w:cstheme="minorHAnsi"/>
          <w:spacing w:val="8"/>
          <w:kern w:val="0"/>
          <w:sz w:val="24"/>
          <w:szCs w:val="24"/>
          <w:lang w:eastAsia="de-CH"/>
          <w14:ligatures w14:val="none"/>
        </w:rPr>
      </w:pPr>
      <w:r w:rsidRPr="0003385F">
        <w:rPr>
          <w:rFonts w:cstheme="minorHAnsi"/>
          <w:spacing w:val="8"/>
          <w:sz w:val="23"/>
          <w:szCs w:val="23"/>
          <w:shd w:val="clear" w:color="auto" w:fill="FFFFFF"/>
        </w:rPr>
        <w:t>Eine Gästeversicherung ist für die Absicherung von Gästen aus dem Ausland gedacht, damit diese bei ihrem Besuch in der Schweiz gegen Krankheit und Unfall abgesichert sind.</w:t>
      </w:r>
    </w:p>
    <w:p w14:paraId="25DD9966"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Haustierversicherung</w:t>
      </w:r>
    </w:p>
    <w:p w14:paraId="4152A8E9"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Reiseversicherung</w:t>
      </w:r>
    </w:p>
    <w:p w14:paraId="1B26B7BB"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Rechtsschutzversicherung</w:t>
      </w:r>
    </w:p>
    <w:p w14:paraId="3763468B"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Lebensversicherung</w:t>
      </w:r>
    </w:p>
    <w:p w14:paraId="76961284"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Risikoversicherung/ Risikolebensversicherung</w:t>
      </w:r>
    </w:p>
    <w:p w14:paraId="765151DA"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Todesfallversicherung</w:t>
      </w:r>
    </w:p>
    <w:p w14:paraId="28BE1ACC"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Sterbegeldversicherung/ Begräbniskostenversicherung</w:t>
      </w:r>
    </w:p>
    <w:p w14:paraId="2016CEAA"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Kunstversicherung</w:t>
      </w:r>
    </w:p>
    <w:p w14:paraId="26031F55"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Wertsachenversicherung</w:t>
      </w:r>
    </w:p>
    <w:p w14:paraId="60D5D5F8"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Berufliche-Vorsorge-Versicherung (BVG)</w:t>
      </w:r>
    </w:p>
    <w:p w14:paraId="067E7FFC" w14:textId="77777777" w:rsidR="00293861" w:rsidRPr="0003385F" w:rsidRDefault="00293861" w:rsidP="0003385F">
      <w:pPr>
        <w:numPr>
          <w:ilvl w:val="0"/>
          <w:numId w:val="3"/>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Betriebsunterbrechungsversicherung</w:t>
      </w:r>
    </w:p>
    <w:p w14:paraId="32D4B8BE" w14:textId="77777777" w:rsidR="001034A3" w:rsidRPr="0003385F" w:rsidRDefault="00293861" w:rsidP="0003385F">
      <w:pPr>
        <w:numPr>
          <w:ilvl w:val="0"/>
          <w:numId w:val="3"/>
        </w:numPr>
        <w:pBdr>
          <w:bottom w:val="single" w:sz="6" w:space="1" w:color="auto"/>
        </w:pBd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Betriebsschliessungsversicherun</w:t>
      </w:r>
      <w:r w:rsidR="00971BB9" w:rsidRPr="0003385F">
        <w:rPr>
          <w:rFonts w:eastAsia="Times New Roman" w:cstheme="minorHAnsi"/>
          <w:spacing w:val="8"/>
          <w:kern w:val="0"/>
          <w:sz w:val="24"/>
          <w:szCs w:val="24"/>
          <w:lang w:eastAsia="de-CH"/>
          <w14:ligatures w14:val="none"/>
        </w:rPr>
        <w:t>g</w:t>
      </w:r>
    </w:p>
    <w:p w14:paraId="30E25051" w14:textId="144DF0FB" w:rsidR="00FB268B" w:rsidRPr="0003385F" w:rsidRDefault="00000000" w:rsidP="0003385F">
      <w:pPr>
        <w:spacing w:line="240" w:lineRule="auto"/>
        <w:jc w:val="center"/>
        <w:rPr>
          <w:rFonts w:cstheme="minorHAnsi"/>
        </w:rPr>
      </w:pPr>
      <w:hyperlink r:id="rId6" w:history="1">
        <w:r w:rsidR="00FB268B" w:rsidRPr="0003385F">
          <w:rPr>
            <w:rStyle w:val="Hyperlink"/>
            <w:rFonts w:cstheme="minorHAnsi"/>
            <w:color w:val="auto"/>
          </w:rPr>
          <w:t xml:space="preserve">Welche Versicherungsarten gibt es in der Schweiz? - </w:t>
        </w:r>
        <w:proofErr w:type="spellStart"/>
        <w:r w:rsidR="00FB268B" w:rsidRPr="0003385F">
          <w:rPr>
            <w:rStyle w:val="Hyperlink"/>
            <w:rFonts w:cstheme="minorHAnsi"/>
            <w:color w:val="auto"/>
          </w:rPr>
          <w:t>BernardDuzhmani</w:t>
        </w:r>
        <w:proofErr w:type="spellEnd"/>
      </w:hyperlink>
    </w:p>
    <w:p w14:paraId="7C40A760" w14:textId="49A09789" w:rsidR="00DE7609" w:rsidRPr="0003385F" w:rsidRDefault="00DE7609" w:rsidP="00593EA0">
      <w:pPr>
        <w:spacing w:line="240" w:lineRule="auto"/>
        <w:ind w:firstLine="708"/>
        <w:jc w:val="center"/>
        <w:rPr>
          <w:rFonts w:cstheme="minorHAnsi"/>
          <w:b/>
          <w:sz w:val="36"/>
          <w:szCs w:val="36"/>
        </w:rPr>
      </w:pPr>
      <w:r w:rsidRPr="0003385F">
        <w:rPr>
          <w:rFonts w:cstheme="minorHAnsi"/>
          <w:b/>
          <w:sz w:val="36"/>
          <w:szCs w:val="36"/>
        </w:rPr>
        <w:t>Welche Versicherungen sind obligatorisch?</w:t>
      </w:r>
    </w:p>
    <w:p w14:paraId="5761FC05" w14:textId="77777777" w:rsidR="00DE7609" w:rsidRPr="0003385F" w:rsidRDefault="00DE7609" w:rsidP="0003385F">
      <w:pPr>
        <w:spacing w:line="240" w:lineRule="auto"/>
        <w:jc w:val="center"/>
        <w:rPr>
          <w:rFonts w:cstheme="minorHAnsi"/>
          <w:sz w:val="24"/>
          <w:szCs w:val="24"/>
        </w:rPr>
      </w:pPr>
    </w:p>
    <w:p w14:paraId="42730773" w14:textId="77777777" w:rsidR="00DE7609" w:rsidRPr="0003385F" w:rsidRDefault="00DE7609" w:rsidP="0003385F">
      <w:pPr>
        <w:pStyle w:val="Listenabsatz"/>
        <w:numPr>
          <w:ilvl w:val="0"/>
          <w:numId w:val="3"/>
        </w:numPr>
        <w:spacing w:after="300" w:line="240" w:lineRule="auto"/>
        <w:outlineLvl w:val="2"/>
        <w:rPr>
          <w:rFonts w:eastAsia="Times New Roman" w:cstheme="minorHAnsi"/>
          <w:spacing w:val="3"/>
          <w:kern w:val="0"/>
          <w:sz w:val="24"/>
          <w:szCs w:val="24"/>
          <w:lang w:eastAsia="de-CH"/>
          <w14:ligatures w14:val="none"/>
        </w:rPr>
      </w:pPr>
      <w:r w:rsidRPr="0003385F">
        <w:rPr>
          <w:rFonts w:eastAsia="Times New Roman" w:cstheme="minorHAnsi"/>
          <w:spacing w:val="3"/>
          <w:kern w:val="0"/>
          <w:sz w:val="24"/>
          <w:szCs w:val="24"/>
          <w:lang w:eastAsia="de-CH"/>
          <w14:ligatures w14:val="none"/>
        </w:rPr>
        <w:t>Autoversicherung</w:t>
      </w:r>
    </w:p>
    <w:p w14:paraId="13C70584" w14:textId="17EAE844" w:rsidR="005F1264" w:rsidRPr="0003385F" w:rsidRDefault="005F1264" w:rsidP="0003385F">
      <w:pPr>
        <w:pStyle w:val="Listenabsatz"/>
        <w:spacing w:after="300" w:line="240" w:lineRule="auto"/>
        <w:outlineLvl w:val="2"/>
        <w:rPr>
          <w:rFonts w:eastAsia="Times New Roman" w:cstheme="minorHAnsi"/>
          <w:spacing w:val="3"/>
          <w:kern w:val="0"/>
          <w:sz w:val="24"/>
          <w:szCs w:val="24"/>
          <w:lang w:eastAsia="de-CH"/>
          <w14:ligatures w14:val="none"/>
        </w:rPr>
      </w:pPr>
      <w:r w:rsidRPr="0003385F">
        <w:rPr>
          <w:rFonts w:cstheme="minorHAnsi"/>
          <w:spacing w:val="3"/>
          <w:sz w:val="27"/>
          <w:szCs w:val="27"/>
        </w:rPr>
        <w:t xml:space="preserve">Beim </w:t>
      </w:r>
      <w:proofErr w:type="spellStart"/>
      <w:r w:rsidRPr="0003385F">
        <w:rPr>
          <w:rFonts w:cstheme="minorHAnsi"/>
          <w:spacing w:val="3"/>
          <w:sz w:val="27"/>
          <w:szCs w:val="27"/>
        </w:rPr>
        <w:t>Einparkieren</w:t>
      </w:r>
      <w:proofErr w:type="spellEnd"/>
      <w:r w:rsidRPr="0003385F">
        <w:rPr>
          <w:rFonts w:cstheme="minorHAnsi"/>
          <w:spacing w:val="3"/>
          <w:sz w:val="27"/>
          <w:szCs w:val="27"/>
        </w:rPr>
        <w:t xml:space="preserve"> haben Sie sich verschätzt – und schon hat das Auto hinter Ihnen eine Beule. Das kann jedem passieren. Und deshalb muss für jedes Fahrzeug in der Schweiz eine Haftpflichtversicherung abgeschlossen werden. Ohne die bekommen Sie kein Kontrollschild für Ihr Fahrzeug. Die </w:t>
      </w:r>
      <w:hyperlink r:id="rId7" w:anchor="haftpflicht" w:tgtFrame="_self" w:history="1">
        <w:r w:rsidRPr="0003385F">
          <w:rPr>
            <w:rStyle w:val="c-linktext"/>
            <w:rFonts w:cstheme="minorHAnsi"/>
            <w:spacing w:val="3"/>
            <w:sz w:val="27"/>
            <w:szCs w:val="27"/>
          </w:rPr>
          <w:t>Auto-Haftpflichtversicherung</w:t>
        </w:r>
      </w:hyperlink>
      <w:r w:rsidRPr="0003385F">
        <w:rPr>
          <w:rFonts w:cstheme="minorHAnsi"/>
          <w:spacing w:val="3"/>
          <w:sz w:val="27"/>
          <w:szCs w:val="27"/>
        </w:rPr>
        <w:t> deckt Schäden an fremden Fahrzeugen, Personen oder Sachen, die Sie mit Ihrem Auto verursachen. </w:t>
      </w:r>
      <w:hyperlink r:id="rId8" w:tgtFrame="_self" w:history="1">
        <w:r w:rsidRPr="0003385F">
          <w:rPr>
            <w:rStyle w:val="c-linktext"/>
            <w:rFonts w:cstheme="minorHAnsi"/>
            <w:spacing w:val="3"/>
            <w:sz w:val="27"/>
            <w:szCs w:val="27"/>
          </w:rPr>
          <w:t>Teilkasko- oder Vollkaskoversicherung</w:t>
        </w:r>
      </w:hyperlink>
      <w:r w:rsidRPr="0003385F">
        <w:rPr>
          <w:rFonts w:cstheme="minorHAnsi"/>
          <w:spacing w:val="3"/>
          <w:sz w:val="27"/>
          <w:szCs w:val="27"/>
        </w:rPr>
        <w:t xml:space="preserve"> decken Schäden an Ihrem eigenen Fahrzeug. </w:t>
      </w:r>
      <w:r w:rsidRPr="0003385F">
        <w:rPr>
          <w:rFonts w:cstheme="minorHAnsi"/>
          <w:spacing w:val="3"/>
          <w:sz w:val="27"/>
          <w:szCs w:val="27"/>
        </w:rPr>
        <w:lastRenderedPageBreak/>
        <w:t>Sie sind zwar freiwillig. Lohnen sich aber allemal. Übrigens auch für </w:t>
      </w:r>
      <w:hyperlink r:id="rId9" w:tgtFrame="_self" w:history="1">
        <w:r w:rsidRPr="0003385F">
          <w:rPr>
            <w:rStyle w:val="c-linktext"/>
            <w:rFonts w:cstheme="minorHAnsi"/>
            <w:spacing w:val="3"/>
            <w:sz w:val="27"/>
            <w:szCs w:val="27"/>
          </w:rPr>
          <w:t>Motorradfahrer</w:t>
        </w:r>
      </w:hyperlink>
      <w:r w:rsidRPr="0003385F">
        <w:rPr>
          <w:rFonts w:cstheme="minorHAnsi"/>
          <w:spacing w:val="3"/>
          <w:sz w:val="27"/>
          <w:szCs w:val="27"/>
        </w:rPr>
        <w:t>.</w:t>
      </w:r>
    </w:p>
    <w:p w14:paraId="51F197A0" w14:textId="77777777" w:rsidR="00DE7609" w:rsidRPr="0003385F" w:rsidRDefault="00DE7609" w:rsidP="0003385F">
      <w:pPr>
        <w:pStyle w:val="berschrift3"/>
        <w:numPr>
          <w:ilvl w:val="0"/>
          <w:numId w:val="3"/>
        </w:numPr>
        <w:spacing w:before="0" w:beforeAutospacing="0" w:after="300" w:afterAutospacing="0"/>
        <w:rPr>
          <w:rFonts w:asciiTheme="minorHAnsi" w:hAnsiTheme="minorHAnsi" w:cstheme="minorHAnsi"/>
          <w:b w:val="0"/>
          <w:bCs w:val="0"/>
          <w:spacing w:val="3"/>
          <w:sz w:val="24"/>
          <w:szCs w:val="24"/>
        </w:rPr>
      </w:pPr>
      <w:r w:rsidRPr="0003385F">
        <w:rPr>
          <w:rFonts w:asciiTheme="minorHAnsi" w:hAnsiTheme="minorHAnsi" w:cstheme="minorHAnsi"/>
          <w:b w:val="0"/>
          <w:bCs w:val="0"/>
          <w:spacing w:val="3"/>
          <w:sz w:val="24"/>
          <w:szCs w:val="24"/>
        </w:rPr>
        <w:t>Krankenversicherung</w:t>
      </w:r>
    </w:p>
    <w:p w14:paraId="77FBA6D6" w14:textId="32BEF660" w:rsidR="005F1264" w:rsidRPr="0003385F" w:rsidRDefault="005F1264" w:rsidP="0003385F">
      <w:pPr>
        <w:pStyle w:val="berschrift3"/>
        <w:spacing w:before="0" w:beforeAutospacing="0" w:after="300" w:afterAutospacing="0"/>
        <w:ind w:left="720"/>
        <w:rPr>
          <w:rFonts w:asciiTheme="minorHAnsi" w:hAnsiTheme="minorHAnsi" w:cstheme="minorHAnsi"/>
          <w:b w:val="0"/>
          <w:bCs w:val="0"/>
          <w:spacing w:val="3"/>
          <w:sz w:val="24"/>
          <w:szCs w:val="24"/>
        </w:rPr>
      </w:pPr>
      <w:r w:rsidRPr="0003385F">
        <w:rPr>
          <w:rFonts w:asciiTheme="minorHAnsi" w:hAnsiTheme="minorHAnsi" w:cstheme="minorHAnsi"/>
          <w:b w:val="0"/>
          <w:bCs w:val="0"/>
          <w:spacing w:val="3"/>
        </w:rPr>
        <w:t>Der Bauch drückt. Die Haut juckt. Irgendwann muss jede und jeder mal zum Arzt. Damit man sich die Arztbesuche, Medikamente und Spitalkosten auch leisten kann, gibt es die Krankenversicherung. Und die ist in der Schweiz gesetzlich vorgeschrieben. Innert dreier Monate müssen Sie sich bei einer Krankenkasse anmelden, wenn Sie sich neu in der Schweiz niederlassen. Bei unseren Partnern </w:t>
      </w:r>
      <w:r w:rsidRPr="0003385F">
        <w:rPr>
          <w:rStyle w:val="c-linktext"/>
          <w:rFonts w:asciiTheme="minorHAnsi" w:hAnsiTheme="minorHAnsi" w:cstheme="minorHAnsi"/>
          <w:b w:val="0"/>
          <w:bCs w:val="0"/>
          <w:spacing w:val="3"/>
        </w:rPr>
        <w:t>Sanitas</w:t>
      </w:r>
      <w:r w:rsidRPr="0003385F">
        <w:rPr>
          <w:rFonts w:asciiTheme="minorHAnsi" w:hAnsiTheme="minorHAnsi" w:cstheme="minorHAnsi"/>
          <w:b w:val="0"/>
          <w:bCs w:val="0"/>
          <w:spacing w:val="3"/>
        </w:rPr>
        <w:t>, </w:t>
      </w:r>
      <w:hyperlink r:id="rId10" w:tgtFrame="_blank" w:history="1">
        <w:r w:rsidRPr="0003385F">
          <w:rPr>
            <w:rStyle w:val="c-linktext"/>
            <w:rFonts w:asciiTheme="minorHAnsi" w:hAnsiTheme="minorHAnsi" w:cstheme="minorHAnsi"/>
            <w:b w:val="0"/>
            <w:bCs w:val="0"/>
            <w:spacing w:val="3"/>
          </w:rPr>
          <w:t>SWICA</w:t>
        </w:r>
      </w:hyperlink>
      <w:r w:rsidRPr="0003385F">
        <w:rPr>
          <w:rFonts w:asciiTheme="minorHAnsi" w:hAnsiTheme="minorHAnsi" w:cstheme="minorHAnsi"/>
          <w:b w:val="0"/>
          <w:bCs w:val="0"/>
          <w:spacing w:val="3"/>
        </w:rPr>
        <w:t> und </w:t>
      </w:r>
      <w:proofErr w:type="spellStart"/>
      <w:r w:rsidRPr="0003385F">
        <w:rPr>
          <w:rFonts w:asciiTheme="minorHAnsi" w:hAnsiTheme="minorHAnsi" w:cstheme="minorHAnsi"/>
          <w:b w:val="0"/>
          <w:bCs w:val="0"/>
        </w:rPr>
        <w:fldChar w:fldCharType="begin"/>
      </w:r>
      <w:r w:rsidRPr="0003385F">
        <w:rPr>
          <w:rFonts w:asciiTheme="minorHAnsi" w:hAnsiTheme="minorHAnsi" w:cstheme="minorHAnsi"/>
          <w:b w:val="0"/>
          <w:bCs w:val="0"/>
        </w:rPr>
        <w:instrText>HYPERLINK "https://www.groupemutuel.ch/de/Privatkunden.html" \t "_blank"</w:instrText>
      </w:r>
      <w:r w:rsidRPr="0003385F">
        <w:rPr>
          <w:rFonts w:asciiTheme="minorHAnsi" w:hAnsiTheme="minorHAnsi" w:cstheme="minorHAnsi"/>
          <w:b w:val="0"/>
          <w:bCs w:val="0"/>
        </w:rPr>
      </w:r>
      <w:r w:rsidRPr="0003385F">
        <w:rPr>
          <w:rFonts w:asciiTheme="minorHAnsi" w:hAnsiTheme="minorHAnsi" w:cstheme="minorHAnsi"/>
          <w:b w:val="0"/>
          <w:bCs w:val="0"/>
        </w:rPr>
        <w:fldChar w:fldCharType="separate"/>
      </w:r>
      <w:r w:rsidRPr="0003385F">
        <w:rPr>
          <w:rStyle w:val="c-linktext"/>
          <w:rFonts w:asciiTheme="minorHAnsi" w:hAnsiTheme="minorHAnsi" w:cstheme="minorHAnsi"/>
          <w:b w:val="0"/>
          <w:bCs w:val="0"/>
          <w:spacing w:val="3"/>
        </w:rPr>
        <w:t>Groupe</w:t>
      </w:r>
      <w:proofErr w:type="spellEnd"/>
      <w:r w:rsidRPr="0003385F">
        <w:rPr>
          <w:rStyle w:val="c-linktext"/>
          <w:rFonts w:asciiTheme="minorHAnsi" w:hAnsiTheme="minorHAnsi" w:cstheme="minorHAnsi"/>
          <w:b w:val="0"/>
          <w:bCs w:val="0"/>
          <w:spacing w:val="3"/>
        </w:rPr>
        <w:t xml:space="preserve"> Mutuel</w:t>
      </w:r>
      <w:r w:rsidRPr="0003385F">
        <w:rPr>
          <w:rFonts w:asciiTheme="minorHAnsi" w:hAnsiTheme="minorHAnsi" w:cstheme="minorHAnsi"/>
          <w:b w:val="0"/>
          <w:bCs w:val="0"/>
        </w:rPr>
        <w:fldChar w:fldCharType="end"/>
      </w:r>
      <w:r w:rsidRPr="0003385F">
        <w:rPr>
          <w:rFonts w:asciiTheme="minorHAnsi" w:hAnsiTheme="minorHAnsi" w:cstheme="minorHAnsi"/>
          <w:b w:val="0"/>
          <w:bCs w:val="0"/>
          <w:spacing w:val="3"/>
        </w:rPr>
        <w:t> sind Sie bestens aufgehoben.</w:t>
      </w:r>
    </w:p>
    <w:p w14:paraId="3735E4B1" w14:textId="3E0E0696" w:rsidR="007C6313" w:rsidRPr="0003385F" w:rsidRDefault="00DE7609" w:rsidP="0003385F">
      <w:pPr>
        <w:pStyle w:val="berschrift3"/>
        <w:numPr>
          <w:ilvl w:val="0"/>
          <w:numId w:val="3"/>
        </w:numPr>
        <w:spacing w:before="0" w:beforeAutospacing="0" w:after="300" w:afterAutospacing="0"/>
        <w:rPr>
          <w:rFonts w:asciiTheme="minorHAnsi" w:hAnsiTheme="minorHAnsi" w:cstheme="minorHAnsi"/>
          <w:b w:val="0"/>
          <w:bCs w:val="0"/>
          <w:spacing w:val="3"/>
          <w:sz w:val="24"/>
          <w:szCs w:val="24"/>
        </w:rPr>
      </w:pPr>
      <w:r w:rsidRPr="0003385F">
        <w:rPr>
          <w:rFonts w:asciiTheme="minorHAnsi" w:hAnsiTheme="minorHAnsi" w:cstheme="minorHAnsi"/>
          <w:b w:val="0"/>
          <w:bCs w:val="0"/>
          <w:spacing w:val="3"/>
          <w:sz w:val="24"/>
          <w:szCs w:val="24"/>
        </w:rPr>
        <w:t>Unfallversicherung</w:t>
      </w:r>
    </w:p>
    <w:p w14:paraId="41005DC3" w14:textId="31DD3D0A" w:rsidR="007C6313" w:rsidRPr="0003385F" w:rsidRDefault="007C6313" w:rsidP="0003385F">
      <w:pPr>
        <w:pStyle w:val="berschrift3"/>
        <w:spacing w:before="0" w:beforeAutospacing="0" w:after="300" w:afterAutospacing="0"/>
        <w:ind w:left="720"/>
        <w:rPr>
          <w:rFonts w:asciiTheme="minorHAnsi" w:hAnsiTheme="minorHAnsi" w:cstheme="minorHAnsi"/>
          <w:b w:val="0"/>
          <w:bCs w:val="0"/>
          <w:spacing w:val="3"/>
          <w:sz w:val="24"/>
          <w:szCs w:val="24"/>
        </w:rPr>
      </w:pPr>
      <w:r w:rsidRPr="0003385F">
        <w:rPr>
          <w:rFonts w:asciiTheme="minorHAnsi" w:hAnsiTheme="minorHAnsi" w:cstheme="minorHAnsi"/>
          <w:b w:val="0"/>
          <w:bCs w:val="0"/>
          <w:spacing w:val="3"/>
        </w:rPr>
        <w:t>Ein Kabel liegt im Weg – und Sie im Spital. Ein Unfall ist schmerzhaft – aber zum Glück nicht teuer. Denn wenn Sie mehr als acht Stunden pro Woche für denselben Arbeitgeber arbeiten, sind Sie über diesen automatisch im Rahmen der </w:t>
      </w:r>
      <w:hyperlink r:id="rId11" w:tgtFrame="_self" w:history="1">
        <w:r w:rsidRPr="0003385F">
          <w:rPr>
            <w:rStyle w:val="c-linktext"/>
            <w:rFonts w:asciiTheme="minorHAnsi" w:hAnsiTheme="minorHAnsi" w:cstheme="minorHAnsi"/>
            <w:b w:val="0"/>
            <w:bCs w:val="0"/>
            <w:spacing w:val="3"/>
          </w:rPr>
          <w:t>obligatorischen Unfallversicherung (UVG)</w:t>
        </w:r>
      </w:hyperlink>
      <w:r w:rsidRPr="0003385F">
        <w:rPr>
          <w:rFonts w:asciiTheme="minorHAnsi" w:hAnsiTheme="minorHAnsi" w:cstheme="minorHAnsi"/>
          <w:b w:val="0"/>
          <w:bCs w:val="0"/>
          <w:spacing w:val="3"/>
        </w:rPr>
        <w:t> versichert. Und zwar innerhalb und ausserhalb Ihres Betriebs. Arbeiten Sie weniger als acht Stunden pro Woche, müssen Sie diese Unfalldeckung privat über die obligatorische Krankenversicherung abschliessen. Damit ein Unfall nicht so weh tut.</w:t>
      </w:r>
    </w:p>
    <w:p w14:paraId="4B00AC0C" w14:textId="77777777" w:rsidR="00DE7609" w:rsidRPr="0003385F" w:rsidRDefault="00DE7609" w:rsidP="0003385F">
      <w:pPr>
        <w:pStyle w:val="berschrift3"/>
        <w:numPr>
          <w:ilvl w:val="0"/>
          <w:numId w:val="3"/>
        </w:numPr>
        <w:spacing w:before="0" w:beforeAutospacing="0" w:after="300" w:afterAutospacing="0"/>
        <w:rPr>
          <w:rFonts w:asciiTheme="minorHAnsi" w:hAnsiTheme="minorHAnsi" w:cstheme="minorHAnsi"/>
          <w:b w:val="0"/>
          <w:bCs w:val="0"/>
          <w:spacing w:val="3"/>
          <w:sz w:val="24"/>
          <w:szCs w:val="24"/>
        </w:rPr>
      </w:pPr>
      <w:r w:rsidRPr="0003385F">
        <w:rPr>
          <w:rFonts w:asciiTheme="minorHAnsi" w:hAnsiTheme="minorHAnsi" w:cstheme="minorHAnsi"/>
          <w:b w:val="0"/>
          <w:bCs w:val="0"/>
          <w:spacing w:val="3"/>
          <w:sz w:val="24"/>
          <w:szCs w:val="24"/>
        </w:rPr>
        <w:t>Hausratversicherung</w:t>
      </w:r>
    </w:p>
    <w:p w14:paraId="7DFFBE92" w14:textId="77777777" w:rsidR="00F82AD9" w:rsidRPr="0003385F" w:rsidRDefault="00F82AD9" w:rsidP="0003385F">
      <w:pPr>
        <w:pStyle w:val="berschrift3"/>
        <w:spacing w:before="0" w:beforeAutospacing="0" w:after="300" w:afterAutospacing="0"/>
        <w:ind w:left="360"/>
        <w:rPr>
          <w:rFonts w:asciiTheme="minorHAnsi" w:hAnsiTheme="minorHAnsi" w:cstheme="minorHAnsi"/>
          <w:b w:val="0"/>
          <w:bCs w:val="0"/>
          <w:spacing w:val="3"/>
        </w:rPr>
      </w:pPr>
      <w:r w:rsidRPr="0003385F">
        <w:rPr>
          <w:rFonts w:asciiTheme="minorHAnsi" w:hAnsiTheme="minorHAnsi" w:cstheme="minorHAnsi"/>
          <w:b w:val="0"/>
          <w:bCs w:val="0"/>
          <w:spacing w:val="3"/>
        </w:rPr>
        <w:t>Ein Sturm flutet Ihren Keller und Ihre teure Skiausrüstung geht baden. Oder der Blitz schlägt ein und Ihre Gartenmöbel gehen in Flammen auf. Für sogenannte Feuer- und </w:t>
      </w:r>
      <w:hyperlink r:id="rId12" w:tgtFrame="_self" w:history="1">
        <w:r w:rsidRPr="0003385F">
          <w:rPr>
            <w:rStyle w:val="c-linktext"/>
            <w:rFonts w:asciiTheme="minorHAnsi" w:hAnsiTheme="minorHAnsi" w:cstheme="minorHAnsi"/>
            <w:b w:val="0"/>
            <w:bCs w:val="0"/>
            <w:spacing w:val="3"/>
          </w:rPr>
          <w:t>Elementarschäden </w:t>
        </w:r>
      </w:hyperlink>
      <w:r w:rsidRPr="0003385F">
        <w:rPr>
          <w:rFonts w:asciiTheme="minorHAnsi" w:hAnsiTheme="minorHAnsi" w:cstheme="minorHAnsi"/>
          <w:b w:val="0"/>
          <w:bCs w:val="0"/>
          <w:spacing w:val="3"/>
        </w:rPr>
        <w:t>sowie für weitere Schäden an Ihrem Hab und Gut ist in der Regel Ihre </w:t>
      </w:r>
      <w:hyperlink r:id="rId13" w:tgtFrame="_self" w:history="1">
        <w:r w:rsidRPr="0003385F">
          <w:rPr>
            <w:rStyle w:val="c-linktext"/>
            <w:rFonts w:asciiTheme="minorHAnsi" w:hAnsiTheme="minorHAnsi" w:cstheme="minorHAnsi"/>
            <w:b w:val="0"/>
            <w:bCs w:val="0"/>
            <w:spacing w:val="3"/>
          </w:rPr>
          <w:t>Hausratversicherung</w:t>
        </w:r>
      </w:hyperlink>
      <w:r w:rsidRPr="0003385F">
        <w:rPr>
          <w:rFonts w:asciiTheme="minorHAnsi" w:hAnsiTheme="minorHAnsi" w:cstheme="minorHAnsi"/>
          <w:b w:val="0"/>
          <w:bCs w:val="0"/>
          <w:spacing w:val="3"/>
        </w:rPr>
        <w:t> zuständig. In den meisten Kantonen ist sie freiwillig; in einigen Kantonen jedoch obligatorisch. So etwa in den Kantonen Nidwalden und Waadt, wo Sie eine Versicherung gegen Feuer- und Elementarschäden bei der kantonalen Feuerversicherung abschliessen müssen. In den Kantonen Freiburg und Jura ist eine Feuer- und Elementarschadenversicherung zwar auch obligatorisch, die Versicherungsgesellschaft kann aber frei gewählt werden. In allen anderen Kantonen ist die Hausratversicherungen übrigens freiwillig.</w:t>
      </w:r>
    </w:p>
    <w:p w14:paraId="5624E8D4" w14:textId="0EB2D771" w:rsidR="000F40DB" w:rsidRPr="0003385F" w:rsidRDefault="00000000" w:rsidP="0003385F">
      <w:pPr>
        <w:pStyle w:val="berschrift3"/>
        <w:spacing w:before="0" w:beforeAutospacing="0" w:after="300" w:afterAutospacing="0"/>
        <w:ind w:left="360"/>
        <w:rPr>
          <w:rStyle w:val="Hyperlink"/>
          <w:rFonts w:asciiTheme="minorHAnsi" w:hAnsiTheme="minorHAnsi" w:cstheme="minorHAnsi"/>
          <w:b w:val="0"/>
          <w:bCs w:val="0"/>
          <w:color w:val="auto"/>
          <w:spacing w:val="3"/>
          <w:u w:val="none"/>
        </w:rPr>
      </w:pPr>
      <w:hyperlink r:id="rId14" w:history="1">
        <w:r w:rsidR="00182DA4" w:rsidRPr="0003385F">
          <w:rPr>
            <w:rStyle w:val="Hyperlink"/>
            <w:rFonts w:asciiTheme="minorHAnsi" w:hAnsiTheme="minorHAnsi" w:cstheme="minorHAnsi"/>
            <w:b w:val="0"/>
            <w:bCs w:val="0"/>
            <w:color w:val="auto"/>
          </w:rPr>
          <w:t>Obligatorische &amp; freiwillige Versicherungen in der Schweiz (2023) (allianz.ch)</w:t>
        </w:r>
      </w:hyperlink>
    </w:p>
    <w:p w14:paraId="1712EEF6" w14:textId="3654CD1B" w:rsidR="000F40DB" w:rsidRPr="0003385F" w:rsidRDefault="00B65523" w:rsidP="0003385F">
      <w:pPr>
        <w:pStyle w:val="berschrift3"/>
        <w:spacing w:before="0" w:beforeAutospacing="0" w:after="300" w:afterAutospacing="0"/>
        <w:jc w:val="center"/>
        <w:rPr>
          <w:rStyle w:val="Hyperlink"/>
          <w:rFonts w:asciiTheme="minorHAnsi" w:hAnsiTheme="minorHAnsi" w:cstheme="minorHAnsi"/>
          <w:bCs w:val="0"/>
          <w:color w:val="auto"/>
          <w:sz w:val="36"/>
          <w:szCs w:val="36"/>
          <w:u w:val="none"/>
        </w:rPr>
      </w:pPr>
      <w:r w:rsidRPr="0003385F">
        <w:rPr>
          <w:rStyle w:val="Hyperlink"/>
          <w:rFonts w:asciiTheme="minorHAnsi" w:hAnsiTheme="minorHAnsi" w:cstheme="minorHAnsi"/>
          <w:bCs w:val="0"/>
          <w:color w:val="auto"/>
          <w:sz w:val="36"/>
          <w:szCs w:val="36"/>
          <w:u w:val="none"/>
        </w:rPr>
        <w:t>Versicherungsarten</w:t>
      </w:r>
      <w:r w:rsidR="000F40DB" w:rsidRPr="0003385F">
        <w:rPr>
          <w:rStyle w:val="Hyperlink"/>
          <w:rFonts w:asciiTheme="minorHAnsi" w:hAnsiTheme="minorHAnsi" w:cstheme="minorHAnsi"/>
          <w:bCs w:val="0"/>
          <w:color w:val="auto"/>
          <w:sz w:val="36"/>
          <w:szCs w:val="36"/>
          <w:u w:val="none"/>
        </w:rPr>
        <w:t>:</w:t>
      </w:r>
    </w:p>
    <w:p w14:paraId="55E13533" w14:textId="0D2A671E" w:rsidR="00B65523" w:rsidRPr="0003385F" w:rsidRDefault="00086CC6" w:rsidP="0003385F">
      <w:pPr>
        <w:pStyle w:val="berschrift3"/>
        <w:spacing w:before="0" w:beforeAutospacing="0" w:after="300" w:afterAutospacing="0"/>
        <w:rPr>
          <w:rFonts w:asciiTheme="minorHAnsi" w:hAnsiTheme="minorHAnsi" w:cstheme="minorHAnsi"/>
          <w:b w:val="0"/>
          <w:bCs w:val="0"/>
          <w:spacing w:val="8"/>
          <w:sz w:val="23"/>
          <w:szCs w:val="23"/>
          <w:shd w:val="clear" w:color="auto" w:fill="FFFFFF"/>
        </w:rPr>
      </w:pPr>
      <w:r w:rsidRPr="0003385F">
        <w:rPr>
          <w:rStyle w:val="Fett"/>
          <w:rFonts w:asciiTheme="minorHAnsi" w:hAnsiTheme="minorHAnsi" w:cstheme="minorHAnsi"/>
          <w:spacing w:val="8"/>
          <w:sz w:val="23"/>
          <w:szCs w:val="23"/>
          <w:shd w:val="clear" w:color="auto" w:fill="FFFFFF"/>
        </w:rPr>
        <w:t>Zusatzversicherungen</w:t>
      </w:r>
      <w:r w:rsidRPr="0003385F">
        <w:rPr>
          <w:rFonts w:asciiTheme="minorHAnsi" w:hAnsiTheme="minorHAnsi" w:cstheme="minorHAnsi"/>
          <w:b w:val="0"/>
          <w:bCs w:val="0"/>
          <w:spacing w:val="8"/>
          <w:sz w:val="23"/>
          <w:szCs w:val="23"/>
          <w:shd w:val="clear" w:color="auto" w:fill="FFFFFF"/>
        </w:rPr>
        <w:t> :</w:t>
      </w:r>
    </w:p>
    <w:p w14:paraId="2DA92792"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lastRenderedPageBreak/>
        <w:t>Spitalzusatzversicherungen für den Spitalaufenthalt in einer allgemeinen, halbprivaten oder privaten Abteilung</w:t>
      </w:r>
    </w:p>
    <w:p w14:paraId="4D5FC788"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Zahnzusatzversicherung (kurz: Zahnversicherung)</w:t>
      </w:r>
    </w:p>
    <w:p w14:paraId="6E768EC9"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Heilungskosten-Zusatzversicherung (Kombi-Angebot)</w:t>
      </w:r>
    </w:p>
    <w:p w14:paraId="5550A1D0"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Gesundheitsförderungsversicherung (Prävention)</w:t>
      </w:r>
    </w:p>
    <w:p w14:paraId="115C9EE1"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Zusatzversicherung für Brillen und Kontaktlinsen</w:t>
      </w:r>
    </w:p>
    <w:p w14:paraId="2947C9F3"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Komplementärmedizinversicherung/ Alternativmedizinversicherung</w:t>
      </w:r>
    </w:p>
    <w:p w14:paraId="421B2932"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Auslandskrankenversicherung</w:t>
      </w:r>
    </w:p>
    <w:p w14:paraId="27084CAA"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Reisekrankenversicherung</w:t>
      </w:r>
    </w:p>
    <w:p w14:paraId="0471E603"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Medikamentenzusatzversicherung</w:t>
      </w:r>
    </w:p>
    <w:p w14:paraId="2091A2CF"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Invaliditätszusatzversicherung</w:t>
      </w:r>
    </w:p>
    <w:p w14:paraId="0E1FAF00"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Freiwillige Unfall-Ergänzungsversicherung/ Unfallzusatzversicherung</w:t>
      </w:r>
    </w:p>
    <w:p w14:paraId="708957A2"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Taggeldversicherung/ Krankentaggeldversicherung (KTG)</w:t>
      </w:r>
    </w:p>
    <w:p w14:paraId="5FF3CA60" w14:textId="77777777"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Langzeitpflegeversicherung</w:t>
      </w:r>
    </w:p>
    <w:p w14:paraId="7ABA81F1" w14:textId="25FE7F29" w:rsidR="00086CC6" w:rsidRPr="0003385F" w:rsidRDefault="00086CC6" w:rsidP="0003385F">
      <w:pPr>
        <w:numPr>
          <w:ilvl w:val="0"/>
          <w:numId w:val="7"/>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Gästeversicherung</w:t>
      </w:r>
    </w:p>
    <w:p w14:paraId="3BC84170" w14:textId="33860586" w:rsidR="00086CC6" w:rsidRPr="0003385F" w:rsidRDefault="00086CC6" w:rsidP="0003385F">
      <w:pPr>
        <w:shd w:val="clear" w:color="auto" w:fill="FFFFFF"/>
        <w:spacing w:before="100" w:beforeAutospacing="1" w:after="100" w:afterAutospacing="1" w:line="240" w:lineRule="auto"/>
        <w:rPr>
          <w:rFonts w:cstheme="minorHAnsi"/>
          <w:spacing w:val="8"/>
          <w:sz w:val="23"/>
          <w:szCs w:val="23"/>
          <w:shd w:val="clear" w:color="auto" w:fill="FFFFFF"/>
        </w:rPr>
      </w:pPr>
      <w:r w:rsidRPr="0003385F">
        <w:rPr>
          <w:rStyle w:val="Fett"/>
          <w:rFonts w:cstheme="minorHAnsi"/>
          <w:b w:val="0"/>
          <w:bCs w:val="0"/>
          <w:spacing w:val="8"/>
          <w:sz w:val="23"/>
          <w:szCs w:val="23"/>
          <w:shd w:val="clear" w:color="auto" w:fill="FFFFFF"/>
        </w:rPr>
        <w:t>Haftpflichtversicherungen</w:t>
      </w:r>
      <w:r w:rsidRPr="0003385F">
        <w:rPr>
          <w:rFonts w:cstheme="minorHAnsi"/>
          <w:spacing w:val="8"/>
          <w:sz w:val="23"/>
          <w:szCs w:val="23"/>
          <w:shd w:val="clear" w:color="auto" w:fill="FFFFFF"/>
        </w:rPr>
        <w:t> :</w:t>
      </w:r>
    </w:p>
    <w:p w14:paraId="73FC426C" w14:textId="5BB6FF6D" w:rsidR="00086CC6" w:rsidRPr="0003385F" w:rsidRDefault="00086CC6" w:rsidP="0003385F">
      <w:pPr>
        <w:spacing w:after="0" w:line="240" w:lineRule="auto"/>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  Private Haftpflichtversicherung</w:t>
      </w:r>
    </w:p>
    <w:p w14:paraId="2F8D1236" w14:textId="77777777" w:rsidR="00086CC6" w:rsidRPr="0003385F" w:rsidRDefault="00086CC6" w:rsidP="0003385F">
      <w:pPr>
        <w:spacing w:after="0" w:line="240" w:lineRule="auto"/>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  Betriebshaftpflichtversicherung/ Bürohaftpflichtversicherung (Gewerbehaftpflicht)</w:t>
      </w:r>
    </w:p>
    <w:p w14:paraId="52006786" w14:textId="77777777" w:rsidR="00086CC6" w:rsidRPr="0003385F" w:rsidRDefault="00086CC6" w:rsidP="0003385F">
      <w:pPr>
        <w:spacing w:after="0" w:line="240" w:lineRule="auto"/>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  Berufshaftpflicht (kann Vermögensschadenhaftpflicht und/ oder Personen- und Sachschadenhaftpflicht umfassen)</w:t>
      </w:r>
    </w:p>
    <w:p w14:paraId="74906B93" w14:textId="77777777" w:rsidR="00086CC6" w:rsidRPr="0003385F" w:rsidRDefault="00086CC6" w:rsidP="0003385F">
      <w:pPr>
        <w:spacing w:after="0" w:line="240" w:lineRule="auto"/>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  Bauherrenhaftpflichtversicherung</w:t>
      </w:r>
    </w:p>
    <w:p w14:paraId="2BB3758C" w14:textId="1EB1333C" w:rsidR="00086CC6" w:rsidRPr="0003385F" w:rsidRDefault="00086CC6" w:rsidP="0003385F">
      <w:pPr>
        <w:shd w:val="clear" w:color="auto" w:fill="FFFFFF"/>
        <w:spacing w:before="100" w:beforeAutospacing="1" w:after="100" w:afterAutospacing="1" w:line="240" w:lineRule="auto"/>
        <w:rPr>
          <w:rFonts w:eastAsia="Times New Roman" w:cstheme="minorHAnsi"/>
          <w:kern w:val="0"/>
          <w:sz w:val="24"/>
          <w:szCs w:val="24"/>
          <w:lang w:eastAsia="de-CH"/>
          <w14:ligatures w14:val="none"/>
        </w:rPr>
      </w:pPr>
      <w:r w:rsidRPr="0003385F">
        <w:rPr>
          <w:rFonts w:eastAsia="Times New Roman" w:cstheme="minorHAnsi"/>
          <w:kern w:val="0"/>
          <w:sz w:val="24"/>
          <w:szCs w:val="24"/>
          <w:lang w:eastAsia="de-CH"/>
          <w14:ligatures w14:val="none"/>
        </w:rPr>
        <w:t>  Motorfahrzeughaftpflichtversicherung (Kfz-Haftpflichtversicherung)</w:t>
      </w:r>
    </w:p>
    <w:p w14:paraId="245CB7B7" w14:textId="5082A959" w:rsidR="00086CC6" w:rsidRPr="0003385F" w:rsidRDefault="00086CC6" w:rsidP="0003385F">
      <w:pPr>
        <w:shd w:val="clear" w:color="auto" w:fill="FFFFFF"/>
        <w:spacing w:before="100" w:beforeAutospacing="1" w:after="100" w:afterAutospacing="1" w:line="240" w:lineRule="auto"/>
        <w:rPr>
          <w:rFonts w:cstheme="minorHAnsi"/>
          <w:spacing w:val="8"/>
          <w:sz w:val="23"/>
          <w:szCs w:val="23"/>
          <w:shd w:val="clear" w:color="auto" w:fill="FFFFFF"/>
        </w:rPr>
      </w:pPr>
      <w:r w:rsidRPr="0003385F">
        <w:rPr>
          <w:rStyle w:val="Fett"/>
          <w:rFonts w:cstheme="minorHAnsi"/>
          <w:b w:val="0"/>
          <w:bCs w:val="0"/>
          <w:spacing w:val="8"/>
          <w:sz w:val="23"/>
          <w:szCs w:val="23"/>
          <w:shd w:val="clear" w:color="auto" w:fill="FFFFFF"/>
        </w:rPr>
        <w:t>Autoversicherung</w:t>
      </w:r>
      <w:r w:rsidRPr="0003385F">
        <w:rPr>
          <w:rFonts w:cstheme="minorHAnsi"/>
          <w:spacing w:val="8"/>
          <w:sz w:val="23"/>
          <w:szCs w:val="23"/>
          <w:shd w:val="clear" w:color="auto" w:fill="FFFFFF"/>
        </w:rPr>
        <w:t> :</w:t>
      </w:r>
    </w:p>
    <w:p w14:paraId="7D120DEE" w14:textId="77777777" w:rsidR="00086CC6" w:rsidRPr="0003385F" w:rsidRDefault="00086CC6" w:rsidP="0003385F">
      <w:pPr>
        <w:numPr>
          <w:ilvl w:val="0"/>
          <w:numId w:val="8"/>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Obligatorische Haftpflichtversicherung (Motorfahrzeughaftpflichtversicherung)</w:t>
      </w:r>
    </w:p>
    <w:p w14:paraId="75B75B92" w14:textId="77777777" w:rsidR="00185A1D" w:rsidRPr="0003385F" w:rsidRDefault="00185A1D" w:rsidP="00185A1D">
      <w:pPr>
        <w:numPr>
          <w:ilvl w:val="0"/>
          <w:numId w:val="8"/>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Teilkaskoversicherung</w:t>
      </w:r>
    </w:p>
    <w:p w14:paraId="6E8A85DD" w14:textId="77777777" w:rsidR="00086CC6" w:rsidRPr="0003385F" w:rsidRDefault="00086CC6" w:rsidP="0003385F">
      <w:pPr>
        <w:numPr>
          <w:ilvl w:val="0"/>
          <w:numId w:val="8"/>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Vollkaskoversicherung</w:t>
      </w:r>
    </w:p>
    <w:p w14:paraId="1DD88AB7" w14:textId="2847995B" w:rsidR="00086CC6" w:rsidRPr="0003385F" w:rsidRDefault="00086CC6" w:rsidP="0003385F">
      <w:pPr>
        <w:shd w:val="clear" w:color="auto" w:fill="FFFFFF"/>
        <w:spacing w:before="100" w:beforeAutospacing="1" w:after="100" w:afterAutospacing="1" w:line="240" w:lineRule="auto"/>
        <w:rPr>
          <w:rFonts w:cstheme="minorHAnsi"/>
          <w:spacing w:val="8"/>
          <w:sz w:val="23"/>
          <w:szCs w:val="23"/>
          <w:shd w:val="clear" w:color="auto" w:fill="FFFFFF"/>
        </w:rPr>
      </w:pPr>
      <w:r w:rsidRPr="0003385F">
        <w:rPr>
          <w:rStyle w:val="Fett"/>
          <w:rFonts w:cstheme="minorHAnsi"/>
          <w:b w:val="0"/>
          <w:bCs w:val="0"/>
          <w:spacing w:val="8"/>
          <w:sz w:val="23"/>
          <w:szCs w:val="23"/>
          <w:shd w:val="clear" w:color="auto" w:fill="FFFFFF"/>
        </w:rPr>
        <w:t>Rechtsschutzversicherungen</w:t>
      </w:r>
      <w:r w:rsidRPr="0003385F">
        <w:rPr>
          <w:rFonts w:cstheme="minorHAnsi"/>
          <w:spacing w:val="8"/>
          <w:sz w:val="23"/>
          <w:szCs w:val="23"/>
          <w:shd w:val="clear" w:color="auto" w:fill="FFFFFF"/>
        </w:rPr>
        <w:t> :</w:t>
      </w:r>
    </w:p>
    <w:p w14:paraId="69C4541C"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Privatrechtsschutzversicherung</w:t>
      </w:r>
    </w:p>
    <w:p w14:paraId="2BDBB70D"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Verkehrsrechtsschutzversicherung</w:t>
      </w:r>
    </w:p>
    <w:p w14:paraId="270A3162"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Internetrechtsschutzversicherung</w:t>
      </w:r>
    </w:p>
    <w:p w14:paraId="4D155744"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Immobilienrechtsschutzversicherung</w:t>
      </w:r>
    </w:p>
    <w:p w14:paraId="46C19D4D"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Arbeitsrechtsschutzversicherung</w:t>
      </w:r>
    </w:p>
    <w:p w14:paraId="0CBC6566"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Mietrechtsschutzversicherung</w:t>
      </w:r>
    </w:p>
    <w:p w14:paraId="328AA60A"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Familienrechtsschutzversicherung</w:t>
      </w:r>
    </w:p>
    <w:p w14:paraId="0C109904"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Eherechtsschutzversicherung</w:t>
      </w:r>
    </w:p>
    <w:p w14:paraId="73CAD796"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Bauherrenrechtsschutzversicherung</w:t>
      </w:r>
    </w:p>
    <w:p w14:paraId="47BD8AFB"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Patientenrechtsschutzversicherung</w:t>
      </w:r>
    </w:p>
    <w:p w14:paraId="4D8991D4" w14:textId="77777777" w:rsidR="00086CC6" w:rsidRPr="0003385F" w:rsidRDefault="00086CC6" w:rsidP="0003385F">
      <w:pPr>
        <w:numPr>
          <w:ilvl w:val="0"/>
          <w:numId w:val="9"/>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Reiserechtsschutzversicherung</w:t>
      </w:r>
    </w:p>
    <w:p w14:paraId="006ECF43" w14:textId="7B9E6C3C" w:rsidR="00086CC6" w:rsidRPr="0003385F" w:rsidRDefault="00086CC6" w:rsidP="0003385F">
      <w:pPr>
        <w:shd w:val="clear" w:color="auto" w:fill="FFFFFF"/>
        <w:spacing w:before="100" w:beforeAutospacing="1" w:after="100" w:afterAutospacing="1" w:line="240" w:lineRule="auto"/>
        <w:rPr>
          <w:rFonts w:cstheme="minorHAnsi"/>
          <w:spacing w:val="8"/>
          <w:sz w:val="23"/>
          <w:szCs w:val="23"/>
          <w:shd w:val="clear" w:color="auto" w:fill="FFFFFF"/>
        </w:rPr>
      </w:pPr>
      <w:r w:rsidRPr="0003385F">
        <w:rPr>
          <w:rStyle w:val="Fett"/>
          <w:rFonts w:cstheme="minorHAnsi"/>
          <w:b w:val="0"/>
          <w:bCs w:val="0"/>
          <w:spacing w:val="8"/>
          <w:sz w:val="23"/>
          <w:szCs w:val="23"/>
          <w:shd w:val="clear" w:color="auto" w:fill="FFFFFF"/>
        </w:rPr>
        <w:t>Haustierversicherungen</w:t>
      </w:r>
      <w:r w:rsidRPr="0003385F">
        <w:rPr>
          <w:rFonts w:cstheme="minorHAnsi"/>
          <w:spacing w:val="8"/>
          <w:sz w:val="23"/>
          <w:szCs w:val="23"/>
          <w:shd w:val="clear" w:color="auto" w:fill="FFFFFF"/>
        </w:rPr>
        <w:t> :</w:t>
      </w:r>
    </w:p>
    <w:p w14:paraId="040A6952" w14:textId="77777777" w:rsidR="00086CC6" w:rsidRPr="0003385F" w:rsidRDefault="00086CC6" w:rsidP="0003385F">
      <w:pPr>
        <w:numPr>
          <w:ilvl w:val="0"/>
          <w:numId w:val="10"/>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Hundeversicherung</w:t>
      </w:r>
    </w:p>
    <w:p w14:paraId="1E771C46" w14:textId="77777777" w:rsidR="00086CC6" w:rsidRPr="0003385F" w:rsidRDefault="00086CC6" w:rsidP="0003385F">
      <w:pPr>
        <w:numPr>
          <w:ilvl w:val="0"/>
          <w:numId w:val="10"/>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lastRenderedPageBreak/>
        <w:t>Katzenversicherung</w:t>
      </w:r>
    </w:p>
    <w:p w14:paraId="5A8466B8" w14:textId="77777777" w:rsidR="00086CC6" w:rsidRPr="0003385F" w:rsidRDefault="00086CC6" w:rsidP="0003385F">
      <w:pPr>
        <w:numPr>
          <w:ilvl w:val="0"/>
          <w:numId w:val="10"/>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Pferdeversicherung</w:t>
      </w:r>
    </w:p>
    <w:p w14:paraId="24659103" w14:textId="77777777" w:rsidR="00086CC6" w:rsidRPr="0003385F" w:rsidRDefault="00086CC6" w:rsidP="0003385F">
      <w:pPr>
        <w:numPr>
          <w:ilvl w:val="0"/>
          <w:numId w:val="10"/>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Tierhalterhaftpflichtversicherung</w:t>
      </w:r>
    </w:p>
    <w:p w14:paraId="6778F6B4" w14:textId="77777777" w:rsidR="00086CC6" w:rsidRPr="0003385F" w:rsidRDefault="00086CC6" w:rsidP="0003385F">
      <w:pPr>
        <w:numPr>
          <w:ilvl w:val="0"/>
          <w:numId w:val="10"/>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Tierkrankenversicherung</w:t>
      </w:r>
    </w:p>
    <w:p w14:paraId="4ECE8478" w14:textId="5AD6F664" w:rsidR="00086CC6" w:rsidRPr="0003385F" w:rsidRDefault="00086CC6" w:rsidP="0003385F">
      <w:pPr>
        <w:shd w:val="clear" w:color="auto" w:fill="FFFFFF"/>
        <w:spacing w:before="100" w:beforeAutospacing="1" w:after="100" w:afterAutospacing="1" w:line="240" w:lineRule="auto"/>
        <w:rPr>
          <w:rFonts w:cstheme="minorHAnsi"/>
          <w:spacing w:val="8"/>
          <w:sz w:val="23"/>
          <w:szCs w:val="23"/>
          <w:shd w:val="clear" w:color="auto" w:fill="FFFFFF"/>
        </w:rPr>
      </w:pPr>
      <w:r w:rsidRPr="0003385F">
        <w:rPr>
          <w:rStyle w:val="Fett"/>
          <w:rFonts w:cstheme="minorHAnsi"/>
          <w:b w:val="0"/>
          <w:bCs w:val="0"/>
          <w:spacing w:val="8"/>
          <w:sz w:val="23"/>
          <w:szCs w:val="23"/>
          <w:shd w:val="clear" w:color="auto" w:fill="FFFFFF"/>
        </w:rPr>
        <w:t>Reiseversicherungen</w:t>
      </w:r>
      <w:r w:rsidRPr="0003385F">
        <w:rPr>
          <w:rFonts w:cstheme="minorHAnsi"/>
          <w:spacing w:val="8"/>
          <w:sz w:val="23"/>
          <w:szCs w:val="23"/>
          <w:shd w:val="clear" w:color="auto" w:fill="FFFFFF"/>
        </w:rPr>
        <w:t> :</w:t>
      </w:r>
    </w:p>
    <w:p w14:paraId="3B5AA7E9" w14:textId="77777777" w:rsidR="00086CC6" w:rsidRPr="0003385F" w:rsidRDefault="00086CC6" w:rsidP="0003385F">
      <w:pPr>
        <w:numPr>
          <w:ilvl w:val="0"/>
          <w:numId w:val="11"/>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Auslandskrankenversicherung</w:t>
      </w:r>
    </w:p>
    <w:p w14:paraId="1FE8666B" w14:textId="77777777" w:rsidR="00086CC6" w:rsidRPr="0003385F" w:rsidRDefault="00086CC6" w:rsidP="0003385F">
      <w:pPr>
        <w:numPr>
          <w:ilvl w:val="0"/>
          <w:numId w:val="11"/>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Annullationskostenversicherung/ Reiserücktrittskostenversicherung</w:t>
      </w:r>
    </w:p>
    <w:p w14:paraId="31ADE95E" w14:textId="77777777" w:rsidR="00086CC6" w:rsidRPr="0003385F" w:rsidRDefault="00086CC6" w:rsidP="0003385F">
      <w:pPr>
        <w:numPr>
          <w:ilvl w:val="0"/>
          <w:numId w:val="11"/>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Reiserechtsschutzversicherung</w:t>
      </w:r>
    </w:p>
    <w:p w14:paraId="290B0842" w14:textId="1DC93645" w:rsidR="00086CC6" w:rsidRPr="0003385F" w:rsidRDefault="00086CC6" w:rsidP="0003385F">
      <w:pPr>
        <w:numPr>
          <w:ilvl w:val="0"/>
          <w:numId w:val="11"/>
        </w:numPr>
        <w:shd w:val="clear" w:color="auto" w:fill="FFFFFF"/>
        <w:spacing w:before="100" w:beforeAutospacing="1" w:after="100" w:afterAutospacing="1" w:line="240" w:lineRule="auto"/>
        <w:rPr>
          <w:rFonts w:eastAsia="Times New Roman" w:cstheme="minorHAnsi"/>
          <w:spacing w:val="8"/>
          <w:kern w:val="0"/>
          <w:sz w:val="24"/>
          <w:szCs w:val="24"/>
          <w:lang w:eastAsia="de-CH"/>
          <w14:ligatures w14:val="none"/>
        </w:rPr>
      </w:pPr>
      <w:r w:rsidRPr="0003385F">
        <w:rPr>
          <w:rFonts w:eastAsia="Times New Roman" w:cstheme="minorHAnsi"/>
          <w:spacing w:val="8"/>
          <w:kern w:val="0"/>
          <w:sz w:val="24"/>
          <w:szCs w:val="24"/>
          <w:lang w:eastAsia="de-CH"/>
          <w14:ligatures w14:val="none"/>
        </w:rPr>
        <w:t>Reisegepäckversicherung</w:t>
      </w:r>
    </w:p>
    <w:sectPr w:rsidR="00086CC6" w:rsidRPr="000338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C05"/>
    <w:multiLevelType w:val="multilevel"/>
    <w:tmpl w:val="0D1EB76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A69035A"/>
    <w:multiLevelType w:val="hybridMultilevel"/>
    <w:tmpl w:val="9DF41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380840"/>
    <w:multiLevelType w:val="multilevel"/>
    <w:tmpl w:val="417A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C185F"/>
    <w:multiLevelType w:val="multilevel"/>
    <w:tmpl w:val="49C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D6B42"/>
    <w:multiLevelType w:val="hybridMultilevel"/>
    <w:tmpl w:val="42F638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5D9479F"/>
    <w:multiLevelType w:val="multilevel"/>
    <w:tmpl w:val="BA8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90DCD"/>
    <w:multiLevelType w:val="multilevel"/>
    <w:tmpl w:val="2D5A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06A67"/>
    <w:multiLevelType w:val="hybridMultilevel"/>
    <w:tmpl w:val="7862B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CE844BA"/>
    <w:multiLevelType w:val="multilevel"/>
    <w:tmpl w:val="AC1E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14CA"/>
    <w:multiLevelType w:val="multilevel"/>
    <w:tmpl w:val="93A2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973523">
    <w:abstractNumId w:val="4"/>
  </w:num>
  <w:num w:numId="2" w16cid:durableId="1242761204">
    <w:abstractNumId w:val="2"/>
  </w:num>
  <w:num w:numId="3" w16cid:durableId="1396901536">
    <w:abstractNumId w:val="0"/>
  </w:num>
  <w:num w:numId="4" w16cid:durableId="1600411996">
    <w:abstractNumId w:val="0"/>
  </w:num>
  <w:num w:numId="5" w16cid:durableId="1606768171">
    <w:abstractNumId w:val="1"/>
  </w:num>
  <w:num w:numId="6" w16cid:durableId="1213351068">
    <w:abstractNumId w:val="7"/>
  </w:num>
  <w:num w:numId="7" w16cid:durableId="8874929">
    <w:abstractNumId w:val="6"/>
  </w:num>
  <w:num w:numId="8" w16cid:durableId="238711417">
    <w:abstractNumId w:val="5"/>
  </w:num>
  <w:num w:numId="9" w16cid:durableId="159662488">
    <w:abstractNumId w:val="9"/>
  </w:num>
  <w:num w:numId="10" w16cid:durableId="1849562596">
    <w:abstractNumId w:val="8"/>
  </w:num>
  <w:num w:numId="11" w16cid:durableId="122770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17"/>
    <w:rsid w:val="0003385F"/>
    <w:rsid w:val="00086CC6"/>
    <w:rsid w:val="000F40DB"/>
    <w:rsid w:val="000F6517"/>
    <w:rsid w:val="001034A3"/>
    <w:rsid w:val="00182DA4"/>
    <w:rsid w:val="00185A1D"/>
    <w:rsid w:val="00197BC1"/>
    <w:rsid w:val="001A6C28"/>
    <w:rsid w:val="001C7C20"/>
    <w:rsid w:val="00293861"/>
    <w:rsid w:val="002A09B8"/>
    <w:rsid w:val="002C54A5"/>
    <w:rsid w:val="002F09D8"/>
    <w:rsid w:val="0034415C"/>
    <w:rsid w:val="003F1A2E"/>
    <w:rsid w:val="004A241A"/>
    <w:rsid w:val="00593EA0"/>
    <w:rsid w:val="005B595B"/>
    <w:rsid w:val="005F1264"/>
    <w:rsid w:val="0063591C"/>
    <w:rsid w:val="007C6313"/>
    <w:rsid w:val="007F13AC"/>
    <w:rsid w:val="0089469F"/>
    <w:rsid w:val="00971BB9"/>
    <w:rsid w:val="00A57A95"/>
    <w:rsid w:val="00AF6AF5"/>
    <w:rsid w:val="00B65523"/>
    <w:rsid w:val="00B92F73"/>
    <w:rsid w:val="00BF11E6"/>
    <w:rsid w:val="00C90009"/>
    <w:rsid w:val="00CC1EC0"/>
    <w:rsid w:val="00CE7BE4"/>
    <w:rsid w:val="00DE7609"/>
    <w:rsid w:val="00F82AD9"/>
    <w:rsid w:val="00FB26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3CCB"/>
  <w15:chartTrackingRefBased/>
  <w15:docId w15:val="{91FFFC2E-1839-49A2-82AA-FF4E3DAC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semiHidden/>
    <w:unhideWhenUsed/>
    <w:qFormat/>
    <w:rsid w:val="00DE76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1A2E"/>
    <w:pPr>
      <w:ind w:left="720"/>
      <w:contextualSpacing/>
    </w:pPr>
  </w:style>
  <w:style w:type="character" w:customStyle="1" w:styleId="berschrift3Zchn">
    <w:name w:val="Überschrift 3 Zchn"/>
    <w:basedOn w:val="Absatz-Standardschriftart"/>
    <w:link w:val="berschrift3"/>
    <w:uiPriority w:val="9"/>
    <w:semiHidden/>
    <w:rsid w:val="00DE7609"/>
    <w:rPr>
      <w:rFonts w:ascii="Times New Roman" w:eastAsia="Times New Roman" w:hAnsi="Times New Roman" w:cs="Times New Roman"/>
      <w:b/>
      <w:bCs/>
      <w:kern w:val="0"/>
      <w:sz w:val="27"/>
      <w:szCs w:val="27"/>
      <w:lang w:eastAsia="de-CH"/>
      <w14:ligatures w14:val="none"/>
    </w:rPr>
  </w:style>
  <w:style w:type="character" w:styleId="Hyperlink">
    <w:name w:val="Hyperlink"/>
    <w:basedOn w:val="Absatz-Standardschriftart"/>
    <w:uiPriority w:val="99"/>
    <w:semiHidden/>
    <w:unhideWhenUsed/>
    <w:rsid w:val="00182DA4"/>
    <w:rPr>
      <w:color w:val="0000FF"/>
      <w:u w:val="single"/>
    </w:rPr>
  </w:style>
  <w:style w:type="character" w:styleId="Fett">
    <w:name w:val="Strong"/>
    <w:basedOn w:val="Absatz-Standardschriftart"/>
    <w:uiPriority w:val="22"/>
    <w:qFormat/>
    <w:rsid w:val="00086CC6"/>
    <w:rPr>
      <w:b/>
      <w:bCs/>
    </w:rPr>
  </w:style>
  <w:style w:type="character" w:customStyle="1" w:styleId="c-linktext">
    <w:name w:val="c-link__text"/>
    <w:basedOn w:val="Absatz-Standardschriftart"/>
    <w:rsid w:val="005F1264"/>
  </w:style>
  <w:style w:type="character" w:styleId="BesuchterLink">
    <w:name w:val="FollowedHyperlink"/>
    <w:basedOn w:val="Absatz-Standardschriftart"/>
    <w:uiPriority w:val="99"/>
    <w:semiHidden/>
    <w:unhideWhenUsed/>
    <w:rsid w:val="00FB2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3953">
      <w:bodyDiv w:val="1"/>
      <w:marLeft w:val="0"/>
      <w:marRight w:val="0"/>
      <w:marTop w:val="0"/>
      <w:marBottom w:val="0"/>
      <w:divBdr>
        <w:top w:val="none" w:sz="0" w:space="0" w:color="auto"/>
        <w:left w:val="none" w:sz="0" w:space="0" w:color="auto"/>
        <w:bottom w:val="none" w:sz="0" w:space="0" w:color="auto"/>
        <w:right w:val="none" w:sz="0" w:space="0" w:color="auto"/>
      </w:divBdr>
    </w:div>
    <w:div w:id="331105352">
      <w:bodyDiv w:val="1"/>
      <w:marLeft w:val="0"/>
      <w:marRight w:val="0"/>
      <w:marTop w:val="0"/>
      <w:marBottom w:val="0"/>
      <w:divBdr>
        <w:top w:val="none" w:sz="0" w:space="0" w:color="auto"/>
        <w:left w:val="none" w:sz="0" w:space="0" w:color="auto"/>
        <w:bottom w:val="none" w:sz="0" w:space="0" w:color="auto"/>
        <w:right w:val="none" w:sz="0" w:space="0" w:color="auto"/>
      </w:divBdr>
    </w:div>
    <w:div w:id="611206734">
      <w:bodyDiv w:val="1"/>
      <w:marLeft w:val="0"/>
      <w:marRight w:val="0"/>
      <w:marTop w:val="0"/>
      <w:marBottom w:val="0"/>
      <w:divBdr>
        <w:top w:val="none" w:sz="0" w:space="0" w:color="auto"/>
        <w:left w:val="none" w:sz="0" w:space="0" w:color="auto"/>
        <w:bottom w:val="none" w:sz="0" w:space="0" w:color="auto"/>
        <w:right w:val="none" w:sz="0" w:space="0" w:color="auto"/>
      </w:divBdr>
    </w:div>
    <w:div w:id="1073161776">
      <w:bodyDiv w:val="1"/>
      <w:marLeft w:val="0"/>
      <w:marRight w:val="0"/>
      <w:marTop w:val="0"/>
      <w:marBottom w:val="0"/>
      <w:divBdr>
        <w:top w:val="none" w:sz="0" w:space="0" w:color="auto"/>
        <w:left w:val="none" w:sz="0" w:space="0" w:color="auto"/>
        <w:bottom w:val="none" w:sz="0" w:space="0" w:color="auto"/>
        <w:right w:val="none" w:sz="0" w:space="0" w:color="auto"/>
      </w:divBdr>
    </w:div>
    <w:div w:id="1222055621">
      <w:bodyDiv w:val="1"/>
      <w:marLeft w:val="0"/>
      <w:marRight w:val="0"/>
      <w:marTop w:val="0"/>
      <w:marBottom w:val="0"/>
      <w:divBdr>
        <w:top w:val="none" w:sz="0" w:space="0" w:color="auto"/>
        <w:left w:val="none" w:sz="0" w:space="0" w:color="auto"/>
        <w:bottom w:val="none" w:sz="0" w:space="0" w:color="auto"/>
        <w:right w:val="none" w:sz="0" w:space="0" w:color="auto"/>
      </w:divBdr>
    </w:div>
    <w:div w:id="1494757889">
      <w:bodyDiv w:val="1"/>
      <w:marLeft w:val="0"/>
      <w:marRight w:val="0"/>
      <w:marTop w:val="0"/>
      <w:marBottom w:val="0"/>
      <w:divBdr>
        <w:top w:val="none" w:sz="0" w:space="0" w:color="auto"/>
        <w:left w:val="none" w:sz="0" w:space="0" w:color="auto"/>
        <w:bottom w:val="none" w:sz="0" w:space="0" w:color="auto"/>
        <w:right w:val="none" w:sz="0" w:space="0" w:color="auto"/>
      </w:divBdr>
    </w:div>
    <w:div w:id="1671562195">
      <w:bodyDiv w:val="1"/>
      <w:marLeft w:val="0"/>
      <w:marRight w:val="0"/>
      <w:marTop w:val="0"/>
      <w:marBottom w:val="0"/>
      <w:divBdr>
        <w:top w:val="none" w:sz="0" w:space="0" w:color="auto"/>
        <w:left w:val="none" w:sz="0" w:space="0" w:color="auto"/>
        <w:bottom w:val="none" w:sz="0" w:space="0" w:color="auto"/>
        <w:right w:val="none" w:sz="0" w:space="0" w:color="auto"/>
      </w:divBdr>
    </w:div>
    <w:div w:id="1912154135">
      <w:bodyDiv w:val="1"/>
      <w:marLeft w:val="0"/>
      <w:marRight w:val="0"/>
      <w:marTop w:val="0"/>
      <w:marBottom w:val="0"/>
      <w:divBdr>
        <w:top w:val="none" w:sz="0" w:space="0" w:color="auto"/>
        <w:left w:val="none" w:sz="0" w:space="0" w:color="auto"/>
        <w:bottom w:val="none" w:sz="0" w:space="0" w:color="auto"/>
        <w:right w:val="none" w:sz="0" w:space="0" w:color="auto"/>
      </w:divBdr>
    </w:div>
    <w:div w:id="19531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ianz.ch/de/privatkunden/ratgeber/mobilitaet/unterschied-vollkasko-teilkasko.html" TargetMode="External"/><Relationship Id="rId13" Type="http://schemas.openxmlformats.org/officeDocument/2006/relationships/hyperlink" Target="https://www.allianz.ch/de/privatkunden/angebote/wohnen-recht/hausratversicherung.html" TargetMode="External"/><Relationship Id="rId3" Type="http://schemas.openxmlformats.org/officeDocument/2006/relationships/settings" Target="settings.xml"/><Relationship Id="rId7" Type="http://schemas.openxmlformats.org/officeDocument/2006/relationships/hyperlink" Target="https://www.allianz.ch/de/privatkunden/angebote/fahrzeuge-reisen/autoversicherung.html" TargetMode="External"/><Relationship Id="rId12" Type="http://schemas.openxmlformats.org/officeDocument/2006/relationships/hyperlink" Target="https://www.allianz.ch/de/privatkunden/ratgeber/wohnen/elementarschaede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rnardduzhmani.ch/blog/welche-versicherungsarten-gibt-es-in-der-schweiz/" TargetMode="External"/><Relationship Id="rId11" Type="http://schemas.openxmlformats.org/officeDocument/2006/relationships/hyperlink" Target="https://www.allianz.ch/de/privatkunden/angebote/vorsorge-lebensversicherungen/unfall-krankheit/unfallversicherung-privat.html" TargetMode="External"/><Relationship Id="rId5" Type="http://schemas.openxmlformats.org/officeDocument/2006/relationships/hyperlink" Target="https://www.bsv.admin.ch/bsv/de/home/sozialversicherungen/ueberblick.html" TargetMode="External"/><Relationship Id="rId15" Type="http://schemas.openxmlformats.org/officeDocument/2006/relationships/fontTable" Target="fontTable.xml"/><Relationship Id="rId10" Type="http://schemas.openxmlformats.org/officeDocument/2006/relationships/hyperlink" Target="https://www.swica.ch/" TargetMode="External"/><Relationship Id="rId4" Type="http://schemas.openxmlformats.org/officeDocument/2006/relationships/webSettings" Target="webSettings.xml"/><Relationship Id="rId9" Type="http://schemas.openxmlformats.org/officeDocument/2006/relationships/hyperlink" Target="https://www.allianz.ch/de/privatkunden/angebote/fahrzeuge-reisen/motorradversicherung.html" TargetMode="External"/><Relationship Id="rId14" Type="http://schemas.openxmlformats.org/officeDocument/2006/relationships/hyperlink" Target="https://www.allianz.ch/de/privatkunden/ratgeber/versicherungsalltag/obligatorische-versicherungen-schweiz.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1206</Words>
  <Characters>7598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Bachmann</dc:creator>
  <cp:keywords/>
  <dc:description/>
  <cp:lastModifiedBy>Silas Bachmann</cp:lastModifiedBy>
  <cp:revision>38</cp:revision>
  <dcterms:created xsi:type="dcterms:W3CDTF">2023-12-03T12:24:00Z</dcterms:created>
  <dcterms:modified xsi:type="dcterms:W3CDTF">2023-12-14T11:00:00Z</dcterms:modified>
</cp:coreProperties>
</file>