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Экзаменационные ответы</w:t>
      </w:r>
    </w:p>
    <w:p>
      <w:pPr>
        <w:spacing w:after="240"/>
        <w:jc w:val="center"/>
      </w:pPr>
      <w:r>
        <w:rPr>
          <w:color w:val="5A6480"/>
          <w:sz w:val="26"/>
          <w:szCs w:val="26"/>
        </w:rPr>
        <w:t xml:space="preserve">Инструментальные средства разработки программ</w:t>
      </w:r>
    </w:p>
    <w:p>
      <w:pPr>
        <w:pStyle w:val="Heading1"/>
        <w:spacing w:after="120" w:before="320"/>
      </w:pPr>
      <w:r>
        <w:rPr>
          <w:b/>
          <w:bCs/>
        </w:rPr>
        <w:t xml:space="preserve">БЛОК 3. ИНСТРУМЕНТЫ — ТЕОРИЯ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1. Назначение и функции ИСрПО. Подбор средств для CI</w:t>
      </w:r>
    </w:p>
    <w:p>
      <w:pPr>
        <w:spacing w:after="80"/>
      </w:pPr>
      <w:r>
        <w:t xml:space="preserve">Инструментальные средства разработки ПО (ИСрПО) — это программы, помогающие создавать, тестировать, сопровождать и сопровождать другое ПО. Назначение — повысить производительность разработчика, снизить число ошибок и автоматизировать рутинные операции.</w:t>
      </w:r>
    </w:p>
    <w:p>
      <w:pPr>
        <w:spacing w:after="80"/>
      </w:pPr>
      <w:r>
        <w:t xml:space="preserve">Основные функции: редактирование кода, трансляция (компиляция/интерпретация), отладка, тестирование, сборка, управление версиями, документирование, моделирование.</w:t>
      </w:r>
    </w:p>
    <w:p>
      <w:pPr>
        <w:spacing w:after="60" w:before="140"/>
      </w:pPr>
      <w:r>
        <w:rPr>
          <w:b/>
          <w:bCs/>
          <w:color w:val="2E4FA0"/>
        </w:rPr>
        <w:t xml:space="preserve">Подбор средств для непрерывной интеграции (CI):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Система контроля версий — Git (GitHub/GitLab) — хранит код и историю изменений.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CI/CD-сервер — Jenkins, GitLab CI, GitHub Actions — автоматически собирает и тестирует</w:t>
      </w:r>
    </w:p>
    <w:p>
      <w:pPr>
        <w:spacing w:after="80"/>
      </w:pPr>
      <w:r>
        <w:t xml:space="preserve">при каждом коммите.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Сборщик — Maven/Gradle (Java), npm (JS), pip (Python).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Средства тестирования — JUnit, pytest, Selenium.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Контейнеризация — Docker — единое окружение для сборки и тестов.</w:t>
      </w:r>
    </w:p>
    <w:p>
      <w:pPr>
        <w:spacing w:after="80"/>
      </w:pPr>
      <w:r>
        <w:t xml:space="preserve">Обоснование выбора: связка Git + GitHub Actions + Docker + автотесты обеспечивает, что после каждого изменения код автоматически собирается, прогоняется через тесты и при успехе готов к развёртыванию — это и есть суть непрерывной интеграции: раннее обнаружение ошибок и стабильно работающая основная ветка.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2. Методология, метод, средство. Классификация методологий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Методология — система принципов, методов и правил организации процесса разработки ПО</w:t>
      </w:r>
    </w:p>
    <w:p>
      <w:pPr>
        <w:spacing w:after="80"/>
      </w:pPr>
      <w:r>
        <w:t xml:space="preserve">(что и в каком порядке делать).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Метод — конкретный способ выполнения определённого этапа (например, метод декомпозиции,</w:t>
      </w:r>
    </w:p>
    <w:p>
      <w:pPr>
        <w:spacing w:after="80"/>
      </w:pPr>
      <w:r>
        <w:t xml:space="preserve">объектно-ориентированный анализ).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Средство (инструмент) — программа или нотация, реализующая метод (IDE, CASE-средство,</w:t>
      </w:r>
    </w:p>
    <w:p>
      <w:pPr>
        <w:spacing w:after="80"/>
      </w:pPr>
      <w:r>
        <w:t xml:space="preserve">UML).</w:t>
      </w:r>
    </w:p>
    <w:p>
      <w:pPr>
        <w:spacing w:after="60" w:before="140"/>
      </w:pPr>
      <w:r>
        <w:rPr>
          <w:b/>
          <w:bCs/>
          <w:color w:val="2E4FA0"/>
        </w:rPr>
        <w:t xml:space="preserve">Общая классификация методологий: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Тяжёлые (предиктивные/каскадные) — жёсткое планирование, подробная документация</w:t>
      </w:r>
    </w:p>
    <w:p>
      <w:pPr>
        <w:spacing w:after="80"/>
      </w:pPr>
      <w:r>
        <w:t xml:space="preserve">(Waterfall, RUP).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Гибкие (Agile) — итеративность, адаптивность, минимум документации (Scrum, Kanban, XP).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 подходу к проектированию: структурные (функциональная декомпозиция) и</w:t>
      </w:r>
    </w:p>
    <w:p>
      <w:pPr>
        <w:spacing w:after="60" w:before="140"/>
      </w:pPr>
      <w:r>
        <w:rPr>
          <w:b/>
          <w:bCs/>
          <w:color w:val="2E4FA0"/>
        </w:rPr>
        <w:t xml:space="preserve">объектно-ориентированные.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3. Модели ЖЦ ПО. Каскадная vs итеративная</w:t>
      </w:r>
    </w:p>
    <w:p>
      <w:pPr>
        <w:spacing w:after="80"/>
      </w:pPr>
      <w:r>
        <w:t xml:space="preserve">Жизненный цикл (ЖЦ) ПО — период от идеи до снятия продукта с эксплуатации.</w:t>
      </w:r>
    </w:p>
    <w:p>
      <w:pPr>
        <w:spacing w:after="80"/>
      </w:pPr>
      <w:r>
        <w:t xml:space="preserve">Каскадная (водопадная) модель — этапы выполняются строго последовательно (анализ → проектирование → реализация → тестирование → внедрение), возврат к предыдущему этапу затруднён. Подходит для проектов с чёткими, неизменными требованиями.</w:t>
      </w:r>
    </w:p>
    <w:p>
      <w:pPr>
        <w:spacing w:after="80"/>
      </w:pPr>
      <w:r>
        <w:t xml:space="preserve">Итеративная модель — продукт создаётся за несколько повторяющихся циклов (итераций); каждая итерация даёт работающую версию, требования уточняются по ходу.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Критерий  |  Каскадная  |  Итеративная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Порядок этапов  |  строго последовательный  |  повторяющиеся циклы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Требования  |  фиксированы в начале  |  уточняются по ходу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Результат  |  в конце проекта  |  после каждой итерации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Гибкость к изменениям  |  низкая  |  высокая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Риски  |  выявляются поздно  |  выявляются рано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4. Инструменты разработки vs инструменты сопровождения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Инструменты разработки используются при создании продукта: редакторы кода,</w:t>
      </w:r>
    </w:p>
    <w:p>
      <w:pPr>
        <w:spacing w:after="80"/>
      </w:pPr>
      <w:r>
        <w:t xml:space="preserve">компиляторы, отладчики, IDE, средства проектирования (UML), сборщики. Цель — построить работающее ПО.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Инструменты сопровождения используются после выпуска, при эксплуатации: системы учёта</w:t>
      </w:r>
    </w:p>
    <w:p>
      <w:pPr>
        <w:spacing w:after="80"/>
      </w:pPr>
      <w:r>
        <w:t xml:space="preserve">ошибок (баг-трекеры), мониторинг, профилировщики, средства управления версиями и обновлениями, средства резервного копирования. Цель — поддерживать и улучшать уже работающий продукт (исправление ошибок, адаптация, оптимизация).</w:t>
      </w:r>
    </w:p>
    <w:p>
      <w:pPr>
        <w:spacing w:after="80"/>
      </w:pPr>
      <w:r>
        <w:t xml:space="preserve">Разработка создаёт продукт, сопровождение поддерживает его работоспособность и развитие на протяжении эксплуатации.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5. Гибкие методологии. Как Scrum и Kanban реализуют гибкий подход</w:t>
      </w:r>
    </w:p>
    <w:p>
      <w:pPr>
        <w:spacing w:after="80"/>
      </w:pPr>
      <w:r>
        <w:t xml:space="preserve">Гибкие методологии (Agile): SCRUM, KANBAN, DSDM, MSF, ALM, XP, RAD — основаны на итеративности, тесном взаимодействии с заказчиком, готовности к изменениям и быстрой поставке работающих версий.</w:t>
      </w:r>
    </w:p>
    <w:p>
      <w:pPr>
        <w:spacing w:after="80"/>
      </w:pPr>
      <w:r>
        <w:t xml:space="preserve">SCRUM реализует гибкость через короткие фиксированные итерации — спринты (1–4 недели). Работа берётся из бэклога продукта, на спринт формируется бэклог спринта. Есть роли (Product Owner, Scrum Master, команда), события (планирование, ежедневный стендап, обзор, ретроспектива). После каждого спринта — работающий инкремент, что позволяет быстро реагировать на изменения требований.</w:t>
      </w:r>
    </w:p>
    <w:p>
      <w:pPr>
        <w:spacing w:after="80"/>
      </w:pPr>
      <w:r>
        <w:t xml:space="preserve">KANBAN реализует гибкость через визуализацию потока работ на доске (столбцы «To Do → In Progress → Done») и ограничение незавершённой работы (WIP-лимиты). Нет фиксированных спринтов — задачи вытягиваются по мере освобождения исполнителей (поточная, непрерывная поставка). Гибкость — в непрерывной приоритизации и быстром прохождении задач через поток.</w:t>
      </w:r>
    </w:p>
    <w:p>
      <w:pPr>
        <w:spacing w:after="80"/>
      </w:pPr>
      <w:r>
        <w:t xml:space="preserve">Оба подхода итеративны и адаптивны, но Scrum — спринтами, Kanban — непрерывным потоком.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6. Бизнес-моделирование. Типы моделей. Графическая vs имитационная</w:t>
      </w:r>
    </w:p>
    <w:p>
      <w:pPr>
        <w:spacing w:after="80"/>
      </w:pPr>
      <w:r>
        <w:t xml:space="preserve">Бизнес-моделирование — описание бизнес-процессов организации для их анализа, оптимизации и автоматизации.</w:t>
      </w:r>
    </w:p>
    <w:p>
      <w:pPr>
        <w:spacing w:after="60" w:before="140"/>
      </w:pPr>
      <w:r>
        <w:rPr>
          <w:b/>
          <w:bCs/>
          <w:color w:val="2E4FA0"/>
        </w:rPr>
        <w:t xml:space="preserve">Типы моделей бизнес-процессов: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Графические — наглядное изображение процесса схемами/диаграммами (блок-схемы, IDEF, UML).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Имитационные — модель, которая выполняется (симулируется) во времени и показывает</w:t>
      </w:r>
    </w:p>
    <w:p>
      <w:pPr>
        <w:spacing w:after="80"/>
      </w:pPr>
      <w:r>
        <w:t xml:space="preserve">поведение процесса при разных параметрах.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Исполняемые/функциональные — формальное описание, которое можно автоматически</w:t>
      </w:r>
    </w:p>
    <w:p>
      <w:pPr>
        <w:spacing w:after="80"/>
      </w:pPr>
      <w:r>
        <w:t xml:space="preserve">исполнить (BPEL).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Информационные — описывают данные и их потоки (ER-модели, DFD).</w:t>
      </w:r>
    </w:p>
    <w:p>
      <w:pPr>
        <w:spacing w:after="80"/>
      </w:pPr>
      <w:r>
        <w:t xml:space="preserve">Графическая vs имитационная: графическая модель статична — это «чертёж» процесса для понимания структуры. Имитационная модель динамична — её запускают, она воспроизводит работу процесса во времени, позволяет оценить производительность, узкие места, влияние изменений до их внедрения.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7. Методы моделирования бизнес-процессов. Назначение Role Activity Diagram</w:t>
      </w:r>
    </w:p>
    <w:p>
      <w:pPr>
        <w:spacing w:after="80"/>
      </w:pPr>
      <w:r>
        <w:t xml:space="preserve">Методы: Flow Chart Diagram (блок-схема), Data Flow Diagram (DFD — диаграмма потоков данных), Role Activity Diagram (RAD — диаграмма ролей и действий), IDEF (IDEF0, IDEF3 и др.), UML (Unified Modeling Language).</w:t>
      </w:r>
    </w:p>
    <w:p>
      <w:pPr>
        <w:spacing w:after="80"/>
      </w:pPr>
      <w:r>
        <w:t xml:space="preserve">Role Activity Diagram (RAD) используется для описания бизнес-процесса с точки зрения ролей (участников) и выполняемых ими действий, а также взаимодействия между ролями. Она показывает, кто что делает, в каком порядке, где роли передают работу друг другу и где происходит синхронизация/ветвление. Применяется, когда важно понять распределение обязанностей и взаимодействие участников процесса.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8. AllFusion Process Modeler и MS Visio</w:t>
      </w:r>
    </w:p>
    <w:p>
      <w:pPr>
        <w:spacing w:after="80"/>
      </w:pPr>
      <w:r>
        <w:t xml:space="preserve">AllFusion Process Modeler (ранее BPwin) — специализированное CASE-средство для функционального моделирования и анализа бизнес-процессов. Поддерживает нотации IDEF0 (функциональная модель), IDEF3 (модель потоков работ) и DFD. Назначение — построение структурированных моделей деятельности предприятия, анализ и оптимизация процессов.</w:t>
      </w:r>
    </w:p>
    <w:p>
      <w:pPr>
        <w:spacing w:after="80"/>
      </w:pPr>
      <w:r>
        <w:t xml:space="preserve">MS Visio — универсальный редактор деловой графики и диаграмм от Microsoft. Позволяет строить блок-схемы, схемы баз данных, UML-диаграммы, сетевые схемы, организационные диаграммы. Назначение — наглядное визуальное документирование процессов, систем и структур; менее формализован, чем BPwin, но гораздо шире по типам диаграмм.</w:t>
      </w:r>
    </w:p>
    <w:p>
      <w:pPr>
        <w:spacing w:after="80"/>
      </w:pPr>
      <w:r>
        <w:t xml:space="preserve">Различие: AllFusion — строгий инструмент функционального моделирования (анализ), Visio — универсальный инструмент рисования разнообразных схем (визуализация).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9. Среды реализации. IDE. Цель использования. Популярность Visual Studio</w:t>
      </w:r>
    </w:p>
    <w:p>
      <w:pPr>
        <w:spacing w:after="80"/>
      </w:pPr>
      <w:r>
        <w:t xml:space="preserve">Интегрированная среда разработки (IDE) объединяет в одной программе все инструменты разработчика: редактор кода, компилятор/интерпретатор, отладчик, средства сборки и др.</w:t>
      </w:r>
    </w:p>
    <w:p>
      <w:pPr>
        <w:spacing w:after="80"/>
      </w:pPr>
      <w:r>
        <w:t xml:space="preserve">Основная цель использования среды разработки — повысить производительность за счёт объединения инструментов в едином интерфейсе: не нужно переключаться между разными программами, всё взаимосвязано (например, ошибка компиляции сразу подсвечивается в редакторе).</w:t>
      </w:r>
    </w:p>
    <w:p>
      <w:pPr>
        <w:spacing w:after="80"/>
      </w:pPr>
      <w:r>
        <w:t xml:space="preserve">Почему Microsoft Visual Studio популярна: мощная и зрелая IDE с поддержкой множества языков (C#, C++, F#, VB и др.); богатый отладчик, IntelliSense (умное автодополнение), интеграция с .NET, системами контроля версий, средствами тестирования и развёртывания; большое сообщество, документация и расширения. Удобна для разработки от настольных до веб- и облачных приложений.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10. Виртуальные машины. Принцип работы. VirtualBox vs VMware Workstation</w:t>
      </w:r>
    </w:p>
    <w:p>
      <w:pPr>
        <w:spacing w:after="80"/>
      </w:pPr>
      <w:r>
        <w:t xml:space="preserve">Виртуальная машина (ВМ) — программная эмуляция компьютера, позволяющая запускать внутри одной физической машины другую (гостевую) ОС. Принцип работы: специальная программа — гипервизор — выделяет виртуальные ресурсы (процессор, память, диск, сеть) и изолирует гостевую ОС от хостовой, перехватывая и обрабатывая её обращения к оборудованию.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Критерий  |  VirtualBox  |  VMware Workstation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Разработчик  |  Oracle  |  VMware (Broadcom)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Лицензия  |  бесплатный, open source  |  платный (есть бесплатный Player)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Производительность  |  хорошая  |  выше, особенно с 3D/нагрузкой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Удобство/функции  |  базовые, достаточно для учёбы  |  продвинутые (снимки, клоны, интеграция)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Платформы  |  Windows, Linux, macOS  |  Windows, Linux</w:t>
      </w:r>
    </w:p>
    <w:p>
      <w:pPr>
        <w:spacing w:after="80"/>
      </w:pPr>
      <w:r>
        <w:t xml:space="preserve">VirtualBox — бесплатное универсальное решение для учёбы и личного использования; VMware Workstation — профессиональный платный продукт с большей производительностью и возможностями.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11. ВМ: свойства и типы. Польза для тестирования ПО</w:t>
      </w:r>
    </w:p>
    <w:p>
      <w:pPr>
        <w:spacing w:after="80"/>
      </w:pPr>
      <w:r>
        <w:t xml:space="preserve">Свойства ВМ: изоляция (гостевая ОС отделена от хоста), инкапсуляция (вся ВМ — это набор файлов, легко копировать/переносить), независимость от оборудования, снимки состояния (snapshots).</w:t>
      </w:r>
    </w:p>
    <w:p>
      <w:pPr>
        <w:spacing w:after="60" w:before="140"/>
      </w:pPr>
      <w:r>
        <w:rPr>
          <w:b/>
          <w:bCs/>
          <w:color w:val="2E4FA0"/>
        </w:rPr>
        <w:t xml:space="preserve">Типы виртуализации/ВМ: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Системные ВМ — эмулируют целый компьютер с ОС (VirtualBox, VMware).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Программные (процессные) ВМ — выполняют программы определённой среды (JVM для Java,</w:t>
      </w:r>
    </w:p>
    <w:p>
      <w:pPr>
        <w:spacing w:after="80"/>
      </w:pPr>
      <w:r>
        <w:t xml:space="preserve">CLR для .NET).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 типу гипервизора: Type 1 (нативный, работает прямо на железе — ESXi, Hyper-V) и</w:t>
      </w:r>
    </w:p>
    <w:p>
      <w:pPr>
        <w:spacing w:after="80"/>
      </w:pPr>
      <w:r>
        <w:t xml:space="preserve">Type 2 (хостовый, поверх ОС — VirtualBox, VMware Workstation).</w:t>
      </w:r>
    </w:p>
    <w:p>
      <w:pPr>
        <w:spacing w:after="80"/>
      </w:pPr>
      <w:r>
        <w:t xml:space="preserve">Польза для тестирования ПО: можно быстро создать чистое тестовое окружение, проверить продукт на разных ОС и конфигурациях без отдельных компьютеров; снимки позволяют откатиться к исходному состоянию после теста; изоляция защищает основную систему от сбоев и вредоносного кода; легко воспроизводить условия и клонировать стенды.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12. SDLC. Этапы технологии разработки. Определение</w:t>
      </w:r>
    </w:p>
    <w:p>
      <w:pPr>
        <w:spacing w:after="80"/>
      </w:pPr>
      <w:r>
        <w:t xml:space="preserve">SDLC (Software Development Life Cycle) — жизненный цикл разработки ПО, совокупность этапов от зарождения идеи до вывода продукта из эксплуатации.</w:t>
      </w:r>
    </w:p>
    <w:p>
      <w:pPr>
        <w:spacing w:after="60" w:before="140"/>
      </w:pPr>
      <w:r>
        <w:rPr>
          <w:b/>
          <w:bCs/>
          <w:color w:val="2E4FA0"/>
        </w:rPr>
        <w:t xml:space="preserve">Этапы: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Анализ требований — сбор и формализация требований заказчика.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Проектирование — разработка архитектуры и структуры системы.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Реализация (кодирование) — написание программного кода.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Тестирование — проверка соответствия требованиям, поиск ошибок.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Внедрение (развёртывание) — установка у заказчика, ввод в эксплуатацию.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Сопровождение — поддержка, исправление ошибок, доработка.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13. ЖЦ ПО. Цель вспомогательных средств поддержки</w:t>
      </w:r>
    </w:p>
    <w:p>
      <w:pPr>
        <w:spacing w:after="80"/>
      </w:pPr>
      <w:r>
        <w:t xml:space="preserve">Вспомогательные средства поддержки ЖЦ — это инструменты, которые сопровождают процесс разработки, но не создают код напрямую. Их цель — обеспечить управление, контроль качества и организацию работы на всех этапах ЖЦ.</w:t>
      </w:r>
    </w:p>
    <w:p>
      <w:pPr>
        <w:spacing w:after="80"/>
      </w:pPr>
      <w:r>
        <w:t xml:space="preserve">К ним относятся: системы управления версиями (Git), системы управления проектами и задачами (Jira, Trello), средства документирования, баг-трекеры, средства автоматизации сборки и тестирования, средства резервного копирования.</w:t>
      </w:r>
    </w:p>
    <w:p>
      <w:pPr>
        <w:spacing w:after="80"/>
      </w:pPr>
      <w:r>
        <w:t xml:space="preserve">Цель — повысить управляемость проекта, сохранить историю изменений, обеспечить взаимодействие команды, контроль качества и прослеживаемость требований на протяжении всего жизненного цикла.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14. Спиральная модель ЖЦ</w:t>
      </w:r>
    </w:p>
    <w:p>
      <w:pPr>
        <w:spacing w:after="80"/>
      </w:pPr>
      <w:r>
        <w:t xml:space="preserve">Спиральная модель (предложена Боэмом) сочетает итеративность с акцентом на анализ рисков. Разработка идёт по виткам спирали; каждый виток включает четыре сектора: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Определение целей и требований к данному витку.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Анализ рисков и их снижение (главная особенность модели).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Разработка и тестирование очередной версии (прототипа).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Планирование следующего витка и оценка результатов заказчиком.</w:t>
      </w:r>
    </w:p>
    <w:p>
      <w:pPr>
        <w:spacing w:after="80"/>
      </w:pPr>
      <w:r>
        <w:t xml:space="preserve">С каждым витком продукт уточняется и расширяется. Модель подходит для крупных, сложных и рискованных проектов, где требования заранее не полностью ясны. Минус — сложность управления и высокая стоимость анализа рисков.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15. Отладка и тестирование: определения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Тестирование — процесс выполнения программы с целью обнаружить наличие ошибок и</w:t>
      </w:r>
    </w:p>
    <w:p>
      <w:pPr>
        <w:spacing w:after="80"/>
      </w:pPr>
      <w:r>
        <w:t xml:space="preserve">проверить соответствие требованиям. Тестирование отвечает на вопрос «есть ли ошибка?».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Отладка (debugging) — процесс локализации (поиска) и устранения уже обнаруженных</w:t>
      </w:r>
    </w:p>
    <w:p>
      <w:pPr>
        <w:spacing w:after="80"/>
      </w:pPr>
      <w:r>
        <w:t xml:space="preserve">ошибок. Отладка отвечает на вопрос «где ошибка и как её исправить?».</w:t>
      </w:r>
    </w:p>
    <w:p>
      <w:pPr>
        <w:spacing w:after="80"/>
      </w:pPr>
      <w:r>
        <w:t xml:space="preserve">Тестирование выявляет факт ошибки, отладка находит её причину и исправляет.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16. Этапы логического проектирования. Декомпозиция задачи</w:t>
      </w:r>
    </w:p>
    <w:p>
      <w:pPr>
        <w:spacing w:after="80"/>
      </w:pPr>
      <w:r>
        <w:t xml:space="preserve">Логическое проектирование — этап, на котором определяется логическая структура будущей программы независимо от конкретной реализации: алгоритмы, структуры данных, модули и связи между ними.</w:t>
      </w:r>
    </w:p>
    <w:p>
      <w:pPr>
        <w:spacing w:after="80"/>
      </w:pPr>
      <w:r>
        <w:t xml:space="preserve">Декомпозиция задачи — разбиение сложной исходной задачи на более простые подзадачи (модули, функции), каждую из которых легче понять, реализовать и протестировать. Применяется принцип «разделяй и властвуй»: задача делится сверху вниз до уровня элементарных операций. Декомпозиция упрощает разработку, повышает читаемость, позволяет распределить работу между исполнителями и повторно использовать модули.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17. Программная среда разработки. Взаимодействие инструментов</w:t>
      </w:r>
    </w:p>
    <w:p>
      <w:pPr>
        <w:spacing w:after="80"/>
      </w:pPr>
      <w:r>
        <w:t xml:space="preserve">Программная среда разработки — совокупность взаимосвязанных инструментов для создания ПО. Взаимодействие инструментов: разработчик пишет код в редакторе; компилятор/интерпретатор преобразует код в исполняемую форму, возвращая редактору сообщения об ошибках, которые сразу подсвечиваются; отладчик позволяет пошагово выполнить программу, используя информацию компилятора; сборщик объединяет модули и библиотеки в готовый продукт; система контроля версий фиксирует изменения. Все компоненты обмениваются данными через единую среду, поэтому результат работы одного инструмента сразу доступен другому — это и обеспечивает целостность и скорость процесса.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18. IDE и её структура. Классификация. Как облегчает программирование</w:t>
      </w:r>
    </w:p>
    <w:p>
      <w:pPr>
        <w:spacing w:after="80"/>
      </w:pPr>
      <w:r>
        <w:t xml:space="preserve">IDE (Integrated Development Environment) — единая среда, объединяющая инструменты разработки.</w:t>
      </w:r>
    </w:p>
    <w:p>
      <w:pPr>
        <w:spacing w:after="80"/>
      </w:pPr>
      <w:r>
        <w:t xml:space="preserve">Структура (компоненты): редактор кода, компилятор/интерпретатор, отладчик, средства автодополнения (IntelliSense), система сборки, интеграция с контролем версий, менеджер проектов, средства тестирования.</w:t>
      </w:r>
    </w:p>
    <w:p>
      <w:pPr>
        <w:spacing w:after="60" w:before="140"/>
      </w:pPr>
      <w:r>
        <w:rPr>
          <w:b/>
          <w:bCs/>
          <w:color w:val="2E4FA0"/>
        </w:rPr>
        <w:t xml:space="preserve">Классификация IDE: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 числу языков: одноязычные (Turbo Pascal) и многоязычные (Visual Studio, Eclipse);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 платформе: локальные (настольные) и облачные/онлайн (Replit, Cloud9);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 специализации: универсальные и предметно-ориентированные (например, для мобильной</w:t>
      </w:r>
    </w:p>
    <w:p>
      <w:pPr>
        <w:spacing w:after="80"/>
      </w:pPr>
      <w:r>
        <w:t xml:space="preserve">разработки — Android Studio).</w:t>
      </w:r>
    </w:p>
    <w:p>
      <w:pPr>
        <w:spacing w:after="80"/>
      </w:pPr>
      <w:r>
        <w:t xml:space="preserve">Как облегчает программирование: объединяет все инструменты в одном окне, ускоряет ввод кода (автодополнение, шаблоны), мгновенно показывает синтаксические ошибки, упрощает отладку и сборку, автоматизирует рутину — это снижает число ошибок и повышает производительность.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19. Выбор IDE. Инструменты, полезные при командной разработке</w:t>
      </w:r>
    </w:p>
    <w:p>
      <w:pPr>
        <w:spacing w:after="80"/>
      </w:pPr>
      <w:r>
        <w:t xml:space="preserve">Выбор IDE зависит от языка, платформы, требований проекта, лицензии и привычек команды.</w:t>
      </w:r>
    </w:p>
    <w:p>
      <w:pPr>
        <w:spacing w:after="60" w:before="140"/>
      </w:pPr>
      <w:r>
        <w:rPr>
          <w:b/>
          <w:bCs/>
          <w:color w:val="2E4FA0"/>
        </w:rPr>
        <w:t xml:space="preserve">Инструменты IDE, наиболее полезные при командной разработке: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Интеграция с системой контроля версий (Git) — совместная работа над кодом, история,</w:t>
      </w:r>
    </w:p>
    <w:p>
      <w:pPr>
        <w:spacing w:after="80"/>
      </w:pPr>
      <w:r>
        <w:t xml:space="preserve">ветвление, слияние.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Code review / комментирование — просмотр изменений коллег.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Единый стиль кода (форматтеры, линтеры) — согласованность кода в команде.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Средства совместной работы (Live Share) — одновременное редактирование.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Интеграция с трекерами задач (Jira) и CI/CD — связь кода с задачами и автосборкой.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Средства тестирования — общий набор автотестов.</w:t>
      </w:r>
    </w:p>
    <w:p>
      <w:pPr>
        <w:spacing w:after="80"/>
      </w:pPr>
      <w:r>
        <w:t xml:space="preserve">Эти инструменты обеспечивают согласованность, прозрачность и координацию работы участников.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20. Обзор сред: JDK, BlackBox, Visual Studio, Eclipse. Роль IDE. Кроссплатформенность Eclipse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JDK (Java Development Kit) — комплект разработчика Java (компилятор javac, JVM,</w:t>
      </w:r>
    </w:p>
    <w:p>
      <w:pPr>
        <w:spacing w:after="80"/>
      </w:pPr>
      <w:r>
        <w:t xml:space="preserve">библиотеки, утилиты). Строго говоря, это не IDE, а набор инструментов.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BlackBox — среда разработки на языке Component Pascal (Oberon), компактная, учебная.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Microsoft Visual Studio — мощная многоязычная IDE (преимущественно .NET, C#, C++).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Eclipse — свободная расширяемая IDE, в первую очередь для Java, с плагинами для многих</w:t>
      </w:r>
    </w:p>
    <w:p>
      <w:pPr>
        <w:spacing w:after="80"/>
      </w:pPr>
      <w:r>
        <w:t xml:space="preserve">языков.</w:t>
      </w:r>
    </w:p>
    <w:p>
      <w:pPr>
        <w:spacing w:after="80"/>
      </w:pPr>
      <w:r>
        <w:t xml:space="preserve">Роль IDE в программировании: объединяет редактор, компилятор, отладчик и другие средства, автоматизирует разработку, ускоряет написание и отладку кода, снижает число ошибок.</w:t>
      </w:r>
    </w:p>
    <w:p>
      <w:pPr>
        <w:spacing w:after="80"/>
      </w:pPr>
      <w:r>
        <w:t xml:space="preserve">Почему Eclipse кроссплатформенна: написана на Java и работает на JVM, поэтому запускается на Windows, Linux, macOS без изменения кода; кроме того, имеет модульную (плагинную) архитектуру, позволяющую добавлять поддержку разных языков и платформ.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21. Windows SDK. Состав. Назначение</w:t>
      </w:r>
    </w:p>
    <w:p>
      <w:pPr>
        <w:spacing w:after="80"/>
      </w:pPr>
      <w:r>
        <w:t xml:space="preserve">SDK (Software Development Kit) — комплект средств разработки для определённой платформы.</w:t>
      </w:r>
    </w:p>
    <w:p>
      <w:pPr>
        <w:spacing w:after="80"/>
      </w:pPr>
      <w:r>
        <w:t xml:space="preserve">Windows SDK — набор инструментов для создания приложений под ОS Windows.</w:t>
      </w:r>
    </w:p>
    <w:p>
      <w:pPr>
        <w:spacing w:after="60" w:before="140"/>
      </w:pPr>
      <w:r>
        <w:rPr>
          <w:b/>
          <w:bCs/>
          <w:color w:val="2E4FA0"/>
        </w:rPr>
        <w:t xml:space="preserve">Основные компоненты Windows SDK: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Заголовочные файлы (headers) и библиотеки (libraries) Windows API;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Компиляторы и компоновщики (или интеграция с ними);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Документация и примеры по Windows API;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Утилиты и инструменты — отладчики, профилировщики, средства подписи и упаковки,</w:t>
      </w:r>
    </w:p>
    <w:p>
      <w:pPr>
        <w:spacing w:after="80"/>
      </w:pPr>
      <w:r>
        <w:t xml:space="preserve">редакторы ресурсов.</w:t>
      </w:r>
    </w:p>
    <w:p>
      <w:pPr>
        <w:spacing w:after="80"/>
      </w:pPr>
      <w:r>
        <w:t xml:space="preserve">Назначение SDK при разработке Windows-приложений — предоставить разработчику всё необходимое для обращения к функциям операционной системы (Windows API): создание окон, работа с файлами, графикой, сетью и устройствами. Без SDK программист не имел бы интерфейсов и инструментов для взаимодействия с платформой.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22. ВМ: типы и свойства. Зачем в тестировании ПО</w:t>
      </w:r>
    </w:p>
    <w:p>
      <w:pPr>
        <w:spacing w:after="80"/>
      </w:pPr>
      <w:r>
        <w:t xml:space="preserve">Свойства ВМ: изоляция, инкапсуляция (вся ВМ — набор файлов), аппаратная независимость, поддержка снимков (snapshot), возможность клонирования.</w:t>
      </w:r>
    </w:p>
    <w:p>
      <w:pPr>
        <w:spacing w:after="80"/>
      </w:pPr>
      <w:r>
        <w:t xml:space="preserve">Типы: системные (эмулируют компьютер целиком — VirtualBox, VMware) и процессные/программные (JVM, .NET CLR); по гипервизору — Type 1 (нативные) и Type 2 (хостовые).</w:t>
      </w:r>
    </w:p>
    <w:p>
      <w:pPr>
        <w:spacing w:after="80"/>
      </w:pPr>
      <w:r>
        <w:t xml:space="preserve">Зачем в тестировании ПО: ВМ позволяют тестировать программу на разных операционных системах и конфигурациях без покупки нескольких компьютеров; обеспечивают чистое и повторяемое окружение; снимки дают возможность мгновенно вернуть систему в исходное состояние после теста; изоляция защищает основную ОС от сбоев и вирусов; легко создавать и удалять тестовые стенды. Это ускоряет и удешевляет тестирование.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23. Инструменты для работы с ВМ. Разница JDK и JVM</w:t>
      </w:r>
    </w:p>
    <w:p>
      <w:pPr>
        <w:spacing w:after="80"/>
      </w:pPr>
      <w:r>
        <w:t xml:space="preserve">Инструменты работы с ВМ: VMware Workstation, Microsoft Virtual PC, Oracle VirtualBox, Parallels Desktop (для macOS). Все они создают и управляют виртуальными машинами на персональном компьютере.</w:t>
      </w:r>
    </w:p>
    <w:p>
      <w:pPr>
        <w:spacing w:after="60" w:before="140"/>
      </w:pPr>
      <w:r>
        <w:rPr>
          <w:b/>
          <w:bCs/>
          <w:color w:val="2E4FA0"/>
        </w:rPr>
        <w:t xml:space="preserve">Разница JDK и JVM: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JVM (Java Virtual Machine) — виртуальная машина Java, которая исполняет байт-код</w:t>
      </w:r>
    </w:p>
    <w:p>
      <w:pPr>
        <w:spacing w:after="80"/>
      </w:pPr>
      <w:r>
        <w:t xml:space="preserve">Java; обеспечивает кроссплатформенность («написано один раз — работает везде»). Входит в состав среды выполнения JRE.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JDK (Java Development Kit) — комплект разработчика: включает компилятор javac,</w:t>
      </w:r>
    </w:p>
    <w:p>
      <w:pPr>
        <w:spacing w:after="80"/>
      </w:pPr>
      <w:r>
        <w:t xml:space="preserve">библиотеки, утилиты и среду выполнения JRE (а значит и JVM).</w:t>
      </w:r>
    </w:p>
    <w:p>
      <w:pPr>
        <w:spacing w:after="80"/>
      </w:pPr>
      <w:r>
        <w:t xml:space="preserve">Кратко: JDK нужен для разработки программ на Java и содержит JVM; JVM нужна для выполнения уже скомпилированных программ. JDK ⊃ JRE ⊃ JVM.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24. Правовые методы защиты программных продуктов и баз данных</w:t>
      </w:r>
    </w:p>
    <w:p>
      <w:pPr>
        <w:spacing w:after="80"/>
      </w:pPr>
      <w:r>
        <w:t xml:space="preserve">ПО и базы данных охраняются как объекты интеллектуальной собственности.</w:t>
      </w:r>
    </w:p>
    <w:p>
      <w:pPr>
        <w:spacing w:after="60" w:before="140"/>
      </w:pPr>
      <w:r>
        <w:rPr>
          <w:b/>
          <w:bCs/>
          <w:color w:val="2E4FA0"/>
        </w:rPr>
        <w:t xml:space="preserve">Правовые методы защиты: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Авторское право — защищает программу как литературное произведение (исходный и объектный</w:t>
      </w:r>
    </w:p>
    <w:p>
      <w:pPr>
        <w:spacing w:after="80"/>
      </w:pPr>
      <w:r>
        <w:t xml:space="preserve">код, базы данных как составные произведения); возникает автоматически при создании.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Патентное право — защищает оригинальные технические решения, алгоритмы (в ряде стран).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Лицензионные соглашения (EULA) — регулируют условия использования (проприетарные,</w:t>
      </w:r>
    </w:p>
    <w:p>
      <w:pPr>
        <w:spacing w:after="80"/>
      </w:pPr>
      <w:r>
        <w:t xml:space="preserve">свободные/открытые лицензии — GPL, MIT и т. д.).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Регистрация программ и баз данных в уполномоченном органе — подтверждает авторство.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Коммерческая тайна — защита нераскрытого кода и ноу-хау.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Товарный знак — защита названия и бренда продукта.</w:t>
      </w:r>
    </w:p>
    <w:p>
      <w:pPr>
        <w:spacing w:after="80"/>
      </w:pPr>
      <w:r>
        <w:t xml:space="preserve">Эти методы обеспечивают правообладателю исключительные права на использование, распространение и защиту от незаконного копирования.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25. Стандартизация в управлении качеством. Основные функции</w:t>
      </w:r>
    </w:p>
    <w:p>
      <w:pPr>
        <w:spacing w:after="80"/>
      </w:pPr>
      <w:r>
        <w:t xml:space="preserve">Стандартизация в управлении качеством ПО — установление единых требований, правил и норм к процессам и продуктам разработки (стандарты ISO/IEC, ГОСТ, ЕСПД).</w:t>
      </w:r>
    </w:p>
    <w:p>
      <w:pPr>
        <w:spacing w:after="60" w:before="140"/>
      </w:pPr>
      <w:r>
        <w:rPr>
          <w:b/>
          <w:bCs/>
          <w:color w:val="2E4FA0"/>
        </w:rPr>
        <w:t xml:space="preserve">Основные функции стандартизации: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Обеспечение качества — единые критерии оценки продукта и процессов.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Унификация и совместимость — согласованность форматов, интерфейсов, документации.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Регламентация процессов — описание порядка разработки, тестирования, сопровождения.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Обеспечение надёжности и безопасности ПО.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Упорядочение документации (например, ЕСПД — единая система программной документации).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Повышение взаимозаменяемости и повторного использования компонентов.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Основа для сертификации продукта и процессов.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26. Этапы физического проектирования ПО</w:t>
      </w:r>
    </w:p>
    <w:p>
      <w:pPr>
        <w:spacing w:after="80"/>
      </w:pPr>
      <w:r>
        <w:t xml:space="preserve">Физическое проектирование — этап, на котором логическая модель преобразуется в конкретную реализацию с учётом выбранной платформы, языка и СУБД.</w:t>
      </w:r>
    </w:p>
    <w:p>
      <w:pPr>
        <w:spacing w:after="60" w:before="140"/>
      </w:pPr>
      <w:r>
        <w:rPr>
          <w:b/>
          <w:bCs/>
          <w:color w:val="2E4FA0"/>
        </w:rPr>
        <w:t xml:space="preserve">Основные этапы: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Выбор технических и программных средств — язык, СУБД, платформа, архитектура.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Проектирование физической структуры данных — таблицы, индексы, типы данных,</w:t>
      </w:r>
    </w:p>
    <w:p>
      <w:pPr>
        <w:spacing w:after="80"/>
      </w:pPr>
      <w:r>
        <w:t xml:space="preserve">размещение на носителях.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Проектирование модулей и интерфейсов — конкретная структура программных компонентов.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Распределение данных и компонентов (для распределённых систем).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Оптимизация — производительность, объём памяти, скорость доступа.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Подготовка к реализации — спецификации для кодирования.</w:t>
      </w:r>
    </w:p>
    <w:p>
      <w:pPr>
        <w:spacing w:after="80"/>
      </w:pPr>
      <w:r>
        <w:t xml:space="preserve">В отличие от логического (что делать), физическое проектирование определяет, как это будет реализовано на конкретной платформе.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27. Техническое задание. Разделы (пример)</w:t>
      </w:r>
    </w:p>
    <w:p>
      <w:pPr>
        <w:spacing w:after="80"/>
      </w:pPr>
      <w:r>
        <w:t xml:space="preserve">Техническое задание (ТЗ) — основной документ, определяющий требования к разрабатываемому ПО. По ГОСТ 19.201 (ЕСПД) типовые разделы: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Введение — наименование, область применения программы.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Основания для разработки — документ-основание, заказчик, исполнитель.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Назначение разработки — функциональное и эксплуатационное назначение.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Требования к программе: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требования к функциональным характеристикам;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требования к надёжности;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условия эксплуатации;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требования к составу и параметрам технических средств;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требования к информационной и программной совместимости;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требования к интерфейсу.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Требования к программной документации.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Технико-экономические показатели.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Стадии и этапы разработки — сроки, состав работ.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Порядок контроля и приёмки — виды испытаний, критерии приёмки.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28. Чем отладка отличается от тестирования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Критерий  |  Тестирование  |  Отладка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Цель  |  обнаружить наличие ошибок  |  найти причину и устранить ошибку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Вопрос  |  «есть ли ошибка?»  |  «где ошибка и как исправить?»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Когда  |  после написания кода, систематически  |  после того, как ошибка найдена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Кто чаще выполняет  |  тестировщики  |  разработчики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Результат  |  список найденных дефектов  |  исправленный код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Инструменты  |  тест-кейсы, автотесты, Selenium, JUnit  |  отладчики (debugger), точки останова</w:t>
      </w:r>
    </w:p>
    <w:p>
      <w:pPr>
        <w:spacing w:after="80"/>
      </w:pPr>
      <w:r>
        <w:t xml:space="preserve">Тестирование выявляет факт ошибки, отладка локализует её причину и исправляет код.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29. CASE-средства. Средства моделирования процессов. Факторы эффективности</w:t>
      </w:r>
    </w:p>
    <w:p>
      <w:pPr>
        <w:spacing w:after="80"/>
      </w:pPr>
      <w:r>
        <w:t xml:space="preserve">CASE-средства (Computer-Aided Software Engineering) — программы для автоматизации проектирования и разработки ПО (моделирование, генерация кода, документирование).</w:t>
      </w:r>
    </w:p>
    <w:p>
      <w:pPr>
        <w:spacing w:after="80"/>
      </w:pPr>
      <w:r>
        <w:t xml:space="preserve">CASE-средства класса моделирования процессов: AllFusion Process Modeler (BPwin), Rational Rose, ERwin, MS Visio, ARIS, Enterprise Architect — поддерживают нотации IDEF, DFD, UML, ER.</w:t>
      </w:r>
    </w:p>
    <w:p>
      <w:pPr>
        <w:spacing w:after="60" w:before="140"/>
      </w:pPr>
      <w:r>
        <w:rPr>
          <w:b/>
          <w:bCs/>
          <w:color w:val="2E4FA0"/>
        </w:rPr>
        <w:t xml:space="preserve">Основные факторы эффективности CASE-технологии: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автоматизация рутинных операций (генерация кода, документации);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единая модель проекта и контроль её целостности;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раннее выявление ошибок проектирования;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повышение качества и сопровождаемости ПО;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ускорение разработки и снижение трудозатрат;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поддержка коллективной работы и стандартов;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повторное использование моделей и компонентов.</w:t>
      </w:r>
    </w:p>
    <w:p>
      <w:pPr>
        <w:spacing w:after="80"/>
      </w:pPr>
      <w:r>
        <w:t xml:space="preserve">Эффективность достигается только при правильном внедрении, обучении персонала и интеграции CASE в общий процесс разработки.</w:t>
      </w:r>
    </w:p>
    <w:p>
      <w:pPr>
        <w:pStyle w:val="Heading2"/>
        <w:spacing w:after="100" w:before="260"/>
      </w:pPr>
      <w:r>
        <w:rPr>
          <w:b/>
          <w:bCs/>
        </w:rPr>
        <w:t xml:space="preserve">Вопрос 30. Трансляция, связывание/компоновка, загрузка</w:t>
      </w:r>
    </w:p>
    <w:p>
      <w:pPr>
        <w:spacing w:after="80"/>
      </w:pPr>
      <w:r>
        <w:t xml:space="preserve">Трансляция — преобразование исходного кода в машинный (или промежуточный) код. Два вида: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Компиляция — весь исходный код целиком переводится в исполняемый файл заранее</w:t>
      </w:r>
    </w:p>
    <w:p>
      <w:pPr>
        <w:spacing w:after="80"/>
      </w:pPr>
      <w:r>
        <w:t xml:space="preserve">(C, C++); выполняется быстро, но требует пересборки при изменениях.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Интерпретация — код выполняется построчно интерпретатором во время работы (Python,</w:t>
      </w:r>
    </w:p>
    <w:p>
      <w:pPr>
        <w:spacing w:after="80"/>
      </w:pPr>
      <w:r>
        <w:t xml:space="preserve">JavaScript); гибче и переносимее, но медленнее.</w:t>
      </w:r>
    </w:p>
    <w:p>
      <w:pPr>
        <w:spacing w:after="80"/>
      </w:pPr>
      <w:r>
        <w:t xml:space="preserve">Тип связывания/компоновки (linking) — объединение объектных модулей и библиотек в исполняемую программу: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Статическое связывание — код библиотек включается в исполняемый файл при сборке</w:t>
      </w:r>
    </w:p>
    <w:p>
      <w:pPr>
        <w:spacing w:after="80"/>
      </w:pPr>
      <w:r>
        <w:t xml:space="preserve">(файл больше, но автономен).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Динамическое связывание — библиотеки (DLL/.so) подключаются во время выполнения</w:t>
      </w:r>
    </w:p>
    <w:p>
      <w:pPr>
        <w:spacing w:after="80"/>
      </w:pPr>
      <w:r>
        <w:t xml:space="preserve">(файл меньше, библиотеки общие, но нужна их наличие при запуске).</w:t>
      </w:r>
    </w:p>
    <w:p>
      <w:pPr>
        <w:spacing w:after="80"/>
      </w:pPr>
      <w:r>
        <w:t xml:space="preserve">Загрузка (loading) — размещение готовой программы и её библиотек в оперативной памяти и передача ей управления для выполнения; этим занимается загрузчик ОС.</w:t>
      </w:r>
    </w:p>
    <w:p>
      <w:pPr>
        <w:spacing w:after="80"/>
      </w:pPr>
      <w:r>
        <w:t xml:space="preserve">Общий путь: исходный код → (трансляция) объектный код → (компоновка) исполняемый файл → (загрузка) выполнение в памяти.</w:t>
      </w:r>
    </w:p>
    <w:p>
      <w:pPr>
        <w:pStyle w:val="Heading1"/>
        <w:spacing w:after="120" w:before="320"/>
      </w:pPr>
      <w:r>
        <w:rPr>
          <w:b/>
          <w:bCs/>
        </w:rPr>
        <w:t xml:space="preserve">БЛОК 4. ИНСТРУМЕНТЫ — ПРАКТИКА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1. Схема взаимосвязи основных классов инструментальных средств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      ┌─────────────────────────────────────────┐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      │   ИНСТРУМЕНТАЛЬНЫЕ СРЕДСТВА РАЗРАБОТКИ 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      └─────────────────────────────────────────┘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                     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┌────────────┬──────────────┬───┴────────┬──────────────┬───────────────┐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▼            ▼              ▼            ▼              ▼               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Средства     Средства      Средства     Средства      Средства       Средства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анализа и    написания     трансляции   отладки и     сборки и       сопровожд.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проектир.    кода          и сборки     тестир.       управления     и контроля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│            │              │            │              │            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CASE,       редакторы,    компиляторы, отладчики,    компоновщики,  баг-трекеры,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UML,        IDE           интерпрет.   тест-фрейм.   сборщики       Git, монитор.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BPwin       (VS,Eclipse)  (gcc,javac)  (JUnit,GDB)   (Maven,npm)    (Jira)</w:t>
      </w:r>
    </w:p>
    <w:p>
      <w:pPr>
        <w:spacing w:after="60" w:before="140"/>
      </w:pPr>
      <w:r>
        <w:rPr>
          <w:b/>
          <w:bCs/>
          <w:color w:val="2E4FA0"/>
        </w:rPr>
        <w:t xml:space="preserve">Функции классов: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Анализ и проектирование (CASE, UML, BPwin) — построение моделей системы.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Написание кода (редакторы, IDE) — ввод и редактирование исходного кода.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Трансляция и сборка (компиляторы, компоновщики) — превращение кода в программу.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Отладка и тестирование (отладчики, тест-фреймворки) — поиск и устранение ошибок.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Управление и контроль (Git, Jira) — версии, задачи, координация команды.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Сопровождение (баг-трекеры, мониторинг) — поддержка работающего продукта.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2. Сравнение моделей жизненного цикла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Модель  |  Принцип  |  Гибкость  |  Когда применять  |  Пример/инструмент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Каскадная (Waterfall)  |  строгая последовательность этапов  |  низкая  |  чёткие неизменные требования  |  гос. проекты, ГОСТ-разработка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Итеративная  |  повторяющиеся циклы, нарастающий продукт  |  средняя  |  требования уточняются  |  RUP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Спиральная  |  итерации + анализ рисков  |  высокая  |  крупные рискованные проекты  |  сложные системы (Boehm)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RAD (быстрая разработка)  |  прототипирование, готовые компоненты  |  высокая  |  сжатые сроки, бизнес-приложения  |  Delphi, визуальные среды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Инкрементная  |  продукт по частям (инкрементам)  |  средняя  |  поэтапная поставка  |  модульные системы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Гибкая (Agile/Scrum)  |  короткие спринты, адаптивность  |  очень высокая  |  меняющиеся требования  |  Scrum, Kanban</w:t>
      </w:r>
    </w:p>
    <w:p>
      <w:pPr>
        <w:spacing w:after="80"/>
      </w:pPr>
      <w:r>
        <w:t xml:space="preserve">Вывод: каскадная — для стабильных требований; RAD — для скорости; спиральная — для рисков; Agile — для изменчивых требований.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3. Концептуальная модель (этап логического проектирования)</w:t>
      </w:r>
    </w:p>
    <w:p>
      <w:pPr>
        <w:spacing w:after="80"/>
      </w:pPr>
      <w:r>
        <w:t xml:space="preserve">Предметная область: «Библиотека». На этапе логического проектирования при системном подходе выделяют сущности предметной области, их атрибуты и связи.</w:t>
      </w:r>
    </w:p>
    <w:p>
      <w:pPr>
        <w:spacing w:after="60" w:before="140"/>
      </w:pPr>
      <w:r>
        <w:rPr>
          <w:b/>
          <w:bCs/>
          <w:color w:val="2E4FA0"/>
        </w:rPr>
        <w:t xml:space="preserve">Концептуальная модель (сущности и связи):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[ЧИТАТЕЛЬ] ──(берёт)──&lt; [ВЫДАЧА] &gt;──(содержит)── [КНИГА] ──(относится к)──&lt; [АВТОР]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│                        │                     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№ билета               дата выдачи              инв. номер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ФИО                    дата возврата            название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адрес                                           год издания</w:t>
      </w:r>
    </w:p>
    <w:p>
      <w:pPr>
        <w:spacing w:after="60" w:before="140"/>
      </w:pPr>
      <w:r>
        <w:rPr>
          <w:b/>
          <w:bCs/>
          <w:color w:val="2E4FA0"/>
        </w:rPr>
        <w:t xml:space="preserve">Сущности: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Читатель (№ билета, ФИО, адрес);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Книга (инв. номер, название, год издания);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Автор (код, имя);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Выдача (дата выдачи, дата возврата) — связывает читателя и книгу.</w:t>
      </w:r>
    </w:p>
    <w:p>
      <w:pPr>
        <w:spacing w:after="80"/>
      </w:pPr>
      <w:r>
        <w:t xml:space="preserve">Связи: читатель может взять много книг; книга может быть выдана многим читателям в разное время (связь «многие-ко-многим» через сущность «Выдача»); у книги один или несколько авторов.</w:t>
      </w:r>
    </w:p>
    <w:p>
      <w:pPr>
        <w:spacing w:after="80"/>
      </w:pPr>
      <w:r>
        <w:t xml:space="preserve">Концептуальная модель не зависит от конкретной СУБД и описывает суть предметной области.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4. Графическое моделирование бизнес-процесса (Flow Chart Diagram)</w:t>
      </w:r>
    </w:p>
    <w:p>
      <w:pPr>
        <w:spacing w:after="60" w:before="140"/>
      </w:pPr>
      <w:r>
        <w:rPr>
          <w:b/>
          <w:bCs/>
          <w:color w:val="2E4FA0"/>
        </w:rPr>
        <w:t xml:space="preserve">Бизнес-процесс: «Оформление заказа в интернет-магазине».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┌─────────┐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│  Начало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└────┬────┘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 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┌───────────────────┐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│ Клиент выбирает 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│ товар в корзину 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└────────┬───────────┘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┌───────────────────┐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│ Оформление заказа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└────────┬───────────┘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◇ Товар есть ◇──── Нет ──► ┌──────────────────┐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в наличии?                │ Уведомить клиента│──► Конец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│ Да                   └──────────────────┘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┌───────────────────┐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│ Оплата заказа   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└────────┬───────────┘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◇ Оплата ◇──── Нет ──► ┌──────────────────┐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прошла?               │ Отмена заказа    │──► Конец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│ Да               └──────────────────┘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┌───────────────────┐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│ Сборка и доставка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└────────┬───────────┘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┌─────────┐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│  Конец  │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└─────────┘</w:t>
      </w:r>
    </w:p>
    <w:p>
      <w:pPr>
        <w:spacing w:after="80"/>
      </w:pPr>
      <w:r>
        <w:t xml:space="preserve">Структура и логика: процесс начинается с выбора товара, далее — оформление; ромбы обозначают условия (ветвления): если товара нет или оплата не прошла — процесс завершается соответствующим действием; при положительных ответах процесс идёт к доставке. Прямоугольники — действия, стрелки — последовательность, овалы — начало/конец.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5. Моделирование бизнес-процесса в UML (Use Case + Activity)</w:t>
      </w:r>
    </w:p>
    <w:p>
      <w:pPr>
        <w:spacing w:after="60" w:before="140"/>
      </w:pPr>
      <w:r>
        <w:rPr>
          <w:b/>
          <w:bCs/>
          <w:color w:val="2E4FA0"/>
        </w:rPr>
        <w:t xml:space="preserve">Бизнес-процесс: «Покупка билета в кинотеатре».</w:t>
      </w:r>
    </w:p>
    <w:p>
      <w:pPr>
        <w:spacing w:after="60" w:before="140"/>
      </w:pPr>
      <w:r>
        <w:rPr>
          <w:b/>
          <w:bCs/>
          <w:color w:val="2E4FA0"/>
        </w:rPr>
        <w:t xml:space="preserve">Диаграмма вариантов использования (Use Case):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    ┌──────────────────────────────────────┐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    │           Система кинотеатра       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    │   ( Просмотр сеансов )             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┌──────┐      │   ( Выбор места )                     │      ┌──────────┐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│Клиент│──────│   ( Оплата билета )                   │──────│ Кассир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└──────┘      │   ( Печать билета )                   │      └──────────┘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    └──────────────────────────────────────┘</w:t>
      </w:r>
    </w:p>
    <w:p>
      <w:pPr>
        <w:spacing w:after="60" w:before="140"/>
      </w:pPr>
      <w:r>
        <w:rPr>
          <w:b/>
          <w:bCs/>
          <w:color w:val="2E4FA0"/>
        </w:rPr>
        <w:t xml:space="preserve">Диаграмма активности (Activity):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(start)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[Выбрать фильм и сеанс]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[Выбрать свободное место]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◇ Место свободно? ◇── нет ──► [Выбрать другое место] 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│ да                                             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▼ ◄──────────────────────────────────────────────┘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[Оплатить билет]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[Получить билет]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▼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(end)</w:t>
      </w:r>
    </w:p>
    <w:p>
      <w:pPr>
        <w:spacing w:after="80"/>
      </w:pPr>
      <w:r>
        <w:t xml:space="preserve">Компоненты: Use Case охватывает актёров (Клиент, Кассир) и варианты использования (функции системы). Activity-диаграмма охватывает действия, переходы, ветвления (ромб) и начало/конец. Применяется в проектировании информационных систем для описания требований и логики работы.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6. ER-диаграмма (пример)</w:t>
      </w:r>
    </w:p>
    <w:p>
      <w:pPr>
        <w:spacing w:after="60" w:before="140"/>
      </w:pPr>
      <w:r>
        <w:rPr>
          <w:b/>
          <w:bCs/>
          <w:color w:val="2E4FA0"/>
        </w:rPr>
        <w:t xml:space="preserve">Предметная область: «Учебный процесс».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┌──────────────┐        ┌──────────────────┐        ┌──────────────┐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 СТУДЕНТ     │        │     ИЗУЧАЕТ       │        │  ДИСЦИПЛИНА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├──────────────┤  1   N ├──────────────────┤ N   1  ├──────────────┤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id_студента ●│───────&lt;│ id_студента (FK) │&gt;───────│ id_дисц.    ●│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ФИО          │        │ id_дисц.   (FK)  │        │ название  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группа       │        │ оценка           │        │ часы      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курс         │        │ дата             │        │ преподаватель│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└──────────────┘        └──────────────────┘        └──────────────┘</w:t>
      </w:r>
    </w:p>
    <w:p>
      <w:pPr>
        <w:spacing w:after="80"/>
      </w:pPr>
      <w:r>
        <w:t xml:space="preserve">Описание: сущности Студент и Дисциплина связаны отношением «многие-ко-многим» (студент изучает много дисциплин, дисциплину изучают многие студенты), которое разрешается через промежуточную сущность Изучает (с атрибутами «оценка», «дата»). ● — первичный ключ, FK — внешний ключ.</w:t>
      </w:r>
    </w:p>
    <w:p>
      <w:pPr>
        <w:spacing w:after="80"/>
      </w:pPr>
      <w:r>
        <w:t xml:space="preserve">Применение: ER-диаграммы используются при проектировании баз данных (предметная область — учёт студентов, торговля, библиотека и т. п.).</w:t>
      </w:r>
    </w:p>
    <w:p>
      <w:pPr>
        <w:spacing w:after="80"/>
      </w:pPr>
      <w:r>
        <w:t xml:space="preserve">Инструменты для создания: ERwin, MS Visio, dbdiagram.io, Lucidchart, draw.io (diagrams.net), MySQL Workbench.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7. Структура IDE и роль компонентов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                        IDE                           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┌────────────┐  ┌─────────────┐  ┌──────────────────┐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│  Редактор  │  │ Компилятор/ │  │     Отладчик     │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│   кода     │  │ интерпрет.  │  │    (debugger)    │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└────────────┘  └─────────────┘  └──────────────────┘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┌────────────┐  ┌─────────────┐  ┌──────────────────┐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│  Сборщик   │  │ Менеджер    │  │ Контроль версий  │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│  (build)   │  │ проекта     │  │     (Git)        │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└────────────┘  └─────────────┘  └──────────────────┘   │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after="60" w:before="140"/>
      </w:pPr>
      <w:r>
        <w:rPr>
          <w:b/>
          <w:bCs/>
          <w:color w:val="2E4FA0"/>
        </w:rPr>
        <w:t xml:space="preserve">Роль компонентов: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Редактор кода — ввод и редактирование исходного кода; подсветка синтаксиса,</w:t>
      </w:r>
    </w:p>
    <w:p>
      <w:pPr>
        <w:spacing w:after="80"/>
      </w:pPr>
      <w:r>
        <w:t xml:space="preserve">автодополнение.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Компилятор/интерпретатор — преобразует код в исполняемую форму, выдаёт ошибки.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Отладчик — пошаговое выполнение, точки останова, просмотр переменных для поиска ошибок.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Сборщик (build) — компоновка модулей и библиотек в готовый продукт.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Менеджер проекта — управление файлами, зависимостями, настройками.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Контроль версий — фиксация изменений, совместная работа.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8. Структура систем визуальной разработки (Visual Studio / Eclipse)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            Система визуальной разработки               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├───────────────────────────────────────────────────────────┤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Меню и панели инструментов                             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┌─────────────┐ ┌───────────────────┐ ┌───────────────┐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│ Обозреватель│ │   Дизайнер форм    │ │   Палитра     │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│  решений    │ │ (визуальный редак.)│ │  компонентов  │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└─────────────┘ └───────────────────┘ └───────────────┘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┌──────────────────────────┐ ┌────────────────────────┐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│      Редактор кода        │ │   Окно свойств         │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└──────────────────────────┘ └────────────────────────┘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┌──────────────────────────────────────────────────────┐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│  Окно вывода / Отладка / Ошибки / Консоль            │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│  └──────────────────────────────────────────────────────┘ │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pPr>
        <w:spacing w:after="60" w:before="140"/>
      </w:pPr>
      <w:r>
        <w:rPr>
          <w:b/>
          <w:bCs/>
          <w:color w:val="2E4FA0"/>
        </w:rPr>
        <w:t xml:space="preserve">Возможности сред визуальной разработки: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визуальное проектирование интерфейса (перетаскивание элементов мышью — Drag&amp;Drop);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автоматическая генерация кода для элементов формы;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настройка свойств компонентов через окно свойств;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встроенный отладчик и компилятор;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управление проектом и зависимостями;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интеграция с системами контроля версий, тестирования, развёртывания;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богатый набор готовых компонентов и расширений (плагинов).</w:t>
      </w:r>
    </w:p>
    <w:p>
      <w:pPr>
        <w:spacing w:after="80"/>
      </w:pPr>
      <w:r>
        <w:t xml:space="preserve">Это ускоряет создание приложений с графическим интерфейсом и снижает объём ручного кода.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9. SDK и API: написание простого приложения</w:t>
      </w:r>
    </w:p>
    <w:p>
      <w:pPr>
        <w:spacing w:after="60" w:before="140"/>
      </w:pPr>
      <w:r>
        <w:rPr>
          <w:b/>
          <w:bCs/>
          <w:color w:val="2E4FA0"/>
        </w:rPr>
        <w:t xml:space="preserve">Решение: Windows-приложение на C# с использованием .NET SDK и Windows Forms API.</w:t>
      </w:r>
    </w:p>
    <w:p>
      <w:pPr>
        <w:spacing w:after="80"/>
      </w:pPr>
      <w:r>
        <w:t xml:space="preserve">Технологии и инструменты: .NET SDK, язык C#, библиотека (API) Windows Forms, IDE Visual Studio.</w:t>
      </w:r>
    </w:p>
    <w:p>
      <w:pPr>
        <w:spacing w:after="60" w:before="140"/>
      </w:pPr>
      <w:r>
        <w:rPr>
          <w:b/>
          <w:bCs/>
          <w:color w:val="2E4FA0"/>
        </w:rPr>
        <w:t xml:space="preserve">Процесс написания (форма с кнопкой и приветствием):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using System;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using System.Windows.Forms;   // используем API Windows Forms из SDK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namespace HelloApp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{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public class MainForm : Form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{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public MainForm()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{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Text = "Пример SDK/API";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var button = new Button { Text = "Нажми меня", Top = 30, Left = 30 };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var label  = new Label  { Top = 70, Left = 30, Width = 200 };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// обработчик события клика (используем API)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button.Click += (sender, e) =&gt; label.Text = "Привет, мир!";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Controls.Add(button);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Controls.Add(label);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}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[STAThread]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static void Main()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{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Application.Run(new MainForm());  // запуск приложения через API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}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}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}</w:t>
      </w:r>
    </w:p>
    <w:p>
      <w:pPr>
        <w:spacing w:after="60" w:before="140"/>
      </w:pPr>
      <w:r>
        <w:rPr>
          <w:b/>
          <w:bCs/>
          <w:color w:val="2E4FA0"/>
        </w:rPr>
        <w:t xml:space="preserve">Пояснение процесса: SDK (.NET) предоставляет компилятор и библиотеки; через API</w:t>
      </w:r>
    </w:p>
    <w:p>
      <w:pPr>
        <w:spacing w:after="80"/>
      </w:pPr>
      <w:r>
        <w:t xml:space="preserve">(классы Form, Button, Label, событие Click) программа обращается к функциям ОС для создания окна и обработки действий пользователя. Сборка и запуск — командой dotnet run или средствами Visual Studio.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10. Инструменты для работы с виртуальными машинами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Инструмент  |  Особенности  |  Применение на практике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VMware Workstation  |  мощный, высокая производительность, снимки, клоны; платный  |  профессиональное тестирование, серверные стенды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VirtualBox  |  бесплатный, open source, кроссплатформенный  |  учёба, личное использование, тестирование на разных ОС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Microsoft Virtual PC / Hyper-V  |  интеграция с Windows; Hyper-V — гипервизор Type 1  |  виртуализация в среде Windows, серверы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Parallels Desktop  |  оптимизирован под macOS, запуск Windows на Mac  |  пользователи Mac, которым нужна Windows</w:t>
      </w:r>
    </w:p>
    <w:p>
      <w:pPr>
        <w:spacing w:after="60" w:before="140"/>
      </w:pPr>
      <w:r>
        <w:rPr>
          <w:b/>
          <w:bCs/>
          <w:color w:val="2E4FA0"/>
        </w:rPr>
        <w:t xml:space="preserve">Как использовать на практике: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Установить инструмент виртуализации.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Создать новую ВМ, выделить ресурсы (CPU, RAM, диск).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Установить гостевую ОС из образа (ISO).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Сделать снимок (snapshot) чистого состояния.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Установить и протестировать ПО в изолированной среде.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При необходимости откатиться к снимку или клонировать ВМ.</w:t>
      </w:r>
    </w:p>
    <w:p>
      <w:pPr>
        <w:spacing w:after="80"/>
      </w:pPr>
      <w:r>
        <w:t xml:space="preserve">Применяется для тестирования ПО на разных ОС, изучения систем, безопасного запуска подозрительного кода, развёртывания серверов.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11. Библиотеки, компоновщик, связывание, трансляция</w:t>
      </w:r>
    </w:p>
    <w:p>
      <w:pPr>
        <w:spacing w:after="60" w:before="140"/>
      </w:pPr>
      <w:r>
        <w:rPr>
          <w:b/>
          <w:bCs/>
          <w:color w:val="2E4FA0"/>
        </w:rPr>
        <w:t xml:space="preserve">Виды библиотек при создании исполняемого файла: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Статические библиотеки (.lib, .a) — их код включается в исполняемый файл на</w:t>
      </w:r>
    </w:p>
    <w:p>
      <w:pPr>
        <w:spacing w:after="80"/>
      </w:pPr>
      <w:r>
        <w:t xml:space="preserve">этапе компоновки.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Динамические библиотеки (.dll в Windows, .so в Linux) — подключаются во время</w:t>
      </w:r>
    </w:p>
    <w:p>
      <w:pPr>
        <w:spacing w:after="80"/>
      </w:pPr>
      <w:r>
        <w:t xml:space="preserve">выполнения, не входят в сам exe.</w:t>
      </w:r>
    </w:p>
    <w:p>
      <w:pPr>
        <w:spacing w:after="60" w:before="140"/>
      </w:pPr>
      <w:r>
        <w:rPr>
          <w:b/>
          <w:bCs/>
          <w:color w:val="2E4FA0"/>
        </w:rPr>
        <w:t xml:space="preserve">Структура создания исполняемого файла: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исходный код (.c)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│  компиляция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объектный код (.obj/.o)  +  библиотеки (.lib/.dll)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│  компоновка (linker)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исполняемый файл (.exe)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│  загрузка (loader)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▼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выполнение в памяти</w:t>
      </w:r>
    </w:p>
    <w:p>
      <w:pPr>
        <w:spacing w:after="60" w:before="140"/>
      </w:pPr>
      <w:r>
        <w:rPr>
          <w:b/>
          <w:bCs/>
          <w:color w:val="2E4FA0"/>
        </w:rPr>
        <w:t xml:space="preserve">Сравнение типов связывания: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|  Статическое  |  Динамическое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Когда подключается  |  при сборке  |  при выполнении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Размер exe  |  больше  |  меньше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Автономность  |  полная  |  нужна DLL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Обновление библиотеки  |  пересборка  |  замена DLL</w:t>
      </w:r>
    </w:p>
    <w:p>
      <w:pPr>
        <w:spacing w:after="60" w:before="140"/>
      </w:pPr>
      <w:r>
        <w:rPr>
          <w:b/>
          <w:bCs/>
          <w:color w:val="2E4FA0"/>
        </w:rPr>
        <w:t xml:space="preserve">Трансляция — пример (Python, интерпретация):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name = input("Имя: ")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print("Привет,", name)</w:t>
      </w:r>
    </w:p>
    <w:p>
      <w:pPr>
        <w:spacing w:after="60" w:before="140"/>
      </w:pPr>
      <w:r>
        <w:rPr>
          <w:b/>
          <w:bCs/>
          <w:color w:val="2E4FA0"/>
        </w:rPr>
        <w:t xml:space="preserve">Компиляция — пример (C):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/* greet.c — компилятор создаёт исполняемый файл целиком */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#include &lt;stdio.h&gt;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int main() {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char name[50];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printf("Имя: ");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scanf("%49s", name);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printf("Привет, %s\n", name);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return 0;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}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/* Сборка: gcc greet.c -o greet   →   запуск: ./greet */</w:t>
      </w:r>
    </w:p>
    <w:p>
      <w:pPr>
        <w:spacing w:after="80"/>
      </w:pPr>
      <w:r>
        <w:t xml:space="preserve">Компиляция переводит весь код заранее в .exe; интерпретация выполняет код построчно во время работы.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12. Структура процесса отладки (блок-схема) + код + метод тестирования</w:t>
      </w:r>
    </w:p>
    <w:p>
      <w:pPr>
        <w:spacing w:after="60" w:before="140"/>
      </w:pPr>
      <w:r>
        <w:rPr>
          <w:b/>
          <w:bCs/>
          <w:color w:val="2E4FA0"/>
        </w:rPr>
        <w:t xml:space="preserve">Блок-схема процесса отладки: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┌─────────┐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│  Начало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└────┬────┘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 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┌────────────────────┐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│ Запуск программы /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│ выполнение теста 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└────────┬───────────┘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◇ Есть ошибка? ◇──── Нет ──► ┌──────────┐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│ Да                     │  Конец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▼                        └──────────┘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┌────────────────────┐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│ Локализация ошибки  │ (точки останова,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│ (поиск места)       │  просмотр переменных)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└────────┬───────────┘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┌────────────────────┐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│ Исправление кода 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└────────┬───────────┘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▼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┌────────────────────┐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│ Повторный запуск    │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└────────┬───────────┘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    └──────► (назад к проверке «Есть ошибка?»)</w:t>
      </w:r>
    </w:p>
    <w:p>
      <w:pPr>
        <w:spacing w:after="60" w:before="140"/>
      </w:pPr>
      <w:r>
        <w:rPr>
          <w:b/>
          <w:bCs/>
          <w:color w:val="2E4FA0"/>
        </w:rPr>
        <w:t xml:space="preserve">Фрагмент кода с ошибкой и отладкой: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def average(numbers):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total = 0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for n in numbers: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total += n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return total / len(numbers)   # ошибка: деление на ноль при пустом списке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def average_fixed(numbers):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if not numbers: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    return 0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   return sum(numbers) / len(numbers)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 </w:t>
      </w:r>
    </w:p>
    <w:p>
      <w:pPr>
        <w:pBdr>
          <w:left w:val="single" w:color="C7D2FE" w:sz="12" w:space="6"/>
        </w:pBdr>
        <w:shd w:fill="F3F5FC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print(average_fixed([4, 6, 8]))   # 6.0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print(average_fixed([]))          # 0</w:t>
      </w:r>
    </w:p>
    <w:p>
      <w:pPr>
        <w:spacing w:after="80"/>
      </w:pPr>
      <w:r>
        <w:t xml:space="preserve">Работа с инструментом отладки: в IDE ставится точка останова (breakpoint) на нужной строке, программа запускается в режиме отладки, выполнение приостанавливается, и можно посмотреть значения переменных, выполнить код пошагово (Step Over/Into), найти строку, где значение становится некорректным.</w:t>
      </w:r>
    </w:p>
    <w:p>
      <w:pPr>
        <w:spacing w:after="80"/>
      </w:pPr>
      <w:r>
        <w:t xml:space="preserve">Метод тестирования: модульное (unit) тестирование — пример ситуации: проверяем функцию average_fixed на разных входных данных (обычный список, пустой список, один элемент), сравнивая результат с ожидаемым:</w:t>
      </w:r>
    </w:p>
    <w:p>
      <w:pPr>
        <w:pBdr>
          <w:left w:val="single" w:color="C7D2FE" w:sz="12" w:space="6"/>
        </w:pBdr>
        <w:shd w:fill="F3F5FC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assert average_fixed([2, 4]) == 3.0</w:t>
      </w:r>
    </w:p>
    <w:p>
      <w:pPr>
        <w:pBdr>
          <w:left w:val="single" w:color="C7D2FE" w:sz="12" w:space="6"/>
        </w:pBdr>
        <w:shd w:fill="F3F5FC" w:color="auto" w:val="clear"/>
        <w:spacing w:after="60" w:before="0" w:line="240"/>
        <w:ind w:left="120" w:right="120"/>
      </w:pPr>
      <w:r>
        <w:rPr>
          <w:rFonts w:ascii="Consolas" w:cs="Consolas" w:eastAsia="Consolas" w:hAnsi="Consolas"/>
          <w:color w:val="1A6E3C"/>
          <w:sz w:val="17"/>
          <w:szCs w:val="17"/>
        </w:rPr>
        <w:t xml:space="preserve">assert average_fixed([]) == 0</w:t>
      </w:r>
    </w:p>
    <w:p>
      <w:pPr>
        <w:spacing w:after="80"/>
      </w:pPr>
      <w:r>
        <w:t xml:space="preserve">Модульное тестирование применяют, чтобы убедиться в корректной работе отдельной функции в граничных и обычных случаях.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13. Полное техническое задание на программу тестирования</w:t>
      </w:r>
    </w:p>
    <w:p>
      <w:pPr>
        <w:spacing w:after="80"/>
      </w:pPr>
      <w:r>
        <w:t xml:space="preserve">ТЕХНИЧЕСКОЕ ЗАДАНИЕ на разработку программы «Система тестирования знаний».</w:t>
      </w:r>
    </w:p>
    <w:p>
      <w:pPr>
        <w:spacing w:after="80"/>
      </w:pPr>
      <w:r>
        <w:t xml:space="preserve">1. Введение. Наименование — «Система тестирования знаний (TestApp)». Область применения — учебные заведения для проверки знаний обучающихся.</w:t>
      </w:r>
    </w:p>
    <w:p>
      <w:pPr>
        <w:spacing w:after="80"/>
      </w:pPr>
      <w:r>
        <w:t xml:space="preserve">2. Основания для разработки. Учебное задание кафедры; разработчик — студент; заказчик — преподаватель.</w:t>
      </w:r>
    </w:p>
    <w:p>
      <w:pPr>
        <w:spacing w:after="80"/>
      </w:pPr>
      <w:r>
        <w:t xml:space="preserve">3. Назначение разработки. Автоматизация процесса проведения тестов: создание тестов, прохождение, автоматическая оценка результатов.</w:t>
      </w:r>
    </w:p>
    <w:p>
      <w:pPr>
        <w:spacing w:after="60" w:before="140"/>
      </w:pPr>
      <w:r>
        <w:rPr>
          <w:b/>
          <w:bCs/>
          <w:color w:val="2E4FA0"/>
        </w:rPr>
        <w:t xml:space="preserve">4. Требования к программе.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Функциональные: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регистрация и авторизация пользователей (преподаватель, студент);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создание и редактирование тестов (вопросы с вариантами ответов);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прохождение теста студентом с ограничением по времени;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автоматический подсчёт баллов и выставление оценки;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хранение и просмотр результатов.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Надёжность: сохранение данных при сбое, защита от потери ответов.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Условия эксплуатации: ОС Windows 10+, 4 ГБ ОЗУ.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Технические средства: ПК, монитор, клавиатура, мышь.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Совместимость: СУБД SQLite/MySQL, язык Python.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Интерфейс: графический, интуитивно понятный.</w:t>
      </w:r>
    </w:p>
    <w:p>
      <w:pPr>
        <w:spacing w:after="80"/>
      </w:pPr>
      <w:r>
        <w:t xml:space="preserve">5. Требования к документации. Руководство пользователя, руководство администратора, описание программы.</w:t>
      </w:r>
    </w:p>
    <w:p>
      <w:pPr>
        <w:spacing w:after="80"/>
      </w:pPr>
      <w:r>
        <w:t xml:space="preserve">6. Технико-экономические показатели. Сокращение времени проверки знаний, снижение нагрузки на преподавателя.</w:t>
      </w:r>
    </w:p>
    <w:p>
      <w:pPr>
        <w:spacing w:after="80"/>
      </w:pPr>
      <w:r>
        <w:t xml:space="preserve">7. Стадии и этапы разработки. Анализ (1 нед.) → проектирование (1 нед.) → реализация (3 нед.) → тестирование (1 нед.) → внедрение (1 нед.).</w:t>
      </w:r>
    </w:p>
    <w:p>
      <w:pPr>
        <w:spacing w:after="80"/>
      </w:pPr>
      <w:r>
        <w:t xml:space="preserve">8. Порядок контроля и приёмки. Функциональное тестирование по контрольным примерам; приёмка по соответствию всем функциональным требованиям.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14. Краткое ТЗ на мобильное приложение (календарь)</w:t>
      </w:r>
    </w:p>
    <w:p>
      <w:pPr>
        <w:spacing w:after="80"/>
      </w:pPr>
      <w:r>
        <w:t xml:space="preserve">ТЕХНИЧЕСКОЕ ЗАДАНИЕ (краткое) на мобильное приложение «Календарь».</w:t>
      </w:r>
    </w:p>
    <w:p>
      <w:pPr>
        <w:spacing w:after="80"/>
      </w:pPr>
      <w:r>
        <w:t xml:space="preserve">1. Наименование: мобильное приложение «MyCalendar».</w:t>
      </w:r>
    </w:p>
    <w:p>
      <w:pPr>
        <w:spacing w:after="80"/>
      </w:pPr>
      <w:r>
        <w:t xml:space="preserve">2. Назначение: планирование дел, ведение событий и напоминаний на мобильном устройстве.</w:t>
      </w:r>
    </w:p>
    <w:p>
      <w:pPr>
        <w:spacing w:after="60" w:before="140"/>
      </w:pPr>
      <w:r>
        <w:rPr>
          <w:b/>
          <w:bCs/>
          <w:color w:val="2E4FA0"/>
        </w:rPr>
        <w:t xml:space="preserve">3. Основные функции: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просмотр календаря по дням/неделям/месяцам;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создание, редактирование и удаление событий;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установка напоминаний (уведомлений);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категории/цвета событий;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поиск событий.</w:t>
      </w:r>
    </w:p>
    <w:p>
      <w:pPr>
        <w:spacing w:after="80"/>
      </w:pPr>
      <w:r>
        <w:t xml:space="preserve">4. Требования к платформе: ОС Android 8+ / iOS 14+; смартфон с 2 ГБ ОЗУ.</w:t>
      </w:r>
    </w:p>
    <w:p>
      <w:pPr>
        <w:spacing w:after="80"/>
      </w:pPr>
      <w:r>
        <w:t xml:space="preserve">5. Требования к интерфейсу: простой, наглядный, поддержка светлой/тёмной темы.</w:t>
      </w:r>
    </w:p>
    <w:p>
      <w:pPr>
        <w:spacing w:after="80"/>
      </w:pPr>
      <w:r>
        <w:t xml:space="preserve">6. Требования к надёжности: локальное хранение данных, синхронизация с облаком, сохранность событий при выключении приложения.</w:t>
      </w:r>
    </w:p>
    <w:p>
      <w:pPr>
        <w:spacing w:after="80"/>
      </w:pPr>
      <w:r>
        <w:t xml:space="preserve">7. Технологии: язык Kotlin/Swift или кроссплатформенный Flutter; локальная БД SQLite.</w:t>
      </w:r>
    </w:p>
    <w:p>
      <w:pPr>
        <w:spacing w:after="80"/>
      </w:pPr>
      <w:r>
        <w:t xml:space="preserve">8. Контроль и приёмка: проверка всех функций (создание, напоминание, удаление событий) на тестовом устройстве.</w:t>
      </w:r>
    </w:p>
    <w:p>
      <w:pPr>
        <w:pStyle w:val="Heading2"/>
        <w:spacing w:after="100" w:before="260"/>
      </w:pPr>
      <w:r>
        <w:rPr>
          <w:b/>
          <w:bCs/>
        </w:rPr>
        <w:t xml:space="preserve">Задача 15. ТЗ. Системы визуальной разработки приложений</w:t>
      </w:r>
    </w:p>
    <w:p>
      <w:pPr>
        <w:spacing w:after="80"/>
      </w:pPr>
      <w:r>
        <w:t xml:space="preserve">ТЕХНИЧЕСКОЕ ЗАДАНИЕ на разработку приложения средствами системы визуальной разработки.</w:t>
      </w:r>
    </w:p>
    <w:p>
      <w:pPr>
        <w:spacing w:after="80"/>
      </w:pPr>
      <w:r>
        <w:t xml:space="preserve">1. Наименование: настольное приложение «Записная книжка» (разработка в среде Visual Studio, Windows Forms).</w:t>
      </w:r>
    </w:p>
    <w:p>
      <w:pPr>
        <w:spacing w:after="80"/>
      </w:pPr>
      <w:r>
        <w:t xml:space="preserve">2. Назначение: хранение и управление контактами (имя, телефон, e-mail).</w:t>
      </w:r>
    </w:p>
    <w:p>
      <w:pPr>
        <w:spacing w:after="60" w:before="140"/>
      </w:pPr>
      <w:r>
        <w:rPr>
          <w:b/>
          <w:bCs/>
          <w:color w:val="2E4FA0"/>
        </w:rPr>
        <w:t xml:space="preserve">3. Средства разработки (система визуальной разработки):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 — Microsoft Visual Studio;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технология визуального проектирования форм — Windows Forms (Drag&amp;Drop компонентов);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язык — C#; СУБД — SQLite.</w:t>
      </w:r>
    </w:p>
    <w:p>
      <w:pPr>
        <w:spacing w:after="60" w:before="140"/>
      </w:pPr>
      <w:r>
        <w:rPr>
          <w:b/>
          <w:bCs/>
          <w:color w:val="2E4FA0"/>
        </w:rPr>
        <w:t xml:space="preserve">4. Функциональные требования: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визуальная форма со списком контактов (DataGridView);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кнопки «Добавить», «Изменить», «Удалить» (компоненты Button);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поля ввода (TextBox) и подписи (Label);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поиск контакта;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сохранение данных в базе.</w:t>
      </w:r>
    </w:p>
    <w:p>
      <w:pPr>
        <w:spacing w:after="80"/>
      </w:pPr>
      <w:r>
        <w:t xml:space="preserve">5. Требования к интерфейсу: интерфейс создаётся визуально перетаскиванием элементов; свойства настраиваются через окно свойств; код событий генерируется средой.</w:t>
      </w:r>
    </w:p>
    <w:p>
      <w:pPr>
        <w:spacing w:after="80"/>
      </w:pPr>
      <w:r>
        <w:t xml:space="preserve">6. Требования к платформе: ОС Windows 10+, .NET Framework/.NET, 4 ГБ ОЗУ.</w:t>
      </w:r>
    </w:p>
    <w:p>
      <w:pPr>
        <w:spacing w:after="60" w:before="140"/>
      </w:pPr>
      <w:r>
        <w:rPr>
          <w:b/>
          <w:bCs/>
          <w:color w:val="2E4FA0"/>
        </w:rPr>
        <w:t xml:space="preserve">7. Возможности среды визуальной разработки, используемые в проекте: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визуальное размещение элементов управления;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автоматическая генерация кода форм;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встроенный отладчик и компилятор;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настройка свойств компонентов и обработчиков событий.</w:t>
      </w:r>
    </w:p>
    <w:p>
      <w:pPr>
        <w:spacing w:after="80"/>
      </w:pPr>
      <w:r>
        <w:t xml:space="preserve">8. Контроль и приёмка: проверка работы всех элементов формы и операций с контактами по контрольным примерам.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2B0"/>
        <w:sz w:val="18"/>
        <w:szCs w:val="18"/>
      </w:rPr>
      <w:t xml:space="preserve">Стр. </w:t>
    </w:r>
    <w:r>
      <w:rPr>
        <w:color w:val="8892B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FA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2026-06-14T21:40:08.095Z</dcterms:created>
  <dcterms:modified xsi:type="dcterms:W3CDTF">2026-06-14T21:40:08.095Z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