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CF6F" w14:textId="77777777" w:rsidR="00427124" w:rsidRDefault="00427124" w:rsidP="00427124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4222665B" wp14:editId="3CBD85BA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7DED2" w14:textId="77777777" w:rsidR="00427124" w:rsidRPr="00030114" w:rsidRDefault="00427124" w:rsidP="00427124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339BDDC1" w14:textId="77777777" w:rsidR="00427124" w:rsidRDefault="00427124" w:rsidP="00427124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7D97092E" w14:textId="77777777" w:rsidR="00427124" w:rsidRDefault="00427124" w:rsidP="00427124">
      <w:pPr>
        <w:jc w:val="center"/>
        <w:rPr>
          <w:rFonts w:ascii="Garamond" w:hAnsi="Garamond" w:cs="Sanskrit Text"/>
          <w:sz w:val="28"/>
          <w:szCs w:val="28"/>
        </w:rPr>
      </w:pPr>
    </w:p>
    <w:p w14:paraId="26482246" w14:textId="77777777" w:rsidR="00427124" w:rsidRPr="00E67D9F" w:rsidRDefault="00427124" w:rsidP="00427124">
      <w:pPr>
        <w:jc w:val="center"/>
        <w:rPr>
          <w:rFonts w:ascii="Garamond" w:hAnsi="Garamond" w:cs="Sanskrit Text"/>
          <w:sz w:val="28"/>
          <w:szCs w:val="28"/>
        </w:rPr>
      </w:pPr>
    </w:p>
    <w:p w14:paraId="385794F2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4DC01426" wp14:editId="5CD1DF01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9E6A0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115262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B922D4D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1E0C98C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7A0F354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4A38D78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1771806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60E17971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4FCC708" w14:textId="77777777" w:rsidR="00427124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06C55B9" w14:textId="77777777" w:rsidR="00427124" w:rsidRPr="00E67D9F" w:rsidRDefault="00427124" w:rsidP="00427124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7216F8D" w14:textId="28F16CF5" w:rsidR="00427124" w:rsidRPr="00030114" w:rsidRDefault="00427124" w:rsidP="00427124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 w:rsidR="00ED5649">
        <w:rPr>
          <w:rFonts w:ascii="Garamond" w:eastAsia="Apple SD Gothic Neo" w:hAnsi="Garamond" w:cs="Sanskrit Text"/>
          <w:bCs/>
          <w:sz w:val="36"/>
          <w:szCs w:val="36"/>
        </w:rPr>
        <w:tab/>
        <w:t>Documento di Architettura</w:t>
      </w:r>
    </w:p>
    <w:p w14:paraId="68C149CA" w14:textId="02D9BF77" w:rsidR="00427124" w:rsidRPr="00030114" w:rsidRDefault="00427124" w:rsidP="00427124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</w:t>
      </w:r>
      <w:r w:rsidR="00ED5649">
        <w:rPr>
          <w:rFonts w:ascii="Garamond" w:eastAsia="Apple SD Gothic Neo" w:hAnsi="Garamond" w:cs="Sanskrit Text"/>
          <w:bCs/>
          <w:sz w:val="36"/>
          <w:szCs w:val="36"/>
        </w:rPr>
        <w:t>          </w:t>
      </w:r>
    </w:p>
    <w:p w14:paraId="5A38B4DB" w14:textId="77777777" w:rsidR="00427124" w:rsidRDefault="00427124" w:rsidP="00427124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4C7F13AB" w14:textId="77777777" w:rsidR="00427124" w:rsidRDefault="00427124" w:rsidP="00427124">
      <w:pPr>
        <w:spacing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76C9313A" w14:textId="6ACA27E3" w:rsidR="00B005AA" w:rsidRPr="00B005AA" w:rsidRDefault="00427124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r w:rsidRPr="00B005AA">
        <w:rPr>
          <w:rFonts w:cs="Sanskrit Text"/>
          <w:sz w:val="26"/>
          <w:szCs w:val="26"/>
        </w:rPr>
        <w:fldChar w:fldCharType="begin"/>
      </w:r>
      <w:r w:rsidRPr="00B005AA">
        <w:rPr>
          <w:rFonts w:cs="Sanskrit Text"/>
          <w:sz w:val="26"/>
          <w:szCs w:val="26"/>
        </w:rPr>
        <w:instrText xml:space="preserve"> TOC \o "1-3" \h \z \u </w:instrText>
      </w:r>
      <w:r w:rsidRPr="00B005AA">
        <w:rPr>
          <w:rFonts w:cs="Sanskrit Text"/>
          <w:sz w:val="26"/>
          <w:szCs w:val="26"/>
        </w:rPr>
        <w:fldChar w:fldCharType="separate"/>
      </w:r>
      <w:hyperlink w:anchor="_Toc118923077" w:history="1">
        <w:r w:rsidR="00B005AA" w:rsidRPr="00B005AA">
          <w:rPr>
            <w:rStyle w:val="Collegamentoipertestuale"/>
            <w:noProof/>
            <w:sz w:val="26"/>
            <w:szCs w:val="26"/>
          </w:rPr>
          <w:t>1.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Scopo del documento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_Toc118923077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F7283D2" w14:textId="266D83D6" w:rsidR="00B005AA" w:rsidRPr="00B005AA" w:rsidRDefault="002E141F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78" w:history="1">
        <w:r w:rsidR="00B005AA" w:rsidRPr="00B005AA">
          <w:rPr>
            <w:rStyle w:val="Collegamentoipertestuale"/>
            <w:noProof/>
            <w:sz w:val="26"/>
            <w:szCs w:val="26"/>
          </w:rPr>
          <w:t>2.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Requisiti Funzionali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_Toc118923078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737CB9C" w14:textId="6412AD73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79" w:history="1">
        <w:r w:rsidRPr="00B005AA">
          <w:rPr>
            <w:rStyle w:val="Collegamentoipertestuale"/>
            <w:noProof/>
            <w:sz w:val="26"/>
            <w:szCs w:val="26"/>
          </w:rPr>
          <w:t>2.1 Utente anonimo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_Toc118923079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28ADB9E" w14:textId="60CB98EF" w:rsidR="00B005AA" w:rsidRPr="00B005AA" w:rsidRDefault="002E141F" w:rsidP="00B005AA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0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2.1.1 UML generale utente anonimo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_Toc118923080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6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2417FBDD" w14:textId="6C5902F8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1" w:history="1">
        <w:r w:rsidRPr="00B005AA">
          <w:rPr>
            <w:rStyle w:val="Collegamentoipertestuale"/>
            <w:noProof/>
            <w:sz w:val="26"/>
            <w:szCs w:val="26"/>
          </w:rPr>
          <w:t>2.2 Utente studente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_Toc118923081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4726215B" w14:textId="349F4CB8" w:rsidR="00B005AA" w:rsidRPr="00B005AA" w:rsidRDefault="002E141F" w:rsidP="00B005AA">
      <w:pPr>
        <w:pStyle w:val="Sommario3"/>
        <w:tabs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2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2.2.1 UML generale utente studente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_Toc118923082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18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1CDA8943" w14:textId="18D655B5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3" w:history="1">
        <w:r w:rsidRPr="00B005AA">
          <w:rPr>
            <w:rStyle w:val="Collegamentoipertestuale"/>
            <w:noProof/>
            <w:sz w:val="26"/>
            <w:szCs w:val="26"/>
          </w:rPr>
          <w:t>2.3 Utente offerente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19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6D083B8" w14:textId="0A142B2B" w:rsidR="00B005AA" w:rsidRPr="00B005AA" w:rsidRDefault="002E141F" w:rsidP="00B005AA">
      <w:pPr>
        <w:pStyle w:val="Sommario3"/>
        <w:tabs>
          <w:tab w:val="left" w:pos="1320"/>
          <w:tab w:val="right" w:leader="dot" w:pos="9628"/>
        </w:tabs>
        <w:spacing w:after="0" w:line="480" w:lineRule="auto"/>
        <w:rPr>
          <w:rFonts w:ascii="Garamond" w:eastAsiaTheme="minorEastAsia" w:hAnsi="Garamond"/>
          <w:noProof/>
          <w:sz w:val="26"/>
          <w:szCs w:val="26"/>
          <w:lang w:eastAsia="it-IT"/>
        </w:rPr>
      </w:pPr>
      <w:hyperlink w:anchor="_Toc118923084" w:history="1"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2.3.1</w:t>
        </w:r>
        <w:r w:rsidR="00B005AA">
          <w:rPr>
            <w:rFonts w:ascii="Garamond" w:eastAsiaTheme="minorEastAsia" w:hAnsi="Garamond"/>
            <w:noProof/>
            <w:sz w:val="26"/>
            <w:szCs w:val="26"/>
            <w:lang w:eastAsia="it-IT"/>
          </w:rPr>
          <w:t xml:space="preserve"> </w:t>
        </w:r>
        <w:r w:rsidR="00B005AA" w:rsidRPr="00B005AA">
          <w:rPr>
            <w:rStyle w:val="Collegamentoipertestuale"/>
            <w:rFonts w:ascii="Garamond" w:hAnsi="Garamond"/>
            <w:noProof/>
            <w:sz w:val="26"/>
            <w:szCs w:val="26"/>
          </w:rPr>
          <w:t>UML generale utente offerente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tab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instrText xml:space="preserve"> PAGEREF _Toc118923084 \h </w:instrTex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separate"/>
        </w:r>
        <w:r w:rsidR="001C1B4F">
          <w:rPr>
            <w:rFonts w:ascii="Garamond" w:hAnsi="Garamond"/>
            <w:noProof/>
            <w:webHidden/>
            <w:sz w:val="26"/>
            <w:szCs w:val="26"/>
          </w:rPr>
          <w:t>30</w:t>
        </w:r>
        <w:r w:rsidR="00B005AA" w:rsidRPr="00B005AA">
          <w:rPr>
            <w:rFonts w:ascii="Garamond" w:hAnsi="Garamond"/>
            <w:noProof/>
            <w:webHidden/>
            <w:sz w:val="26"/>
            <w:szCs w:val="26"/>
          </w:rPr>
          <w:fldChar w:fldCharType="end"/>
        </w:r>
      </w:hyperlink>
    </w:p>
    <w:p w14:paraId="0859DC0D" w14:textId="2D456BAB" w:rsidR="00B005AA" w:rsidRPr="00B005AA" w:rsidRDefault="002E141F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5" w:history="1">
        <w:r w:rsidR="00B005AA">
          <w:rPr>
            <w:rStyle w:val="Collegamentoipertestuale"/>
            <w:noProof/>
            <w:sz w:val="26"/>
            <w:szCs w:val="26"/>
          </w:rPr>
          <w:t>3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Requisiti Non Funzionali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_Toc118923085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31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3F5B4AC1" w14:textId="49BC5F6D" w:rsidR="00B005AA" w:rsidRPr="00B005AA" w:rsidRDefault="002E141F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88" w:history="1">
        <w:r w:rsidR="00B005AA">
          <w:rPr>
            <w:rStyle w:val="Collegamentoipertestuale"/>
            <w:noProof/>
            <w:sz w:val="26"/>
            <w:szCs w:val="26"/>
          </w:rPr>
          <w:t>4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Analisi del Contesto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_Toc118923088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36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2C4FAF5F" w14:textId="20B89000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89" w:history="1">
        <w:r w:rsidRPr="00B005AA">
          <w:rPr>
            <w:rStyle w:val="Collegamentoipertestuale"/>
            <w:noProof/>
            <w:sz w:val="26"/>
            <w:szCs w:val="26"/>
          </w:rPr>
          <w:t>3.1 Utenti e sistemi esterni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_Toc118923089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36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0807A083" w14:textId="384D058A" w:rsidR="00B005AA" w:rsidRPr="00B005AA" w:rsidRDefault="00B005AA" w:rsidP="00B005AA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0" w:history="1">
        <w:r w:rsidRPr="00B005AA">
          <w:rPr>
            <w:rStyle w:val="Collegamentoipertestuale"/>
            <w:noProof/>
            <w:sz w:val="26"/>
            <w:szCs w:val="26"/>
          </w:rPr>
          <w:t>3.2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Diagramma di contesto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_Toc118923090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37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27A582A1" w14:textId="3BF8E11D" w:rsidR="00B005AA" w:rsidRPr="00B005AA" w:rsidRDefault="002E141F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1" w:history="1">
        <w:r w:rsidR="00B005AA">
          <w:rPr>
            <w:rStyle w:val="Collegamentoipertestuale"/>
            <w:noProof/>
            <w:sz w:val="26"/>
            <w:szCs w:val="26"/>
          </w:rPr>
          <w:t>5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Analisi dei Componenti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_Toc118923091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39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13912771" w14:textId="30159584" w:rsidR="00B005AA" w:rsidRPr="00B005AA" w:rsidRDefault="00B005AA" w:rsidP="00B005AA">
      <w:pPr>
        <w:pStyle w:val="Sommario2"/>
        <w:tabs>
          <w:tab w:val="left" w:pos="660"/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2" w:history="1">
        <w:r w:rsidRPr="00B005AA">
          <w:rPr>
            <w:rStyle w:val="Collegamentoipertestuale"/>
            <w:noProof/>
            <w:sz w:val="26"/>
            <w:szCs w:val="26"/>
          </w:rPr>
          <w:t>4.1</w:t>
        </w:r>
        <w:r>
          <w:rPr>
            <w:rFonts w:eastAsiaTheme="minorEastAsia" w:cstheme="minorBidi"/>
            <w:bCs w:val="0"/>
            <w:noProof/>
            <w:sz w:val="26"/>
            <w:szCs w:val="26"/>
            <w:lang w:eastAsia="it-IT"/>
          </w:rPr>
          <w:t xml:space="preserve"> </w:t>
        </w:r>
        <w:r w:rsidRPr="00B005AA">
          <w:rPr>
            <w:rStyle w:val="Collegamentoipertestuale"/>
            <w:noProof/>
            <w:sz w:val="26"/>
            <w:szCs w:val="26"/>
          </w:rPr>
          <w:t>Definizione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_Toc118923092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39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42A2E26F" w14:textId="26831294" w:rsidR="00B005AA" w:rsidRPr="00B005AA" w:rsidRDefault="00B005AA" w:rsidP="00B005AA">
      <w:pPr>
        <w:pStyle w:val="Sommario2"/>
        <w:tabs>
          <w:tab w:val="right" w:leader="dot" w:pos="9628"/>
        </w:tabs>
        <w:spacing w:line="480" w:lineRule="auto"/>
        <w:rPr>
          <w:rFonts w:eastAsiaTheme="minorEastAsia" w:cstheme="minorBidi"/>
          <w:bCs w:val="0"/>
          <w:noProof/>
          <w:sz w:val="26"/>
          <w:szCs w:val="26"/>
          <w:lang w:eastAsia="it-IT"/>
        </w:rPr>
      </w:pPr>
      <w:r w:rsidRPr="00B005AA">
        <w:rPr>
          <w:rStyle w:val="Collegamentoipertestuale"/>
          <w:noProof/>
          <w:sz w:val="26"/>
          <w:szCs w:val="26"/>
          <w:u w:val="none"/>
        </w:rPr>
        <w:t xml:space="preserve">   </w:t>
      </w:r>
      <w:hyperlink w:anchor="_Toc118923093" w:history="1">
        <w:r w:rsidRPr="00B005AA">
          <w:rPr>
            <w:rStyle w:val="Collegamentoipertestuale"/>
            <w:noProof/>
            <w:sz w:val="26"/>
            <w:szCs w:val="26"/>
          </w:rPr>
          <w:t>4.2 Diagramma dei componenti</w:t>
        </w:r>
        <w:r w:rsidRPr="00B005AA">
          <w:rPr>
            <w:noProof/>
            <w:webHidden/>
            <w:sz w:val="26"/>
            <w:szCs w:val="26"/>
          </w:rPr>
          <w:tab/>
        </w:r>
        <w:r w:rsidRPr="00B005AA">
          <w:rPr>
            <w:noProof/>
            <w:webHidden/>
            <w:sz w:val="26"/>
            <w:szCs w:val="26"/>
          </w:rPr>
          <w:fldChar w:fldCharType="begin"/>
        </w:r>
        <w:r w:rsidRPr="00B005AA">
          <w:rPr>
            <w:noProof/>
            <w:webHidden/>
            <w:sz w:val="26"/>
            <w:szCs w:val="26"/>
          </w:rPr>
          <w:instrText xml:space="preserve"> PAGEREF _Toc118923093 \h </w:instrText>
        </w:r>
        <w:r w:rsidRPr="00B005AA">
          <w:rPr>
            <w:noProof/>
            <w:webHidden/>
            <w:sz w:val="26"/>
            <w:szCs w:val="26"/>
          </w:rPr>
        </w:r>
        <w:r w:rsidRPr="00B005AA">
          <w:rPr>
            <w:noProof/>
            <w:webHidden/>
            <w:sz w:val="26"/>
            <w:szCs w:val="26"/>
          </w:rPr>
          <w:fldChar w:fldCharType="separate"/>
        </w:r>
        <w:r w:rsidR="001C1B4F">
          <w:rPr>
            <w:noProof/>
            <w:webHidden/>
            <w:sz w:val="26"/>
            <w:szCs w:val="26"/>
          </w:rPr>
          <w:t>43</w:t>
        </w:r>
        <w:r w:rsidRPr="00B005AA">
          <w:rPr>
            <w:noProof/>
            <w:webHidden/>
            <w:sz w:val="26"/>
            <w:szCs w:val="26"/>
          </w:rPr>
          <w:fldChar w:fldCharType="end"/>
        </w:r>
      </w:hyperlink>
    </w:p>
    <w:p w14:paraId="7DD581A1" w14:textId="167FD6FD" w:rsidR="00B005AA" w:rsidRPr="00B005AA" w:rsidRDefault="002E141F" w:rsidP="00B005AA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eastAsiaTheme="minorEastAsia" w:cstheme="minorBidi"/>
          <w:b w:val="0"/>
          <w:bCs w:val="0"/>
          <w:noProof/>
          <w:sz w:val="26"/>
          <w:szCs w:val="26"/>
          <w:lang w:eastAsia="it-IT"/>
        </w:rPr>
      </w:pPr>
      <w:hyperlink w:anchor="_Toc118923094" w:history="1">
        <w:r w:rsidR="00B005AA">
          <w:rPr>
            <w:rStyle w:val="Collegamentoipertestuale"/>
            <w:noProof/>
            <w:sz w:val="26"/>
            <w:szCs w:val="26"/>
          </w:rPr>
          <w:t>6</w:t>
        </w:r>
        <w:r w:rsidR="00B005AA" w:rsidRPr="00B005AA">
          <w:rPr>
            <w:rStyle w:val="Collegamentoipertestuale"/>
            <w:noProof/>
            <w:sz w:val="26"/>
            <w:szCs w:val="26"/>
          </w:rPr>
          <w:t>.</w:t>
        </w:r>
        <w:r w:rsidR="00B005AA" w:rsidRPr="00B005AA">
          <w:rPr>
            <w:rFonts w:eastAsiaTheme="minorEastAsia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B005AA" w:rsidRPr="00B005AA">
          <w:rPr>
            <w:rStyle w:val="Collegamentoipertestuale"/>
            <w:noProof/>
            <w:sz w:val="26"/>
            <w:szCs w:val="26"/>
          </w:rPr>
          <w:t>Note ed eventuali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tab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instrText xml:space="preserve"> PAGEREF _Toc118923094 \h </w:instrTex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1C1B4F">
          <w:rPr>
            <w:b w:val="0"/>
            <w:bCs w:val="0"/>
            <w:noProof/>
            <w:webHidden/>
            <w:sz w:val="26"/>
            <w:szCs w:val="26"/>
          </w:rPr>
          <w:t>51</w:t>
        </w:r>
        <w:r w:rsidR="00B005AA" w:rsidRPr="00B005AA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F1A1B96" w14:textId="67D442F5" w:rsidR="00427124" w:rsidRPr="00B005AA" w:rsidRDefault="00427124" w:rsidP="00B005AA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B005AA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78F61C2E" w14:textId="356FF5CF" w:rsidR="00DD3D4D" w:rsidRPr="00897AF9" w:rsidRDefault="00DD3D4D" w:rsidP="00EA35E0">
      <w:pPr>
        <w:pStyle w:val="Titolo1"/>
        <w:numPr>
          <w:ilvl w:val="0"/>
          <w:numId w:val="21"/>
        </w:numPr>
      </w:pPr>
      <w:bookmarkStart w:id="0" w:name="_Toc116164784"/>
      <w:bookmarkStart w:id="1" w:name="_Toc116165077"/>
      <w:bookmarkStart w:id="2" w:name="_Toc118923077"/>
      <w:bookmarkStart w:id="3" w:name="ScopoDocumento"/>
      <w:bookmarkStart w:id="4" w:name="_Toc116165080"/>
      <w:r w:rsidRPr="00897AF9">
        <w:lastRenderedPageBreak/>
        <w:t>Scopo del documento</w:t>
      </w:r>
      <w:bookmarkEnd w:id="0"/>
      <w:bookmarkEnd w:id="1"/>
      <w:bookmarkEnd w:id="2"/>
    </w:p>
    <w:bookmarkEnd w:id="3"/>
    <w:bookmarkEnd w:id="4"/>
    <w:p w14:paraId="54EFAD56" w14:textId="58EFBB21" w:rsidR="00ED5649" w:rsidRDefault="00ED5649" w:rsidP="007A164A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Il presente documento riporta la definizione dell’architettura del progetto </w:t>
      </w:r>
      <w:proofErr w:type="spellStart"/>
      <w:r>
        <w:rPr>
          <w:rFonts w:ascii="Garamond" w:hAnsi="Garamond" w:cs="Calibri"/>
          <w:color w:val="000000" w:themeColor="text1"/>
        </w:rPr>
        <w:t>StayBusy</w:t>
      </w:r>
      <w:proofErr w:type="spellEnd"/>
      <w:r>
        <w:rPr>
          <w:rFonts w:ascii="Garamond" w:hAnsi="Garamond" w:cs="Calibri"/>
          <w:color w:val="000000" w:themeColor="text1"/>
        </w:rPr>
        <w:t xml:space="preserve"> attraverso l’utilizzo del </w:t>
      </w:r>
      <w:r w:rsidR="00A24DC5">
        <w:rPr>
          <w:rFonts w:ascii="Garamond" w:hAnsi="Garamond" w:cs="Calibri"/>
          <w:color w:val="000000" w:themeColor="text1"/>
        </w:rPr>
        <w:t xml:space="preserve">diagramma delle classi in </w:t>
      </w:r>
      <w:proofErr w:type="spellStart"/>
      <w:r w:rsidR="00A24DC5">
        <w:rPr>
          <w:rFonts w:ascii="Garamond" w:hAnsi="Garamond" w:cs="Calibri"/>
          <w:color w:val="000000" w:themeColor="text1"/>
        </w:rPr>
        <w:t>Unified</w:t>
      </w:r>
      <w:proofErr w:type="spellEnd"/>
      <w:r w:rsidR="00A24DC5">
        <w:rPr>
          <w:rFonts w:ascii="Garamond" w:hAnsi="Garamond" w:cs="Calibri"/>
          <w:color w:val="000000" w:themeColor="text1"/>
        </w:rPr>
        <w:t xml:space="preserve"> </w:t>
      </w:r>
      <w:proofErr w:type="spellStart"/>
      <w:r w:rsidR="00A24DC5">
        <w:rPr>
          <w:rFonts w:ascii="Garamond" w:hAnsi="Garamond" w:cs="Calibri"/>
          <w:color w:val="000000" w:themeColor="text1"/>
        </w:rPr>
        <w:t>Modeling</w:t>
      </w:r>
      <w:proofErr w:type="spellEnd"/>
      <w:r w:rsidR="00A24DC5">
        <w:rPr>
          <w:rFonts w:ascii="Garamond" w:hAnsi="Garamond" w:cs="Calibri"/>
          <w:color w:val="000000" w:themeColor="text1"/>
        </w:rPr>
        <w:t xml:space="preserve"> Language (UML) e del codice in Object </w:t>
      </w:r>
      <w:proofErr w:type="spellStart"/>
      <w:r w:rsidR="00A24DC5">
        <w:rPr>
          <w:rFonts w:ascii="Garamond" w:hAnsi="Garamond" w:cs="Calibri"/>
          <w:color w:val="000000" w:themeColor="text1"/>
        </w:rPr>
        <w:t>Constraint</w:t>
      </w:r>
      <w:proofErr w:type="spellEnd"/>
      <w:r w:rsidR="00A24DC5">
        <w:rPr>
          <w:rFonts w:ascii="Garamond" w:hAnsi="Garamond" w:cs="Calibri"/>
          <w:color w:val="000000" w:themeColor="text1"/>
        </w:rPr>
        <w:t xml:space="preserve"> Language (OCL), che permettere di esprimere in modo formale e privo di ambiguità le regole che vengono applicate al diagramma UML e per descrivere anche la logica del software.</w:t>
      </w:r>
    </w:p>
    <w:p w14:paraId="7FEAB953" w14:textId="77777777" w:rsidR="007A164A" w:rsidRPr="007A164A" w:rsidRDefault="007A164A" w:rsidP="007A164A">
      <w:pPr>
        <w:jc w:val="both"/>
        <w:rPr>
          <w:rFonts w:ascii="Garamond" w:hAnsi="Garamond" w:cs="Calibri"/>
          <w:color w:val="000000" w:themeColor="text1"/>
        </w:rPr>
      </w:pPr>
    </w:p>
    <w:p w14:paraId="434ABE36" w14:textId="728AF320" w:rsidR="007A164A" w:rsidRDefault="007A164A" w:rsidP="007A164A">
      <w:pPr>
        <w:pStyle w:val="Titolo1"/>
        <w:numPr>
          <w:ilvl w:val="0"/>
          <w:numId w:val="21"/>
        </w:numPr>
      </w:pPr>
      <w:r w:rsidRPr="007A164A">
        <w:t>Diagramma delle class</w:t>
      </w:r>
      <w:r w:rsidR="009F372E">
        <w:t>i</w:t>
      </w:r>
    </w:p>
    <w:p w14:paraId="687A7854" w14:textId="70F1D404" w:rsidR="009F372E" w:rsidRPr="009F372E" w:rsidRDefault="009F372E" w:rsidP="009F372E">
      <w:pPr>
        <w:jc w:val="both"/>
        <w:rPr>
          <w:rFonts w:ascii="Garamond" w:hAnsi="Garamond" w:cs="Calibri"/>
          <w:color w:val="000000" w:themeColor="text1"/>
        </w:rPr>
      </w:pPr>
      <w:r w:rsidRPr="009F372E">
        <w:rPr>
          <w:rFonts w:ascii="Garamond" w:hAnsi="Garamond" w:cs="Calibri"/>
          <w:color w:val="000000" w:themeColor="text1"/>
        </w:rPr>
        <w:t xml:space="preserve">Nel presente capitolo vengono elencate e descritte le varie classi previste nel progetto </w:t>
      </w:r>
      <w:proofErr w:type="spellStart"/>
      <w:r w:rsidRPr="009F372E">
        <w:rPr>
          <w:rFonts w:ascii="Garamond" w:hAnsi="Garamond" w:cs="Calibri"/>
          <w:color w:val="000000" w:themeColor="text1"/>
        </w:rPr>
        <w:t>StayBusy</w:t>
      </w:r>
      <w:proofErr w:type="spellEnd"/>
      <w:r w:rsidRPr="009F372E">
        <w:rPr>
          <w:rFonts w:ascii="Garamond" w:hAnsi="Garamond" w:cs="Calibri"/>
          <w:color w:val="000000" w:themeColor="text1"/>
        </w:rPr>
        <w:t xml:space="preserve">. In </w:t>
      </w:r>
      <w:r w:rsidR="00377A47">
        <w:rPr>
          <w:rFonts w:ascii="Garamond" w:hAnsi="Garamond" w:cs="Calibri"/>
          <w:color w:val="000000" w:themeColor="text1"/>
        </w:rPr>
        <w:t xml:space="preserve">particolare, </w:t>
      </w:r>
      <w:r w:rsidRPr="009F372E">
        <w:rPr>
          <w:rFonts w:ascii="Garamond" w:hAnsi="Garamond" w:cs="Calibri"/>
          <w:color w:val="000000" w:themeColor="text1"/>
        </w:rPr>
        <w:t>ogni</w:t>
      </w:r>
      <w:r w:rsidR="00377A47">
        <w:rPr>
          <w:rFonts w:ascii="Garamond" w:hAnsi="Garamond" w:cs="Calibri"/>
          <w:color w:val="000000" w:themeColor="text1"/>
        </w:rPr>
        <w:t xml:space="preserve"> attore</w:t>
      </w:r>
      <w:r w:rsidRPr="009F372E">
        <w:rPr>
          <w:rFonts w:ascii="Garamond" w:hAnsi="Garamond" w:cs="Calibri"/>
          <w:color w:val="000000" w:themeColor="text1"/>
        </w:rPr>
        <w:t xml:space="preserve"> </w:t>
      </w:r>
      <w:r w:rsidR="00377A47">
        <w:rPr>
          <w:rFonts w:ascii="Garamond" w:hAnsi="Garamond" w:cs="Calibri"/>
          <w:color w:val="000000" w:themeColor="text1"/>
        </w:rPr>
        <w:t xml:space="preserve">e </w:t>
      </w:r>
      <w:r w:rsidRPr="009F372E">
        <w:rPr>
          <w:rFonts w:ascii="Garamond" w:hAnsi="Garamond" w:cs="Calibri"/>
          <w:color w:val="000000" w:themeColor="text1"/>
        </w:rPr>
        <w:t>sistema esterno</w:t>
      </w:r>
      <w:r w:rsidR="00377A47">
        <w:rPr>
          <w:rFonts w:ascii="Garamond" w:hAnsi="Garamond" w:cs="Calibri"/>
          <w:color w:val="000000" w:themeColor="text1"/>
        </w:rPr>
        <w:t xml:space="preserve"> rappresentato nel digramma di contesto, oltre che ad ogni componente presente nel diagramma dei componenti </w:t>
      </w:r>
      <w:r w:rsidR="009B05D3">
        <w:rPr>
          <w:rFonts w:ascii="Garamond" w:hAnsi="Garamond" w:cs="Calibri"/>
          <w:color w:val="000000" w:themeColor="text1"/>
        </w:rPr>
        <w:t xml:space="preserve">verranno ora rappresentati attraverso l’utilizzo di una o più classi, eventualmente associate tra loro. In questo caso, se necessario, sono state inserite anche delle informazioni aggiuntive, al fine di rappresentare al meglio le relazioni tra di esse. </w:t>
      </w:r>
    </w:p>
    <w:p w14:paraId="63218DC3" w14:textId="699C138D" w:rsidR="0076293D" w:rsidRDefault="009B05D3" w:rsidP="001559B3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Nello specifico</w:t>
      </w:r>
      <w:r w:rsidR="005A0230">
        <w:rPr>
          <w:rFonts w:ascii="Garamond" w:hAnsi="Garamond" w:cs="Calibri"/>
          <w:color w:val="000000" w:themeColor="text1"/>
        </w:rPr>
        <w:t xml:space="preserve">, di seguito vengono riportate </w:t>
      </w:r>
      <w:r w:rsidR="007B1040">
        <w:rPr>
          <w:rFonts w:ascii="Garamond" w:hAnsi="Garamond" w:cs="Calibri"/>
          <w:color w:val="000000" w:themeColor="text1"/>
        </w:rPr>
        <w:t>le classi</w:t>
      </w:r>
      <w:r w:rsidR="005A0230">
        <w:rPr>
          <w:rFonts w:ascii="Garamond" w:hAnsi="Garamond" w:cs="Calibri"/>
          <w:color w:val="000000" w:themeColor="text1"/>
        </w:rPr>
        <w:t xml:space="preserve"> individuate </w:t>
      </w:r>
      <w:r w:rsidR="005A0230" w:rsidRPr="000249EC">
        <w:rPr>
          <w:rFonts w:ascii="Garamond" w:hAnsi="Garamond" w:cs="Calibri"/>
          <w:color w:val="000000" w:themeColor="text1"/>
          <w:highlight w:val="yellow"/>
        </w:rPr>
        <w:t>da</w:t>
      </w:r>
      <w:r w:rsidR="000249EC" w:rsidRPr="000249EC">
        <w:rPr>
          <w:rFonts w:ascii="Garamond" w:hAnsi="Garamond" w:cs="Calibri"/>
          <w:color w:val="000000" w:themeColor="text1"/>
          <w:highlight w:val="yellow"/>
        </w:rPr>
        <w:t>i diagrammi di contesto e delle componenti rappresentati nello scorso documento</w:t>
      </w:r>
      <w:r w:rsidR="000249EC">
        <w:rPr>
          <w:rFonts w:ascii="Garamond" w:hAnsi="Garamond" w:cs="Calibri"/>
          <w:color w:val="000000" w:themeColor="text1"/>
        </w:rPr>
        <w:t xml:space="preserve">, </w:t>
      </w:r>
      <w:r w:rsidR="005A0230">
        <w:rPr>
          <w:rFonts w:ascii="Garamond" w:hAnsi="Garamond" w:cs="Calibri"/>
          <w:color w:val="000000" w:themeColor="text1"/>
        </w:rPr>
        <w:t>ognuna delle quali è accompagnata da una breve descrizione</w:t>
      </w:r>
      <w:r w:rsidR="007B1040">
        <w:rPr>
          <w:rFonts w:ascii="Garamond" w:hAnsi="Garamond" w:cs="Calibri"/>
          <w:color w:val="000000" w:themeColor="text1"/>
        </w:rPr>
        <w:t xml:space="preserve"> di alcuni attributi e funzio</w:t>
      </w:r>
      <w:r w:rsidR="001559B3">
        <w:rPr>
          <w:rFonts w:ascii="Garamond" w:hAnsi="Garamond" w:cs="Calibri"/>
          <w:color w:val="000000" w:themeColor="text1"/>
        </w:rPr>
        <w:t>ni</w:t>
      </w:r>
      <w:r w:rsidR="005A0230">
        <w:rPr>
          <w:rFonts w:ascii="Garamond" w:hAnsi="Garamond" w:cs="Calibri"/>
          <w:color w:val="000000" w:themeColor="text1"/>
        </w:rPr>
        <w:t xml:space="preserve"> e, in alcuni casi, dal codice OCL </w:t>
      </w:r>
      <w:r w:rsidR="001559B3">
        <w:rPr>
          <w:rFonts w:ascii="Garamond" w:hAnsi="Garamond" w:cs="Calibri"/>
          <w:color w:val="000000" w:themeColor="text1"/>
        </w:rPr>
        <w:t>in modo da</w:t>
      </w:r>
      <w:r w:rsidR="005A0230">
        <w:rPr>
          <w:rFonts w:ascii="Garamond" w:hAnsi="Garamond" w:cs="Calibri"/>
          <w:color w:val="000000" w:themeColor="text1"/>
        </w:rPr>
        <w:t xml:space="preserve"> poter rappresentare </w:t>
      </w:r>
      <w:r w:rsidR="007B1040">
        <w:rPr>
          <w:rFonts w:ascii="Garamond" w:hAnsi="Garamond" w:cs="Calibri"/>
          <w:color w:val="000000" w:themeColor="text1"/>
        </w:rPr>
        <w:t>e descrivere</w:t>
      </w:r>
      <w:r w:rsidR="005A0230">
        <w:rPr>
          <w:rFonts w:ascii="Garamond" w:hAnsi="Garamond" w:cs="Calibri"/>
          <w:color w:val="000000" w:themeColor="text1"/>
        </w:rPr>
        <w:t xml:space="preserve"> i vincoli </w:t>
      </w:r>
      <w:r w:rsidR="00CA1811">
        <w:rPr>
          <w:rFonts w:ascii="Garamond" w:hAnsi="Garamond" w:cs="Calibri"/>
          <w:color w:val="000000" w:themeColor="text1"/>
        </w:rPr>
        <w:t xml:space="preserve">che sono presenti tra classi descritte. </w:t>
      </w:r>
      <w:r w:rsidR="007B1040">
        <w:rPr>
          <w:rFonts w:ascii="Garamond" w:hAnsi="Garamond" w:cs="Calibri"/>
          <w:color w:val="000000" w:themeColor="text1"/>
        </w:rPr>
        <w:t xml:space="preserve"> </w:t>
      </w:r>
    </w:p>
    <w:p w14:paraId="355DA38D" w14:textId="64581DFB" w:rsidR="0076293D" w:rsidRDefault="0076293D" w:rsidP="001559B3">
      <w:pPr>
        <w:jc w:val="both"/>
        <w:rPr>
          <w:rFonts w:ascii="Garamond" w:hAnsi="Garamond" w:cs="Calibri"/>
          <w:color w:val="000000" w:themeColor="text1"/>
        </w:rPr>
      </w:pPr>
    </w:p>
    <w:p w14:paraId="3ADD5F33" w14:textId="5999FAB2" w:rsidR="009D5164" w:rsidRPr="0076293D" w:rsidRDefault="0076293D" w:rsidP="00CA1811">
      <w:pPr>
        <w:ind w:left="709" w:hanging="425"/>
        <w:jc w:val="both"/>
        <w:rPr>
          <w:rFonts w:ascii="Garamond" w:hAnsi="Garamond" w:cs="Calibri"/>
          <w:b/>
          <w:bCs/>
          <w:color w:val="000000" w:themeColor="text1"/>
          <w:sz w:val="28"/>
          <w:szCs w:val="28"/>
        </w:rPr>
      </w:pP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2.1 </w:t>
      </w:r>
      <w:r w:rsidRPr="0076293D">
        <w:rPr>
          <w:rFonts w:ascii="Garamond" w:hAnsi="Garamond" w:cs="Calibri"/>
          <w:b/>
          <w:bCs/>
          <w:color w:val="000000" w:themeColor="text1"/>
          <w:sz w:val="28"/>
          <w:szCs w:val="28"/>
        </w:rPr>
        <w:tab/>
        <w:t>Tipi di dato</w:t>
      </w:r>
      <w:r w:rsidR="009D5164">
        <w:rPr>
          <w:rFonts w:ascii="Garamond" w:hAnsi="Garamond" w:cs="Calibri"/>
          <w:b/>
          <w:bCs/>
          <w:color w:val="000000" w:themeColor="text1"/>
          <w:sz w:val="28"/>
          <w:szCs w:val="28"/>
        </w:rPr>
        <w:t xml:space="preserve"> </w:t>
      </w:r>
    </w:p>
    <w:p w14:paraId="123B2C68" w14:textId="6F758E19" w:rsidR="000249EC" w:rsidRDefault="001559B3" w:rsidP="001559B3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In primo luogo, </w:t>
      </w:r>
      <w:r w:rsidR="009D5164">
        <w:rPr>
          <w:rFonts w:ascii="Garamond" w:hAnsi="Garamond" w:cs="Calibri"/>
          <w:color w:val="000000" w:themeColor="text1"/>
        </w:rPr>
        <w:t xml:space="preserve">di seguito </w:t>
      </w:r>
      <w:r w:rsidR="000249EC">
        <w:rPr>
          <w:rFonts w:ascii="Garamond" w:hAnsi="Garamond" w:cs="Calibri"/>
          <w:color w:val="000000" w:themeColor="text1"/>
        </w:rPr>
        <w:t>è presente una breve descrizione dei</w:t>
      </w:r>
      <w:r>
        <w:rPr>
          <w:rFonts w:ascii="Garamond" w:hAnsi="Garamond" w:cs="Calibri"/>
          <w:color w:val="000000" w:themeColor="text1"/>
        </w:rPr>
        <w:t xml:space="preserve"> tipi di dato che sono stati introdotti </w:t>
      </w:r>
      <w:r w:rsidR="009D5164">
        <w:rPr>
          <w:rFonts w:ascii="Garamond" w:hAnsi="Garamond" w:cs="Calibri"/>
          <w:color w:val="000000" w:themeColor="text1"/>
        </w:rPr>
        <w:t>per</w:t>
      </w:r>
      <w:r w:rsidR="000249EC">
        <w:rPr>
          <w:rFonts w:ascii="Garamond" w:hAnsi="Garamond" w:cs="Calibri"/>
          <w:color w:val="000000" w:themeColor="text1"/>
        </w:rPr>
        <w:t xml:space="preserve"> definire alcuni dati che vengono utilizzati dal sistema. </w:t>
      </w:r>
    </w:p>
    <w:p w14:paraId="0BD936B8" w14:textId="1475BB21" w:rsidR="000249EC" w:rsidRDefault="000249EC" w:rsidP="001559B3">
      <w:pPr>
        <w:jc w:val="both"/>
        <w:rPr>
          <w:rFonts w:ascii="Garamond" w:hAnsi="Garamond" w:cs="Calibri"/>
          <w:color w:val="000000" w:themeColor="text1"/>
        </w:rPr>
      </w:pPr>
    </w:p>
    <w:p w14:paraId="0398B044" w14:textId="42A423EA" w:rsidR="000249EC" w:rsidRDefault="000249EC" w:rsidP="000249EC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UNIVERSITY</w:t>
      </w:r>
    </w:p>
    <w:p w14:paraId="2E02B04F" w14:textId="7C666FFF" w:rsidR="000249EC" w:rsidRPr="000249EC" w:rsidRDefault="008D18D5" w:rsidP="000249EC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Durante la creazione del proprio account personale, l’utente deve inserire </w:t>
      </w:r>
      <w:r w:rsidR="007D252E">
        <w:rPr>
          <w:rFonts w:ascii="Garamond" w:hAnsi="Garamond" w:cs="Calibri"/>
          <w:color w:val="000000" w:themeColor="text1"/>
        </w:rPr>
        <w:t>il nome della sede</w:t>
      </w:r>
      <w:r>
        <w:rPr>
          <w:rFonts w:ascii="Garamond" w:hAnsi="Garamond" w:cs="Calibri"/>
          <w:color w:val="000000" w:themeColor="text1"/>
        </w:rPr>
        <w:t xml:space="preserve"> universitari</w:t>
      </w:r>
      <w:r w:rsidR="007D252E">
        <w:rPr>
          <w:rFonts w:ascii="Garamond" w:hAnsi="Garamond" w:cs="Calibri"/>
          <w:color w:val="000000" w:themeColor="text1"/>
        </w:rPr>
        <w:t>a</w:t>
      </w:r>
      <w:r>
        <w:rPr>
          <w:rFonts w:ascii="Garamond" w:hAnsi="Garamond" w:cs="Calibri"/>
          <w:color w:val="000000" w:themeColor="text1"/>
        </w:rPr>
        <w:t xml:space="preserve"> </w:t>
      </w:r>
      <w:r w:rsidR="007D252E">
        <w:rPr>
          <w:rFonts w:ascii="Garamond" w:hAnsi="Garamond" w:cs="Calibri"/>
          <w:color w:val="000000" w:themeColor="text1"/>
        </w:rPr>
        <w:t>frequentata</w:t>
      </w:r>
      <w:r>
        <w:rPr>
          <w:rFonts w:ascii="Garamond" w:hAnsi="Garamond" w:cs="Calibri"/>
          <w:color w:val="000000" w:themeColor="text1"/>
        </w:rPr>
        <w:t>. Per questo motivo è stato creato un tipo di dato “</w:t>
      </w:r>
      <w:proofErr w:type="spellStart"/>
      <w:r w:rsidRPr="004C6EC0">
        <w:rPr>
          <w:rFonts w:ascii="Garamond" w:hAnsi="Garamond" w:cs="Calibri"/>
          <w:color w:val="000000" w:themeColor="text1"/>
          <w:u w:val="single"/>
        </w:rPr>
        <w:t>University</w:t>
      </w:r>
      <w:proofErr w:type="spellEnd"/>
      <w:r>
        <w:rPr>
          <w:rFonts w:ascii="Garamond" w:hAnsi="Garamond" w:cs="Calibri"/>
          <w:color w:val="000000" w:themeColor="text1"/>
        </w:rPr>
        <w:t>” caratterizzato da due attributi</w:t>
      </w:r>
      <w:r w:rsidR="007D252E">
        <w:rPr>
          <w:rFonts w:ascii="Garamond" w:hAnsi="Garamond" w:cs="Calibri"/>
          <w:color w:val="000000" w:themeColor="text1"/>
        </w:rPr>
        <w:t xml:space="preserve">, ovvero dal </w:t>
      </w:r>
      <w:r w:rsidR="007D252E" w:rsidRPr="00E60233">
        <w:rPr>
          <w:rFonts w:ascii="Garamond" w:hAnsi="Garamond" w:cs="Calibri"/>
          <w:i/>
          <w:iCs/>
          <w:color w:val="000000" w:themeColor="text1"/>
        </w:rPr>
        <w:t>nome</w:t>
      </w:r>
      <w:r w:rsidR="007D252E">
        <w:rPr>
          <w:rFonts w:ascii="Garamond" w:hAnsi="Garamond" w:cs="Calibri"/>
          <w:color w:val="000000" w:themeColor="text1"/>
        </w:rPr>
        <w:t xml:space="preserve"> dell’università di appartenenza e dall</w:t>
      </w:r>
      <w:r w:rsidR="00E60233">
        <w:rPr>
          <w:rFonts w:ascii="Garamond" w:hAnsi="Garamond" w:cs="Calibri"/>
          <w:color w:val="000000" w:themeColor="text1"/>
        </w:rPr>
        <w:t xml:space="preserve">a sua </w:t>
      </w:r>
      <w:r w:rsidR="00E60233" w:rsidRPr="00E60233">
        <w:rPr>
          <w:rFonts w:ascii="Garamond" w:hAnsi="Garamond" w:cs="Calibri"/>
          <w:i/>
          <w:iCs/>
          <w:color w:val="000000" w:themeColor="text1"/>
        </w:rPr>
        <w:t>ubicazione</w:t>
      </w:r>
      <w:r w:rsidR="00E60233">
        <w:rPr>
          <w:rFonts w:ascii="Garamond" w:hAnsi="Garamond" w:cs="Calibri"/>
          <w:color w:val="000000" w:themeColor="text1"/>
        </w:rPr>
        <w:t xml:space="preserve">. Questo tipo di dato viene quindi utilizzato </w:t>
      </w:r>
      <w:r w:rsidR="00825931">
        <w:rPr>
          <w:rFonts w:ascii="Garamond" w:hAnsi="Garamond" w:cs="Calibri"/>
          <w:color w:val="000000" w:themeColor="text1"/>
        </w:rPr>
        <w:t xml:space="preserve">dal sistema per verificare l’effettiva esistenza dell’Ateneo indicato e per </w:t>
      </w:r>
      <w:r w:rsidR="00825931" w:rsidRPr="00030114">
        <w:rPr>
          <w:rFonts w:ascii="Garamond" w:hAnsi="Garamond" w:cstheme="majorHAnsi"/>
        </w:rPr>
        <w:t>indirizza</w:t>
      </w:r>
      <w:r w:rsidR="00825931">
        <w:rPr>
          <w:rFonts w:ascii="Garamond" w:hAnsi="Garamond" w:cstheme="majorHAnsi"/>
        </w:rPr>
        <w:t xml:space="preserve">re lo studente </w:t>
      </w:r>
      <w:r w:rsidR="00825931" w:rsidRPr="00030114">
        <w:rPr>
          <w:rFonts w:ascii="Garamond" w:hAnsi="Garamond" w:cstheme="majorHAnsi"/>
        </w:rPr>
        <w:t>alla pagina di accesso della propria università</w:t>
      </w:r>
      <w:r w:rsidR="00825931">
        <w:rPr>
          <w:rFonts w:ascii="Garamond" w:hAnsi="Garamond" w:cstheme="majorHAnsi"/>
        </w:rPr>
        <w:t xml:space="preserve">. </w:t>
      </w:r>
    </w:p>
    <w:p w14:paraId="3A28DDD7" w14:textId="7CCB59AF" w:rsidR="00E60233" w:rsidRPr="00E60233" w:rsidRDefault="00E60233" w:rsidP="00E60233">
      <w:pPr>
        <w:jc w:val="center"/>
      </w:pPr>
      <w:r w:rsidRPr="00E60233">
        <w:fldChar w:fldCharType="begin"/>
      </w:r>
      <w:r w:rsidRPr="00E60233">
        <w:instrText xml:space="preserve"> INCLUDEPICTURE "https://documents.lucid.app/documents/358df371-5c13-4026-ad91-d39b3d7b3b77/pages/0_0?a=61919&amp;x=9995&amp;y=-2839&amp;w=286&amp;h=262&amp;store=1&amp;accept=image%2F*&amp;auth=LCA%20ebf60e72b085bf0c96bad2a7802fc2fba641ea9d-ts%3D1668633077" \* MERGEFORMATINET </w:instrText>
      </w:r>
      <w:r w:rsidRPr="00E60233">
        <w:fldChar w:fldCharType="separate"/>
      </w:r>
      <w:r w:rsidRPr="00E60233">
        <w:rPr>
          <w:noProof/>
        </w:rPr>
        <w:drawing>
          <wp:inline distT="0" distB="0" distL="0" distR="0" wp14:anchorId="73D7D590" wp14:editId="2635125B">
            <wp:extent cx="1816814" cy="165295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05" cy="16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233">
        <w:fldChar w:fldCharType="end"/>
      </w:r>
    </w:p>
    <w:p w14:paraId="56A85FF2" w14:textId="00E374DD" w:rsidR="000249EC" w:rsidRDefault="000249EC" w:rsidP="001559B3">
      <w:pPr>
        <w:jc w:val="both"/>
        <w:rPr>
          <w:rFonts w:ascii="Garamond" w:hAnsi="Garamond" w:cs="Calibri"/>
          <w:color w:val="000000" w:themeColor="text1"/>
        </w:rPr>
      </w:pPr>
    </w:p>
    <w:p w14:paraId="3106F311" w14:textId="5C9D02C3" w:rsidR="00825931" w:rsidRDefault="00825931" w:rsidP="001559B3">
      <w:pPr>
        <w:jc w:val="both"/>
        <w:rPr>
          <w:rFonts w:ascii="Garamond" w:hAnsi="Garamond" w:cs="Calibri"/>
          <w:color w:val="000000" w:themeColor="text1"/>
        </w:rPr>
      </w:pPr>
    </w:p>
    <w:p w14:paraId="0E7FDEE4" w14:textId="04764918" w:rsidR="00D66007" w:rsidRDefault="00D66007" w:rsidP="00D66007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TIME</w:t>
      </w:r>
    </w:p>
    <w:p w14:paraId="48DEDB76" w14:textId="3D72FF8A" w:rsidR="00D66007" w:rsidRDefault="00D66007" w:rsidP="00D66007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Time</w:t>
      </w:r>
      <w:r>
        <w:rPr>
          <w:rFonts w:ascii="Garamond" w:hAnsi="Garamond" w:cs="Calibri"/>
          <w:color w:val="000000" w:themeColor="text1"/>
        </w:rPr>
        <w:t>” è stato creato per il salvataggio del tempo</w:t>
      </w:r>
      <w:r w:rsidR="004C6EC0">
        <w:rPr>
          <w:rFonts w:ascii="Garamond" w:hAnsi="Garamond" w:cs="Calibri"/>
          <w:color w:val="000000" w:themeColor="text1"/>
        </w:rPr>
        <w:t>, espresso dagli</w:t>
      </w:r>
      <w:r>
        <w:rPr>
          <w:rFonts w:ascii="Garamond" w:hAnsi="Garamond" w:cs="Calibri"/>
          <w:color w:val="000000" w:themeColor="text1"/>
        </w:rPr>
        <w:t xml:space="preserve"> attributi </w:t>
      </w:r>
      <w:r w:rsidR="004C6EC0" w:rsidRPr="004C6EC0">
        <w:rPr>
          <w:rFonts w:ascii="Garamond" w:hAnsi="Garamond" w:cs="Calibri"/>
          <w:i/>
          <w:iCs/>
          <w:color w:val="000000" w:themeColor="text1"/>
        </w:rPr>
        <w:t>minutes</w:t>
      </w:r>
      <w:r w:rsidR="004C6EC0">
        <w:rPr>
          <w:rFonts w:ascii="Garamond" w:hAnsi="Garamond" w:cs="Calibri"/>
          <w:color w:val="000000" w:themeColor="text1"/>
        </w:rPr>
        <w:t xml:space="preserve"> e </w:t>
      </w:r>
      <w:r w:rsidR="004C6EC0" w:rsidRPr="004C6EC0">
        <w:rPr>
          <w:rFonts w:ascii="Garamond" w:hAnsi="Garamond" w:cs="Calibri"/>
          <w:i/>
          <w:iCs/>
          <w:color w:val="000000" w:themeColor="text1"/>
        </w:rPr>
        <w:t>hours</w:t>
      </w:r>
      <w:r w:rsidR="004C6EC0">
        <w:rPr>
          <w:rFonts w:ascii="Garamond" w:hAnsi="Garamond" w:cs="Calibri"/>
          <w:color w:val="000000" w:themeColor="text1"/>
        </w:rPr>
        <w:t xml:space="preserve">. </w:t>
      </w:r>
      <w:r w:rsidR="004C6EC0" w:rsidRPr="004C6EC0">
        <w:rPr>
          <w:rFonts w:ascii="Garamond" w:hAnsi="Garamond" w:cs="Calibri"/>
          <w:color w:val="000000" w:themeColor="text1"/>
          <w:u w:val="single"/>
        </w:rPr>
        <w:t>Time</w:t>
      </w:r>
      <w:r w:rsidR="004C6EC0">
        <w:rPr>
          <w:rFonts w:ascii="Garamond" w:hAnsi="Garamond" w:cs="Calibri"/>
          <w:color w:val="000000" w:themeColor="text1"/>
        </w:rPr>
        <w:t xml:space="preserve"> viene utilizzato dal sistema per esprimere l’orario di inizio e fine di un servizio. Nello specifico, è </w:t>
      </w:r>
      <w:r w:rsidR="00465F57">
        <w:rPr>
          <w:rFonts w:ascii="Garamond" w:hAnsi="Garamond" w:cs="Calibri"/>
          <w:color w:val="000000" w:themeColor="text1"/>
        </w:rPr>
        <w:t xml:space="preserve">utilizzato sia nella classe </w:t>
      </w:r>
      <w:proofErr w:type="spellStart"/>
      <w:r w:rsidR="00465F57" w:rsidRPr="00465F57">
        <w:rPr>
          <w:rFonts w:ascii="Garamond" w:hAnsi="Garamond" w:cs="Calibri"/>
          <w:i/>
          <w:iCs/>
          <w:color w:val="000000" w:themeColor="text1"/>
        </w:rPr>
        <w:t>Disponibility</w:t>
      </w:r>
      <w:proofErr w:type="spellEnd"/>
      <w:r w:rsidR="00465F57">
        <w:rPr>
          <w:rFonts w:ascii="Garamond" w:hAnsi="Garamond" w:cs="Calibri"/>
          <w:color w:val="000000" w:themeColor="text1"/>
        </w:rPr>
        <w:t xml:space="preserve"> – in modo da </w:t>
      </w:r>
      <w:r w:rsidR="000D25D2">
        <w:rPr>
          <w:rFonts w:ascii="Garamond" w:hAnsi="Garamond" w:cs="Calibri"/>
          <w:color w:val="000000" w:themeColor="text1"/>
        </w:rPr>
        <w:t>salvare</w:t>
      </w:r>
      <w:r w:rsidR="00465F57">
        <w:rPr>
          <w:rFonts w:ascii="Garamond" w:hAnsi="Garamond" w:cs="Calibri"/>
          <w:color w:val="000000" w:themeColor="text1"/>
        </w:rPr>
        <w:t xml:space="preserve"> l’orario di disponibilità che uno studente imposta al momento della creazione dell’account e che può modificare in ogni istante – che nella classe </w:t>
      </w:r>
      <w:proofErr w:type="spellStart"/>
      <w:r w:rsidR="00465F57" w:rsidRPr="005E4854">
        <w:rPr>
          <w:rFonts w:ascii="Garamond" w:hAnsi="Garamond" w:cs="Calibri"/>
          <w:i/>
          <w:iCs/>
          <w:color w:val="000000" w:themeColor="text1"/>
        </w:rPr>
        <w:t>Announcement</w:t>
      </w:r>
      <w:proofErr w:type="spellEnd"/>
      <w:r w:rsidR="00465F57">
        <w:rPr>
          <w:rFonts w:ascii="Garamond" w:hAnsi="Garamond" w:cs="Calibri"/>
          <w:color w:val="000000" w:themeColor="text1"/>
        </w:rPr>
        <w:t xml:space="preserve"> – al fine di rappresentare</w:t>
      </w:r>
      <w:r w:rsidR="005E4854">
        <w:rPr>
          <w:rFonts w:ascii="Garamond" w:hAnsi="Garamond" w:cs="Calibri"/>
          <w:color w:val="000000" w:themeColor="text1"/>
        </w:rPr>
        <w:t xml:space="preserve"> l’orario di richiesta per un servizio specificato dall’utente offerente al momento di creazione dell’annuncio. </w:t>
      </w:r>
    </w:p>
    <w:p w14:paraId="6DC8DC17" w14:textId="1373FA23" w:rsidR="005E4854" w:rsidRPr="005E4854" w:rsidRDefault="005E4854" w:rsidP="005E4854">
      <w:pPr>
        <w:jc w:val="center"/>
      </w:pPr>
      <w:r w:rsidRPr="005E4854">
        <w:lastRenderedPageBreak/>
        <w:fldChar w:fldCharType="begin"/>
      </w:r>
      <w:r w:rsidRPr="005E4854">
        <w:instrText xml:space="preserve"> INCLUDEPICTURE "https://documents.lucid.app/documents/358df371-5c13-4026-ad91-d39b3d7b3b77/pages/0_0?a=62527&amp;x=10773&amp;y=-2839&amp;w=286&amp;h=262&amp;store=1&amp;accept=image%2F*&amp;auth=LCA%20018971f9709255d61f4370dfdb1502010281b473-ts%3D1668633077" \* MERGEFORMATINET </w:instrText>
      </w:r>
      <w:r w:rsidRPr="005E4854">
        <w:fldChar w:fldCharType="separate"/>
      </w:r>
      <w:r w:rsidRPr="005E4854">
        <w:rPr>
          <w:noProof/>
        </w:rPr>
        <w:drawing>
          <wp:inline distT="0" distB="0" distL="0" distR="0" wp14:anchorId="634FD9EB" wp14:editId="659C155B">
            <wp:extent cx="1805354" cy="164252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53" cy="16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54">
        <w:fldChar w:fldCharType="end"/>
      </w:r>
    </w:p>
    <w:p w14:paraId="7AA9A267" w14:textId="77777777" w:rsidR="005E4854" w:rsidRPr="00D66007" w:rsidRDefault="005E4854" w:rsidP="00D66007">
      <w:pPr>
        <w:jc w:val="both"/>
        <w:rPr>
          <w:rFonts w:ascii="Garamond" w:hAnsi="Garamond" w:cs="Calibri"/>
          <w:color w:val="000000" w:themeColor="text1"/>
        </w:rPr>
      </w:pPr>
    </w:p>
    <w:p w14:paraId="3033EFEB" w14:textId="67FF9F43" w:rsidR="00E60233" w:rsidRDefault="00E60233" w:rsidP="00E60233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DATE</w:t>
      </w:r>
    </w:p>
    <w:p w14:paraId="78F45EC7" w14:textId="4822FEC1" w:rsidR="00825931" w:rsidRDefault="00825931" w:rsidP="00825931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Il tipo di dato “</w:t>
      </w:r>
      <w:r w:rsidRPr="004C6EC0">
        <w:rPr>
          <w:rFonts w:ascii="Garamond" w:hAnsi="Garamond" w:cs="Calibri"/>
          <w:color w:val="000000" w:themeColor="text1"/>
          <w:u w:val="single"/>
        </w:rPr>
        <w:t>Date</w:t>
      </w:r>
      <w:r>
        <w:rPr>
          <w:rFonts w:ascii="Garamond" w:hAnsi="Garamond" w:cs="Calibri"/>
          <w:color w:val="000000" w:themeColor="text1"/>
        </w:rPr>
        <w:t xml:space="preserve">” è stato creato </w:t>
      </w:r>
      <w:r w:rsidR="00D66007">
        <w:rPr>
          <w:rFonts w:ascii="Garamond" w:hAnsi="Garamond" w:cs="Calibri"/>
          <w:color w:val="000000" w:themeColor="text1"/>
        </w:rPr>
        <w:t>per il salvataggio della</w:t>
      </w:r>
      <w:r>
        <w:rPr>
          <w:rFonts w:ascii="Garamond" w:hAnsi="Garamond" w:cs="Calibri"/>
          <w:color w:val="000000" w:themeColor="text1"/>
        </w:rPr>
        <w:t xml:space="preserve"> data</w:t>
      </w:r>
      <w:r w:rsidR="000D25D2">
        <w:rPr>
          <w:rFonts w:ascii="Garamond" w:hAnsi="Garamond" w:cs="Calibri"/>
          <w:color w:val="000000" w:themeColor="text1"/>
        </w:rPr>
        <w:t xml:space="preserve">, rappresentata attraverso gli </w:t>
      </w:r>
      <w:r w:rsidR="00D66007">
        <w:rPr>
          <w:rFonts w:ascii="Garamond" w:hAnsi="Garamond" w:cs="Calibri"/>
          <w:color w:val="000000" w:themeColor="text1"/>
        </w:rPr>
        <w:t xml:space="preserve">attributi </w:t>
      </w:r>
      <w:proofErr w:type="spellStart"/>
      <w:r w:rsidR="00D66007" w:rsidRPr="005E4854">
        <w:rPr>
          <w:rFonts w:ascii="Garamond" w:hAnsi="Garamond" w:cs="Calibri"/>
          <w:i/>
          <w:iCs/>
          <w:color w:val="000000" w:themeColor="text1"/>
        </w:rPr>
        <w:t>day</w:t>
      </w:r>
      <w:proofErr w:type="spellEnd"/>
      <w:r w:rsidR="00D66007">
        <w:rPr>
          <w:rFonts w:ascii="Garamond" w:hAnsi="Garamond" w:cs="Calibri"/>
          <w:color w:val="000000" w:themeColor="text1"/>
        </w:rPr>
        <w:t xml:space="preserve">, </w:t>
      </w:r>
      <w:proofErr w:type="spellStart"/>
      <w:r w:rsidR="00D66007" w:rsidRPr="005E4854">
        <w:rPr>
          <w:rFonts w:ascii="Garamond" w:hAnsi="Garamond" w:cs="Calibri"/>
          <w:i/>
          <w:iCs/>
          <w:color w:val="000000" w:themeColor="text1"/>
        </w:rPr>
        <w:t>month</w:t>
      </w:r>
      <w:proofErr w:type="spellEnd"/>
      <w:r w:rsidR="00D66007">
        <w:rPr>
          <w:rFonts w:ascii="Garamond" w:hAnsi="Garamond" w:cs="Calibri"/>
          <w:color w:val="000000" w:themeColor="text1"/>
        </w:rPr>
        <w:t xml:space="preserve"> e </w:t>
      </w:r>
      <w:proofErr w:type="spellStart"/>
      <w:r w:rsidR="00D66007" w:rsidRPr="005E4854">
        <w:rPr>
          <w:rFonts w:ascii="Garamond" w:hAnsi="Garamond" w:cs="Calibri"/>
          <w:i/>
          <w:iCs/>
          <w:color w:val="000000" w:themeColor="text1"/>
        </w:rPr>
        <w:t>year</w:t>
      </w:r>
      <w:proofErr w:type="spellEnd"/>
      <w:r w:rsidR="005E4854">
        <w:rPr>
          <w:rFonts w:ascii="Garamond" w:hAnsi="Garamond" w:cs="Calibri"/>
          <w:color w:val="000000" w:themeColor="text1"/>
        </w:rPr>
        <w:t>.</w:t>
      </w:r>
      <w:r w:rsidR="000D25D2">
        <w:rPr>
          <w:rFonts w:ascii="Garamond" w:hAnsi="Garamond" w:cs="Calibri"/>
          <w:color w:val="000000" w:themeColor="text1"/>
        </w:rPr>
        <w:t xml:space="preserve"> Così come per il tipo di dato </w:t>
      </w:r>
      <w:r w:rsidR="000D25D2" w:rsidRPr="000D25D2">
        <w:rPr>
          <w:rFonts w:ascii="Garamond" w:hAnsi="Garamond" w:cs="Calibri"/>
          <w:i/>
          <w:iCs/>
          <w:color w:val="000000" w:themeColor="text1"/>
        </w:rPr>
        <w:t>Time</w:t>
      </w:r>
      <w:r w:rsidR="000D25D2">
        <w:rPr>
          <w:rFonts w:ascii="Garamond" w:hAnsi="Garamond" w:cs="Calibri"/>
          <w:color w:val="000000" w:themeColor="text1"/>
        </w:rPr>
        <w:t xml:space="preserve">, </w:t>
      </w:r>
      <w:r w:rsidR="000D25D2" w:rsidRPr="000D25D2">
        <w:rPr>
          <w:rFonts w:ascii="Garamond" w:hAnsi="Garamond" w:cs="Calibri"/>
          <w:i/>
          <w:iCs/>
          <w:color w:val="000000" w:themeColor="text1"/>
        </w:rPr>
        <w:t>Date</w:t>
      </w:r>
      <w:r w:rsidR="000D25D2">
        <w:rPr>
          <w:rFonts w:ascii="Garamond" w:hAnsi="Garamond" w:cs="Calibri"/>
          <w:color w:val="000000" w:themeColor="text1"/>
        </w:rPr>
        <w:t xml:space="preserve"> viene utilizzato nella classe </w:t>
      </w:r>
      <w:proofErr w:type="spellStart"/>
      <w:r w:rsidR="000D25D2" w:rsidRPr="008D7C59">
        <w:rPr>
          <w:rFonts w:ascii="Garamond" w:hAnsi="Garamond" w:cs="Calibri"/>
          <w:i/>
          <w:iCs/>
          <w:color w:val="000000" w:themeColor="text1"/>
        </w:rPr>
        <w:t>Disponibility</w:t>
      </w:r>
      <w:proofErr w:type="spellEnd"/>
      <w:r w:rsidR="000D25D2">
        <w:rPr>
          <w:rFonts w:ascii="Garamond" w:hAnsi="Garamond" w:cs="Calibri"/>
          <w:color w:val="000000" w:themeColor="text1"/>
        </w:rPr>
        <w:t xml:space="preserve"> – in modo da salvare i giorni di disponibilità dell’utente</w:t>
      </w:r>
      <w:r w:rsidR="009C1907">
        <w:rPr>
          <w:rFonts w:ascii="Garamond" w:hAnsi="Garamond" w:cs="Calibri"/>
          <w:color w:val="000000" w:themeColor="text1"/>
        </w:rPr>
        <w:t xml:space="preserve"> studente per lo svolgimento di un servizio – e nella classe </w:t>
      </w:r>
      <w:proofErr w:type="spellStart"/>
      <w:r w:rsidR="009C1907" w:rsidRPr="008D7C59">
        <w:rPr>
          <w:rFonts w:ascii="Garamond" w:hAnsi="Garamond" w:cs="Calibri"/>
          <w:i/>
          <w:iCs/>
          <w:color w:val="000000" w:themeColor="text1"/>
        </w:rPr>
        <w:t>Announcement</w:t>
      </w:r>
      <w:proofErr w:type="spellEnd"/>
      <w:r w:rsidR="009C1907">
        <w:rPr>
          <w:rFonts w:ascii="Garamond" w:hAnsi="Garamond" w:cs="Calibri"/>
          <w:color w:val="000000" w:themeColor="text1"/>
        </w:rPr>
        <w:t xml:space="preserve"> – al fine di rappresentare la data di richiesta per un servizio specificata dall’utente offerente al momento di creazione dell’annuncio. </w:t>
      </w:r>
    </w:p>
    <w:p w14:paraId="15708295" w14:textId="49E937B1" w:rsidR="00825931" w:rsidRDefault="00B52388" w:rsidP="00825931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È</w:t>
      </w:r>
      <w:r w:rsidR="009C1907">
        <w:rPr>
          <w:rFonts w:ascii="Garamond" w:hAnsi="Garamond" w:cs="Calibri"/>
          <w:color w:val="000000" w:themeColor="text1"/>
        </w:rPr>
        <w:t xml:space="preserve"> stato deciso di non inserire direttamente un attributo </w:t>
      </w:r>
      <w:r w:rsidR="009C1907" w:rsidRPr="00CD5A03">
        <w:rPr>
          <w:rFonts w:ascii="Garamond" w:hAnsi="Garamond" w:cs="Calibri"/>
          <w:i/>
          <w:iCs/>
          <w:color w:val="000000" w:themeColor="text1"/>
        </w:rPr>
        <w:t>ora</w:t>
      </w:r>
      <w:r w:rsidR="009C1907">
        <w:rPr>
          <w:rFonts w:ascii="Garamond" w:hAnsi="Garamond" w:cs="Calibri"/>
          <w:color w:val="000000" w:themeColor="text1"/>
        </w:rPr>
        <w:t xml:space="preserve"> di tipo </w:t>
      </w:r>
      <w:r w:rsidR="00CD5A03" w:rsidRPr="00CD5A03">
        <w:rPr>
          <w:rFonts w:ascii="Garamond" w:hAnsi="Garamond" w:cs="Calibri"/>
          <w:i/>
          <w:iCs/>
          <w:color w:val="000000" w:themeColor="text1"/>
        </w:rPr>
        <w:t>Time</w:t>
      </w:r>
      <w:r w:rsidR="00CD5A03">
        <w:rPr>
          <w:rFonts w:ascii="Garamond" w:hAnsi="Garamond" w:cs="Calibri"/>
          <w:color w:val="000000" w:themeColor="text1"/>
        </w:rPr>
        <w:t xml:space="preserve"> all’interno del tipo di dato </w:t>
      </w:r>
      <w:r w:rsidR="00CD5A03" w:rsidRPr="00CD5A03">
        <w:rPr>
          <w:rFonts w:ascii="Garamond" w:hAnsi="Garamond" w:cs="Calibri"/>
          <w:i/>
          <w:iCs/>
          <w:color w:val="000000" w:themeColor="text1"/>
        </w:rPr>
        <w:t>Date</w:t>
      </w:r>
      <w:r w:rsidR="00CD5A03">
        <w:rPr>
          <w:rFonts w:ascii="Garamond" w:hAnsi="Garamond" w:cs="Calibri"/>
          <w:color w:val="000000" w:themeColor="text1"/>
        </w:rPr>
        <w:t xml:space="preserve"> poiché l’orario </w:t>
      </w:r>
      <w:r w:rsidR="008D7C59">
        <w:rPr>
          <w:rFonts w:ascii="Garamond" w:hAnsi="Garamond" w:cs="Calibri"/>
          <w:color w:val="000000" w:themeColor="text1"/>
        </w:rPr>
        <w:t>di</w:t>
      </w:r>
      <w:r w:rsidR="00CD5A03">
        <w:rPr>
          <w:rFonts w:ascii="Garamond" w:hAnsi="Garamond" w:cs="Calibri"/>
          <w:color w:val="000000" w:themeColor="text1"/>
        </w:rPr>
        <w:t xml:space="preserve"> disponibilità e di richiesta è composto da </w:t>
      </w:r>
      <w:proofErr w:type="spellStart"/>
      <w:r w:rsidR="00CD5A03" w:rsidRPr="00CD5A03">
        <w:rPr>
          <w:rFonts w:ascii="Garamond" w:hAnsi="Garamond" w:cs="Calibri"/>
          <w:i/>
          <w:iCs/>
          <w:color w:val="000000" w:themeColor="text1"/>
        </w:rPr>
        <w:t>StartTime</w:t>
      </w:r>
      <w:proofErr w:type="spellEnd"/>
      <w:r w:rsidR="00CD5A03">
        <w:rPr>
          <w:rFonts w:ascii="Garamond" w:hAnsi="Garamond" w:cs="Calibri"/>
          <w:color w:val="000000" w:themeColor="text1"/>
        </w:rPr>
        <w:t xml:space="preserve"> – ovvero orario di inizio di un servizio – e </w:t>
      </w:r>
      <w:proofErr w:type="spellStart"/>
      <w:r w:rsidR="00CD5A03" w:rsidRPr="00CD5A03">
        <w:rPr>
          <w:rFonts w:ascii="Garamond" w:hAnsi="Garamond" w:cs="Calibri"/>
          <w:i/>
          <w:iCs/>
          <w:color w:val="000000" w:themeColor="text1"/>
        </w:rPr>
        <w:t>EndTime</w:t>
      </w:r>
      <w:proofErr w:type="spellEnd"/>
      <w:r w:rsidR="00CD5A03">
        <w:rPr>
          <w:rFonts w:ascii="Garamond" w:hAnsi="Garamond" w:cs="Calibri"/>
          <w:color w:val="000000" w:themeColor="text1"/>
        </w:rPr>
        <w:t xml:space="preserve"> – ovvero l’orario di conclusione di un servizio</w:t>
      </w:r>
      <w:r>
        <w:rPr>
          <w:rFonts w:ascii="Garamond" w:hAnsi="Garamond" w:cs="Calibri"/>
          <w:color w:val="000000" w:themeColor="text1"/>
        </w:rPr>
        <w:t xml:space="preserve"> - che verranno espressi direttamente nelle classi </w:t>
      </w:r>
      <w:proofErr w:type="spellStart"/>
      <w:r w:rsidRPr="00B52388">
        <w:rPr>
          <w:rFonts w:ascii="Garamond" w:hAnsi="Garamond" w:cs="Calibri"/>
          <w:i/>
          <w:iCs/>
          <w:color w:val="000000" w:themeColor="text1"/>
        </w:rPr>
        <w:t>Disponibility</w:t>
      </w:r>
      <w:proofErr w:type="spellEnd"/>
      <w:r>
        <w:rPr>
          <w:rFonts w:ascii="Garamond" w:hAnsi="Garamond" w:cs="Calibri"/>
          <w:color w:val="000000" w:themeColor="text1"/>
        </w:rPr>
        <w:t xml:space="preserve"> e </w:t>
      </w:r>
      <w:proofErr w:type="spellStart"/>
      <w:r w:rsidRPr="00B52388">
        <w:rPr>
          <w:rFonts w:ascii="Garamond" w:hAnsi="Garamond" w:cs="Calibri"/>
          <w:i/>
          <w:iCs/>
          <w:color w:val="000000" w:themeColor="text1"/>
        </w:rPr>
        <w:t>Annoucement</w:t>
      </w:r>
      <w:proofErr w:type="spellEnd"/>
      <w:r>
        <w:rPr>
          <w:rFonts w:ascii="Garamond" w:hAnsi="Garamond" w:cs="Calibri"/>
          <w:color w:val="000000" w:themeColor="text1"/>
        </w:rPr>
        <w:t>.</w:t>
      </w:r>
    </w:p>
    <w:p w14:paraId="25C33B18" w14:textId="2E017CF4" w:rsidR="000D25D2" w:rsidRPr="00B52388" w:rsidRDefault="005E4854" w:rsidP="00B52388">
      <w:pPr>
        <w:jc w:val="center"/>
      </w:pPr>
      <w:r w:rsidRPr="00825931">
        <w:fldChar w:fldCharType="begin"/>
      </w:r>
      <w:r w:rsidRPr="00825931">
        <w:instrText xml:space="preserve"> INCLUDEPICTURE "https://documents.lucid.app/documents/358df371-5c13-4026-ad91-d39b3d7b3b77/pages/0_0?a=62223&amp;x=10514&amp;y=-2839&amp;w=286&amp;h=262&amp;store=1&amp;accept=image%2F*&amp;auth=LCA%20b4886e3c027fcc6f519dcd4d36c83afc57735f6a-ts%3D1668633077" \* MERGEFORMATINET </w:instrText>
      </w:r>
      <w:r w:rsidRPr="00825931">
        <w:fldChar w:fldCharType="separate"/>
      </w:r>
      <w:r w:rsidRPr="00825931">
        <w:rPr>
          <w:noProof/>
        </w:rPr>
        <w:drawing>
          <wp:inline distT="0" distB="0" distL="0" distR="0" wp14:anchorId="7D7D5E94" wp14:editId="0047E0E0">
            <wp:extent cx="1774434" cy="1614396"/>
            <wp:effectExtent l="0" t="0" r="381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97" cy="164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931">
        <w:fldChar w:fldCharType="end"/>
      </w:r>
    </w:p>
    <w:p w14:paraId="0C939890" w14:textId="1C896537" w:rsidR="00D66007" w:rsidRDefault="00D66007" w:rsidP="00B52388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B52388">
        <w:rPr>
          <w:rFonts w:ascii="Garamond" w:hAnsi="Garamond" w:cs="Calibri"/>
          <w:color w:val="000000" w:themeColor="text1"/>
          <w:sz w:val="24"/>
          <w:szCs w:val="24"/>
        </w:rPr>
        <w:t>FREQUENCY</w:t>
      </w:r>
    </w:p>
    <w:p w14:paraId="5DFCACDF" w14:textId="01B5C9AC" w:rsidR="00F94CA2" w:rsidRDefault="00F94CA2" w:rsidP="00F94CA2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__________________</w:t>
      </w:r>
    </w:p>
    <w:p w14:paraId="42F913B0" w14:textId="77483968" w:rsidR="00F94CA2" w:rsidRPr="00F94CA2" w:rsidRDefault="00F94CA2" w:rsidP="00F94CA2">
      <w:pPr>
        <w:jc w:val="center"/>
      </w:pPr>
      <w:r w:rsidRPr="00F94CA2">
        <w:fldChar w:fldCharType="begin"/>
      </w:r>
      <w:r w:rsidRPr="00F94CA2">
        <w:instrText xml:space="preserve"> INCLUDEPICTURE "https://documents.lucid.app/documents/358df371-5c13-4026-ad91-d39b3d7b3b77/pages/0_0?a=65035&amp;x=10163&amp;y=-2960&amp;w=287&amp;h=292&amp;store=1&amp;accept=image%2F*&amp;auth=LCA%20fa37d03effc7c51070c032a5cffdb2388647d19f-ts%3D1668676808" \* MERGEFORMATINET </w:instrText>
      </w:r>
      <w:r w:rsidRPr="00F94CA2">
        <w:fldChar w:fldCharType="separate"/>
      </w:r>
      <w:r w:rsidRPr="00F94CA2">
        <w:rPr>
          <w:noProof/>
        </w:rPr>
        <w:drawing>
          <wp:inline distT="0" distB="0" distL="0" distR="0" wp14:anchorId="1BF9387F" wp14:editId="5AADBD24">
            <wp:extent cx="1629508" cy="162950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8" t="6753" r="4712" b="6303"/>
                    <a:stretch/>
                  </pic:blipFill>
                  <pic:spPr bwMode="auto">
                    <a:xfrm>
                      <a:off x="0" y="0"/>
                      <a:ext cx="1644108" cy="164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4CA2">
        <w:fldChar w:fldCharType="end"/>
      </w:r>
    </w:p>
    <w:p w14:paraId="09CE5188" w14:textId="7EF7ABA0" w:rsidR="00F94CA2" w:rsidRPr="00F94CA2" w:rsidRDefault="00F94CA2" w:rsidP="00F94CA2"/>
    <w:p w14:paraId="3ECE8051" w14:textId="36068F72" w:rsidR="00F94CA2" w:rsidRDefault="00F94CA2" w:rsidP="00F94CA2">
      <w:pPr>
        <w:jc w:val="both"/>
        <w:rPr>
          <w:rFonts w:ascii="Garamond" w:hAnsi="Garamond" w:cs="Calibri"/>
          <w:color w:val="000000" w:themeColor="text1"/>
        </w:rPr>
      </w:pPr>
    </w:p>
    <w:p w14:paraId="34B9D897" w14:textId="58B6F0F8" w:rsidR="00F94CA2" w:rsidRDefault="00F94CA2" w:rsidP="00F94CA2">
      <w:pPr>
        <w:jc w:val="both"/>
        <w:rPr>
          <w:rFonts w:ascii="Garamond" w:hAnsi="Garamond" w:cs="Calibri"/>
          <w:color w:val="000000" w:themeColor="text1"/>
        </w:rPr>
      </w:pPr>
    </w:p>
    <w:p w14:paraId="7D474B4F" w14:textId="33210126" w:rsidR="00F94CA2" w:rsidRDefault="00F94CA2" w:rsidP="00F94CA2">
      <w:pPr>
        <w:jc w:val="both"/>
        <w:rPr>
          <w:rFonts w:ascii="Garamond" w:hAnsi="Garamond" w:cs="Calibri"/>
          <w:color w:val="000000" w:themeColor="text1"/>
        </w:rPr>
      </w:pPr>
    </w:p>
    <w:p w14:paraId="1435D491" w14:textId="1DC1D71E" w:rsidR="00F94CA2" w:rsidRDefault="00F94CA2" w:rsidP="00F94CA2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CLASSI INDIVIDUATE DAL DIAGRAMMA DI CONTESTO E DELLE COMPONENTI</w:t>
      </w:r>
    </w:p>
    <w:p w14:paraId="5FDD5969" w14:textId="5B975741" w:rsidR="00F94CA2" w:rsidRDefault="00F94CA2" w:rsidP="00F94CA2">
      <w:pPr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Di seguito vengono presentate le classi derivare dall’analisi del diagramma di contesto e di quello delle componenti </w:t>
      </w:r>
      <w:r w:rsidR="00D0343C">
        <w:rPr>
          <w:rFonts w:ascii="Garamond" w:hAnsi="Garamond" w:cs="Calibri"/>
          <w:color w:val="000000" w:themeColor="text1"/>
        </w:rPr>
        <w:t xml:space="preserve">descritti nel documento precedente. </w:t>
      </w:r>
    </w:p>
    <w:p w14:paraId="57FB451C" w14:textId="5D971D9C" w:rsidR="00D0343C" w:rsidRDefault="00D0343C" w:rsidP="00F94CA2">
      <w:pPr>
        <w:jc w:val="both"/>
        <w:rPr>
          <w:rFonts w:ascii="Garamond" w:hAnsi="Garamond" w:cs="Calibri"/>
          <w:color w:val="000000" w:themeColor="text1"/>
        </w:rPr>
      </w:pPr>
    </w:p>
    <w:p w14:paraId="0957CCBB" w14:textId="0855DA5C" w:rsidR="00D0343C" w:rsidRDefault="00D0343C" w:rsidP="00F94CA2">
      <w:pPr>
        <w:jc w:val="both"/>
        <w:rPr>
          <w:rFonts w:ascii="Garamond" w:hAnsi="Garamond" w:cs="Calibri"/>
          <w:color w:val="000000" w:themeColor="text1"/>
        </w:rPr>
      </w:pPr>
    </w:p>
    <w:p w14:paraId="60A6A647" w14:textId="7445EE19" w:rsidR="00D0343C" w:rsidRDefault="00D0343C" w:rsidP="00F94CA2">
      <w:pPr>
        <w:jc w:val="both"/>
        <w:rPr>
          <w:rFonts w:ascii="Garamond" w:hAnsi="Garamond" w:cs="Calibri"/>
          <w:color w:val="000000" w:themeColor="text1"/>
        </w:rPr>
      </w:pPr>
    </w:p>
    <w:p w14:paraId="39CC1C09" w14:textId="665C4EEC" w:rsidR="00D0343C" w:rsidRDefault="00D0343C" w:rsidP="00F94CA2">
      <w:pPr>
        <w:jc w:val="both"/>
        <w:rPr>
          <w:rFonts w:ascii="Garamond" w:hAnsi="Garamond" w:cs="Calibri"/>
          <w:color w:val="000000" w:themeColor="text1"/>
        </w:rPr>
      </w:pPr>
    </w:p>
    <w:p w14:paraId="12A3BF40" w14:textId="77777777" w:rsidR="0001140E" w:rsidRDefault="00D0343C" w:rsidP="007B6F21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 w:rsidRPr="0001140E">
        <w:rPr>
          <w:rFonts w:ascii="Garamond" w:hAnsi="Garamond" w:cs="Calibri"/>
          <w:color w:val="000000" w:themeColor="text1"/>
          <w:sz w:val="24"/>
          <w:szCs w:val="24"/>
        </w:rPr>
        <w:t xml:space="preserve">GESTIONE REGISTRAZIONE </w:t>
      </w:r>
    </w:p>
    <w:p w14:paraId="25124861" w14:textId="2E098846" w:rsidR="00D8111B" w:rsidRDefault="00651F69" w:rsidP="00D8111B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01140E">
        <w:rPr>
          <w:rFonts w:ascii="Garamond" w:hAnsi="Garamond" w:cs="Calibri"/>
          <w:color w:val="000000" w:themeColor="text1"/>
        </w:rPr>
        <w:t>Dall’analisi dell</w:t>
      </w:r>
      <w:r w:rsidR="004343FB">
        <w:rPr>
          <w:rFonts w:ascii="Garamond" w:hAnsi="Garamond" w:cs="Calibri"/>
          <w:color w:val="000000" w:themeColor="text1"/>
        </w:rPr>
        <w:t>e</w:t>
      </w:r>
      <w:r w:rsidRPr="0001140E">
        <w:rPr>
          <w:rFonts w:ascii="Garamond" w:hAnsi="Garamond" w:cs="Calibri"/>
          <w:color w:val="000000" w:themeColor="text1"/>
        </w:rPr>
        <w:t xml:space="preserve"> component</w:t>
      </w:r>
      <w:r w:rsidR="004343FB">
        <w:rPr>
          <w:rFonts w:ascii="Garamond" w:hAnsi="Garamond" w:cs="Calibri"/>
          <w:color w:val="000000" w:themeColor="text1"/>
        </w:rPr>
        <w:t xml:space="preserve">i </w:t>
      </w:r>
      <w:r w:rsidR="004343FB" w:rsidRPr="004343FB">
        <w:rPr>
          <w:rFonts w:ascii="Garamond" w:hAnsi="Garamond" w:cs="Calibri"/>
          <w:b/>
          <w:bCs/>
          <w:color w:val="000000" w:themeColor="text1"/>
        </w:rPr>
        <w:t>5.2.3 Interfaccia registrazione studente</w:t>
      </w:r>
      <w:r w:rsidR="004343FB">
        <w:rPr>
          <w:rFonts w:ascii="Garamond" w:hAnsi="Garamond" w:cs="Calibri"/>
          <w:color w:val="000000" w:themeColor="text1"/>
        </w:rPr>
        <w:t xml:space="preserve"> e</w:t>
      </w:r>
      <w:r w:rsidRPr="0001140E">
        <w:rPr>
          <w:rFonts w:ascii="Garamond" w:hAnsi="Garamond" w:cs="Calibri"/>
          <w:color w:val="000000" w:themeColor="text1"/>
        </w:rPr>
        <w:t xml:space="preserve"> </w:t>
      </w:r>
      <w:r w:rsidRPr="0001140E">
        <w:rPr>
          <w:rFonts w:ascii="Garamond" w:hAnsi="Garamond" w:cs="Calibri"/>
          <w:b/>
          <w:bCs/>
          <w:color w:val="000000" w:themeColor="text1"/>
        </w:rPr>
        <w:t>5.2.13 Interfaccia registrazione offerente</w:t>
      </w:r>
      <w:r w:rsidRPr="0001140E">
        <w:rPr>
          <w:rFonts w:ascii="Garamond" w:hAnsi="Garamond" w:cs="Calibri"/>
          <w:color w:val="000000" w:themeColor="text1"/>
        </w:rPr>
        <w:t xml:space="preserve">, </w:t>
      </w:r>
      <w:r w:rsidR="0001140E" w:rsidRPr="0001140E">
        <w:rPr>
          <w:rFonts w:ascii="Garamond" w:hAnsi="Garamond" w:cs="Calibri"/>
          <w:color w:val="000000" w:themeColor="text1"/>
        </w:rPr>
        <w:t xml:space="preserve">si evince la necessità della creazione di </w:t>
      </w:r>
      <w:r w:rsidRPr="0001140E">
        <w:rPr>
          <w:rFonts w:ascii="Garamond" w:hAnsi="Garamond" w:cs="Calibri"/>
          <w:color w:val="000000" w:themeColor="text1"/>
        </w:rPr>
        <w:t xml:space="preserve">una classe </w:t>
      </w:r>
      <w:proofErr w:type="spellStart"/>
      <w:r w:rsidR="004343FB" w:rsidRPr="00EA1792">
        <w:rPr>
          <w:rFonts w:ascii="Garamond" w:hAnsi="Garamond" w:cstheme="majorHAnsi"/>
          <w:i/>
          <w:iCs/>
        </w:rPr>
        <w:t>Registration</w:t>
      </w:r>
      <w:proofErr w:type="spellEnd"/>
      <w:r w:rsidR="0001140E" w:rsidRPr="0001140E">
        <w:rPr>
          <w:rFonts w:ascii="Garamond" w:hAnsi="Garamond" w:cs="Calibri"/>
          <w:color w:val="000000" w:themeColor="text1"/>
        </w:rPr>
        <w:t>. Questa gestisce la creazione di un nuovo account</w:t>
      </w:r>
      <w:r w:rsidR="00632673">
        <w:rPr>
          <w:rFonts w:ascii="Garamond" w:hAnsi="Garamond" w:cs="Calibri"/>
          <w:color w:val="000000" w:themeColor="text1"/>
        </w:rPr>
        <w:t xml:space="preserve"> controllando </w:t>
      </w:r>
      <w:r w:rsidR="00D8111B">
        <w:rPr>
          <w:rFonts w:ascii="Garamond" w:hAnsi="Garamond" w:cs="Calibri"/>
          <w:color w:val="000000" w:themeColor="text1"/>
        </w:rPr>
        <w:t>la password inserita soddisfi i requisiti che la password deve rispettare per essere accertata</w:t>
      </w:r>
      <w:r w:rsidR="004A28EB">
        <w:rPr>
          <w:rFonts w:ascii="Garamond" w:hAnsi="Garamond" w:cs="Calibri"/>
          <w:color w:val="000000" w:themeColor="text1"/>
        </w:rPr>
        <w:t xml:space="preserve"> – che sono stati definiti nella sezione di sicurezza dei requisiti non funzionali del documento D1 -</w:t>
      </w:r>
      <w:r w:rsidR="00D8111B">
        <w:rPr>
          <w:rFonts w:ascii="Garamond" w:hAnsi="Garamond" w:cs="Calibri"/>
          <w:color w:val="000000" w:themeColor="text1"/>
        </w:rPr>
        <w:t xml:space="preserve"> e </w:t>
      </w:r>
      <w:r w:rsidR="00632673">
        <w:rPr>
          <w:rFonts w:ascii="Garamond" w:hAnsi="Garamond" w:cs="Calibri"/>
          <w:color w:val="000000" w:themeColor="text1"/>
        </w:rPr>
        <w:t>che</w:t>
      </w:r>
      <w:r w:rsidR="00D8111B">
        <w:rPr>
          <w:rFonts w:ascii="Garamond" w:hAnsi="Garamond" w:cs="Calibri"/>
          <w:color w:val="000000" w:themeColor="text1"/>
        </w:rPr>
        <w:t>, conclusa la registrazione, l’utente</w:t>
      </w:r>
      <w:r w:rsidR="00632673">
        <w:rPr>
          <w:rFonts w:ascii="Garamond" w:hAnsi="Garamond" w:cs="Calibri"/>
          <w:color w:val="000000" w:themeColor="text1"/>
        </w:rPr>
        <w:t xml:space="preserve"> </w:t>
      </w:r>
      <w:r w:rsidR="00D8111B">
        <w:rPr>
          <w:rFonts w:ascii="Garamond" w:hAnsi="Garamond" w:cs="Calibri"/>
          <w:color w:val="000000" w:themeColor="text1"/>
        </w:rPr>
        <w:t xml:space="preserve">ne </w:t>
      </w:r>
      <w:r w:rsidR="00632673">
        <w:rPr>
          <w:rFonts w:ascii="Garamond" w:hAnsi="Garamond" w:cs="Calibri"/>
          <w:color w:val="000000" w:themeColor="text1"/>
        </w:rPr>
        <w:t>effettui</w:t>
      </w:r>
      <w:r w:rsidR="00EA1792">
        <w:rPr>
          <w:rFonts w:ascii="Garamond" w:hAnsi="Garamond" w:cs="Calibri"/>
          <w:color w:val="000000" w:themeColor="text1"/>
        </w:rPr>
        <w:t xml:space="preserve"> correttamente</w:t>
      </w:r>
      <w:r w:rsidR="00632673">
        <w:rPr>
          <w:rFonts w:ascii="Garamond" w:hAnsi="Garamond" w:cs="Calibri"/>
          <w:color w:val="000000" w:themeColor="text1"/>
        </w:rPr>
        <w:t xml:space="preserve"> la conferma </w:t>
      </w:r>
      <w:r w:rsidR="00EA1792">
        <w:rPr>
          <w:rFonts w:ascii="Garamond" w:hAnsi="Garamond" w:cs="Calibri"/>
          <w:color w:val="000000" w:themeColor="text1"/>
        </w:rPr>
        <w:t>speditagli mediante il servizio di posta elettronica</w:t>
      </w:r>
      <w:r w:rsidR="00632673">
        <w:rPr>
          <w:rFonts w:ascii="Garamond" w:hAnsi="Garamond" w:cs="Calibri"/>
          <w:color w:val="000000" w:themeColor="text1"/>
        </w:rPr>
        <w:t xml:space="preserve">. </w:t>
      </w:r>
    </w:p>
    <w:p w14:paraId="4AB51D19" w14:textId="694C096B" w:rsidR="004343FB" w:rsidRDefault="00632673" w:rsidP="00D8111B">
      <w:pPr>
        <w:spacing w:line="276" w:lineRule="auto"/>
        <w:jc w:val="both"/>
        <w:rPr>
          <w:rFonts w:ascii="Garamond" w:hAnsi="Garamond" w:cstheme="majorHAnsi"/>
        </w:rPr>
      </w:pPr>
      <w:r>
        <w:rPr>
          <w:rFonts w:ascii="Garamond" w:hAnsi="Garamond" w:cs="Calibri"/>
          <w:color w:val="000000" w:themeColor="text1"/>
        </w:rPr>
        <w:t xml:space="preserve">Nel documento D1 </w:t>
      </w:r>
      <w:r w:rsidR="00542A28">
        <w:rPr>
          <w:rFonts w:ascii="Garamond" w:hAnsi="Garamond" w:cs="Calibri"/>
          <w:color w:val="000000" w:themeColor="text1"/>
        </w:rPr>
        <w:t xml:space="preserve">sono state distinte due tipologie di account – utente studente e utente offerente. Per questo motivo si è resa necessaria la creazione di due sottoclassi figlie della classe </w:t>
      </w:r>
      <w:r w:rsidR="00542A28" w:rsidRPr="00542A28">
        <w:rPr>
          <w:rFonts w:ascii="Garamond" w:hAnsi="Garamond" w:cs="Calibri"/>
          <w:i/>
          <w:iCs/>
          <w:color w:val="000000" w:themeColor="text1"/>
        </w:rPr>
        <w:t>Gestione Registrazione</w:t>
      </w:r>
      <w:r w:rsidR="00542A28">
        <w:rPr>
          <w:rFonts w:ascii="Garamond" w:hAnsi="Garamond" w:cs="Calibri"/>
          <w:color w:val="000000" w:themeColor="text1"/>
        </w:rPr>
        <w:t xml:space="preserve"> che si distinguono per la tipologia di utente</w:t>
      </w:r>
      <w:r>
        <w:rPr>
          <w:rFonts w:ascii="Garamond" w:hAnsi="Garamond" w:cs="Calibri"/>
          <w:color w:val="000000" w:themeColor="text1"/>
        </w:rPr>
        <w:t xml:space="preserve"> che si registra per utilizzare l’applicazione. In particolare, </w:t>
      </w:r>
      <w:r w:rsidR="00EA1792">
        <w:rPr>
          <w:rFonts w:ascii="Garamond" w:hAnsi="Garamond" w:cs="Calibri"/>
          <w:color w:val="000000" w:themeColor="text1"/>
        </w:rPr>
        <w:t>una delle</w:t>
      </w:r>
      <w:r>
        <w:rPr>
          <w:rFonts w:ascii="Garamond" w:hAnsi="Garamond" w:cs="Calibri"/>
          <w:color w:val="000000" w:themeColor="text1"/>
        </w:rPr>
        <w:t xml:space="preserve"> sottoclassi individuate </w:t>
      </w:r>
      <w:r w:rsidR="00EA1792">
        <w:rPr>
          <w:rFonts w:ascii="Garamond" w:hAnsi="Garamond" w:cs="Calibri"/>
          <w:color w:val="000000" w:themeColor="text1"/>
        </w:rPr>
        <w:t>è</w:t>
      </w:r>
      <w:r>
        <w:rPr>
          <w:rFonts w:ascii="Garamond" w:hAnsi="Garamond" w:cs="Calibri"/>
          <w:color w:val="000000" w:themeColor="text1"/>
        </w:rPr>
        <w:t xml:space="preserve"> </w:t>
      </w:r>
      <w:proofErr w:type="spellStart"/>
      <w:r w:rsidRPr="00EA1792">
        <w:rPr>
          <w:rFonts w:ascii="Garamond" w:hAnsi="Garamond" w:cs="Calibri"/>
          <w:i/>
          <w:iCs/>
          <w:color w:val="000000" w:themeColor="text1"/>
        </w:rPr>
        <w:t>StudentRegistratio</w:t>
      </w:r>
      <w:r w:rsidR="00EA1792">
        <w:rPr>
          <w:rFonts w:ascii="Garamond" w:hAnsi="Garamond" w:cs="Calibri"/>
          <w:i/>
          <w:iCs/>
          <w:color w:val="000000" w:themeColor="text1"/>
        </w:rPr>
        <w:t>n</w:t>
      </w:r>
      <w:proofErr w:type="spellEnd"/>
      <w:r w:rsidR="00EA1792">
        <w:rPr>
          <w:rFonts w:ascii="Garamond" w:hAnsi="Garamond" w:cs="Calibri"/>
          <w:i/>
          <w:iCs/>
          <w:color w:val="000000" w:themeColor="text1"/>
        </w:rPr>
        <w:t xml:space="preserve">, </w:t>
      </w:r>
      <w:r w:rsidR="00EA1792" w:rsidRPr="00EA1792">
        <w:rPr>
          <w:rFonts w:ascii="Garamond" w:hAnsi="Garamond" w:cs="Calibri"/>
          <w:color w:val="000000" w:themeColor="text1"/>
        </w:rPr>
        <w:t>sott</w:t>
      </w:r>
      <w:r w:rsidR="00EA1792">
        <w:rPr>
          <w:rFonts w:ascii="Garamond" w:hAnsi="Garamond" w:cs="Calibri"/>
          <w:color w:val="000000" w:themeColor="text1"/>
        </w:rPr>
        <w:t>o</w:t>
      </w:r>
      <w:r w:rsidR="00EA1792" w:rsidRPr="00EA1792">
        <w:rPr>
          <w:rFonts w:ascii="Garamond" w:hAnsi="Garamond" w:cs="Calibri"/>
          <w:color w:val="000000" w:themeColor="text1"/>
        </w:rPr>
        <w:t>classe</w:t>
      </w:r>
      <w:r w:rsidR="00EA1792">
        <w:rPr>
          <w:rFonts w:ascii="Garamond" w:hAnsi="Garamond" w:cs="Calibri"/>
          <w:color w:val="000000" w:themeColor="text1"/>
        </w:rPr>
        <w:t xml:space="preserve"> che gestisce la richiesta del</w:t>
      </w:r>
      <w:r w:rsidR="00EA1792">
        <w:rPr>
          <w:rFonts w:ascii="Garamond" w:hAnsi="Garamond" w:cstheme="majorHAnsi"/>
        </w:rPr>
        <w:t>l</w:t>
      </w:r>
      <w:r w:rsidR="00EA1792">
        <w:rPr>
          <w:rFonts w:ascii="Garamond" w:hAnsi="Garamond" w:cstheme="majorHAnsi"/>
        </w:rPr>
        <w:t>a verifica delle credenziali</w:t>
      </w:r>
      <w:r w:rsidR="00053B04">
        <w:rPr>
          <w:rFonts w:ascii="Garamond" w:hAnsi="Garamond" w:cstheme="majorHAnsi"/>
        </w:rPr>
        <w:t xml:space="preserve"> effettuata</w:t>
      </w:r>
      <w:r w:rsidR="00EA1792">
        <w:rPr>
          <w:rFonts w:ascii="Garamond" w:hAnsi="Garamond" w:cstheme="majorHAnsi"/>
        </w:rPr>
        <w:t xml:space="preserve"> dal componente </w:t>
      </w:r>
      <w:r w:rsidR="00053B04">
        <w:rPr>
          <w:rFonts w:ascii="Garamond" w:hAnsi="Garamond" w:cstheme="majorHAnsi"/>
          <w:b/>
          <w:bCs/>
        </w:rPr>
        <w:t>5.2.2 Cr</w:t>
      </w:r>
      <w:r w:rsidR="00EA1792">
        <w:rPr>
          <w:rFonts w:ascii="Garamond" w:hAnsi="Garamond" w:cstheme="majorHAnsi"/>
          <w:b/>
          <w:bCs/>
        </w:rPr>
        <w:t>edenziali universitarie studenti</w:t>
      </w:r>
      <w:r w:rsidR="00EA1792">
        <w:rPr>
          <w:rFonts w:ascii="Garamond" w:hAnsi="Garamond" w:cstheme="majorHAnsi"/>
        </w:rPr>
        <w:t xml:space="preserve"> per confermare la registrazione dell’accoun</w:t>
      </w:r>
      <w:r w:rsidR="00EA1792">
        <w:rPr>
          <w:rFonts w:ascii="Garamond" w:hAnsi="Garamond" w:cstheme="majorHAnsi"/>
        </w:rPr>
        <w:t xml:space="preserve">t e </w:t>
      </w:r>
      <w:r w:rsidR="00053B04">
        <w:rPr>
          <w:rFonts w:ascii="Garamond" w:hAnsi="Garamond" w:cstheme="majorHAnsi"/>
        </w:rPr>
        <w:t xml:space="preserve">che si occupa </w:t>
      </w:r>
      <w:r w:rsidR="00EA1792">
        <w:rPr>
          <w:rFonts w:ascii="Garamond" w:hAnsi="Garamond" w:cstheme="majorHAnsi"/>
        </w:rPr>
        <w:t>dell</w:t>
      </w:r>
      <w:r w:rsidR="00EA1792" w:rsidRPr="00EA1792">
        <w:rPr>
          <w:rFonts w:ascii="Garamond" w:hAnsi="Garamond" w:cstheme="majorHAnsi"/>
          <w:highlight w:val="yellow"/>
        </w:rPr>
        <w:t>’acquisizione</w:t>
      </w:r>
      <w:r w:rsidR="00053B04">
        <w:rPr>
          <w:rFonts w:ascii="Garamond" w:hAnsi="Garamond" w:cstheme="majorHAnsi"/>
          <w:highlight w:val="yellow"/>
        </w:rPr>
        <w:t xml:space="preserve"> </w:t>
      </w:r>
      <w:r w:rsidR="00EA1792" w:rsidRPr="00EA1792">
        <w:rPr>
          <w:rFonts w:ascii="Garamond" w:hAnsi="Garamond" w:cstheme="majorHAnsi"/>
          <w:highlight w:val="yellow"/>
        </w:rPr>
        <w:t>da questa componente de</w:t>
      </w:r>
      <w:r w:rsidR="00EA1792" w:rsidRPr="00EA1792">
        <w:rPr>
          <w:rFonts w:ascii="Garamond" w:hAnsi="Garamond" w:cstheme="majorHAnsi"/>
          <w:highlight w:val="yellow"/>
        </w:rPr>
        <w:t xml:space="preserve">i dati </w:t>
      </w:r>
      <w:r w:rsidR="00053B04">
        <w:rPr>
          <w:rFonts w:ascii="Garamond" w:hAnsi="Garamond" w:cstheme="majorHAnsi"/>
          <w:highlight w:val="yellow"/>
        </w:rPr>
        <w:t xml:space="preserve">personali </w:t>
      </w:r>
      <w:r w:rsidR="00EA1792" w:rsidRPr="00EA1792">
        <w:rPr>
          <w:rFonts w:ascii="Garamond" w:hAnsi="Garamond" w:cstheme="majorHAnsi"/>
          <w:highlight w:val="yellow"/>
        </w:rPr>
        <w:t xml:space="preserve">utente </w:t>
      </w:r>
      <w:r w:rsidR="00053B04">
        <w:rPr>
          <w:rFonts w:ascii="Garamond" w:hAnsi="Garamond" w:cstheme="majorHAnsi"/>
          <w:highlight w:val="yellow"/>
        </w:rPr>
        <w:t>e del loro</w:t>
      </w:r>
      <w:r w:rsidR="00053B04">
        <w:rPr>
          <w:rFonts w:ascii="Garamond" w:hAnsi="Garamond" w:cstheme="majorHAnsi"/>
          <w:highlight w:val="yellow"/>
        </w:rPr>
        <w:t xml:space="preserve"> salvataggio</w:t>
      </w:r>
      <w:r w:rsidR="00EA1792" w:rsidRPr="00EA1792">
        <w:rPr>
          <w:rFonts w:ascii="Garamond" w:hAnsi="Garamond" w:cstheme="majorHAnsi"/>
          <w:highlight w:val="yellow"/>
        </w:rPr>
        <w:t>.</w:t>
      </w:r>
      <w:r w:rsidR="00EA1792">
        <w:rPr>
          <w:rFonts w:ascii="Garamond" w:hAnsi="Garamond" w:cstheme="majorHAnsi"/>
        </w:rPr>
        <w:t xml:space="preserve"> Inoltre, la seconda sottoclasse di </w:t>
      </w:r>
      <w:proofErr w:type="spellStart"/>
      <w:r w:rsidR="00EA1792" w:rsidRPr="00EA1792">
        <w:rPr>
          <w:rFonts w:ascii="Garamond" w:hAnsi="Garamond" w:cstheme="majorHAnsi"/>
          <w:i/>
          <w:iCs/>
        </w:rPr>
        <w:t>Registration</w:t>
      </w:r>
      <w:proofErr w:type="spellEnd"/>
      <w:r w:rsidR="00EA1792">
        <w:rPr>
          <w:rFonts w:ascii="Garamond" w:hAnsi="Garamond" w:cstheme="majorHAnsi"/>
        </w:rPr>
        <w:t xml:space="preserve"> è </w:t>
      </w:r>
      <w:proofErr w:type="spellStart"/>
      <w:r w:rsidR="004343FB">
        <w:rPr>
          <w:rFonts w:ascii="Garamond" w:hAnsi="Garamond" w:cs="Calibri"/>
          <w:i/>
          <w:iCs/>
          <w:color w:val="000000" w:themeColor="text1"/>
        </w:rPr>
        <w:t>Offerer</w:t>
      </w:r>
      <w:r w:rsidR="004343FB" w:rsidRPr="00EA1792">
        <w:rPr>
          <w:rFonts w:ascii="Garamond" w:hAnsi="Garamond" w:cs="Calibri"/>
          <w:i/>
          <w:iCs/>
          <w:color w:val="000000" w:themeColor="text1"/>
        </w:rPr>
        <w:t>Registratio</w:t>
      </w:r>
      <w:r w:rsidR="004343FB">
        <w:rPr>
          <w:rFonts w:ascii="Garamond" w:hAnsi="Garamond" w:cs="Calibri"/>
          <w:i/>
          <w:iCs/>
          <w:color w:val="000000" w:themeColor="text1"/>
        </w:rPr>
        <w:t>n</w:t>
      </w:r>
      <w:proofErr w:type="spellEnd"/>
      <w:r w:rsidR="004343FB">
        <w:rPr>
          <w:rFonts w:ascii="Garamond" w:hAnsi="Garamond" w:cstheme="majorHAnsi"/>
        </w:rPr>
        <w:t xml:space="preserve">, ovvero una classe che fornisce </w:t>
      </w:r>
      <w:r w:rsidR="004343FB" w:rsidRPr="009A22A7">
        <w:rPr>
          <w:rFonts w:ascii="Garamond" w:hAnsi="Garamond" w:cstheme="majorHAnsi"/>
        </w:rPr>
        <w:t>la corretta creazione dell’account e l’autenticazione nel sistema</w:t>
      </w:r>
      <w:r w:rsidR="004343FB">
        <w:rPr>
          <w:rFonts w:ascii="Garamond" w:hAnsi="Garamond" w:cstheme="majorHAnsi"/>
        </w:rPr>
        <w:t xml:space="preserve"> al componente </w:t>
      </w:r>
      <w:r w:rsidR="004343FB" w:rsidRPr="009A22A7">
        <w:rPr>
          <w:rFonts w:ascii="Garamond" w:hAnsi="Garamond" w:cstheme="majorHAnsi"/>
          <w:b/>
          <w:bCs/>
        </w:rPr>
        <w:t>Home page offerente</w:t>
      </w:r>
      <w:r w:rsidR="004343FB">
        <w:rPr>
          <w:rFonts w:ascii="Garamond" w:hAnsi="Garamond" w:cstheme="majorHAnsi"/>
        </w:rPr>
        <w:t xml:space="preserve"> e si occupa del salvataggio dei dati personali inseriti dall’utente offerente. </w:t>
      </w:r>
    </w:p>
    <w:p w14:paraId="725AEBB0" w14:textId="77777777" w:rsidR="004343FB" w:rsidRDefault="004343FB" w:rsidP="00EA1792">
      <w:pPr>
        <w:jc w:val="both"/>
        <w:rPr>
          <w:rFonts w:ascii="Garamond" w:hAnsi="Garamond" w:cs="Calibri"/>
          <w:color w:val="000000" w:themeColor="text1"/>
        </w:rPr>
      </w:pPr>
    </w:p>
    <w:p w14:paraId="73430FFF" w14:textId="4AED47C5" w:rsidR="00D8111B" w:rsidRPr="00D8111B" w:rsidRDefault="00D8111B" w:rsidP="00D8111B">
      <w:pPr>
        <w:jc w:val="center"/>
      </w:pPr>
      <w:r w:rsidRPr="00D8111B">
        <w:fldChar w:fldCharType="begin"/>
      </w:r>
      <w:r w:rsidRPr="00D8111B">
        <w:instrText xml:space="preserve"> INCLUDEPICTURE "https://documents.lucid.app/documents/358df371-5c13-4026-ad91-d39b3d7b3b77/pages/0_0?a=65921&amp;x=10319&amp;y=-1124&amp;w=1161&amp;h=759&amp;store=1&amp;accept=image%2F*&amp;auth=LCA%2028bdb1855ec2c9861a09342ea6ee984e41bf1768-ts%3D1668676808" \* MERGEFORMATINET </w:instrText>
      </w:r>
      <w:r w:rsidRPr="00D8111B">
        <w:fldChar w:fldCharType="separate"/>
      </w:r>
      <w:r w:rsidRPr="00D8111B">
        <w:rPr>
          <w:noProof/>
        </w:rPr>
        <w:drawing>
          <wp:inline distT="0" distB="0" distL="0" distR="0" wp14:anchorId="09E00C43" wp14:editId="6A8922D8">
            <wp:extent cx="5796038" cy="376329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5795"/>
                    <a:stretch/>
                  </pic:blipFill>
                  <pic:spPr bwMode="auto">
                    <a:xfrm>
                      <a:off x="0" y="0"/>
                      <a:ext cx="5796038" cy="37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111B">
        <w:fldChar w:fldCharType="end"/>
      </w:r>
    </w:p>
    <w:p w14:paraId="70E10BCC" w14:textId="5A7A64E8" w:rsidR="00D0343C" w:rsidRPr="00D0343C" w:rsidRDefault="00D0343C" w:rsidP="00D0343C">
      <w:pPr>
        <w:jc w:val="center"/>
      </w:pPr>
    </w:p>
    <w:p w14:paraId="2A914BE9" w14:textId="77777777" w:rsidR="00D0343C" w:rsidRPr="00D0343C" w:rsidRDefault="00D0343C" w:rsidP="00D0343C">
      <w:pPr>
        <w:jc w:val="both"/>
        <w:rPr>
          <w:rFonts w:ascii="Garamond" w:hAnsi="Garamond" w:cs="Calibri"/>
          <w:color w:val="000000" w:themeColor="text1"/>
        </w:rPr>
      </w:pPr>
    </w:p>
    <w:p w14:paraId="6BF94B6C" w14:textId="6E3F9A7F" w:rsidR="00D0343C" w:rsidRDefault="00D0343C" w:rsidP="00D0343C">
      <w:pPr>
        <w:pStyle w:val="Paragrafoelenco"/>
        <w:numPr>
          <w:ilvl w:val="0"/>
          <w:numId w:val="31"/>
        </w:numPr>
        <w:jc w:val="both"/>
        <w:rPr>
          <w:rFonts w:ascii="Garamond" w:hAnsi="Garamond" w:cs="Calibri"/>
          <w:color w:val="000000" w:themeColor="text1"/>
          <w:sz w:val="24"/>
          <w:szCs w:val="24"/>
        </w:rPr>
      </w:pPr>
      <w:r>
        <w:rPr>
          <w:rFonts w:ascii="Garamond" w:hAnsi="Garamond" w:cs="Calibri"/>
          <w:color w:val="000000" w:themeColor="text1"/>
          <w:sz w:val="24"/>
          <w:szCs w:val="24"/>
        </w:rPr>
        <w:t>GESTIONE AUTENTICAZIONE</w:t>
      </w:r>
    </w:p>
    <w:p w14:paraId="6270605E" w14:textId="044E82D1" w:rsidR="004A28EB" w:rsidRPr="004A28EB" w:rsidRDefault="004A28EB" w:rsidP="004A28EB">
      <w:pPr>
        <w:spacing w:line="276" w:lineRule="auto"/>
        <w:jc w:val="both"/>
        <w:rPr>
          <w:rFonts w:ascii="Garamond" w:hAnsi="Garamond" w:cs="Calibri"/>
          <w:color w:val="000000" w:themeColor="text1"/>
        </w:rPr>
      </w:pPr>
      <w:r w:rsidRPr="004A28EB">
        <w:rPr>
          <w:rFonts w:ascii="Garamond" w:hAnsi="Garamond" w:cs="Calibri"/>
          <w:color w:val="000000" w:themeColor="text1"/>
        </w:rPr>
        <w:t xml:space="preserve">Dall’analisi delle componenti </w:t>
      </w:r>
      <w:r w:rsidRPr="004A28EB">
        <w:rPr>
          <w:rFonts w:ascii="Garamond" w:hAnsi="Garamond" w:cs="Calibri"/>
          <w:b/>
          <w:bCs/>
          <w:color w:val="000000" w:themeColor="text1"/>
        </w:rPr>
        <w:t>5.2.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studente</w:t>
      </w:r>
      <w:r w:rsidRPr="004A28EB">
        <w:rPr>
          <w:rFonts w:ascii="Garamond" w:hAnsi="Garamond" w:cs="Calibri"/>
          <w:color w:val="000000" w:themeColor="text1"/>
        </w:rPr>
        <w:t xml:space="preserve"> e </w:t>
      </w:r>
      <w:r w:rsidRPr="004A28EB">
        <w:rPr>
          <w:rFonts w:ascii="Garamond" w:hAnsi="Garamond" w:cs="Calibri"/>
          <w:b/>
          <w:bCs/>
          <w:color w:val="000000" w:themeColor="text1"/>
        </w:rPr>
        <w:t>5.2.1</w:t>
      </w:r>
      <w:r>
        <w:rPr>
          <w:rFonts w:ascii="Garamond" w:hAnsi="Garamond" w:cs="Calibri"/>
          <w:b/>
          <w:bCs/>
          <w:color w:val="000000" w:themeColor="text1"/>
        </w:rPr>
        <w:t>4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Interfaccia </w:t>
      </w:r>
      <w:r>
        <w:rPr>
          <w:rFonts w:ascii="Garamond" w:hAnsi="Garamond" w:cs="Calibri"/>
          <w:b/>
          <w:bCs/>
          <w:color w:val="000000" w:themeColor="text1"/>
        </w:rPr>
        <w:t>login</w:t>
      </w:r>
      <w:r w:rsidRPr="004A28EB">
        <w:rPr>
          <w:rFonts w:ascii="Garamond" w:hAnsi="Garamond" w:cs="Calibri"/>
          <w:b/>
          <w:bCs/>
          <w:color w:val="000000" w:themeColor="text1"/>
        </w:rPr>
        <w:t xml:space="preserve"> offerente</w:t>
      </w:r>
      <w:r w:rsidRPr="004A28EB">
        <w:rPr>
          <w:rFonts w:ascii="Garamond" w:hAnsi="Garamond" w:cs="Calibri"/>
          <w:color w:val="000000" w:themeColor="text1"/>
        </w:rPr>
        <w:t xml:space="preserve">, si evince la necessità della creazione di una classe </w:t>
      </w:r>
      <w:r>
        <w:rPr>
          <w:rFonts w:ascii="Garamond" w:hAnsi="Garamond" w:cstheme="majorHAnsi"/>
          <w:i/>
          <w:iCs/>
        </w:rPr>
        <w:t>Login</w:t>
      </w:r>
      <w:r w:rsidRPr="004A28EB">
        <w:rPr>
          <w:rFonts w:ascii="Garamond" w:hAnsi="Garamond" w:cs="Calibri"/>
          <w:color w:val="000000" w:themeColor="text1"/>
        </w:rPr>
        <w:t xml:space="preserve">. Questa gestisce la creazione di un nuovo account </w:t>
      </w:r>
      <w:r w:rsidRPr="004A28EB">
        <w:rPr>
          <w:rFonts w:ascii="Garamond" w:hAnsi="Garamond" w:cs="Calibri"/>
          <w:color w:val="000000" w:themeColor="text1"/>
        </w:rPr>
        <w:lastRenderedPageBreak/>
        <w:t>controllando la password inserita soddisfi i requisiti</w:t>
      </w:r>
      <w:r w:rsidR="002B083F">
        <w:rPr>
          <w:rFonts w:ascii="Garamond" w:hAnsi="Garamond" w:cs="Calibri"/>
          <w:color w:val="000000" w:themeColor="text1"/>
        </w:rPr>
        <w:t xml:space="preserve"> </w:t>
      </w:r>
      <w:r w:rsidR="002B083F" w:rsidRPr="002B083F">
        <w:rPr>
          <w:rFonts w:ascii="Garamond" w:hAnsi="Garamond" w:cs="Calibri"/>
          <w:i/>
          <w:iCs/>
          <w:color w:val="000000" w:themeColor="text1"/>
        </w:rPr>
        <w:t>Strong Password</w:t>
      </w:r>
      <w:r w:rsidR="002B083F">
        <w:rPr>
          <w:rFonts w:ascii="Garamond" w:hAnsi="Garamond" w:cs="Calibri"/>
          <w:color w:val="000000" w:themeColor="text1"/>
        </w:rPr>
        <w:t xml:space="preserve"> che </w:t>
      </w:r>
      <w:r w:rsidRPr="004A28EB">
        <w:rPr>
          <w:rFonts w:ascii="Garamond" w:hAnsi="Garamond" w:cs="Calibri"/>
          <w:color w:val="000000" w:themeColor="text1"/>
        </w:rPr>
        <w:t xml:space="preserve">deve rispettare per essere accertata – che sono stati definiti nella sezione di sicurezza dei requisiti non funzionali del documento D1 - e che, conclusa la registrazione, l’utente ne effettui correttamente la conferma speditagli mediante il servizio di posta elettronica. </w:t>
      </w:r>
    </w:p>
    <w:p w14:paraId="1916F147" w14:textId="11A8DDDE" w:rsidR="00D0343C" w:rsidRDefault="00D0343C" w:rsidP="00D0343C">
      <w:pPr>
        <w:jc w:val="both"/>
        <w:rPr>
          <w:rFonts w:ascii="Garamond" w:hAnsi="Garamond" w:cs="Calibri"/>
          <w:color w:val="000000" w:themeColor="text1"/>
        </w:rPr>
      </w:pPr>
    </w:p>
    <w:p w14:paraId="4046BA33" w14:textId="434583BD" w:rsidR="00D0343C" w:rsidRPr="00D0343C" w:rsidRDefault="00D0343C" w:rsidP="00D0343C"/>
    <w:p w14:paraId="16545429" w14:textId="77777777" w:rsidR="00D0343C" w:rsidRPr="00D0343C" w:rsidRDefault="00D0343C" w:rsidP="00D0343C">
      <w:pPr>
        <w:jc w:val="both"/>
        <w:rPr>
          <w:rFonts w:ascii="Garamond" w:hAnsi="Garamond" w:cs="Calibri"/>
          <w:color w:val="000000" w:themeColor="text1"/>
        </w:rPr>
      </w:pPr>
    </w:p>
    <w:p w14:paraId="40485E6B" w14:textId="52AB12B7" w:rsidR="002B083F" w:rsidRDefault="002B083F" w:rsidP="002B083F">
      <w:r>
        <w:fldChar w:fldCharType="begin"/>
      </w:r>
      <w:r>
        <w:instrText xml:space="preserve"> INCLUDEPICTURE "https://documents.lucid.app/documents/358df371-5c13-4026-ad91-d39b3d7b3b77/pages/0_0?a=65976&amp;x=9539&amp;y=-1117&amp;w=902&amp;h=558&amp;store=1&amp;accept=image%2F*&amp;auth=LCA%20a456cf6dd2d5c3f21b36d02a5abfe53eb4699b37-ts%3D1668676808"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63873E" wp14:editId="3C74BEF7">
            <wp:extent cx="5463251" cy="3391382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4582" r="5807" b="5903"/>
                    <a:stretch/>
                  </pic:blipFill>
                  <pic:spPr bwMode="auto">
                    <a:xfrm>
                      <a:off x="0" y="0"/>
                      <a:ext cx="5463810" cy="33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AC80333" w14:textId="0A09B778" w:rsidR="00D0343C" w:rsidRPr="00D0343C" w:rsidRDefault="00D0343C" w:rsidP="00D0343C">
      <w:pPr>
        <w:jc w:val="center"/>
      </w:pPr>
    </w:p>
    <w:p w14:paraId="084794A8" w14:textId="30DF5986" w:rsidR="00E60233" w:rsidRDefault="00E60233" w:rsidP="00825931"/>
    <w:p w14:paraId="35DEBE85" w14:textId="2780680B" w:rsidR="00825931" w:rsidRPr="00825931" w:rsidRDefault="00825931" w:rsidP="00825931">
      <w:pPr>
        <w:jc w:val="center"/>
      </w:pPr>
    </w:p>
    <w:p w14:paraId="037A27E0" w14:textId="77777777" w:rsidR="00825931" w:rsidRPr="00825931" w:rsidRDefault="00825931" w:rsidP="00825931"/>
    <w:p w14:paraId="28971961" w14:textId="1C5DAFF8" w:rsidR="003821A2" w:rsidRDefault="003821A2" w:rsidP="003821A2">
      <w:pPr>
        <w:jc w:val="both"/>
        <w:rPr>
          <w:rFonts w:ascii="Garamond" w:hAnsi="Garamond" w:cs="Calibri"/>
          <w:color w:val="000000" w:themeColor="text1"/>
        </w:rPr>
      </w:pPr>
    </w:p>
    <w:p w14:paraId="2C4D0BDD" w14:textId="51CD6038" w:rsidR="000249EC" w:rsidRPr="000249EC" w:rsidRDefault="000249EC" w:rsidP="000249EC"/>
    <w:p w14:paraId="5134724B" w14:textId="77777777" w:rsidR="000249EC" w:rsidRDefault="000249EC" w:rsidP="003821A2">
      <w:pPr>
        <w:jc w:val="both"/>
        <w:rPr>
          <w:rFonts w:ascii="Garamond" w:hAnsi="Garamond" w:cs="Calibri"/>
          <w:color w:val="000000" w:themeColor="text1"/>
        </w:rPr>
      </w:pPr>
    </w:p>
    <w:p w14:paraId="17C6A933" w14:textId="77777777" w:rsidR="003821A2" w:rsidRPr="003821A2" w:rsidRDefault="003821A2" w:rsidP="003821A2">
      <w:pPr>
        <w:jc w:val="both"/>
        <w:rPr>
          <w:rFonts w:ascii="Garamond" w:hAnsi="Garamond" w:cs="Calibri"/>
          <w:color w:val="000000" w:themeColor="text1"/>
        </w:rPr>
      </w:pPr>
    </w:p>
    <w:p w14:paraId="251EEC38" w14:textId="77777777" w:rsidR="009D5164" w:rsidRPr="001559B3" w:rsidRDefault="009D5164" w:rsidP="001559B3">
      <w:pPr>
        <w:jc w:val="both"/>
        <w:rPr>
          <w:rFonts w:ascii="Garamond" w:hAnsi="Garamond" w:cs="Calibri"/>
          <w:color w:val="000000" w:themeColor="text1"/>
        </w:rPr>
      </w:pPr>
    </w:p>
    <w:sectPr w:rsidR="009D5164" w:rsidRPr="001559B3" w:rsidSect="00CC518E">
      <w:footerReference w:type="defaul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F044" w14:textId="77777777" w:rsidR="002E141F" w:rsidRDefault="002E141F" w:rsidP="00CC518E">
      <w:r>
        <w:separator/>
      </w:r>
    </w:p>
  </w:endnote>
  <w:endnote w:type="continuationSeparator" w:id="0">
    <w:p w14:paraId="2C2539AA" w14:textId="77777777" w:rsidR="002E141F" w:rsidRDefault="002E141F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2E141F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5305" w14:textId="77777777" w:rsidR="002E141F" w:rsidRDefault="002E141F" w:rsidP="00CC518E">
      <w:r>
        <w:separator/>
      </w:r>
    </w:p>
  </w:footnote>
  <w:footnote w:type="continuationSeparator" w:id="0">
    <w:p w14:paraId="6166B23B" w14:textId="77777777" w:rsidR="002E141F" w:rsidRDefault="002E141F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74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4C69EC"/>
    <w:multiLevelType w:val="hybridMultilevel"/>
    <w:tmpl w:val="9B941E8A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E746E8"/>
    <w:multiLevelType w:val="hybridMultilevel"/>
    <w:tmpl w:val="A4D4E3B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30EAC"/>
    <w:multiLevelType w:val="hybridMultilevel"/>
    <w:tmpl w:val="4CD4FA1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B5A95"/>
    <w:multiLevelType w:val="hybridMultilevel"/>
    <w:tmpl w:val="3DE63484"/>
    <w:lvl w:ilvl="0" w:tplc="FFFFFFFF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29E68BD"/>
    <w:multiLevelType w:val="multilevel"/>
    <w:tmpl w:val="F19ECB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540527"/>
    <w:multiLevelType w:val="hybridMultilevel"/>
    <w:tmpl w:val="4E6857D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806A1"/>
    <w:multiLevelType w:val="hybridMultilevel"/>
    <w:tmpl w:val="1F80B42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7D6E"/>
    <w:multiLevelType w:val="hybridMultilevel"/>
    <w:tmpl w:val="1B6A0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E24B5"/>
    <w:multiLevelType w:val="multilevel"/>
    <w:tmpl w:val="DA4E8522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96" w:hanging="72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8" w:hanging="2160"/>
      </w:pPr>
      <w:rPr>
        <w:rFonts w:hint="default"/>
      </w:rPr>
    </w:lvl>
  </w:abstractNum>
  <w:abstractNum w:abstractNumId="13" w15:restartNumberingAfterBreak="0">
    <w:nsid w:val="24B202E7"/>
    <w:multiLevelType w:val="hybridMultilevel"/>
    <w:tmpl w:val="BDC61076"/>
    <w:lvl w:ilvl="0" w:tplc="15828A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D64B3"/>
    <w:multiLevelType w:val="multilevel"/>
    <w:tmpl w:val="DE82B836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AAA0671"/>
    <w:multiLevelType w:val="hybridMultilevel"/>
    <w:tmpl w:val="356CC4C8"/>
    <w:lvl w:ilvl="0" w:tplc="FFFFFFFF">
      <w:start w:val="1"/>
      <w:numFmt w:val="decimal"/>
      <w:lvlText w:val="4.1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2907863"/>
    <w:multiLevelType w:val="hybridMultilevel"/>
    <w:tmpl w:val="F6EA1AA8"/>
    <w:lvl w:ilvl="0" w:tplc="8FD09450">
      <w:start w:val="1"/>
      <w:numFmt w:val="decimal"/>
      <w:lvlText w:val="5.2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2DB26F2"/>
    <w:multiLevelType w:val="hybridMultilevel"/>
    <w:tmpl w:val="1B6A0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928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21" w15:restartNumberingAfterBreak="0">
    <w:nsid w:val="49201F1A"/>
    <w:multiLevelType w:val="hybridMultilevel"/>
    <w:tmpl w:val="5D24B848"/>
    <w:lvl w:ilvl="0" w:tplc="2780AFB8">
      <w:start w:val="12"/>
      <w:numFmt w:val="decimal"/>
      <w:lvlText w:val="5.2.%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DE2155D"/>
    <w:multiLevelType w:val="multilevel"/>
    <w:tmpl w:val="4F025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55D10119"/>
    <w:multiLevelType w:val="hybridMultilevel"/>
    <w:tmpl w:val="68BA0C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55AF0"/>
    <w:multiLevelType w:val="hybridMultilevel"/>
    <w:tmpl w:val="9C60B19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95796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DFB2BCD"/>
    <w:multiLevelType w:val="multilevel"/>
    <w:tmpl w:val="03AA0A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0351A13"/>
    <w:multiLevelType w:val="hybridMultilevel"/>
    <w:tmpl w:val="E77AF056"/>
    <w:lvl w:ilvl="0" w:tplc="5D4EDCA2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135EF"/>
    <w:multiLevelType w:val="multilevel"/>
    <w:tmpl w:val="C1AA5140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66E565E"/>
    <w:multiLevelType w:val="multilevel"/>
    <w:tmpl w:val="31E0AA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F23561"/>
    <w:multiLevelType w:val="hybridMultilevel"/>
    <w:tmpl w:val="85A22F80"/>
    <w:lvl w:ilvl="0" w:tplc="2E62BADC">
      <w:start w:val="1"/>
      <w:numFmt w:val="decimal"/>
      <w:lvlText w:val="5.1.%1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F7F0496"/>
    <w:multiLevelType w:val="multilevel"/>
    <w:tmpl w:val="609E02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num w:numId="1">
    <w:abstractNumId w:val="29"/>
  </w:num>
  <w:num w:numId="2">
    <w:abstractNumId w:val="33"/>
  </w:num>
  <w:num w:numId="3">
    <w:abstractNumId w:val="16"/>
  </w:num>
  <w:num w:numId="4">
    <w:abstractNumId w:val="20"/>
  </w:num>
  <w:num w:numId="5">
    <w:abstractNumId w:val="19"/>
  </w:num>
  <w:num w:numId="6">
    <w:abstractNumId w:val="31"/>
  </w:num>
  <w:num w:numId="7">
    <w:abstractNumId w:val="10"/>
  </w:num>
  <w:num w:numId="8">
    <w:abstractNumId w:val="2"/>
  </w:num>
  <w:num w:numId="9">
    <w:abstractNumId w:val="11"/>
  </w:num>
  <w:num w:numId="10">
    <w:abstractNumId w:val="18"/>
  </w:num>
  <w:num w:numId="11">
    <w:abstractNumId w:val="5"/>
  </w:num>
  <w:num w:numId="12">
    <w:abstractNumId w:val="1"/>
  </w:num>
  <w:num w:numId="13">
    <w:abstractNumId w:val="3"/>
  </w:num>
  <w:num w:numId="14">
    <w:abstractNumId w:val="8"/>
  </w:num>
  <w:num w:numId="15">
    <w:abstractNumId w:val="36"/>
  </w:num>
  <w:num w:numId="16">
    <w:abstractNumId w:val="35"/>
  </w:num>
  <w:num w:numId="17">
    <w:abstractNumId w:val="22"/>
  </w:num>
  <w:num w:numId="18">
    <w:abstractNumId w:val="4"/>
  </w:num>
  <w:num w:numId="19">
    <w:abstractNumId w:val="6"/>
  </w:num>
  <w:num w:numId="20">
    <w:abstractNumId w:val="9"/>
  </w:num>
  <w:num w:numId="21">
    <w:abstractNumId w:val="0"/>
  </w:num>
  <w:num w:numId="22">
    <w:abstractNumId w:val="32"/>
  </w:num>
  <w:num w:numId="23">
    <w:abstractNumId w:val="7"/>
  </w:num>
  <w:num w:numId="24">
    <w:abstractNumId w:val="25"/>
  </w:num>
  <w:num w:numId="25">
    <w:abstractNumId w:val="17"/>
  </w:num>
  <w:num w:numId="26">
    <w:abstractNumId w:val="15"/>
  </w:num>
  <w:num w:numId="27">
    <w:abstractNumId w:val="21"/>
  </w:num>
  <w:num w:numId="28">
    <w:abstractNumId w:val="30"/>
  </w:num>
  <w:num w:numId="29">
    <w:abstractNumId w:val="34"/>
  </w:num>
  <w:num w:numId="30">
    <w:abstractNumId w:val="13"/>
  </w:num>
  <w:num w:numId="31">
    <w:abstractNumId w:val="23"/>
  </w:num>
  <w:num w:numId="32">
    <w:abstractNumId w:val="27"/>
  </w:num>
  <w:num w:numId="33">
    <w:abstractNumId w:val="24"/>
  </w:num>
  <w:num w:numId="34">
    <w:abstractNumId w:val="12"/>
  </w:num>
  <w:num w:numId="35">
    <w:abstractNumId w:val="26"/>
  </w:num>
  <w:num w:numId="36">
    <w:abstractNumId w:val="2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249EC"/>
    <w:rsid w:val="00052410"/>
    <w:rsid w:val="00053B04"/>
    <w:rsid w:val="00057249"/>
    <w:rsid w:val="00061447"/>
    <w:rsid w:val="000649F5"/>
    <w:rsid w:val="0006688E"/>
    <w:rsid w:val="00066CDE"/>
    <w:rsid w:val="00070E95"/>
    <w:rsid w:val="00075D84"/>
    <w:rsid w:val="0007651F"/>
    <w:rsid w:val="000826DB"/>
    <w:rsid w:val="00092444"/>
    <w:rsid w:val="000959F1"/>
    <w:rsid w:val="000A32D1"/>
    <w:rsid w:val="000A4913"/>
    <w:rsid w:val="000A7A9B"/>
    <w:rsid w:val="000B5B78"/>
    <w:rsid w:val="000C4EC5"/>
    <w:rsid w:val="000C7739"/>
    <w:rsid w:val="000D25D2"/>
    <w:rsid w:val="000D3695"/>
    <w:rsid w:val="000E5BEB"/>
    <w:rsid w:val="000F681B"/>
    <w:rsid w:val="001121FD"/>
    <w:rsid w:val="00134466"/>
    <w:rsid w:val="00135C3C"/>
    <w:rsid w:val="00140586"/>
    <w:rsid w:val="0014334B"/>
    <w:rsid w:val="001463F6"/>
    <w:rsid w:val="001559B3"/>
    <w:rsid w:val="00155E6B"/>
    <w:rsid w:val="001621B4"/>
    <w:rsid w:val="00174585"/>
    <w:rsid w:val="0017770F"/>
    <w:rsid w:val="0018037D"/>
    <w:rsid w:val="00185EFB"/>
    <w:rsid w:val="00187A08"/>
    <w:rsid w:val="001959AB"/>
    <w:rsid w:val="001C1B4F"/>
    <w:rsid w:val="001C7EBF"/>
    <w:rsid w:val="001E1B4A"/>
    <w:rsid w:val="001E4380"/>
    <w:rsid w:val="001E4C45"/>
    <w:rsid w:val="001E527C"/>
    <w:rsid w:val="001F67C2"/>
    <w:rsid w:val="002113BF"/>
    <w:rsid w:val="002145D7"/>
    <w:rsid w:val="002464D7"/>
    <w:rsid w:val="00265CDB"/>
    <w:rsid w:val="002715D8"/>
    <w:rsid w:val="0027629E"/>
    <w:rsid w:val="00280445"/>
    <w:rsid w:val="002A6918"/>
    <w:rsid w:val="002B083F"/>
    <w:rsid w:val="002B3216"/>
    <w:rsid w:val="002B36A4"/>
    <w:rsid w:val="002C13A0"/>
    <w:rsid w:val="002C2E35"/>
    <w:rsid w:val="002C3F49"/>
    <w:rsid w:val="002C4E4F"/>
    <w:rsid w:val="002D6CCB"/>
    <w:rsid w:val="002E141F"/>
    <w:rsid w:val="002E1944"/>
    <w:rsid w:val="003174B9"/>
    <w:rsid w:val="00317CEB"/>
    <w:rsid w:val="003201EA"/>
    <w:rsid w:val="00320F23"/>
    <w:rsid w:val="003246C7"/>
    <w:rsid w:val="00325A7E"/>
    <w:rsid w:val="00340A10"/>
    <w:rsid w:val="003526E3"/>
    <w:rsid w:val="00352772"/>
    <w:rsid w:val="00361AA5"/>
    <w:rsid w:val="0037356E"/>
    <w:rsid w:val="00376325"/>
    <w:rsid w:val="00377A47"/>
    <w:rsid w:val="00377D78"/>
    <w:rsid w:val="003821A2"/>
    <w:rsid w:val="00382763"/>
    <w:rsid w:val="00384A07"/>
    <w:rsid w:val="003B0E24"/>
    <w:rsid w:val="003B2110"/>
    <w:rsid w:val="003B3727"/>
    <w:rsid w:val="003C17FC"/>
    <w:rsid w:val="003D1EC9"/>
    <w:rsid w:val="003E3524"/>
    <w:rsid w:val="003E3E06"/>
    <w:rsid w:val="003F53B9"/>
    <w:rsid w:val="003F68C0"/>
    <w:rsid w:val="003F7A48"/>
    <w:rsid w:val="004244C5"/>
    <w:rsid w:val="00427124"/>
    <w:rsid w:val="0043275D"/>
    <w:rsid w:val="004343FB"/>
    <w:rsid w:val="00435400"/>
    <w:rsid w:val="00437D34"/>
    <w:rsid w:val="00454E8B"/>
    <w:rsid w:val="00463DFE"/>
    <w:rsid w:val="00465F57"/>
    <w:rsid w:val="004705D3"/>
    <w:rsid w:val="004742EE"/>
    <w:rsid w:val="004805D0"/>
    <w:rsid w:val="004951CF"/>
    <w:rsid w:val="004965CB"/>
    <w:rsid w:val="004A28EB"/>
    <w:rsid w:val="004A40D7"/>
    <w:rsid w:val="004B51A1"/>
    <w:rsid w:val="004B63C1"/>
    <w:rsid w:val="004B67B3"/>
    <w:rsid w:val="004C62EE"/>
    <w:rsid w:val="004C6EC0"/>
    <w:rsid w:val="004D7080"/>
    <w:rsid w:val="004F5469"/>
    <w:rsid w:val="005011DA"/>
    <w:rsid w:val="00501673"/>
    <w:rsid w:val="00501912"/>
    <w:rsid w:val="00507270"/>
    <w:rsid w:val="005119A0"/>
    <w:rsid w:val="00511DAB"/>
    <w:rsid w:val="005136CD"/>
    <w:rsid w:val="00542A28"/>
    <w:rsid w:val="00554150"/>
    <w:rsid w:val="0056095B"/>
    <w:rsid w:val="00572922"/>
    <w:rsid w:val="00581E18"/>
    <w:rsid w:val="00583467"/>
    <w:rsid w:val="005855BA"/>
    <w:rsid w:val="00587232"/>
    <w:rsid w:val="005922DF"/>
    <w:rsid w:val="005A0230"/>
    <w:rsid w:val="005A3F28"/>
    <w:rsid w:val="005B3995"/>
    <w:rsid w:val="005B5B42"/>
    <w:rsid w:val="005B5BD0"/>
    <w:rsid w:val="005C2727"/>
    <w:rsid w:val="005C6290"/>
    <w:rsid w:val="005D6D90"/>
    <w:rsid w:val="005E4854"/>
    <w:rsid w:val="005F1D84"/>
    <w:rsid w:val="005F4261"/>
    <w:rsid w:val="00603493"/>
    <w:rsid w:val="006155E6"/>
    <w:rsid w:val="00620B02"/>
    <w:rsid w:val="00620E9E"/>
    <w:rsid w:val="00632673"/>
    <w:rsid w:val="00641FC4"/>
    <w:rsid w:val="00643480"/>
    <w:rsid w:val="00651F69"/>
    <w:rsid w:val="00664810"/>
    <w:rsid w:val="006723FB"/>
    <w:rsid w:val="0067560C"/>
    <w:rsid w:val="00681504"/>
    <w:rsid w:val="006A2903"/>
    <w:rsid w:val="006A4CC9"/>
    <w:rsid w:val="006B4DDE"/>
    <w:rsid w:val="006B6F8E"/>
    <w:rsid w:val="006C3D02"/>
    <w:rsid w:val="006E481E"/>
    <w:rsid w:val="006F6E6B"/>
    <w:rsid w:val="007002BF"/>
    <w:rsid w:val="007009BA"/>
    <w:rsid w:val="00717A3B"/>
    <w:rsid w:val="007202DB"/>
    <w:rsid w:val="00721A31"/>
    <w:rsid w:val="00741BD2"/>
    <w:rsid w:val="00760B48"/>
    <w:rsid w:val="0076293D"/>
    <w:rsid w:val="0077190F"/>
    <w:rsid w:val="007754C4"/>
    <w:rsid w:val="007770A1"/>
    <w:rsid w:val="00785D67"/>
    <w:rsid w:val="0079541B"/>
    <w:rsid w:val="007A164A"/>
    <w:rsid w:val="007B1040"/>
    <w:rsid w:val="007D1B02"/>
    <w:rsid w:val="007D252E"/>
    <w:rsid w:val="007E7890"/>
    <w:rsid w:val="007F0C13"/>
    <w:rsid w:val="007F2E8A"/>
    <w:rsid w:val="008047E0"/>
    <w:rsid w:val="00813DD2"/>
    <w:rsid w:val="00815333"/>
    <w:rsid w:val="00816F24"/>
    <w:rsid w:val="00820A50"/>
    <w:rsid w:val="008224C4"/>
    <w:rsid w:val="0082265C"/>
    <w:rsid w:val="00822C47"/>
    <w:rsid w:val="00824DDD"/>
    <w:rsid w:val="00825931"/>
    <w:rsid w:val="008369F7"/>
    <w:rsid w:val="00862CCF"/>
    <w:rsid w:val="00873C07"/>
    <w:rsid w:val="00873D40"/>
    <w:rsid w:val="0087660E"/>
    <w:rsid w:val="00880EF6"/>
    <w:rsid w:val="00881E3B"/>
    <w:rsid w:val="00882082"/>
    <w:rsid w:val="008863C1"/>
    <w:rsid w:val="00897AF9"/>
    <w:rsid w:val="008A0F13"/>
    <w:rsid w:val="008A39F3"/>
    <w:rsid w:val="008A5C08"/>
    <w:rsid w:val="008B375F"/>
    <w:rsid w:val="008B376D"/>
    <w:rsid w:val="008C2A2A"/>
    <w:rsid w:val="008C2AA8"/>
    <w:rsid w:val="008C73D1"/>
    <w:rsid w:val="008D18D5"/>
    <w:rsid w:val="008D76E9"/>
    <w:rsid w:val="008D7C59"/>
    <w:rsid w:val="008E7BC0"/>
    <w:rsid w:val="008F05EE"/>
    <w:rsid w:val="00911ADC"/>
    <w:rsid w:val="0091569E"/>
    <w:rsid w:val="0091702B"/>
    <w:rsid w:val="00927912"/>
    <w:rsid w:val="00941E39"/>
    <w:rsid w:val="00942412"/>
    <w:rsid w:val="00965A83"/>
    <w:rsid w:val="009778DA"/>
    <w:rsid w:val="00981B5C"/>
    <w:rsid w:val="009821D7"/>
    <w:rsid w:val="00987C89"/>
    <w:rsid w:val="00991DC9"/>
    <w:rsid w:val="009A22A7"/>
    <w:rsid w:val="009B05D3"/>
    <w:rsid w:val="009C0C4E"/>
    <w:rsid w:val="009C1907"/>
    <w:rsid w:val="009C6286"/>
    <w:rsid w:val="009C7E58"/>
    <w:rsid w:val="009D1C7A"/>
    <w:rsid w:val="009D5164"/>
    <w:rsid w:val="009E0FAB"/>
    <w:rsid w:val="009E4B64"/>
    <w:rsid w:val="009E5414"/>
    <w:rsid w:val="009E6A7E"/>
    <w:rsid w:val="009F1617"/>
    <w:rsid w:val="009F299E"/>
    <w:rsid w:val="009F372E"/>
    <w:rsid w:val="009F57A6"/>
    <w:rsid w:val="00A03A7B"/>
    <w:rsid w:val="00A1664D"/>
    <w:rsid w:val="00A24DC5"/>
    <w:rsid w:val="00A263E4"/>
    <w:rsid w:val="00A30F07"/>
    <w:rsid w:val="00A3239A"/>
    <w:rsid w:val="00A33B55"/>
    <w:rsid w:val="00A3630A"/>
    <w:rsid w:val="00A401FA"/>
    <w:rsid w:val="00A4283C"/>
    <w:rsid w:val="00A61546"/>
    <w:rsid w:val="00A620B8"/>
    <w:rsid w:val="00A70E7F"/>
    <w:rsid w:val="00A71649"/>
    <w:rsid w:val="00A76E84"/>
    <w:rsid w:val="00A8649C"/>
    <w:rsid w:val="00A920BB"/>
    <w:rsid w:val="00A94B73"/>
    <w:rsid w:val="00A95CA1"/>
    <w:rsid w:val="00AB1CDF"/>
    <w:rsid w:val="00AB4604"/>
    <w:rsid w:val="00AB63BD"/>
    <w:rsid w:val="00AC2920"/>
    <w:rsid w:val="00AD2CC2"/>
    <w:rsid w:val="00AD2CEB"/>
    <w:rsid w:val="00AD549F"/>
    <w:rsid w:val="00AD645B"/>
    <w:rsid w:val="00AE0970"/>
    <w:rsid w:val="00AE2365"/>
    <w:rsid w:val="00AE2A3E"/>
    <w:rsid w:val="00AE75F5"/>
    <w:rsid w:val="00AF2E83"/>
    <w:rsid w:val="00AF5B5C"/>
    <w:rsid w:val="00AF63A5"/>
    <w:rsid w:val="00B005AA"/>
    <w:rsid w:val="00B0299F"/>
    <w:rsid w:val="00B05CE8"/>
    <w:rsid w:val="00B07E07"/>
    <w:rsid w:val="00B1581F"/>
    <w:rsid w:val="00B27C09"/>
    <w:rsid w:val="00B31B9B"/>
    <w:rsid w:val="00B47696"/>
    <w:rsid w:val="00B52388"/>
    <w:rsid w:val="00B5262B"/>
    <w:rsid w:val="00B533B8"/>
    <w:rsid w:val="00B56971"/>
    <w:rsid w:val="00B61C3D"/>
    <w:rsid w:val="00B66592"/>
    <w:rsid w:val="00B73BE2"/>
    <w:rsid w:val="00B87CCD"/>
    <w:rsid w:val="00B91F09"/>
    <w:rsid w:val="00B93D6F"/>
    <w:rsid w:val="00B97ACB"/>
    <w:rsid w:val="00BA1F4D"/>
    <w:rsid w:val="00BA6569"/>
    <w:rsid w:val="00BD448D"/>
    <w:rsid w:val="00BD7C09"/>
    <w:rsid w:val="00BE56FB"/>
    <w:rsid w:val="00BF4245"/>
    <w:rsid w:val="00C00F6A"/>
    <w:rsid w:val="00C0598F"/>
    <w:rsid w:val="00C164BE"/>
    <w:rsid w:val="00C31226"/>
    <w:rsid w:val="00C53A72"/>
    <w:rsid w:val="00C67CC4"/>
    <w:rsid w:val="00C76920"/>
    <w:rsid w:val="00C81587"/>
    <w:rsid w:val="00C865F4"/>
    <w:rsid w:val="00C86B5E"/>
    <w:rsid w:val="00C96E41"/>
    <w:rsid w:val="00C97FC5"/>
    <w:rsid w:val="00CA1811"/>
    <w:rsid w:val="00CA59B0"/>
    <w:rsid w:val="00CA6DA3"/>
    <w:rsid w:val="00CB0BBF"/>
    <w:rsid w:val="00CB1511"/>
    <w:rsid w:val="00CB2D58"/>
    <w:rsid w:val="00CB3A19"/>
    <w:rsid w:val="00CC1EA0"/>
    <w:rsid w:val="00CC48E9"/>
    <w:rsid w:val="00CC518E"/>
    <w:rsid w:val="00CC5CD7"/>
    <w:rsid w:val="00CD17D7"/>
    <w:rsid w:val="00CD5A03"/>
    <w:rsid w:val="00CE28BF"/>
    <w:rsid w:val="00CE77AD"/>
    <w:rsid w:val="00CE7919"/>
    <w:rsid w:val="00CF2622"/>
    <w:rsid w:val="00CF3899"/>
    <w:rsid w:val="00D003BB"/>
    <w:rsid w:val="00D0343C"/>
    <w:rsid w:val="00D232D9"/>
    <w:rsid w:val="00D25DD1"/>
    <w:rsid w:val="00D31197"/>
    <w:rsid w:val="00D32C13"/>
    <w:rsid w:val="00D34FA4"/>
    <w:rsid w:val="00D45023"/>
    <w:rsid w:val="00D66007"/>
    <w:rsid w:val="00D7414B"/>
    <w:rsid w:val="00D8111B"/>
    <w:rsid w:val="00DB328B"/>
    <w:rsid w:val="00DB7F95"/>
    <w:rsid w:val="00DC4690"/>
    <w:rsid w:val="00DD3D4D"/>
    <w:rsid w:val="00DF02BF"/>
    <w:rsid w:val="00DF2501"/>
    <w:rsid w:val="00DF2ED7"/>
    <w:rsid w:val="00DF74D3"/>
    <w:rsid w:val="00E038B6"/>
    <w:rsid w:val="00E11D97"/>
    <w:rsid w:val="00E340BE"/>
    <w:rsid w:val="00E46BD6"/>
    <w:rsid w:val="00E54D63"/>
    <w:rsid w:val="00E60233"/>
    <w:rsid w:val="00E63CE9"/>
    <w:rsid w:val="00E6579A"/>
    <w:rsid w:val="00E730B3"/>
    <w:rsid w:val="00E80AE4"/>
    <w:rsid w:val="00E812DC"/>
    <w:rsid w:val="00E84F02"/>
    <w:rsid w:val="00E87978"/>
    <w:rsid w:val="00E94AF8"/>
    <w:rsid w:val="00EA1792"/>
    <w:rsid w:val="00EA35E0"/>
    <w:rsid w:val="00EA36C0"/>
    <w:rsid w:val="00EB35AA"/>
    <w:rsid w:val="00EB5952"/>
    <w:rsid w:val="00EB6705"/>
    <w:rsid w:val="00EC2112"/>
    <w:rsid w:val="00EC7F5C"/>
    <w:rsid w:val="00ED5649"/>
    <w:rsid w:val="00ED685B"/>
    <w:rsid w:val="00ED776B"/>
    <w:rsid w:val="00EF6EAC"/>
    <w:rsid w:val="00F0304C"/>
    <w:rsid w:val="00F06CFD"/>
    <w:rsid w:val="00F1635E"/>
    <w:rsid w:val="00F321AC"/>
    <w:rsid w:val="00F37370"/>
    <w:rsid w:val="00F5065B"/>
    <w:rsid w:val="00F55D9D"/>
    <w:rsid w:val="00F6512D"/>
    <w:rsid w:val="00F746E9"/>
    <w:rsid w:val="00F77056"/>
    <w:rsid w:val="00F846FA"/>
    <w:rsid w:val="00F94CA2"/>
    <w:rsid w:val="00FA2CEF"/>
    <w:rsid w:val="00FA39D8"/>
    <w:rsid w:val="00FA63DB"/>
    <w:rsid w:val="00FA791C"/>
    <w:rsid w:val="00FB236B"/>
    <w:rsid w:val="00FD0F48"/>
    <w:rsid w:val="00FD2A99"/>
    <w:rsid w:val="00FD56E4"/>
    <w:rsid w:val="00FD5BF1"/>
    <w:rsid w:val="00FD7B1E"/>
    <w:rsid w:val="00FE652A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0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105436"/>
    <w:rsid w:val="0013016D"/>
    <w:rsid w:val="0017049E"/>
    <w:rsid w:val="001C2E07"/>
    <w:rsid w:val="001C51AD"/>
    <w:rsid w:val="001D2A11"/>
    <w:rsid w:val="001E5A34"/>
    <w:rsid w:val="00210465"/>
    <w:rsid w:val="00215299"/>
    <w:rsid w:val="002534BB"/>
    <w:rsid w:val="00270582"/>
    <w:rsid w:val="0032464F"/>
    <w:rsid w:val="00393CD9"/>
    <w:rsid w:val="003A03E5"/>
    <w:rsid w:val="003C1C37"/>
    <w:rsid w:val="00467FFA"/>
    <w:rsid w:val="0049788F"/>
    <w:rsid w:val="004B4486"/>
    <w:rsid w:val="004E265E"/>
    <w:rsid w:val="00512100"/>
    <w:rsid w:val="00533FB2"/>
    <w:rsid w:val="005429F2"/>
    <w:rsid w:val="005663D6"/>
    <w:rsid w:val="005D5A79"/>
    <w:rsid w:val="005E75A6"/>
    <w:rsid w:val="006E5F65"/>
    <w:rsid w:val="006E757D"/>
    <w:rsid w:val="0070529D"/>
    <w:rsid w:val="00713C27"/>
    <w:rsid w:val="0072057C"/>
    <w:rsid w:val="0072349A"/>
    <w:rsid w:val="007261F5"/>
    <w:rsid w:val="00785F3F"/>
    <w:rsid w:val="007A7662"/>
    <w:rsid w:val="007E0972"/>
    <w:rsid w:val="007E5ED7"/>
    <w:rsid w:val="007F1CA5"/>
    <w:rsid w:val="00803A5E"/>
    <w:rsid w:val="008735EA"/>
    <w:rsid w:val="0088703C"/>
    <w:rsid w:val="00894EB6"/>
    <w:rsid w:val="008A2910"/>
    <w:rsid w:val="008D3E85"/>
    <w:rsid w:val="00932E43"/>
    <w:rsid w:val="00941C3D"/>
    <w:rsid w:val="009568C2"/>
    <w:rsid w:val="009A1AA7"/>
    <w:rsid w:val="00A15A41"/>
    <w:rsid w:val="00A73374"/>
    <w:rsid w:val="00AE6744"/>
    <w:rsid w:val="00AF6531"/>
    <w:rsid w:val="00B01A3B"/>
    <w:rsid w:val="00B950F2"/>
    <w:rsid w:val="00C042C4"/>
    <w:rsid w:val="00C44EBE"/>
    <w:rsid w:val="00C60EC1"/>
    <w:rsid w:val="00C86251"/>
    <w:rsid w:val="00CC7DEC"/>
    <w:rsid w:val="00D2136B"/>
    <w:rsid w:val="00D61DA7"/>
    <w:rsid w:val="00D739F3"/>
    <w:rsid w:val="00E066F3"/>
    <w:rsid w:val="00E072BD"/>
    <w:rsid w:val="00E95791"/>
    <w:rsid w:val="00ED1F3C"/>
    <w:rsid w:val="00ED43B4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10</cp:revision>
  <cp:lastPrinted>2022-11-11T14:51:00Z</cp:lastPrinted>
  <dcterms:created xsi:type="dcterms:W3CDTF">2022-11-11T13:57:00Z</dcterms:created>
  <dcterms:modified xsi:type="dcterms:W3CDTF">2022-11-17T10:52:00Z</dcterms:modified>
</cp:coreProperties>
</file>