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139" w:rsidRDefault="00B15139" w:rsidP="00811599">
      <w:pPr>
        <w:jc w:val="center"/>
        <w:rPr>
          <w:rFonts w:ascii="Times New Roman" w:hAnsi="Times New Roman"/>
          <w:b/>
          <w:sz w:val="28"/>
          <w:szCs w:val="28"/>
        </w:rPr>
      </w:pPr>
      <w:r w:rsidRPr="00B15139">
        <w:rPr>
          <w:rFonts w:ascii="Times New Roman" w:hAnsi="Times New Roman"/>
          <w:b/>
          <w:sz w:val="28"/>
          <w:szCs w:val="28"/>
        </w:rPr>
        <w:t>Nomenclatura fluss</w:t>
      </w:r>
      <w:r w:rsidR="00811599">
        <w:rPr>
          <w:rFonts w:ascii="Times New Roman" w:hAnsi="Times New Roman"/>
          <w:b/>
          <w:sz w:val="28"/>
          <w:szCs w:val="28"/>
        </w:rPr>
        <w:t>o Dati per Statistiche tecnico commerciali</w:t>
      </w:r>
    </w:p>
    <w:p w:rsidR="00811599" w:rsidRDefault="00811599" w:rsidP="00811599">
      <w:pPr>
        <w:jc w:val="center"/>
        <w:rPr>
          <w:rFonts w:ascii="Times New Roman" w:hAnsi="Times New Roman"/>
          <w:sz w:val="24"/>
          <w:szCs w:val="24"/>
        </w:rPr>
      </w:pPr>
    </w:p>
    <w:p w:rsidR="00B15139" w:rsidRDefault="00B15139" w:rsidP="00005876">
      <w:pPr>
        <w:rPr>
          <w:rFonts w:ascii="Times New Roman" w:hAnsi="Times New Roman"/>
          <w:sz w:val="24"/>
          <w:szCs w:val="24"/>
        </w:rPr>
      </w:pPr>
      <w:r w:rsidRPr="00B15139">
        <w:rPr>
          <w:rFonts w:ascii="Times New Roman" w:hAnsi="Times New Roman"/>
          <w:sz w:val="24"/>
          <w:szCs w:val="24"/>
        </w:rPr>
        <w:t xml:space="preserve">Nomenclatura dei </w:t>
      </w:r>
      <w:r w:rsidR="00811599">
        <w:rPr>
          <w:rFonts w:ascii="Times New Roman" w:hAnsi="Times New Roman"/>
          <w:sz w:val="24"/>
          <w:szCs w:val="24"/>
        </w:rPr>
        <w:t xml:space="preserve">file prodotti dal flusso </w:t>
      </w:r>
      <w:r w:rsidRPr="00B15139">
        <w:rPr>
          <w:rFonts w:ascii="Times New Roman" w:hAnsi="Times New Roman"/>
          <w:sz w:val="24"/>
          <w:szCs w:val="24"/>
        </w:rPr>
        <w:t>:</w:t>
      </w:r>
    </w:p>
    <w:p w:rsidR="00B15139" w:rsidRPr="00B15139" w:rsidRDefault="00B15139" w:rsidP="00005876">
      <w:pPr>
        <w:rPr>
          <w:rFonts w:ascii="Times New Roman" w:hAnsi="Times New Roman"/>
          <w:sz w:val="24"/>
          <w:szCs w:val="24"/>
        </w:rPr>
      </w:pPr>
    </w:p>
    <w:p w:rsidR="00B15139" w:rsidRPr="00B15139" w:rsidRDefault="00811599" w:rsidP="00B1513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“MA” +  C + AAAAA + </w:t>
      </w:r>
      <w:proofErr w:type="spellStart"/>
      <w:r>
        <w:rPr>
          <w:rFonts w:ascii="Times New Roman" w:hAnsi="Times New Roman"/>
          <w:sz w:val="24"/>
          <w:szCs w:val="24"/>
        </w:rPr>
        <w:t>aa</w:t>
      </w:r>
      <w:r w:rsidR="00B15139" w:rsidRPr="00B15139">
        <w:rPr>
          <w:rFonts w:ascii="Times New Roman" w:hAnsi="Times New Roman"/>
          <w:sz w:val="24"/>
          <w:szCs w:val="24"/>
        </w:rPr>
        <w:t>mm</w:t>
      </w:r>
      <w:r>
        <w:rPr>
          <w:rFonts w:ascii="Times New Roman" w:hAnsi="Times New Roman"/>
          <w:sz w:val="24"/>
          <w:szCs w:val="24"/>
        </w:rPr>
        <w:t>gg</w:t>
      </w:r>
      <w:proofErr w:type="spellEnd"/>
      <w:r w:rsidR="00B15139" w:rsidRPr="00B15139">
        <w:rPr>
          <w:rFonts w:ascii="Times New Roman" w:hAnsi="Times New Roman"/>
          <w:sz w:val="24"/>
          <w:szCs w:val="24"/>
        </w:rPr>
        <w:t xml:space="preserve"> + “.” + </w:t>
      </w:r>
      <w:proofErr w:type="spellStart"/>
      <w:r w:rsidR="00B15139" w:rsidRPr="00B15139">
        <w:rPr>
          <w:rFonts w:ascii="Times New Roman" w:hAnsi="Times New Roman"/>
          <w:sz w:val="24"/>
          <w:szCs w:val="24"/>
        </w:rPr>
        <w:t>ppp</w:t>
      </w:r>
      <w:proofErr w:type="spellEnd"/>
    </w:p>
    <w:p w:rsidR="00B15139" w:rsidRPr="00B15139" w:rsidRDefault="00B15139" w:rsidP="00B1513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dove:</w:t>
      </w:r>
    </w:p>
    <w:p w:rsidR="005878EF" w:rsidRPr="005878EF" w:rsidRDefault="005878EF" w:rsidP="00B15139">
      <w:pPr>
        <w:pStyle w:val="Paragrafoelenco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 </w:t>
      </w:r>
      <w:r w:rsidR="00811599">
        <w:rPr>
          <w:rFonts w:ascii="Times New Roman" w:hAnsi="Times New Roman"/>
          <w:sz w:val="24"/>
          <w:szCs w:val="24"/>
        </w:rPr>
        <w:t>prefisso</w:t>
      </w:r>
    </w:p>
    <w:p w:rsidR="00B15139" w:rsidRPr="00811599" w:rsidRDefault="00B15139" w:rsidP="00811599">
      <w:pPr>
        <w:pStyle w:val="Paragrafoelenco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811599">
        <w:rPr>
          <w:rFonts w:ascii="Times New Roman" w:hAnsi="Times New Roman"/>
          <w:bCs/>
          <w:sz w:val="24"/>
          <w:szCs w:val="24"/>
        </w:rPr>
        <w:t>C</w:t>
      </w:r>
      <w:r w:rsidRPr="00811599">
        <w:rPr>
          <w:rFonts w:ascii="Times New Roman" w:hAnsi="Times New Roman"/>
          <w:sz w:val="24"/>
          <w:szCs w:val="24"/>
        </w:rPr>
        <w:t xml:space="preserve"> = </w:t>
      </w:r>
      <w:r w:rsidR="00811599" w:rsidRPr="00811599">
        <w:rPr>
          <w:rFonts w:ascii="Times New Roman" w:hAnsi="Times New Roman"/>
          <w:sz w:val="24"/>
          <w:szCs w:val="24"/>
        </w:rPr>
        <w:t>compagnia</w:t>
      </w:r>
      <w:r w:rsidRPr="00811599">
        <w:rPr>
          <w:rFonts w:ascii="Times New Roman" w:hAnsi="Times New Roman"/>
          <w:sz w:val="24"/>
          <w:szCs w:val="24"/>
        </w:rPr>
        <w:t>, e può assumere i seguenti valori:</w:t>
      </w:r>
      <w:r w:rsidR="00811599">
        <w:rPr>
          <w:rFonts w:ascii="Times New Roman" w:hAnsi="Times New Roman"/>
          <w:sz w:val="24"/>
          <w:szCs w:val="24"/>
        </w:rPr>
        <w:t xml:space="preserve"> </w:t>
      </w:r>
      <w:r w:rsidRPr="00811599">
        <w:rPr>
          <w:rFonts w:ascii="Times New Roman" w:hAnsi="Times New Roman"/>
          <w:sz w:val="24"/>
          <w:szCs w:val="24"/>
        </w:rPr>
        <w:t xml:space="preserve">1 = </w:t>
      </w:r>
      <w:proofErr w:type="spellStart"/>
      <w:r w:rsidRPr="00811599">
        <w:rPr>
          <w:rFonts w:ascii="Times New Roman" w:hAnsi="Times New Roman"/>
          <w:sz w:val="24"/>
          <w:szCs w:val="24"/>
        </w:rPr>
        <w:t>Unipol</w:t>
      </w:r>
      <w:r w:rsidR="00811599">
        <w:rPr>
          <w:rFonts w:ascii="Times New Roman" w:hAnsi="Times New Roman"/>
          <w:sz w:val="24"/>
          <w:szCs w:val="24"/>
        </w:rPr>
        <w:t>Sai</w:t>
      </w:r>
      <w:proofErr w:type="spellEnd"/>
      <w:r w:rsidRPr="00811599">
        <w:rPr>
          <w:rFonts w:ascii="Times New Roman" w:hAnsi="Times New Roman"/>
          <w:sz w:val="24"/>
          <w:szCs w:val="24"/>
        </w:rPr>
        <w:t xml:space="preserve">; </w:t>
      </w:r>
    </w:p>
    <w:p w:rsidR="00B15139" w:rsidRPr="00B15139" w:rsidRDefault="00B15139" w:rsidP="00B15139">
      <w:pPr>
        <w:pStyle w:val="Paragrafoelenco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B15139">
        <w:rPr>
          <w:rFonts w:ascii="Times New Roman" w:hAnsi="Times New Roman"/>
          <w:bCs/>
          <w:sz w:val="24"/>
          <w:szCs w:val="24"/>
        </w:rPr>
        <w:t xml:space="preserve">AAAAA </w:t>
      </w:r>
      <w:r w:rsidRPr="00B15139">
        <w:rPr>
          <w:rFonts w:ascii="Times New Roman" w:hAnsi="Times New Roman"/>
          <w:sz w:val="24"/>
          <w:szCs w:val="24"/>
        </w:rPr>
        <w:t>= codice agenzia</w:t>
      </w:r>
      <w:r w:rsidR="005878EF">
        <w:rPr>
          <w:rFonts w:ascii="Times New Roman" w:hAnsi="Times New Roman"/>
          <w:sz w:val="24"/>
          <w:szCs w:val="24"/>
        </w:rPr>
        <w:t xml:space="preserve"> (</w:t>
      </w:r>
      <w:r w:rsidR="005878EF">
        <w:t>Es.: 10278)</w:t>
      </w:r>
    </w:p>
    <w:p w:rsidR="00B15139" w:rsidRPr="00B15139" w:rsidRDefault="00811599" w:rsidP="00B15139">
      <w:pPr>
        <w:pStyle w:val="Paragrafoelenco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aa</w:t>
      </w:r>
      <w:r w:rsidR="00B15139" w:rsidRPr="00B15139">
        <w:rPr>
          <w:rFonts w:ascii="Times New Roman" w:hAnsi="Times New Roman"/>
          <w:bCs/>
          <w:sz w:val="24"/>
          <w:szCs w:val="24"/>
        </w:rPr>
        <w:t>mm</w:t>
      </w:r>
      <w:r>
        <w:rPr>
          <w:rFonts w:ascii="Times New Roman" w:hAnsi="Times New Roman"/>
          <w:bCs/>
          <w:sz w:val="24"/>
          <w:szCs w:val="24"/>
        </w:rPr>
        <w:t>gg</w:t>
      </w:r>
      <w:proofErr w:type="spellEnd"/>
      <w:r w:rsidR="00B15139" w:rsidRPr="00B15139">
        <w:rPr>
          <w:rFonts w:ascii="Times New Roman" w:hAnsi="Times New Roman"/>
          <w:sz w:val="24"/>
          <w:szCs w:val="24"/>
        </w:rPr>
        <w:t xml:space="preserve"> = data estrazione</w:t>
      </w:r>
      <w:r w:rsidR="0064645B">
        <w:rPr>
          <w:rFonts w:ascii="Times New Roman" w:hAnsi="Times New Roman"/>
          <w:sz w:val="24"/>
          <w:szCs w:val="24"/>
        </w:rPr>
        <w:t xml:space="preserve"> : anno, mese, giorno</w:t>
      </w:r>
    </w:p>
    <w:p w:rsidR="00B15139" w:rsidRPr="00B15139" w:rsidRDefault="00B15139" w:rsidP="00B15139">
      <w:pPr>
        <w:pStyle w:val="Paragrafoelenco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B15139">
        <w:rPr>
          <w:rFonts w:ascii="Times New Roman" w:hAnsi="Times New Roman"/>
          <w:bCs/>
          <w:sz w:val="24"/>
          <w:szCs w:val="24"/>
        </w:rPr>
        <w:t>ppp</w:t>
      </w:r>
      <w:proofErr w:type="spellEnd"/>
      <w:r w:rsidRPr="00B15139">
        <w:rPr>
          <w:rFonts w:ascii="Times New Roman" w:hAnsi="Times New Roman"/>
          <w:bCs/>
          <w:sz w:val="24"/>
          <w:szCs w:val="24"/>
        </w:rPr>
        <w:t xml:space="preserve"> = </w:t>
      </w:r>
      <w:r w:rsidRPr="00B15139">
        <w:rPr>
          <w:rFonts w:ascii="Times New Roman" w:hAnsi="Times New Roman"/>
          <w:sz w:val="24"/>
          <w:szCs w:val="24"/>
        </w:rPr>
        <w:t>progressivo invio nella giornata.</w:t>
      </w:r>
      <w:r w:rsidR="005878EF">
        <w:rPr>
          <w:rFonts w:ascii="Times New Roman" w:hAnsi="Times New Roman"/>
          <w:sz w:val="24"/>
          <w:szCs w:val="24"/>
        </w:rPr>
        <w:t xml:space="preserve"> E’ l’estensione del file contenuto (Es.: 001)</w:t>
      </w:r>
    </w:p>
    <w:p w:rsidR="00B15139" w:rsidRPr="00B15139" w:rsidRDefault="00B15139" w:rsidP="00B15139">
      <w:pPr>
        <w:rPr>
          <w:rFonts w:ascii="Times New Roman" w:hAnsi="Times New Roman"/>
          <w:sz w:val="24"/>
          <w:szCs w:val="24"/>
        </w:rPr>
      </w:pPr>
    </w:p>
    <w:p w:rsidR="005878EF" w:rsidRPr="00B15139" w:rsidRDefault="005878EF" w:rsidP="005878EF">
      <w:pPr>
        <w:rPr>
          <w:rFonts w:ascii="Times New Roman" w:hAnsi="Times New Roman"/>
          <w:sz w:val="24"/>
          <w:szCs w:val="24"/>
        </w:rPr>
      </w:pPr>
      <w:r w:rsidRPr="005878EF">
        <w:rPr>
          <w:rFonts w:ascii="Times New Roman" w:hAnsi="Times New Roman"/>
          <w:sz w:val="24"/>
          <w:szCs w:val="24"/>
        </w:rPr>
        <w:t>Esempio: MA110278140308.001</w:t>
      </w:r>
      <w:r>
        <w:rPr>
          <w:rFonts w:ascii="Times New Roman" w:hAnsi="Times New Roman"/>
          <w:sz w:val="24"/>
          <w:szCs w:val="24"/>
        </w:rPr>
        <w:t xml:space="preserve"> file contenuto nel file: </w:t>
      </w:r>
      <w:r w:rsidRPr="005878EF">
        <w:rPr>
          <w:rFonts w:ascii="Times New Roman" w:hAnsi="Times New Roman"/>
          <w:sz w:val="24"/>
          <w:szCs w:val="24"/>
        </w:rPr>
        <w:t>MA110278140308001.zip</w:t>
      </w:r>
      <w:r>
        <w:rPr>
          <w:rFonts w:ascii="Times New Roman" w:hAnsi="Times New Roman"/>
          <w:sz w:val="24"/>
          <w:szCs w:val="24"/>
        </w:rPr>
        <w:t>.</w:t>
      </w:r>
    </w:p>
    <w:p w:rsidR="005878EF" w:rsidRDefault="005878EF" w:rsidP="00B15139">
      <w:pPr>
        <w:rPr>
          <w:rFonts w:ascii="Times New Roman" w:hAnsi="Times New Roman"/>
          <w:sz w:val="24"/>
          <w:szCs w:val="24"/>
        </w:rPr>
      </w:pPr>
    </w:p>
    <w:p w:rsidR="00B15139" w:rsidRPr="00B15139" w:rsidRDefault="00B15139" w:rsidP="00B15139">
      <w:pPr>
        <w:rPr>
          <w:rFonts w:ascii="Times New Roman" w:hAnsi="Times New Roman"/>
          <w:sz w:val="24"/>
          <w:szCs w:val="24"/>
        </w:rPr>
      </w:pPr>
      <w:r w:rsidRPr="00B15139">
        <w:rPr>
          <w:rFonts w:ascii="Times New Roman" w:hAnsi="Times New Roman"/>
          <w:sz w:val="24"/>
          <w:szCs w:val="24"/>
        </w:rPr>
        <w:t>Per quanto riguarda le estensioni che identificano dei flussi particolari sono previsti i seguenti valori:</w:t>
      </w:r>
    </w:p>
    <w:p w:rsidR="00B15139" w:rsidRPr="00B15139" w:rsidRDefault="00B15139" w:rsidP="00B15139">
      <w:pPr>
        <w:pStyle w:val="Paragrafoelenco"/>
        <w:numPr>
          <w:ilvl w:val="0"/>
          <w:numId w:val="5"/>
        </w:numPr>
        <w:rPr>
          <w:rFonts w:ascii="Times New Roman" w:hAnsi="Times New Roman"/>
          <w:bCs/>
          <w:sz w:val="24"/>
          <w:szCs w:val="24"/>
        </w:rPr>
      </w:pPr>
      <w:r w:rsidRPr="00B15139">
        <w:rPr>
          <w:rFonts w:ascii="Times New Roman" w:hAnsi="Times New Roman"/>
          <w:bCs/>
          <w:sz w:val="24"/>
          <w:szCs w:val="24"/>
        </w:rPr>
        <w:t>995 </w:t>
      </w:r>
      <w:r w:rsidRPr="00B15139">
        <w:rPr>
          <w:rFonts w:ascii="Times New Roman" w:hAnsi="Times New Roman"/>
          <w:sz w:val="24"/>
          <w:szCs w:val="24"/>
        </w:rPr>
        <w:t xml:space="preserve"> = flusso contenente </w:t>
      </w:r>
      <w:r w:rsidRPr="00B15139">
        <w:rPr>
          <w:rFonts w:ascii="Times New Roman" w:hAnsi="Times New Roman"/>
          <w:bCs/>
          <w:sz w:val="24"/>
          <w:szCs w:val="24"/>
        </w:rPr>
        <w:t xml:space="preserve">TITOLI </w:t>
      </w:r>
      <w:r w:rsidRPr="00B15139">
        <w:rPr>
          <w:rFonts w:ascii="Times New Roman" w:hAnsi="Times New Roman"/>
          <w:sz w:val="24"/>
          <w:szCs w:val="24"/>
        </w:rPr>
        <w:t xml:space="preserve">del </w:t>
      </w:r>
      <w:proofErr w:type="spellStart"/>
      <w:r w:rsidRPr="00B15139">
        <w:rPr>
          <w:rFonts w:ascii="Times New Roman" w:hAnsi="Times New Roman"/>
          <w:sz w:val="24"/>
          <w:szCs w:val="24"/>
        </w:rPr>
        <w:t>quietanzamento</w:t>
      </w:r>
      <w:proofErr w:type="spellEnd"/>
      <w:r w:rsidRPr="00B15139">
        <w:rPr>
          <w:rFonts w:ascii="Times New Roman" w:hAnsi="Times New Roman"/>
          <w:sz w:val="24"/>
          <w:szCs w:val="24"/>
        </w:rPr>
        <w:t xml:space="preserve"> </w:t>
      </w:r>
      <w:r w:rsidRPr="00B15139">
        <w:rPr>
          <w:rFonts w:ascii="Times New Roman" w:hAnsi="Times New Roman"/>
          <w:bCs/>
          <w:sz w:val="24"/>
          <w:szCs w:val="24"/>
        </w:rPr>
        <w:t>REL</w:t>
      </w:r>
    </w:p>
    <w:p w:rsidR="00B15139" w:rsidRPr="00B15139" w:rsidRDefault="00B15139" w:rsidP="00B15139">
      <w:pPr>
        <w:pStyle w:val="Paragrafoelenco"/>
        <w:numPr>
          <w:ilvl w:val="0"/>
          <w:numId w:val="5"/>
        </w:numPr>
        <w:rPr>
          <w:rFonts w:ascii="Times New Roman" w:hAnsi="Times New Roman"/>
          <w:bCs/>
          <w:sz w:val="24"/>
          <w:szCs w:val="24"/>
        </w:rPr>
      </w:pPr>
      <w:r w:rsidRPr="00B15139">
        <w:rPr>
          <w:rFonts w:ascii="Times New Roman" w:hAnsi="Times New Roman"/>
          <w:bCs/>
          <w:sz w:val="24"/>
          <w:szCs w:val="24"/>
        </w:rPr>
        <w:t>996</w:t>
      </w:r>
      <w:r w:rsidRPr="00B15139">
        <w:rPr>
          <w:rFonts w:ascii="Times New Roman" w:hAnsi="Times New Roman"/>
          <w:sz w:val="24"/>
          <w:szCs w:val="24"/>
        </w:rPr>
        <w:t xml:space="preserve">  = flusso contenente </w:t>
      </w:r>
      <w:r w:rsidRPr="00B15139">
        <w:rPr>
          <w:rFonts w:ascii="Times New Roman" w:hAnsi="Times New Roman"/>
          <w:bCs/>
          <w:sz w:val="24"/>
          <w:szCs w:val="24"/>
        </w:rPr>
        <w:t xml:space="preserve">PORTAFOGLIO </w:t>
      </w:r>
      <w:r w:rsidRPr="00B15139">
        <w:rPr>
          <w:rFonts w:ascii="Times New Roman" w:hAnsi="Times New Roman"/>
          <w:sz w:val="24"/>
          <w:szCs w:val="24"/>
        </w:rPr>
        <w:t xml:space="preserve">del </w:t>
      </w:r>
      <w:proofErr w:type="spellStart"/>
      <w:r w:rsidRPr="00B15139">
        <w:rPr>
          <w:rFonts w:ascii="Times New Roman" w:hAnsi="Times New Roman"/>
          <w:sz w:val="24"/>
          <w:szCs w:val="24"/>
        </w:rPr>
        <w:t>quietanzamento</w:t>
      </w:r>
      <w:proofErr w:type="spellEnd"/>
      <w:r w:rsidRPr="00B15139">
        <w:rPr>
          <w:rFonts w:ascii="Times New Roman" w:hAnsi="Times New Roman"/>
          <w:sz w:val="24"/>
          <w:szCs w:val="24"/>
        </w:rPr>
        <w:t xml:space="preserve"> </w:t>
      </w:r>
      <w:r w:rsidRPr="00B15139">
        <w:rPr>
          <w:rFonts w:ascii="Times New Roman" w:hAnsi="Times New Roman"/>
          <w:bCs/>
          <w:sz w:val="24"/>
          <w:szCs w:val="24"/>
        </w:rPr>
        <w:t>REL</w:t>
      </w:r>
    </w:p>
    <w:p w:rsidR="00B15139" w:rsidRPr="00B15139" w:rsidRDefault="00B15139" w:rsidP="00B15139">
      <w:pPr>
        <w:pStyle w:val="Paragrafoelenco"/>
        <w:numPr>
          <w:ilvl w:val="0"/>
          <w:numId w:val="5"/>
        </w:numPr>
        <w:rPr>
          <w:rFonts w:ascii="Times New Roman" w:hAnsi="Times New Roman"/>
          <w:bCs/>
          <w:sz w:val="24"/>
          <w:szCs w:val="24"/>
        </w:rPr>
      </w:pPr>
      <w:r w:rsidRPr="00B15139">
        <w:rPr>
          <w:rFonts w:ascii="Times New Roman" w:hAnsi="Times New Roman"/>
          <w:bCs/>
          <w:sz w:val="24"/>
          <w:szCs w:val="24"/>
        </w:rPr>
        <w:t xml:space="preserve">997  </w:t>
      </w:r>
      <w:r w:rsidRPr="00B15139">
        <w:rPr>
          <w:rFonts w:ascii="Times New Roman" w:hAnsi="Times New Roman"/>
          <w:sz w:val="24"/>
          <w:szCs w:val="24"/>
        </w:rPr>
        <w:t xml:space="preserve">= flusso contenente </w:t>
      </w:r>
      <w:r w:rsidRPr="00B15139">
        <w:rPr>
          <w:rFonts w:ascii="Times New Roman" w:hAnsi="Times New Roman"/>
          <w:bCs/>
          <w:sz w:val="24"/>
          <w:szCs w:val="24"/>
        </w:rPr>
        <w:t xml:space="preserve">TITOLI </w:t>
      </w:r>
      <w:r w:rsidRPr="00B15139">
        <w:rPr>
          <w:rFonts w:ascii="Times New Roman" w:hAnsi="Times New Roman"/>
          <w:sz w:val="24"/>
          <w:szCs w:val="24"/>
        </w:rPr>
        <w:t xml:space="preserve">del </w:t>
      </w:r>
      <w:proofErr w:type="spellStart"/>
      <w:r w:rsidRPr="00B15139">
        <w:rPr>
          <w:rFonts w:ascii="Times New Roman" w:hAnsi="Times New Roman"/>
          <w:sz w:val="24"/>
          <w:szCs w:val="24"/>
        </w:rPr>
        <w:t>quietanzamento</w:t>
      </w:r>
      <w:proofErr w:type="spellEnd"/>
      <w:r w:rsidRPr="00B15139">
        <w:rPr>
          <w:rFonts w:ascii="Times New Roman" w:hAnsi="Times New Roman"/>
          <w:sz w:val="24"/>
          <w:szCs w:val="24"/>
        </w:rPr>
        <w:t xml:space="preserve"> </w:t>
      </w:r>
      <w:r w:rsidRPr="00B15139">
        <w:rPr>
          <w:rFonts w:ascii="Times New Roman" w:hAnsi="Times New Roman"/>
          <w:bCs/>
          <w:sz w:val="24"/>
          <w:szCs w:val="24"/>
        </w:rPr>
        <w:t>RCA</w:t>
      </w:r>
    </w:p>
    <w:p w:rsidR="00B15139" w:rsidRPr="00B15139" w:rsidRDefault="00B15139" w:rsidP="00B15139">
      <w:pPr>
        <w:pStyle w:val="Paragrafoelenco"/>
        <w:numPr>
          <w:ilvl w:val="0"/>
          <w:numId w:val="5"/>
        </w:numPr>
        <w:rPr>
          <w:rFonts w:ascii="Times New Roman" w:hAnsi="Times New Roman"/>
          <w:bCs/>
          <w:sz w:val="24"/>
          <w:szCs w:val="24"/>
        </w:rPr>
      </w:pPr>
      <w:r w:rsidRPr="00B15139">
        <w:rPr>
          <w:rFonts w:ascii="Times New Roman" w:hAnsi="Times New Roman"/>
          <w:bCs/>
          <w:sz w:val="24"/>
          <w:szCs w:val="24"/>
        </w:rPr>
        <w:t>998</w:t>
      </w:r>
      <w:r w:rsidRPr="00B15139">
        <w:rPr>
          <w:rFonts w:ascii="Times New Roman" w:hAnsi="Times New Roman"/>
          <w:sz w:val="24"/>
          <w:szCs w:val="24"/>
        </w:rPr>
        <w:t xml:space="preserve">  = flusso contenente </w:t>
      </w:r>
      <w:r w:rsidRPr="00B15139">
        <w:rPr>
          <w:rFonts w:ascii="Times New Roman" w:hAnsi="Times New Roman"/>
          <w:bCs/>
          <w:sz w:val="24"/>
          <w:szCs w:val="24"/>
        </w:rPr>
        <w:t xml:space="preserve">PORTAFOGLIO </w:t>
      </w:r>
      <w:proofErr w:type="spellStart"/>
      <w:r w:rsidRPr="00B15139">
        <w:rPr>
          <w:rFonts w:ascii="Times New Roman" w:hAnsi="Times New Roman"/>
          <w:sz w:val="24"/>
          <w:szCs w:val="24"/>
        </w:rPr>
        <w:t>quietanzamento</w:t>
      </w:r>
      <w:proofErr w:type="spellEnd"/>
      <w:r w:rsidRPr="00B15139">
        <w:rPr>
          <w:rFonts w:ascii="Times New Roman" w:hAnsi="Times New Roman"/>
          <w:sz w:val="24"/>
          <w:szCs w:val="24"/>
        </w:rPr>
        <w:t xml:space="preserve"> </w:t>
      </w:r>
      <w:r w:rsidRPr="00B15139">
        <w:rPr>
          <w:rFonts w:ascii="Times New Roman" w:hAnsi="Times New Roman"/>
          <w:bCs/>
          <w:sz w:val="24"/>
          <w:szCs w:val="24"/>
        </w:rPr>
        <w:t>RCA</w:t>
      </w:r>
    </w:p>
    <w:p w:rsidR="00B15139" w:rsidRDefault="00B15139" w:rsidP="00B15139">
      <w:pPr>
        <w:rPr>
          <w:rFonts w:ascii="Times New Roman" w:hAnsi="Times New Roman"/>
          <w:sz w:val="24"/>
          <w:szCs w:val="24"/>
        </w:rPr>
      </w:pPr>
    </w:p>
    <w:p w:rsidR="00ED26B4" w:rsidRPr="00ED26B4" w:rsidRDefault="00ED26B4" w:rsidP="00B15139">
      <w:pPr>
        <w:rPr>
          <w:rFonts w:ascii="Times New Roman" w:hAnsi="Times New Roman"/>
          <w:sz w:val="24"/>
          <w:szCs w:val="24"/>
        </w:rPr>
      </w:pPr>
      <w:r w:rsidRPr="00ED26B4">
        <w:rPr>
          <w:rFonts w:ascii="Times New Roman" w:hAnsi="Times New Roman"/>
          <w:sz w:val="24"/>
          <w:szCs w:val="24"/>
        </w:rPr>
        <w:t xml:space="preserve">Nota: </w:t>
      </w:r>
      <w:r w:rsidRPr="00ED26B4">
        <w:rPr>
          <w:rFonts w:ascii="Times New Roman" w:hAnsi="Times New Roman"/>
          <w:sz w:val="24"/>
          <w:szCs w:val="24"/>
        </w:rPr>
        <w:t xml:space="preserve">i titoli relativi al quietanza mento del ramo Vita non vengono trasferiti in un file separato </w:t>
      </w:r>
      <w:r>
        <w:rPr>
          <w:rFonts w:ascii="Times New Roman" w:hAnsi="Times New Roman"/>
          <w:sz w:val="24"/>
          <w:szCs w:val="24"/>
        </w:rPr>
        <w:t>ma</w:t>
      </w:r>
      <w:r w:rsidRPr="00ED26B4">
        <w:rPr>
          <w:rFonts w:ascii="Times New Roman" w:hAnsi="Times New Roman"/>
          <w:sz w:val="24"/>
          <w:szCs w:val="24"/>
        </w:rPr>
        <w:t xml:space="preserve"> sono inseriti nei normali file giornalieri e sono distinguibili tramite i campi Tipo Carico e Tipo Matricola, specifici per i record del solo ramo Vita</w:t>
      </w:r>
      <w:r>
        <w:rPr>
          <w:rFonts w:ascii="Times New Roman" w:hAnsi="Times New Roman"/>
          <w:sz w:val="24"/>
          <w:szCs w:val="24"/>
        </w:rPr>
        <w:t xml:space="preserve"> (vedere a questo proposito la tabella di decodifica Tipo Carico – Tipo Matricola)</w:t>
      </w:r>
      <w:bookmarkStart w:id="0" w:name="_GoBack"/>
      <w:bookmarkEnd w:id="0"/>
      <w:r w:rsidRPr="00ED26B4">
        <w:rPr>
          <w:rFonts w:ascii="Times New Roman" w:hAnsi="Times New Roman"/>
          <w:sz w:val="24"/>
          <w:szCs w:val="24"/>
        </w:rPr>
        <w:t>.</w:t>
      </w:r>
    </w:p>
    <w:p w:rsidR="00ED26B4" w:rsidRPr="00B15139" w:rsidRDefault="00ED26B4" w:rsidP="00B15139">
      <w:pPr>
        <w:rPr>
          <w:rFonts w:ascii="Times New Roman" w:hAnsi="Times New Roman"/>
          <w:sz w:val="24"/>
          <w:szCs w:val="24"/>
        </w:rPr>
      </w:pPr>
    </w:p>
    <w:p w:rsidR="00B15139" w:rsidRPr="00B15139" w:rsidRDefault="00B15139" w:rsidP="00B1513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Nomenclatura </w:t>
      </w:r>
      <w:r w:rsidRPr="00B15139">
        <w:rPr>
          <w:rFonts w:ascii="Times New Roman" w:hAnsi="Times New Roman"/>
          <w:sz w:val="24"/>
          <w:szCs w:val="24"/>
        </w:rPr>
        <w:t>flussi che arrivano in agenzia mediante l</w:t>
      </w:r>
      <w:r w:rsidR="00811599">
        <w:rPr>
          <w:rFonts w:ascii="Times New Roman" w:hAnsi="Times New Roman"/>
          <w:sz w:val="24"/>
          <w:szCs w:val="24"/>
        </w:rPr>
        <w:t xml:space="preserve">’estrazione </w:t>
      </w:r>
      <w:r w:rsidR="00811599">
        <w:rPr>
          <w:rFonts w:ascii="Times New Roman" w:hAnsi="Times New Roman"/>
          <w:b/>
          <w:bCs/>
          <w:i/>
          <w:iCs/>
          <w:sz w:val="24"/>
          <w:szCs w:val="24"/>
        </w:rPr>
        <w:t>on-</w:t>
      </w:r>
      <w:r w:rsidRPr="00B15139">
        <w:rPr>
          <w:rFonts w:ascii="Times New Roman" w:hAnsi="Times New Roman"/>
          <w:b/>
          <w:bCs/>
          <w:i/>
          <w:iCs/>
          <w:sz w:val="24"/>
          <w:szCs w:val="24"/>
        </w:rPr>
        <w:t>deman</w:t>
      </w:r>
      <w:r w:rsidR="00811599">
        <w:rPr>
          <w:rFonts w:ascii="Times New Roman" w:hAnsi="Times New Roman"/>
          <w:b/>
          <w:bCs/>
          <w:i/>
          <w:iCs/>
          <w:sz w:val="24"/>
          <w:szCs w:val="24"/>
        </w:rPr>
        <w:t>d dei titoli incassati nel giorno</w:t>
      </w:r>
      <w:r w:rsidRPr="00B15139">
        <w:rPr>
          <w:rFonts w:ascii="Times New Roman" w:hAnsi="Times New Roman"/>
          <w:sz w:val="24"/>
          <w:szCs w:val="24"/>
        </w:rPr>
        <w:t xml:space="preserve">: </w:t>
      </w:r>
    </w:p>
    <w:p w:rsidR="00B15139" w:rsidRPr="00B15139" w:rsidRDefault="00B15139" w:rsidP="00B15139">
      <w:pPr>
        <w:rPr>
          <w:rFonts w:ascii="Times New Roman" w:hAnsi="Times New Roman"/>
          <w:sz w:val="24"/>
          <w:szCs w:val="24"/>
        </w:rPr>
      </w:pPr>
    </w:p>
    <w:p w:rsidR="00B15139" w:rsidRPr="00B15139" w:rsidRDefault="00811599" w:rsidP="00811599">
      <w:pPr>
        <w:ind w:left="283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“TM”  + </w:t>
      </w:r>
      <w:proofErr w:type="spellStart"/>
      <w:r>
        <w:rPr>
          <w:rFonts w:ascii="Times New Roman" w:hAnsi="Times New Roman"/>
          <w:sz w:val="24"/>
          <w:szCs w:val="24"/>
        </w:rPr>
        <w:t>aammgg</w:t>
      </w:r>
      <w:proofErr w:type="spellEnd"/>
      <w:r w:rsidR="00B15139" w:rsidRPr="00B15139">
        <w:rPr>
          <w:rFonts w:ascii="Times New Roman" w:hAnsi="Times New Roman"/>
          <w:sz w:val="24"/>
          <w:szCs w:val="24"/>
        </w:rPr>
        <w:t xml:space="preserve"> +  “.” + 5xx</w:t>
      </w:r>
    </w:p>
    <w:p w:rsidR="00B15139" w:rsidRPr="00B15139" w:rsidRDefault="00B15139" w:rsidP="00B15139">
      <w:pPr>
        <w:rPr>
          <w:rFonts w:ascii="Times New Roman" w:hAnsi="Times New Roman"/>
          <w:sz w:val="24"/>
          <w:szCs w:val="24"/>
        </w:rPr>
      </w:pPr>
    </w:p>
    <w:p w:rsidR="0064645B" w:rsidRDefault="00B15139" w:rsidP="00B15139">
      <w:pPr>
        <w:rPr>
          <w:rFonts w:ascii="Times New Roman" w:hAnsi="Times New Roman"/>
          <w:sz w:val="24"/>
          <w:szCs w:val="24"/>
        </w:rPr>
      </w:pPr>
      <w:r w:rsidRPr="00B15139">
        <w:rPr>
          <w:rFonts w:ascii="Times New Roman" w:hAnsi="Times New Roman"/>
          <w:sz w:val="24"/>
          <w:szCs w:val="24"/>
        </w:rPr>
        <w:t>Dove xx sono il progressivo interno alla giornata (es: 501, 502 ecc. ecc.).</w:t>
      </w:r>
    </w:p>
    <w:sectPr w:rsidR="0064645B" w:rsidSect="00A44E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74C0" w:rsidRDefault="00AE74C0" w:rsidP="00005876">
      <w:r>
        <w:separator/>
      </w:r>
    </w:p>
  </w:endnote>
  <w:endnote w:type="continuationSeparator" w:id="0">
    <w:p w:rsidR="00AE74C0" w:rsidRDefault="00AE74C0" w:rsidP="00005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74C0" w:rsidRDefault="00AE74C0" w:rsidP="00005876">
      <w:r>
        <w:separator/>
      </w:r>
    </w:p>
  </w:footnote>
  <w:footnote w:type="continuationSeparator" w:id="0">
    <w:p w:rsidR="00AE74C0" w:rsidRDefault="00AE74C0" w:rsidP="00005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84555"/>
    <w:multiLevelType w:val="multilevel"/>
    <w:tmpl w:val="72FE1030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>
    <w:nsid w:val="1E6079CE"/>
    <w:multiLevelType w:val="hybridMultilevel"/>
    <w:tmpl w:val="62107FB8"/>
    <w:lvl w:ilvl="0" w:tplc="E4B6D176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8EE1B2D"/>
    <w:multiLevelType w:val="hybridMultilevel"/>
    <w:tmpl w:val="EFB6D5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C749E0"/>
    <w:multiLevelType w:val="hybridMultilevel"/>
    <w:tmpl w:val="A588F3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83040E"/>
    <w:multiLevelType w:val="hybridMultilevel"/>
    <w:tmpl w:val="FC641762"/>
    <w:lvl w:ilvl="0" w:tplc="D0E2E34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6B1B"/>
    <w:rsid w:val="00005876"/>
    <w:rsid w:val="000B546A"/>
    <w:rsid w:val="001143F2"/>
    <w:rsid w:val="00443847"/>
    <w:rsid w:val="004D0D08"/>
    <w:rsid w:val="005878EF"/>
    <w:rsid w:val="005E3422"/>
    <w:rsid w:val="0064645B"/>
    <w:rsid w:val="007E786F"/>
    <w:rsid w:val="00811599"/>
    <w:rsid w:val="008D7DCE"/>
    <w:rsid w:val="00906B1B"/>
    <w:rsid w:val="00992835"/>
    <w:rsid w:val="00A07584"/>
    <w:rsid w:val="00A44E29"/>
    <w:rsid w:val="00AA5E25"/>
    <w:rsid w:val="00AE74C0"/>
    <w:rsid w:val="00B15139"/>
    <w:rsid w:val="00C24472"/>
    <w:rsid w:val="00DB7296"/>
    <w:rsid w:val="00EA3769"/>
    <w:rsid w:val="00ED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15139"/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0B546A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28"/>
      <w:szCs w:val="28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DB7296"/>
    <w:pPr>
      <w:numPr>
        <w:ilvl w:val="1"/>
        <w:numId w:val="3"/>
      </w:numPr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autoRedefine/>
    <w:uiPriority w:val="9"/>
    <w:unhideWhenUsed/>
    <w:qFormat/>
    <w:rsid w:val="00DB7296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DB7296"/>
    <w:pPr>
      <w:keepNext/>
      <w:keepLines/>
      <w:numPr>
        <w:ilvl w:val="3"/>
        <w:numId w:val="3"/>
      </w:numPr>
      <w:spacing w:before="200"/>
      <w:outlineLvl w:val="3"/>
    </w:pPr>
    <w:rPr>
      <w:rFonts w:eastAsia="Times New Roman"/>
      <w:b/>
      <w:bCs/>
      <w:i/>
      <w:iCs/>
    </w:rPr>
  </w:style>
  <w:style w:type="paragraph" w:styleId="Titolo5">
    <w:name w:val="heading 5"/>
    <w:basedOn w:val="Normale"/>
    <w:next w:val="Normale"/>
    <w:link w:val="Titolo5Carattere"/>
    <w:autoRedefine/>
    <w:uiPriority w:val="9"/>
    <w:unhideWhenUsed/>
    <w:qFormat/>
    <w:rsid w:val="00DB7296"/>
    <w:pPr>
      <w:keepNext/>
      <w:keepLines/>
      <w:numPr>
        <w:ilvl w:val="4"/>
        <w:numId w:val="3"/>
      </w:numPr>
      <w:spacing w:before="200"/>
      <w:outlineLvl w:val="4"/>
    </w:pPr>
    <w:rPr>
      <w:rFonts w:eastAsia="Times New Roman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7584"/>
    <w:pPr>
      <w:keepNext/>
      <w:keepLines/>
      <w:numPr>
        <w:ilvl w:val="5"/>
        <w:numId w:val="3"/>
      </w:numPr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7584"/>
    <w:pPr>
      <w:keepNext/>
      <w:keepLines/>
      <w:numPr>
        <w:ilvl w:val="6"/>
        <w:numId w:val="3"/>
      </w:numPr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7584"/>
    <w:pPr>
      <w:keepNext/>
      <w:keepLines/>
      <w:numPr>
        <w:ilvl w:val="7"/>
        <w:numId w:val="3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7584"/>
    <w:pPr>
      <w:keepNext/>
      <w:keepLines/>
      <w:numPr>
        <w:ilvl w:val="8"/>
        <w:numId w:val="3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DB7296"/>
    <w:rPr>
      <w:rFonts w:ascii="Times New Roman" w:eastAsia="Times New Roman" w:hAnsi="Times New Roman"/>
      <w:b/>
      <w:bCs/>
      <w:i/>
      <w:iCs/>
      <w:sz w:val="28"/>
      <w:szCs w:val="2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B546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B7296"/>
    <w:rPr>
      <w:rFonts w:ascii="Times New Roman" w:eastAsia="Times New Roman" w:hAnsi="Times New Roman" w:cs="Times New Roman"/>
      <w:b/>
      <w:bCs/>
      <w:sz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B7296"/>
    <w:rPr>
      <w:rFonts w:ascii="Times New Roman" w:eastAsia="Times New Roman" w:hAnsi="Times New Roman" w:cs="Times New Roman"/>
      <w:b/>
      <w:bCs/>
      <w:i/>
      <w:iCs/>
      <w:sz w:val="24"/>
    </w:rPr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DB7296"/>
    <w:pPr>
      <w:pBdr>
        <w:bottom w:val="single" w:sz="8" w:space="4" w:color="4F81BD"/>
      </w:pBdr>
      <w:spacing w:after="300"/>
    </w:pPr>
    <w:rPr>
      <w:rFonts w:eastAsia="Times New Roman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B7296"/>
    <w:rPr>
      <w:rFonts w:ascii="Times New Roman" w:eastAsia="Times New Roman" w:hAnsi="Times New Roman" w:cs="Times New Roman"/>
      <w:spacing w:val="5"/>
      <w:kern w:val="28"/>
      <w:sz w:val="52"/>
      <w:szCs w:val="52"/>
    </w:rPr>
  </w:style>
  <w:style w:type="character" w:customStyle="1" w:styleId="Titolo5Carattere">
    <w:name w:val="Titolo 5 Carattere"/>
    <w:basedOn w:val="Carpredefinitoparagrafo"/>
    <w:link w:val="Titolo5"/>
    <w:uiPriority w:val="9"/>
    <w:rsid w:val="00DB7296"/>
    <w:rPr>
      <w:rFonts w:ascii="Times New Roman" w:eastAsia="Times New Roman" w:hAnsi="Times New Roman" w:cs="Times New Roman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7584"/>
    <w:rPr>
      <w:rFonts w:ascii="Cambria" w:eastAsia="Times New Roman" w:hAnsi="Cambria" w:cs="Times New Roman"/>
      <w:i/>
      <w:iCs/>
      <w:color w:val="243F6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7584"/>
    <w:rPr>
      <w:rFonts w:ascii="Cambria" w:eastAsia="Times New Roman" w:hAnsi="Cambria" w:cs="Times New Roman"/>
      <w:i/>
      <w:iCs/>
      <w:color w:val="40404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7584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7584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00587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05876"/>
    <w:rPr>
      <w:rFonts w:ascii="Times New Roman" w:hAnsi="Times New Roman"/>
      <w:sz w:val="24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00587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05876"/>
    <w:rPr>
      <w:rFonts w:ascii="Times New Roman" w:hAnsi="Times New Roman"/>
      <w:sz w:val="24"/>
    </w:rPr>
  </w:style>
  <w:style w:type="paragraph" w:styleId="Paragrafoelenco">
    <w:name w:val="List Paragraph"/>
    <w:basedOn w:val="Normale"/>
    <w:uiPriority w:val="34"/>
    <w:qFormat/>
    <w:rsid w:val="00B15139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2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Unipol Gruppo Finanziario</Company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aurora</dc:creator>
  <cp:lastModifiedBy>Galli Carlo</cp:lastModifiedBy>
  <cp:revision>3</cp:revision>
  <dcterms:created xsi:type="dcterms:W3CDTF">2014-06-18T15:01:00Z</dcterms:created>
  <dcterms:modified xsi:type="dcterms:W3CDTF">2015-03-09T12:24:00Z</dcterms:modified>
</cp:coreProperties>
</file>