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91" w:rsidRPr="00791B3D" w:rsidRDefault="00791B3D" w:rsidP="00791B3D">
      <w:pPr>
        <w:jc w:val="center"/>
        <w:rPr>
          <w:sz w:val="32"/>
          <w:szCs w:val="32"/>
        </w:rPr>
      </w:pPr>
      <w:r w:rsidRPr="00791B3D">
        <w:rPr>
          <w:sz w:val="32"/>
          <w:szCs w:val="32"/>
        </w:rPr>
        <w:t>Quantifying Uncertainty</w:t>
      </w:r>
    </w:p>
    <w:p w:rsidR="00791B3D" w:rsidRPr="00791B3D" w:rsidRDefault="00791B3D" w:rsidP="00791B3D">
      <w:pPr>
        <w:rPr>
          <w:b/>
        </w:rPr>
      </w:pPr>
      <w:r w:rsidRPr="00791B3D">
        <w:rPr>
          <w:b/>
        </w:rPr>
        <w:t>Introduction</w:t>
      </w:r>
    </w:p>
    <w:p w:rsidR="00791B3D" w:rsidRDefault="00791B3D" w:rsidP="00791B3D">
      <w:r>
        <w:t>We are interested in intelligent agents that take rational decision based on specific goals and the likelihood to achieve them.</w:t>
      </w:r>
    </w:p>
    <w:p w:rsidR="00791B3D" w:rsidRDefault="00791B3D" w:rsidP="00791B3D">
      <w:r>
        <w:t>Probability theory is a tool for representing and summarising the uncertainty of the agent’s world.</w:t>
      </w:r>
    </w:p>
    <w:p w:rsidR="00791B3D" w:rsidRDefault="00791B3D" w:rsidP="00791B3D">
      <w:r>
        <w:t>A rational agent selects the next action based on the average of all the possible outcomes, weighted by probabilities</w:t>
      </w:r>
    </w:p>
    <w:p w:rsidR="00791B3D" w:rsidRDefault="00791B3D" w:rsidP="00791B3D">
      <w:pPr>
        <w:rPr>
          <w:b/>
        </w:rPr>
      </w:pPr>
      <w:r w:rsidRPr="00791B3D">
        <w:rPr>
          <w:b/>
        </w:rPr>
        <w:t>Variables and Events</w:t>
      </w:r>
    </w:p>
    <w:p w:rsidR="00791B3D" w:rsidRDefault="00791B3D" w:rsidP="00791B3D">
      <w:r>
        <w:t>A random variable can represent any property or feature of a process</w:t>
      </w:r>
    </w:p>
    <w:p w:rsidR="00791B3D" w:rsidRDefault="00791B3D" w:rsidP="00791B3D">
      <w:r>
        <w:t>E.g. the possible outcome of a die roll</w:t>
      </w:r>
    </w:p>
    <w:p w:rsidR="00791B3D" w:rsidRDefault="00791B3D" w:rsidP="00791B3D">
      <w:r w:rsidRPr="00791B3D">
        <w:drawing>
          <wp:inline distT="0" distB="0" distL="0" distR="0" wp14:anchorId="7FF9D904" wp14:editId="4D40BCC7">
            <wp:extent cx="2486372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>One such outcome could be the event</w:t>
      </w:r>
    </w:p>
    <w:p w:rsidR="00791B3D" w:rsidRDefault="00791B3D" w:rsidP="00791B3D">
      <w:r w:rsidRPr="00791B3D">
        <w:drawing>
          <wp:inline distT="0" distB="0" distL="0" distR="0" wp14:anchorId="0C97203B" wp14:editId="7B060FF5">
            <wp:extent cx="895475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>In this case the probability of the event is</w:t>
      </w:r>
    </w:p>
    <w:p w:rsidR="00791B3D" w:rsidRDefault="00791B3D" w:rsidP="00791B3D">
      <w:r w:rsidRPr="00791B3D">
        <w:drawing>
          <wp:inline distT="0" distB="0" distL="0" distR="0" wp14:anchorId="5EC7CD53" wp14:editId="17E993FD">
            <wp:extent cx="2105319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pPr>
        <w:rPr>
          <w:b/>
        </w:rPr>
      </w:pPr>
      <w:r w:rsidRPr="00791B3D">
        <w:rPr>
          <w:b/>
        </w:rPr>
        <w:t>Probability</w:t>
      </w:r>
    </w:p>
    <w:p w:rsidR="00791B3D" w:rsidRPr="00791B3D" w:rsidRDefault="00791B3D" w:rsidP="00791B3D">
      <w:pPr>
        <w:rPr>
          <w:b/>
        </w:rPr>
      </w:pPr>
      <w:r>
        <w:t>Basic axioms</w:t>
      </w:r>
      <w:r w:rsidRPr="00791B3D">
        <w:rPr>
          <w:b/>
        </w:rPr>
        <w:t xml:space="preserve"> </w:t>
      </w:r>
    </w:p>
    <w:p w:rsidR="00791B3D" w:rsidRDefault="00791B3D" w:rsidP="00791B3D">
      <w:r w:rsidRPr="00791B3D">
        <w:drawing>
          <wp:inline distT="0" distB="0" distL="0" distR="0" wp14:anchorId="4B44A41D" wp14:editId="31B7ED11">
            <wp:extent cx="1933845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>The probability is always between 0 and 1, and the sum of the probabilities of all the possible events e in a given world “W” is 1.</w:t>
      </w:r>
    </w:p>
    <w:p w:rsidR="00791B3D" w:rsidRDefault="00791B3D" w:rsidP="00791B3D">
      <w:r>
        <w:t>In the die-roll case indeed</w:t>
      </w:r>
    </w:p>
    <w:p w:rsidR="00791B3D" w:rsidRDefault="00791B3D" w:rsidP="00791B3D">
      <w:r w:rsidRPr="00791B3D">
        <w:drawing>
          <wp:inline distT="0" distB="0" distL="0" distR="0" wp14:anchorId="335E5477" wp14:editId="29683E05">
            <wp:extent cx="5725324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Pr="00791B3D" w:rsidRDefault="00791B3D" w:rsidP="00791B3D">
      <w:pPr>
        <w:rPr>
          <w:b/>
        </w:rPr>
      </w:pPr>
      <w:r w:rsidRPr="00791B3D">
        <w:rPr>
          <w:b/>
        </w:rPr>
        <w:t>Multiple Variables</w:t>
      </w:r>
    </w:p>
    <w:p w:rsidR="00791B3D" w:rsidRDefault="00791B3D" w:rsidP="00791B3D">
      <w:r>
        <w:t>We can also calculate joint probability</w:t>
      </w:r>
    </w:p>
    <w:p w:rsidR="00791B3D" w:rsidRDefault="00791B3D" w:rsidP="00791B3D">
      <w:r w:rsidRPr="00791B3D">
        <w:lastRenderedPageBreak/>
        <w:drawing>
          <wp:inline distT="0" distB="0" distL="0" distR="0" wp14:anchorId="36C61D20" wp14:editId="5342A21F">
            <wp:extent cx="2505425" cy="40963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B3D">
        <w:drawing>
          <wp:inline distT="0" distB="0" distL="0" distR="0" wp14:anchorId="791E9F1E" wp14:editId="13A694D1">
            <wp:extent cx="2010056" cy="189574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 xml:space="preserve">More generally we can write the probability of multiple events as </w:t>
      </w:r>
    </w:p>
    <w:p w:rsidR="00791B3D" w:rsidRDefault="00791B3D" w:rsidP="00791B3D">
      <w:r w:rsidRPr="00791B3D">
        <w:drawing>
          <wp:inline distT="0" distB="0" distL="0" distR="0" wp14:anchorId="2BA432DF" wp14:editId="6BA70810">
            <wp:extent cx="5458587" cy="4191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pPr>
        <w:rPr>
          <w:b/>
        </w:rPr>
      </w:pPr>
      <w:r w:rsidRPr="00ED05AB">
        <w:rPr>
          <w:b/>
        </w:rPr>
        <w:t>Conditional Probability</w:t>
      </w:r>
    </w:p>
    <w:p w:rsidR="00ED05AB" w:rsidRDefault="00ED05AB" w:rsidP="00791B3D">
      <w:r>
        <w:t>The conditional probability of a “given” b</w:t>
      </w:r>
    </w:p>
    <w:p w:rsidR="00ED05AB" w:rsidRDefault="00ED05AB" w:rsidP="00791B3D">
      <w:r w:rsidRPr="00ED05AB">
        <w:drawing>
          <wp:inline distT="0" distB="0" distL="0" distR="0" wp14:anchorId="1EE1E7B0" wp14:editId="254C1735">
            <wp:extent cx="2286319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Probability of a given b = joint probability of a and b divided by the probability of b</w:t>
      </w:r>
    </w:p>
    <w:p w:rsidR="00ED05AB" w:rsidRDefault="00ED05AB" w:rsidP="00791B3D">
      <w:r>
        <w:t xml:space="preserve">Is the probability of event </w:t>
      </w:r>
      <w:proofErr w:type="gramStart"/>
      <w:r w:rsidRPr="00ED05AB">
        <w:rPr>
          <w:b/>
          <w:i/>
        </w:rPr>
        <w:t>a</w:t>
      </w:r>
      <w:r>
        <w:t xml:space="preserve"> to</w:t>
      </w:r>
      <w:proofErr w:type="gramEnd"/>
      <w:r>
        <w:t xml:space="preserve"> be true given event </w:t>
      </w:r>
      <w:r w:rsidRPr="00ED05AB">
        <w:rPr>
          <w:b/>
          <w:i/>
        </w:rPr>
        <w:t>b</w:t>
      </w:r>
      <w:r>
        <w:t xml:space="preserve"> is true.</w:t>
      </w:r>
    </w:p>
    <w:p w:rsidR="00ED05AB" w:rsidRDefault="00ED05AB" w:rsidP="00791B3D">
      <w:r>
        <w:t>E.g. the probability of the sum of two dice given the outcome of the first dice</w:t>
      </w:r>
    </w:p>
    <w:p w:rsidR="00ED05AB" w:rsidRDefault="00ED05AB" w:rsidP="00791B3D">
      <w:r w:rsidRPr="00ED05AB">
        <w:drawing>
          <wp:inline distT="0" distB="0" distL="0" distR="0" wp14:anchorId="62C937DB" wp14:editId="64DA2046">
            <wp:extent cx="5731510" cy="685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Example</w:t>
      </w:r>
    </w:p>
    <w:p w:rsidR="00ED05AB" w:rsidRDefault="00ED05AB" w:rsidP="00791B3D">
      <w:r w:rsidRPr="00ED05AB">
        <w:drawing>
          <wp:inline distT="0" distB="0" distL="0" distR="0" wp14:anchorId="23C633EE" wp14:editId="26675CB7">
            <wp:extent cx="3877216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There are 6 x 6 = 36 possible outcomes, but only 1 case for (D</w:t>
      </w:r>
      <w:r w:rsidRPr="00ED05AB">
        <w:rPr>
          <w:vertAlign w:val="subscript"/>
        </w:rPr>
        <w:t>2</w:t>
      </w:r>
      <w:r>
        <w:t xml:space="preserve"> = 4) in which </w:t>
      </w:r>
      <w:r w:rsidRPr="00ED05AB">
        <w:drawing>
          <wp:inline distT="0" distB="0" distL="0" distR="0" wp14:anchorId="242BC8CA" wp14:editId="5A347B15">
            <wp:extent cx="3400900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Therefore</w:t>
      </w:r>
    </w:p>
    <w:p w:rsidR="00ED05AB" w:rsidRDefault="00ED05AB" w:rsidP="00791B3D">
      <w:r w:rsidRPr="00ED05AB">
        <w:drawing>
          <wp:inline distT="0" distB="0" distL="0" distR="0" wp14:anchorId="5C861D8C" wp14:editId="2B19B856">
            <wp:extent cx="5731510" cy="517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(1/6+1/6) + (2/6+2/6) + (3/6+3/6) + (4/6+4/6) + (5/6+5/6) + (6/6+6/6)</w:t>
      </w:r>
    </w:p>
    <w:p w:rsidR="00C161B6" w:rsidRDefault="00C161B6" w:rsidP="00791B3D">
      <w:r>
        <w:lastRenderedPageBreak/>
        <w:t>Independence</w:t>
      </w:r>
    </w:p>
    <w:p w:rsidR="00C161B6" w:rsidRDefault="00C161B6" w:rsidP="00791B3D">
      <w:r>
        <w:t>Two events a and b are independent if</w:t>
      </w:r>
    </w:p>
    <w:p w:rsidR="00C161B6" w:rsidRDefault="00C161B6" w:rsidP="00791B3D">
      <w:r w:rsidRPr="00C161B6">
        <w:drawing>
          <wp:inline distT="0" distB="0" distL="0" distR="0" wp14:anchorId="46EB5CAB" wp14:editId="7FC54CC9">
            <wp:extent cx="1390844" cy="257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6" w:rsidRDefault="00C161B6" w:rsidP="00791B3D">
      <w:r>
        <w:t xml:space="preserve">Or equivalently </w:t>
      </w:r>
    </w:p>
    <w:p w:rsidR="00C161B6" w:rsidRDefault="00C161B6" w:rsidP="00791B3D">
      <w:r w:rsidRPr="00C161B6">
        <w:drawing>
          <wp:inline distT="0" distB="0" distL="0" distR="0" wp14:anchorId="43128FF7" wp14:editId="279777CD">
            <wp:extent cx="3943900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6" w:rsidRDefault="00C161B6" w:rsidP="00791B3D">
      <w:r>
        <w:t>For example</w:t>
      </w:r>
    </w:p>
    <w:p w:rsidR="00C161B6" w:rsidRDefault="00C161B6" w:rsidP="00791B3D">
      <w:r w:rsidRPr="00C161B6">
        <w:drawing>
          <wp:inline distT="0" distB="0" distL="0" distR="0" wp14:anchorId="642AEF3B" wp14:editId="7C7987DD">
            <wp:extent cx="4934639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6" w:rsidRPr="00CC4DA0" w:rsidRDefault="00C161B6" w:rsidP="00791B3D">
      <w:pPr>
        <w:rPr>
          <w:b/>
        </w:rPr>
      </w:pPr>
      <w:r w:rsidRPr="00CC4DA0">
        <w:rPr>
          <w:b/>
        </w:rPr>
        <w:t>Conditional Independence</w:t>
      </w:r>
    </w:p>
    <w:p w:rsidR="00CC4DA0" w:rsidRDefault="005D7FAE" w:rsidP="00791B3D">
      <w:r>
        <w:t>Two events a and b are conditionally independent given a third event c if</w:t>
      </w:r>
    </w:p>
    <w:p w:rsidR="00C161B6" w:rsidRDefault="00CC4DA0" w:rsidP="00791B3D">
      <w:r w:rsidRPr="00CC4DA0">
        <w:drawing>
          <wp:inline distT="0" distB="0" distL="0" distR="0" wp14:anchorId="49676EB4" wp14:editId="70A94F80">
            <wp:extent cx="1771897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AE">
        <w:t xml:space="preserve"> </w:t>
      </w:r>
    </w:p>
    <w:p w:rsidR="00CC4DA0" w:rsidRDefault="00CC4DA0" w:rsidP="00791B3D">
      <w:r>
        <w:t xml:space="preserve">Or equivalently </w:t>
      </w:r>
    </w:p>
    <w:p w:rsidR="00CC4DA0" w:rsidRDefault="00CC4DA0" w:rsidP="00791B3D">
      <w:r w:rsidRPr="00CC4DA0">
        <w:drawing>
          <wp:inline distT="0" distB="0" distL="0" distR="0" wp14:anchorId="4ABE6D32" wp14:editId="0F8BE464">
            <wp:extent cx="4953691" cy="2667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A0" w:rsidRDefault="00CC4DA0" w:rsidP="00791B3D">
      <w:r>
        <w:t>For example</w:t>
      </w:r>
    </w:p>
    <w:p w:rsidR="00CC4DA0" w:rsidRDefault="00CC4DA0" w:rsidP="00791B3D">
      <w:r w:rsidRPr="00CC4DA0">
        <w:drawing>
          <wp:inline distT="0" distB="0" distL="0" distR="0" wp14:anchorId="01A81D77" wp14:editId="4FF3B68B">
            <wp:extent cx="3114673" cy="542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764" t="11267" b="8451"/>
                    <a:stretch/>
                  </pic:blipFill>
                  <pic:spPr bwMode="auto">
                    <a:xfrm>
                      <a:off x="0" y="0"/>
                      <a:ext cx="3115109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A0" w:rsidRDefault="00CC4DA0" w:rsidP="00791B3D">
      <w:r w:rsidRPr="00CC4DA0">
        <w:drawing>
          <wp:inline distT="0" distB="0" distL="0" distR="0" wp14:anchorId="61FC8CE8" wp14:editId="66D34243">
            <wp:extent cx="4134427" cy="2667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A0" w:rsidRPr="00CC4DA0" w:rsidRDefault="00CC4DA0" w:rsidP="00791B3D">
      <w:pPr>
        <w:rPr>
          <w:b/>
        </w:rPr>
      </w:pPr>
      <w:r w:rsidRPr="00CC4DA0">
        <w:rPr>
          <w:b/>
        </w:rPr>
        <w:t>Probability Distributions</w:t>
      </w:r>
    </w:p>
    <w:p w:rsidR="00CC4DA0" w:rsidRDefault="00CC4DA0" w:rsidP="00791B3D">
      <w:r>
        <w:t>The probability distribution P(X) is the set of probabilities assigned to each possible value of X</w:t>
      </w:r>
    </w:p>
    <w:p w:rsidR="00CC4DA0" w:rsidRDefault="00CC4DA0" w:rsidP="00791B3D">
      <w:r w:rsidRPr="00CC4DA0">
        <w:drawing>
          <wp:inline distT="0" distB="0" distL="0" distR="0" wp14:anchorId="677BECBA" wp14:editId="321F1F79">
            <wp:extent cx="4124323" cy="942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459"/>
                    <a:stretch/>
                  </pic:blipFill>
                  <pic:spPr bwMode="auto">
                    <a:xfrm>
                      <a:off x="0" y="0"/>
                      <a:ext cx="4124900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A0" w:rsidRDefault="00CC4DA0" w:rsidP="00791B3D">
      <w:r>
        <w:t>For example the die-roll has a (uniform) probability distribution</w:t>
      </w:r>
    </w:p>
    <w:p w:rsidR="00CC4DA0" w:rsidRDefault="00CC4DA0" w:rsidP="00791B3D">
      <w:r w:rsidRPr="00CC4DA0">
        <w:drawing>
          <wp:inline distT="0" distB="0" distL="0" distR="0" wp14:anchorId="6F7ECD70" wp14:editId="22EE4818">
            <wp:extent cx="2791215" cy="58110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2" w:rsidRDefault="005070D2" w:rsidP="00791B3D">
      <w:pPr>
        <w:rPr>
          <w:b/>
        </w:rPr>
      </w:pPr>
      <w:r w:rsidRPr="005070D2">
        <w:rPr>
          <w:b/>
        </w:rPr>
        <w:t>Probability Density Function</w:t>
      </w:r>
    </w:p>
    <w:p w:rsidR="005070D2" w:rsidRDefault="005070D2" w:rsidP="00791B3D">
      <w:r>
        <w:lastRenderedPageBreak/>
        <w:t>For a continuous variable, the distribution is represented by a probability density function (pdf)</w:t>
      </w:r>
    </w:p>
    <w:p w:rsidR="005070D2" w:rsidRDefault="005070D2" w:rsidP="00791B3D">
      <w:r w:rsidRPr="005070D2">
        <w:drawing>
          <wp:inline distT="0" distB="0" distL="0" distR="0" wp14:anchorId="35FCE4E5" wp14:editId="1A5ED2B9">
            <wp:extent cx="4020111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2" w:rsidRDefault="005070D2" w:rsidP="00791B3D">
      <w:r>
        <w:t xml:space="preserve">This distinction is due to the infinite number of possible values of a continuous variable </w:t>
      </w:r>
      <w:r w:rsidRPr="005070D2">
        <w:drawing>
          <wp:inline distT="0" distB="0" distL="0" distR="0" wp14:anchorId="0B2A7A89" wp14:editId="7492EBFB">
            <wp:extent cx="2867425" cy="141942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Default="00735466" w:rsidP="00791B3D">
      <w:r>
        <w:t>Bayes Rule</w:t>
      </w:r>
    </w:p>
    <w:p w:rsidR="00735466" w:rsidRDefault="00735466" w:rsidP="00791B3D">
      <w:r>
        <w:t xml:space="preserve">From the definition of conditional probability, we can write the </w:t>
      </w:r>
      <w:r w:rsidRPr="00735466">
        <w:rPr>
          <w:b/>
        </w:rPr>
        <w:t>product rule</w:t>
      </w:r>
    </w:p>
    <w:p w:rsidR="00735466" w:rsidRDefault="00735466" w:rsidP="00791B3D">
      <w:r w:rsidRPr="00735466">
        <w:drawing>
          <wp:inline distT="0" distB="0" distL="0" distR="0" wp14:anchorId="2B648221" wp14:editId="551A30AF">
            <wp:extent cx="2114845" cy="4191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Pr="005070D2" w:rsidRDefault="00735466" w:rsidP="00791B3D">
      <w:r>
        <w:t xml:space="preserve">But because </w:t>
      </w:r>
      <w:proofErr w:type="gramStart"/>
      <w:r>
        <w:t>P(</w:t>
      </w:r>
      <w:proofErr w:type="gramEnd"/>
      <w:r>
        <w:t xml:space="preserve">a, b) = P(b, a), we can also write the </w:t>
      </w:r>
      <w:r w:rsidRPr="00735466">
        <w:rPr>
          <w:b/>
        </w:rPr>
        <w:t>Bayes rule</w:t>
      </w:r>
    </w:p>
    <w:p w:rsidR="005070D2" w:rsidRDefault="00735466" w:rsidP="00791B3D">
      <w:r w:rsidRPr="00735466">
        <w:drawing>
          <wp:inline distT="0" distB="0" distL="0" distR="0" wp14:anchorId="266D30EE" wp14:editId="4925C0D7">
            <wp:extent cx="2524477" cy="32389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Default="00735466" w:rsidP="00791B3D">
      <w:r>
        <w:t>Another way of writing the same</w:t>
      </w:r>
    </w:p>
    <w:p w:rsidR="00735466" w:rsidRDefault="00735466" w:rsidP="00791B3D">
      <w:r w:rsidRPr="00735466">
        <w:drawing>
          <wp:inline distT="0" distB="0" distL="0" distR="0" wp14:anchorId="16971C72" wp14:editId="121EBA7D">
            <wp:extent cx="2162477" cy="55252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Pr="00E45275" w:rsidRDefault="00735466" w:rsidP="00791B3D">
      <w:pPr>
        <w:rPr>
          <w:b/>
        </w:rPr>
      </w:pPr>
      <w:r w:rsidRPr="00E45275">
        <w:rPr>
          <w:b/>
        </w:rPr>
        <w:t>Law of Total Probability (marginalisation)</w:t>
      </w:r>
    </w:p>
    <w:p w:rsidR="00735466" w:rsidRDefault="00E45275" w:rsidP="00791B3D">
      <w:r w:rsidRPr="00E45275">
        <w:drawing>
          <wp:inline distT="0" distB="0" distL="0" distR="0" wp14:anchorId="34285A6E" wp14:editId="1D943242">
            <wp:extent cx="5731510" cy="4502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75" w:rsidRDefault="00583C6F" w:rsidP="00791B3D">
      <w:r w:rsidRPr="00583C6F">
        <w:drawing>
          <wp:inline distT="0" distB="0" distL="0" distR="0" wp14:anchorId="4710E92B" wp14:editId="1786CE05">
            <wp:extent cx="5731510" cy="5905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4444"/>
                    <a:stretch/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C6F" w:rsidRDefault="00583C6F" w:rsidP="00791B3D">
      <w:r>
        <w:t xml:space="preserve">For example, in a two-dice roll </w:t>
      </w:r>
      <w:r w:rsidRPr="00583C6F">
        <w:drawing>
          <wp:inline distT="0" distB="0" distL="0" distR="0" wp14:anchorId="68BFAEA2" wp14:editId="3E6EAA26">
            <wp:extent cx="714475" cy="32389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6F" w:rsidRDefault="00583C6F" w:rsidP="00791B3D">
      <w:r w:rsidRPr="00583C6F">
        <w:drawing>
          <wp:inline distT="0" distB="0" distL="0" distR="0" wp14:anchorId="007519FC" wp14:editId="5C22AD94">
            <wp:extent cx="5731510" cy="3790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6F" w:rsidRDefault="00583C6F" w:rsidP="00791B3D">
      <w:r>
        <w:t>We can also write</w:t>
      </w:r>
    </w:p>
    <w:p w:rsidR="00583C6F" w:rsidRDefault="00583C6F" w:rsidP="00791B3D">
      <w:r w:rsidRPr="00583C6F">
        <w:lastRenderedPageBreak/>
        <w:drawing>
          <wp:inline distT="0" distB="0" distL="0" distR="0" wp14:anchorId="6A9A6341" wp14:editId="31B1BF75">
            <wp:extent cx="4077269" cy="714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6F" w:rsidRPr="000A3527" w:rsidRDefault="00583C6F" w:rsidP="00791B3D">
      <w:pPr>
        <w:rPr>
          <w:b/>
        </w:rPr>
      </w:pPr>
      <w:r w:rsidRPr="000A3527">
        <w:rPr>
          <w:b/>
        </w:rPr>
        <w:t>Example (from Pearl &amp; Mackenzie’s “The Book of Why”)</w:t>
      </w:r>
    </w:p>
    <w:p w:rsidR="000A3527" w:rsidRDefault="000A3527" w:rsidP="00791B3D">
      <w:r>
        <w:t>Probability of 40 years old woman of getting breast cancer within a year</w:t>
      </w:r>
    </w:p>
    <w:p w:rsidR="000A3527" w:rsidRDefault="000A3527" w:rsidP="00791B3D">
      <w:r w:rsidRPr="000A3527">
        <w:drawing>
          <wp:inline distT="0" distB="0" distL="0" distR="0" wp14:anchorId="165E67F9" wp14:editId="6E0F4492">
            <wp:extent cx="1343212" cy="25721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27" w:rsidRDefault="000A3527" w:rsidP="00791B3D">
      <w:r>
        <w:t>Probability of positive mammogram test given that one has cancer (sensitivity)</w:t>
      </w:r>
    </w:p>
    <w:p w:rsidR="000A3527" w:rsidRDefault="000A3527" w:rsidP="00791B3D">
      <w:r w:rsidRPr="000A3527">
        <w:drawing>
          <wp:inline distT="0" distB="0" distL="0" distR="0" wp14:anchorId="5710BBA5" wp14:editId="499544A5">
            <wp:extent cx="1400370" cy="2286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27" w:rsidRDefault="000A3527" w:rsidP="00791B3D">
      <w:r>
        <w:t>Probability of positive mammogram test given that one doesn’t have cancer (false positive rate)</w:t>
      </w:r>
    </w:p>
    <w:p w:rsidR="000A3527" w:rsidRDefault="000A3527" w:rsidP="000A3527">
      <w:r w:rsidRPr="000A3527">
        <w:drawing>
          <wp:inline distT="0" distB="0" distL="0" distR="0" wp14:anchorId="5B0FD01C" wp14:editId="543A6E2D">
            <wp:extent cx="1648055" cy="3048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6F" w:rsidRDefault="00583C6F" w:rsidP="00791B3D">
      <w:r>
        <w:t>What is the probability of breast cancer given a positive test?</w:t>
      </w:r>
    </w:p>
    <w:p w:rsidR="00583C6F" w:rsidRDefault="000A3527" w:rsidP="00791B3D">
      <w:r w:rsidRPr="000A3527">
        <w:drawing>
          <wp:inline distT="0" distB="0" distL="0" distR="0" wp14:anchorId="5388D1E9" wp14:editId="1B36691E">
            <wp:extent cx="1238423" cy="3238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6F" w:rsidRDefault="000A3527" w:rsidP="00791B3D">
      <w:r w:rsidRPr="000A3527">
        <w:drawing>
          <wp:inline distT="0" distB="0" distL="0" distR="0" wp14:anchorId="3D15C321" wp14:editId="71571D34">
            <wp:extent cx="5731510" cy="207454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5222"/>
                    <a:stretch/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85" w:rsidRPr="00077785" w:rsidRDefault="00077785" w:rsidP="00791B3D">
      <w:pPr>
        <w:rPr>
          <w:b/>
        </w:rPr>
      </w:pPr>
      <w:r w:rsidRPr="00077785">
        <w:rPr>
          <w:b/>
        </w:rPr>
        <w:t>Expected Value</w:t>
      </w:r>
    </w:p>
    <w:p w:rsidR="00077785" w:rsidRDefault="00077785" w:rsidP="00791B3D">
      <w:r>
        <w:t>Expected value or mean of a random variable X</w:t>
      </w:r>
    </w:p>
    <w:p w:rsidR="00077785" w:rsidRDefault="00077785" w:rsidP="00791B3D">
      <w:r w:rsidRPr="00077785">
        <w:drawing>
          <wp:inline distT="0" distB="0" distL="0" distR="0" wp14:anchorId="1F93EEDB" wp14:editId="35AE5C39">
            <wp:extent cx="2381582" cy="44773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85" w:rsidRDefault="00077785" w:rsidP="00791B3D">
      <w:r>
        <w:t>Expected value of a function g(X)</w:t>
      </w:r>
    </w:p>
    <w:p w:rsidR="00077785" w:rsidRDefault="00077785" w:rsidP="00791B3D">
      <w:r w:rsidRPr="00077785">
        <w:drawing>
          <wp:inline distT="0" distB="0" distL="0" distR="0" wp14:anchorId="2F62413F" wp14:editId="71E13F9A">
            <wp:extent cx="2800350" cy="476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8033"/>
                    <a:stretch/>
                  </pic:blipFill>
                  <pic:spPr bwMode="auto"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85" w:rsidRDefault="00077785" w:rsidP="00791B3D">
      <w:r>
        <w:t>Expected value of Y conditional on X = x</w:t>
      </w:r>
    </w:p>
    <w:p w:rsidR="00077785" w:rsidRDefault="00077785" w:rsidP="00791B3D">
      <w:r w:rsidRPr="00077785">
        <w:lastRenderedPageBreak/>
        <w:drawing>
          <wp:inline distT="0" distB="0" distL="0" distR="0" wp14:anchorId="29338F3E" wp14:editId="71DF0B93">
            <wp:extent cx="3639058" cy="52394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85" w:rsidRDefault="00077785" w:rsidP="00791B3D">
      <w:r>
        <w:t xml:space="preserve">Example </w:t>
      </w:r>
    </w:p>
    <w:p w:rsidR="00077785" w:rsidRDefault="00077785" w:rsidP="00791B3D">
      <w:r>
        <w:t>Imagine a game show with some money prizes hidden behind 100 doors</w:t>
      </w:r>
    </w:p>
    <w:p w:rsidR="00077785" w:rsidRDefault="00077785" w:rsidP="00791B3D">
      <w:r>
        <w:t>What is the expected value of the prize for opening one of them?</w:t>
      </w:r>
    </w:p>
    <w:p w:rsidR="00077785" w:rsidRDefault="00077785" w:rsidP="00791B3D">
      <w:r w:rsidRPr="00077785">
        <w:drawing>
          <wp:inline distT="0" distB="0" distL="0" distR="0" wp14:anchorId="18FDD873" wp14:editId="16BE1436">
            <wp:extent cx="2695951" cy="152421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68" w:rsidRDefault="00192368" w:rsidP="00791B3D">
      <w:r>
        <w:t>1/10 = £1000</w:t>
      </w:r>
    </w:p>
    <w:p w:rsidR="00192368" w:rsidRDefault="00192368" w:rsidP="00791B3D">
      <w:r>
        <w:t>2/10 = 500</w:t>
      </w:r>
    </w:p>
    <w:p w:rsidR="00192368" w:rsidRDefault="00192368" w:rsidP="00791B3D">
      <w:r>
        <w:t>3/10 = £20</w:t>
      </w:r>
    </w:p>
    <w:p w:rsidR="00192368" w:rsidRDefault="00192368" w:rsidP="00791B3D">
      <w:r>
        <w:t>4/10 = £0</w:t>
      </w:r>
    </w:p>
    <w:p w:rsidR="00192368" w:rsidRDefault="00192368" w:rsidP="00791B3D">
      <w:r w:rsidRPr="00192368">
        <w:drawing>
          <wp:inline distT="0" distB="0" distL="0" distR="0" wp14:anchorId="1F7F7420" wp14:editId="6D3B109A">
            <wp:extent cx="5731510" cy="8978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68" w:rsidRDefault="00192368" w:rsidP="00791B3D">
      <w:r>
        <w:t>On average people would earn £206 because of the probability of earning money from opening the doors.</w:t>
      </w:r>
    </w:p>
    <w:p w:rsidR="00192368" w:rsidRDefault="00192368" w:rsidP="00791B3D">
      <w:pPr>
        <w:rPr>
          <w:b/>
        </w:rPr>
      </w:pPr>
      <w:r w:rsidRPr="00192368">
        <w:rPr>
          <w:b/>
        </w:rPr>
        <w:t>Variance, standard deviation and Covariance</w:t>
      </w:r>
    </w:p>
    <w:p w:rsidR="00192368" w:rsidRDefault="00192368" w:rsidP="00791B3D">
      <w:r>
        <w:t xml:space="preserve">The variance of a random variable indicates how much “spread out” it is from the mean </w:t>
      </w:r>
      <w:r w:rsidRPr="00192368">
        <w:drawing>
          <wp:inline distT="0" distB="0" distL="0" distR="0" wp14:anchorId="3DA85F70" wp14:editId="3CE6B267">
            <wp:extent cx="266737" cy="20005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68" w:rsidRDefault="00192368" w:rsidP="00791B3D">
      <w:r w:rsidRPr="00192368">
        <w:drawing>
          <wp:inline distT="0" distB="0" distL="0" distR="0" wp14:anchorId="69C41E48" wp14:editId="31B44CE8">
            <wp:extent cx="2009775" cy="323849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4310" t="19355" r="4741" b="25806"/>
                    <a:stretch/>
                  </pic:blipFill>
                  <pic:spPr bwMode="auto">
                    <a:xfrm>
                      <a:off x="0" y="0"/>
                      <a:ext cx="2010055" cy="32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68" w:rsidRDefault="00192368" w:rsidP="00791B3D">
      <w:r>
        <w:t>The standard deviation is simply the square root of the variance</w:t>
      </w:r>
    </w:p>
    <w:p w:rsidR="00192368" w:rsidRDefault="00192368" w:rsidP="00791B3D">
      <w:r w:rsidRPr="00192368">
        <w:drawing>
          <wp:inline distT="0" distB="0" distL="0" distR="0" wp14:anchorId="1E7AE13B" wp14:editId="2BBA3470">
            <wp:extent cx="1238423" cy="47631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68" w:rsidRDefault="00192368" w:rsidP="00791B3D">
      <w:r>
        <w:t>The covariance of two random variable indicates the degree to which they vary together, or are “associated”</w:t>
      </w:r>
    </w:p>
    <w:p w:rsidR="00192368" w:rsidRDefault="00192368" w:rsidP="00791B3D">
      <w:r w:rsidRPr="00192368">
        <w:drawing>
          <wp:inline distT="0" distB="0" distL="0" distR="0" wp14:anchorId="55D0CC20" wp14:editId="50ABF4A5">
            <wp:extent cx="3010320" cy="27626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68" w:rsidRDefault="00192368" w:rsidP="00791B3D">
      <w:pPr>
        <w:rPr>
          <w:b/>
        </w:rPr>
      </w:pPr>
      <w:r w:rsidRPr="00192368">
        <w:rPr>
          <w:b/>
        </w:rPr>
        <w:t>Example</w:t>
      </w:r>
    </w:p>
    <w:p w:rsidR="00192368" w:rsidRDefault="00D462C0" w:rsidP="00791B3D">
      <w:pPr>
        <w:rPr>
          <w:b/>
        </w:rPr>
      </w:pPr>
      <w:r>
        <w:rPr>
          <w:b/>
        </w:rPr>
        <w:lastRenderedPageBreak/>
        <w:tab/>
        <w:t xml:space="preserve">For the 10-doors game show, where </w:t>
      </w:r>
      <w:r w:rsidRPr="00D462C0">
        <w:rPr>
          <w:b/>
        </w:rPr>
        <w:drawing>
          <wp:inline distT="0" distB="0" distL="0" distR="0" wp14:anchorId="739D4E18" wp14:editId="7237CED1">
            <wp:extent cx="228600" cy="202623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" r="8247" b="21686"/>
                    <a:stretch/>
                  </pic:blipFill>
                  <pic:spPr bwMode="auto">
                    <a:xfrm>
                      <a:off x="0" y="0"/>
                      <a:ext cx="236780" cy="20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= 206</w:t>
      </w:r>
    </w:p>
    <w:p w:rsidR="00D462C0" w:rsidRDefault="00D462C0" w:rsidP="00791B3D">
      <w:pPr>
        <w:rPr>
          <w:b/>
        </w:rPr>
      </w:pPr>
      <w:r w:rsidRPr="00D462C0">
        <w:rPr>
          <w:b/>
        </w:rPr>
        <w:drawing>
          <wp:inline distT="0" distB="0" distL="0" distR="0" wp14:anchorId="68F1560F" wp14:editId="6CC83B13">
            <wp:extent cx="5506218" cy="222916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C0" w:rsidRDefault="00D462C0" w:rsidP="00791B3D">
      <w:r>
        <w:t>There is a variation of 328.15 across each people getting £206 so it is 206 +- 328.15</w:t>
      </w:r>
    </w:p>
    <w:p w:rsidR="00D462C0" w:rsidRDefault="00D462C0" w:rsidP="00791B3D">
      <w:r>
        <w:t>Reading</w:t>
      </w:r>
    </w:p>
    <w:p w:rsidR="00D462C0" w:rsidRDefault="00D462C0" w:rsidP="00791B3D">
      <w:r w:rsidRPr="00D462C0">
        <w:drawing>
          <wp:inline distT="0" distB="0" distL="0" distR="0" wp14:anchorId="2268C999" wp14:editId="1994137C">
            <wp:extent cx="4744112" cy="100979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C0" w:rsidRDefault="00D462C0" w:rsidP="00791B3D">
      <w:hyperlink r:id="rId53" w:history="1">
        <w:r w:rsidRPr="00B82B14">
          <w:rPr>
            <w:rStyle w:val="Hyperlink"/>
          </w:rPr>
          <w:t>https://attendance.lincoln.ac.uk/</w:t>
        </w:r>
      </w:hyperlink>
    </w:p>
    <w:p w:rsidR="00D462C0" w:rsidRPr="00D462C0" w:rsidRDefault="00D462C0" w:rsidP="00791B3D">
      <w:bookmarkStart w:id="0" w:name="_GoBack"/>
      <w:bookmarkEnd w:id="0"/>
      <w:r>
        <w:t>Workshop: 967926</w:t>
      </w:r>
    </w:p>
    <w:sectPr w:rsidR="00D462C0" w:rsidRPr="00D4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C4"/>
    <w:rsid w:val="00077785"/>
    <w:rsid w:val="000A3527"/>
    <w:rsid w:val="000E3891"/>
    <w:rsid w:val="00192368"/>
    <w:rsid w:val="005070D2"/>
    <w:rsid w:val="00583C6F"/>
    <w:rsid w:val="005D7FAE"/>
    <w:rsid w:val="00735466"/>
    <w:rsid w:val="00791B3D"/>
    <w:rsid w:val="00C161B6"/>
    <w:rsid w:val="00CC4DA0"/>
    <w:rsid w:val="00D462C0"/>
    <w:rsid w:val="00E45275"/>
    <w:rsid w:val="00ED05AB"/>
    <w:rsid w:val="00F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48B4"/>
  <w15:chartTrackingRefBased/>
  <w15:docId w15:val="{2E546917-609A-4477-BD40-9430345B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hyperlink" Target="https://attendance.lincoln.ac.uk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14</cp:revision>
  <dcterms:created xsi:type="dcterms:W3CDTF">2021-10-18T09:53:00Z</dcterms:created>
  <dcterms:modified xsi:type="dcterms:W3CDTF">2021-10-18T11:48:00Z</dcterms:modified>
</cp:coreProperties>
</file>