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890" w:rsidRPr="00064A90" w:rsidRDefault="007D4D34" w:rsidP="00D21FCD">
      <w:pPr>
        <w:spacing w:line="240" w:lineRule="auto"/>
        <w:jc w:val="center"/>
        <w:rPr>
          <w:sz w:val="32"/>
          <w:szCs w:val="32"/>
        </w:rPr>
      </w:pPr>
      <w:r w:rsidRPr="00064A90">
        <w:rPr>
          <w:sz w:val="32"/>
          <w:szCs w:val="32"/>
        </w:rPr>
        <w:t>CMP9132M – Markov Decision Process</w:t>
      </w:r>
    </w:p>
    <w:p w:rsidR="00B60B66" w:rsidRPr="00064A90" w:rsidRDefault="00B60B66" w:rsidP="00D21FCD">
      <w:pPr>
        <w:spacing w:line="240" w:lineRule="auto"/>
        <w:rPr>
          <w:b/>
        </w:rPr>
      </w:pPr>
      <w:r w:rsidRPr="00064A90">
        <w:rPr>
          <w:b/>
        </w:rPr>
        <w:t>Motion Model</w:t>
      </w:r>
    </w:p>
    <w:p w:rsidR="00B60B66" w:rsidRDefault="00B60B66" w:rsidP="00D21FCD">
      <w:pPr>
        <w:spacing w:line="240" w:lineRule="auto"/>
        <w:jc w:val="right"/>
      </w:pPr>
      <w:r w:rsidRPr="00B60B66">
        <w:drawing>
          <wp:inline distT="0" distB="0" distL="0" distR="0" wp14:anchorId="6B4151C5" wp14:editId="22C19752">
            <wp:extent cx="3241785" cy="16477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8492" cy="166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0B66">
        <w:drawing>
          <wp:inline distT="0" distB="0" distL="0" distR="0" wp14:anchorId="11CA803D" wp14:editId="20A6547E">
            <wp:extent cx="2457450" cy="178474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771" t="3346"/>
                    <a:stretch/>
                  </pic:blipFill>
                  <pic:spPr bwMode="auto">
                    <a:xfrm>
                      <a:off x="0" y="0"/>
                      <a:ext cx="2481393" cy="180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0B66" w:rsidRDefault="00B60B66" w:rsidP="00D21FCD">
      <w:pPr>
        <w:spacing w:line="240" w:lineRule="auto"/>
      </w:pPr>
      <w:r>
        <w:t>80% of the time the agent moves as intended</w:t>
      </w:r>
    </w:p>
    <w:p w:rsidR="00B60B66" w:rsidRDefault="00B60B66" w:rsidP="00D21FCD">
      <w:pPr>
        <w:spacing w:line="240" w:lineRule="auto"/>
      </w:pPr>
      <w:r>
        <w:t>20% of the time the agent moves perpendicular to the intended direction. Half the time to the left, half the time to the right.</w:t>
      </w:r>
    </w:p>
    <w:p w:rsidR="00B60B66" w:rsidRDefault="00B60B66" w:rsidP="00D21FCD">
      <w:pPr>
        <w:spacing w:line="240" w:lineRule="auto"/>
      </w:pPr>
      <w:r>
        <w:t>The agent doesn’t move if it hits a wall.</w:t>
      </w:r>
    </w:p>
    <w:p w:rsidR="00064A90" w:rsidRPr="00064A90" w:rsidRDefault="00064A90" w:rsidP="00D21FCD">
      <w:pPr>
        <w:spacing w:line="240" w:lineRule="auto"/>
        <w:rPr>
          <w:b/>
        </w:rPr>
      </w:pPr>
      <w:r w:rsidRPr="00064A90">
        <w:rPr>
          <w:b/>
        </w:rPr>
        <w:t>Transition model</w:t>
      </w:r>
    </w:p>
    <w:p w:rsidR="00934118" w:rsidRDefault="00064A90" w:rsidP="00D21FCD">
      <w:pPr>
        <w:spacing w:line="240" w:lineRule="auto"/>
        <w:rPr>
          <w:noProof/>
          <w:lang w:eastAsia="en-GB"/>
        </w:rPr>
      </w:pPr>
      <w:r>
        <w:t>We can write a transition model to describe these actions. Since the actions are stochastic, the model looks like:</w:t>
      </w:r>
      <w:r w:rsidR="00241C31" w:rsidRPr="00241C31">
        <w:rPr>
          <w:noProof/>
          <w:lang w:eastAsia="en-GB"/>
        </w:rPr>
        <w:t xml:space="preserve"> </w:t>
      </w:r>
      <w:r w:rsidR="00241C31" w:rsidRPr="00241C31">
        <w:drawing>
          <wp:inline distT="0" distB="0" distL="0" distR="0" wp14:anchorId="2DF911C5" wp14:editId="6B3234E9">
            <wp:extent cx="704948" cy="285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AAE" w:rsidRDefault="00934118" w:rsidP="00D21FCD">
      <w:pPr>
        <w:spacing w:line="240" w:lineRule="auto"/>
        <w:rPr>
          <w:noProof/>
          <w:lang w:eastAsia="en-GB"/>
        </w:rPr>
      </w:pPr>
      <w:r>
        <w:rPr>
          <w:noProof/>
          <w:lang w:eastAsia="en-GB"/>
        </w:rPr>
        <w:t xml:space="preserve">Where </w:t>
      </w:r>
      <w:r w:rsidR="00AB6AAE">
        <w:rPr>
          <w:noProof/>
          <w:lang w:eastAsia="en-GB"/>
        </w:rPr>
        <w:t xml:space="preserve">a is the action that takes the agent s to s’. </w:t>
      </w:r>
    </w:p>
    <w:p w:rsidR="00AB6AAE" w:rsidRPr="00AB6AAE" w:rsidRDefault="00AB6AAE" w:rsidP="00D21FCD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B6AAE">
        <w:rPr>
          <w:rFonts w:cstheme="minorHAnsi"/>
        </w:rPr>
        <w:t>Transitions are assumed to be (first order) Markovian.</w:t>
      </w:r>
    </w:p>
    <w:p w:rsidR="00AB6AAE" w:rsidRPr="00AB6AAE" w:rsidRDefault="00AB6AAE" w:rsidP="00D21FCD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B6AAE">
        <w:rPr>
          <w:rFonts w:cstheme="minorHAnsi"/>
        </w:rPr>
        <w:t>T</w:t>
      </w:r>
      <w:r w:rsidRPr="00AB6AAE">
        <w:rPr>
          <w:rFonts w:cstheme="minorHAnsi"/>
        </w:rPr>
        <w:t>hey only depend on the current and next states.</w:t>
      </w:r>
    </w:p>
    <w:p w:rsidR="00934118" w:rsidRDefault="00AB6AAE" w:rsidP="00D21FCD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noProof/>
          <w:lang w:eastAsia="en-GB"/>
        </w:rPr>
      </w:pPr>
      <w:r w:rsidRPr="00AB6AAE">
        <w:rPr>
          <w:rFonts w:cstheme="minorHAnsi"/>
        </w:rPr>
        <w:t>So, we could write a large set of probability tables that would</w:t>
      </w:r>
      <w:r w:rsidRPr="00AB6AAE">
        <w:rPr>
          <w:rFonts w:cstheme="minorHAnsi"/>
        </w:rPr>
        <w:br/>
        <w:t>describe all the possible actions executed in all the possible</w:t>
      </w:r>
      <w:r w:rsidRPr="00AB6AAE">
        <w:rPr>
          <w:rFonts w:cstheme="minorHAnsi"/>
        </w:rPr>
        <w:br/>
        <w:t>states.</w:t>
      </w:r>
      <w:r w:rsidRPr="00AB6AAE">
        <w:rPr>
          <w:rFonts w:cstheme="minorHAnsi"/>
        </w:rPr>
        <w:br/>
        <w:t>This would completely specify the actions.</w:t>
      </w:r>
    </w:p>
    <w:p w:rsidR="00AB6AAE" w:rsidRDefault="00AB6AAE" w:rsidP="00D21FCD">
      <w:pPr>
        <w:spacing w:line="240" w:lineRule="auto"/>
        <w:rPr>
          <w:rFonts w:cstheme="minorHAnsi"/>
          <w:noProof/>
          <w:lang w:eastAsia="en-GB"/>
        </w:rPr>
      </w:pPr>
      <w:r>
        <w:rPr>
          <w:rFonts w:cstheme="minorHAnsi"/>
          <w:noProof/>
          <w:lang w:eastAsia="en-GB"/>
        </w:rPr>
        <w:t>Runs</w:t>
      </w:r>
    </w:p>
    <w:p w:rsidR="00AB6AAE" w:rsidRDefault="00AB6AAE" w:rsidP="00D21FCD">
      <w:pPr>
        <w:spacing w:line="240" w:lineRule="auto"/>
        <w:rPr>
          <w:rFonts w:cstheme="minorHAnsi"/>
          <w:noProof/>
          <w:lang w:eastAsia="en-GB"/>
        </w:rPr>
      </w:pPr>
      <w:r w:rsidRPr="00AB6AAE">
        <w:rPr>
          <w:rFonts w:cstheme="minorHAnsi"/>
          <w:noProof/>
          <w:lang w:eastAsia="en-GB"/>
        </w:rPr>
        <w:drawing>
          <wp:inline distT="0" distB="0" distL="0" distR="0" wp14:anchorId="2A35C448" wp14:editId="01CFFDE6">
            <wp:extent cx="2044752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4311" cy="186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6AAE">
        <w:rPr>
          <w:rFonts w:cstheme="minorHAnsi"/>
          <w:noProof/>
          <w:lang w:eastAsia="en-GB"/>
        </w:rPr>
        <w:drawing>
          <wp:inline distT="0" distB="0" distL="0" distR="0" wp14:anchorId="114A93F7" wp14:editId="152427E5">
            <wp:extent cx="3458058" cy="185763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AAE" w:rsidRDefault="00AB6AAE" w:rsidP="00D21FCD">
      <w:pPr>
        <w:pStyle w:val="ListParagraph"/>
        <w:spacing w:line="240" w:lineRule="auto"/>
        <w:rPr>
          <w:rFonts w:cstheme="minorHAnsi"/>
          <w:noProof/>
          <w:lang w:eastAsia="en-GB"/>
        </w:rPr>
      </w:pPr>
    </w:p>
    <w:p w:rsidR="00AB6AAE" w:rsidRDefault="00AB6AAE" w:rsidP="00D21FCD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noProof/>
          <w:lang w:eastAsia="en-GB"/>
        </w:rPr>
      </w:pPr>
      <w:r w:rsidRPr="00AB6AAE">
        <w:rPr>
          <w:rFonts w:cstheme="minorHAnsi"/>
        </w:rPr>
        <w:t>The reward for non-terminal states is ́0.04.</w:t>
      </w:r>
    </w:p>
    <w:p w:rsidR="00AB6AAE" w:rsidRPr="00AB6AAE" w:rsidRDefault="00AB6AAE" w:rsidP="00D21FCD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noProof/>
          <w:lang w:eastAsia="en-GB"/>
        </w:rPr>
      </w:pPr>
      <w:r w:rsidRPr="00AB6AAE">
        <w:rPr>
          <w:rFonts w:cstheme="minorHAnsi"/>
        </w:rPr>
        <w:t>We will assume that the utility of a run is the sum of the</w:t>
      </w:r>
      <w:r w:rsidRPr="00AB6AAE">
        <w:rPr>
          <w:rFonts w:cstheme="minorHAnsi"/>
        </w:rPr>
        <w:br/>
        <w:t>rewards of states, so the ́0.04 is an incentive to take fewer</w:t>
      </w:r>
      <w:r w:rsidRPr="00AB6AAE">
        <w:rPr>
          <w:rFonts w:cstheme="minorHAnsi"/>
        </w:rPr>
        <w:br/>
      </w:r>
      <w:r w:rsidRPr="00AB6AAE">
        <w:rPr>
          <w:rFonts w:cstheme="minorHAnsi"/>
        </w:rPr>
        <w:lastRenderedPageBreak/>
        <w:t>steps to get to the terminal state.</w:t>
      </w:r>
      <w:r w:rsidRPr="00AB6AAE">
        <w:rPr>
          <w:rFonts w:cstheme="minorHAnsi"/>
        </w:rPr>
        <w:br/>
        <w:t>(You can also think of it as the cost of an action).</w:t>
      </w:r>
    </w:p>
    <w:p w:rsidR="00AB6AAE" w:rsidRPr="00AB6AAE" w:rsidRDefault="00AB6AAE" w:rsidP="00D21FCD">
      <w:pPr>
        <w:spacing w:line="240" w:lineRule="auto"/>
        <w:rPr>
          <w:rFonts w:cstheme="minorHAnsi"/>
          <w:noProof/>
          <w:lang w:eastAsia="en-GB"/>
        </w:rPr>
      </w:pPr>
      <w:r w:rsidRPr="00AB6AAE">
        <w:rPr>
          <w:rFonts w:cstheme="minorHAnsi"/>
          <w:noProof/>
          <w:lang w:eastAsia="en-GB"/>
        </w:rPr>
        <w:t>Markov decision process</w:t>
      </w:r>
    </w:p>
    <w:p w:rsidR="00D11BE0" w:rsidRPr="00D11BE0" w:rsidRDefault="00D11BE0" w:rsidP="00D21FCD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overall problem the agent faces here is a Markov decision</w:t>
      </w:r>
      <w:r>
        <w:br/>
      </w:r>
      <w:r>
        <w:rPr>
          <w:rFonts w:ascii="Arial" w:hAnsi="Arial" w:cs="Arial"/>
          <w:sz w:val="26"/>
          <w:szCs w:val="26"/>
        </w:rPr>
        <w:t>process (MDP)</w:t>
      </w:r>
      <w:r>
        <w:rPr>
          <w:rFonts w:ascii="Arial" w:hAnsi="Arial" w:cs="Arial"/>
          <w:sz w:val="26"/>
          <w:szCs w:val="26"/>
        </w:rPr>
        <w:t>.</w:t>
      </w:r>
      <w:r>
        <w:br/>
      </w:r>
      <w:r>
        <w:rPr>
          <w:rFonts w:ascii="Arial" w:hAnsi="Arial" w:cs="Arial"/>
          <w:sz w:val="26"/>
          <w:szCs w:val="26"/>
        </w:rPr>
        <w:t>Mathematically we have</w:t>
      </w:r>
      <w:r>
        <w:rPr>
          <w:rFonts w:ascii="Arial" w:hAnsi="Arial" w:cs="Arial"/>
          <w:sz w:val="26"/>
          <w:szCs w:val="26"/>
        </w:rPr>
        <w:t>:</w:t>
      </w:r>
    </w:p>
    <w:p w:rsidR="00D11BE0" w:rsidRPr="00D11BE0" w:rsidRDefault="00D11BE0" w:rsidP="00D21FC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</w:rPr>
        <w:t>A</w:t>
      </w:r>
      <w:r w:rsidRPr="00D11BE0">
        <w:rPr>
          <w:rFonts w:ascii="Arial" w:hAnsi="Arial" w:cs="Arial"/>
        </w:rPr>
        <w:t xml:space="preserve"> set of </w:t>
      </w:r>
      <w:proofErr w:type="spellStart"/>
      <w:r w:rsidRPr="00D11BE0">
        <w:rPr>
          <w:rFonts w:ascii="Arial" w:hAnsi="Arial" w:cs="Arial"/>
        </w:rPr>
        <w:t>states</w:t>
      </w:r>
      <w:proofErr w:type="spellEnd"/>
      <w:r w:rsidRPr="00D11BE0">
        <w:rPr>
          <w:rFonts w:ascii="Arial" w:hAnsi="Arial" w:cs="Arial"/>
        </w:rPr>
        <w:t xml:space="preserve"> s </w:t>
      </w:r>
      <w:r>
        <w:rPr>
          <w:rFonts w:ascii="Arial" w:hAnsi="Arial" w:cs="Arial"/>
          <w:sz w:val="25"/>
          <w:szCs w:val="25"/>
        </w:rPr>
        <w:t>Є</w:t>
      </w:r>
      <w:r w:rsidRPr="00D11BE0">
        <w:rPr>
          <w:rFonts w:ascii="Arial" w:hAnsi="Arial" w:cs="Arial"/>
          <w:sz w:val="25"/>
          <w:szCs w:val="25"/>
        </w:rPr>
        <w:t xml:space="preserve"> </w:t>
      </w:r>
      <w:r w:rsidRPr="00D11BE0">
        <w:rPr>
          <w:rFonts w:ascii="Arial" w:hAnsi="Arial" w:cs="Arial"/>
        </w:rPr>
        <w:t>S with an initial state s</w:t>
      </w:r>
      <w:r w:rsidRPr="00D11BE0">
        <w:rPr>
          <w:rFonts w:ascii="Arial" w:hAnsi="Arial" w:cs="Arial"/>
          <w:sz w:val="17"/>
          <w:szCs w:val="17"/>
        </w:rPr>
        <w:t>0</w:t>
      </w:r>
      <w:r w:rsidRPr="00D11BE0">
        <w:rPr>
          <w:rFonts w:ascii="Arial" w:hAnsi="Arial" w:cs="Arial"/>
        </w:rPr>
        <w:t>.</w:t>
      </w:r>
    </w:p>
    <w:p w:rsidR="00D11BE0" w:rsidRPr="00D11BE0" w:rsidRDefault="00D11BE0" w:rsidP="00D21FC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5"/>
          <w:szCs w:val="25"/>
        </w:rPr>
      </w:pPr>
      <w:r w:rsidRPr="00D11BE0">
        <w:rPr>
          <w:rFonts w:ascii="Arial" w:hAnsi="Arial" w:cs="Arial"/>
        </w:rPr>
        <w:t xml:space="preserve">A set of actions </w:t>
      </w:r>
      <w:proofErr w:type="gramStart"/>
      <w:r w:rsidRPr="00D11BE0">
        <w:rPr>
          <w:rFonts w:ascii="Arial" w:hAnsi="Arial" w:cs="Arial"/>
        </w:rPr>
        <w:t>A</w:t>
      </w:r>
      <w:proofErr w:type="gramEnd"/>
      <w:r w:rsidRPr="00D11BE0">
        <w:rPr>
          <w:rFonts w:ascii="Arial" w:hAnsi="Arial" w:cs="Arial"/>
        </w:rPr>
        <w:t xml:space="preserve"> </w:t>
      </w:r>
      <w:r>
        <w:rPr>
          <w:rFonts w:ascii="Arial" w:hAnsi="Arial" w:cs="Arial"/>
          <w:sz w:val="25"/>
          <w:szCs w:val="25"/>
        </w:rPr>
        <w:t>(</w:t>
      </w:r>
      <w:r w:rsidRPr="00D11BE0">
        <w:rPr>
          <w:rFonts w:ascii="Arial" w:hAnsi="Arial" w:cs="Arial"/>
        </w:rPr>
        <w:t>s</w:t>
      </w:r>
      <w:r>
        <w:rPr>
          <w:rFonts w:ascii="Arial" w:hAnsi="Arial" w:cs="Arial"/>
          <w:sz w:val="25"/>
          <w:szCs w:val="25"/>
        </w:rPr>
        <w:t>)</w:t>
      </w:r>
      <w:r w:rsidRPr="00D11BE0">
        <w:rPr>
          <w:rFonts w:ascii="Arial" w:hAnsi="Arial" w:cs="Arial"/>
          <w:sz w:val="25"/>
          <w:szCs w:val="25"/>
        </w:rPr>
        <w:t xml:space="preserve"> </w:t>
      </w:r>
      <w:r w:rsidRPr="00D11BE0">
        <w:rPr>
          <w:rFonts w:ascii="Arial" w:hAnsi="Arial" w:cs="Arial"/>
        </w:rPr>
        <w:t>in each state.</w:t>
      </w:r>
    </w:p>
    <w:p w:rsidR="00D11BE0" w:rsidRPr="00D11BE0" w:rsidRDefault="00D11BE0" w:rsidP="00D21FC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5"/>
          <w:szCs w:val="25"/>
        </w:rPr>
      </w:pPr>
      <w:r w:rsidRPr="00D11BE0">
        <w:rPr>
          <w:rFonts w:ascii="Arial" w:hAnsi="Arial" w:cs="Arial"/>
        </w:rPr>
        <w:t>A transition model P</w:t>
      </w:r>
      <w:r>
        <w:rPr>
          <w:rFonts w:ascii="Arial" w:hAnsi="Arial" w:cs="Arial"/>
          <w:sz w:val="25"/>
          <w:szCs w:val="25"/>
        </w:rPr>
        <w:t>(</w:t>
      </w:r>
      <w:r w:rsidRPr="00D11BE0">
        <w:rPr>
          <w:rFonts w:ascii="Arial" w:hAnsi="Arial" w:cs="Arial"/>
        </w:rPr>
        <w:t>s</w:t>
      </w:r>
      <w:r>
        <w:rPr>
          <w:rFonts w:ascii="Arial" w:hAnsi="Arial" w:cs="Arial"/>
          <w:sz w:val="17"/>
          <w:szCs w:val="17"/>
        </w:rPr>
        <w:t>’</w:t>
      </w:r>
      <w:r w:rsidRPr="00D11BE0">
        <w:rPr>
          <w:rFonts w:ascii="Arial" w:hAnsi="Arial" w:cs="Arial"/>
          <w:sz w:val="25"/>
          <w:szCs w:val="25"/>
        </w:rPr>
        <w:t>|</w:t>
      </w:r>
      <w:proofErr w:type="spellStart"/>
      <w:r w:rsidRPr="00D11BE0">
        <w:rPr>
          <w:rFonts w:ascii="Arial" w:hAnsi="Arial" w:cs="Arial"/>
        </w:rPr>
        <w:t>s</w:t>
      </w:r>
      <w:r w:rsidRPr="00D11BE0">
        <w:rPr>
          <w:rFonts w:ascii="Arial" w:hAnsi="Arial" w:cs="Arial"/>
          <w:sz w:val="25"/>
          <w:szCs w:val="25"/>
        </w:rPr>
        <w:t>,</w:t>
      </w:r>
      <w:r w:rsidRPr="00D11BE0">
        <w:rPr>
          <w:rFonts w:ascii="Arial" w:hAnsi="Arial" w:cs="Arial"/>
        </w:rPr>
        <w:t>a</w:t>
      </w:r>
      <w:proofErr w:type="spellEnd"/>
      <w:r>
        <w:rPr>
          <w:rFonts w:ascii="Arial" w:hAnsi="Arial" w:cs="Arial"/>
          <w:sz w:val="25"/>
          <w:szCs w:val="25"/>
        </w:rPr>
        <w:t>)</w:t>
      </w:r>
      <w:r w:rsidRPr="00D11BE0">
        <w:rPr>
          <w:rFonts w:ascii="Arial" w:hAnsi="Arial" w:cs="Arial"/>
        </w:rPr>
        <w:t>; and</w:t>
      </w:r>
    </w:p>
    <w:p w:rsidR="00D11BE0" w:rsidRPr="00D11BE0" w:rsidRDefault="00D11BE0" w:rsidP="00D21FC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7"/>
          <w:szCs w:val="27"/>
        </w:rPr>
      </w:pPr>
      <w:r w:rsidRPr="00D11BE0">
        <w:rPr>
          <w:rFonts w:ascii="Arial" w:hAnsi="Arial" w:cs="Arial"/>
        </w:rPr>
        <w:t>A reward function R</w:t>
      </w:r>
      <w:r>
        <w:rPr>
          <w:rFonts w:ascii="Arial" w:hAnsi="Arial" w:cs="Arial"/>
          <w:sz w:val="25"/>
          <w:szCs w:val="25"/>
        </w:rPr>
        <w:t>(</w:t>
      </w:r>
      <w:r w:rsidRPr="00D11BE0">
        <w:rPr>
          <w:rFonts w:ascii="Arial" w:hAnsi="Arial" w:cs="Arial"/>
        </w:rPr>
        <w:t>s</w:t>
      </w:r>
      <w:r>
        <w:rPr>
          <w:rFonts w:ascii="Arial" w:hAnsi="Arial" w:cs="Arial"/>
          <w:sz w:val="25"/>
          <w:szCs w:val="25"/>
        </w:rPr>
        <w:t>)</w:t>
      </w:r>
      <w:r w:rsidRPr="00D11BE0">
        <w:rPr>
          <w:rFonts w:ascii="Arial" w:hAnsi="Arial" w:cs="Arial"/>
        </w:rPr>
        <w:t>.</w:t>
      </w:r>
      <w:r>
        <w:br/>
      </w:r>
    </w:p>
    <w:p w:rsidR="00AB6AAE" w:rsidRDefault="00D11BE0" w:rsidP="00D21FCD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Captures any fully observable non-deterministic environment</w:t>
      </w:r>
      <w:r>
        <w:br/>
      </w:r>
      <w:r>
        <w:rPr>
          <w:rFonts w:ascii="Arial" w:hAnsi="Arial" w:cs="Arial"/>
          <w:sz w:val="26"/>
          <w:szCs w:val="26"/>
        </w:rPr>
        <w:t>with a Markovian transition model and additive rewards.</w:t>
      </w:r>
      <w:r w:rsidRPr="00D11BE0">
        <w:rPr>
          <w:rFonts w:cstheme="minorHAnsi"/>
          <w:noProof/>
          <w:lang w:eastAsia="en-GB"/>
        </w:rPr>
        <w:drawing>
          <wp:inline distT="0" distB="0" distL="0" distR="0" wp14:anchorId="5D16E3F3" wp14:editId="6C0258BB">
            <wp:extent cx="3057952" cy="134321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BE0" w:rsidRPr="00D11BE0" w:rsidRDefault="00D11BE0" w:rsidP="00D21FCD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 solution is a policy, which we write as pi</w:t>
      </w:r>
    </w:p>
    <w:p w:rsidR="00D11BE0" w:rsidRDefault="00D11BE0" w:rsidP="00D21FCD">
      <w:pPr>
        <w:spacing w:line="240" w:lineRule="auto"/>
        <w:rPr>
          <w:i/>
          <w:noProof/>
          <w:lang w:eastAsia="en-GB"/>
        </w:rPr>
      </w:pPr>
      <w:r w:rsidRPr="00D11BE0">
        <w:rPr>
          <w:i/>
          <w:noProof/>
          <w:lang w:eastAsia="en-GB"/>
        </w:rPr>
        <w:drawing>
          <wp:inline distT="0" distB="0" distL="0" distR="0" wp14:anchorId="73B5EBEF" wp14:editId="59FF6178">
            <wp:extent cx="2276793" cy="174331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BE0" w:rsidRDefault="004A1FAC" w:rsidP="00D21FCD">
      <w:pPr>
        <w:spacing w:line="240" w:lineRule="auto"/>
        <w:rPr>
          <w:noProof/>
          <w:lang w:eastAsia="en-GB"/>
        </w:rPr>
      </w:pPr>
      <w:r>
        <w:rPr>
          <w:noProof/>
          <w:lang w:eastAsia="en-GB"/>
        </w:rPr>
        <w:t>This</w:t>
      </w:r>
      <w:r w:rsidR="00D11BE0" w:rsidRPr="00D11BE0">
        <w:rPr>
          <w:noProof/>
          <w:lang w:eastAsia="en-GB"/>
        </w:rPr>
        <w:t xml:space="preserve"> is a choice of actions for every state</w:t>
      </w:r>
    </w:p>
    <w:p w:rsidR="00C31285" w:rsidRDefault="00C31285" w:rsidP="00D21FCD">
      <w:pPr>
        <w:spacing w:line="240" w:lineRule="auto"/>
        <w:rPr>
          <w:noProof/>
          <w:lang w:eastAsia="en-GB"/>
        </w:rPr>
      </w:pPr>
      <w:r w:rsidRPr="00C31285">
        <w:rPr>
          <w:noProof/>
          <w:lang w:eastAsia="en-GB"/>
        </w:rPr>
        <w:drawing>
          <wp:inline distT="0" distB="0" distL="0" distR="0" wp14:anchorId="4C0072C0" wp14:editId="146B2B58">
            <wp:extent cx="1390844" cy="23815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285" w:rsidRDefault="00C31285" w:rsidP="00D21FCD">
      <w:pPr>
        <w:spacing w:line="240" w:lineRule="auto"/>
        <w:rPr>
          <w:noProof/>
          <w:lang w:eastAsia="en-GB"/>
        </w:rPr>
      </w:pPr>
      <w:r>
        <w:rPr>
          <w:noProof/>
          <w:lang w:eastAsia="en-GB"/>
        </w:rPr>
        <w:t>That wasy if we get off track, we still knoiw what to do. In any state s, pi(s) identifies what action to take.</w:t>
      </w:r>
    </w:p>
    <w:p w:rsidR="00C31285" w:rsidRPr="00C31285" w:rsidRDefault="00C31285" w:rsidP="00D21FCD">
      <w:pPr>
        <w:spacing w:line="240" w:lineRule="auto"/>
        <w:rPr>
          <w:rFonts w:cstheme="minorHAnsi"/>
        </w:rPr>
      </w:pPr>
      <w:r w:rsidRPr="00C31285">
        <w:rPr>
          <w:rFonts w:cstheme="minorHAnsi"/>
        </w:rPr>
        <w:t>Naturally we’d prefer not just any policy but the optimum</w:t>
      </w:r>
      <w:r w:rsidRPr="00C31285">
        <w:rPr>
          <w:rFonts w:cstheme="minorHAnsi"/>
        </w:rPr>
        <w:br/>
        <w:t>policy.</w:t>
      </w:r>
    </w:p>
    <w:p w:rsidR="00C31285" w:rsidRPr="00C31285" w:rsidRDefault="00C31285" w:rsidP="00D21FCD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C31285">
        <w:rPr>
          <w:rFonts w:cstheme="minorHAnsi"/>
        </w:rPr>
        <w:t>But how to find it?</w:t>
      </w:r>
    </w:p>
    <w:p w:rsidR="00C31285" w:rsidRPr="00C31285" w:rsidRDefault="00D21FCD" w:rsidP="00D21FCD">
      <w:pPr>
        <w:spacing w:line="240" w:lineRule="auto"/>
        <w:rPr>
          <w:rFonts w:cstheme="minorHAnsi"/>
        </w:rPr>
      </w:pPr>
      <w:r>
        <w:rPr>
          <w:rFonts w:cstheme="minorHAnsi"/>
        </w:rPr>
        <w:t>Firstly we</w:t>
      </w:r>
      <w:r w:rsidR="00C31285" w:rsidRPr="00C31285">
        <w:rPr>
          <w:rFonts w:cstheme="minorHAnsi"/>
        </w:rPr>
        <w:t xml:space="preserve"> compare policies by the utility they generate.</w:t>
      </w:r>
      <w:r>
        <w:rPr>
          <w:rFonts w:cstheme="minorHAnsi"/>
        </w:rPr>
        <w:t xml:space="preserve"> As </w:t>
      </w:r>
      <w:r w:rsidR="00C31285" w:rsidRPr="00C31285">
        <w:rPr>
          <w:rFonts w:cstheme="minorHAnsi"/>
        </w:rPr>
        <w:t>actions are stochastic, policies won’t give the same</w:t>
      </w:r>
      <w:r>
        <w:rPr>
          <w:rFonts w:cstheme="minorHAnsi"/>
        </w:rPr>
        <w:t xml:space="preserve"> </w:t>
      </w:r>
      <w:r w:rsidR="00C31285" w:rsidRPr="00C31285">
        <w:rPr>
          <w:rFonts w:cstheme="minorHAnsi"/>
        </w:rPr>
        <w:t>utility every time.</w:t>
      </w:r>
      <w:r w:rsidR="00C31285" w:rsidRPr="00C31285">
        <w:rPr>
          <w:rFonts w:cstheme="minorHAnsi"/>
        </w:rPr>
        <w:br/>
      </w:r>
      <w:r>
        <w:rPr>
          <w:rFonts w:cstheme="minorHAnsi"/>
        </w:rPr>
        <w:t>Therefore we</w:t>
      </w:r>
      <w:r w:rsidR="00C31285" w:rsidRPr="00C31285">
        <w:rPr>
          <w:rFonts w:cstheme="minorHAnsi"/>
        </w:rPr>
        <w:t xml:space="preserve"> compare the expected utility.</w:t>
      </w:r>
      <w:r w:rsidR="00C31285" w:rsidRPr="00C31285">
        <w:rPr>
          <w:rFonts w:cstheme="minorHAnsi"/>
        </w:rPr>
        <w:br/>
      </w:r>
      <w:r w:rsidR="00C31285" w:rsidRPr="00C31285">
        <w:rPr>
          <w:rFonts w:cstheme="minorHAnsi"/>
        </w:rPr>
        <w:lastRenderedPageBreak/>
        <w:t>The optimum policy π ̊ is the policy with the highest expected</w:t>
      </w:r>
      <w:r w:rsidR="00C31285" w:rsidRPr="00C31285">
        <w:rPr>
          <w:rFonts w:cstheme="minorHAnsi"/>
        </w:rPr>
        <w:br/>
        <w:t>utility.</w:t>
      </w:r>
      <w:r w:rsidR="00C31285" w:rsidRPr="00C31285">
        <w:rPr>
          <w:rFonts w:cstheme="minorHAnsi"/>
        </w:rPr>
        <w:br/>
        <w:t xml:space="preserve">At every stage the agent should do </w:t>
      </w:r>
      <w:r w:rsidR="00C31285" w:rsidRPr="00D21FCD">
        <w:rPr>
          <w:rFonts w:cstheme="minorHAnsi"/>
          <w:b/>
        </w:rPr>
        <w:t xml:space="preserve">π </w:t>
      </w:r>
      <w:r w:rsidR="00C31285" w:rsidRPr="00D21FCD">
        <w:rPr>
          <w:rFonts w:cstheme="minorHAnsi"/>
          <w:b/>
        </w:rPr>
        <w:t>*(s)</w:t>
      </w:r>
    </w:p>
    <w:p w:rsidR="00632C39" w:rsidRDefault="00632C39" w:rsidP="00D21FCD">
      <w:pPr>
        <w:spacing w:line="240" w:lineRule="auto"/>
        <w:rPr>
          <w:rFonts w:cstheme="minorHAnsi"/>
        </w:rPr>
      </w:pPr>
      <w:proofErr w:type="gramStart"/>
      <w:r w:rsidRPr="00D21FCD">
        <w:rPr>
          <w:rFonts w:cstheme="minorHAnsi"/>
          <w:b/>
        </w:rPr>
        <w:t>π</w:t>
      </w:r>
      <w:proofErr w:type="gramEnd"/>
      <w:r w:rsidRPr="00D21FCD">
        <w:rPr>
          <w:rFonts w:cstheme="minorHAnsi"/>
          <w:b/>
        </w:rPr>
        <w:t xml:space="preserve"> *(s)</w:t>
      </w:r>
      <w:r>
        <w:rPr>
          <w:rFonts w:cstheme="minorHAnsi"/>
        </w:rPr>
        <w:t xml:space="preserve"> is the right thing.</w:t>
      </w:r>
    </w:p>
    <w:p w:rsidR="00632C39" w:rsidRDefault="00632C39" w:rsidP="00D21FCD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But now is the best action in the best </w:t>
      </w:r>
      <w:r w:rsidRPr="00632C39">
        <w:rPr>
          <w:rFonts w:cstheme="minorHAnsi"/>
          <w:color w:val="FF0000"/>
        </w:rPr>
        <w:t>run</w:t>
      </w:r>
      <w:r>
        <w:rPr>
          <w:rFonts w:cstheme="minorHAnsi"/>
        </w:rPr>
        <w:t>, not the best myopic single action</w:t>
      </w:r>
      <w:r w:rsidR="00812130">
        <w:rPr>
          <w:rFonts w:cstheme="minorHAnsi"/>
        </w:rPr>
        <w:t>.</w:t>
      </w:r>
    </w:p>
    <w:p w:rsidR="00D21FCD" w:rsidRDefault="00D21FCD" w:rsidP="00D21FCD">
      <w:pPr>
        <w:spacing w:line="240" w:lineRule="auto"/>
        <w:rPr>
          <w:i/>
          <w:noProof/>
          <w:lang w:eastAsia="en-GB"/>
        </w:rPr>
      </w:pPr>
    </w:p>
    <w:p w:rsidR="00241C31" w:rsidRDefault="00241C31" w:rsidP="00D21FCD">
      <w:pPr>
        <w:spacing w:line="240" w:lineRule="auto"/>
        <w:rPr>
          <w:noProof/>
          <w:lang w:eastAsia="en-GB"/>
        </w:rPr>
      </w:pPr>
      <w:r w:rsidRPr="00241C31">
        <w:rPr>
          <w:i/>
          <w:noProof/>
          <w:lang w:eastAsia="en-GB"/>
        </w:rPr>
        <w:t>Markov assumption</w:t>
      </w:r>
      <w:r>
        <w:rPr>
          <w:noProof/>
          <w:lang w:eastAsia="en-GB"/>
        </w:rPr>
        <w:t xml:space="preserve"> – also referred to as the first order assumption. The state previous to the one the robot is currently at.</w:t>
      </w:r>
    </w:p>
    <w:p w:rsidR="00953284" w:rsidRDefault="00953284" w:rsidP="00BA4B3E">
      <w:pPr>
        <w:spacing w:line="240" w:lineRule="auto"/>
        <w:jc w:val="center"/>
      </w:pPr>
      <w:r w:rsidRPr="00953284">
        <w:drawing>
          <wp:inline distT="0" distB="0" distL="0" distR="0" wp14:anchorId="6AF4A45A" wp14:editId="7980293B">
            <wp:extent cx="4495800" cy="2695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9003"/>
                    <a:stretch/>
                  </pic:blipFill>
                  <pic:spPr bwMode="auto">
                    <a:xfrm>
                      <a:off x="0" y="0"/>
                      <a:ext cx="4496427" cy="2695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0B66" w:rsidRDefault="00FB1164" w:rsidP="00FB1164">
      <w:pPr>
        <w:spacing w:line="240" w:lineRule="auto"/>
        <w:jc w:val="center"/>
      </w:pPr>
      <w:r w:rsidRPr="00FB1164">
        <w:drawing>
          <wp:inline distT="0" distB="0" distL="0" distR="0" wp14:anchorId="4DF78048" wp14:editId="67025178">
            <wp:extent cx="4552950" cy="1885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811" t="13492" b="7937"/>
                    <a:stretch/>
                  </pic:blipFill>
                  <pic:spPr bwMode="auto">
                    <a:xfrm>
                      <a:off x="0" y="0"/>
                      <a:ext cx="4553586" cy="1886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7CE8" w:rsidRPr="00557130" w:rsidRDefault="00557130" w:rsidP="00557130">
      <w:pPr>
        <w:spacing w:line="240" w:lineRule="auto"/>
        <w:rPr>
          <w:b/>
        </w:rPr>
      </w:pPr>
      <w:r>
        <w:rPr>
          <w:b/>
        </w:rPr>
        <w:t>How utilities are c</w:t>
      </w:r>
      <w:r w:rsidRPr="00557130">
        <w:rPr>
          <w:b/>
        </w:rPr>
        <w:t>alculated</w:t>
      </w:r>
      <w:bookmarkStart w:id="0" w:name="_GoBack"/>
      <w:bookmarkEnd w:id="0"/>
    </w:p>
    <w:sectPr w:rsidR="00577CE8" w:rsidRPr="00557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16DA4"/>
    <w:multiLevelType w:val="hybridMultilevel"/>
    <w:tmpl w:val="EE7ED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A6ED1"/>
    <w:multiLevelType w:val="hybridMultilevel"/>
    <w:tmpl w:val="2D769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B699B"/>
    <w:multiLevelType w:val="hybridMultilevel"/>
    <w:tmpl w:val="7B0AC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65F6B"/>
    <w:multiLevelType w:val="hybridMultilevel"/>
    <w:tmpl w:val="ABB26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80451"/>
    <w:multiLevelType w:val="hybridMultilevel"/>
    <w:tmpl w:val="678CE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90"/>
    <w:rsid w:val="00064A90"/>
    <w:rsid w:val="00241C31"/>
    <w:rsid w:val="004A1FAC"/>
    <w:rsid w:val="00557130"/>
    <w:rsid w:val="00577CE8"/>
    <w:rsid w:val="00632C39"/>
    <w:rsid w:val="00782890"/>
    <w:rsid w:val="007D4D34"/>
    <w:rsid w:val="00812130"/>
    <w:rsid w:val="00934118"/>
    <w:rsid w:val="00953284"/>
    <w:rsid w:val="00AB6AAE"/>
    <w:rsid w:val="00B60B66"/>
    <w:rsid w:val="00BA4B3E"/>
    <w:rsid w:val="00C31285"/>
    <w:rsid w:val="00D11BE0"/>
    <w:rsid w:val="00D21FCD"/>
    <w:rsid w:val="00FA0D9C"/>
    <w:rsid w:val="00FB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44368"/>
  <w15:chartTrackingRefBased/>
  <w15:docId w15:val="{CC8505FC-BD01-4A46-8CDD-F6C0E9E0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40</cp:revision>
  <dcterms:created xsi:type="dcterms:W3CDTF">2021-12-06T09:22:00Z</dcterms:created>
  <dcterms:modified xsi:type="dcterms:W3CDTF">2021-12-06T10:03:00Z</dcterms:modified>
</cp:coreProperties>
</file>