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941EF9" w14:textId="3A167DFA" w:rsidR="009303D9" w:rsidRPr="00D574A2" w:rsidRDefault="001B122D" w:rsidP="007F6090">
      <w:pPr>
        <w:pStyle w:val="papertitle"/>
        <w:spacing w:before="100" w:beforeAutospacing="1" w:after="100" w:afterAutospacing="1"/>
        <w:rPr>
          <w:color w:val="000000" w:themeColor="text1"/>
          <w:kern w:val="48"/>
          <w:sz w:val="52"/>
          <w:szCs w:val="52"/>
        </w:rPr>
      </w:pPr>
      <w:r w:rsidRPr="00D574A2">
        <w:rPr>
          <w:color w:val="000000" w:themeColor="text1"/>
          <w:kern w:val="48"/>
          <w:sz w:val="52"/>
          <w:szCs w:val="52"/>
        </w:rPr>
        <w:t>CMP</w:t>
      </w:r>
      <w:r w:rsidR="008A0E1C" w:rsidRPr="00D574A2">
        <w:rPr>
          <w:color w:val="000000" w:themeColor="text1"/>
          <w:kern w:val="48"/>
          <w:sz w:val="52"/>
          <w:szCs w:val="52"/>
        </w:rPr>
        <w:t>9</w:t>
      </w:r>
      <w:r w:rsidR="00014B86" w:rsidRPr="00D574A2">
        <w:rPr>
          <w:color w:val="000000" w:themeColor="text1"/>
          <w:kern w:val="48"/>
          <w:sz w:val="52"/>
          <w:szCs w:val="52"/>
        </w:rPr>
        <w:t>764</w:t>
      </w:r>
      <w:r w:rsidR="008A0E1C" w:rsidRPr="00D574A2">
        <w:rPr>
          <w:color w:val="000000" w:themeColor="text1"/>
          <w:kern w:val="48"/>
          <w:sz w:val="52"/>
          <w:szCs w:val="52"/>
        </w:rPr>
        <w:t xml:space="preserve">M </w:t>
      </w:r>
      <w:r w:rsidR="00A940F8" w:rsidRPr="00D574A2">
        <w:rPr>
          <w:color w:val="000000" w:themeColor="text1"/>
          <w:kern w:val="48"/>
          <w:sz w:val="52"/>
          <w:szCs w:val="52"/>
        </w:rPr>
        <w:t>Learning time-invariant dynamical systems</w:t>
      </w:r>
    </w:p>
    <w:p w14:paraId="3963A0C1" w14:textId="3245B81D" w:rsidR="00D7522C" w:rsidRPr="00D574A2" w:rsidRDefault="00281870" w:rsidP="007F6090">
      <w:pPr>
        <w:pStyle w:val="Author"/>
        <w:spacing w:before="100" w:beforeAutospacing="1" w:after="100" w:afterAutospacing="1" w:line="120" w:lineRule="auto"/>
        <w:rPr>
          <w:color w:val="000000" w:themeColor="text1"/>
        </w:rPr>
      </w:pPr>
      <w:r w:rsidRPr="00D574A2">
        <w:rPr>
          <w:color w:val="000000" w:themeColor="text1"/>
          <w:lang w:val="en-GB" w:eastAsia="en-GB"/>
        </w:rPr>
        <w:drawing>
          <wp:inline distT="0" distB="0" distL="0" distR="0" wp14:anchorId="7429A055" wp14:editId="57F6CDE5">
            <wp:extent cx="2152650" cy="2162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2650" cy="2162175"/>
                    </a:xfrm>
                    <a:prstGeom prst="rect">
                      <a:avLst/>
                    </a:prstGeom>
                    <a:noFill/>
                    <a:ln>
                      <a:noFill/>
                    </a:ln>
                  </pic:spPr>
                </pic:pic>
              </a:graphicData>
            </a:graphic>
          </wp:inline>
        </w:drawing>
      </w:r>
      <w:bookmarkStart w:id="0" w:name="_GoBack"/>
      <w:bookmarkEnd w:id="0"/>
      <w:r w:rsidRPr="00D574A2">
        <w:rPr>
          <w:color w:val="000000" w:themeColor="text1"/>
          <w:shd w:val="clear" w:color="auto" w:fill="FFFFFF"/>
        </w:rPr>
        <w:br/>
      </w:r>
    </w:p>
    <w:p w14:paraId="3E1AEEB8" w14:textId="77777777" w:rsidR="00D7522C" w:rsidRPr="00D574A2" w:rsidRDefault="00D7522C" w:rsidP="007F6090">
      <w:pPr>
        <w:pStyle w:val="Author"/>
        <w:spacing w:before="100" w:beforeAutospacing="1" w:after="100" w:afterAutospacing="1" w:line="120" w:lineRule="auto"/>
        <w:rPr>
          <w:color w:val="000000" w:themeColor="text1"/>
        </w:rPr>
        <w:sectPr w:rsidR="00D7522C" w:rsidRPr="00D574A2" w:rsidSect="00B858A8">
          <w:footerReference w:type="first" r:id="rId9"/>
          <w:pgSz w:w="11906" w:h="16838" w:code="9"/>
          <w:pgMar w:top="540" w:right="893" w:bottom="1440" w:left="893" w:header="720" w:footer="720" w:gutter="0"/>
          <w:cols w:space="720"/>
          <w:titlePg/>
          <w:docGrid w:linePitch="360"/>
        </w:sectPr>
      </w:pPr>
    </w:p>
    <w:p w14:paraId="2A44E42F" w14:textId="77777777" w:rsidR="001A3B3D" w:rsidRPr="00D574A2" w:rsidRDefault="00BD670B" w:rsidP="007F6090">
      <w:pPr>
        <w:pStyle w:val="Author"/>
        <w:spacing w:before="100" w:beforeAutospacing="1"/>
        <w:rPr>
          <w:color w:val="000000" w:themeColor="text1"/>
        </w:rPr>
      </w:pPr>
      <w:r w:rsidRPr="00D574A2">
        <w:rPr>
          <w:color w:val="000000" w:themeColor="text1"/>
        </w:rPr>
        <w:br w:type="column"/>
      </w:r>
      <w:r w:rsidR="001A3B3D" w:rsidRPr="00D574A2">
        <w:rPr>
          <w:color w:val="000000" w:themeColor="text1"/>
        </w:rPr>
        <w:t>line 1: 2</w:t>
      </w:r>
      <w:r w:rsidR="001A3B3D" w:rsidRPr="00D574A2">
        <w:rPr>
          <w:color w:val="000000" w:themeColor="text1"/>
          <w:vertAlign w:val="superscript"/>
        </w:rPr>
        <w:t>nd</w:t>
      </w:r>
      <w:r w:rsidR="001A3B3D" w:rsidRPr="00D574A2">
        <w:rPr>
          <w:color w:val="000000" w:themeColor="text1"/>
        </w:rPr>
        <w:t xml:space="preserve"> </w:t>
      </w:r>
      <w:r w:rsidR="00352C89" w:rsidRPr="00D574A2">
        <w:rPr>
          <w:color w:val="000000" w:themeColor="text1"/>
        </w:rPr>
        <w:t>Stephen Rerri-Bekibele</w:t>
      </w:r>
      <w:r w:rsidR="001A3B3D" w:rsidRPr="00D574A2">
        <w:rPr>
          <w:color w:val="000000" w:themeColor="text1"/>
        </w:rPr>
        <w:br/>
        <w:t xml:space="preserve">line 2: </w:t>
      </w:r>
      <w:r w:rsidR="00352C89" w:rsidRPr="00D574A2">
        <w:rPr>
          <w:i/>
          <w:color w:val="000000" w:themeColor="text1"/>
        </w:rPr>
        <w:t>School of Computer Science</w:t>
      </w:r>
      <w:r w:rsidR="001A3B3D" w:rsidRPr="00D574A2">
        <w:rPr>
          <w:i/>
          <w:color w:val="000000" w:themeColor="text1"/>
        </w:rPr>
        <w:t xml:space="preserve">. </w:t>
      </w:r>
      <w:r w:rsidR="00352C89" w:rsidRPr="00D574A2">
        <w:rPr>
          <w:i/>
          <w:color w:val="000000" w:themeColor="text1"/>
        </w:rPr>
        <w:t>University of Lincoln</w:t>
      </w:r>
      <w:r w:rsidR="001A3B3D" w:rsidRPr="00D574A2">
        <w:rPr>
          <w:i/>
          <w:color w:val="000000" w:themeColor="text1"/>
        </w:rPr>
        <w:t xml:space="preserve"> </w:t>
      </w:r>
      <w:r w:rsidR="007B6DDA" w:rsidRPr="00D574A2">
        <w:rPr>
          <w:i/>
          <w:color w:val="000000" w:themeColor="text1"/>
        </w:rPr>
        <w:br/>
      </w:r>
      <w:r w:rsidR="001A3B3D" w:rsidRPr="00D574A2">
        <w:rPr>
          <w:i/>
          <w:color w:val="000000" w:themeColor="text1"/>
        </w:rPr>
        <w:t xml:space="preserve">(of </w:t>
      </w:r>
      <w:r w:rsidR="001A3B3D" w:rsidRPr="00D574A2">
        <w:rPr>
          <w:i/>
          <w:iCs/>
          <w:color w:val="000000" w:themeColor="text1"/>
        </w:rPr>
        <w:t>Affiliation</w:t>
      </w:r>
      <w:r w:rsidR="001A3B3D" w:rsidRPr="00D574A2">
        <w:rPr>
          <w:i/>
          <w:color w:val="000000" w:themeColor="text1"/>
        </w:rPr>
        <w:t>)</w:t>
      </w:r>
      <w:r w:rsidR="001A3B3D" w:rsidRPr="00D574A2">
        <w:rPr>
          <w:i/>
          <w:color w:val="000000" w:themeColor="text1"/>
        </w:rPr>
        <w:br/>
      </w:r>
      <w:r w:rsidR="00836A24" w:rsidRPr="00D574A2">
        <w:rPr>
          <w:color w:val="000000" w:themeColor="text1"/>
        </w:rPr>
        <w:t>line 3: Lincoln, United Kingdom</w:t>
      </w:r>
      <w:r w:rsidR="00836A24" w:rsidRPr="00D574A2">
        <w:rPr>
          <w:color w:val="000000" w:themeColor="text1"/>
        </w:rPr>
        <w:br/>
        <w:t>line 4</w:t>
      </w:r>
      <w:r w:rsidR="001A3B3D" w:rsidRPr="00D574A2">
        <w:rPr>
          <w:color w:val="000000" w:themeColor="text1"/>
        </w:rPr>
        <w:t xml:space="preserve">: </w:t>
      </w:r>
      <w:r w:rsidR="00836A24" w:rsidRPr="00D574A2">
        <w:rPr>
          <w:color w:val="000000" w:themeColor="text1"/>
        </w:rPr>
        <w:t>16663359@students.lincoln.ac.uk</w:t>
      </w:r>
    </w:p>
    <w:sdt>
      <w:sdtPr>
        <w:id w:val="-2119667763"/>
        <w:docPartObj>
          <w:docPartGallery w:val="Table of Contents"/>
          <w:docPartUnique/>
        </w:docPartObj>
      </w:sdtPr>
      <w:sdtEndPr>
        <w:rPr>
          <w:rFonts w:ascii="Times New Roman" w:eastAsia="SimSun" w:hAnsi="Times New Roman" w:cs="Times New Roman"/>
          <w:b/>
          <w:bCs/>
          <w:noProof/>
          <w:color w:val="auto"/>
          <w:sz w:val="20"/>
          <w:szCs w:val="20"/>
        </w:rPr>
      </w:sdtEndPr>
      <w:sdtContent>
        <w:p w14:paraId="7FE4ABC2" w14:textId="3FB93FE2" w:rsidR="009A19C1" w:rsidRDefault="009A19C1">
          <w:pPr>
            <w:pStyle w:val="TOCHeading"/>
          </w:pPr>
          <w:r>
            <w:t>Table of Contents</w:t>
          </w:r>
        </w:p>
        <w:p w14:paraId="32589A49" w14:textId="48E77A20" w:rsidR="009A19C1" w:rsidRDefault="009A19C1">
          <w:pPr>
            <w:pStyle w:val="TOC1"/>
            <w:tabs>
              <w:tab w:val="right" w:leader="dot" w:pos="2883"/>
            </w:tabs>
            <w:rPr>
              <w:rFonts w:cstheme="minorBidi"/>
              <w:noProof/>
              <w:lang w:val="en-GB" w:eastAsia="en-GB"/>
            </w:rPr>
          </w:pPr>
          <w:r>
            <w:fldChar w:fldCharType="begin"/>
          </w:r>
          <w:r>
            <w:instrText xml:space="preserve"> TOC \o "1-3" \h \z \u </w:instrText>
          </w:r>
          <w:r>
            <w:fldChar w:fldCharType="separate"/>
          </w:r>
          <w:hyperlink w:anchor="_Toc103795614" w:history="1">
            <w:r w:rsidRPr="00AB7B4D">
              <w:rPr>
                <w:rStyle w:val="Hyperlink"/>
                <w:noProof/>
              </w:rPr>
              <w:t>Introduction</w:t>
            </w:r>
            <w:r>
              <w:rPr>
                <w:noProof/>
                <w:webHidden/>
              </w:rPr>
              <w:tab/>
            </w:r>
            <w:r>
              <w:rPr>
                <w:noProof/>
                <w:webHidden/>
              </w:rPr>
              <w:fldChar w:fldCharType="begin"/>
            </w:r>
            <w:r>
              <w:rPr>
                <w:noProof/>
                <w:webHidden/>
              </w:rPr>
              <w:instrText xml:space="preserve"> PAGEREF _Toc103795614 \h </w:instrText>
            </w:r>
            <w:r>
              <w:rPr>
                <w:noProof/>
                <w:webHidden/>
              </w:rPr>
            </w:r>
            <w:r>
              <w:rPr>
                <w:noProof/>
                <w:webHidden/>
              </w:rPr>
              <w:fldChar w:fldCharType="separate"/>
            </w:r>
            <w:r>
              <w:rPr>
                <w:noProof/>
                <w:webHidden/>
              </w:rPr>
              <w:t>2</w:t>
            </w:r>
            <w:r>
              <w:rPr>
                <w:noProof/>
                <w:webHidden/>
              </w:rPr>
              <w:fldChar w:fldCharType="end"/>
            </w:r>
          </w:hyperlink>
        </w:p>
        <w:p w14:paraId="0C23B398" w14:textId="0D02F2C2" w:rsidR="009A19C1" w:rsidRDefault="009A19C1">
          <w:pPr>
            <w:pStyle w:val="TOC1"/>
            <w:tabs>
              <w:tab w:val="right" w:leader="dot" w:pos="2883"/>
            </w:tabs>
            <w:rPr>
              <w:rFonts w:cstheme="minorBidi"/>
              <w:noProof/>
              <w:lang w:val="en-GB" w:eastAsia="en-GB"/>
            </w:rPr>
          </w:pPr>
          <w:hyperlink w:anchor="_Toc103795615" w:history="1">
            <w:r w:rsidRPr="00AB7B4D">
              <w:rPr>
                <w:rStyle w:val="Hyperlink"/>
                <w:noProof/>
                <w:lang w:val="en-GB"/>
              </w:rPr>
              <w:t>Part 1 Literature review</w:t>
            </w:r>
            <w:r>
              <w:rPr>
                <w:noProof/>
                <w:webHidden/>
              </w:rPr>
              <w:tab/>
            </w:r>
            <w:r>
              <w:rPr>
                <w:noProof/>
                <w:webHidden/>
              </w:rPr>
              <w:fldChar w:fldCharType="begin"/>
            </w:r>
            <w:r>
              <w:rPr>
                <w:noProof/>
                <w:webHidden/>
              </w:rPr>
              <w:instrText xml:space="preserve"> PAGEREF _Toc103795615 \h </w:instrText>
            </w:r>
            <w:r>
              <w:rPr>
                <w:noProof/>
                <w:webHidden/>
              </w:rPr>
            </w:r>
            <w:r>
              <w:rPr>
                <w:noProof/>
                <w:webHidden/>
              </w:rPr>
              <w:fldChar w:fldCharType="separate"/>
            </w:r>
            <w:r>
              <w:rPr>
                <w:noProof/>
                <w:webHidden/>
              </w:rPr>
              <w:t>2</w:t>
            </w:r>
            <w:r>
              <w:rPr>
                <w:noProof/>
                <w:webHidden/>
              </w:rPr>
              <w:fldChar w:fldCharType="end"/>
            </w:r>
          </w:hyperlink>
        </w:p>
        <w:p w14:paraId="50AD9639" w14:textId="545793CD" w:rsidR="009A19C1" w:rsidRDefault="009A19C1">
          <w:pPr>
            <w:pStyle w:val="TOC1"/>
            <w:tabs>
              <w:tab w:val="right" w:leader="dot" w:pos="2883"/>
            </w:tabs>
            <w:rPr>
              <w:rFonts w:cstheme="minorBidi"/>
              <w:noProof/>
              <w:lang w:val="en-GB" w:eastAsia="en-GB"/>
            </w:rPr>
          </w:pPr>
          <w:hyperlink w:anchor="_Toc103795616" w:history="1">
            <w:r w:rsidRPr="00AB7B4D">
              <w:rPr>
                <w:rStyle w:val="Hyperlink"/>
                <w:noProof/>
                <w:lang w:val="en-GB"/>
              </w:rPr>
              <w:t>Part 2 Lyapunov stability for time-invariant dynamical system and stable estimator of dynamical systems</w:t>
            </w:r>
            <w:r>
              <w:rPr>
                <w:noProof/>
                <w:webHidden/>
              </w:rPr>
              <w:tab/>
            </w:r>
            <w:r>
              <w:rPr>
                <w:noProof/>
                <w:webHidden/>
              </w:rPr>
              <w:fldChar w:fldCharType="begin"/>
            </w:r>
            <w:r>
              <w:rPr>
                <w:noProof/>
                <w:webHidden/>
              </w:rPr>
              <w:instrText xml:space="preserve"> PAGEREF _Toc103795616 \h </w:instrText>
            </w:r>
            <w:r>
              <w:rPr>
                <w:noProof/>
                <w:webHidden/>
              </w:rPr>
            </w:r>
            <w:r>
              <w:rPr>
                <w:noProof/>
                <w:webHidden/>
              </w:rPr>
              <w:fldChar w:fldCharType="separate"/>
            </w:r>
            <w:r>
              <w:rPr>
                <w:noProof/>
                <w:webHidden/>
              </w:rPr>
              <w:t>3</w:t>
            </w:r>
            <w:r>
              <w:rPr>
                <w:noProof/>
                <w:webHidden/>
              </w:rPr>
              <w:fldChar w:fldCharType="end"/>
            </w:r>
          </w:hyperlink>
        </w:p>
        <w:p w14:paraId="2E68F7E7" w14:textId="10DE7257" w:rsidR="009A19C1" w:rsidRDefault="009A19C1">
          <w:pPr>
            <w:pStyle w:val="TOC2"/>
            <w:tabs>
              <w:tab w:val="left" w:pos="660"/>
              <w:tab w:val="right" w:leader="dot" w:pos="2883"/>
            </w:tabs>
            <w:rPr>
              <w:rFonts w:cstheme="minorBidi"/>
              <w:noProof/>
              <w:lang w:val="en-GB" w:eastAsia="en-GB"/>
            </w:rPr>
          </w:pPr>
          <w:hyperlink w:anchor="_Toc103795617" w:history="1">
            <w:r w:rsidRPr="00AB7B4D">
              <w:rPr>
                <w:rStyle w:val="Hyperlink"/>
                <w:noProof/>
                <w:lang w:val="en-GB"/>
              </w:rPr>
              <w:t>A.</w:t>
            </w:r>
            <w:r>
              <w:rPr>
                <w:rFonts w:cstheme="minorBidi"/>
                <w:noProof/>
                <w:lang w:val="en-GB" w:eastAsia="en-GB"/>
              </w:rPr>
              <w:tab/>
            </w:r>
            <w:r w:rsidRPr="00AB7B4D">
              <w:rPr>
                <w:rStyle w:val="Hyperlink"/>
                <w:noProof/>
                <w:lang w:val="en-GB"/>
              </w:rPr>
              <w:t>Examples of demonstrations where the linear time-invariant dynamic system performs well and when it does not</w:t>
            </w:r>
            <w:r>
              <w:rPr>
                <w:noProof/>
                <w:webHidden/>
              </w:rPr>
              <w:tab/>
            </w:r>
            <w:r>
              <w:rPr>
                <w:noProof/>
                <w:webHidden/>
              </w:rPr>
              <w:fldChar w:fldCharType="begin"/>
            </w:r>
            <w:r>
              <w:rPr>
                <w:noProof/>
                <w:webHidden/>
              </w:rPr>
              <w:instrText xml:space="preserve"> PAGEREF _Toc103795617 \h </w:instrText>
            </w:r>
            <w:r>
              <w:rPr>
                <w:noProof/>
                <w:webHidden/>
              </w:rPr>
            </w:r>
            <w:r>
              <w:rPr>
                <w:noProof/>
                <w:webHidden/>
              </w:rPr>
              <w:fldChar w:fldCharType="separate"/>
            </w:r>
            <w:r>
              <w:rPr>
                <w:noProof/>
                <w:webHidden/>
              </w:rPr>
              <w:t>4</w:t>
            </w:r>
            <w:r>
              <w:rPr>
                <w:noProof/>
                <w:webHidden/>
              </w:rPr>
              <w:fldChar w:fldCharType="end"/>
            </w:r>
          </w:hyperlink>
        </w:p>
        <w:p w14:paraId="0BFB21AD" w14:textId="4D779625" w:rsidR="009A19C1" w:rsidRDefault="009A19C1">
          <w:pPr>
            <w:pStyle w:val="TOC2"/>
            <w:tabs>
              <w:tab w:val="left" w:pos="660"/>
              <w:tab w:val="right" w:leader="dot" w:pos="2883"/>
            </w:tabs>
            <w:rPr>
              <w:rFonts w:cstheme="minorBidi"/>
              <w:noProof/>
              <w:lang w:val="en-GB" w:eastAsia="en-GB"/>
            </w:rPr>
          </w:pPr>
          <w:hyperlink w:anchor="_Toc103795618" w:history="1">
            <w:r w:rsidRPr="00AB7B4D">
              <w:rPr>
                <w:rStyle w:val="Hyperlink"/>
                <w:noProof/>
                <w:lang w:val="en-GB"/>
              </w:rPr>
              <w:t>B.</w:t>
            </w:r>
            <w:r>
              <w:rPr>
                <w:rFonts w:cstheme="minorBidi"/>
                <w:noProof/>
                <w:lang w:val="en-GB" w:eastAsia="en-GB"/>
              </w:rPr>
              <w:tab/>
            </w:r>
            <w:r w:rsidRPr="00AB7B4D">
              <w:rPr>
                <w:rStyle w:val="Hyperlink"/>
                <w:noProof/>
                <w:lang w:val="en-GB"/>
              </w:rPr>
              <w:t>Examples of demonstrations where SEDS performs well and when it does not</w:t>
            </w:r>
            <w:r>
              <w:rPr>
                <w:noProof/>
                <w:webHidden/>
              </w:rPr>
              <w:tab/>
            </w:r>
            <w:r>
              <w:rPr>
                <w:noProof/>
                <w:webHidden/>
              </w:rPr>
              <w:fldChar w:fldCharType="begin"/>
            </w:r>
            <w:r>
              <w:rPr>
                <w:noProof/>
                <w:webHidden/>
              </w:rPr>
              <w:instrText xml:space="preserve"> PAGEREF _Toc103795618 \h </w:instrText>
            </w:r>
            <w:r>
              <w:rPr>
                <w:noProof/>
                <w:webHidden/>
              </w:rPr>
            </w:r>
            <w:r>
              <w:rPr>
                <w:noProof/>
                <w:webHidden/>
              </w:rPr>
              <w:fldChar w:fldCharType="separate"/>
            </w:r>
            <w:r>
              <w:rPr>
                <w:noProof/>
                <w:webHidden/>
              </w:rPr>
              <w:t>5</w:t>
            </w:r>
            <w:r>
              <w:rPr>
                <w:noProof/>
                <w:webHidden/>
              </w:rPr>
              <w:fldChar w:fldCharType="end"/>
            </w:r>
          </w:hyperlink>
        </w:p>
        <w:p w14:paraId="3C47ABA3" w14:textId="1FFC7EF0" w:rsidR="009A19C1" w:rsidRDefault="009A19C1">
          <w:pPr>
            <w:pStyle w:val="TOC1"/>
            <w:tabs>
              <w:tab w:val="right" w:leader="dot" w:pos="2883"/>
            </w:tabs>
            <w:rPr>
              <w:rFonts w:cstheme="minorBidi"/>
              <w:noProof/>
              <w:lang w:val="en-GB" w:eastAsia="en-GB"/>
            </w:rPr>
          </w:pPr>
          <w:hyperlink w:anchor="_Toc103795619" w:history="1">
            <w:r w:rsidRPr="00AB7B4D">
              <w:rPr>
                <w:rStyle w:val="Hyperlink"/>
                <w:i/>
                <w:iCs/>
                <w:noProof/>
              </w:rPr>
              <w:t>Acknowledgment</w:t>
            </w:r>
            <w:r>
              <w:rPr>
                <w:noProof/>
                <w:webHidden/>
              </w:rPr>
              <w:tab/>
            </w:r>
            <w:r>
              <w:rPr>
                <w:noProof/>
                <w:webHidden/>
              </w:rPr>
              <w:fldChar w:fldCharType="begin"/>
            </w:r>
            <w:r>
              <w:rPr>
                <w:noProof/>
                <w:webHidden/>
              </w:rPr>
              <w:instrText xml:space="preserve"> PAGEREF _Toc103795619 \h </w:instrText>
            </w:r>
            <w:r>
              <w:rPr>
                <w:noProof/>
                <w:webHidden/>
              </w:rPr>
            </w:r>
            <w:r>
              <w:rPr>
                <w:noProof/>
                <w:webHidden/>
              </w:rPr>
              <w:fldChar w:fldCharType="separate"/>
            </w:r>
            <w:r>
              <w:rPr>
                <w:noProof/>
                <w:webHidden/>
              </w:rPr>
              <w:t>6</w:t>
            </w:r>
            <w:r>
              <w:rPr>
                <w:noProof/>
                <w:webHidden/>
              </w:rPr>
              <w:fldChar w:fldCharType="end"/>
            </w:r>
          </w:hyperlink>
        </w:p>
        <w:p w14:paraId="029E26AB" w14:textId="349E80A0" w:rsidR="009A19C1" w:rsidRDefault="009A19C1">
          <w:r>
            <w:rPr>
              <w:b/>
              <w:bCs/>
              <w:noProof/>
            </w:rPr>
            <w:fldChar w:fldCharType="end"/>
          </w:r>
        </w:p>
      </w:sdtContent>
    </w:sdt>
    <w:p w14:paraId="26418D22" w14:textId="77777777" w:rsidR="008E119D" w:rsidRPr="00D574A2" w:rsidRDefault="008E119D" w:rsidP="007F6090">
      <w:pPr>
        <w:pStyle w:val="Author"/>
        <w:spacing w:before="100" w:beforeAutospacing="1"/>
        <w:rPr>
          <w:color w:val="000000" w:themeColor="text1"/>
        </w:rPr>
      </w:pPr>
    </w:p>
    <w:p w14:paraId="2FF2A2A9" w14:textId="77777777" w:rsidR="00447BB9" w:rsidRPr="00D574A2" w:rsidRDefault="00BD670B" w:rsidP="007F6090">
      <w:pPr>
        <w:pStyle w:val="Author"/>
        <w:spacing w:before="100" w:beforeAutospacing="1"/>
        <w:jc w:val="both"/>
        <w:rPr>
          <w:color w:val="000000" w:themeColor="text1"/>
        </w:rPr>
      </w:pPr>
      <w:r w:rsidRPr="00D574A2">
        <w:rPr>
          <w:color w:val="000000" w:themeColor="text1"/>
        </w:rPr>
        <w:br w:type="column"/>
      </w:r>
      <w:r w:rsidR="00447BB9" w:rsidRPr="00D574A2">
        <w:rPr>
          <w:color w:val="000000" w:themeColor="text1"/>
        </w:rPr>
        <w:t xml:space="preserve"> </w:t>
      </w:r>
    </w:p>
    <w:p w14:paraId="0A570118" w14:textId="77777777" w:rsidR="009F1D79" w:rsidRPr="00D574A2" w:rsidRDefault="009F1D79" w:rsidP="007F6090">
      <w:pPr>
        <w:jc w:val="both"/>
        <w:rPr>
          <w:color w:val="000000" w:themeColor="text1"/>
          <w:sz w:val="22"/>
          <w:szCs w:val="22"/>
        </w:rPr>
        <w:sectPr w:rsidR="009F1D79" w:rsidRPr="00D574A2" w:rsidSect="003B4E04">
          <w:type w:val="continuous"/>
          <w:pgSz w:w="11906" w:h="16838" w:code="9"/>
          <w:pgMar w:top="450" w:right="893" w:bottom="1440" w:left="893" w:header="720" w:footer="720" w:gutter="0"/>
          <w:cols w:num="3" w:space="720"/>
          <w:docGrid w:linePitch="360"/>
        </w:sectPr>
      </w:pPr>
    </w:p>
    <w:p w14:paraId="46D1A513" w14:textId="77777777" w:rsidR="009303D9" w:rsidRPr="00D574A2" w:rsidRDefault="00BD670B" w:rsidP="007F6090">
      <w:pPr>
        <w:jc w:val="both"/>
        <w:rPr>
          <w:color w:val="000000" w:themeColor="text1"/>
          <w:sz w:val="22"/>
          <w:szCs w:val="22"/>
        </w:rPr>
        <w:sectPr w:rsidR="009303D9" w:rsidRPr="00D574A2" w:rsidSect="003B4E04">
          <w:type w:val="continuous"/>
          <w:pgSz w:w="11906" w:h="16838" w:code="9"/>
          <w:pgMar w:top="450" w:right="893" w:bottom="1440" w:left="893" w:header="720" w:footer="720" w:gutter="0"/>
          <w:cols w:num="3" w:space="720"/>
          <w:docGrid w:linePitch="360"/>
        </w:sectPr>
      </w:pPr>
      <w:r w:rsidRPr="00D574A2">
        <w:rPr>
          <w:color w:val="000000" w:themeColor="text1"/>
          <w:sz w:val="22"/>
          <w:szCs w:val="22"/>
        </w:rPr>
        <w:br w:type="column"/>
      </w:r>
    </w:p>
    <w:p w14:paraId="3C6857C4" w14:textId="5BEBD346" w:rsidR="00AD4E45" w:rsidRPr="00D574A2" w:rsidRDefault="009303D9" w:rsidP="007F6090">
      <w:pPr>
        <w:pStyle w:val="Abstract"/>
        <w:rPr>
          <w:color w:val="000000" w:themeColor="text1"/>
          <w:sz w:val="22"/>
          <w:szCs w:val="22"/>
        </w:rPr>
      </w:pPr>
      <w:r w:rsidRPr="00D574A2">
        <w:rPr>
          <w:i/>
          <w:iCs/>
          <w:color w:val="000000" w:themeColor="text1"/>
          <w:sz w:val="22"/>
          <w:szCs w:val="22"/>
        </w:rPr>
        <w:lastRenderedPageBreak/>
        <w:t>Abstract</w:t>
      </w:r>
      <w:r w:rsidRPr="00D574A2">
        <w:rPr>
          <w:color w:val="000000" w:themeColor="text1"/>
          <w:sz w:val="22"/>
          <w:szCs w:val="22"/>
        </w:rPr>
        <w:t>—</w:t>
      </w:r>
      <w:r w:rsidR="00BE6B04" w:rsidRPr="00D574A2">
        <w:rPr>
          <w:color w:val="000000" w:themeColor="text1"/>
          <w:sz w:val="22"/>
          <w:szCs w:val="22"/>
        </w:rPr>
        <w:t xml:space="preserve">Time Invariant Dynamics systems are a set of Dynamic Movement Primitives that </w:t>
      </w:r>
      <w:r w:rsidR="000A614C" w:rsidRPr="00D574A2">
        <w:rPr>
          <w:color w:val="000000" w:themeColor="text1"/>
          <w:sz w:val="22"/>
          <w:szCs w:val="22"/>
        </w:rPr>
        <w:t>guarantee</w:t>
      </w:r>
      <w:r w:rsidR="00BE6B04" w:rsidRPr="00D574A2">
        <w:rPr>
          <w:color w:val="000000" w:themeColor="text1"/>
          <w:sz w:val="22"/>
          <w:szCs w:val="22"/>
        </w:rPr>
        <w:t xml:space="preserve"> the convergence of </w:t>
      </w:r>
      <w:r w:rsidR="000A614C" w:rsidRPr="00D574A2">
        <w:rPr>
          <w:color w:val="000000" w:themeColor="text1"/>
          <w:sz w:val="22"/>
          <w:szCs w:val="22"/>
        </w:rPr>
        <w:t>a system when control theory is used. This paper compares the advantages and disadvantages of A Time Invariant Dynamic System in comparison to a Time Dependent System.</w:t>
      </w:r>
    </w:p>
    <w:p w14:paraId="3F898F25" w14:textId="40A18ECC" w:rsidR="009303D9" w:rsidRPr="00D574A2" w:rsidRDefault="004D72B5" w:rsidP="007F6090">
      <w:pPr>
        <w:pStyle w:val="Keywords"/>
        <w:rPr>
          <w:color w:val="000000" w:themeColor="text1"/>
          <w:sz w:val="22"/>
          <w:szCs w:val="22"/>
        </w:rPr>
      </w:pPr>
      <w:r w:rsidRPr="00D574A2">
        <w:rPr>
          <w:color w:val="000000" w:themeColor="text1"/>
          <w:sz w:val="22"/>
          <w:szCs w:val="22"/>
        </w:rPr>
        <w:t>Keywords—</w:t>
      </w:r>
      <w:r w:rsidR="000A614C" w:rsidRPr="00D574A2">
        <w:rPr>
          <w:color w:val="000000" w:themeColor="text1"/>
          <w:sz w:val="22"/>
          <w:szCs w:val="22"/>
        </w:rPr>
        <w:t>Time Dependent System, Time Invariant System, Convergence, control theory</w:t>
      </w:r>
      <w:r w:rsidR="009303D9" w:rsidRPr="00D574A2">
        <w:rPr>
          <w:color w:val="000000" w:themeColor="text1"/>
          <w:sz w:val="22"/>
          <w:szCs w:val="22"/>
        </w:rPr>
        <w:t xml:space="preserve"> (</w:t>
      </w:r>
      <w:r w:rsidR="009303D9" w:rsidRPr="00D574A2">
        <w:rPr>
          <w:b w:val="0"/>
          <w:color w:val="000000" w:themeColor="text1"/>
          <w:sz w:val="22"/>
          <w:szCs w:val="22"/>
        </w:rPr>
        <w:t>key words</w:t>
      </w:r>
      <w:r w:rsidR="009303D9" w:rsidRPr="00D574A2">
        <w:rPr>
          <w:color w:val="000000" w:themeColor="text1"/>
          <w:sz w:val="22"/>
          <w:szCs w:val="22"/>
        </w:rPr>
        <w:t>)</w:t>
      </w:r>
    </w:p>
    <w:p w14:paraId="1B455E94" w14:textId="352FC49C" w:rsidR="009303D9" w:rsidRPr="00D574A2" w:rsidRDefault="009303D9" w:rsidP="0081032C">
      <w:pPr>
        <w:pStyle w:val="Heading1"/>
        <w:rPr>
          <w:color w:val="000000" w:themeColor="text1"/>
        </w:rPr>
      </w:pPr>
      <w:bookmarkStart w:id="1" w:name="_Toc103795614"/>
      <w:r w:rsidRPr="00D574A2">
        <w:rPr>
          <w:color w:val="000000" w:themeColor="text1"/>
        </w:rPr>
        <w:t>Introduction</w:t>
      </w:r>
      <w:bookmarkEnd w:id="1"/>
    </w:p>
    <w:p w14:paraId="65C5D5A3" w14:textId="1758C971" w:rsidR="00FE5C5F" w:rsidRPr="00D574A2" w:rsidRDefault="00A53755" w:rsidP="00A53755">
      <w:pPr>
        <w:pStyle w:val="BodyText"/>
        <w:ind w:firstLine="0"/>
        <w:rPr>
          <w:noProof/>
          <w:sz w:val="22"/>
          <w:szCs w:val="22"/>
          <w:lang w:val="en-GB" w:eastAsia="en-GB"/>
        </w:rPr>
      </w:pPr>
      <w:r w:rsidRPr="00D574A2">
        <w:rPr>
          <w:color w:val="000000" w:themeColor="text1"/>
          <w:sz w:val="22"/>
          <w:szCs w:val="22"/>
          <w:lang w:val="en-GB"/>
        </w:rPr>
        <w:t>A linear, time-invariant (LTI) systems is a</w:t>
      </w:r>
      <w:r w:rsidRPr="00D574A2">
        <w:rPr>
          <w:color w:val="000000" w:themeColor="text1"/>
          <w:sz w:val="22"/>
          <w:szCs w:val="22"/>
          <w:lang w:val="en-GB"/>
        </w:rPr>
        <w:t xml:space="preserve"> Physical system that can be modelled with reasonable engineering fidelity</w:t>
      </w:r>
      <w:r w:rsidR="00A93B87" w:rsidRPr="00D574A2">
        <w:rPr>
          <w:color w:val="000000" w:themeColor="text1"/>
          <w:sz w:val="22"/>
          <w:szCs w:val="22"/>
          <w:lang w:val="en-GB"/>
        </w:rPr>
        <w:t xml:space="preserve"> [1]</w:t>
      </w:r>
      <w:r w:rsidRPr="00D574A2">
        <w:rPr>
          <w:color w:val="000000" w:themeColor="text1"/>
          <w:sz w:val="22"/>
          <w:szCs w:val="22"/>
          <w:lang w:val="en-GB"/>
        </w:rPr>
        <w:t>. Such a system is represented mathematically by an ordinary differential equation (ODE), or by a set of coupled ODEs, for which the single independent variable is time, denoted as t. These ODEs are linear and they have constant coefficients, so can be described as linear, time-invariant (LTI) much like the systems they represent.</w:t>
      </w:r>
      <w:r w:rsidR="00FE5C5F" w:rsidRPr="00D574A2">
        <w:rPr>
          <w:color w:val="000000" w:themeColor="text1"/>
          <w:sz w:val="22"/>
          <w:szCs w:val="22"/>
          <w:lang w:val="en-GB"/>
        </w:rPr>
        <w:t xml:space="preserve"> In advanced Robotics a Time Invariant Dynamical system is a set of Dynamic Movement Primitives</w:t>
      </w:r>
      <w:r w:rsidR="00FE5C5F" w:rsidRPr="00D574A2">
        <w:rPr>
          <w:noProof/>
          <w:sz w:val="22"/>
          <w:szCs w:val="22"/>
          <w:lang w:val="en-GB" w:eastAsia="en-GB"/>
        </w:rPr>
        <w:t xml:space="preserve"> </w:t>
      </w:r>
    </w:p>
    <w:p w14:paraId="1286F295" w14:textId="71A1B16B" w:rsidR="00FE5C5F" w:rsidRPr="00D574A2" w:rsidRDefault="00FE5C5F" w:rsidP="00A53755">
      <w:pPr>
        <w:pStyle w:val="BodyText"/>
        <w:ind w:firstLine="0"/>
        <w:rPr>
          <w:color w:val="000000" w:themeColor="text1"/>
          <w:sz w:val="22"/>
          <w:szCs w:val="22"/>
          <w:lang w:val="en-GB"/>
        </w:rPr>
      </w:pPr>
      <w:r w:rsidRPr="00D574A2">
        <w:rPr>
          <w:color w:val="000000" w:themeColor="text1"/>
          <w:sz w:val="22"/>
          <w:szCs w:val="22"/>
          <w:lang w:val="en-GB"/>
        </w:rPr>
        <w:drawing>
          <wp:inline distT="0" distB="0" distL="0" distR="0" wp14:anchorId="1ED9C619" wp14:editId="324281EC">
            <wp:extent cx="693421" cy="201694"/>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681"/>
                    <a:stretch/>
                  </pic:blipFill>
                  <pic:spPr bwMode="auto">
                    <a:xfrm>
                      <a:off x="0" y="0"/>
                      <a:ext cx="695422" cy="202276"/>
                    </a:xfrm>
                    <a:prstGeom prst="rect">
                      <a:avLst/>
                    </a:prstGeom>
                    <a:ln>
                      <a:noFill/>
                    </a:ln>
                    <a:extLst>
                      <a:ext uri="{53640926-AAD7-44D8-BBD7-CCE9431645EC}">
                        <a14:shadowObscured xmlns:a14="http://schemas.microsoft.com/office/drawing/2010/main"/>
                      </a:ext>
                    </a:extLst>
                  </pic:spPr>
                </pic:pic>
              </a:graphicData>
            </a:graphic>
          </wp:inline>
        </w:drawing>
      </w:r>
    </w:p>
    <w:p w14:paraId="63204297" w14:textId="56EBC9F8" w:rsidR="00FE5C5F" w:rsidRPr="00D574A2" w:rsidRDefault="00FE5C5F" w:rsidP="00A53755">
      <w:pPr>
        <w:pStyle w:val="BodyText"/>
        <w:ind w:firstLine="0"/>
        <w:rPr>
          <w:color w:val="000000" w:themeColor="text1"/>
          <w:sz w:val="22"/>
          <w:szCs w:val="22"/>
          <w:lang w:val="en-GB"/>
        </w:rPr>
      </w:pPr>
      <w:r w:rsidRPr="00D574A2">
        <w:rPr>
          <w:color w:val="000000" w:themeColor="text1"/>
          <w:sz w:val="22"/>
          <w:szCs w:val="22"/>
          <w:lang w:val="en-GB"/>
        </w:rPr>
        <w:t>Where x is the state and s, a time or phase variable.</w:t>
      </w:r>
    </w:p>
    <w:p w14:paraId="746DE665" w14:textId="74A6130C" w:rsidR="00767E69" w:rsidRPr="00D574A2" w:rsidRDefault="00FE5C5F" w:rsidP="00A53755">
      <w:pPr>
        <w:pStyle w:val="BodyText"/>
        <w:ind w:firstLine="0"/>
        <w:rPr>
          <w:color w:val="000000" w:themeColor="text1"/>
          <w:sz w:val="22"/>
          <w:szCs w:val="22"/>
          <w:lang w:val="en-GB"/>
        </w:rPr>
      </w:pPr>
      <w:r w:rsidRPr="00D574A2">
        <w:rPr>
          <w:color w:val="000000" w:themeColor="text1"/>
          <w:sz w:val="22"/>
          <w:szCs w:val="22"/>
          <w:lang w:val="en-GB"/>
        </w:rPr>
        <w:t xml:space="preserve"> </w:t>
      </w:r>
      <w:r w:rsidR="00A53755" w:rsidRPr="00D574A2">
        <w:rPr>
          <w:color w:val="000000" w:themeColor="text1"/>
          <w:sz w:val="22"/>
          <w:szCs w:val="22"/>
          <w:lang w:val="en-GB"/>
        </w:rPr>
        <w:t>T</w:t>
      </w:r>
      <w:r w:rsidR="00211007" w:rsidRPr="00D574A2">
        <w:rPr>
          <w:color w:val="000000" w:themeColor="text1"/>
          <w:sz w:val="22"/>
          <w:szCs w:val="22"/>
          <w:lang w:val="en-GB"/>
        </w:rPr>
        <w:t>ime-invariant dynamical system</w:t>
      </w:r>
      <w:r w:rsidR="00A53755" w:rsidRPr="00D574A2">
        <w:rPr>
          <w:color w:val="000000" w:themeColor="text1"/>
          <w:sz w:val="22"/>
          <w:szCs w:val="22"/>
          <w:lang w:val="en-GB"/>
        </w:rPr>
        <w:t>s (TIDS)</w:t>
      </w:r>
      <w:r w:rsidR="00767E69" w:rsidRPr="00D574A2">
        <w:rPr>
          <w:color w:val="000000" w:themeColor="text1"/>
          <w:sz w:val="22"/>
          <w:szCs w:val="22"/>
          <w:lang w:val="en-GB"/>
        </w:rPr>
        <w:t xml:space="preserve"> are</w:t>
      </w:r>
      <w:r w:rsidR="00211007" w:rsidRPr="00D574A2">
        <w:rPr>
          <w:color w:val="000000" w:themeColor="text1"/>
          <w:sz w:val="22"/>
          <w:szCs w:val="22"/>
          <w:lang w:val="en-GB"/>
        </w:rPr>
        <w:t xml:space="preserve"> an alternative to a Time-dependent dynamical system</w:t>
      </w:r>
      <w:r w:rsidR="00767E69" w:rsidRPr="00D574A2">
        <w:rPr>
          <w:color w:val="000000" w:themeColor="text1"/>
          <w:sz w:val="22"/>
          <w:szCs w:val="22"/>
          <w:lang w:val="en-GB"/>
        </w:rPr>
        <w:t>s</w:t>
      </w:r>
      <w:r w:rsidR="00A53755" w:rsidRPr="00D574A2">
        <w:rPr>
          <w:color w:val="000000" w:themeColor="text1"/>
          <w:sz w:val="22"/>
          <w:szCs w:val="22"/>
          <w:lang w:val="en-GB"/>
        </w:rPr>
        <w:t xml:space="preserve"> (TDDS)</w:t>
      </w:r>
      <w:r w:rsidR="00A05A97" w:rsidRPr="00D574A2">
        <w:rPr>
          <w:color w:val="000000" w:themeColor="text1"/>
          <w:sz w:val="22"/>
          <w:szCs w:val="22"/>
          <w:lang w:val="en-GB"/>
        </w:rPr>
        <w:t>.</w:t>
      </w:r>
      <w:r w:rsidR="00767E69" w:rsidRPr="00D574A2">
        <w:rPr>
          <w:color w:val="000000" w:themeColor="text1"/>
          <w:sz w:val="22"/>
          <w:szCs w:val="22"/>
          <w:lang w:val="en-GB"/>
        </w:rPr>
        <w:t xml:space="preserve"> </w:t>
      </w:r>
    </w:p>
    <w:p w14:paraId="5FFF5F57" w14:textId="370D7DBF" w:rsidR="00FE10BC" w:rsidRPr="00D574A2" w:rsidRDefault="00A53755" w:rsidP="00AE09F0">
      <w:pPr>
        <w:pStyle w:val="BodyText"/>
        <w:ind w:firstLine="0"/>
        <w:rPr>
          <w:color w:val="000000" w:themeColor="text1"/>
          <w:sz w:val="22"/>
          <w:szCs w:val="22"/>
          <w:lang w:val="en-GB"/>
        </w:rPr>
      </w:pPr>
      <w:r w:rsidRPr="00D574A2">
        <w:rPr>
          <w:color w:val="000000" w:themeColor="text1"/>
          <w:sz w:val="22"/>
          <w:szCs w:val="22"/>
          <w:lang w:val="en-GB"/>
        </w:rPr>
        <w:t>TIDS</w:t>
      </w:r>
      <w:r w:rsidR="00A05A97" w:rsidRPr="00D574A2">
        <w:rPr>
          <w:color w:val="000000" w:themeColor="text1"/>
          <w:sz w:val="22"/>
          <w:szCs w:val="22"/>
          <w:lang w:val="en-GB"/>
        </w:rPr>
        <w:t xml:space="preserve"> system</w:t>
      </w:r>
      <w:r w:rsidRPr="00D574A2">
        <w:rPr>
          <w:color w:val="000000" w:themeColor="text1"/>
          <w:sz w:val="22"/>
          <w:szCs w:val="22"/>
          <w:lang w:val="en-GB"/>
        </w:rPr>
        <w:t>s</w:t>
      </w:r>
      <w:r w:rsidR="00A05A97" w:rsidRPr="00D574A2">
        <w:rPr>
          <w:color w:val="000000" w:themeColor="text1"/>
          <w:sz w:val="22"/>
          <w:szCs w:val="22"/>
          <w:lang w:val="en-GB"/>
        </w:rPr>
        <w:t xml:space="preserve"> </w:t>
      </w:r>
      <w:r w:rsidRPr="00D574A2">
        <w:rPr>
          <w:color w:val="000000" w:themeColor="text1"/>
          <w:sz w:val="22"/>
          <w:szCs w:val="22"/>
          <w:lang w:val="en-GB"/>
        </w:rPr>
        <w:t>are</w:t>
      </w:r>
      <w:r w:rsidR="00A05A97" w:rsidRPr="00D574A2">
        <w:rPr>
          <w:color w:val="000000" w:themeColor="text1"/>
          <w:sz w:val="22"/>
          <w:szCs w:val="22"/>
          <w:lang w:val="en-GB"/>
        </w:rPr>
        <w:t xml:space="preserve"> robust to perturbations but </w:t>
      </w:r>
      <w:r w:rsidRPr="00D574A2">
        <w:rPr>
          <w:color w:val="000000" w:themeColor="text1"/>
          <w:sz w:val="22"/>
          <w:szCs w:val="22"/>
          <w:lang w:val="en-GB"/>
        </w:rPr>
        <w:t>are</w:t>
      </w:r>
      <w:r w:rsidR="00A05A97" w:rsidRPr="00D574A2">
        <w:rPr>
          <w:color w:val="000000" w:themeColor="text1"/>
          <w:sz w:val="22"/>
          <w:szCs w:val="22"/>
          <w:lang w:val="en-GB"/>
        </w:rPr>
        <w:t xml:space="preserve"> a challenging machine learning problem</w:t>
      </w:r>
      <w:r w:rsidR="00767E69" w:rsidRPr="00D574A2">
        <w:rPr>
          <w:color w:val="000000" w:themeColor="text1"/>
          <w:sz w:val="22"/>
          <w:szCs w:val="22"/>
          <w:lang w:val="en-GB"/>
        </w:rPr>
        <w:t xml:space="preserve">. A Time-invariant </w:t>
      </w:r>
      <w:r w:rsidR="00FE5C5F" w:rsidRPr="00D574A2">
        <w:rPr>
          <w:color w:val="000000" w:themeColor="text1"/>
          <w:sz w:val="22"/>
          <w:szCs w:val="22"/>
          <w:lang w:val="en-GB"/>
        </w:rPr>
        <w:t xml:space="preserve">dynamic </w:t>
      </w:r>
      <w:r w:rsidR="00767E69" w:rsidRPr="00D574A2">
        <w:rPr>
          <w:color w:val="000000" w:themeColor="text1"/>
          <w:sz w:val="22"/>
          <w:szCs w:val="22"/>
          <w:lang w:val="en-GB"/>
        </w:rPr>
        <w:t xml:space="preserve">system ensures stability and </w:t>
      </w:r>
      <w:r w:rsidR="00FE5C5F" w:rsidRPr="00D574A2">
        <w:rPr>
          <w:color w:val="000000" w:themeColor="text1"/>
          <w:sz w:val="22"/>
          <w:szCs w:val="22"/>
          <w:lang w:val="en-GB"/>
        </w:rPr>
        <w:t>convergence</w:t>
      </w:r>
      <w:r w:rsidR="00767E69" w:rsidRPr="00D574A2">
        <w:rPr>
          <w:color w:val="000000" w:themeColor="text1"/>
          <w:sz w:val="22"/>
          <w:szCs w:val="22"/>
          <w:lang w:val="en-GB"/>
        </w:rPr>
        <w:t xml:space="preserve"> when a control theory such as </w:t>
      </w:r>
      <w:proofErr w:type="spellStart"/>
      <w:r w:rsidR="00767E69" w:rsidRPr="00D574A2">
        <w:rPr>
          <w:color w:val="000000" w:themeColor="text1"/>
          <w:sz w:val="22"/>
          <w:szCs w:val="22"/>
          <w:lang w:val="en-GB"/>
        </w:rPr>
        <w:t>Lyapunov</w:t>
      </w:r>
      <w:proofErr w:type="spellEnd"/>
      <w:r w:rsidR="00767E69" w:rsidRPr="00D574A2">
        <w:rPr>
          <w:color w:val="000000" w:themeColor="text1"/>
          <w:sz w:val="22"/>
          <w:szCs w:val="22"/>
          <w:lang w:val="en-GB"/>
        </w:rPr>
        <w:t xml:space="preserve"> theorem is used.</w:t>
      </w:r>
    </w:p>
    <w:p w14:paraId="1B9DE620" w14:textId="25D4AFE1" w:rsidR="00FE5C5F" w:rsidRPr="00D574A2" w:rsidRDefault="00FE5C5F" w:rsidP="00AE09F0">
      <w:pPr>
        <w:pStyle w:val="BodyText"/>
        <w:ind w:firstLine="0"/>
        <w:rPr>
          <w:color w:val="000000" w:themeColor="text1"/>
          <w:sz w:val="22"/>
          <w:szCs w:val="22"/>
          <w:lang w:val="en-GB"/>
        </w:rPr>
      </w:pPr>
      <w:r w:rsidRPr="00D574A2">
        <w:rPr>
          <w:color w:val="000000" w:themeColor="text1"/>
          <w:sz w:val="22"/>
          <w:szCs w:val="22"/>
          <w:lang w:val="en-GB"/>
        </w:rPr>
        <w:t xml:space="preserve">TDDS are a set of Dynamic Movement Primitives </w:t>
      </w:r>
      <w:r w:rsidRPr="00D574A2">
        <w:rPr>
          <w:color w:val="000000" w:themeColor="text1"/>
          <w:sz w:val="22"/>
          <w:szCs w:val="22"/>
          <w:lang w:val="en-GB"/>
        </w:rPr>
        <w:drawing>
          <wp:inline distT="0" distB="0" distL="0" distR="0" wp14:anchorId="5EA80A6D" wp14:editId="6FA4F194">
            <wp:extent cx="1552792" cy="28579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52792" cy="285790"/>
                    </a:xfrm>
                    <a:prstGeom prst="rect">
                      <a:avLst/>
                    </a:prstGeom>
                  </pic:spPr>
                </pic:pic>
              </a:graphicData>
            </a:graphic>
          </wp:inline>
        </w:drawing>
      </w:r>
    </w:p>
    <w:p w14:paraId="2E77A8D4" w14:textId="77777777" w:rsidR="00FE5C5F" w:rsidRPr="00D574A2" w:rsidRDefault="00FE5C5F" w:rsidP="00AE09F0">
      <w:pPr>
        <w:pStyle w:val="BodyText"/>
        <w:ind w:firstLine="0"/>
        <w:rPr>
          <w:noProof/>
          <w:sz w:val="22"/>
          <w:szCs w:val="22"/>
          <w:lang w:val="en-GB" w:eastAsia="en-GB"/>
        </w:rPr>
      </w:pPr>
      <w:r w:rsidRPr="00D574A2">
        <w:rPr>
          <w:color w:val="000000" w:themeColor="text1"/>
          <w:sz w:val="22"/>
          <w:szCs w:val="22"/>
          <w:lang w:val="en-GB"/>
        </w:rPr>
        <w:t>Where x is the state and s is a time or phase variable for states</w:t>
      </w:r>
      <w:r w:rsidRPr="00D574A2">
        <w:rPr>
          <w:noProof/>
          <w:sz w:val="22"/>
          <w:szCs w:val="22"/>
          <w:lang w:val="en-GB" w:eastAsia="en-GB"/>
        </w:rPr>
        <w:t xml:space="preserve"> </w:t>
      </w:r>
    </w:p>
    <w:p w14:paraId="6B6C20FA" w14:textId="3F9488E2" w:rsidR="00FE5C5F" w:rsidRPr="00D574A2" w:rsidRDefault="00FE5C5F" w:rsidP="00AE09F0">
      <w:pPr>
        <w:pStyle w:val="BodyText"/>
        <w:ind w:firstLine="0"/>
        <w:rPr>
          <w:color w:val="000000" w:themeColor="text1"/>
          <w:sz w:val="22"/>
          <w:szCs w:val="22"/>
          <w:lang w:val="en-GB"/>
        </w:rPr>
      </w:pPr>
      <w:r w:rsidRPr="00D574A2">
        <w:rPr>
          <w:color w:val="000000" w:themeColor="text1"/>
          <w:sz w:val="22"/>
          <w:szCs w:val="22"/>
          <w:lang w:val="en-GB"/>
        </w:rPr>
        <w:drawing>
          <wp:inline distT="0" distB="0" distL="0" distR="0" wp14:anchorId="15ADD2AB" wp14:editId="3D97A940">
            <wp:extent cx="723900" cy="24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5324" t="13333"/>
                    <a:stretch/>
                  </pic:blipFill>
                  <pic:spPr bwMode="auto">
                    <a:xfrm>
                      <a:off x="0" y="0"/>
                      <a:ext cx="724001" cy="247685"/>
                    </a:xfrm>
                    <a:prstGeom prst="rect">
                      <a:avLst/>
                    </a:prstGeom>
                    <a:ln>
                      <a:noFill/>
                    </a:ln>
                    <a:extLst>
                      <a:ext uri="{53640926-AAD7-44D8-BBD7-CCE9431645EC}">
                        <a14:shadowObscured xmlns:a14="http://schemas.microsoft.com/office/drawing/2010/main"/>
                      </a:ext>
                    </a:extLst>
                  </pic:spPr>
                </pic:pic>
              </a:graphicData>
            </a:graphic>
          </wp:inline>
        </w:drawing>
      </w:r>
    </w:p>
    <w:p w14:paraId="405424F6" w14:textId="3FD0DB93" w:rsidR="00FE5C5F" w:rsidRPr="00D574A2" w:rsidRDefault="00FE5C5F" w:rsidP="00AE09F0">
      <w:pPr>
        <w:pStyle w:val="BodyText"/>
        <w:ind w:firstLine="0"/>
        <w:rPr>
          <w:color w:val="000000" w:themeColor="text1"/>
          <w:sz w:val="22"/>
          <w:szCs w:val="22"/>
          <w:lang w:val="en-GB"/>
        </w:rPr>
      </w:pPr>
      <w:r w:rsidRPr="00D574A2">
        <w:rPr>
          <w:color w:val="000000" w:themeColor="text1"/>
          <w:sz w:val="22"/>
          <w:szCs w:val="22"/>
          <w:lang w:val="en-GB"/>
        </w:rPr>
        <w:t>TDDS are easy machine learning problems to solve however they are not robust to perturbations.</w:t>
      </w:r>
    </w:p>
    <w:p w14:paraId="568D47B9" w14:textId="745B6F9D" w:rsidR="00BE6B04" w:rsidRPr="00D574A2" w:rsidRDefault="00BE6B04" w:rsidP="00BE6B04">
      <w:pPr>
        <w:jc w:val="both"/>
        <w:rPr>
          <w:sz w:val="22"/>
          <w:szCs w:val="22"/>
        </w:rPr>
      </w:pPr>
      <w:r w:rsidRPr="00D574A2">
        <w:rPr>
          <w:sz w:val="22"/>
          <w:szCs w:val="22"/>
        </w:rPr>
        <w:t>If t</w:t>
      </w:r>
      <w:r w:rsidRPr="00D574A2">
        <w:rPr>
          <w:sz w:val="22"/>
          <w:szCs w:val="22"/>
        </w:rPr>
        <w:t>he convergence of a system</w:t>
      </w:r>
      <w:r w:rsidRPr="00D574A2">
        <w:rPr>
          <w:sz w:val="22"/>
          <w:szCs w:val="22"/>
        </w:rPr>
        <w:t xml:space="preserve"> is defined as its ability to </w:t>
      </w:r>
      <w:r w:rsidRPr="00D574A2">
        <w:rPr>
          <w:sz w:val="22"/>
          <w:szCs w:val="22"/>
        </w:rPr>
        <w:t>reach its steady state.</w:t>
      </w:r>
      <w:r w:rsidRPr="00D574A2">
        <w:rPr>
          <w:sz w:val="22"/>
          <w:szCs w:val="22"/>
        </w:rPr>
        <w:t xml:space="preserve"> Then Convergence is guaranteed when using Dynamical Systems</w:t>
      </w:r>
    </w:p>
    <w:p w14:paraId="58649596" w14:textId="77777777" w:rsidR="00BE6B04" w:rsidRPr="00D574A2" w:rsidRDefault="00BE6B04" w:rsidP="00BE6B04">
      <w:pPr>
        <w:jc w:val="both"/>
        <w:rPr>
          <w:sz w:val="22"/>
          <w:szCs w:val="22"/>
        </w:rPr>
      </w:pPr>
    </w:p>
    <w:p w14:paraId="050564F2" w14:textId="6045C691" w:rsidR="00BE6B04" w:rsidRPr="00D574A2" w:rsidRDefault="00BE6B04" w:rsidP="00BE6B04">
      <w:pPr>
        <w:jc w:val="both"/>
        <w:rPr>
          <w:sz w:val="22"/>
          <w:szCs w:val="22"/>
        </w:rPr>
      </w:pPr>
      <w:r w:rsidRPr="00D574A2">
        <w:rPr>
          <w:sz w:val="22"/>
          <w:szCs w:val="22"/>
        </w:rPr>
        <w:t xml:space="preserve">A disadvantage of </w:t>
      </w:r>
      <w:r w:rsidRPr="00D574A2">
        <w:rPr>
          <w:sz w:val="22"/>
          <w:szCs w:val="22"/>
        </w:rPr>
        <w:t>using TIDS</w:t>
      </w:r>
      <w:r w:rsidRPr="00D574A2">
        <w:rPr>
          <w:sz w:val="22"/>
          <w:szCs w:val="22"/>
        </w:rPr>
        <w:t xml:space="preserve"> is that the state x </w:t>
      </w:r>
      <w:r w:rsidRPr="00D574A2">
        <w:rPr>
          <w:sz w:val="22"/>
          <w:szCs w:val="22"/>
        </w:rPr>
        <w:t xml:space="preserve">as defined above </w:t>
      </w:r>
      <w:r w:rsidRPr="00D574A2">
        <w:rPr>
          <w:sz w:val="22"/>
          <w:szCs w:val="22"/>
        </w:rPr>
        <w:t xml:space="preserve">is usually multi-dimensional, and this is a challenging machine learning problem. </w:t>
      </w:r>
      <w:proofErr w:type="spellStart"/>
      <w:proofErr w:type="gramStart"/>
      <w:r w:rsidRPr="00D574A2">
        <w:rPr>
          <w:sz w:val="22"/>
          <w:szCs w:val="22"/>
        </w:rPr>
        <w:t>i.e</w:t>
      </w:r>
      <w:proofErr w:type="spellEnd"/>
      <w:proofErr w:type="gramEnd"/>
      <w:r w:rsidRPr="00D574A2">
        <w:rPr>
          <w:sz w:val="22"/>
          <w:szCs w:val="22"/>
        </w:rPr>
        <w:t xml:space="preserve"> if the state represented a manipulator that can have 67 dimensions of freedom, then the machine learning model would struggle to learn and lead to an unstable system. </w:t>
      </w:r>
    </w:p>
    <w:p w14:paraId="3AFE3822" w14:textId="6114823E" w:rsidR="00BE6B04" w:rsidRPr="00D574A2" w:rsidRDefault="00BE6B04" w:rsidP="00BE6B04">
      <w:pPr>
        <w:jc w:val="both"/>
        <w:rPr>
          <w:sz w:val="22"/>
          <w:szCs w:val="22"/>
        </w:rPr>
      </w:pPr>
      <w:r w:rsidRPr="00D574A2">
        <w:rPr>
          <w:sz w:val="22"/>
          <w:szCs w:val="22"/>
        </w:rPr>
        <w:t xml:space="preserve">A method that guarantees the stability of a system is a control theory method called the </w:t>
      </w:r>
      <w:proofErr w:type="spellStart"/>
      <w:r w:rsidRPr="00D574A2">
        <w:rPr>
          <w:sz w:val="22"/>
          <w:szCs w:val="22"/>
        </w:rPr>
        <w:t>Lyapunov</w:t>
      </w:r>
      <w:proofErr w:type="spellEnd"/>
      <w:r w:rsidRPr="00D574A2">
        <w:rPr>
          <w:sz w:val="22"/>
          <w:szCs w:val="22"/>
        </w:rPr>
        <w:t xml:space="preserve"> theorem, </w:t>
      </w:r>
      <w:r w:rsidRPr="00D574A2">
        <w:rPr>
          <w:sz w:val="22"/>
          <w:szCs w:val="22"/>
        </w:rPr>
        <w:t xml:space="preserve">this maps our state to scalar values that belong to real numbers. In other for the function to be a valid </w:t>
      </w:r>
      <w:proofErr w:type="spellStart"/>
      <w:r w:rsidRPr="00D574A2">
        <w:rPr>
          <w:sz w:val="22"/>
          <w:szCs w:val="22"/>
        </w:rPr>
        <w:t>Lyapunov</w:t>
      </w:r>
      <w:proofErr w:type="spellEnd"/>
      <w:r w:rsidRPr="00D574A2">
        <w:rPr>
          <w:sz w:val="22"/>
          <w:szCs w:val="22"/>
        </w:rPr>
        <w:t xml:space="preserve"> function there are certain conditions:</w:t>
      </w:r>
    </w:p>
    <w:p w14:paraId="662948EE" w14:textId="3170B54A" w:rsidR="00BE6B04" w:rsidRPr="00D574A2" w:rsidRDefault="00BE6B04" w:rsidP="00BE6B04">
      <w:pPr>
        <w:jc w:val="both"/>
        <w:rPr>
          <w:sz w:val="22"/>
          <w:szCs w:val="22"/>
        </w:rPr>
      </w:pPr>
      <w:r w:rsidRPr="00D574A2">
        <w:rPr>
          <w:noProof/>
          <w:sz w:val="22"/>
          <w:szCs w:val="22"/>
          <w:lang w:eastAsia="en-GB"/>
        </w:rPr>
        <w:drawing>
          <wp:inline distT="0" distB="0" distL="0" distR="0" wp14:anchorId="4BE79925" wp14:editId="4B179FF6">
            <wp:extent cx="3089910" cy="25034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13"/>
                    <a:srcRect b="67979"/>
                    <a:stretch/>
                  </pic:blipFill>
                  <pic:spPr bwMode="auto">
                    <a:xfrm>
                      <a:off x="0" y="0"/>
                      <a:ext cx="3089910" cy="250345"/>
                    </a:xfrm>
                    <a:prstGeom prst="rect">
                      <a:avLst/>
                    </a:prstGeom>
                    <a:ln>
                      <a:noFill/>
                    </a:ln>
                    <a:extLst>
                      <a:ext uri="{53640926-AAD7-44D8-BBD7-CCE9431645EC}">
                        <a14:shadowObscured xmlns:a14="http://schemas.microsoft.com/office/drawing/2010/main"/>
                      </a:ext>
                    </a:extLst>
                  </pic:spPr>
                </pic:pic>
              </a:graphicData>
            </a:graphic>
          </wp:inline>
        </w:drawing>
      </w:r>
      <w:r w:rsidRPr="00D574A2">
        <w:rPr>
          <w:sz w:val="22"/>
          <w:szCs w:val="22"/>
        </w:rPr>
        <w:t>The function should be equal to 0 at a steady state where x* is the point in space that we want our trajectory to reach, the goal of the trajectory.</w:t>
      </w:r>
    </w:p>
    <w:p w14:paraId="58DFCEFE" w14:textId="7BCC7E19" w:rsidR="00BE6B04" w:rsidRPr="00D574A2" w:rsidRDefault="00BE6B04" w:rsidP="00BE6B04">
      <w:pPr>
        <w:jc w:val="both"/>
        <w:rPr>
          <w:sz w:val="22"/>
          <w:szCs w:val="22"/>
        </w:rPr>
      </w:pPr>
      <w:r w:rsidRPr="00D574A2">
        <w:rPr>
          <w:noProof/>
          <w:sz w:val="22"/>
          <w:szCs w:val="22"/>
          <w:lang w:eastAsia="en-GB"/>
        </w:rPr>
        <w:drawing>
          <wp:inline distT="0" distB="0" distL="0" distR="0" wp14:anchorId="6F0E74A6" wp14:editId="398C17EE">
            <wp:extent cx="3089910" cy="25034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13"/>
                    <a:srcRect t="32547" b="35428"/>
                    <a:stretch/>
                  </pic:blipFill>
                  <pic:spPr bwMode="auto">
                    <a:xfrm>
                      <a:off x="0" y="0"/>
                      <a:ext cx="3089910" cy="250345"/>
                    </a:xfrm>
                    <a:prstGeom prst="rect">
                      <a:avLst/>
                    </a:prstGeom>
                    <a:ln>
                      <a:noFill/>
                    </a:ln>
                    <a:extLst>
                      <a:ext uri="{53640926-AAD7-44D8-BBD7-CCE9431645EC}">
                        <a14:shadowObscured xmlns:a14="http://schemas.microsoft.com/office/drawing/2010/main"/>
                      </a:ext>
                    </a:extLst>
                  </pic:spPr>
                </pic:pic>
              </a:graphicData>
            </a:graphic>
          </wp:inline>
        </w:drawing>
      </w:r>
    </w:p>
    <w:p w14:paraId="1D14BBC5" w14:textId="77777777" w:rsidR="00BE6B04" w:rsidRPr="00D574A2" w:rsidRDefault="00BE6B04" w:rsidP="00BE6B04">
      <w:pPr>
        <w:jc w:val="both"/>
        <w:rPr>
          <w:sz w:val="22"/>
          <w:szCs w:val="22"/>
        </w:rPr>
      </w:pPr>
      <w:r w:rsidRPr="00D574A2">
        <w:rPr>
          <w:sz w:val="22"/>
          <w:szCs w:val="22"/>
        </w:rPr>
        <w:t>Second the function must be positive for each x in the space whilst also being more than 0 except when it is at the steady state as defined in the previous equation.</w:t>
      </w:r>
    </w:p>
    <w:p w14:paraId="3F7431B5" w14:textId="3CE402A7" w:rsidR="00BE6B04" w:rsidRPr="00D574A2" w:rsidRDefault="00BE6B04" w:rsidP="00BE6B04">
      <w:pPr>
        <w:jc w:val="both"/>
        <w:rPr>
          <w:sz w:val="22"/>
          <w:szCs w:val="22"/>
        </w:rPr>
      </w:pPr>
      <w:r w:rsidRPr="00D574A2">
        <w:rPr>
          <w:noProof/>
          <w:sz w:val="22"/>
          <w:szCs w:val="22"/>
          <w:lang w:eastAsia="en-GB"/>
        </w:rPr>
        <w:drawing>
          <wp:inline distT="0" distB="0" distL="0" distR="0" wp14:anchorId="1246A0BB" wp14:editId="21B42898">
            <wp:extent cx="3089910" cy="285229"/>
            <wp:effectExtent l="0" t="0" r="0" b="63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13"/>
                    <a:srcRect t="63517"/>
                    <a:stretch/>
                  </pic:blipFill>
                  <pic:spPr bwMode="auto">
                    <a:xfrm>
                      <a:off x="0" y="0"/>
                      <a:ext cx="3089910" cy="285229"/>
                    </a:xfrm>
                    <a:prstGeom prst="rect">
                      <a:avLst/>
                    </a:prstGeom>
                    <a:ln>
                      <a:noFill/>
                    </a:ln>
                    <a:extLst>
                      <a:ext uri="{53640926-AAD7-44D8-BBD7-CCE9431645EC}">
                        <a14:shadowObscured xmlns:a14="http://schemas.microsoft.com/office/drawing/2010/main"/>
                      </a:ext>
                    </a:extLst>
                  </pic:spPr>
                </pic:pic>
              </a:graphicData>
            </a:graphic>
          </wp:inline>
        </w:drawing>
      </w:r>
    </w:p>
    <w:p w14:paraId="67A3CEFC" w14:textId="77777777" w:rsidR="00BE6B04" w:rsidRPr="00D574A2" w:rsidRDefault="00BE6B04" w:rsidP="00BE6B04">
      <w:pPr>
        <w:jc w:val="both"/>
        <w:rPr>
          <w:sz w:val="22"/>
          <w:szCs w:val="22"/>
        </w:rPr>
      </w:pPr>
      <w:r w:rsidRPr="00D574A2">
        <w:rPr>
          <w:sz w:val="22"/>
          <w:szCs w:val="22"/>
        </w:rPr>
        <w:t>Lastly, the time derivative must be less than 0 (negative) to make the motion converge at the desired point.</w:t>
      </w:r>
    </w:p>
    <w:p w14:paraId="12487869" w14:textId="77777777" w:rsidR="00BE6B04" w:rsidRPr="00D574A2" w:rsidRDefault="00BE6B04" w:rsidP="00BE6B04">
      <w:pPr>
        <w:jc w:val="both"/>
        <w:rPr>
          <w:sz w:val="22"/>
          <w:szCs w:val="22"/>
        </w:rPr>
      </w:pPr>
      <w:r w:rsidRPr="00D574A2">
        <w:rPr>
          <w:sz w:val="22"/>
          <w:szCs w:val="22"/>
        </w:rPr>
        <w:t>As the time elapses, the system should release energy until it reaches steady state.</w:t>
      </w:r>
    </w:p>
    <w:p w14:paraId="6AD5682D" w14:textId="77777777" w:rsidR="00BE6B04" w:rsidRPr="00D574A2" w:rsidRDefault="00BE6B04" w:rsidP="00BE6B04">
      <w:pPr>
        <w:jc w:val="both"/>
        <w:rPr>
          <w:sz w:val="22"/>
          <w:szCs w:val="22"/>
        </w:rPr>
      </w:pPr>
    </w:p>
    <w:p w14:paraId="4A846873" w14:textId="77777777" w:rsidR="00BE6B04" w:rsidRPr="00D574A2" w:rsidRDefault="00BE6B04" w:rsidP="00AE09F0">
      <w:pPr>
        <w:pStyle w:val="BodyText"/>
        <w:ind w:firstLine="0"/>
        <w:rPr>
          <w:color w:val="000000" w:themeColor="text1"/>
          <w:sz w:val="22"/>
          <w:szCs w:val="22"/>
          <w:lang w:val="en-GB"/>
        </w:rPr>
      </w:pPr>
    </w:p>
    <w:p w14:paraId="107C52A3" w14:textId="3ABF1DE6" w:rsidR="00BF6D9D" w:rsidRPr="00D574A2" w:rsidRDefault="00CB1D25" w:rsidP="00BF6D9D">
      <w:pPr>
        <w:pStyle w:val="Heading1"/>
        <w:rPr>
          <w:color w:val="000000" w:themeColor="text1"/>
          <w:lang w:val="en-GB"/>
        </w:rPr>
      </w:pPr>
      <w:bookmarkStart w:id="2" w:name="_Toc103795615"/>
      <w:r w:rsidRPr="00D574A2">
        <w:rPr>
          <w:color w:val="000000" w:themeColor="text1"/>
          <w:lang w:val="en-GB"/>
        </w:rPr>
        <w:t xml:space="preserve">Part 1 </w:t>
      </w:r>
      <w:r w:rsidR="00BF6D9D" w:rsidRPr="00D574A2">
        <w:rPr>
          <w:color w:val="000000" w:themeColor="text1"/>
          <w:lang w:val="en-GB"/>
        </w:rPr>
        <w:t>Literature review</w:t>
      </w:r>
      <w:bookmarkEnd w:id="2"/>
    </w:p>
    <w:p w14:paraId="6285A25A" w14:textId="34C46C96" w:rsidR="008D70DC" w:rsidRPr="00D574A2" w:rsidRDefault="00A93B87" w:rsidP="00AE09F0">
      <w:pPr>
        <w:pStyle w:val="BodyText"/>
        <w:ind w:firstLine="0"/>
        <w:rPr>
          <w:color w:val="000000" w:themeColor="text1"/>
          <w:sz w:val="22"/>
          <w:szCs w:val="22"/>
          <w:lang w:val="en-GB"/>
        </w:rPr>
      </w:pPr>
      <w:r w:rsidRPr="00D574A2">
        <w:rPr>
          <w:color w:val="000000" w:themeColor="text1"/>
          <w:sz w:val="22"/>
          <w:szCs w:val="22"/>
          <w:lang w:val="en-GB"/>
        </w:rPr>
        <w:t>In “</w:t>
      </w:r>
      <w:r w:rsidR="00E438B1" w:rsidRPr="00D574A2">
        <w:rPr>
          <w:color w:val="000000" w:themeColor="text1"/>
          <w:sz w:val="22"/>
          <w:szCs w:val="22"/>
          <w:lang w:val="en-GB"/>
        </w:rPr>
        <w:t xml:space="preserve">Discrete Time Adaptive Control of Linear Dynamic Systems with a Two-Segment Piecewise-Linear Asymmetric Non Linearity”, a method is presented for constructing the discrete </w:t>
      </w:r>
      <w:r w:rsidR="00B73978" w:rsidRPr="00D574A2">
        <w:rPr>
          <w:color w:val="000000" w:themeColor="text1"/>
          <w:sz w:val="22"/>
          <w:szCs w:val="22"/>
          <w:lang w:val="en-GB"/>
        </w:rPr>
        <w:t xml:space="preserve">time </w:t>
      </w:r>
      <w:r w:rsidR="00E438B1" w:rsidRPr="00D574A2">
        <w:rPr>
          <w:color w:val="000000" w:themeColor="text1"/>
          <w:sz w:val="22"/>
          <w:szCs w:val="22"/>
          <w:lang w:val="en-GB"/>
        </w:rPr>
        <w:t>adaptive control of a</w:t>
      </w:r>
      <w:r w:rsidR="000E0F74" w:rsidRPr="00D574A2">
        <w:rPr>
          <w:color w:val="000000" w:themeColor="text1"/>
          <w:sz w:val="22"/>
          <w:szCs w:val="22"/>
          <w:lang w:val="en-GB"/>
        </w:rPr>
        <w:t xml:space="preserve"> model, a</w:t>
      </w:r>
      <w:r w:rsidR="00E438B1" w:rsidRPr="00D574A2">
        <w:rPr>
          <w:color w:val="000000" w:themeColor="text1"/>
          <w:sz w:val="22"/>
          <w:szCs w:val="22"/>
          <w:lang w:val="en-GB"/>
        </w:rPr>
        <w:t xml:space="preserve"> nonlinear system [3]. The system is given a cascade connection of a “two segment piecewise-linear asymmetric non-linearity” followed a linear system. To make the parameter identification time invariant, a switching gain sequence is also introduced and this algorithm ensures that the closed-loop system is globally convergent and stable for both the deterministic and stochastic cases.</w:t>
      </w:r>
    </w:p>
    <w:p w14:paraId="0BBC93B5" w14:textId="35C3B4D3" w:rsidR="00B73978" w:rsidRPr="00D574A2" w:rsidRDefault="000E0F74" w:rsidP="00AE09F0">
      <w:pPr>
        <w:pStyle w:val="BodyText"/>
        <w:ind w:firstLine="0"/>
        <w:rPr>
          <w:color w:val="000000" w:themeColor="text1"/>
          <w:sz w:val="22"/>
          <w:szCs w:val="22"/>
          <w:lang w:val="en-GB"/>
        </w:rPr>
      </w:pPr>
      <w:r w:rsidRPr="00D574A2">
        <w:rPr>
          <w:color w:val="000000" w:themeColor="text1"/>
          <w:sz w:val="22"/>
          <w:szCs w:val="22"/>
          <w:lang w:val="en-GB"/>
        </w:rPr>
        <w:t>Stability is achieved in the non-linear system by designing an adaptive control law to achieve closes-loop stability. The proof of global convergence for deterministic and stochastic case is always based on the elementary properties of a parameter estimation algorithm.</w:t>
      </w:r>
      <w:r w:rsidR="00B73978" w:rsidRPr="00D574A2">
        <w:rPr>
          <w:color w:val="000000" w:themeColor="text1"/>
          <w:sz w:val="22"/>
          <w:szCs w:val="22"/>
          <w:lang w:val="en-GB"/>
        </w:rPr>
        <w:t xml:space="preserve"> </w:t>
      </w:r>
    </w:p>
    <w:p w14:paraId="2FFCD72C" w14:textId="2631B9B9" w:rsidR="00B73978" w:rsidRPr="00D574A2" w:rsidRDefault="00B73978" w:rsidP="00AE09F0">
      <w:pPr>
        <w:pStyle w:val="BodyText"/>
        <w:ind w:firstLine="0"/>
        <w:rPr>
          <w:color w:val="000000" w:themeColor="text1"/>
          <w:sz w:val="22"/>
          <w:szCs w:val="22"/>
          <w:lang w:val="en-GB"/>
        </w:rPr>
      </w:pPr>
      <w:r w:rsidRPr="00D574A2">
        <w:rPr>
          <w:color w:val="000000" w:themeColor="text1"/>
          <w:sz w:val="22"/>
          <w:szCs w:val="22"/>
          <w:lang w:val="en-GB"/>
        </w:rPr>
        <w:t>Results showed that under suitable conditions, the discrete time adaptive algorithm will be globally convergent in both stochastic and deterministic cases and the advantage of this approach in the context of a system with Two-Segment Piecewise-Linear Asymmetric Nonlinearity has been that only one switching gain was introduced to overcome a central practical difficulty, making amplitude-dependent nonlinearities appear to the implemented discrete time algorithm as a rapidly varying system gain. In essence turning a negative into a positive.</w:t>
      </w:r>
    </w:p>
    <w:p w14:paraId="5CAEAA5F" w14:textId="3D9C59AB" w:rsidR="00B73978" w:rsidRPr="00D574A2" w:rsidRDefault="00B73978" w:rsidP="00AE09F0">
      <w:pPr>
        <w:pStyle w:val="BodyText"/>
        <w:ind w:firstLine="0"/>
        <w:rPr>
          <w:color w:val="000000" w:themeColor="text1"/>
          <w:sz w:val="22"/>
          <w:szCs w:val="22"/>
          <w:lang w:val="en-GB"/>
        </w:rPr>
      </w:pPr>
      <w:r w:rsidRPr="00D574A2">
        <w:rPr>
          <w:color w:val="000000" w:themeColor="text1"/>
          <w:sz w:val="22"/>
          <w:szCs w:val="22"/>
          <w:lang w:val="en-GB"/>
        </w:rPr>
        <w:t>In this second paper on “Distributed state estimation for linear time-invariant dynamical systems: A review of theories and algorithms”,</w:t>
      </w:r>
      <w:r w:rsidR="00203F6D" w:rsidRPr="00D574A2">
        <w:rPr>
          <w:color w:val="000000" w:themeColor="text1"/>
          <w:sz w:val="22"/>
          <w:szCs w:val="22"/>
          <w:lang w:val="en-GB"/>
        </w:rPr>
        <w:t xml:space="preserve"> </w:t>
      </w:r>
      <w:r w:rsidR="00231720" w:rsidRPr="00D574A2">
        <w:rPr>
          <w:color w:val="000000" w:themeColor="text1"/>
          <w:sz w:val="22"/>
          <w:szCs w:val="22"/>
          <w:lang w:val="en-GB"/>
        </w:rPr>
        <w:t>a section on Distributed Kalman filtering focuses on the research of the distributed state estimation problem for a LTI system with Gaussian noise[4].</w:t>
      </w:r>
    </w:p>
    <w:p w14:paraId="3670D2C7" w14:textId="77777777" w:rsidR="00C43112" w:rsidRPr="00D574A2" w:rsidRDefault="00231720" w:rsidP="00C1300A">
      <w:pPr>
        <w:pStyle w:val="BodyText"/>
        <w:ind w:firstLine="0"/>
        <w:rPr>
          <w:color w:val="000000" w:themeColor="text1"/>
          <w:sz w:val="22"/>
          <w:szCs w:val="22"/>
          <w:lang w:val="en-GB"/>
        </w:rPr>
      </w:pPr>
      <w:r w:rsidRPr="00D574A2">
        <w:rPr>
          <w:color w:val="000000" w:themeColor="text1"/>
          <w:sz w:val="22"/>
          <w:szCs w:val="22"/>
          <w:lang w:val="en-GB"/>
        </w:rPr>
        <w:lastRenderedPageBreak/>
        <w:t xml:space="preserve">The paper states that the </w:t>
      </w:r>
      <w:r w:rsidR="00C1300A" w:rsidRPr="00D574A2">
        <w:rPr>
          <w:color w:val="000000" w:themeColor="text1"/>
          <w:sz w:val="22"/>
          <w:szCs w:val="22"/>
          <w:lang w:val="en-GB"/>
        </w:rPr>
        <w:t>“</w:t>
      </w:r>
      <w:r w:rsidRPr="00D574A2">
        <w:rPr>
          <w:color w:val="000000" w:themeColor="text1"/>
          <w:sz w:val="22"/>
          <w:szCs w:val="22"/>
          <w:lang w:val="en-GB"/>
        </w:rPr>
        <w:t xml:space="preserve">consensus-based </w:t>
      </w:r>
      <w:r w:rsidRPr="00D574A2">
        <w:rPr>
          <w:color w:val="000000" w:themeColor="text1"/>
          <w:sz w:val="22"/>
          <w:szCs w:val="22"/>
          <w:lang w:val="en-GB"/>
        </w:rPr>
        <w:t>distributed Kalman filters feature consensus</w:t>
      </w:r>
      <w:r w:rsidRPr="00D574A2">
        <w:rPr>
          <w:color w:val="000000" w:themeColor="text1"/>
          <w:sz w:val="22"/>
          <w:szCs w:val="22"/>
          <w:lang w:val="en-GB"/>
        </w:rPr>
        <w:t xml:space="preserve"> </w:t>
      </w:r>
      <w:r w:rsidRPr="00D574A2">
        <w:rPr>
          <w:color w:val="000000" w:themeColor="text1"/>
          <w:sz w:val="22"/>
          <w:szCs w:val="22"/>
          <w:lang w:val="en-GB"/>
        </w:rPr>
        <w:t>iterations implemented at each agent to agree on some global</w:t>
      </w:r>
      <w:r w:rsidRPr="00D574A2">
        <w:rPr>
          <w:color w:val="000000" w:themeColor="text1"/>
          <w:sz w:val="22"/>
          <w:szCs w:val="22"/>
          <w:lang w:val="en-GB"/>
        </w:rPr>
        <w:t xml:space="preserve"> </w:t>
      </w:r>
      <w:r w:rsidRPr="00D574A2">
        <w:rPr>
          <w:color w:val="000000" w:themeColor="text1"/>
          <w:sz w:val="22"/>
          <w:szCs w:val="22"/>
          <w:lang w:val="en-GB"/>
        </w:rPr>
        <w:t>information. In this sense, the stabilization of the Kalman filter</w:t>
      </w:r>
      <w:r w:rsidRPr="00D574A2">
        <w:rPr>
          <w:color w:val="000000" w:themeColor="text1"/>
          <w:sz w:val="22"/>
          <w:szCs w:val="22"/>
          <w:lang w:val="en-GB"/>
        </w:rPr>
        <w:t xml:space="preserve"> </w:t>
      </w:r>
      <w:r w:rsidRPr="00D574A2">
        <w:rPr>
          <w:color w:val="000000" w:themeColor="text1"/>
          <w:sz w:val="22"/>
          <w:szCs w:val="22"/>
          <w:lang w:val="en-GB"/>
        </w:rPr>
        <w:t>under joint observability becomes possible</w:t>
      </w:r>
      <w:r w:rsidR="00C1300A" w:rsidRPr="00D574A2">
        <w:rPr>
          <w:color w:val="000000" w:themeColor="text1"/>
          <w:sz w:val="22"/>
          <w:szCs w:val="22"/>
          <w:lang w:val="en-GB"/>
        </w:rPr>
        <w:t>”. Therefore, in order for the Kalman filter to be stabilized there needs to be a way for the agents to agree on some global information.</w:t>
      </w:r>
    </w:p>
    <w:p w14:paraId="2152F828" w14:textId="77777777" w:rsidR="00C43112" w:rsidRPr="00D574A2" w:rsidRDefault="00C43112" w:rsidP="00C43112">
      <w:pPr>
        <w:pStyle w:val="BodyText"/>
        <w:ind w:firstLine="0"/>
        <w:rPr>
          <w:color w:val="000000" w:themeColor="text1"/>
          <w:sz w:val="22"/>
          <w:szCs w:val="22"/>
          <w:lang w:val="en-GB"/>
        </w:rPr>
      </w:pPr>
      <w:r w:rsidRPr="00D574A2">
        <w:rPr>
          <w:color w:val="000000" w:themeColor="text1"/>
          <w:sz w:val="22"/>
          <w:szCs w:val="22"/>
          <w:lang w:val="en-GB"/>
        </w:rPr>
        <w:t>Consensus based Kalman filters are based on Consensus filters which are distributed algorithms that allow calculation of average-consensus of time-varying signals.</w:t>
      </w:r>
    </w:p>
    <w:p w14:paraId="30C977A3" w14:textId="2E7A129E" w:rsidR="00C43112" w:rsidRPr="00D574A2" w:rsidRDefault="00C1300A" w:rsidP="00C1300A">
      <w:pPr>
        <w:pStyle w:val="BodyText"/>
        <w:ind w:firstLine="0"/>
        <w:rPr>
          <w:color w:val="000000" w:themeColor="text1"/>
          <w:sz w:val="22"/>
          <w:szCs w:val="22"/>
          <w:lang w:val="en-GB"/>
        </w:rPr>
      </w:pPr>
      <w:r w:rsidRPr="00D574A2">
        <w:rPr>
          <w:color w:val="000000" w:themeColor="text1"/>
          <w:sz w:val="22"/>
          <w:szCs w:val="22"/>
          <w:lang w:val="en-GB"/>
        </w:rPr>
        <w:t>The idea of consensus-based distributed Kalman filter was first proposed in “Approximate distributed Kalman filtering in sensor networks with quantifiable performance”.</w:t>
      </w:r>
      <w:r w:rsidR="00C43112" w:rsidRPr="00D574A2">
        <w:rPr>
          <w:color w:val="000000" w:themeColor="text1"/>
          <w:sz w:val="22"/>
          <w:szCs w:val="22"/>
          <w:lang w:val="en-GB"/>
        </w:rPr>
        <w:t xml:space="preserve"> [5]</w:t>
      </w:r>
    </w:p>
    <w:p w14:paraId="2DDCA069" w14:textId="3B8A903E" w:rsidR="00C43112" w:rsidRPr="00D574A2" w:rsidRDefault="00C1300A" w:rsidP="00C1300A">
      <w:pPr>
        <w:pStyle w:val="BodyText"/>
        <w:ind w:firstLine="0"/>
        <w:rPr>
          <w:color w:val="000000" w:themeColor="text1"/>
          <w:sz w:val="22"/>
          <w:szCs w:val="22"/>
          <w:lang w:val="en-GB"/>
        </w:rPr>
      </w:pPr>
      <w:r w:rsidRPr="00D574A2">
        <w:rPr>
          <w:color w:val="000000" w:themeColor="text1"/>
          <w:sz w:val="22"/>
          <w:szCs w:val="22"/>
          <w:lang w:val="en-GB"/>
        </w:rPr>
        <w:t>This paper simply presented an approximated distributed Kalman filter bas</w:t>
      </w:r>
      <w:r w:rsidR="00C43112" w:rsidRPr="00D574A2">
        <w:rPr>
          <w:color w:val="000000" w:themeColor="text1"/>
          <w:sz w:val="22"/>
          <w:szCs w:val="22"/>
          <w:lang w:val="en-GB"/>
        </w:rPr>
        <w:t>ed on average consensus in full information</w:t>
      </w:r>
      <w:r w:rsidRPr="00D574A2">
        <w:rPr>
          <w:color w:val="000000" w:themeColor="text1"/>
          <w:sz w:val="22"/>
          <w:szCs w:val="22"/>
          <w:lang w:val="en-GB"/>
        </w:rPr>
        <w:t xml:space="preserve"> case. It did not clarify it further. </w:t>
      </w:r>
    </w:p>
    <w:p w14:paraId="3228DB53" w14:textId="2A3D90A2" w:rsidR="00231720" w:rsidRPr="00D574A2" w:rsidRDefault="00C43112" w:rsidP="00C1300A">
      <w:pPr>
        <w:pStyle w:val="BodyText"/>
        <w:ind w:firstLine="0"/>
        <w:rPr>
          <w:color w:val="000000" w:themeColor="text1"/>
          <w:sz w:val="22"/>
          <w:szCs w:val="22"/>
          <w:lang w:val="en-GB"/>
        </w:rPr>
      </w:pPr>
      <w:r w:rsidRPr="00D574A2">
        <w:rPr>
          <w:color w:val="000000" w:themeColor="text1"/>
          <w:sz w:val="22"/>
          <w:szCs w:val="22"/>
          <w:lang w:val="en-GB"/>
        </w:rPr>
        <w:t>In works by (</w:t>
      </w:r>
      <w:proofErr w:type="spellStart"/>
      <w:r w:rsidRPr="00D574A2">
        <w:rPr>
          <w:color w:val="000000" w:themeColor="text1"/>
          <w:sz w:val="22"/>
          <w:szCs w:val="22"/>
          <w:lang w:val="en-GB"/>
        </w:rPr>
        <w:t>R.Olfati-Saber</w:t>
      </w:r>
      <w:proofErr w:type="spellEnd"/>
      <w:r w:rsidRPr="00D574A2">
        <w:rPr>
          <w:color w:val="000000" w:themeColor="text1"/>
          <w:sz w:val="22"/>
          <w:szCs w:val="22"/>
          <w:lang w:val="en-GB"/>
        </w:rPr>
        <w:t>, 2006) however</w:t>
      </w:r>
      <w:r w:rsidR="00C1300A" w:rsidRPr="00D574A2">
        <w:rPr>
          <w:color w:val="000000" w:themeColor="text1"/>
          <w:sz w:val="22"/>
          <w:szCs w:val="22"/>
          <w:lang w:val="en-GB"/>
        </w:rPr>
        <w:t xml:space="preserve"> a method to combine the consensus algorithm with the distributed Kalman filtering to solve the distributed estimation problem was provided and analysed in detail.</w:t>
      </w:r>
      <w:r w:rsidRPr="00D574A2">
        <w:rPr>
          <w:color w:val="000000" w:themeColor="text1"/>
          <w:sz w:val="22"/>
          <w:szCs w:val="22"/>
          <w:lang w:val="en-GB"/>
        </w:rPr>
        <w:t xml:space="preserve"> The conclusion was that data fusion problems can be solved using consensus filters in a distributed way [6]</w:t>
      </w:r>
      <w:r w:rsidR="00A3072B" w:rsidRPr="00D574A2">
        <w:rPr>
          <w:color w:val="000000" w:themeColor="text1"/>
          <w:sz w:val="22"/>
          <w:szCs w:val="22"/>
          <w:lang w:val="en-GB"/>
        </w:rPr>
        <w:t>.</w:t>
      </w:r>
    </w:p>
    <w:p w14:paraId="2DA3481D" w14:textId="77777777" w:rsidR="00A21147" w:rsidRPr="00D574A2" w:rsidRDefault="002B463C" w:rsidP="00AE09F0">
      <w:pPr>
        <w:pStyle w:val="BodyText"/>
        <w:ind w:firstLine="0"/>
        <w:rPr>
          <w:color w:val="000000" w:themeColor="text1"/>
          <w:sz w:val="22"/>
          <w:szCs w:val="22"/>
          <w:lang w:val="en-GB"/>
        </w:rPr>
      </w:pPr>
      <w:r w:rsidRPr="00D574A2">
        <w:rPr>
          <w:color w:val="000000" w:themeColor="text1"/>
          <w:sz w:val="22"/>
          <w:szCs w:val="22"/>
          <w:lang w:val="en-GB"/>
        </w:rPr>
        <w:t xml:space="preserve"> A last paper by “extends the rational </w:t>
      </w:r>
      <w:proofErr w:type="spellStart"/>
      <w:r w:rsidRPr="00D574A2">
        <w:rPr>
          <w:color w:val="000000" w:themeColor="text1"/>
          <w:sz w:val="22"/>
          <w:szCs w:val="22"/>
          <w:lang w:val="en-GB"/>
        </w:rPr>
        <w:t>Krylov</w:t>
      </w:r>
      <w:proofErr w:type="spellEnd"/>
      <w:r w:rsidRPr="00D574A2">
        <w:rPr>
          <w:color w:val="000000" w:themeColor="text1"/>
          <w:sz w:val="22"/>
          <w:szCs w:val="22"/>
          <w:lang w:val="en-GB"/>
        </w:rPr>
        <w:t xml:space="preserve"> subspace algorithm from the computation of the action of the matrix exponential to the solution of stable dynamic systems”</w:t>
      </w:r>
    </w:p>
    <w:p w14:paraId="224DD4CD" w14:textId="330422F7" w:rsidR="00E438B1" w:rsidRPr="00D574A2" w:rsidRDefault="00A21147" w:rsidP="00AE09F0">
      <w:pPr>
        <w:pStyle w:val="BodyText"/>
        <w:ind w:firstLine="0"/>
        <w:rPr>
          <w:color w:val="000000" w:themeColor="text1"/>
          <w:sz w:val="22"/>
          <w:szCs w:val="22"/>
          <w:lang w:val="en-GB"/>
        </w:rPr>
      </w:pPr>
      <w:r w:rsidRPr="00D574A2">
        <w:rPr>
          <w:color w:val="000000" w:themeColor="text1"/>
          <w:sz w:val="22"/>
          <w:szCs w:val="22"/>
          <w:lang w:val="en-GB"/>
        </w:rPr>
        <w:drawing>
          <wp:inline distT="0" distB="0" distL="0" distR="0" wp14:anchorId="7DE5F5D1" wp14:editId="0AA4739C">
            <wp:extent cx="3089910" cy="3898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9910" cy="389890"/>
                    </a:xfrm>
                    <a:prstGeom prst="rect">
                      <a:avLst/>
                    </a:prstGeom>
                  </pic:spPr>
                </pic:pic>
              </a:graphicData>
            </a:graphic>
          </wp:inline>
        </w:drawing>
      </w:r>
      <w:r w:rsidR="002B463C" w:rsidRPr="00D574A2">
        <w:rPr>
          <w:color w:val="000000" w:themeColor="text1"/>
          <w:sz w:val="22"/>
          <w:szCs w:val="22"/>
          <w:lang w:val="en-GB"/>
        </w:rPr>
        <w:t xml:space="preserve"> </w:t>
      </w:r>
      <w:r w:rsidRPr="00D574A2">
        <w:rPr>
          <w:color w:val="000000" w:themeColor="text1"/>
          <w:sz w:val="22"/>
          <w:szCs w:val="22"/>
          <w:lang w:val="en-GB"/>
        </w:rPr>
        <w:t xml:space="preserve"> </w:t>
      </w:r>
      <w:r w:rsidR="002B463C" w:rsidRPr="00D574A2">
        <w:rPr>
          <w:color w:val="000000" w:themeColor="text1"/>
          <w:sz w:val="22"/>
          <w:szCs w:val="22"/>
          <w:lang w:val="en-GB"/>
        </w:rPr>
        <w:t>(Druskin .V et al)</w:t>
      </w:r>
      <w:r w:rsidR="002B463C" w:rsidRPr="00D574A2">
        <w:rPr>
          <w:color w:val="000000" w:themeColor="text1"/>
          <w:sz w:val="22"/>
          <w:szCs w:val="22"/>
          <w:lang w:val="en-GB"/>
        </w:rPr>
        <w:t>.</w:t>
      </w:r>
      <w:r w:rsidR="005E5D74" w:rsidRPr="00D574A2">
        <w:rPr>
          <w:color w:val="000000" w:themeColor="text1"/>
          <w:sz w:val="22"/>
          <w:szCs w:val="22"/>
          <w:lang w:val="en-GB"/>
        </w:rPr>
        <w:t xml:space="preserve"> In which a</w:t>
      </w:r>
      <w:r w:rsidR="002E3B90" w:rsidRPr="00D574A2">
        <w:rPr>
          <w:color w:val="000000" w:themeColor="text1"/>
          <w:sz w:val="22"/>
          <w:szCs w:val="22"/>
          <w:lang w:val="en-GB"/>
        </w:rPr>
        <w:t xml:space="preserve">n </w:t>
      </w:r>
      <w:r w:rsidRPr="00D574A2">
        <w:rPr>
          <w:color w:val="000000" w:themeColor="text1"/>
          <w:sz w:val="22"/>
          <w:szCs w:val="22"/>
          <w:lang w:val="en-GB"/>
        </w:rPr>
        <w:t>equation</w:t>
      </w:r>
      <w:proofErr w:type="gramStart"/>
      <w:r w:rsidR="002E3B90" w:rsidRPr="00D574A2">
        <w:rPr>
          <w:color w:val="000000" w:themeColor="text1"/>
          <w:sz w:val="22"/>
          <w:szCs w:val="22"/>
          <w:lang w:val="en-GB"/>
        </w:rPr>
        <w:t>:</w:t>
      </w:r>
      <w:r w:rsidRPr="00D574A2">
        <w:rPr>
          <w:color w:val="000000" w:themeColor="text1"/>
          <w:sz w:val="22"/>
          <w:szCs w:val="22"/>
          <w:lang w:val="en-GB"/>
        </w:rPr>
        <w:t xml:space="preserve"> </w:t>
      </w:r>
      <w:r w:rsidRPr="00D574A2">
        <w:rPr>
          <w:color w:val="000000" w:themeColor="text1"/>
          <w:sz w:val="22"/>
          <w:szCs w:val="22"/>
          <w:lang w:val="en-GB"/>
        </w:rPr>
        <w:drawing>
          <wp:inline distT="0" distB="0" distL="0" distR="0" wp14:anchorId="19A0E14C" wp14:editId="5480A392">
            <wp:extent cx="3089910" cy="1892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9910" cy="189230"/>
                    </a:xfrm>
                    <a:prstGeom prst="rect">
                      <a:avLst/>
                    </a:prstGeom>
                  </pic:spPr>
                </pic:pic>
              </a:graphicData>
            </a:graphic>
          </wp:inline>
        </w:drawing>
      </w:r>
      <w:proofErr w:type="gramEnd"/>
      <w:r w:rsidRPr="00D574A2">
        <w:rPr>
          <w:color w:val="000000" w:themeColor="text1"/>
          <w:sz w:val="22"/>
          <w:szCs w:val="22"/>
          <w:lang w:val="en-GB"/>
        </w:rPr>
        <w:drawing>
          <wp:inline distT="0" distB="0" distL="0" distR="0" wp14:anchorId="05CA5DFE" wp14:editId="3F8483C2">
            <wp:extent cx="612250" cy="1749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5473" b="12546"/>
                    <a:stretch/>
                  </pic:blipFill>
                  <pic:spPr bwMode="auto">
                    <a:xfrm>
                      <a:off x="0" y="0"/>
                      <a:ext cx="612336" cy="174953"/>
                    </a:xfrm>
                    <a:prstGeom prst="rect">
                      <a:avLst/>
                    </a:prstGeom>
                    <a:ln>
                      <a:noFill/>
                    </a:ln>
                    <a:extLst>
                      <a:ext uri="{53640926-AAD7-44D8-BBD7-CCE9431645EC}">
                        <a14:shadowObscured xmlns:a14="http://schemas.microsoft.com/office/drawing/2010/main"/>
                      </a:ext>
                    </a:extLst>
                  </pic:spPr>
                </pic:pic>
              </a:graphicData>
            </a:graphic>
          </wp:inline>
        </w:drawing>
      </w:r>
      <w:r w:rsidRPr="00D574A2">
        <w:rPr>
          <w:color w:val="000000" w:themeColor="text1"/>
          <w:sz w:val="22"/>
          <w:szCs w:val="22"/>
          <w:lang w:val="en-GB"/>
        </w:rPr>
        <w:t xml:space="preserve"> , not assuming that evolution of b(t) is described by a low dimensional subspace. And the reduction of said equation reaches convergence and is stable.</w:t>
      </w:r>
    </w:p>
    <w:p w14:paraId="17828E36" w14:textId="10755BD2" w:rsidR="002E3B90" w:rsidRPr="00D574A2" w:rsidRDefault="00A21147" w:rsidP="00AE09F0">
      <w:pPr>
        <w:pStyle w:val="BodyText"/>
        <w:ind w:firstLine="0"/>
        <w:rPr>
          <w:color w:val="000000" w:themeColor="text1"/>
          <w:sz w:val="22"/>
          <w:szCs w:val="22"/>
          <w:lang w:val="en-GB"/>
        </w:rPr>
      </w:pPr>
      <w:r w:rsidRPr="00D574A2">
        <w:rPr>
          <w:color w:val="000000" w:themeColor="text1"/>
          <w:sz w:val="22"/>
          <w:szCs w:val="22"/>
          <w:lang w:val="en-GB"/>
        </w:rPr>
        <w:t>The paper is highly mathematically based and the results show</w:t>
      </w:r>
      <w:r w:rsidR="00DB490B" w:rsidRPr="00D574A2">
        <w:rPr>
          <w:color w:val="000000" w:themeColor="text1"/>
          <w:sz w:val="22"/>
          <w:szCs w:val="22"/>
          <w:lang w:val="en-GB"/>
        </w:rPr>
        <w:t>ed</w:t>
      </w:r>
      <w:r w:rsidRPr="00D574A2">
        <w:rPr>
          <w:color w:val="000000" w:themeColor="text1"/>
          <w:sz w:val="22"/>
          <w:szCs w:val="22"/>
          <w:lang w:val="en-GB"/>
        </w:rPr>
        <w:t xml:space="preserve"> that</w:t>
      </w:r>
      <w:r w:rsidR="00DB490B" w:rsidRPr="00D574A2">
        <w:rPr>
          <w:color w:val="000000" w:themeColor="text1"/>
          <w:sz w:val="22"/>
          <w:szCs w:val="22"/>
          <w:lang w:val="en-GB"/>
        </w:rPr>
        <w:t xml:space="preserve"> </w:t>
      </w:r>
      <w:r w:rsidR="002E3B90" w:rsidRPr="00D574A2">
        <w:rPr>
          <w:color w:val="000000" w:themeColor="text1"/>
          <w:sz w:val="22"/>
          <w:szCs w:val="22"/>
          <w:lang w:val="en-GB"/>
        </w:rPr>
        <w:t>error estimates allow the incorporate arbitrary time-variable casual right hand sides. Possibly showing a new approach to constructing exponential integrals.</w:t>
      </w:r>
    </w:p>
    <w:p w14:paraId="5F0F8803" w14:textId="77777777" w:rsidR="00DB490B" w:rsidRPr="00D574A2" w:rsidRDefault="00DB490B" w:rsidP="00AE09F0">
      <w:pPr>
        <w:pStyle w:val="BodyText"/>
        <w:ind w:firstLine="0"/>
        <w:rPr>
          <w:color w:val="000000" w:themeColor="text1"/>
          <w:sz w:val="22"/>
          <w:szCs w:val="22"/>
          <w:lang w:val="en-GB"/>
        </w:rPr>
      </w:pPr>
      <w:r w:rsidRPr="00D574A2">
        <w:rPr>
          <w:color w:val="000000" w:themeColor="text1"/>
          <w:sz w:val="22"/>
          <w:szCs w:val="22"/>
          <w:lang w:val="en-GB"/>
        </w:rPr>
        <w:t xml:space="preserve">Moreover, the </w:t>
      </w:r>
      <w:r w:rsidR="00A21147" w:rsidRPr="00D574A2">
        <w:rPr>
          <w:color w:val="000000" w:themeColor="text1"/>
          <w:sz w:val="22"/>
          <w:szCs w:val="22"/>
          <w:lang w:val="en-GB"/>
        </w:rPr>
        <w:t xml:space="preserve">non-linear numerical range of a dynamical system defines behaviour of its structure-preserving projection. </w:t>
      </w:r>
    </w:p>
    <w:p w14:paraId="4FB5CA8B" w14:textId="552CFC0D" w:rsidR="00A21147" w:rsidRPr="00D574A2" w:rsidRDefault="002E3B90" w:rsidP="00AE09F0">
      <w:pPr>
        <w:pStyle w:val="BodyText"/>
        <w:ind w:firstLine="0"/>
        <w:rPr>
          <w:color w:val="000000" w:themeColor="text1"/>
          <w:sz w:val="22"/>
          <w:szCs w:val="22"/>
          <w:lang w:val="en-GB"/>
        </w:rPr>
      </w:pPr>
      <w:r w:rsidRPr="00D574A2">
        <w:rPr>
          <w:color w:val="000000" w:themeColor="text1"/>
          <w:sz w:val="22"/>
          <w:szCs w:val="22"/>
          <w:lang w:val="en-GB"/>
        </w:rPr>
        <w:t>All in all, there are some unresolved algorithmic issues that should be addressed in the future.</w:t>
      </w:r>
    </w:p>
    <w:p w14:paraId="07B12311" w14:textId="77777777" w:rsidR="00A46707" w:rsidRPr="00D574A2" w:rsidRDefault="00A46707" w:rsidP="00AE09F0">
      <w:pPr>
        <w:pStyle w:val="BodyText"/>
        <w:ind w:firstLine="0"/>
        <w:rPr>
          <w:color w:val="000000" w:themeColor="text1"/>
          <w:sz w:val="22"/>
          <w:szCs w:val="22"/>
        </w:rPr>
      </w:pPr>
    </w:p>
    <w:p w14:paraId="1C93752C" w14:textId="1EF37D2E" w:rsidR="00BF6D9D" w:rsidRPr="00D574A2" w:rsidRDefault="00CB1D25" w:rsidP="00BF6D9D">
      <w:pPr>
        <w:pStyle w:val="Heading1"/>
        <w:rPr>
          <w:color w:val="000000" w:themeColor="text1"/>
          <w:lang w:val="en-GB"/>
        </w:rPr>
      </w:pPr>
      <w:bookmarkStart w:id="3" w:name="_Toc103795616"/>
      <w:r w:rsidRPr="00D574A2">
        <w:rPr>
          <w:color w:val="000000" w:themeColor="text1"/>
          <w:lang w:val="en-GB"/>
        </w:rPr>
        <w:t>Part 2 Lyapunov stability</w:t>
      </w:r>
      <w:r w:rsidR="007E249B" w:rsidRPr="00D574A2">
        <w:rPr>
          <w:color w:val="000000" w:themeColor="text1"/>
          <w:lang w:val="en-GB"/>
        </w:rPr>
        <w:t xml:space="preserve"> for time-invariant dynamical system and stable estimator of dynamical systems</w:t>
      </w:r>
      <w:bookmarkEnd w:id="3"/>
    </w:p>
    <w:p w14:paraId="7E162200" w14:textId="3DFD1473" w:rsidR="007E249B" w:rsidRPr="00D574A2" w:rsidRDefault="007E249B" w:rsidP="00FE53C4">
      <w:pPr>
        <w:jc w:val="both"/>
        <w:rPr>
          <w:sz w:val="22"/>
          <w:szCs w:val="22"/>
          <w:lang w:val="en-GB"/>
        </w:rPr>
      </w:pPr>
      <w:r w:rsidRPr="00D574A2">
        <w:rPr>
          <w:sz w:val="22"/>
          <w:szCs w:val="22"/>
          <w:lang w:val="en-GB"/>
        </w:rPr>
        <w:t>Linear dynamical systems are dynamical systems whose equation functions are linear. Dynamic systems in general do not have closed-form solutions, however a linear dynamical system can be solved exactly and they have a rich set of mathematical properties.</w:t>
      </w:r>
    </w:p>
    <w:p w14:paraId="31066276" w14:textId="77777777" w:rsidR="00FE53C4" w:rsidRPr="00D574A2" w:rsidRDefault="00FE53C4" w:rsidP="00FE53C4">
      <w:pPr>
        <w:jc w:val="both"/>
        <w:rPr>
          <w:sz w:val="22"/>
          <w:szCs w:val="22"/>
          <w:lang w:val="en-GB"/>
        </w:rPr>
      </w:pPr>
    </w:p>
    <w:p w14:paraId="47F3D272" w14:textId="77777777" w:rsidR="00FE53C4" w:rsidRPr="00D574A2" w:rsidRDefault="00FE53C4" w:rsidP="00FE53C4">
      <w:pPr>
        <w:jc w:val="both"/>
        <w:rPr>
          <w:sz w:val="22"/>
          <w:szCs w:val="22"/>
          <w:lang w:val="en-GB"/>
        </w:rPr>
      </w:pPr>
      <w:r w:rsidRPr="00D574A2">
        <w:rPr>
          <w:sz w:val="22"/>
          <w:szCs w:val="22"/>
          <w:lang w:val="en-GB"/>
        </w:rPr>
        <w:t>In a Linear dynamical system, the variation of a state vector equals a constant matrix multiplied by x where x is an N-dimensional vector and A is a matrix. This variation can take two forms, either as a flow in which x varies continuously with time:</w:t>
      </w:r>
    </w:p>
    <w:p w14:paraId="1CDD5290" w14:textId="62EC95D1" w:rsidR="00FE53C4" w:rsidRPr="00D574A2" w:rsidRDefault="00FE53C4" w:rsidP="00FE53C4">
      <w:pPr>
        <w:jc w:val="both"/>
        <w:rPr>
          <w:noProof/>
          <w:sz w:val="22"/>
          <w:szCs w:val="22"/>
          <w:lang w:val="en-GB" w:eastAsia="en-GB"/>
        </w:rPr>
      </w:pPr>
      <w:r w:rsidRPr="00D574A2">
        <w:rPr>
          <w:noProof/>
          <w:sz w:val="22"/>
          <w:szCs w:val="22"/>
          <w:lang w:val="en-GB" w:eastAsia="en-GB"/>
        </w:rPr>
        <w:t xml:space="preserve"> </w:t>
      </w:r>
      <w:r w:rsidRPr="00D574A2">
        <w:rPr>
          <w:noProof/>
          <w:sz w:val="22"/>
          <w:szCs w:val="22"/>
          <w:lang w:val="en-GB" w:eastAsia="en-GB"/>
        </w:rPr>
        <w:drawing>
          <wp:inline distT="0" distB="0" distL="0" distR="0" wp14:anchorId="293C5605" wp14:editId="313F8A9A">
            <wp:extent cx="1105232" cy="4259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24804" cy="433461"/>
                    </a:xfrm>
                    <a:prstGeom prst="rect">
                      <a:avLst/>
                    </a:prstGeom>
                  </pic:spPr>
                </pic:pic>
              </a:graphicData>
            </a:graphic>
          </wp:inline>
        </w:drawing>
      </w:r>
    </w:p>
    <w:p w14:paraId="15492005" w14:textId="2A5E2CB6" w:rsidR="00FE53C4" w:rsidRPr="00D574A2" w:rsidRDefault="00FE53C4" w:rsidP="00FE53C4">
      <w:pPr>
        <w:jc w:val="both"/>
        <w:rPr>
          <w:noProof/>
          <w:sz w:val="22"/>
          <w:szCs w:val="22"/>
          <w:lang w:val="en-GB" w:eastAsia="en-GB"/>
        </w:rPr>
      </w:pPr>
      <w:r w:rsidRPr="00D574A2">
        <w:rPr>
          <w:noProof/>
          <w:sz w:val="22"/>
          <w:szCs w:val="22"/>
          <w:lang w:val="en-GB" w:eastAsia="en-GB"/>
        </w:rPr>
        <w:t>Or as a mapping in which x varies in discrete steps:</w:t>
      </w:r>
    </w:p>
    <w:p w14:paraId="3092DC43" w14:textId="463F47AA" w:rsidR="00FE53C4" w:rsidRPr="00D574A2" w:rsidRDefault="00FE53C4" w:rsidP="00FE53C4">
      <w:pPr>
        <w:jc w:val="both"/>
        <w:rPr>
          <w:noProof/>
          <w:sz w:val="22"/>
          <w:szCs w:val="22"/>
          <w:lang w:val="en-GB" w:eastAsia="en-GB"/>
        </w:rPr>
      </w:pPr>
      <w:r w:rsidRPr="00D574A2">
        <w:rPr>
          <w:noProof/>
          <w:sz w:val="22"/>
          <w:szCs w:val="22"/>
          <w:lang w:val="en-GB" w:eastAsia="en-GB"/>
        </w:rPr>
        <w:drawing>
          <wp:inline distT="0" distB="0" distL="0" distR="0" wp14:anchorId="464C381A" wp14:editId="6E40C7D6">
            <wp:extent cx="1136705" cy="23518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97844" cy="247829"/>
                    </a:xfrm>
                    <a:prstGeom prst="rect">
                      <a:avLst/>
                    </a:prstGeom>
                  </pic:spPr>
                </pic:pic>
              </a:graphicData>
            </a:graphic>
          </wp:inline>
        </w:drawing>
      </w:r>
    </w:p>
    <w:p w14:paraId="04AD2665" w14:textId="4C499B5F" w:rsidR="00FE53C4" w:rsidRPr="00D574A2" w:rsidRDefault="00FE53C4" w:rsidP="00FE53C4">
      <w:pPr>
        <w:jc w:val="both"/>
        <w:rPr>
          <w:noProof/>
          <w:sz w:val="22"/>
          <w:szCs w:val="22"/>
          <w:lang w:val="en-GB" w:eastAsia="en-GB"/>
        </w:rPr>
      </w:pPr>
      <w:r w:rsidRPr="00D574A2">
        <w:rPr>
          <w:noProof/>
          <w:sz w:val="22"/>
          <w:szCs w:val="22"/>
          <w:lang w:val="en-GB" w:eastAsia="en-GB"/>
        </w:rPr>
        <w:t xml:space="preserve">These equations are linear in the sense that if x(t) and y(t) are two valid solutions then so is any linear combination of the two solutions, e.g., </w:t>
      </w:r>
      <w:r w:rsidRPr="00D574A2">
        <w:rPr>
          <w:noProof/>
          <w:sz w:val="22"/>
          <w:szCs w:val="22"/>
          <w:lang w:val="en-GB" w:eastAsia="en-GB"/>
        </w:rPr>
        <w:drawing>
          <wp:inline distT="0" distB="0" distL="0" distR="0" wp14:anchorId="1A858FDA" wp14:editId="5D96C09A">
            <wp:extent cx="1303552" cy="2547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10600" cy="275634"/>
                    </a:xfrm>
                    <a:prstGeom prst="rect">
                      <a:avLst/>
                    </a:prstGeom>
                  </pic:spPr>
                </pic:pic>
              </a:graphicData>
            </a:graphic>
          </wp:inline>
        </w:drawing>
      </w:r>
      <w:r w:rsidRPr="00D574A2">
        <w:rPr>
          <w:noProof/>
          <w:sz w:val="22"/>
          <w:szCs w:val="22"/>
          <w:lang w:val="en-GB" w:eastAsia="en-GB"/>
        </w:rPr>
        <w:t xml:space="preserve">where alpha and beta are two scalars and </w:t>
      </w:r>
      <w:r w:rsidR="00D96B80" w:rsidRPr="00D574A2">
        <w:rPr>
          <w:noProof/>
          <w:sz w:val="22"/>
          <w:szCs w:val="22"/>
          <w:lang w:val="en-GB" w:eastAsia="en-GB"/>
        </w:rPr>
        <w:t>it is irrelevant if</w:t>
      </w:r>
      <w:r w:rsidRPr="00D574A2">
        <w:rPr>
          <w:noProof/>
          <w:sz w:val="22"/>
          <w:szCs w:val="22"/>
          <w:lang w:val="en-GB" w:eastAsia="en-GB"/>
        </w:rPr>
        <w:t xml:space="preserve"> Matrix A </w:t>
      </w:r>
      <w:r w:rsidR="00D96B80" w:rsidRPr="00D574A2">
        <w:rPr>
          <w:noProof/>
          <w:sz w:val="22"/>
          <w:szCs w:val="22"/>
          <w:lang w:val="en-GB" w:eastAsia="en-GB"/>
        </w:rPr>
        <w:t>is</w:t>
      </w:r>
      <w:r w:rsidRPr="00D574A2">
        <w:rPr>
          <w:noProof/>
          <w:sz w:val="22"/>
          <w:szCs w:val="22"/>
          <w:lang w:val="en-GB" w:eastAsia="en-GB"/>
        </w:rPr>
        <w:t xml:space="preserve"> symmetrical.</w:t>
      </w:r>
    </w:p>
    <w:p w14:paraId="3EDA68B9" w14:textId="42600D78" w:rsidR="005D69F9" w:rsidRPr="00D574A2" w:rsidRDefault="005D69F9" w:rsidP="00FE53C4">
      <w:pPr>
        <w:jc w:val="both"/>
        <w:rPr>
          <w:noProof/>
          <w:sz w:val="22"/>
          <w:szCs w:val="22"/>
          <w:lang w:val="en-GB" w:eastAsia="en-GB"/>
        </w:rPr>
      </w:pPr>
      <w:r w:rsidRPr="00D574A2">
        <w:rPr>
          <w:noProof/>
          <w:sz w:val="22"/>
          <w:szCs w:val="22"/>
          <w:lang w:val="en-GB" w:eastAsia="en-GB"/>
        </w:rPr>
        <w:t xml:space="preserve">If the initial vector </w:t>
      </w:r>
      <w:r w:rsidRPr="00D574A2">
        <w:rPr>
          <w:noProof/>
          <w:sz w:val="22"/>
          <w:szCs w:val="22"/>
          <w:lang w:val="en-GB" w:eastAsia="en-GB"/>
        </w:rPr>
        <w:drawing>
          <wp:inline distT="0" distB="0" distL="0" distR="0" wp14:anchorId="0BB1BBBD" wp14:editId="08489C23">
            <wp:extent cx="938253" cy="2925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43542" cy="325406"/>
                    </a:xfrm>
                    <a:prstGeom prst="rect">
                      <a:avLst/>
                    </a:prstGeom>
                  </pic:spPr>
                </pic:pic>
              </a:graphicData>
            </a:graphic>
          </wp:inline>
        </w:drawing>
      </w:r>
      <w:r w:rsidRPr="00D574A2">
        <w:rPr>
          <w:noProof/>
          <w:sz w:val="22"/>
          <w:szCs w:val="22"/>
          <w:lang w:val="en-GB" w:eastAsia="en-GB"/>
        </w:rPr>
        <w:t xml:space="preserve"> is aligned with a right eigenvector </w:t>
      </w:r>
      <w:r w:rsidR="00FF64F2" w:rsidRPr="00D574A2">
        <w:rPr>
          <w:noProof/>
          <w:sz w:val="22"/>
          <w:szCs w:val="22"/>
          <w:lang w:val="en-GB" w:eastAsia="en-GB"/>
        </w:rPr>
        <w:t>r</w:t>
      </w:r>
      <w:r w:rsidR="00FF64F2" w:rsidRPr="00D574A2">
        <w:rPr>
          <w:noProof/>
          <w:sz w:val="22"/>
          <w:szCs w:val="22"/>
          <w:vertAlign w:val="subscript"/>
          <w:lang w:val="en-GB" w:eastAsia="en-GB"/>
        </w:rPr>
        <w:t>k</w:t>
      </w:r>
      <w:r w:rsidR="00FF64F2" w:rsidRPr="00D574A2">
        <w:rPr>
          <w:noProof/>
          <w:sz w:val="22"/>
          <w:szCs w:val="22"/>
          <w:lang w:val="en-GB" w:eastAsia="en-GB"/>
        </w:rPr>
        <w:t xml:space="preserve"> </w:t>
      </w:r>
      <w:r w:rsidRPr="00D574A2">
        <w:rPr>
          <w:noProof/>
          <w:sz w:val="22"/>
          <w:szCs w:val="22"/>
          <w:lang w:val="en-GB" w:eastAsia="en-GB"/>
        </w:rPr>
        <w:t>of the matrix A, the dynamics are simple</w:t>
      </w:r>
    </w:p>
    <w:p w14:paraId="5B71F579" w14:textId="61E196B8" w:rsidR="00FE53C4" w:rsidRPr="00D574A2" w:rsidRDefault="005D69F9" w:rsidP="00FE53C4">
      <w:pPr>
        <w:jc w:val="both"/>
        <w:rPr>
          <w:sz w:val="22"/>
          <w:szCs w:val="22"/>
          <w:lang w:val="en-GB"/>
        </w:rPr>
      </w:pPr>
      <w:r w:rsidRPr="00D574A2">
        <w:rPr>
          <w:sz w:val="22"/>
          <w:szCs w:val="22"/>
          <w:lang w:val="en-GB"/>
        </w:rPr>
        <w:drawing>
          <wp:inline distT="0" distB="0" distL="0" distR="0" wp14:anchorId="7664FA11" wp14:editId="3EE21579">
            <wp:extent cx="1264258" cy="340200"/>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83094" cy="372178"/>
                    </a:xfrm>
                    <a:prstGeom prst="rect">
                      <a:avLst/>
                    </a:prstGeom>
                  </pic:spPr>
                </pic:pic>
              </a:graphicData>
            </a:graphic>
          </wp:inline>
        </w:drawing>
      </w:r>
    </w:p>
    <w:p w14:paraId="2660049C" w14:textId="56A43065" w:rsidR="00FF64F2" w:rsidRPr="00D574A2" w:rsidRDefault="00FF64F2" w:rsidP="00FE53C4">
      <w:pPr>
        <w:jc w:val="both"/>
        <w:rPr>
          <w:sz w:val="22"/>
          <w:szCs w:val="22"/>
          <w:lang w:val="en-GB"/>
        </w:rPr>
      </w:pPr>
      <w:r w:rsidRPr="00D574A2">
        <w:rPr>
          <w:sz w:val="22"/>
          <w:szCs w:val="22"/>
          <w:lang w:val="en-GB"/>
        </w:rPr>
        <w:t xml:space="preserve">Where </w:t>
      </w:r>
      <w:r w:rsidRPr="00D574A2">
        <w:rPr>
          <w:sz w:val="22"/>
          <w:szCs w:val="22"/>
          <w:lang w:val="en-GB"/>
        </w:rPr>
        <w:drawing>
          <wp:inline distT="0" distB="0" distL="0" distR="0" wp14:anchorId="073F59B1" wp14:editId="769B4AE7">
            <wp:extent cx="178937" cy="188125"/>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8783" t="14738" r="12284" b="-1"/>
                    <a:stretch/>
                  </pic:blipFill>
                  <pic:spPr bwMode="auto">
                    <a:xfrm>
                      <a:off x="0" y="0"/>
                      <a:ext cx="190426" cy="200204"/>
                    </a:xfrm>
                    <a:prstGeom prst="rect">
                      <a:avLst/>
                    </a:prstGeom>
                    <a:ln>
                      <a:noFill/>
                    </a:ln>
                    <a:extLst>
                      <a:ext uri="{53640926-AAD7-44D8-BBD7-CCE9431645EC}">
                        <a14:shadowObscured xmlns:a14="http://schemas.microsoft.com/office/drawing/2010/main"/>
                      </a:ext>
                    </a:extLst>
                  </pic:spPr>
                </pic:pic>
              </a:graphicData>
            </a:graphic>
          </wp:inline>
        </w:drawing>
      </w:r>
      <w:r w:rsidRPr="00D574A2">
        <w:rPr>
          <w:sz w:val="22"/>
          <w:szCs w:val="22"/>
          <w:lang w:val="en-GB"/>
        </w:rPr>
        <w:t xml:space="preserve"> is the </w:t>
      </w:r>
      <w:proofErr w:type="spellStart"/>
      <w:r w:rsidRPr="00D574A2">
        <w:rPr>
          <w:sz w:val="22"/>
          <w:szCs w:val="22"/>
          <w:lang w:val="en-GB"/>
        </w:rPr>
        <w:t>correspoinding</w:t>
      </w:r>
      <w:proofErr w:type="spellEnd"/>
      <w:r w:rsidRPr="00D574A2">
        <w:rPr>
          <w:sz w:val="22"/>
          <w:szCs w:val="22"/>
          <w:lang w:val="en-GB"/>
        </w:rPr>
        <w:t xml:space="preserve"> eigenvalue, the solution of the equation is: </w:t>
      </w:r>
      <w:r w:rsidRPr="00D574A2">
        <w:rPr>
          <w:sz w:val="22"/>
          <w:szCs w:val="22"/>
          <w:lang w:val="en-GB"/>
        </w:rPr>
        <w:drawing>
          <wp:inline distT="0" distB="0" distL="0" distR="0" wp14:anchorId="3C200805" wp14:editId="4CFB1011">
            <wp:extent cx="890546" cy="237128"/>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01034" cy="266548"/>
                    </a:xfrm>
                    <a:prstGeom prst="rect">
                      <a:avLst/>
                    </a:prstGeom>
                  </pic:spPr>
                </pic:pic>
              </a:graphicData>
            </a:graphic>
          </wp:inline>
        </w:drawing>
      </w:r>
    </w:p>
    <w:p w14:paraId="73E172D2" w14:textId="60DDE1F9" w:rsidR="00FF64F2" w:rsidRPr="00D574A2" w:rsidRDefault="00FF64F2" w:rsidP="00FE53C4">
      <w:pPr>
        <w:jc w:val="both"/>
        <w:rPr>
          <w:sz w:val="22"/>
          <w:szCs w:val="22"/>
          <w:lang w:val="en-GB"/>
        </w:rPr>
      </w:pPr>
      <w:r w:rsidRPr="00D574A2">
        <w:rPr>
          <w:sz w:val="22"/>
          <w:szCs w:val="22"/>
          <w:lang w:val="en-GB"/>
        </w:rPr>
        <w:t>This can be confirmed with substitution.</w:t>
      </w:r>
    </w:p>
    <w:p w14:paraId="3B330844" w14:textId="79D700F0" w:rsidR="00FF64F2" w:rsidRPr="00D574A2" w:rsidRDefault="00FF64F2" w:rsidP="00FE53C4">
      <w:pPr>
        <w:jc w:val="both"/>
        <w:rPr>
          <w:sz w:val="22"/>
          <w:szCs w:val="22"/>
          <w:lang w:val="en-GB"/>
        </w:rPr>
      </w:pPr>
      <w:r w:rsidRPr="00D574A2">
        <w:rPr>
          <w:sz w:val="22"/>
          <w:szCs w:val="22"/>
          <w:lang w:val="en-GB"/>
        </w:rPr>
        <w:t>If A is non-defective then any vector in an N-dimensional space can be represented by a linear combination of right and left eigenvectors (denoted 1</w:t>
      </w:r>
      <w:r w:rsidRPr="00D574A2">
        <w:rPr>
          <w:sz w:val="22"/>
          <w:szCs w:val="22"/>
          <w:vertAlign w:val="subscript"/>
          <w:lang w:val="en-GB"/>
        </w:rPr>
        <w:t>k</w:t>
      </w:r>
      <w:r w:rsidRPr="00D574A2">
        <w:rPr>
          <w:sz w:val="22"/>
          <w:szCs w:val="22"/>
          <w:lang w:val="en-GB"/>
        </w:rPr>
        <w:t>) of the matrix A.</w:t>
      </w:r>
    </w:p>
    <w:p w14:paraId="484BEA0D" w14:textId="025E8785" w:rsidR="00FF64F2" w:rsidRPr="00D574A2" w:rsidRDefault="00FF64F2" w:rsidP="00FE53C4">
      <w:pPr>
        <w:jc w:val="both"/>
        <w:rPr>
          <w:sz w:val="22"/>
          <w:szCs w:val="22"/>
          <w:lang w:val="en-GB"/>
        </w:rPr>
      </w:pPr>
      <w:r w:rsidRPr="00D574A2">
        <w:rPr>
          <w:sz w:val="22"/>
          <w:szCs w:val="22"/>
          <w:lang w:val="en-GB"/>
        </w:rPr>
        <w:drawing>
          <wp:inline distT="0" distB="0" distL="0" distR="0" wp14:anchorId="2FEE39AE" wp14:editId="795701F9">
            <wp:extent cx="1232452" cy="438753"/>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06095" cy="500570"/>
                    </a:xfrm>
                    <a:prstGeom prst="rect">
                      <a:avLst/>
                    </a:prstGeom>
                  </pic:spPr>
                </pic:pic>
              </a:graphicData>
            </a:graphic>
          </wp:inline>
        </w:drawing>
      </w:r>
    </w:p>
    <w:p w14:paraId="7F81B482" w14:textId="6B876E22" w:rsidR="00FF64F2" w:rsidRPr="00D574A2" w:rsidRDefault="00FF64F2" w:rsidP="00FE53C4">
      <w:pPr>
        <w:jc w:val="both"/>
        <w:rPr>
          <w:sz w:val="22"/>
          <w:szCs w:val="22"/>
          <w:lang w:val="en-GB"/>
        </w:rPr>
      </w:pPr>
      <w:r w:rsidRPr="00D574A2">
        <w:rPr>
          <w:sz w:val="22"/>
          <w:szCs w:val="22"/>
          <w:lang w:val="en-GB"/>
        </w:rPr>
        <w:t xml:space="preserve">Therefore, the general solution for </w:t>
      </w:r>
      <w:proofErr w:type="gramStart"/>
      <w:r w:rsidRPr="00D574A2">
        <w:rPr>
          <w:sz w:val="22"/>
          <w:szCs w:val="22"/>
          <w:lang w:val="en-GB"/>
        </w:rPr>
        <w:t>x(</w:t>
      </w:r>
      <w:proofErr w:type="gramEnd"/>
      <w:r w:rsidRPr="00D574A2">
        <w:rPr>
          <w:sz w:val="22"/>
          <w:szCs w:val="22"/>
          <w:lang w:val="en-GB"/>
        </w:rPr>
        <w:t>t) is a linear combination of the individual solutions for the right eigenvectors.</w:t>
      </w:r>
    </w:p>
    <w:p w14:paraId="45990F27" w14:textId="5E1F8C0B" w:rsidR="00FF64F2" w:rsidRPr="00D574A2" w:rsidRDefault="00FF64F2" w:rsidP="00FE53C4">
      <w:pPr>
        <w:jc w:val="both"/>
        <w:rPr>
          <w:sz w:val="22"/>
          <w:szCs w:val="22"/>
          <w:lang w:val="en-GB"/>
        </w:rPr>
      </w:pPr>
      <w:r w:rsidRPr="00D574A2">
        <w:rPr>
          <w:sz w:val="22"/>
          <w:szCs w:val="22"/>
          <w:lang w:val="en-GB"/>
        </w:rPr>
        <w:drawing>
          <wp:inline distT="0" distB="0" distL="0" distR="0" wp14:anchorId="46E0DD65" wp14:editId="25A2CC22">
            <wp:extent cx="1726113" cy="428487"/>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9540" b="14097"/>
                    <a:stretch/>
                  </pic:blipFill>
                  <pic:spPr bwMode="auto">
                    <a:xfrm>
                      <a:off x="0" y="0"/>
                      <a:ext cx="1858543" cy="461361"/>
                    </a:xfrm>
                    <a:prstGeom prst="rect">
                      <a:avLst/>
                    </a:prstGeom>
                    <a:ln>
                      <a:noFill/>
                    </a:ln>
                    <a:extLst>
                      <a:ext uri="{53640926-AAD7-44D8-BBD7-CCE9431645EC}">
                        <a14:shadowObscured xmlns:a14="http://schemas.microsoft.com/office/drawing/2010/main"/>
                      </a:ext>
                    </a:extLst>
                  </pic:spPr>
                </pic:pic>
              </a:graphicData>
            </a:graphic>
          </wp:inline>
        </w:drawing>
      </w:r>
    </w:p>
    <w:p w14:paraId="7B4C69EB" w14:textId="6A2B75E3" w:rsidR="00936111" w:rsidRPr="00D574A2" w:rsidRDefault="00936111" w:rsidP="00FE53C4">
      <w:pPr>
        <w:jc w:val="both"/>
        <w:rPr>
          <w:sz w:val="22"/>
          <w:szCs w:val="22"/>
          <w:lang w:val="en-GB"/>
        </w:rPr>
      </w:pPr>
      <w:r w:rsidRPr="00D574A2">
        <w:rPr>
          <w:sz w:val="22"/>
          <w:szCs w:val="22"/>
          <w:lang w:val="en-GB"/>
        </w:rPr>
        <w:t>SEDS which stands for Stable Estimator of Dynamical Systems is a powerful method to tackle Dynamic systems. SEDS learns that parameters of the system to ensure that all motion follows the demonstrations closely while ultimately reaching in and stopping at the target.</w:t>
      </w:r>
      <w:r w:rsidR="00E01CB7" w:rsidRPr="00D574A2">
        <w:rPr>
          <w:sz w:val="22"/>
          <w:szCs w:val="22"/>
          <w:lang w:val="en-GB"/>
        </w:rPr>
        <w:t xml:space="preserve"> </w:t>
      </w:r>
    </w:p>
    <w:p w14:paraId="20567257" w14:textId="4E95B672" w:rsidR="00E01CB7" w:rsidRPr="00D574A2" w:rsidRDefault="005E3B3F" w:rsidP="00FE53C4">
      <w:pPr>
        <w:jc w:val="both"/>
        <w:rPr>
          <w:sz w:val="22"/>
          <w:szCs w:val="22"/>
          <w:lang w:val="en-GB"/>
        </w:rPr>
      </w:pPr>
      <w:r w:rsidRPr="00D574A2">
        <w:rPr>
          <w:sz w:val="22"/>
          <w:szCs w:val="22"/>
          <w:lang w:val="en-GB"/>
        </w:rPr>
        <w:t>Given a training set from a demonstration:</w:t>
      </w:r>
    </w:p>
    <w:p w14:paraId="24AC0A10" w14:textId="77777777" w:rsidR="005E3B3F" w:rsidRPr="00D574A2" w:rsidRDefault="005E3B3F" w:rsidP="00FE53C4">
      <w:pPr>
        <w:jc w:val="both"/>
        <w:rPr>
          <w:sz w:val="22"/>
          <w:szCs w:val="22"/>
          <w:lang w:val="en-GB"/>
        </w:rPr>
      </w:pPr>
      <w:r w:rsidRPr="00D574A2">
        <w:rPr>
          <w:sz w:val="22"/>
          <w:szCs w:val="22"/>
          <w:lang w:val="en-GB"/>
        </w:rPr>
        <w:lastRenderedPageBreak/>
        <w:drawing>
          <wp:inline distT="0" distB="0" distL="0" distR="0" wp14:anchorId="665530CB" wp14:editId="6D3DC9D0">
            <wp:extent cx="2448267" cy="295316"/>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48267" cy="295316"/>
                    </a:xfrm>
                    <a:prstGeom prst="rect">
                      <a:avLst/>
                    </a:prstGeom>
                  </pic:spPr>
                </pic:pic>
              </a:graphicData>
            </a:graphic>
          </wp:inline>
        </w:drawing>
      </w:r>
      <w:r w:rsidRPr="00D574A2">
        <w:rPr>
          <w:sz w:val="22"/>
          <w:szCs w:val="22"/>
          <w:lang w:val="en-GB"/>
        </w:rPr>
        <w:t xml:space="preserve"> D contains a set of positions and velocities x</w:t>
      </w:r>
      <w:r w:rsidRPr="00D574A2">
        <w:rPr>
          <w:sz w:val="22"/>
          <w:szCs w:val="22"/>
          <w:vertAlign w:val="subscript"/>
          <w:lang w:val="en-GB"/>
        </w:rPr>
        <w:t>1</w:t>
      </w:r>
      <w:r w:rsidRPr="00D574A2">
        <w:rPr>
          <w:sz w:val="22"/>
          <w:szCs w:val="22"/>
          <w:lang w:val="en-GB"/>
        </w:rPr>
        <w:t>-x</w:t>
      </w:r>
      <w:r w:rsidRPr="00D574A2">
        <w:rPr>
          <w:sz w:val="22"/>
          <w:szCs w:val="22"/>
          <w:vertAlign w:val="subscript"/>
          <w:lang w:val="en-GB"/>
        </w:rPr>
        <w:t>n</w:t>
      </w:r>
      <w:r w:rsidRPr="00D574A2">
        <w:rPr>
          <w:sz w:val="22"/>
          <w:szCs w:val="22"/>
          <w:lang w:val="en-GB"/>
        </w:rPr>
        <w:t xml:space="preserve"> and if we want to learn a mapping a that maps </w:t>
      </w:r>
      <w:proofErr w:type="gramStart"/>
      <w:r w:rsidRPr="00D574A2">
        <w:rPr>
          <w:sz w:val="22"/>
          <w:szCs w:val="22"/>
          <w:lang w:val="en-GB"/>
        </w:rPr>
        <w:t>f(</w:t>
      </w:r>
      <w:proofErr w:type="gramEnd"/>
      <w:r w:rsidRPr="00D574A2">
        <w:rPr>
          <w:sz w:val="22"/>
          <w:szCs w:val="22"/>
          <w:lang w:val="en-GB"/>
        </w:rPr>
        <w:t>) such that the output is a time invariant dynamical system</w:t>
      </w:r>
    </w:p>
    <w:p w14:paraId="7337DE09" w14:textId="0B9D4FEB" w:rsidR="005E3B3F" w:rsidRPr="00D574A2" w:rsidRDefault="005E3B3F" w:rsidP="00FE53C4">
      <w:pPr>
        <w:jc w:val="both"/>
        <w:rPr>
          <w:sz w:val="22"/>
          <w:szCs w:val="22"/>
          <w:lang w:val="en-GB"/>
        </w:rPr>
      </w:pPr>
      <w:r w:rsidRPr="00D574A2">
        <w:rPr>
          <w:sz w:val="22"/>
          <w:szCs w:val="22"/>
          <w:lang w:val="en-GB"/>
        </w:rPr>
        <w:drawing>
          <wp:inline distT="0" distB="0" distL="0" distR="0" wp14:anchorId="2B0F8BE2" wp14:editId="7EEAA8DA">
            <wp:extent cx="628153" cy="189302"/>
            <wp:effectExtent l="0" t="0" r="63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0549" t="11924" r="11208" b="11686"/>
                    <a:stretch/>
                  </pic:blipFill>
                  <pic:spPr bwMode="auto">
                    <a:xfrm>
                      <a:off x="0" y="0"/>
                      <a:ext cx="663101" cy="199834"/>
                    </a:xfrm>
                    <a:prstGeom prst="rect">
                      <a:avLst/>
                    </a:prstGeom>
                    <a:ln>
                      <a:noFill/>
                    </a:ln>
                    <a:extLst>
                      <a:ext uri="{53640926-AAD7-44D8-BBD7-CCE9431645EC}">
                        <a14:shadowObscured xmlns:a14="http://schemas.microsoft.com/office/drawing/2010/main"/>
                      </a:ext>
                    </a:extLst>
                  </pic:spPr>
                </pic:pic>
              </a:graphicData>
            </a:graphic>
          </wp:inline>
        </w:drawing>
      </w:r>
      <w:proofErr w:type="gramStart"/>
      <w:r w:rsidRPr="00D574A2">
        <w:rPr>
          <w:sz w:val="22"/>
          <w:szCs w:val="22"/>
          <w:lang w:val="en-GB"/>
        </w:rPr>
        <w:t>then</w:t>
      </w:r>
      <w:proofErr w:type="gramEnd"/>
      <w:r w:rsidRPr="00D574A2">
        <w:rPr>
          <w:sz w:val="22"/>
          <w:szCs w:val="22"/>
          <w:lang w:val="en-GB"/>
        </w:rPr>
        <w:t xml:space="preserve"> the transition to the next state only depends on the current state.</w:t>
      </w:r>
    </w:p>
    <w:p w14:paraId="61310915" w14:textId="3E03210A" w:rsidR="00CB4837" w:rsidRPr="00D574A2" w:rsidRDefault="005E3B3F" w:rsidP="00CB4837">
      <w:pPr>
        <w:jc w:val="both"/>
        <w:rPr>
          <w:sz w:val="22"/>
          <w:szCs w:val="22"/>
          <w:lang w:val="en-GB"/>
        </w:rPr>
      </w:pPr>
      <w:r w:rsidRPr="00D574A2">
        <w:rPr>
          <w:sz w:val="22"/>
          <w:szCs w:val="22"/>
          <w:lang w:val="en-GB"/>
        </w:rPr>
        <w:t>When using a Gaussian Mixture Regression this will require a Joint model over both positions</w:t>
      </w:r>
      <w:r w:rsidR="00CB4837" w:rsidRPr="00D574A2">
        <w:rPr>
          <w:sz w:val="22"/>
          <w:szCs w:val="22"/>
          <w:lang w:val="en-GB"/>
        </w:rPr>
        <w:t xml:space="preserve"> and velocities</w:t>
      </w:r>
      <w:r w:rsidR="00CB4837" w:rsidRPr="00D574A2">
        <w:rPr>
          <w:noProof/>
          <w:lang w:val="en-GB" w:eastAsia="en-GB"/>
        </w:rPr>
        <w:t xml:space="preserve"> </w:t>
      </w:r>
      <w:r w:rsidR="00CB4837" w:rsidRPr="00D574A2">
        <w:rPr>
          <w:sz w:val="22"/>
          <w:szCs w:val="22"/>
          <w:lang w:val="en-GB"/>
        </w:rPr>
        <w:drawing>
          <wp:inline distT="0" distB="0" distL="0" distR="0" wp14:anchorId="4A7D92A7" wp14:editId="4E6FE7CF">
            <wp:extent cx="3089910" cy="6197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89910" cy="619760"/>
                    </a:xfrm>
                    <a:prstGeom prst="rect">
                      <a:avLst/>
                    </a:prstGeom>
                  </pic:spPr>
                </pic:pic>
              </a:graphicData>
            </a:graphic>
          </wp:inline>
        </w:drawing>
      </w:r>
      <w:r w:rsidR="00CB4837" w:rsidRPr="00D574A2">
        <w:rPr>
          <w:sz w:val="22"/>
          <w:szCs w:val="22"/>
          <w:lang w:val="en-GB"/>
        </w:rPr>
        <w:t xml:space="preserve">  and condition on that. SEDS will guarantee stability when using </w:t>
      </w:r>
      <w:r w:rsidR="00952D49" w:rsidRPr="00D574A2">
        <w:rPr>
          <w:sz w:val="22"/>
          <w:szCs w:val="22"/>
          <w:lang w:val="en-GB"/>
        </w:rPr>
        <w:t xml:space="preserve">a control theory such as </w:t>
      </w:r>
      <w:proofErr w:type="spellStart"/>
      <w:r w:rsidR="00952D49" w:rsidRPr="00D574A2">
        <w:rPr>
          <w:sz w:val="22"/>
          <w:szCs w:val="22"/>
          <w:lang w:val="en-GB"/>
        </w:rPr>
        <w:t>Lyapu</w:t>
      </w:r>
      <w:r w:rsidR="00CB4837" w:rsidRPr="00D574A2">
        <w:rPr>
          <w:sz w:val="22"/>
          <w:szCs w:val="22"/>
          <w:lang w:val="en-GB"/>
        </w:rPr>
        <w:t>nov</w:t>
      </w:r>
      <w:proofErr w:type="spellEnd"/>
      <w:r w:rsidR="00CB4837" w:rsidRPr="00D574A2">
        <w:rPr>
          <w:sz w:val="22"/>
          <w:szCs w:val="22"/>
          <w:lang w:val="en-GB"/>
        </w:rPr>
        <w:t xml:space="preserve"> theorem</w:t>
      </w:r>
    </w:p>
    <w:p w14:paraId="3ECE8AE7" w14:textId="14081DC4" w:rsidR="00CB4837" w:rsidRPr="00D574A2" w:rsidRDefault="0067029B" w:rsidP="00CB4837">
      <w:pPr>
        <w:jc w:val="both"/>
        <w:rPr>
          <w:sz w:val="22"/>
          <w:szCs w:val="22"/>
          <w:lang w:val="en-GB"/>
        </w:rPr>
      </w:pPr>
      <w:r w:rsidRPr="00D574A2">
        <w:rPr>
          <w:sz w:val="22"/>
          <w:szCs w:val="22"/>
          <w:lang w:val="en-GB"/>
        </w:rPr>
        <w:t>Because</w:t>
      </w:r>
      <w:r w:rsidR="00CB4837" w:rsidRPr="00D574A2">
        <w:rPr>
          <w:sz w:val="22"/>
          <w:szCs w:val="22"/>
          <w:lang w:val="en-GB"/>
        </w:rPr>
        <w:t xml:space="preserve"> the output of the mapping would be a time invariant dynamical system. If a cand</w:t>
      </w:r>
      <w:r w:rsidR="00FE3B8C" w:rsidRPr="00D574A2">
        <w:rPr>
          <w:sz w:val="22"/>
          <w:szCs w:val="22"/>
          <w:lang w:val="en-GB"/>
        </w:rPr>
        <w:t xml:space="preserve">idate </w:t>
      </w:r>
      <w:proofErr w:type="spellStart"/>
      <w:r w:rsidR="00FE3B8C" w:rsidRPr="00D574A2">
        <w:rPr>
          <w:sz w:val="22"/>
          <w:szCs w:val="22"/>
          <w:lang w:val="en-GB"/>
        </w:rPr>
        <w:t>lyapu</w:t>
      </w:r>
      <w:r w:rsidR="00CB4837" w:rsidRPr="00D574A2">
        <w:rPr>
          <w:sz w:val="22"/>
          <w:szCs w:val="22"/>
          <w:lang w:val="en-GB"/>
        </w:rPr>
        <w:t>nov</w:t>
      </w:r>
      <w:proofErr w:type="spellEnd"/>
      <w:r w:rsidR="00CB4837" w:rsidRPr="00D574A2">
        <w:rPr>
          <w:sz w:val="22"/>
          <w:szCs w:val="22"/>
          <w:lang w:val="en-GB"/>
        </w:rPr>
        <w:t xml:space="preserve"> function is defined:</w:t>
      </w:r>
    </w:p>
    <w:p w14:paraId="4B5CE170" w14:textId="063DF3FB" w:rsidR="00CB4837" w:rsidRPr="00D574A2" w:rsidRDefault="00CB4837" w:rsidP="00CB4837">
      <w:pPr>
        <w:jc w:val="both"/>
        <w:rPr>
          <w:sz w:val="22"/>
          <w:szCs w:val="22"/>
          <w:lang w:val="en-GB"/>
        </w:rPr>
      </w:pPr>
      <w:r w:rsidRPr="00D574A2">
        <w:rPr>
          <w:sz w:val="22"/>
          <w:szCs w:val="22"/>
          <w:lang w:val="en-GB"/>
        </w:rPr>
        <w:t xml:space="preserve"> </w:t>
      </w:r>
      <w:r w:rsidRPr="00D574A2">
        <w:rPr>
          <w:sz w:val="22"/>
          <w:szCs w:val="22"/>
          <w:lang w:val="en-GB"/>
        </w:rPr>
        <w:drawing>
          <wp:inline distT="0" distB="0" distL="0" distR="0" wp14:anchorId="2A661A8C" wp14:editId="2A153132">
            <wp:extent cx="1076475" cy="50489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76475" cy="504895"/>
                    </a:xfrm>
                    <a:prstGeom prst="rect">
                      <a:avLst/>
                    </a:prstGeom>
                  </pic:spPr>
                </pic:pic>
              </a:graphicData>
            </a:graphic>
          </wp:inline>
        </w:drawing>
      </w:r>
      <w:r w:rsidRPr="00D574A2">
        <w:rPr>
          <w:sz w:val="22"/>
          <w:szCs w:val="22"/>
          <w:lang w:val="en-GB"/>
        </w:rPr>
        <w:t>Then the constraints are that the system must be stable and it must converge.</w:t>
      </w:r>
    </w:p>
    <w:p w14:paraId="6D5C36D3" w14:textId="05928418" w:rsidR="00CB4837" w:rsidRPr="00D574A2" w:rsidRDefault="00CB4837" w:rsidP="00CB4837">
      <w:pPr>
        <w:jc w:val="both"/>
        <w:rPr>
          <w:sz w:val="22"/>
          <w:szCs w:val="22"/>
          <w:lang w:val="en-GB"/>
        </w:rPr>
      </w:pPr>
      <w:r w:rsidRPr="00D574A2">
        <w:rPr>
          <w:sz w:val="22"/>
          <w:szCs w:val="22"/>
          <w:lang w:val="en-GB"/>
        </w:rPr>
        <w:drawing>
          <wp:inline distT="0" distB="0" distL="0" distR="0" wp14:anchorId="3E0D4416" wp14:editId="2F7C45F1">
            <wp:extent cx="3089910" cy="8070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9910" cy="807085"/>
                    </a:xfrm>
                    <a:prstGeom prst="rect">
                      <a:avLst/>
                    </a:prstGeom>
                  </pic:spPr>
                </pic:pic>
              </a:graphicData>
            </a:graphic>
          </wp:inline>
        </w:drawing>
      </w:r>
    </w:p>
    <w:p w14:paraId="63C28474" w14:textId="7324458F" w:rsidR="00952D49" w:rsidRPr="00D574A2" w:rsidRDefault="00952D49" w:rsidP="00952D49">
      <w:pPr>
        <w:jc w:val="both"/>
        <w:rPr>
          <w:sz w:val="22"/>
          <w:szCs w:val="22"/>
          <w:lang w:val="en-GB"/>
        </w:rPr>
      </w:pPr>
      <w:r w:rsidRPr="00D574A2">
        <w:rPr>
          <w:sz w:val="22"/>
          <w:szCs w:val="22"/>
          <w:lang w:val="en-GB"/>
        </w:rPr>
        <w:t>U</w:t>
      </w:r>
      <w:r w:rsidRPr="00D574A2">
        <w:rPr>
          <w:sz w:val="22"/>
          <w:szCs w:val="22"/>
          <w:lang w:val="en-GB"/>
        </w:rPr>
        <w:t xml:space="preserve">sing the chain rule, the time derivative of the </w:t>
      </w:r>
      <w:proofErr w:type="spellStart"/>
      <w:r w:rsidRPr="00D574A2">
        <w:rPr>
          <w:sz w:val="22"/>
          <w:szCs w:val="22"/>
          <w:lang w:val="en-GB"/>
        </w:rPr>
        <w:t>Lyapunov</w:t>
      </w:r>
      <w:proofErr w:type="spellEnd"/>
      <w:r w:rsidRPr="00D574A2">
        <w:rPr>
          <w:sz w:val="22"/>
          <w:szCs w:val="22"/>
          <w:lang w:val="en-GB"/>
        </w:rPr>
        <w:t xml:space="preserve"> function is decompose into</w:t>
      </w:r>
      <w:r w:rsidRPr="00D574A2">
        <w:rPr>
          <w:sz w:val="22"/>
          <w:szCs w:val="22"/>
          <w:lang w:val="en-GB"/>
        </w:rPr>
        <w:t xml:space="preserve"> known</w:t>
      </w:r>
      <w:r w:rsidRPr="00D574A2">
        <w:rPr>
          <w:sz w:val="22"/>
          <w:szCs w:val="22"/>
          <w:lang w:val="en-GB"/>
        </w:rPr>
        <w:t xml:space="preserve"> terms.</w:t>
      </w:r>
      <w:r w:rsidRPr="00D574A2">
        <w:rPr>
          <w:sz w:val="22"/>
          <w:szCs w:val="22"/>
          <w:lang w:val="en-GB"/>
        </w:rPr>
        <w:t xml:space="preserve"> The time derivative (dv/</w:t>
      </w:r>
      <w:proofErr w:type="spellStart"/>
      <w:r w:rsidRPr="00D574A2">
        <w:rPr>
          <w:sz w:val="22"/>
          <w:szCs w:val="22"/>
          <w:lang w:val="en-GB"/>
        </w:rPr>
        <w:t>dt</w:t>
      </w:r>
      <w:proofErr w:type="spellEnd"/>
      <w:r w:rsidRPr="00D574A2">
        <w:rPr>
          <w:sz w:val="22"/>
          <w:szCs w:val="22"/>
          <w:lang w:val="en-GB"/>
        </w:rPr>
        <w:t xml:space="preserve">) is then written as a product of the time derivative of the </w:t>
      </w:r>
      <w:proofErr w:type="spellStart"/>
      <w:r w:rsidRPr="00D574A2">
        <w:rPr>
          <w:sz w:val="22"/>
          <w:szCs w:val="22"/>
          <w:lang w:val="en-GB"/>
        </w:rPr>
        <w:t>lyapunov</w:t>
      </w:r>
      <w:proofErr w:type="spellEnd"/>
      <w:r w:rsidRPr="00D574A2">
        <w:rPr>
          <w:sz w:val="22"/>
          <w:szCs w:val="22"/>
          <w:lang w:val="en-GB"/>
        </w:rPr>
        <w:t xml:space="preserve"> with respect to x and the derivative of x with respect to time.</w:t>
      </w:r>
    </w:p>
    <w:p w14:paraId="60E246C9" w14:textId="77777777" w:rsidR="00952D49" w:rsidRPr="00D574A2" w:rsidRDefault="00952D49" w:rsidP="00CB4837">
      <w:pPr>
        <w:jc w:val="both"/>
        <w:rPr>
          <w:sz w:val="22"/>
          <w:szCs w:val="22"/>
          <w:lang w:val="en-GB"/>
        </w:rPr>
      </w:pPr>
    </w:p>
    <w:p w14:paraId="782B6D83" w14:textId="60645048" w:rsidR="00CB4837" w:rsidRPr="00D574A2" w:rsidRDefault="00093D38" w:rsidP="00CB4837">
      <w:pPr>
        <w:jc w:val="both"/>
        <w:rPr>
          <w:sz w:val="22"/>
          <w:szCs w:val="22"/>
          <w:lang w:val="en-GB"/>
        </w:rPr>
      </w:pPr>
      <w:r w:rsidRPr="00D574A2">
        <w:rPr>
          <w:sz w:val="22"/>
          <w:szCs w:val="22"/>
          <w:lang w:val="en-GB"/>
        </w:rPr>
        <w:t>For SEDS the constraints are that:</w:t>
      </w:r>
    </w:p>
    <w:p w14:paraId="0368B952" w14:textId="75786BA4" w:rsidR="00F96755" w:rsidRPr="00D574A2" w:rsidRDefault="00F96755" w:rsidP="00CB4837">
      <w:pPr>
        <w:jc w:val="both"/>
        <w:rPr>
          <w:sz w:val="22"/>
          <w:szCs w:val="22"/>
          <w:lang w:val="en-GB"/>
        </w:rPr>
      </w:pPr>
      <w:r w:rsidRPr="00D574A2">
        <w:rPr>
          <w:sz w:val="22"/>
          <w:szCs w:val="22"/>
          <w:lang w:val="en-GB"/>
        </w:rPr>
        <w:drawing>
          <wp:inline distT="0" distB="0" distL="0" distR="0" wp14:anchorId="27C67BEC" wp14:editId="048CE4A1">
            <wp:extent cx="1971950" cy="163852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71950" cy="1638529"/>
                    </a:xfrm>
                    <a:prstGeom prst="rect">
                      <a:avLst/>
                    </a:prstGeom>
                  </pic:spPr>
                </pic:pic>
              </a:graphicData>
            </a:graphic>
          </wp:inline>
        </w:drawing>
      </w:r>
    </w:p>
    <w:p w14:paraId="1FBF183A" w14:textId="43DE463B" w:rsidR="00093D38" w:rsidRPr="00D574A2" w:rsidRDefault="00093D38" w:rsidP="00CB4837">
      <w:pPr>
        <w:jc w:val="both"/>
        <w:rPr>
          <w:sz w:val="22"/>
          <w:szCs w:val="22"/>
          <w:lang w:val="en-GB"/>
        </w:rPr>
      </w:pPr>
      <w:r w:rsidRPr="00D574A2">
        <w:rPr>
          <w:sz w:val="22"/>
          <w:szCs w:val="22"/>
          <w:lang w:val="en-GB"/>
        </w:rPr>
        <w:drawing>
          <wp:inline distT="0" distB="0" distL="0" distR="0" wp14:anchorId="748EFD1E" wp14:editId="633358B0">
            <wp:extent cx="3089910" cy="8623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89910" cy="862330"/>
                    </a:xfrm>
                    <a:prstGeom prst="rect">
                      <a:avLst/>
                    </a:prstGeom>
                  </pic:spPr>
                </pic:pic>
              </a:graphicData>
            </a:graphic>
          </wp:inline>
        </w:drawing>
      </w:r>
    </w:p>
    <w:p w14:paraId="41392DA9" w14:textId="49657EC1" w:rsidR="00093D38" w:rsidRPr="00D574A2" w:rsidRDefault="00093D38" w:rsidP="00CB4837">
      <w:pPr>
        <w:jc w:val="both"/>
        <w:rPr>
          <w:sz w:val="22"/>
          <w:szCs w:val="22"/>
          <w:lang w:val="en-GB"/>
        </w:rPr>
      </w:pPr>
      <w:r w:rsidRPr="00D574A2">
        <w:rPr>
          <w:sz w:val="22"/>
          <w:szCs w:val="22"/>
          <w:lang w:val="en-GB"/>
        </w:rPr>
        <w:t xml:space="preserve">The Bias term must pass through the point of stability. The slope must be below 0, meaning matrix A must be negative definite, if both of these constraints are met then the stability of the system </w:t>
      </w:r>
      <w:r w:rsidR="00F96755" w:rsidRPr="00D574A2">
        <w:rPr>
          <w:sz w:val="22"/>
          <w:szCs w:val="22"/>
          <w:lang w:val="en-GB"/>
        </w:rPr>
        <w:t>at the desired point and convergence is</w:t>
      </w:r>
      <w:r w:rsidRPr="00D574A2">
        <w:rPr>
          <w:sz w:val="22"/>
          <w:szCs w:val="22"/>
          <w:lang w:val="en-GB"/>
        </w:rPr>
        <w:t xml:space="preserve"> guaranteed</w:t>
      </w:r>
      <w:r w:rsidR="00F96755" w:rsidRPr="00D574A2">
        <w:rPr>
          <w:sz w:val="22"/>
          <w:szCs w:val="22"/>
          <w:lang w:val="en-GB"/>
        </w:rPr>
        <w:t>. The last three constrains are derived from the theory of Gaussian Distributions</w:t>
      </w:r>
    </w:p>
    <w:p w14:paraId="10147874" w14:textId="77777777" w:rsidR="00F96755" w:rsidRPr="00D574A2" w:rsidRDefault="00F96755" w:rsidP="00CB4837">
      <w:pPr>
        <w:jc w:val="both"/>
        <w:rPr>
          <w:sz w:val="22"/>
          <w:szCs w:val="22"/>
          <w:lang w:val="en-GB"/>
        </w:rPr>
      </w:pPr>
      <w:r w:rsidRPr="00D574A2">
        <w:rPr>
          <w:sz w:val="22"/>
          <w:szCs w:val="22"/>
          <w:lang w:val="en-GB"/>
        </w:rPr>
        <w:t>The next constraint is that the covariance matrix of the Gaussian mixture has to be positive definite and the mixture co-efficient have to be between 0 and 1.</w:t>
      </w:r>
    </w:p>
    <w:p w14:paraId="54942801" w14:textId="3BBD0708" w:rsidR="00F96755" w:rsidRPr="00D574A2" w:rsidRDefault="00F96755" w:rsidP="00CB4837">
      <w:pPr>
        <w:jc w:val="both"/>
        <w:rPr>
          <w:sz w:val="22"/>
          <w:szCs w:val="22"/>
          <w:lang w:val="en-GB"/>
        </w:rPr>
      </w:pPr>
      <w:r w:rsidRPr="00D574A2">
        <w:rPr>
          <w:sz w:val="22"/>
          <w:szCs w:val="22"/>
          <w:lang w:val="en-GB"/>
        </w:rPr>
        <w:t>Lastly the sum must be equal to 1</w:t>
      </w:r>
      <w:r w:rsidR="00AA320E" w:rsidRPr="00D574A2">
        <w:rPr>
          <w:sz w:val="22"/>
          <w:szCs w:val="22"/>
          <w:lang w:val="en-GB"/>
        </w:rPr>
        <w:t>.</w:t>
      </w:r>
    </w:p>
    <w:p w14:paraId="7477A067" w14:textId="77777777" w:rsidR="00AA320E" w:rsidRPr="00D574A2" w:rsidRDefault="00AA320E" w:rsidP="00CB4837">
      <w:pPr>
        <w:jc w:val="both"/>
        <w:rPr>
          <w:sz w:val="22"/>
          <w:szCs w:val="22"/>
          <w:lang w:val="en-GB"/>
        </w:rPr>
      </w:pPr>
    </w:p>
    <w:p w14:paraId="5DC388C2" w14:textId="65943025" w:rsidR="00AA320E" w:rsidRPr="00D574A2" w:rsidRDefault="00AA320E" w:rsidP="00425E39">
      <w:pPr>
        <w:pStyle w:val="Heading2"/>
        <w:rPr>
          <w:lang w:val="en-GB"/>
        </w:rPr>
      </w:pPr>
      <w:bookmarkStart w:id="4" w:name="_Toc103795617"/>
      <w:r w:rsidRPr="00D574A2">
        <w:rPr>
          <w:lang w:val="en-GB"/>
        </w:rPr>
        <w:t>Examples of demonstrations where the linear time-invariant dynamic system performs well and when it does not</w:t>
      </w:r>
      <w:bookmarkEnd w:id="4"/>
    </w:p>
    <w:p w14:paraId="0107D7FB" w14:textId="0895831F" w:rsidR="00AA320E" w:rsidRPr="00D574A2" w:rsidRDefault="00AA320E" w:rsidP="00CB4837">
      <w:pPr>
        <w:jc w:val="both"/>
        <w:rPr>
          <w:sz w:val="22"/>
          <w:szCs w:val="22"/>
          <w:lang w:val="en-GB"/>
        </w:rPr>
      </w:pPr>
      <w:r w:rsidRPr="00D574A2">
        <w:rPr>
          <w:noProof/>
          <w:sz w:val="22"/>
          <w:szCs w:val="22"/>
          <w:lang w:val="en-GB" w:eastAsia="en-GB"/>
        </w:rPr>
        <w:drawing>
          <wp:inline distT="0" distB="0" distL="0" distR="0" wp14:anchorId="1B07F8CF" wp14:editId="424B9C02">
            <wp:extent cx="3089910" cy="23177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inear_dynamic_system_Angle.png"/>
                    <pic:cNvPicPr/>
                  </pic:nvPicPr>
                  <pic:blipFill>
                    <a:blip r:embed="rId33">
                      <a:extLst>
                        <a:ext uri="{28A0092B-C50C-407E-A947-70E740481C1C}">
                          <a14:useLocalDpi xmlns:a14="http://schemas.microsoft.com/office/drawing/2010/main" val="0"/>
                        </a:ext>
                      </a:extLst>
                    </a:blip>
                    <a:stretch>
                      <a:fillRect/>
                    </a:stretch>
                  </pic:blipFill>
                  <pic:spPr>
                    <a:xfrm>
                      <a:off x="0" y="0"/>
                      <a:ext cx="3089910" cy="2317750"/>
                    </a:xfrm>
                    <a:prstGeom prst="rect">
                      <a:avLst/>
                    </a:prstGeom>
                  </pic:spPr>
                </pic:pic>
              </a:graphicData>
            </a:graphic>
          </wp:inline>
        </w:drawing>
      </w:r>
    </w:p>
    <w:p w14:paraId="6AD3E34C" w14:textId="21496250" w:rsidR="00425E39" w:rsidRPr="00D574A2" w:rsidRDefault="00425E39" w:rsidP="00CB4837">
      <w:pPr>
        <w:jc w:val="both"/>
        <w:rPr>
          <w:sz w:val="22"/>
          <w:szCs w:val="22"/>
          <w:lang w:val="en-GB"/>
        </w:rPr>
      </w:pPr>
      <w:r w:rsidRPr="00D574A2">
        <w:rPr>
          <w:sz w:val="22"/>
          <w:szCs w:val="22"/>
          <w:lang w:val="en-GB"/>
        </w:rPr>
        <w:t>The Time invariant system almost performed well here, the arrows follow the line almost close enough to form the angle but even the angle might be too complex of a demonstration for the time invariant system</w:t>
      </w:r>
    </w:p>
    <w:p w14:paraId="79B9531B" w14:textId="174D5982" w:rsidR="00AA320E" w:rsidRPr="00D574A2" w:rsidRDefault="00AA320E" w:rsidP="00CB4837">
      <w:pPr>
        <w:jc w:val="both"/>
        <w:rPr>
          <w:sz w:val="22"/>
          <w:szCs w:val="22"/>
          <w:lang w:val="en-GB"/>
        </w:rPr>
      </w:pPr>
      <w:r w:rsidRPr="00D574A2">
        <w:rPr>
          <w:noProof/>
          <w:sz w:val="22"/>
          <w:szCs w:val="22"/>
          <w:lang w:val="en-GB" w:eastAsia="en-GB"/>
        </w:rPr>
        <w:drawing>
          <wp:inline distT="0" distB="0" distL="0" distR="0" wp14:anchorId="7ED616AC" wp14:editId="5DD073F6">
            <wp:extent cx="3089910" cy="23177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inear_dynamic_system_WShape.png"/>
                    <pic:cNvPicPr/>
                  </pic:nvPicPr>
                  <pic:blipFill>
                    <a:blip r:embed="rId34">
                      <a:extLst>
                        <a:ext uri="{28A0092B-C50C-407E-A947-70E740481C1C}">
                          <a14:useLocalDpi xmlns:a14="http://schemas.microsoft.com/office/drawing/2010/main" val="0"/>
                        </a:ext>
                      </a:extLst>
                    </a:blip>
                    <a:stretch>
                      <a:fillRect/>
                    </a:stretch>
                  </pic:blipFill>
                  <pic:spPr>
                    <a:xfrm>
                      <a:off x="0" y="0"/>
                      <a:ext cx="3089910" cy="2317750"/>
                    </a:xfrm>
                    <a:prstGeom prst="rect">
                      <a:avLst/>
                    </a:prstGeom>
                  </pic:spPr>
                </pic:pic>
              </a:graphicData>
            </a:graphic>
          </wp:inline>
        </w:drawing>
      </w:r>
    </w:p>
    <w:p w14:paraId="0D6F8FFE" w14:textId="5FC9D33F" w:rsidR="00425E39" w:rsidRPr="00D574A2" w:rsidRDefault="00425E39" w:rsidP="00CB4837">
      <w:pPr>
        <w:jc w:val="both"/>
        <w:rPr>
          <w:sz w:val="22"/>
          <w:szCs w:val="22"/>
          <w:lang w:val="en-GB"/>
        </w:rPr>
      </w:pPr>
      <w:r w:rsidRPr="00D574A2">
        <w:rPr>
          <w:sz w:val="22"/>
          <w:szCs w:val="22"/>
          <w:lang w:val="en-GB"/>
        </w:rPr>
        <w:t>The time invariant system does not perform as well on the W shape due to the complexity of the demonstration</w:t>
      </w:r>
    </w:p>
    <w:p w14:paraId="64EE3911" w14:textId="77777777" w:rsidR="00425E39" w:rsidRPr="00D574A2" w:rsidRDefault="00425E39" w:rsidP="00CB4837">
      <w:pPr>
        <w:jc w:val="both"/>
        <w:rPr>
          <w:sz w:val="22"/>
          <w:szCs w:val="22"/>
          <w:lang w:val="en-GB"/>
        </w:rPr>
      </w:pPr>
      <w:r w:rsidRPr="00D574A2">
        <w:rPr>
          <w:noProof/>
          <w:sz w:val="22"/>
          <w:szCs w:val="22"/>
          <w:lang w:val="en-GB" w:eastAsia="en-GB"/>
        </w:rPr>
        <w:lastRenderedPageBreak/>
        <w:drawing>
          <wp:inline distT="0" distB="0" distL="0" distR="0" wp14:anchorId="543560AC" wp14:editId="30886BE0">
            <wp:extent cx="3089910" cy="23177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inear_dynamic_system_Sshape.png"/>
                    <pic:cNvPicPr/>
                  </pic:nvPicPr>
                  <pic:blipFill>
                    <a:blip r:embed="rId35">
                      <a:extLst>
                        <a:ext uri="{28A0092B-C50C-407E-A947-70E740481C1C}">
                          <a14:useLocalDpi xmlns:a14="http://schemas.microsoft.com/office/drawing/2010/main" val="0"/>
                        </a:ext>
                      </a:extLst>
                    </a:blip>
                    <a:stretch>
                      <a:fillRect/>
                    </a:stretch>
                  </pic:blipFill>
                  <pic:spPr>
                    <a:xfrm>
                      <a:off x="0" y="0"/>
                      <a:ext cx="3089910" cy="2317750"/>
                    </a:xfrm>
                    <a:prstGeom prst="rect">
                      <a:avLst/>
                    </a:prstGeom>
                  </pic:spPr>
                </pic:pic>
              </a:graphicData>
            </a:graphic>
          </wp:inline>
        </w:drawing>
      </w:r>
    </w:p>
    <w:p w14:paraId="2FE9F90E" w14:textId="78074BD7" w:rsidR="00425E39" w:rsidRPr="00D574A2" w:rsidRDefault="00425E39" w:rsidP="00CB4837">
      <w:pPr>
        <w:jc w:val="both"/>
        <w:rPr>
          <w:sz w:val="22"/>
          <w:szCs w:val="22"/>
          <w:lang w:val="en-GB"/>
        </w:rPr>
      </w:pPr>
      <w:r w:rsidRPr="00D574A2">
        <w:rPr>
          <w:sz w:val="22"/>
          <w:szCs w:val="22"/>
          <w:lang w:val="en-GB"/>
        </w:rPr>
        <w:t xml:space="preserve">The time invariant system </w:t>
      </w:r>
      <w:r w:rsidR="009A19C1">
        <w:rPr>
          <w:sz w:val="22"/>
          <w:szCs w:val="22"/>
          <w:lang w:val="en-GB"/>
        </w:rPr>
        <w:t xml:space="preserve">performs poorly on the S </w:t>
      </w:r>
      <w:r w:rsidRPr="00D574A2">
        <w:rPr>
          <w:sz w:val="22"/>
          <w:szCs w:val="22"/>
          <w:lang w:val="en-GB"/>
        </w:rPr>
        <w:t>demonstration because it is too complex to follow</w:t>
      </w:r>
      <w:r w:rsidRPr="00D574A2">
        <w:rPr>
          <w:noProof/>
          <w:sz w:val="22"/>
          <w:szCs w:val="22"/>
          <w:lang w:val="en-GB" w:eastAsia="en-GB"/>
        </w:rPr>
        <w:drawing>
          <wp:inline distT="0" distB="0" distL="0" distR="0" wp14:anchorId="6BDA2D1E" wp14:editId="1E57177C">
            <wp:extent cx="3089910" cy="23177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inear_dynamic_system_CShape.png"/>
                    <pic:cNvPicPr/>
                  </pic:nvPicPr>
                  <pic:blipFill>
                    <a:blip r:embed="rId36">
                      <a:extLst>
                        <a:ext uri="{28A0092B-C50C-407E-A947-70E740481C1C}">
                          <a14:useLocalDpi xmlns:a14="http://schemas.microsoft.com/office/drawing/2010/main" val="0"/>
                        </a:ext>
                      </a:extLst>
                    </a:blip>
                    <a:stretch>
                      <a:fillRect/>
                    </a:stretch>
                  </pic:blipFill>
                  <pic:spPr>
                    <a:xfrm>
                      <a:off x="0" y="0"/>
                      <a:ext cx="3089910" cy="2317750"/>
                    </a:xfrm>
                    <a:prstGeom prst="rect">
                      <a:avLst/>
                    </a:prstGeom>
                  </pic:spPr>
                </pic:pic>
              </a:graphicData>
            </a:graphic>
          </wp:inline>
        </w:drawing>
      </w:r>
    </w:p>
    <w:p w14:paraId="500F30E1" w14:textId="34CEB7A1" w:rsidR="00425E39" w:rsidRPr="00D574A2" w:rsidRDefault="00425E39" w:rsidP="00CB4837">
      <w:pPr>
        <w:jc w:val="both"/>
        <w:rPr>
          <w:sz w:val="22"/>
          <w:szCs w:val="22"/>
          <w:lang w:val="en-GB"/>
        </w:rPr>
      </w:pPr>
      <w:r w:rsidRPr="00D574A2">
        <w:rPr>
          <w:sz w:val="22"/>
          <w:szCs w:val="22"/>
          <w:lang w:val="en-GB"/>
        </w:rPr>
        <w:t>The time invariant system was able to model the demonstration accurately here as the c demonstration was not too complicated.</w:t>
      </w:r>
      <w:r w:rsidRPr="00D574A2">
        <w:rPr>
          <w:noProof/>
          <w:sz w:val="22"/>
          <w:szCs w:val="22"/>
          <w:lang w:val="en-GB" w:eastAsia="en-GB"/>
        </w:rPr>
        <w:drawing>
          <wp:inline distT="0" distB="0" distL="0" distR="0" wp14:anchorId="33DBD49A" wp14:editId="45FCA6BD">
            <wp:extent cx="3089910" cy="23177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inear_dynamic_system_Line.png"/>
                    <pic:cNvPicPr/>
                  </pic:nvPicPr>
                  <pic:blipFill>
                    <a:blip r:embed="rId37">
                      <a:extLst>
                        <a:ext uri="{28A0092B-C50C-407E-A947-70E740481C1C}">
                          <a14:useLocalDpi xmlns:a14="http://schemas.microsoft.com/office/drawing/2010/main" val="0"/>
                        </a:ext>
                      </a:extLst>
                    </a:blip>
                    <a:stretch>
                      <a:fillRect/>
                    </a:stretch>
                  </pic:blipFill>
                  <pic:spPr>
                    <a:xfrm>
                      <a:off x="0" y="0"/>
                      <a:ext cx="3089910" cy="2317750"/>
                    </a:xfrm>
                    <a:prstGeom prst="rect">
                      <a:avLst/>
                    </a:prstGeom>
                  </pic:spPr>
                </pic:pic>
              </a:graphicData>
            </a:graphic>
          </wp:inline>
        </w:drawing>
      </w:r>
    </w:p>
    <w:p w14:paraId="796777A6" w14:textId="6B8A863A" w:rsidR="00425E39" w:rsidRPr="00D574A2" w:rsidRDefault="00425E39" w:rsidP="00CB4837">
      <w:pPr>
        <w:jc w:val="both"/>
        <w:rPr>
          <w:sz w:val="22"/>
          <w:szCs w:val="22"/>
          <w:lang w:val="en-GB"/>
        </w:rPr>
      </w:pPr>
      <w:r w:rsidRPr="00D574A2">
        <w:rPr>
          <w:sz w:val="22"/>
          <w:szCs w:val="22"/>
          <w:lang w:val="en-GB"/>
        </w:rPr>
        <w:t>The time invariant system was able to follow the demonstration of the line because it was a simple demonstration</w:t>
      </w:r>
    </w:p>
    <w:p w14:paraId="47CDB27B" w14:textId="3944E7BC" w:rsidR="00425E39" w:rsidRPr="00D574A2" w:rsidRDefault="00425E39" w:rsidP="00CB4837">
      <w:pPr>
        <w:jc w:val="both"/>
        <w:rPr>
          <w:sz w:val="22"/>
          <w:szCs w:val="22"/>
          <w:lang w:val="en-GB"/>
        </w:rPr>
      </w:pPr>
    </w:p>
    <w:p w14:paraId="7AC4B50C" w14:textId="492F86D8" w:rsidR="00425E39" w:rsidRPr="00D574A2" w:rsidRDefault="00425E39" w:rsidP="00425E39">
      <w:pPr>
        <w:pStyle w:val="Heading2"/>
        <w:rPr>
          <w:lang w:val="en-GB"/>
        </w:rPr>
      </w:pPr>
      <w:bookmarkStart w:id="5" w:name="_Toc103795618"/>
      <w:r w:rsidRPr="00D574A2">
        <w:rPr>
          <w:lang w:val="en-GB"/>
        </w:rPr>
        <w:t xml:space="preserve">Examples of demonstrations where </w:t>
      </w:r>
      <w:r w:rsidRPr="00D574A2">
        <w:rPr>
          <w:lang w:val="en-GB"/>
        </w:rPr>
        <w:t>SEDS</w:t>
      </w:r>
      <w:r w:rsidRPr="00D574A2">
        <w:rPr>
          <w:lang w:val="en-GB"/>
        </w:rPr>
        <w:t xml:space="preserve"> performs well and when it does not</w:t>
      </w:r>
      <w:bookmarkEnd w:id="5"/>
    </w:p>
    <w:p w14:paraId="26823D7A" w14:textId="77777777" w:rsidR="00425E39" w:rsidRPr="00D574A2" w:rsidRDefault="00425E39" w:rsidP="00425E39">
      <w:pPr>
        <w:rPr>
          <w:szCs w:val="32"/>
        </w:rPr>
      </w:pPr>
    </w:p>
    <w:p w14:paraId="1FA97FE8" w14:textId="429CDA38" w:rsidR="007D169E" w:rsidRDefault="007D169E" w:rsidP="00425E39">
      <w:pPr>
        <w:jc w:val="both"/>
        <w:rPr>
          <w:sz w:val="22"/>
          <w:szCs w:val="22"/>
        </w:rPr>
      </w:pPr>
      <w:r>
        <w:rPr>
          <w:noProof/>
          <w:sz w:val="22"/>
          <w:szCs w:val="22"/>
          <w:lang w:val="en-GB" w:eastAsia="en-GB"/>
        </w:rPr>
        <w:drawing>
          <wp:inline distT="0" distB="0" distL="0" distR="0" wp14:anchorId="166C61A6" wp14:editId="0F7B987D">
            <wp:extent cx="3089910" cy="2438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EDS_Angl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89910" cy="2438400"/>
                    </a:xfrm>
                    <a:prstGeom prst="rect">
                      <a:avLst/>
                    </a:prstGeom>
                  </pic:spPr>
                </pic:pic>
              </a:graphicData>
            </a:graphic>
          </wp:inline>
        </w:drawing>
      </w:r>
    </w:p>
    <w:p w14:paraId="0E0152BE" w14:textId="6412D72D" w:rsidR="007D169E" w:rsidRDefault="007D169E" w:rsidP="00425E39">
      <w:pPr>
        <w:jc w:val="both"/>
        <w:rPr>
          <w:sz w:val="22"/>
          <w:szCs w:val="22"/>
        </w:rPr>
      </w:pPr>
      <w:r>
        <w:rPr>
          <w:noProof/>
          <w:sz w:val="22"/>
          <w:szCs w:val="22"/>
          <w:lang w:val="en-GB" w:eastAsia="en-GB"/>
        </w:rPr>
        <w:drawing>
          <wp:inline distT="0" distB="0" distL="0" distR="0" wp14:anchorId="41D5D55B" wp14:editId="309145C8">
            <wp:extent cx="3089910" cy="1421765"/>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EDS_Angle_simulation.png"/>
                    <pic:cNvPicPr/>
                  </pic:nvPicPr>
                  <pic:blipFill>
                    <a:blip r:embed="rId39">
                      <a:extLst>
                        <a:ext uri="{28A0092B-C50C-407E-A947-70E740481C1C}">
                          <a14:useLocalDpi xmlns:a14="http://schemas.microsoft.com/office/drawing/2010/main" val="0"/>
                        </a:ext>
                      </a:extLst>
                    </a:blip>
                    <a:stretch>
                      <a:fillRect/>
                    </a:stretch>
                  </pic:blipFill>
                  <pic:spPr>
                    <a:xfrm>
                      <a:off x="0" y="0"/>
                      <a:ext cx="3089910" cy="1421765"/>
                    </a:xfrm>
                    <a:prstGeom prst="rect">
                      <a:avLst/>
                    </a:prstGeom>
                  </pic:spPr>
                </pic:pic>
              </a:graphicData>
            </a:graphic>
          </wp:inline>
        </w:drawing>
      </w:r>
    </w:p>
    <w:p w14:paraId="51EC5413" w14:textId="77777777" w:rsidR="007D169E" w:rsidRDefault="007D169E" w:rsidP="00425E39">
      <w:pPr>
        <w:jc w:val="both"/>
        <w:rPr>
          <w:sz w:val="22"/>
          <w:szCs w:val="22"/>
        </w:rPr>
      </w:pPr>
    </w:p>
    <w:p w14:paraId="625C8762" w14:textId="5C62BED7" w:rsidR="007D169E" w:rsidRDefault="007D169E" w:rsidP="00425E39">
      <w:pPr>
        <w:jc w:val="both"/>
        <w:rPr>
          <w:sz w:val="22"/>
          <w:szCs w:val="22"/>
        </w:rPr>
      </w:pPr>
      <w:r>
        <w:rPr>
          <w:noProof/>
          <w:sz w:val="22"/>
          <w:szCs w:val="22"/>
          <w:lang w:val="en-GB" w:eastAsia="en-GB"/>
        </w:rPr>
        <w:drawing>
          <wp:inline distT="0" distB="0" distL="0" distR="0" wp14:anchorId="7AFA3A0A" wp14:editId="7885796A">
            <wp:extent cx="3089910" cy="241617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DS_WShap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89910" cy="2416175"/>
                    </a:xfrm>
                    <a:prstGeom prst="rect">
                      <a:avLst/>
                    </a:prstGeom>
                  </pic:spPr>
                </pic:pic>
              </a:graphicData>
            </a:graphic>
          </wp:inline>
        </w:drawing>
      </w:r>
      <w:r>
        <w:rPr>
          <w:noProof/>
          <w:sz w:val="22"/>
          <w:szCs w:val="22"/>
          <w:lang w:val="en-GB" w:eastAsia="en-GB"/>
        </w:rPr>
        <w:drawing>
          <wp:inline distT="0" distB="0" distL="0" distR="0" wp14:anchorId="308377D3" wp14:editId="2195BFB4">
            <wp:extent cx="3089910" cy="1409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DS_WShape_simulation.png"/>
                    <pic:cNvPicPr/>
                  </pic:nvPicPr>
                  <pic:blipFill>
                    <a:blip r:embed="rId41">
                      <a:extLst>
                        <a:ext uri="{28A0092B-C50C-407E-A947-70E740481C1C}">
                          <a14:useLocalDpi xmlns:a14="http://schemas.microsoft.com/office/drawing/2010/main" val="0"/>
                        </a:ext>
                      </a:extLst>
                    </a:blip>
                    <a:stretch>
                      <a:fillRect/>
                    </a:stretch>
                  </pic:blipFill>
                  <pic:spPr>
                    <a:xfrm>
                      <a:off x="0" y="0"/>
                      <a:ext cx="3089910" cy="1409700"/>
                    </a:xfrm>
                    <a:prstGeom prst="rect">
                      <a:avLst/>
                    </a:prstGeom>
                  </pic:spPr>
                </pic:pic>
              </a:graphicData>
            </a:graphic>
          </wp:inline>
        </w:drawing>
      </w:r>
      <w:r>
        <w:rPr>
          <w:noProof/>
          <w:sz w:val="22"/>
          <w:szCs w:val="22"/>
          <w:lang w:val="en-GB" w:eastAsia="en-GB"/>
        </w:rPr>
        <w:lastRenderedPageBreak/>
        <w:drawing>
          <wp:inline distT="0" distB="0" distL="0" distR="0" wp14:anchorId="621244D6" wp14:editId="5BB0AB65">
            <wp:extent cx="3089910" cy="24225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DS_CShap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89910" cy="2422525"/>
                    </a:xfrm>
                    <a:prstGeom prst="rect">
                      <a:avLst/>
                    </a:prstGeom>
                  </pic:spPr>
                </pic:pic>
              </a:graphicData>
            </a:graphic>
          </wp:inline>
        </w:drawing>
      </w:r>
      <w:r>
        <w:rPr>
          <w:noProof/>
          <w:sz w:val="22"/>
          <w:szCs w:val="22"/>
          <w:lang w:val="en-GB" w:eastAsia="en-GB"/>
        </w:rPr>
        <w:drawing>
          <wp:inline distT="0" distB="0" distL="0" distR="0" wp14:anchorId="6CB3EC27" wp14:editId="20F090B5">
            <wp:extent cx="3089910" cy="14122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DS_CShape_simulation.png"/>
                    <pic:cNvPicPr/>
                  </pic:nvPicPr>
                  <pic:blipFill>
                    <a:blip r:embed="rId43">
                      <a:extLst>
                        <a:ext uri="{28A0092B-C50C-407E-A947-70E740481C1C}">
                          <a14:useLocalDpi xmlns:a14="http://schemas.microsoft.com/office/drawing/2010/main" val="0"/>
                        </a:ext>
                      </a:extLst>
                    </a:blip>
                    <a:stretch>
                      <a:fillRect/>
                    </a:stretch>
                  </pic:blipFill>
                  <pic:spPr>
                    <a:xfrm>
                      <a:off x="0" y="0"/>
                      <a:ext cx="3089910" cy="1412240"/>
                    </a:xfrm>
                    <a:prstGeom prst="rect">
                      <a:avLst/>
                    </a:prstGeom>
                  </pic:spPr>
                </pic:pic>
              </a:graphicData>
            </a:graphic>
          </wp:inline>
        </w:drawing>
      </w:r>
      <w:r>
        <w:rPr>
          <w:noProof/>
          <w:sz w:val="22"/>
          <w:szCs w:val="22"/>
          <w:lang w:val="en-GB" w:eastAsia="en-GB"/>
        </w:rPr>
        <w:drawing>
          <wp:inline distT="0" distB="0" distL="0" distR="0" wp14:anchorId="3DA9D7D3" wp14:editId="005BA0E0">
            <wp:extent cx="3089910" cy="2438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DS_Lin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89910" cy="2438400"/>
                    </a:xfrm>
                    <a:prstGeom prst="rect">
                      <a:avLst/>
                    </a:prstGeom>
                  </pic:spPr>
                </pic:pic>
              </a:graphicData>
            </a:graphic>
          </wp:inline>
        </w:drawing>
      </w:r>
      <w:r>
        <w:rPr>
          <w:noProof/>
          <w:sz w:val="22"/>
          <w:szCs w:val="22"/>
          <w:lang w:val="en-GB" w:eastAsia="en-GB"/>
        </w:rPr>
        <w:drawing>
          <wp:inline distT="0" distB="0" distL="0" distR="0" wp14:anchorId="031437C6" wp14:editId="14FF819C">
            <wp:extent cx="3089910" cy="142176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DS_Line_simulation.png"/>
                    <pic:cNvPicPr/>
                  </pic:nvPicPr>
                  <pic:blipFill>
                    <a:blip r:embed="rId45">
                      <a:extLst>
                        <a:ext uri="{28A0092B-C50C-407E-A947-70E740481C1C}">
                          <a14:useLocalDpi xmlns:a14="http://schemas.microsoft.com/office/drawing/2010/main" val="0"/>
                        </a:ext>
                      </a:extLst>
                    </a:blip>
                    <a:stretch>
                      <a:fillRect/>
                    </a:stretch>
                  </pic:blipFill>
                  <pic:spPr>
                    <a:xfrm>
                      <a:off x="0" y="0"/>
                      <a:ext cx="3089910" cy="1421765"/>
                    </a:xfrm>
                    <a:prstGeom prst="rect">
                      <a:avLst/>
                    </a:prstGeom>
                  </pic:spPr>
                </pic:pic>
              </a:graphicData>
            </a:graphic>
          </wp:inline>
        </w:drawing>
      </w:r>
      <w:r>
        <w:rPr>
          <w:noProof/>
          <w:sz w:val="22"/>
          <w:szCs w:val="22"/>
          <w:lang w:val="en-GB" w:eastAsia="en-GB"/>
        </w:rPr>
        <w:drawing>
          <wp:inline distT="0" distB="0" distL="0" distR="0" wp14:anchorId="20419946" wp14:editId="20BF28D0">
            <wp:extent cx="3089910" cy="2438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EDS_Sshap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089910" cy="2438400"/>
                    </a:xfrm>
                    <a:prstGeom prst="rect">
                      <a:avLst/>
                    </a:prstGeom>
                  </pic:spPr>
                </pic:pic>
              </a:graphicData>
            </a:graphic>
          </wp:inline>
        </w:drawing>
      </w:r>
      <w:r>
        <w:rPr>
          <w:noProof/>
          <w:sz w:val="22"/>
          <w:szCs w:val="22"/>
          <w:lang w:val="en-GB" w:eastAsia="en-GB"/>
        </w:rPr>
        <w:drawing>
          <wp:inline distT="0" distB="0" distL="0" distR="0" wp14:anchorId="2DBF1484" wp14:editId="4345D630">
            <wp:extent cx="3089910" cy="142176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EDS_Sshape_simulation.png"/>
                    <pic:cNvPicPr/>
                  </pic:nvPicPr>
                  <pic:blipFill>
                    <a:blip r:embed="rId47">
                      <a:extLst>
                        <a:ext uri="{28A0092B-C50C-407E-A947-70E740481C1C}">
                          <a14:useLocalDpi xmlns:a14="http://schemas.microsoft.com/office/drawing/2010/main" val="0"/>
                        </a:ext>
                      </a:extLst>
                    </a:blip>
                    <a:stretch>
                      <a:fillRect/>
                    </a:stretch>
                  </pic:blipFill>
                  <pic:spPr>
                    <a:xfrm>
                      <a:off x="0" y="0"/>
                      <a:ext cx="3089910" cy="1421765"/>
                    </a:xfrm>
                    <a:prstGeom prst="rect">
                      <a:avLst/>
                    </a:prstGeom>
                  </pic:spPr>
                </pic:pic>
              </a:graphicData>
            </a:graphic>
          </wp:inline>
        </w:drawing>
      </w:r>
    </w:p>
    <w:p w14:paraId="53402535" w14:textId="77777777" w:rsidR="007D169E" w:rsidRDefault="007D169E" w:rsidP="00425E39">
      <w:pPr>
        <w:jc w:val="both"/>
        <w:rPr>
          <w:sz w:val="22"/>
          <w:szCs w:val="22"/>
        </w:rPr>
      </w:pPr>
    </w:p>
    <w:p w14:paraId="21C48E14" w14:textId="5DF1C899" w:rsidR="00425E39" w:rsidRPr="00D574A2" w:rsidRDefault="00425E39" w:rsidP="00425E39">
      <w:pPr>
        <w:jc w:val="both"/>
        <w:rPr>
          <w:sz w:val="22"/>
          <w:szCs w:val="22"/>
        </w:rPr>
      </w:pPr>
      <w:r w:rsidRPr="00D574A2">
        <w:rPr>
          <w:sz w:val="22"/>
          <w:szCs w:val="22"/>
        </w:rPr>
        <w:t>The demonstrations are not optimally modelled because it would be impossible to model all of them accurately with the same number of Gaussians for all of them due to the complexities and differences in each shape.</w:t>
      </w:r>
    </w:p>
    <w:p w14:paraId="0C8B613F" w14:textId="77777777" w:rsidR="00425E39" w:rsidRPr="00D574A2" w:rsidRDefault="00425E39" w:rsidP="00425E39">
      <w:pPr>
        <w:jc w:val="both"/>
        <w:rPr>
          <w:sz w:val="22"/>
          <w:szCs w:val="22"/>
        </w:rPr>
      </w:pPr>
      <w:r w:rsidRPr="00D574A2">
        <w:rPr>
          <w:sz w:val="22"/>
          <w:szCs w:val="22"/>
        </w:rPr>
        <w:t>The C shape is not largely affected by a change in different numbers of Gaussian components however the angle is, 10 seems to be the optimal value for the Angle while any value works for the C shape.</w:t>
      </w:r>
    </w:p>
    <w:p w14:paraId="5A1E6868" w14:textId="77777777" w:rsidR="00425E39" w:rsidRPr="00D574A2" w:rsidRDefault="00425E39" w:rsidP="00425E39">
      <w:pPr>
        <w:jc w:val="both"/>
        <w:rPr>
          <w:sz w:val="22"/>
          <w:szCs w:val="22"/>
        </w:rPr>
      </w:pPr>
      <w:r w:rsidRPr="00D574A2">
        <w:rPr>
          <w:sz w:val="22"/>
          <w:szCs w:val="22"/>
        </w:rPr>
        <w:t>Increasing the number of Gaussian models too greatly will cause the code to exit before it reaches convergence as the max number of iterations will be exceeded.</w:t>
      </w:r>
    </w:p>
    <w:p w14:paraId="5B98324D" w14:textId="502ECE5D" w:rsidR="00425E39" w:rsidRDefault="00425E39" w:rsidP="00425E39">
      <w:pPr>
        <w:rPr>
          <w:sz w:val="22"/>
          <w:szCs w:val="32"/>
        </w:rPr>
      </w:pPr>
      <w:r w:rsidRPr="00D574A2">
        <w:rPr>
          <w:sz w:val="22"/>
          <w:szCs w:val="32"/>
        </w:rPr>
        <w:t xml:space="preserve">For the Line and C-Shape demonstrations I would use a linear model for the Line and SEDS for the C-Shape because the line is simple enough to work efficiently with 1 </w:t>
      </w:r>
      <w:r w:rsidR="00D574A2" w:rsidRPr="00D574A2">
        <w:rPr>
          <w:sz w:val="22"/>
          <w:szCs w:val="32"/>
        </w:rPr>
        <w:t>Gaussian</w:t>
      </w:r>
      <w:r w:rsidRPr="00D574A2">
        <w:rPr>
          <w:sz w:val="22"/>
          <w:szCs w:val="32"/>
        </w:rPr>
        <w:t xml:space="preserve"> whereas the C-Shape models are more complex and therefore SEDS more accurately illustrates the shapes.</w:t>
      </w:r>
    </w:p>
    <w:p w14:paraId="5D21CE2D" w14:textId="308E93CC" w:rsidR="00CB4837" w:rsidRPr="009A19C1" w:rsidRDefault="007D169E" w:rsidP="00CB4837">
      <w:pPr>
        <w:jc w:val="both"/>
        <w:rPr>
          <w:sz w:val="22"/>
          <w:szCs w:val="32"/>
        </w:rPr>
      </w:pPr>
      <w:r>
        <w:rPr>
          <w:sz w:val="22"/>
          <w:szCs w:val="32"/>
        </w:rPr>
        <w:t xml:space="preserve">SEDS performs better on more complex shapes such as W and </w:t>
      </w:r>
      <w:proofErr w:type="gramStart"/>
      <w:r>
        <w:rPr>
          <w:sz w:val="22"/>
          <w:szCs w:val="32"/>
        </w:rPr>
        <w:t>S  and</w:t>
      </w:r>
      <w:proofErr w:type="gramEnd"/>
      <w:r>
        <w:rPr>
          <w:sz w:val="22"/>
          <w:szCs w:val="32"/>
        </w:rPr>
        <w:t xml:space="preserve"> Angle in contrast to the time –invariant method which could not follow the demonstrations. The C and Line however were passable on both SEDS and the Time invariant system.</w:t>
      </w:r>
    </w:p>
    <w:p w14:paraId="0EC8119A" w14:textId="4536A9ED" w:rsidR="0080791D" w:rsidRPr="00D574A2" w:rsidRDefault="0080791D" w:rsidP="00CB4837">
      <w:pPr>
        <w:pStyle w:val="Heading1"/>
        <w:rPr>
          <w:color w:val="000000" w:themeColor="text1"/>
          <w:sz w:val="22"/>
          <w:szCs w:val="22"/>
        </w:rPr>
      </w:pPr>
      <w:bookmarkStart w:id="6" w:name="_Toc103795619"/>
      <w:r w:rsidRPr="00D574A2">
        <w:rPr>
          <w:rStyle w:val="Emphasis"/>
        </w:rPr>
        <w:t>Acknowledgment</w:t>
      </w:r>
      <w:bookmarkEnd w:id="6"/>
      <w:r w:rsidRPr="00D574A2">
        <w:rPr>
          <w:color w:val="000000" w:themeColor="text1"/>
          <w:sz w:val="22"/>
          <w:szCs w:val="22"/>
        </w:rPr>
        <w:t xml:space="preserve"> </w:t>
      </w:r>
    </w:p>
    <w:p w14:paraId="3327B4C9" w14:textId="209994C9" w:rsidR="000D3E3C" w:rsidRPr="00D574A2" w:rsidRDefault="003434F7" w:rsidP="00AD243B">
      <w:pPr>
        <w:rPr>
          <w:color w:val="000000" w:themeColor="text1"/>
        </w:rPr>
      </w:pPr>
      <w:r w:rsidRPr="00D574A2">
        <w:rPr>
          <w:color w:val="000000" w:themeColor="text1"/>
        </w:rPr>
        <w:t xml:space="preserve">I would like to acknowledge </w:t>
      </w:r>
      <w:r w:rsidR="00F70B9C" w:rsidRPr="00D574A2">
        <w:rPr>
          <w:color w:val="000000" w:themeColor="text1"/>
        </w:rPr>
        <w:t>The Lecturers for their explanation of HRI principles and how they could be applied.</w:t>
      </w:r>
    </w:p>
    <w:p w14:paraId="4434B152" w14:textId="77777777" w:rsidR="009303D9" w:rsidRPr="00D574A2" w:rsidRDefault="009303D9" w:rsidP="007F6090">
      <w:pPr>
        <w:pStyle w:val="Heading5"/>
        <w:jc w:val="both"/>
        <w:rPr>
          <w:color w:val="000000" w:themeColor="text1"/>
          <w:sz w:val="22"/>
          <w:szCs w:val="22"/>
        </w:rPr>
      </w:pPr>
      <w:r w:rsidRPr="00D574A2">
        <w:rPr>
          <w:color w:val="000000" w:themeColor="text1"/>
          <w:sz w:val="22"/>
          <w:szCs w:val="22"/>
        </w:rPr>
        <w:t>References</w:t>
      </w:r>
    </w:p>
    <w:p w14:paraId="5B5597F7" w14:textId="77777777" w:rsidR="009303D9" w:rsidRPr="00D574A2" w:rsidRDefault="009303D9" w:rsidP="007F6090">
      <w:pPr>
        <w:jc w:val="both"/>
        <w:rPr>
          <w:color w:val="000000" w:themeColor="text1"/>
          <w:sz w:val="22"/>
          <w:szCs w:val="22"/>
        </w:rPr>
      </w:pPr>
    </w:p>
    <w:p w14:paraId="4F60DE7C" w14:textId="77777777" w:rsidR="000A614C" w:rsidRPr="00D574A2" w:rsidRDefault="000A614C" w:rsidP="000A614C">
      <w:pPr>
        <w:pStyle w:val="references"/>
        <w:rPr>
          <w:lang w:val="en-GB" w:eastAsia="en-GB"/>
        </w:rPr>
      </w:pPr>
      <w:r w:rsidRPr="00D574A2">
        <w:rPr>
          <w:lang w:val="en-GB" w:eastAsia="en-GB"/>
        </w:rPr>
        <w:t xml:space="preserve">Gavin, H.P., 2018. Linear Time-Invariant Dynamical Systems. </w:t>
      </w:r>
      <w:r w:rsidRPr="00D574A2">
        <w:rPr>
          <w:i/>
          <w:iCs/>
          <w:lang w:val="en-GB" w:eastAsia="en-GB"/>
        </w:rPr>
        <w:t>Duke University: Durham, NC, USA</w:t>
      </w:r>
      <w:r w:rsidRPr="00D574A2">
        <w:rPr>
          <w:lang w:val="en-GB" w:eastAsia="en-GB"/>
        </w:rPr>
        <w:t>.</w:t>
      </w:r>
    </w:p>
    <w:p w14:paraId="340A7090" w14:textId="77777777" w:rsidR="000A614C" w:rsidRPr="00D574A2" w:rsidRDefault="000A614C" w:rsidP="000A614C">
      <w:pPr>
        <w:pStyle w:val="references"/>
        <w:rPr>
          <w:lang w:val="en-GB" w:eastAsia="en-GB"/>
        </w:rPr>
      </w:pPr>
      <w:r w:rsidRPr="00D574A2">
        <w:rPr>
          <w:lang w:val="en-GB" w:eastAsia="en-GB"/>
        </w:rPr>
        <w:lastRenderedPageBreak/>
        <w:t>Hallauer Jr, W.L., 2016. Introduction to Linear, Time-Invariant, Dynamic Systems for Students of Engineering. Virginia Tech.</w:t>
      </w:r>
    </w:p>
    <w:p w14:paraId="096A813E" w14:textId="400C6045" w:rsidR="00E438B1" w:rsidRPr="00D574A2" w:rsidRDefault="00E438B1" w:rsidP="00E438B1">
      <w:pPr>
        <w:pStyle w:val="references"/>
        <w:rPr>
          <w:lang w:val="en-GB" w:eastAsia="en-GB"/>
        </w:rPr>
      </w:pPr>
      <w:r w:rsidRPr="00D574A2">
        <w:rPr>
          <w:lang w:val="en-GB" w:eastAsia="en-GB"/>
        </w:rPr>
        <w:t xml:space="preserve">Kung, M.C. and Womack, B., 1984. Discrete time adaptive control of linear dynamic systems with a two-segment piecewise-linear asymmetric nonlinearity. </w:t>
      </w:r>
      <w:r w:rsidRPr="00D574A2">
        <w:rPr>
          <w:i/>
          <w:iCs/>
          <w:lang w:val="en-GB" w:eastAsia="en-GB"/>
        </w:rPr>
        <w:t>IEEE transactions on automatic control</w:t>
      </w:r>
      <w:r w:rsidRPr="00D574A2">
        <w:rPr>
          <w:lang w:val="en-GB" w:eastAsia="en-GB"/>
        </w:rPr>
        <w:t xml:space="preserve">, </w:t>
      </w:r>
      <w:r w:rsidRPr="00D574A2">
        <w:rPr>
          <w:i/>
          <w:iCs/>
          <w:lang w:val="en-GB" w:eastAsia="en-GB"/>
        </w:rPr>
        <w:t>29</w:t>
      </w:r>
      <w:r w:rsidRPr="00D574A2">
        <w:rPr>
          <w:lang w:val="en-GB" w:eastAsia="en-GB"/>
        </w:rPr>
        <w:t>(2), pp.170-172.</w:t>
      </w:r>
    </w:p>
    <w:p w14:paraId="225AE1FA" w14:textId="77777777" w:rsidR="00B73978" w:rsidRPr="00D574A2" w:rsidRDefault="00B73978" w:rsidP="00B73978">
      <w:pPr>
        <w:pStyle w:val="references"/>
        <w:rPr>
          <w:lang w:val="en-GB" w:eastAsia="en-GB"/>
        </w:rPr>
      </w:pPr>
      <w:r w:rsidRPr="00D574A2">
        <w:rPr>
          <w:lang w:val="en-GB" w:eastAsia="en-GB"/>
        </w:rPr>
        <w:t xml:space="preserve">Huang, S., Yuzhe, L.I. and Junfeng, W.U., 2021. Distributed state estimation for linear time-invariant dynamical systems: A review of theories and algorithms. </w:t>
      </w:r>
      <w:r w:rsidRPr="00D574A2">
        <w:rPr>
          <w:i/>
          <w:iCs/>
          <w:lang w:val="en-GB" w:eastAsia="en-GB"/>
        </w:rPr>
        <w:t>Chinese Journal of Aeronautics</w:t>
      </w:r>
      <w:r w:rsidRPr="00D574A2">
        <w:rPr>
          <w:lang w:val="en-GB" w:eastAsia="en-GB"/>
        </w:rPr>
        <w:t>.</w:t>
      </w:r>
    </w:p>
    <w:p w14:paraId="35D6163A" w14:textId="536FF2CC" w:rsidR="00B73978" w:rsidRPr="00D574A2" w:rsidRDefault="00C43112" w:rsidP="00E438B1">
      <w:pPr>
        <w:pStyle w:val="references"/>
        <w:rPr>
          <w:lang w:val="en-GB" w:eastAsia="en-GB"/>
        </w:rPr>
      </w:pPr>
      <w:r w:rsidRPr="00D574A2">
        <w:t xml:space="preserve">Spanos, D.P., Olfati-Saber, R. and Murray, R.M., 2005, April. Approximate distributed Kalman filtering in sensor networks with quantifiable performance. In </w:t>
      </w:r>
      <w:r w:rsidRPr="00D574A2">
        <w:rPr>
          <w:i/>
          <w:iCs/>
        </w:rPr>
        <w:t xml:space="preserve">IPSN 2005. Fourth International </w:t>
      </w:r>
      <w:r w:rsidRPr="00D574A2">
        <w:rPr>
          <w:i/>
          <w:iCs/>
        </w:rPr>
        <w:t>Symposium on Information Processing in Sensor Networks, 2005.</w:t>
      </w:r>
      <w:r w:rsidRPr="00D574A2">
        <w:t xml:space="preserve"> (pp. 133-139). Ieee.</w:t>
      </w:r>
    </w:p>
    <w:p w14:paraId="097082F7" w14:textId="77777777" w:rsidR="00C43112" w:rsidRPr="00D574A2" w:rsidRDefault="00C43112" w:rsidP="00C43112">
      <w:pPr>
        <w:pStyle w:val="references"/>
        <w:rPr>
          <w:lang w:val="en-GB" w:eastAsia="en-GB"/>
        </w:rPr>
      </w:pPr>
      <w:r w:rsidRPr="00D574A2">
        <w:rPr>
          <w:lang w:val="en-GB" w:eastAsia="en-GB"/>
        </w:rPr>
        <w:t xml:space="preserve">Olfati-Saber, R., 2005, December. Distributed Kalman filter with embedded consensus filters. In </w:t>
      </w:r>
      <w:r w:rsidRPr="00D574A2">
        <w:rPr>
          <w:i/>
          <w:iCs/>
          <w:lang w:val="en-GB" w:eastAsia="en-GB"/>
        </w:rPr>
        <w:t>Proceedings of the 44th IEEE Conference on Decision and Control</w:t>
      </w:r>
      <w:r w:rsidRPr="00D574A2">
        <w:rPr>
          <w:lang w:val="en-GB" w:eastAsia="en-GB"/>
        </w:rPr>
        <w:t xml:space="preserve"> (pp. 8179-8184). IEEE.</w:t>
      </w:r>
    </w:p>
    <w:p w14:paraId="7578033A" w14:textId="77777777" w:rsidR="002B463C" w:rsidRPr="00D574A2" w:rsidRDefault="002B463C" w:rsidP="002B463C">
      <w:pPr>
        <w:pStyle w:val="references"/>
        <w:rPr>
          <w:lang w:val="en-GB" w:eastAsia="en-GB"/>
        </w:rPr>
      </w:pPr>
      <w:r w:rsidRPr="00D574A2">
        <w:rPr>
          <w:lang w:val="en-GB" w:eastAsia="en-GB"/>
        </w:rPr>
        <w:t xml:space="preserve">Druskin, V. and Zaslavsky, M., 2012. On convergence of Krylov subspace approximations of time-invariant self-adjoint dynamical systems. </w:t>
      </w:r>
      <w:r w:rsidRPr="00D574A2">
        <w:rPr>
          <w:i/>
          <w:iCs/>
          <w:lang w:val="en-GB" w:eastAsia="en-GB"/>
        </w:rPr>
        <w:t>Linear algebra and its applications</w:t>
      </w:r>
      <w:r w:rsidRPr="00D574A2">
        <w:rPr>
          <w:lang w:val="en-GB" w:eastAsia="en-GB"/>
        </w:rPr>
        <w:t xml:space="preserve">, </w:t>
      </w:r>
      <w:r w:rsidRPr="00D574A2">
        <w:rPr>
          <w:i/>
          <w:iCs/>
          <w:lang w:val="en-GB" w:eastAsia="en-GB"/>
        </w:rPr>
        <w:t>436</w:t>
      </w:r>
      <w:r w:rsidRPr="00D574A2">
        <w:rPr>
          <w:lang w:val="en-GB" w:eastAsia="en-GB"/>
        </w:rPr>
        <w:t>(10), pp.3883-3903.</w:t>
      </w:r>
    </w:p>
    <w:p w14:paraId="08C24E29" w14:textId="77777777" w:rsidR="00C43112" w:rsidRPr="00D574A2" w:rsidRDefault="00C43112" w:rsidP="00E438B1">
      <w:pPr>
        <w:pStyle w:val="references"/>
        <w:rPr>
          <w:lang w:val="en-GB" w:eastAsia="en-GB"/>
        </w:rPr>
      </w:pPr>
    </w:p>
    <w:p w14:paraId="3A7CE584" w14:textId="33CAF93F" w:rsidR="00E438B1" w:rsidRPr="00D574A2" w:rsidRDefault="00E438B1" w:rsidP="00397E8D">
      <w:pPr>
        <w:pStyle w:val="references"/>
        <w:numPr>
          <w:ilvl w:val="0"/>
          <w:numId w:val="0"/>
        </w:numPr>
        <w:jc w:val="left"/>
        <w:rPr>
          <w:color w:val="000000" w:themeColor="text1"/>
          <w:sz w:val="22"/>
          <w:szCs w:val="22"/>
        </w:rPr>
      </w:pPr>
    </w:p>
    <w:p w14:paraId="0CC8AD99" w14:textId="77777777" w:rsidR="00B73978" w:rsidRPr="00D574A2" w:rsidRDefault="00B73978" w:rsidP="00397E8D">
      <w:pPr>
        <w:pStyle w:val="references"/>
        <w:numPr>
          <w:ilvl w:val="0"/>
          <w:numId w:val="0"/>
        </w:numPr>
        <w:jc w:val="left"/>
        <w:rPr>
          <w:color w:val="000000" w:themeColor="text1"/>
          <w:sz w:val="22"/>
          <w:szCs w:val="22"/>
        </w:rPr>
        <w:sectPr w:rsidR="00B73978" w:rsidRPr="00D574A2" w:rsidSect="003B4E04">
          <w:type w:val="continuous"/>
          <w:pgSz w:w="11906" w:h="16838" w:code="9"/>
          <w:pgMar w:top="1080" w:right="907" w:bottom="1440" w:left="907" w:header="720" w:footer="720" w:gutter="0"/>
          <w:cols w:num="2" w:space="360"/>
          <w:docGrid w:linePitch="360"/>
        </w:sectPr>
      </w:pPr>
    </w:p>
    <w:p w14:paraId="4A73BCC2" w14:textId="77777777" w:rsidR="007F0D30" w:rsidRPr="00D574A2" w:rsidRDefault="007F0D30" w:rsidP="00290AF1">
      <w:pPr>
        <w:rPr>
          <w:i/>
          <w:iCs/>
          <w:color w:val="000000" w:themeColor="text1"/>
          <w:sz w:val="22"/>
          <w:szCs w:val="22"/>
        </w:rPr>
      </w:pPr>
    </w:p>
    <w:p w14:paraId="5B2C026F" w14:textId="77777777" w:rsidR="007F0D30" w:rsidRPr="00D574A2" w:rsidRDefault="007F0D30" w:rsidP="00290AF1">
      <w:pPr>
        <w:rPr>
          <w:i/>
          <w:iCs/>
          <w:color w:val="000000" w:themeColor="text1"/>
          <w:sz w:val="22"/>
          <w:szCs w:val="22"/>
        </w:rPr>
      </w:pPr>
    </w:p>
    <w:p w14:paraId="6A51EBB9" w14:textId="77777777" w:rsidR="007F0D30" w:rsidRPr="00D574A2" w:rsidRDefault="007F0D30" w:rsidP="00290AF1">
      <w:pPr>
        <w:rPr>
          <w:i/>
          <w:iCs/>
          <w:color w:val="000000" w:themeColor="text1"/>
          <w:sz w:val="22"/>
          <w:szCs w:val="22"/>
        </w:rPr>
      </w:pPr>
    </w:p>
    <w:p w14:paraId="2B6321C9" w14:textId="4FDA3B99" w:rsidR="007F0D30" w:rsidRPr="00D574A2" w:rsidRDefault="007F0D30" w:rsidP="00BF6D9D">
      <w:pPr>
        <w:jc w:val="both"/>
        <w:rPr>
          <w:i/>
          <w:iCs/>
          <w:color w:val="000000" w:themeColor="text1"/>
          <w:sz w:val="22"/>
          <w:szCs w:val="22"/>
        </w:rPr>
      </w:pPr>
    </w:p>
    <w:p w14:paraId="37E040B6" w14:textId="77777777" w:rsidR="007F0D30" w:rsidRPr="00D574A2" w:rsidRDefault="007F0D30" w:rsidP="00290AF1">
      <w:pPr>
        <w:rPr>
          <w:i/>
          <w:iCs/>
          <w:color w:val="000000" w:themeColor="text1"/>
          <w:sz w:val="22"/>
          <w:szCs w:val="22"/>
        </w:rPr>
      </w:pPr>
    </w:p>
    <w:p w14:paraId="17FF563A" w14:textId="77777777" w:rsidR="007F0D30" w:rsidRPr="00D574A2" w:rsidRDefault="007F0D30" w:rsidP="00290AF1">
      <w:pPr>
        <w:rPr>
          <w:i/>
          <w:iCs/>
          <w:color w:val="000000" w:themeColor="text1"/>
          <w:sz w:val="22"/>
          <w:szCs w:val="22"/>
        </w:rPr>
      </w:pPr>
    </w:p>
    <w:p w14:paraId="249D70AD" w14:textId="77777777" w:rsidR="007F0D30" w:rsidRPr="00D574A2" w:rsidRDefault="007F0D30" w:rsidP="00290AF1">
      <w:pPr>
        <w:rPr>
          <w:i/>
          <w:iCs/>
          <w:color w:val="000000" w:themeColor="text1"/>
          <w:sz w:val="22"/>
          <w:szCs w:val="22"/>
        </w:rPr>
      </w:pPr>
    </w:p>
    <w:p w14:paraId="43F9BA9A" w14:textId="77777777" w:rsidR="007F0D30" w:rsidRPr="00D574A2" w:rsidRDefault="007F0D30" w:rsidP="00290AF1">
      <w:pPr>
        <w:rPr>
          <w:i/>
          <w:iCs/>
          <w:color w:val="000000" w:themeColor="text1"/>
          <w:sz w:val="22"/>
          <w:szCs w:val="22"/>
        </w:rPr>
      </w:pPr>
    </w:p>
    <w:p w14:paraId="507A6BCD" w14:textId="77777777" w:rsidR="007F0D30" w:rsidRPr="00D574A2" w:rsidRDefault="007F0D30" w:rsidP="00290AF1">
      <w:pPr>
        <w:rPr>
          <w:i/>
          <w:iCs/>
          <w:color w:val="000000" w:themeColor="text1"/>
          <w:sz w:val="22"/>
          <w:szCs w:val="22"/>
        </w:rPr>
      </w:pPr>
    </w:p>
    <w:p w14:paraId="2FDAE522" w14:textId="4B50B603" w:rsidR="00485FC5" w:rsidRPr="00D574A2" w:rsidRDefault="00485FC5" w:rsidP="007F6090">
      <w:pPr>
        <w:jc w:val="both"/>
        <w:rPr>
          <w:i/>
          <w:iCs/>
          <w:color w:val="000000" w:themeColor="text1"/>
          <w:sz w:val="22"/>
          <w:szCs w:val="22"/>
        </w:rPr>
      </w:pPr>
    </w:p>
    <w:sectPr w:rsidR="00485FC5" w:rsidRPr="00D574A2"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29295D" w14:textId="77777777" w:rsidR="00237911" w:rsidRDefault="00237911" w:rsidP="001A3B3D">
      <w:r>
        <w:separator/>
      </w:r>
    </w:p>
  </w:endnote>
  <w:endnote w:type="continuationSeparator" w:id="0">
    <w:p w14:paraId="6DC53EE5" w14:textId="77777777" w:rsidR="00237911" w:rsidRDefault="00237911" w:rsidP="001A3B3D">
      <w:r>
        <w:continuationSeparator/>
      </w:r>
    </w:p>
  </w:endnote>
  <w:endnote w:type="continuationNotice" w:id="1">
    <w:p w14:paraId="0D1F271B" w14:textId="77777777" w:rsidR="00237911" w:rsidRDefault="002379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3B8B31" w14:textId="6C0DECCC"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8056C3" w14:textId="77777777" w:rsidR="00237911" w:rsidRDefault="00237911" w:rsidP="001A3B3D">
      <w:r>
        <w:separator/>
      </w:r>
    </w:p>
  </w:footnote>
  <w:footnote w:type="continuationSeparator" w:id="0">
    <w:p w14:paraId="7BAD7142" w14:textId="77777777" w:rsidR="00237911" w:rsidRDefault="00237911" w:rsidP="001A3B3D">
      <w:r>
        <w:continuationSeparator/>
      </w:r>
    </w:p>
  </w:footnote>
  <w:footnote w:type="continuationNotice" w:id="1">
    <w:p w14:paraId="4EBA84C0" w14:textId="77777777" w:rsidR="00237911" w:rsidRDefault="00237911"/>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AC56F2"/>
    <w:multiLevelType w:val="hybridMultilevel"/>
    <w:tmpl w:val="B67E87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7975F3B"/>
    <w:multiLevelType w:val="hybridMultilevel"/>
    <w:tmpl w:val="19CC0E9E"/>
    <w:lvl w:ilvl="0" w:tplc="B17EA678">
      <w:start w:val="1"/>
      <w:numFmt w:val="decimal"/>
      <w:lvlText w:val="Figure %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80D167B"/>
    <w:multiLevelType w:val="hybridMultilevel"/>
    <w:tmpl w:val="2CA2B816"/>
    <w:lvl w:ilvl="0" w:tplc="2C24C274">
      <w:start w:val="1"/>
      <w:numFmt w:val="decimal"/>
      <w:lvlText w:val="Fig%1."/>
      <w:lvlJc w:val="left"/>
      <w:pPr>
        <w:ind w:left="1440" w:hanging="360"/>
      </w:pPr>
      <w:rPr>
        <w:rFonts w:ascii="Calibri" w:hAnsi="Calibri" w:hint="default"/>
        <w:b w:val="0"/>
        <w:i/>
        <w:sz w:val="22"/>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090A6DC0"/>
    <w:multiLevelType w:val="hybridMultilevel"/>
    <w:tmpl w:val="4BCE760A"/>
    <w:lvl w:ilvl="0" w:tplc="2C24C274">
      <w:start w:val="1"/>
      <w:numFmt w:val="decimal"/>
      <w:lvlText w:val="Fig%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7263B07"/>
    <w:multiLevelType w:val="hybridMultilevel"/>
    <w:tmpl w:val="75A228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7E152A5"/>
    <w:multiLevelType w:val="hybridMultilevel"/>
    <w:tmpl w:val="96E43CAC"/>
    <w:lvl w:ilvl="0" w:tplc="2C24C274">
      <w:start w:val="1"/>
      <w:numFmt w:val="decimal"/>
      <w:lvlText w:val="Fig%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8" w15:restartNumberingAfterBreak="0">
    <w:nsid w:val="1F1E73A2"/>
    <w:multiLevelType w:val="hybridMultilevel"/>
    <w:tmpl w:val="FB64C042"/>
    <w:lvl w:ilvl="0" w:tplc="2C24C274">
      <w:start w:val="1"/>
      <w:numFmt w:val="decimal"/>
      <w:lvlText w:val="Fig%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FEA0EBD"/>
    <w:multiLevelType w:val="hybridMultilevel"/>
    <w:tmpl w:val="956E0350"/>
    <w:lvl w:ilvl="0" w:tplc="2C24C274">
      <w:start w:val="1"/>
      <w:numFmt w:val="decimal"/>
      <w:lvlText w:val="Fig%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28F20FFF"/>
    <w:multiLevelType w:val="hybridMultilevel"/>
    <w:tmpl w:val="A7003E6E"/>
    <w:lvl w:ilvl="0" w:tplc="2C24C274">
      <w:start w:val="1"/>
      <w:numFmt w:val="decimal"/>
      <w:lvlText w:val="Fig%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BD70F2D"/>
    <w:multiLevelType w:val="hybridMultilevel"/>
    <w:tmpl w:val="9490F000"/>
    <w:lvl w:ilvl="0" w:tplc="0809000F">
      <w:start w:val="1"/>
      <w:numFmt w:val="decimal"/>
      <w:lvlText w:val="%1."/>
      <w:lvlJc w:val="left"/>
      <w:pPr>
        <w:ind w:left="720" w:hanging="360"/>
      </w:pPr>
      <w:rPr>
        <w:rFonts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F1325EB"/>
    <w:multiLevelType w:val="hybridMultilevel"/>
    <w:tmpl w:val="CD4C9216"/>
    <w:lvl w:ilvl="0" w:tplc="B17EA678">
      <w:start w:val="1"/>
      <w:numFmt w:val="decimal"/>
      <w:lvlText w:val="Figure %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7" w15:restartNumberingAfterBreak="0">
    <w:nsid w:val="3C2F22CF"/>
    <w:multiLevelType w:val="hybridMultilevel"/>
    <w:tmpl w:val="1410EF1C"/>
    <w:lvl w:ilvl="0" w:tplc="2C24C274">
      <w:start w:val="1"/>
      <w:numFmt w:val="decimal"/>
      <w:lvlText w:val="Fig%1."/>
      <w:lvlJc w:val="left"/>
      <w:pPr>
        <w:ind w:left="1440" w:hanging="360"/>
      </w:pPr>
      <w:rPr>
        <w:rFonts w:ascii="Calibri" w:hAnsi="Calibri" w:hint="default"/>
        <w:b w:val="0"/>
        <w:i/>
        <w:sz w:val="22"/>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8" w15:restartNumberingAfterBreak="0">
    <w:nsid w:val="4189603E"/>
    <w:multiLevelType w:val="multilevel"/>
    <w:tmpl w:val="94F0651A"/>
    <w:lvl w:ilvl="0">
      <w:start w:val="1"/>
      <w:numFmt w:val="decimal"/>
      <w:lvlText w:val="Fig%1."/>
      <w:lvlJc w:val="left"/>
      <w:pPr>
        <w:tabs>
          <w:tab w:val="num" w:pos="576"/>
        </w:tabs>
        <w:ind w:firstLine="216"/>
      </w:pPr>
      <w:rPr>
        <w:rFonts w:ascii="Calibri" w:hAnsi="Calibri" w:hint="default"/>
        <w:b w:val="0"/>
        <w:i/>
        <w:caps w:val="0"/>
        <w:strike w:val="0"/>
        <w:dstrike w:val="0"/>
        <w:vanish w:val="0"/>
        <w:color w:val="auto"/>
        <w:sz w:val="22"/>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9" w15:restartNumberingAfterBreak="0">
    <w:nsid w:val="441F2BC3"/>
    <w:multiLevelType w:val="hybridMultilevel"/>
    <w:tmpl w:val="281C1608"/>
    <w:lvl w:ilvl="0" w:tplc="2C24C274">
      <w:start w:val="1"/>
      <w:numFmt w:val="decimal"/>
      <w:lvlText w:val="Fig%1."/>
      <w:lvlJc w:val="left"/>
      <w:pPr>
        <w:ind w:left="1440" w:hanging="360"/>
      </w:pPr>
      <w:rPr>
        <w:rFonts w:ascii="Calibri" w:hAnsi="Calibri" w:hint="default"/>
        <w:b w:val="0"/>
        <w:i/>
        <w:sz w:val="22"/>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AB847D0"/>
    <w:multiLevelType w:val="hybridMultilevel"/>
    <w:tmpl w:val="87C641A6"/>
    <w:lvl w:ilvl="0" w:tplc="2C24C274">
      <w:start w:val="1"/>
      <w:numFmt w:val="decimal"/>
      <w:lvlText w:val="Fig%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EFD0760"/>
    <w:multiLevelType w:val="hybridMultilevel"/>
    <w:tmpl w:val="9628FEA2"/>
    <w:lvl w:ilvl="0" w:tplc="B17EA678">
      <w:start w:val="1"/>
      <w:numFmt w:val="decimal"/>
      <w:lvlText w:val="Figure %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4" w15:restartNumberingAfterBreak="0">
    <w:nsid w:val="57AA51F1"/>
    <w:multiLevelType w:val="hybridMultilevel"/>
    <w:tmpl w:val="9068505A"/>
    <w:lvl w:ilvl="0" w:tplc="2C24C274">
      <w:start w:val="1"/>
      <w:numFmt w:val="decimal"/>
      <w:lvlText w:val="Fig%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DC51518"/>
    <w:multiLevelType w:val="hybridMultilevel"/>
    <w:tmpl w:val="70723ECA"/>
    <w:lvl w:ilvl="0" w:tplc="2C24C274">
      <w:start w:val="1"/>
      <w:numFmt w:val="decimal"/>
      <w:lvlText w:val="Fig%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86F45B3"/>
    <w:multiLevelType w:val="hybridMultilevel"/>
    <w:tmpl w:val="371EF27A"/>
    <w:lvl w:ilvl="0" w:tplc="2C24C274">
      <w:start w:val="1"/>
      <w:numFmt w:val="decimal"/>
      <w:lvlText w:val="Fig%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B240535"/>
    <w:multiLevelType w:val="hybridMultilevel"/>
    <w:tmpl w:val="6096C48A"/>
    <w:lvl w:ilvl="0" w:tplc="0809000F">
      <w:start w:val="1"/>
      <w:numFmt w:val="decimal"/>
      <w:lvlText w:val="%1."/>
      <w:lvlJc w:val="left"/>
      <w:pPr>
        <w:ind w:left="936" w:hanging="360"/>
      </w:pPr>
      <w:rPr>
        <w:rFonts w:hint="default"/>
        <w:b w:val="0"/>
        <w:i/>
        <w:sz w:val="22"/>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38" w15:restartNumberingAfterBreak="0">
    <w:nsid w:val="6C402C58"/>
    <w:multiLevelType w:val="hybridMultilevel"/>
    <w:tmpl w:val="8BF23214"/>
    <w:lvl w:ilvl="0" w:tplc="7F0A2D8C">
      <w:start w:val="1"/>
      <w:numFmt w:val="decimal"/>
      <w:pStyle w:val="figurecaption"/>
      <w:lvlText w:val="Fig. %1."/>
      <w:lvlJc w:val="left"/>
      <w:pPr>
        <w:ind w:left="360" w:hanging="360"/>
      </w:pPr>
      <w:rPr>
        <w:rFonts w:asciiTheme="minorHAnsi" w:hAnsiTheme="minorHAnsi" w:cstheme="minorHAnsi" w:hint="default"/>
        <w:b w:val="0"/>
        <w:bCs w:val="0"/>
        <w:i w:val="0"/>
        <w:iCs w:val="0"/>
        <w:color w:val="auto"/>
        <w:sz w:val="22"/>
        <w:szCs w:val="22"/>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40" w15:restartNumberingAfterBreak="0">
    <w:nsid w:val="7A073D18"/>
    <w:multiLevelType w:val="hybridMultilevel"/>
    <w:tmpl w:val="DE54D9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A783033"/>
    <w:multiLevelType w:val="hybridMultilevel"/>
    <w:tmpl w:val="BF06FFB8"/>
    <w:lvl w:ilvl="0" w:tplc="2C24C274">
      <w:start w:val="1"/>
      <w:numFmt w:val="decimal"/>
      <w:lvlText w:val="Fig%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5"/>
  </w:num>
  <w:num w:numId="2">
    <w:abstractNumId w:val="38"/>
  </w:num>
  <w:num w:numId="3">
    <w:abstractNumId w:val="21"/>
  </w:num>
  <w:num w:numId="4">
    <w:abstractNumId w:val="28"/>
  </w:num>
  <w:num w:numId="5">
    <w:abstractNumId w:val="28"/>
  </w:num>
  <w:num w:numId="6">
    <w:abstractNumId w:val="28"/>
  </w:num>
  <w:num w:numId="7">
    <w:abstractNumId w:val="28"/>
  </w:num>
  <w:num w:numId="8">
    <w:abstractNumId w:val="33"/>
  </w:num>
  <w:num w:numId="9">
    <w:abstractNumId w:val="39"/>
  </w:num>
  <w:num w:numId="10">
    <w:abstractNumId w:val="26"/>
  </w:num>
  <w:num w:numId="11">
    <w:abstractNumId w:val="20"/>
  </w:num>
  <w:num w:numId="12">
    <w:abstractNumId w:val="17"/>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30"/>
  </w:num>
  <w:num w:numId="25">
    <w:abstractNumId w:val="40"/>
  </w:num>
  <w:num w:numId="26">
    <w:abstractNumId w:val="11"/>
  </w:num>
  <w:num w:numId="27">
    <w:abstractNumId w:val="15"/>
  </w:num>
  <w:num w:numId="28">
    <w:abstractNumId w:val="35"/>
  </w:num>
  <w:num w:numId="29">
    <w:abstractNumId w:val="22"/>
  </w:num>
  <w:num w:numId="30">
    <w:abstractNumId w:val="34"/>
  </w:num>
  <w:num w:numId="31">
    <w:abstractNumId w:val="41"/>
  </w:num>
  <w:num w:numId="32">
    <w:abstractNumId w:val="36"/>
  </w:num>
  <w:num w:numId="33">
    <w:abstractNumId w:val="18"/>
  </w:num>
  <w:num w:numId="34">
    <w:abstractNumId w:val="19"/>
  </w:num>
  <w:num w:numId="35">
    <w:abstractNumId w:val="37"/>
  </w:num>
  <w:num w:numId="36">
    <w:abstractNumId w:val="16"/>
  </w:num>
  <w:num w:numId="37">
    <w:abstractNumId w:val="27"/>
  </w:num>
  <w:num w:numId="38">
    <w:abstractNumId w:val="29"/>
  </w:num>
  <w:num w:numId="39">
    <w:abstractNumId w:val="13"/>
  </w:num>
  <w:num w:numId="40">
    <w:abstractNumId w:val="14"/>
  </w:num>
  <w:num w:numId="41">
    <w:abstractNumId w:val="31"/>
  </w:num>
  <w:num w:numId="42">
    <w:abstractNumId w:val="23"/>
  </w:num>
  <w:num w:numId="43">
    <w:abstractNumId w:val="24"/>
  </w:num>
  <w:num w:numId="44">
    <w:abstractNumId w:val="32"/>
  </w:num>
  <w:num w:numId="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defaultTabStop w:val="720"/>
  <w:doNotHyphenateCap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4370"/>
    <w:rsid w:val="0001140C"/>
    <w:rsid w:val="000127D7"/>
    <w:rsid w:val="00014B86"/>
    <w:rsid w:val="000154F5"/>
    <w:rsid w:val="00016BB6"/>
    <w:rsid w:val="00024CA4"/>
    <w:rsid w:val="00032848"/>
    <w:rsid w:val="00034B6D"/>
    <w:rsid w:val="00034F69"/>
    <w:rsid w:val="00035B02"/>
    <w:rsid w:val="00035C58"/>
    <w:rsid w:val="000366AD"/>
    <w:rsid w:val="00037A47"/>
    <w:rsid w:val="0004781E"/>
    <w:rsid w:val="000519A7"/>
    <w:rsid w:val="000556F4"/>
    <w:rsid w:val="00055BD5"/>
    <w:rsid w:val="0006286B"/>
    <w:rsid w:val="00064D95"/>
    <w:rsid w:val="00065251"/>
    <w:rsid w:val="00065888"/>
    <w:rsid w:val="00071F25"/>
    <w:rsid w:val="0007285E"/>
    <w:rsid w:val="00074799"/>
    <w:rsid w:val="000754E9"/>
    <w:rsid w:val="0008130C"/>
    <w:rsid w:val="0008303D"/>
    <w:rsid w:val="000849D3"/>
    <w:rsid w:val="00084AE0"/>
    <w:rsid w:val="0008758A"/>
    <w:rsid w:val="00091EBA"/>
    <w:rsid w:val="000936C6"/>
    <w:rsid w:val="00093D38"/>
    <w:rsid w:val="000A370C"/>
    <w:rsid w:val="000A58BC"/>
    <w:rsid w:val="000A614C"/>
    <w:rsid w:val="000A753D"/>
    <w:rsid w:val="000B0F1E"/>
    <w:rsid w:val="000B4E3C"/>
    <w:rsid w:val="000B7907"/>
    <w:rsid w:val="000C19B2"/>
    <w:rsid w:val="000C1E68"/>
    <w:rsid w:val="000C299B"/>
    <w:rsid w:val="000C41C4"/>
    <w:rsid w:val="000C74ED"/>
    <w:rsid w:val="000D3E3C"/>
    <w:rsid w:val="000D4DE4"/>
    <w:rsid w:val="000E025A"/>
    <w:rsid w:val="000E0F74"/>
    <w:rsid w:val="000E235F"/>
    <w:rsid w:val="000E2801"/>
    <w:rsid w:val="000F1762"/>
    <w:rsid w:val="000F6973"/>
    <w:rsid w:val="001033A9"/>
    <w:rsid w:val="001068DF"/>
    <w:rsid w:val="00121DEF"/>
    <w:rsid w:val="001233A3"/>
    <w:rsid w:val="00125333"/>
    <w:rsid w:val="00126CBC"/>
    <w:rsid w:val="0013088E"/>
    <w:rsid w:val="00131C27"/>
    <w:rsid w:val="00142E25"/>
    <w:rsid w:val="0014351A"/>
    <w:rsid w:val="001441AA"/>
    <w:rsid w:val="00151438"/>
    <w:rsid w:val="00151E27"/>
    <w:rsid w:val="00152E5B"/>
    <w:rsid w:val="00155D4E"/>
    <w:rsid w:val="00155FBB"/>
    <w:rsid w:val="00156575"/>
    <w:rsid w:val="00157275"/>
    <w:rsid w:val="00157D04"/>
    <w:rsid w:val="001602A8"/>
    <w:rsid w:val="00163C9F"/>
    <w:rsid w:val="00165EE9"/>
    <w:rsid w:val="00166363"/>
    <w:rsid w:val="00166C89"/>
    <w:rsid w:val="00167DA3"/>
    <w:rsid w:val="00174200"/>
    <w:rsid w:val="001749CE"/>
    <w:rsid w:val="001779DE"/>
    <w:rsid w:val="001860E5"/>
    <w:rsid w:val="001870EC"/>
    <w:rsid w:val="00187A57"/>
    <w:rsid w:val="00192156"/>
    <w:rsid w:val="001933EB"/>
    <w:rsid w:val="0019772F"/>
    <w:rsid w:val="00197DF9"/>
    <w:rsid w:val="001A13F0"/>
    <w:rsid w:val="001A2EFD"/>
    <w:rsid w:val="001A3B3D"/>
    <w:rsid w:val="001B122D"/>
    <w:rsid w:val="001B5D93"/>
    <w:rsid w:val="001B67DC"/>
    <w:rsid w:val="001B7630"/>
    <w:rsid w:val="001C100E"/>
    <w:rsid w:val="001D0068"/>
    <w:rsid w:val="001F006C"/>
    <w:rsid w:val="001F341F"/>
    <w:rsid w:val="001F6861"/>
    <w:rsid w:val="001F68F2"/>
    <w:rsid w:val="00203B80"/>
    <w:rsid w:val="00203F6D"/>
    <w:rsid w:val="0020502C"/>
    <w:rsid w:val="00207467"/>
    <w:rsid w:val="00211007"/>
    <w:rsid w:val="002228DA"/>
    <w:rsid w:val="002229A7"/>
    <w:rsid w:val="002254A9"/>
    <w:rsid w:val="00225A7A"/>
    <w:rsid w:val="00231720"/>
    <w:rsid w:val="00231EF6"/>
    <w:rsid w:val="002332A0"/>
    <w:rsid w:val="00233D97"/>
    <w:rsid w:val="0023449C"/>
    <w:rsid w:val="002347A2"/>
    <w:rsid w:val="00235B6A"/>
    <w:rsid w:val="00237330"/>
    <w:rsid w:val="00237911"/>
    <w:rsid w:val="002409FA"/>
    <w:rsid w:val="00244A4F"/>
    <w:rsid w:val="0025438B"/>
    <w:rsid w:val="00255896"/>
    <w:rsid w:val="00255ED9"/>
    <w:rsid w:val="00256C1A"/>
    <w:rsid w:val="00257B96"/>
    <w:rsid w:val="00262DE9"/>
    <w:rsid w:val="00263F44"/>
    <w:rsid w:val="0026645E"/>
    <w:rsid w:val="00267866"/>
    <w:rsid w:val="00272261"/>
    <w:rsid w:val="002737A9"/>
    <w:rsid w:val="00276362"/>
    <w:rsid w:val="00281870"/>
    <w:rsid w:val="002850E3"/>
    <w:rsid w:val="00285630"/>
    <w:rsid w:val="00290AF1"/>
    <w:rsid w:val="00291C15"/>
    <w:rsid w:val="002926BE"/>
    <w:rsid w:val="0029391B"/>
    <w:rsid w:val="00295CEA"/>
    <w:rsid w:val="002A0384"/>
    <w:rsid w:val="002A3B35"/>
    <w:rsid w:val="002A4D7A"/>
    <w:rsid w:val="002A678B"/>
    <w:rsid w:val="002B2F33"/>
    <w:rsid w:val="002B463C"/>
    <w:rsid w:val="002B5832"/>
    <w:rsid w:val="002B6B64"/>
    <w:rsid w:val="002C5675"/>
    <w:rsid w:val="002C76BF"/>
    <w:rsid w:val="002D1425"/>
    <w:rsid w:val="002D246B"/>
    <w:rsid w:val="002D3849"/>
    <w:rsid w:val="002E2AE1"/>
    <w:rsid w:val="002E3B90"/>
    <w:rsid w:val="002F079B"/>
    <w:rsid w:val="002F2649"/>
    <w:rsid w:val="002F645C"/>
    <w:rsid w:val="002F794A"/>
    <w:rsid w:val="00303405"/>
    <w:rsid w:val="00312234"/>
    <w:rsid w:val="00313A7D"/>
    <w:rsid w:val="00315A6C"/>
    <w:rsid w:val="00316448"/>
    <w:rsid w:val="00317498"/>
    <w:rsid w:val="00321B12"/>
    <w:rsid w:val="00323258"/>
    <w:rsid w:val="0032560F"/>
    <w:rsid w:val="00331274"/>
    <w:rsid w:val="00331388"/>
    <w:rsid w:val="0033236C"/>
    <w:rsid w:val="0033423B"/>
    <w:rsid w:val="00334C41"/>
    <w:rsid w:val="00335D25"/>
    <w:rsid w:val="00337FF8"/>
    <w:rsid w:val="00340AA7"/>
    <w:rsid w:val="003434F7"/>
    <w:rsid w:val="00352C89"/>
    <w:rsid w:val="00354513"/>
    <w:rsid w:val="003547F3"/>
    <w:rsid w:val="00354FCF"/>
    <w:rsid w:val="003574D4"/>
    <w:rsid w:val="00362F78"/>
    <w:rsid w:val="00387E6E"/>
    <w:rsid w:val="00391B37"/>
    <w:rsid w:val="0039555D"/>
    <w:rsid w:val="003955C4"/>
    <w:rsid w:val="00397E8D"/>
    <w:rsid w:val="003A19E2"/>
    <w:rsid w:val="003A1D0B"/>
    <w:rsid w:val="003A42D6"/>
    <w:rsid w:val="003A435A"/>
    <w:rsid w:val="003B287C"/>
    <w:rsid w:val="003B2B40"/>
    <w:rsid w:val="003B316F"/>
    <w:rsid w:val="003B4E04"/>
    <w:rsid w:val="003B4F5B"/>
    <w:rsid w:val="003C0A8E"/>
    <w:rsid w:val="003C2732"/>
    <w:rsid w:val="003C55B9"/>
    <w:rsid w:val="003C76CB"/>
    <w:rsid w:val="003C7ED3"/>
    <w:rsid w:val="003D526F"/>
    <w:rsid w:val="003E0783"/>
    <w:rsid w:val="003E172D"/>
    <w:rsid w:val="003E3CC4"/>
    <w:rsid w:val="003E4866"/>
    <w:rsid w:val="003E6EEF"/>
    <w:rsid w:val="003F0963"/>
    <w:rsid w:val="003F5A08"/>
    <w:rsid w:val="003F5F85"/>
    <w:rsid w:val="004012B8"/>
    <w:rsid w:val="004015BE"/>
    <w:rsid w:val="00404F25"/>
    <w:rsid w:val="00405AD8"/>
    <w:rsid w:val="004066AC"/>
    <w:rsid w:val="00407B40"/>
    <w:rsid w:val="00407DAB"/>
    <w:rsid w:val="004102E8"/>
    <w:rsid w:val="004126C6"/>
    <w:rsid w:val="004147BF"/>
    <w:rsid w:val="00415BCF"/>
    <w:rsid w:val="00420716"/>
    <w:rsid w:val="00425E39"/>
    <w:rsid w:val="004266DE"/>
    <w:rsid w:val="0043111D"/>
    <w:rsid w:val="004325FB"/>
    <w:rsid w:val="00434B2D"/>
    <w:rsid w:val="00435C04"/>
    <w:rsid w:val="00436796"/>
    <w:rsid w:val="0044036E"/>
    <w:rsid w:val="004412EC"/>
    <w:rsid w:val="004432BA"/>
    <w:rsid w:val="0044407E"/>
    <w:rsid w:val="00444AF6"/>
    <w:rsid w:val="00447BB9"/>
    <w:rsid w:val="0045490E"/>
    <w:rsid w:val="00455F5D"/>
    <w:rsid w:val="0046031D"/>
    <w:rsid w:val="00467BB3"/>
    <w:rsid w:val="00471991"/>
    <w:rsid w:val="004721CB"/>
    <w:rsid w:val="00473AC9"/>
    <w:rsid w:val="00474D2C"/>
    <w:rsid w:val="00475003"/>
    <w:rsid w:val="004767D3"/>
    <w:rsid w:val="00476CE6"/>
    <w:rsid w:val="00482393"/>
    <w:rsid w:val="00485D1F"/>
    <w:rsid w:val="00485FC5"/>
    <w:rsid w:val="00487119"/>
    <w:rsid w:val="004913E7"/>
    <w:rsid w:val="0049704D"/>
    <w:rsid w:val="004A4E85"/>
    <w:rsid w:val="004A6290"/>
    <w:rsid w:val="004B481B"/>
    <w:rsid w:val="004B5545"/>
    <w:rsid w:val="004C593A"/>
    <w:rsid w:val="004C767A"/>
    <w:rsid w:val="004C7F1B"/>
    <w:rsid w:val="004D1A07"/>
    <w:rsid w:val="004D72B5"/>
    <w:rsid w:val="004E4E09"/>
    <w:rsid w:val="004E6F41"/>
    <w:rsid w:val="004F0991"/>
    <w:rsid w:val="004F17D9"/>
    <w:rsid w:val="004F42D5"/>
    <w:rsid w:val="005067DF"/>
    <w:rsid w:val="00510DD2"/>
    <w:rsid w:val="00514007"/>
    <w:rsid w:val="005200B3"/>
    <w:rsid w:val="00520F2F"/>
    <w:rsid w:val="00523A18"/>
    <w:rsid w:val="0052516B"/>
    <w:rsid w:val="005264A4"/>
    <w:rsid w:val="005268FC"/>
    <w:rsid w:val="00534D1A"/>
    <w:rsid w:val="005354AA"/>
    <w:rsid w:val="005427F1"/>
    <w:rsid w:val="00544C5E"/>
    <w:rsid w:val="00551B7F"/>
    <w:rsid w:val="00554514"/>
    <w:rsid w:val="00555E43"/>
    <w:rsid w:val="00557F3A"/>
    <w:rsid w:val="00561C03"/>
    <w:rsid w:val="00561E44"/>
    <w:rsid w:val="00562DF0"/>
    <w:rsid w:val="005658A2"/>
    <w:rsid w:val="00565F2A"/>
    <w:rsid w:val="00565FFC"/>
    <w:rsid w:val="0056610F"/>
    <w:rsid w:val="00570D9F"/>
    <w:rsid w:val="005711A9"/>
    <w:rsid w:val="005719B1"/>
    <w:rsid w:val="00571DD9"/>
    <w:rsid w:val="00574121"/>
    <w:rsid w:val="00575BCA"/>
    <w:rsid w:val="00576653"/>
    <w:rsid w:val="0058005E"/>
    <w:rsid w:val="0058193E"/>
    <w:rsid w:val="00582D2C"/>
    <w:rsid w:val="00583144"/>
    <w:rsid w:val="0058416D"/>
    <w:rsid w:val="0058630F"/>
    <w:rsid w:val="0059505E"/>
    <w:rsid w:val="005A1FA8"/>
    <w:rsid w:val="005A491E"/>
    <w:rsid w:val="005A53BD"/>
    <w:rsid w:val="005A7836"/>
    <w:rsid w:val="005B0344"/>
    <w:rsid w:val="005B32AC"/>
    <w:rsid w:val="005B520E"/>
    <w:rsid w:val="005B536A"/>
    <w:rsid w:val="005B6797"/>
    <w:rsid w:val="005C1031"/>
    <w:rsid w:val="005C3A43"/>
    <w:rsid w:val="005C4CF3"/>
    <w:rsid w:val="005C69F4"/>
    <w:rsid w:val="005C7BB8"/>
    <w:rsid w:val="005D3618"/>
    <w:rsid w:val="005D679E"/>
    <w:rsid w:val="005D69F9"/>
    <w:rsid w:val="005D71D1"/>
    <w:rsid w:val="005E2800"/>
    <w:rsid w:val="005E3B3F"/>
    <w:rsid w:val="005E5D74"/>
    <w:rsid w:val="005F0DA6"/>
    <w:rsid w:val="005F2768"/>
    <w:rsid w:val="005F3116"/>
    <w:rsid w:val="005F42DA"/>
    <w:rsid w:val="005F7A11"/>
    <w:rsid w:val="00605825"/>
    <w:rsid w:val="006130F9"/>
    <w:rsid w:val="00613684"/>
    <w:rsid w:val="006202C8"/>
    <w:rsid w:val="006203AD"/>
    <w:rsid w:val="00624F84"/>
    <w:rsid w:val="006262C2"/>
    <w:rsid w:val="00626FF3"/>
    <w:rsid w:val="00634C53"/>
    <w:rsid w:val="0064309C"/>
    <w:rsid w:val="0064354E"/>
    <w:rsid w:val="00643729"/>
    <w:rsid w:val="0064447C"/>
    <w:rsid w:val="00645BB9"/>
    <w:rsid w:val="00645D22"/>
    <w:rsid w:val="00651A08"/>
    <w:rsid w:val="00654204"/>
    <w:rsid w:val="00654965"/>
    <w:rsid w:val="0065602A"/>
    <w:rsid w:val="00663956"/>
    <w:rsid w:val="006651E2"/>
    <w:rsid w:val="00665DED"/>
    <w:rsid w:val="0067029B"/>
    <w:rsid w:val="00670434"/>
    <w:rsid w:val="0067119A"/>
    <w:rsid w:val="00671D71"/>
    <w:rsid w:val="006733CC"/>
    <w:rsid w:val="006756ED"/>
    <w:rsid w:val="00675FE3"/>
    <w:rsid w:val="00676E7D"/>
    <w:rsid w:val="00677A42"/>
    <w:rsid w:val="00694A9B"/>
    <w:rsid w:val="00694C7F"/>
    <w:rsid w:val="006969B2"/>
    <w:rsid w:val="006A0560"/>
    <w:rsid w:val="006A4870"/>
    <w:rsid w:val="006A658F"/>
    <w:rsid w:val="006A7119"/>
    <w:rsid w:val="006B1FA7"/>
    <w:rsid w:val="006B1FDD"/>
    <w:rsid w:val="006B6B66"/>
    <w:rsid w:val="006B7976"/>
    <w:rsid w:val="006B7C65"/>
    <w:rsid w:val="006C4CEE"/>
    <w:rsid w:val="006C542D"/>
    <w:rsid w:val="006C5A76"/>
    <w:rsid w:val="006C6A3A"/>
    <w:rsid w:val="006D0B4D"/>
    <w:rsid w:val="006D1AC3"/>
    <w:rsid w:val="006D303B"/>
    <w:rsid w:val="006D4FF0"/>
    <w:rsid w:val="006D7868"/>
    <w:rsid w:val="006E7C78"/>
    <w:rsid w:val="006F0316"/>
    <w:rsid w:val="006F3C63"/>
    <w:rsid w:val="006F4BB7"/>
    <w:rsid w:val="006F6689"/>
    <w:rsid w:val="006F6D3D"/>
    <w:rsid w:val="00701155"/>
    <w:rsid w:val="007022A6"/>
    <w:rsid w:val="00713BD8"/>
    <w:rsid w:val="00714A1E"/>
    <w:rsid w:val="00715BEA"/>
    <w:rsid w:val="007300A2"/>
    <w:rsid w:val="00731F23"/>
    <w:rsid w:val="00733C98"/>
    <w:rsid w:val="00734686"/>
    <w:rsid w:val="007372C6"/>
    <w:rsid w:val="00740EEA"/>
    <w:rsid w:val="007447AA"/>
    <w:rsid w:val="00744A0E"/>
    <w:rsid w:val="00745065"/>
    <w:rsid w:val="00745896"/>
    <w:rsid w:val="00751704"/>
    <w:rsid w:val="0075276A"/>
    <w:rsid w:val="00752E84"/>
    <w:rsid w:val="00753F71"/>
    <w:rsid w:val="00754F2C"/>
    <w:rsid w:val="007561DE"/>
    <w:rsid w:val="00760B0C"/>
    <w:rsid w:val="00767E69"/>
    <w:rsid w:val="0077451E"/>
    <w:rsid w:val="00774D76"/>
    <w:rsid w:val="007848C5"/>
    <w:rsid w:val="00791A61"/>
    <w:rsid w:val="00792274"/>
    <w:rsid w:val="00793BAC"/>
    <w:rsid w:val="00794804"/>
    <w:rsid w:val="00797366"/>
    <w:rsid w:val="007A3182"/>
    <w:rsid w:val="007A47F7"/>
    <w:rsid w:val="007A4EA7"/>
    <w:rsid w:val="007B33F1"/>
    <w:rsid w:val="007B420C"/>
    <w:rsid w:val="007B57D4"/>
    <w:rsid w:val="007B6A6C"/>
    <w:rsid w:val="007B6DDA"/>
    <w:rsid w:val="007B724B"/>
    <w:rsid w:val="007C0308"/>
    <w:rsid w:val="007C0E8C"/>
    <w:rsid w:val="007C1504"/>
    <w:rsid w:val="007C2FF2"/>
    <w:rsid w:val="007C3EAC"/>
    <w:rsid w:val="007C5365"/>
    <w:rsid w:val="007C6F95"/>
    <w:rsid w:val="007C79A9"/>
    <w:rsid w:val="007D0BD9"/>
    <w:rsid w:val="007D169E"/>
    <w:rsid w:val="007D1734"/>
    <w:rsid w:val="007D273F"/>
    <w:rsid w:val="007D6232"/>
    <w:rsid w:val="007D79E3"/>
    <w:rsid w:val="007E05A6"/>
    <w:rsid w:val="007E2336"/>
    <w:rsid w:val="007E249B"/>
    <w:rsid w:val="007E5375"/>
    <w:rsid w:val="007E659B"/>
    <w:rsid w:val="007E688D"/>
    <w:rsid w:val="007E73E1"/>
    <w:rsid w:val="007F0D30"/>
    <w:rsid w:val="007F1F99"/>
    <w:rsid w:val="007F2659"/>
    <w:rsid w:val="007F4081"/>
    <w:rsid w:val="007F6090"/>
    <w:rsid w:val="007F6337"/>
    <w:rsid w:val="007F768F"/>
    <w:rsid w:val="007F7DFF"/>
    <w:rsid w:val="00803016"/>
    <w:rsid w:val="0080423B"/>
    <w:rsid w:val="0080691B"/>
    <w:rsid w:val="00807724"/>
    <w:rsid w:val="0080791D"/>
    <w:rsid w:val="0081032C"/>
    <w:rsid w:val="00814FB4"/>
    <w:rsid w:val="00816009"/>
    <w:rsid w:val="008161C7"/>
    <w:rsid w:val="00816BE9"/>
    <w:rsid w:val="00823626"/>
    <w:rsid w:val="008238B9"/>
    <w:rsid w:val="00823A73"/>
    <w:rsid w:val="00823A76"/>
    <w:rsid w:val="00824DCE"/>
    <w:rsid w:val="00826342"/>
    <w:rsid w:val="00833A50"/>
    <w:rsid w:val="008340A6"/>
    <w:rsid w:val="00836367"/>
    <w:rsid w:val="00836A24"/>
    <w:rsid w:val="008413F6"/>
    <w:rsid w:val="00851B67"/>
    <w:rsid w:val="00855E47"/>
    <w:rsid w:val="00857339"/>
    <w:rsid w:val="00861C49"/>
    <w:rsid w:val="008637A6"/>
    <w:rsid w:val="00865481"/>
    <w:rsid w:val="0087008B"/>
    <w:rsid w:val="0087026D"/>
    <w:rsid w:val="0087346A"/>
    <w:rsid w:val="00873603"/>
    <w:rsid w:val="00881513"/>
    <w:rsid w:val="00882C9F"/>
    <w:rsid w:val="00885554"/>
    <w:rsid w:val="00885656"/>
    <w:rsid w:val="008918D9"/>
    <w:rsid w:val="008937FD"/>
    <w:rsid w:val="00894B9D"/>
    <w:rsid w:val="00895DD8"/>
    <w:rsid w:val="00896922"/>
    <w:rsid w:val="008A0E1C"/>
    <w:rsid w:val="008A2C7D"/>
    <w:rsid w:val="008A330C"/>
    <w:rsid w:val="008B584B"/>
    <w:rsid w:val="008B6524"/>
    <w:rsid w:val="008C297B"/>
    <w:rsid w:val="008C35D9"/>
    <w:rsid w:val="008C4B23"/>
    <w:rsid w:val="008C71B6"/>
    <w:rsid w:val="008D09E1"/>
    <w:rsid w:val="008D70DC"/>
    <w:rsid w:val="008E119D"/>
    <w:rsid w:val="008E72A9"/>
    <w:rsid w:val="008E7F04"/>
    <w:rsid w:val="008F09DC"/>
    <w:rsid w:val="008F5145"/>
    <w:rsid w:val="008F6C3C"/>
    <w:rsid w:val="008F6E2C"/>
    <w:rsid w:val="009015C0"/>
    <w:rsid w:val="009052FC"/>
    <w:rsid w:val="00905E32"/>
    <w:rsid w:val="0091350E"/>
    <w:rsid w:val="00916097"/>
    <w:rsid w:val="00920DEE"/>
    <w:rsid w:val="00920ECB"/>
    <w:rsid w:val="00923490"/>
    <w:rsid w:val="00925637"/>
    <w:rsid w:val="009303D9"/>
    <w:rsid w:val="00933C64"/>
    <w:rsid w:val="009341E7"/>
    <w:rsid w:val="00936111"/>
    <w:rsid w:val="00936CBB"/>
    <w:rsid w:val="0094233D"/>
    <w:rsid w:val="009478A4"/>
    <w:rsid w:val="00952D49"/>
    <w:rsid w:val="00955736"/>
    <w:rsid w:val="0096126C"/>
    <w:rsid w:val="00961C2C"/>
    <w:rsid w:val="00964309"/>
    <w:rsid w:val="0096519D"/>
    <w:rsid w:val="00966E06"/>
    <w:rsid w:val="00972203"/>
    <w:rsid w:val="00975898"/>
    <w:rsid w:val="0097775B"/>
    <w:rsid w:val="009919E8"/>
    <w:rsid w:val="00992B62"/>
    <w:rsid w:val="0099371D"/>
    <w:rsid w:val="00993A7D"/>
    <w:rsid w:val="00994D95"/>
    <w:rsid w:val="009A0888"/>
    <w:rsid w:val="009A19C1"/>
    <w:rsid w:val="009A2EBA"/>
    <w:rsid w:val="009A4167"/>
    <w:rsid w:val="009A79B7"/>
    <w:rsid w:val="009A7A2F"/>
    <w:rsid w:val="009B000D"/>
    <w:rsid w:val="009B015E"/>
    <w:rsid w:val="009B08AF"/>
    <w:rsid w:val="009B30AC"/>
    <w:rsid w:val="009B49AB"/>
    <w:rsid w:val="009B60E4"/>
    <w:rsid w:val="009C3308"/>
    <w:rsid w:val="009C7447"/>
    <w:rsid w:val="009C7C6E"/>
    <w:rsid w:val="009D1081"/>
    <w:rsid w:val="009D31AC"/>
    <w:rsid w:val="009E4765"/>
    <w:rsid w:val="009F1045"/>
    <w:rsid w:val="009F1D79"/>
    <w:rsid w:val="009F3824"/>
    <w:rsid w:val="009F7231"/>
    <w:rsid w:val="00A00808"/>
    <w:rsid w:val="00A056F1"/>
    <w:rsid w:val="00A059B3"/>
    <w:rsid w:val="00A05A97"/>
    <w:rsid w:val="00A06AF7"/>
    <w:rsid w:val="00A10FB1"/>
    <w:rsid w:val="00A13CAB"/>
    <w:rsid w:val="00A1674D"/>
    <w:rsid w:val="00A21147"/>
    <w:rsid w:val="00A220DE"/>
    <w:rsid w:val="00A3072B"/>
    <w:rsid w:val="00A3358D"/>
    <w:rsid w:val="00A350D9"/>
    <w:rsid w:val="00A46707"/>
    <w:rsid w:val="00A46C5D"/>
    <w:rsid w:val="00A47B51"/>
    <w:rsid w:val="00A515C6"/>
    <w:rsid w:val="00A528E2"/>
    <w:rsid w:val="00A53755"/>
    <w:rsid w:val="00A53E22"/>
    <w:rsid w:val="00A54346"/>
    <w:rsid w:val="00A61782"/>
    <w:rsid w:val="00A61C84"/>
    <w:rsid w:val="00A61F0A"/>
    <w:rsid w:val="00A622FC"/>
    <w:rsid w:val="00A718A5"/>
    <w:rsid w:val="00A73D5A"/>
    <w:rsid w:val="00A7407A"/>
    <w:rsid w:val="00A75537"/>
    <w:rsid w:val="00A76670"/>
    <w:rsid w:val="00A82013"/>
    <w:rsid w:val="00A82588"/>
    <w:rsid w:val="00A8356F"/>
    <w:rsid w:val="00A84675"/>
    <w:rsid w:val="00A92BF3"/>
    <w:rsid w:val="00A93B87"/>
    <w:rsid w:val="00A940F8"/>
    <w:rsid w:val="00A9452A"/>
    <w:rsid w:val="00A94816"/>
    <w:rsid w:val="00AA2338"/>
    <w:rsid w:val="00AA2BB6"/>
    <w:rsid w:val="00AA320E"/>
    <w:rsid w:val="00AA6655"/>
    <w:rsid w:val="00AA78A8"/>
    <w:rsid w:val="00AA79B0"/>
    <w:rsid w:val="00AB462A"/>
    <w:rsid w:val="00AB6C1B"/>
    <w:rsid w:val="00AB7F4D"/>
    <w:rsid w:val="00AC3FAB"/>
    <w:rsid w:val="00AC4672"/>
    <w:rsid w:val="00AD185A"/>
    <w:rsid w:val="00AD243B"/>
    <w:rsid w:val="00AD4148"/>
    <w:rsid w:val="00AD4782"/>
    <w:rsid w:val="00AD4E45"/>
    <w:rsid w:val="00AD7A4A"/>
    <w:rsid w:val="00AE0138"/>
    <w:rsid w:val="00AE09F0"/>
    <w:rsid w:val="00AE0F42"/>
    <w:rsid w:val="00AE120E"/>
    <w:rsid w:val="00AE134C"/>
    <w:rsid w:val="00AE2DC8"/>
    <w:rsid w:val="00AE3409"/>
    <w:rsid w:val="00AE574C"/>
    <w:rsid w:val="00AE621C"/>
    <w:rsid w:val="00AF300D"/>
    <w:rsid w:val="00B033A1"/>
    <w:rsid w:val="00B0638B"/>
    <w:rsid w:val="00B07126"/>
    <w:rsid w:val="00B11A60"/>
    <w:rsid w:val="00B11D45"/>
    <w:rsid w:val="00B13972"/>
    <w:rsid w:val="00B16719"/>
    <w:rsid w:val="00B17BDF"/>
    <w:rsid w:val="00B22613"/>
    <w:rsid w:val="00B231E4"/>
    <w:rsid w:val="00B244C6"/>
    <w:rsid w:val="00B24711"/>
    <w:rsid w:val="00B257CC"/>
    <w:rsid w:val="00B33192"/>
    <w:rsid w:val="00B3505F"/>
    <w:rsid w:val="00B439BC"/>
    <w:rsid w:val="00B44325"/>
    <w:rsid w:val="00B4454F"/>
    <w:rsid w:val="00B44A76"/>
    <w:rsid w:val="00B518DD"/>
    <w:rsid w:val="00B5272D"/>
    <w:rsid w:val="00B52B9F"/>
    <w:rsid w:val="00B5506A"/>
    <w:rsid w:val="00B561BC"/>
    <w:rsid w:val="00B65E21"/>
    <w:rsid w:val="00B66192"/>
    <w:rsid w:val="00B71DC8"/>
    <w:rsid w:val="00B73978"/>
    <w:rsid w:val="00B74B2A"/>
    <w:rsid w:val="00B76592"/>
    <w:rsid w:val="00B768D1"/>
    <w:rsid w:val="00B858A8"/>
    <w:rsid w:val="00B907A0"/>
    <w:rsid w:val="00B96436"/>
    <w:rsid w:val="00BA05FA"/>
    <w:rsid w:val="00BA1025"/>
    <w:rsid w:val="00BA18D2"/>
    <w:rsid w:val="00BA728D"/>
    <w:rsid w:val="00BB26AE"/>
    <w:rsid w:val="00BB52C2"/>
    <w:rsid w:val="00BC0B17"/>
    <w:rsid w:val="00BC1E37"/>
    <w:rsid w:val="00BC3420"/>
    <w:rsid w:val="00BC40E7"/>
    <w:rsid w:val="00BC59B3"/>
    <w:rsid w:val="00BD215B"/>
    <w:rsid w:val="00BD2790"/>
    <w:rsid w:val="00BD483B"/>
    <w:rsid w:val="00BD670B"/>
    <w:rsid w:val="00BE17FC"/>
    <w:rsid w:val="00BE3E86"/>
    <w:rsid w:val="00BE6B04"/>
    <w:rsid w:val="00BE7D3C"/>
    <w:rsid w:val="00BE7EA8"/>
    <w:rsid w:val="00BF0D16"/>
    <w:rsid w:val="00BF1E63"/>
    <w:rsid w:val="00BF3221"/>
    <w:rsid w:val="00BF5FF6"/>
    <w:rsid w:val="00BF69A7"/>
    <w:rsid w:val="00BF6D9D"/>
    <w:rsid w:val="00C0207F"/>
    <w:rsid w:val="00C0284E"/>
    <w:rsid w:val="00C109AB"/>
    <w:rsid w:val="00C12C7B"/>
    <w:rsid w:val="00C1300A"/>
    <w:rsid w:val="00C151F9"/>
    <w:rsid w:val="00C16117"/>
    <w:rsid w:val="00C21073"/>
    <w:rsid w:val="00C3075A"/>
    <w:rsid w:val="00C321DE"/>
    <w:rsid w:val="00C32D75"/>
    <w:rsid w:val="00C35261"/>
    <w:rsid w:val="00C37BA2"/>
    <w:rsid w:val="00C43112"/>
    <w:rsid w:val="00C5210F"/>
    <w:rsid w:val="00C5528B"/>
    <w:rsid w:val="00C56335"/>
    <w:rsid w:val="00C608CD"/>
    <w:rsid w:val="00C612FD"/>
    <w:rsid w:val="00C62240"/>
    <w:rsid w:val="00C64200"/>
    <w:rsid w:val="00C659AE"/>
    <w:rsid w:val="00C65B18"/>
    <w:rsid w:val="00C6604C"/>
    <w:rsid w:val="00C71122"/>
    <w:rsid w:val="00C754B7"/>
    <w:rsid w:val="00C76B0B"/>
    <w:rsid w:val="00C803AB"/>
    <w:rsid w:val="00C80FD9"/>
    <w:rsid w:val="00C82408"/>
    <w:rsid w:val="00C87FD5"/>
    <w:rsid w:val="00C90821"/>
    <w:rsid w:val="00C90987"/>
    <w:rsid w:val="00C90B7C"/>
    <w:rsid w:val="00C919A4"/>
    <w:rsid w:val="00C9235E"/>
    <w:rsid w:val="00C92C65"/>
    <w:rsid w:val="00C934B9"/>
    <w:rsid w:val="00C93F95"/>
    <w:rsid w:val="00C96C5B"/>
    <w:rsid w:val="00CA04DD"/>
    <w:rsid w:val="00CA09E1"/>
    <w:rsid w:val="00CA1EB5"/>
    <w:rsid w:val="00CA390F"/>
    <w:rsid w:val="00CA4392"/>
    <w:rsid w:val="00CA4692"/>
    <w:rsid w:val="00CA6E5C"/>
    <w:rsid w:val="00CA7386"/>
    <w:rsid w:val="00CB0CF3"/>
    <w:rsid w:val="00CB1D25"/>
    <w:rsid w:val="00CB268A"/>
    <w:rsid w:val="00CB3890"/>
    <w:rsid w:val="00CB4837"/>
    <w:rsid w:val="00CB6A40"/>
    <w:rsid w:val="00CC1A48"/>
    <w:rsid w:val="00CC393F"/>
    <w:rsid w:val="00CC3B01"/>
    <w:rsid w:val="00CC3B8A"/>
    <w:rsid w:val="00CC479D"/>
    <w:rsid w:val="00CC7186"/>
    <w:rsid w:val="00CC761B"/>
    <w:rsid w:val="00CD0839"/>
    <w:rsid w:val="00CD437D"/>
    <w:rsid w:val="00CD5E2F"/>
    <w:rsid w:val="00CD60D3"/>
    <w:rsid w:val="00CE2925"/>
    <w:rsid w:val="00CE5254"/>
    <w:rsid w:val="00CE75D1"/>
    <w:rsid w:val="00CF4552"/>
    <w:rsid w:val="00D0064D"/>
    <w:rsid w:val="00D00CDC"/>
    <w:rsid w:val="00D037B8"/>
    <w:rsid w:val="00D06161"/>
    <w:rsid w:val="00D10D1F"/>
    <w:rsid w:val="00D14896"/>
    <w:rsid w:val="00D14AF3"/>
    <w:rsid w:val="00D166F4"/>
    <w:rsid w:val="00D20F12"/>
    <w:rsid w:val="00D20F8E"/>
    <w:rsid w:val="00D2176E"/>
    <w:rsid w:val="00D22341"/>
    <w:rsid w:val="00D3186F"/>
    <w:rsid w:val="00D33DF0"/>
    <w:rsid w:val="00D34F11"/>
    <w:rsid w:val="00D40F82"/>
    <w:rsid w:val="00D41C9C"/>
    <w:rsid w:val="00D450DB"/>
    <w:rsid w:val="00D47D9D"/>
    <w:rsid w:val="00D5127F"/>
    <w:rsid w:val="00D522E0"/>
    <w:rsid w:val="00D53B28"/>
    <w:rsid w:val="00D54E01"/>
    <w:rsid w:val="00D558D5"/>
    <w:rsid w:val="00D574A2"/>
    <w:rsid w:val="00D60B7B"/>
    <w:rsid w:val="00D61907"/>
    <w:rsid w:val="00D632BE"/>
    <w:rsid w:val="00D63DE0"/>
    <w:rsid w:val="00D6646E"/>
    <w:rsid w:val="00D72D06"/>
    <w:rsid w:val="00D73972"/>
    <w:rsid w:val="00D7522C"/>
    <w:rsid w:val="00D7536F"/>
    <w:rsid w:val="00D75793"/>
    <w:rsid w:val="00D75BA2"/>
    <w:rsid w:val="00D76668"/>
    <w:rsid w:val="00D77FB6"/>
    <w:rsid w:val="00D8226A"/>
    <w:rsid w:val="00D86188"/>
    <w:rsid w:val="00D9118A"/>
    <w:rsid w:val="00D9196F"/>
    <w:rsid w:val="00D91D5D"/>
    <w:rsid w:val="00D96B80"/>
    <w:rsid w:val="00DA141D"/>
    <w:rsid w:val="00DA1B83"/>
    <w:rsid w:val="00DA1E33"/>
    <w:rsid w:val="00DA501F"/>
    <w:rsid w:val="00DB2CC9"/>
    <w:rsid w:val="00DB3F39"/>
    <w:rsid w:val="00DB490B"/>
    <w:rsid w:val="00DB6F75"/>
    <w:rsid w:val="00DC765A"/>
    <w:rsid w:val="00DD36E4"/>
    <w:rsid w:val="00DD76CA"/>
    <w:rsid w:val="00DE4419"/>
    <w:rsid w:val="00DE4861"/>
    <w:rsid w:val="00DF0E01"/>
    <w:rsid w:val="00DF4B79"/>
    <w:rsid w:val="00E01567"/>
    <w:rsid w:val="00E01CB7"/>
    <w:rsid w:val="00E03F55"/>
    <w:rsid w:val="00E04ED7"/>
    <w:rsid w:val="00E05E04"/>
    <w:rsid w:val="00E07383"/>
    <w:rsid w:val="00E11ABA"/>
    <w:rsid w:val="00E12F7B"/>
    <w:rsid w:val="00E165BC"/>
    <w:rsid w:val="00E171AD"/>
    <w:rsid w:val="00E20C79"/>
    <w:rsid w:val="00E212FE"/>
    <w:rsid w:val="00E2375C"/>
    <w:rsid w:val="00E27BB0"/>
    <w:rsid w:val="00E35B5E"/>
    <w:rsid w:val="00E374FB"/>
    <w:rsid w:val="00E413DD"/>
    <w:rsid w:val="00E438B1"/>
    <w:rsid w:val="00E4436B"/>
    <w:rsid w:val="00E44AC5"/>
    <w:rsid w:val="00E45EB8"/>
    <w:rsid w:val="00E46C21"/>
    <w:rsid w:val="00E50D04"/>
    <w:rsid w:val="00E5268C"/>
    <w:rsid w:val="00E6001D"/>
    <w:rsid w:val="00E61E12"/>
    <w:rsid w:val="00E662CE"/>
    <w:rsid w:val="00E721D5"/>
    <w:rsid w:val="00E72E59"/>
    <w:rsid w:val="00E7596C"/>
    <w:rsid w:val="00E76619"/>
    <w:rsid w:val="00E8117D"/>
    <w:rsid w:val="00E850B7"/>
    <w:rsid w:val="00E862B5"/>
    <w:rsid w:val="00E878F2"/>
    <w:rsid w:val="00E904B1"/>
    <w:rsid w:val="00E91E66"/>
    <w:rsid w:val="00E92C08"/>
    <w:rsid w:val="00E94711"/>
    <w:rsid w:val="00E964FB"/>
    <w:rsid w:val="00EA130A"/>
    <w:rsid w:val="00EA2BD3"/>
    <w:rsid w:val="00EA6246"/>
    <w:rsid w:val="00EA72DE"/>
    <w:rsid w:val="00EA7F6D"/>
    <w:rsid w:val="00EB2235"/>
    <w:rsid w:val="00EC2372"/>
    <w:rsid w:val="00EC377A"/>
    <w:rsid w:val="00ED0149"/>
    <w:rsid w:val="00ED222C"/>
    <w:rsid w:val="00ED2C4F"/>
    <w:rsid w:val="00ED3EAB"/>
    <w:rsid w:val="00ED6548"/>
    <w:rsid w:val="00ED7F28"/>
    <w:rsid w:val="00EE1248"/>
    <w:rsid w:val="00EE43C1"/>
    <w:rsid w:val="00EE6F9D"/>
    <w:rsid w:val="00EF4205"/>
    <w:rsid w:val="00EF4294"/>
    <w:rsid w:val="00EF5C10"/>
    <w:rsid w:val="00EF7DE3"/>
    <w:rsid w:val="00F0187B"/>
    <w:rsid w:val="00F01BD0"/>
    <w:rsid w:val="00F03103"/>
    <w:rsid w:val="00F04733"/>
    <w:rsid w:val="00F05E5C"/>
    <w:rsid w:val="00F15F9B"/>
    <w:rsid w:val="00F17023"/>
    <w:rsid w:val="00F203BA"/>
    <w:rsid w:val="00F23DC5"/>
    <w:rsid w:val="00F271DE"/>
    <w:rsid w:val="00F3166D"/>
    <w:rsid w:val="00F32B2F"/>
    <w:rsid w:val="00F33BA8"/>
    <w:rsid w:val="00F35481"/>
    <w:rsid w:val="00F407C3"/>
    <w:rsid w:val="00F44791"/>
    <w:rsid w:val="00F44F0B"/>
    <w:rsid w:val="00F53132"/>
    <w:rsid w:val="00F53D8F"/>
    <w:rsid w:val="00F54DD3"/>
    <w:rsid w:val="00F627DA"/>
    <w:rsid w:val="00F62B0A"/>
    <w:rsid w:val="00F70B9C"/>
    <w:rsid w:val="00F722D4"/>
    <w:rsid w:val="00F7288F"/>
    <w:rsid w:val="00F731B5"/>
    <w:rsid w:val="00F73AA2"/>
    <w:rsid w:val="00F76F4C"/>
    <w:rsid w:val="00F81311"/>
    <w:rsid w:val="00F847A6"/>
    <w:rsid w:val="00F850E7"/>
    <w:rsid w:val="00F851A9"/>
    <w:rsid w:val="00F8657C"/>
    <w:rsid w:val="00F86809"/>
    <w:rsid w:val="00F91582"/>
    <w:rsid w:val="00F9441B"/>
    <w:rsid w:val="00F9574D"/>
    <w:rsid w:val="00F96755"/>
    <w:rsid w:val="00F979FB"/>
    <w:rsid w:val="00FA3B9F"/>
    <w:rsid w:val="00FA4C32"/>
    <w:rsid w:val="00FA7A83"/>
    <w:rsid w:val="00FB0117"/>
    <w:rsid w:val="00FB0CC1"/>
    <w:rsid w:val="00FB271B"/>
    <w:rsid w:val="00FB61E7"/>
    <w:rsid w:val="00FC1482"/>
    <w:rsid w:val="00FC2D7C"/>
    <w:rsid w:val="00FC353C"/>
    <w:rsid w:val="00FC62E9"/>
    <w:rsid w:val="00FD3A47"/>
    <w:rsid w:val="00FD3ECA"/>
    <w:rsid w:val="00FD4040"/>
    <w:rsid w:val="00FD69B5"/>
    <w:rsid w:val="00FE10BC"/>
    <w:rsid w:val="00FE2C81"/>
    <w:rsid w:val="00FE3B8C"/>
    <w:rsid w:val="00FE53C4"/>
    <w:rsid w:val="00FE5C5F"/>
    <w:rsid w:val="00FE7114"/>
    <w:rsid w:val="00FF0F68"/>
    <w:rsid w:val="00FF3334"/>
    <w:rsid w:val="00FF64F2"/>
    <w:rsid w:val="00FF716D"/>
    <w:rsid w:val="00FF75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D99014F"/>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tabs>
        <w:tab w:val="left" w:pos="216"/>
      </w:tabs>
      <w:spacing w:before="160" w:after="80"/>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character" w:styleId="Hyperlink">
    <w:name w:val="Hyperlink"/>
    <w:basedOn w:val="DefaultParagraphFont"/>
    <w:uiPriority w:val="99"/>
    <w:rsid w:val="008C35D9"/>
    <w:rPr>
      <w:color w:val="0563C1" w:themeColor="hyperlink"/>
      <w:u w:val="single"/>
    </w:rPr>
  </w:style>
  <w:style w:type="character" w:customStyle="1" w:styleId="UnresolvedMention">
    <w:name w:val="Unresolved Mention"/>
    <w:basedOn w:val="DefaultParagraphFont"/>
    <w:uiPriority w:val="99"/>
    <w:semiHidden/>
    <w:unhideWhenUsed/>
    <w:rsid w:val="008C35D9"/>
    <w:rPr>
      <w:color w:val="605E5C"/>
      <w:shd w:val="clear" w:color="auto" w:fill="E1DFDD"/>
    </w:rPr>
  </w:style>
  <w:style w:type="table" w:styleId="TableGrid">
    <w:name w:val="Table Grid"/>
    <w:basedOn w:val="TableNormal"/>
    <w:rsid w:val="007B42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3D8F"/>
    <w:pPr>
      <w:ind w:left="720"/>
      <w:contextualSpacing/>
    </w:pPr>
  </w:style>
  <w:style w:type="character" w:customStyle="1" w:styleId="Heading2Char">
    <w:name w:val="Heading 2 Char"/>
    <w:basedOn w:val="DefaultParagraphFont"/>
    <w:link w:val="Heading2"/>
    <w:rsid w:val="00B24711"/>
    <w:rPr>
      <w:i/>
      <w:iCs/>
      <w:noProof/>
    </w:rPr>
  </w:style>
  <w:style w:type="paragraph" w:styleId="TOCHeading">
    <w:name w:val="TOC Heading"/>
    <w:basedOn w:val="Heading1"/>
    <w:next w:val="Normal"/>
    <w:uiPriority w:val="39"/>
    <w:unhideWhenUsed/>
    <w:qFormat/>
    <w:rsid w:val="008E119D"/>
    <w:pPr>
      <w:tabs>
        <w:tab w:val="clear" w:pos="216"/>
      </w:tabs>
      <w:spacing w:before="240" w:after="0" w:line="259" w:lineRule="auto"/>
      <w:jc w:val="left"/>
      <w:outlineLvl w:val="9"/>
    </w:pPr>
    <w:rPr>
      <w:rFonts w:asciiTheme="majorHAnsi" w:eastAsiaTheme="majorEastAsia" w:hAnsiTheme="majorHAnsi" w:cstheme="majorBidi"/>
      <w:smallCaps w:val="0"/>
      <w:noProof w:val="0"/>
      <w:color w:val="2E74B5" w:themeColor="accent1" w:themeShade="BF"/>
      <w:sz w:val="32"/>
      <w:szCs w:val="32"/>
    </w:rPr>
  </w:style>
  <w:style w:type="paragraph" w:styleId="TOC2">
    <w:name w:val="toc 2"/>
    <w:basedOn w:val="Normal"/>
    <w:next w:val="Normal"/>
    <w:autoRedefine/>
    <w:uiPriority w:val="39"/>
    <w:unhideWhenUsed/>
    <w:rsid w:val="008E119D"/>
    <w:pPr>
      <w:spacing w:after="100" w:line="259" w:lineRule="auto"/>
      <w:ind w:left="220"/>
      <w:jc w:val="left"/>
    </w:pPr>
    <w:rPr>
      <w:rFonts w:asciiTheme="minorHAnsi" w:eastAsiaTheme="minorEastAsia" w:hAnsiTheme="minorHAnsi"/>
      <w:sz w:val="22"/>
      <w:szCs w:val="22"/>
    </w:rPr>
  </w:style>
  <w:style w:type="paragraph" w:styleId="TOC1">
    <w:name w:val="toc 1"/>
    <w:basedOn w:val="Normal"/>
    <w:next w:val="Normal"/>
    <w:autoRedefine/>
    <w:uiPriority w:val="39"/>
    <w:unhideWhenUsed/>
    <w:rsid w:val="008E119D"/>
    <w:pPr>
      <w:spacing w:after="100" w:line="259" w:lineRule="auto"/>
      <w:jc w:val="left"/>
    </w:pPr>
    <w:rPr>
      <w:rFonts w:asciiTheme="minorHAnsi" w:eastAsiaTheme="minorEastAsia" w:hAnsiTheme="minorHAnsi"/>
      <w:sz w:val="22"/>
      <w:szCs w:val="22"/>
    </w:rPr>
  </w:style>
  <w:style w:type="paragraph" w:styleId="TOC3">
    <w:name w:val="toc 3"/>
    <w:basedOn w:val="Normal"/>
    <w:next w:val="Normal"/>
    <w:autoRedefine/>
    <w:uiPriority w:val="39"/>
    <w:unhideWhenUsed/>
    <w:rsid w:val="008E119D"/>
    <w:pPr>
      <w:spacing w:after="100" w:line="259" w:lineRule="auto"/>
      <w:ind w:left="440"/>
      <w:jc w:val="left"/>
    </w:pPr>
    <w:rPr>
      <w:rFonts w:asciiTheme="minorHAnsi" w:eastAsiaTheme="minorEastAsia" w:hAnsiTheme="minorHAnsi"/>
      <w:sz w:val="22"/>
      <w:szCs w:val="22"/>
    </w:rPr>
  </w:style>
  <w:style w:type="character" w:styleId="Emphasis">
    <w:name w:val="Emphasis"/>
    <w:basedOn w:val="DefaultParagraphFont"/>
    <w:qFormat/>
    <w:rsid w:val="00CB483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410090">
      <w:bodyDiv w:val="1"/>
      <w:marLeft w:val="0"/>
      <w:marRight w:val="0"/>
      <w:marTop w:val="0"/>
      <w:marBottom w:val="0"/>
      <w:divBdr>
        <w:top w:val="none" w:sz="0" w:space="0" w:color="auto"/>
        <w:left w:val="none" w:sz="0" w:space="0" w:color="auto"/>
        <w:bottom w:val="none" w:sz="0" w:space="0" w:color="auto"/>
        <w:right w:val="none" w:sz="0" w:space="0" w:color="auto"/>
      </w:divBdr>
      <w:divsChild>
        <w:div w:id="527640075">
          <w:marLeft w:val="0"/>
          <w:marRight w:val="0"/>
          <w:marTop w:val="0"/>
          <w:marBottom w:val="0"/>
          <w:divBdr>
            <w:top w:val="none" w:sz="0" w:space="0" w:color="auto"/>
            <w:left w:val="none" w:sz="0" w:space="0" w:color="auto"/>
            <w:bottom w:val="none" w:sz="0" w:space="0" w:color="auto"/>
            <w:right w:val="none" w:sz="0" w:space="0" w:color="auto"/>
          </w:divBdr>
        </w:div>
      </w:divsChild>
    </w:div>
    <w:div w:id="460613870">
      <w:bodyDiv w:val="1"/>
      <w:marLeft w:val="0"/>
      <w:marRight w:val="0"/>
      <w:marTop w:val="0"/>
      <w:marBottom w:val="0"/>
      <w:divBdr>
        <w:top w:val="none" w:sz="0" w:space="0" w:color="auto"/>
        <w:left w:val="none" w:sz="0" w:space="0" w:color="auto"/>
        <w:bottom w:val="none" w:sz="0" w:space="0" w:color="auto"/>
        <w:right w:val="none" w:sz="0" w:space="0" w:color="auto"/>
      </w:divBdr>
      <w:divsChild>
        <w:div w:id="2089423133">
          <w:marLeft w:val="0"/>
          <w:marRight w:val="0"/>
          <w:marTop w:val="0"/>
          <w:marBottom w:val="0"/>
          <w:divBdr>
            <w:top w:val="none" w:sz="0" w:space="0" w:color="auto"/>
            <w:left w:val="none" w:sz="0" w:space="0" w:color="auto"/>
            <w:bottom w:val="none" w:sz="0" w:space="0" w:color="auto"/>
            <w:right w:val="none" w:sz="0" w:space="0" w:color="auto"/>
          </w:divBdr>
        </w:div>
      </w:divsChild>
    </w:div>
    <w:div w:id="507407645">
      <w:bodyDiv w:val="1"/>
      <w:marLeft w:val="0"/>
      <w:marRight w:val="0"/>
      <w:marTop w:val="0"/>
      <w:marBottom w:val="0"/>
      <w:divBdr>
        <w:top w:val="none" w:sz="0" w:space="0" w:color="auto"/>
        <w:left w:val="none" w:sz="0" w:space="0" w:color="auto"/>
        <w:bottom w:val="none" w:sz="0" w:space="0" w:color="auto"/>
        <w:right w:val="none" w:sz="0" w:space="0" w:color="auto"/>
      </w:divBdr>
    </w:div>
    <w:div w:id="681206562">
      <w:bodyDiv w:val="1"/>
      <w:marLeft w:val="0"/>
      <w:marRight w:val="0"/>
      <w:marTop w:val="0"/>
      <w:marBottom w:val="0"/>
      <w:divBdr>
        <w:top w:val="none" w:sz="0" w:space="0" w:color="auto"/>
        <w:left w:val="none" w:sz="0" w:space="0" w:color="auto"/>
        <w:bottom w:val="none" w:sz="0" w:space="0" w:color="auto"/>
        <w:right w:val="none" w:sz="0" w:space="0" w:color="auto"/>
      </w:divBdr>
      <w:divsChild>
        <w:div w:id="769352565">
          <w:marLeft w:val="0"/>
          <w:marRight w:val="0"/>
          <w:marTop w:val="0"/>
          <w:marBottom w:val="0"/>
          <w:divBdr>
            <w:top w:val="none" w:sz="0" w:space="0" w:color="auto"/>
            <w:left w:val="none" w:sz="0" w:space="0" w:color="auto"/>
            <w:bottom w:val="none" w:sz="0" w:space="0" w:color="auto"/>
            <w:right w:val="none" w:sz="0" w:space="0" w:color="auto"/>
          </w:divBdr>
        </w:div>
      </w:divsChild>
    </w:div>
    <w:div w:id="828249923">
      <w:bodyDiv w:val="1"/>
      <w:marLeft w:val="0"/>
      <w:marRight w:val="0"/>
      <w:marTop w:val="0"/>
      <w:marBottom w:val="0"/>
      <w:divBdr>
        <w:top w:val="none" w:sz="0" w:space="0" w:color="auto"/>
        <w:left w:val="none" w:sz="0" w:space="0" w:color="auto"/>
        <w:bottom w:val="none" w:sz="0" w:space="0" w:color="auto"/>
        <w:right w:val="none" w:sz="0" w:space="0" w:color="auto"/>
      </w:divBdr>
      <w:divsChild>
        <w:div w:id="716976890">
          <w:marLeft w:val="0"/>
          <w:marRight w:val="0"/>
          <w:marTop w:val="0"/>
          <w:marBottom w:val="0"/>
          <w:divBdr>
            <w:top w:val="none" w:sz="0" w:space="0" w:color="auto"/>
            <w:left w:val="none" w:sz="0" w:space="0" w:color="auto"/>
            <w:bottom w:val="none" w:sz="0" w:space="0" w:color="auto"/>
            <w:right w:val="none" w:sz="0" w:space="0" w:color="auto"/>
          </w:divBdr>
        </w:div>
      </w:divsChild>
    </w:div>
    <w:div w:id="877207058">
      <w:bodyDiv w:val="1"/>
      <w:marLeft w:val="0"/>
      <w:marRight w:val="0"/>
      <w:marTop w:val="0"/>
      <w:marBottom w:val="0"/>
      <w:divBdr>
        <w:top w:val="none" w:sz="0" w:space="0" w:color="auto"/>
        <w:left w:val="none" w:sz="0" w:space="0" w:color="auto"/>
        <w:bottom w:val="none" w:sz="0" w:space="0" w:color="auto"/>
        <w:right w:val="none" w:sz="0" w:space="0" w:color="auto"/>
      </w:divBdr>
      <w:divsChild>
        <w:div w:id="346564348">
          <w:marLeft w:val="0"/>
          <w:marRight w:val="0"/>
          <w:marTop w:val="0"/>
          <w:marBottom w:val="0"/>
          <w:divBdr>
            <w:top w:val="none" w:sz="0" w:space="0" w:color="auto"/>
            <w:left w:val="none" w:sz="0" w:space="0" w:color="auto"/>
            <w:bottom w:val="none" w:sz="0" w:space="0" w:color="auto"/>
            <w:right w:val="none" w:sz="0" w:space="0" w:color="auto"/>
          </w:divBdr>
        </w:div>
      </w:divsChild>
    </w:div>
    <w:div w:id="969015610">
      <w:bodyDiv w:val="1"/>
      <w:marLeft w:val="0"/>
      <w:marRight w:val="0"/>
      <w:marTop w:val="0"/>
      <w:marBottom w:val="0"/>
      <w:divBdr>
        <w:top w:val="none" w:sz="0" w:space="0" w:color="auto"/>
        <w:left w:val="none" w:sz="0" w:space="0" w:color="auto"/>
        <w:bottom w:val="none" w:sz="0" w:space="0" w:color="auto"/>
        <w:right w:val="none" w:sz="0" w:space="0" w:color="auto"/>
      </w:divBdr>
      <w:divsChild>
        <w:div w:id="202134929">
          <w:marLeft w:val="0"/>
          <w:marRight w:val="0"/>
          <w:marTop w:val="0"/>
          <w:marBottom w:val="0"/>
          <w:divBdr>
            <w:top w:val="none" w:sz="0" w:space="0" w:color="auto"/>
            <w:left w:val="none" w:sz="0" w:space="0" w:color="auto"/>
            <w:bottom w:val="none" w:sz="0" w:space="0" w:color="auto"/>
            <w:right w:val="none" w:sz="0" w:space="0" w:color="auto"/>
          </w:divBdr>
        </w:div>
      </w:divsChild>
    </w:div>
    <w:div w:id="1457749050">
      <w:bodyDiv w:val="1"/>
      <w:marLeft w:val="0"/>
      <w:marRight w:val="0"/>
      <w:marTop w:val="0"/>
      <w:marBottom w:val="0"/>
      <w:divBdr>
        <w:top w:val="none" w:sz="0" w:space="0" w:color="auto"/>
        <w:left w:val="none" w:sz="0" w:space="0" w:color="auto"/>
        <w:bottom w:val="none" w:sz="0" w:space="0" w:color="auto"/>
        <w:right w:val="none" w:sz="0" w:space="0" w:color="auto"/>
      </w:divBdr>
      <w:divsChild>
        <w:div w:id="131102000">
          <w:marLeft w:val="0"/>
          <w:marRight w:val="0"/>
          <w:marTop w:val="0"/>
          <w:marBottom w:val="0"/>
          <w:divBdr>
            <w:top w:val="none" w:sz="0" w:space="0" w:color="auto"/>
            <w:left w:val="none" w:sz="0" w:space="0" w:color="auto"/>
            <w:bottom w:val="none" w:sz="0" w:space="0" w:color="auto"/>
            <w:right w:val="none" w:sz="0" w:space="0" w:color="auto"/>
          </w:divBdr>
        </w:div>
      </w:divsChild>
    </w:div>
    <w:div w:id="1501310750">
      <w:bodyDiv w:val="1"/>
      <w:marLeft w:val="0"/>
      <w:marRight w:val="0"/>
      <w:marTop w:val="0"/>
      <w:marBottom w:val="0"/>
      <w:divBdr>
        <w:top w:val="none" w:sz="0" w:space="0" w:color="auto"/>
        <w:left w:val="none" w:sz="0" w:space="0" w:color="auto"/>
        <w:bottom w:val="none" w:sz="0" w:space="0" w:color="auto"/>
        <w:right w:val="none" w:sz="0" w:space="0" w:color="auto"/>
      </w:divBdr>
      <w:divsChild>
        <w:div w:id="1024408239">
          <w:marLeft w:val="0"/>
          <w:marRight w:val="0"/>
          <w:marTop w:val="0"/>
          <w:marBottom w:val="0"/>
          <w:divBdr>
            <w:top w:val="none" w:sz="0" w:space="0" w:color="auto"/>
            <w:left w:val="none" w:sz="0" w:space="0" w:color="auto"/>
            <w:bottom w:val="none" w:sz="0" w:space="0" w:color="auto"/>
            <w:right w:val="none" w:sz="0" w:space="0" w:color="auto"/>
          </w:divBdr>
        </w:div>
      </w:divsChild>
    </w:div>
    <w:div w:id="1561164620">
      <w:bodyDiv w:val="1"/>
      <w:marLeft w:val="0"/>
      <w:marRight w:val="0"/>
      <w:marTop w:val="0"/>
      <w:marBottom w:val="0"/>
      <w:divBdr>
        <w:top w:val="none" w:sz="0" w:space="0" w:color="auto"/>
        <w:left w:val="none" w:sz="0" w:space="0" w:color="auto"/>
        <w:bottom w:val="none" w:sz="0" w:space="0" w:color="auto"/>
        <w:right w:val="none" w:sz="0" w:space="0" w:color="auto"/>
      </w:divBdr>
      <w:divsChild>
        <w:div w:id="1717049435">
          <w:marLeft w:val="0"/>
          <w:marRight w:val="0"/>
          <w:marTop w:val="0"/>
          <w:marBottom w:val="0"/>
          <w:divBdr>
            <w:top w:val="none" w:sz="0" w:space="0" w:color="auto"/>
            <w:left w:val="none" w:sz="0" w:space="0" w:color="auto"/>
            <w:bottom w:val="none" w:sz="0" w:space="0" w:color="auto"/>
            <w:right w:val="none" w:sz="0" w:space="0" w:color="auto"/>
          </w:divBdr>
        </w:div>
      </w:divsChild>
    </w:div>
    <w:div w:id="1660888769">
      <w:bodyDiv w:val="1"/>
      <w:marLeft w:val="0"/>
      <w:marRight w:val="0"/>
      <w:marTop w:val="0"/>
      <w:marBottom w:val="0"/>
      <w:divBdr>
        <w:top w:val="none" w:sz="0" w:space="0" w:color="auto"/>
        <w:left w:val="none" w:sz="0" w:space="0" w:color="auto"/>
        <w:bottom w:val="none" w:sz="0" w:space="0" w:color="auto"/>
        <w:right w:val="none" w:sz="0" w:space="0" w:color="auto"/>
      </w:divBdr>
      <w:divsChild>
        <w:div w:id="1509055617">
          <w:marLeft w:val="0"/>
          <w:marRight w:val="0"/>
          <w:marTop w:val="0"/>
          <w:marBottom w:val="0"/>
          <w:divBdr>
            <w:top w:val="none" w:sz="0" w:space="0" w:color="auto"/>
            <w:left w:val="none" w:sz="0" w:space="0" w:color="auto"/>
            <w:bottom w:val="none" w:sz="0" w:space="0" w:color="auto"/>
            <w:right w:val="none" w:sz="0" w:space="0" w:color="auto"/>
          </w:divBdr>
        </w:div>
      </w:divsChild>
    </w:div>
    <w:div w:id="1694644084">
      <w:bodyDiv w:val="1"/>
      <w:marLeft w:val="0"/>
      <w:marRight w:val="0"/>
      <w:marTop w:val="0"/>
      <w:marBottom w:val="0"/>
      <w:divBdr>
        <w:top w:val="none" w:sz="0" w:space="0" w:color="auto"/>
        <w:left w:val="none" w:sz="0" w:space="0" w:color="auto"/>
        <w:bottom w:val="none" w:sz="0" w:space="0" w:color="auto"/>
        <w:right w:val="none" w:sz="0" w:space="0" w:color="auto"/>
      </w:divBdr>
      <w:divsChild>
        <w:div w:id="963003930">
          <w:marLeft w:val="0"/>
          <w:marRight w:val="0"/>
          <w:marTop w:val="0"/>
          <w:marBottom w:val="0"/>
          <w:divBdr>
            <w:top w:val="none" w:sz="0" w:space="0" w:color="auto"/>
            <w:left w:val="none" w:sz="0" w:space="0" w:color="auto"/>
            <w:bottom w:val="none" w:sz="0" w:space="0" w:color="auto"/>
            <w:right w:val="none" w:sz="0" w:space="0" w:color="auto"/>
          </w:divBdr>
        </w:div>
      </w:divsChild>
    </w:div>
    <w:div w:id="2000452516">
      <w:bodyDiv w:val="1"/>
      <w:marLeft w:val="0"/>
      <w:marRight w:val="0"/>
      <w:marTop w:val="0"/>
      <w:marBottom w:val="0"/>
      <w:divBdr>
        <w:top w:val="none" w:sz="0" w:space="0" w:color="auto"/>
        <w:left w:val="none" w:sz="0" w:space="0" w:color="auto"/>
        <w:bottom w:val="none" w:sz="0" w:space="0" w:color="auto"/>
        <w:right w:val="none" w:sz="0" w:space="0" w:color="auto"/>
      </w:divBdr>
      <w:divsChild>
        <w:div w:id="1605065807">
          <w:marLeft w:val="0"/>
          <w:marRight w:val="0"/>
          <w:marTop w:val="0"/>
          <w:marBottom w:val="0"/>
          <w:divBdr>
            <w:top w:val="none" w:sz="0" w:space="0" w:color="auto"/>
            <w:left w:val="none" w:sz="0" w:space="0" w:color="auto"/>
            <w:bottom w:val="none" w:sz="0" w:space="0" w:color="auto"/>
            <w:right w:val="none" w:sz="0" w:space="0" w:color="auto"/>
          </w:divBdr>
        </w:div>
      </w:divsChild>
    </w:div>
    <w:div w:id="2071076807">
      <w:bodyDiv w:val="1"/>
      <w:marLeft w:val="0"/>
      <w:marRight w:val="0"/>
      <w:marTop w:val="0"/>
      <w:marBottom w:val="0"/>
      <w:divBdr>
        <w:top w:val="none" w:sz="0" w:space="0" w:color="auto"/>
        <w:left w:val="none" w:sz="0" w:space="0" w:color="auto"/>
        <w:bottom w:val="none" w:sz="0" w:space="0" w:color="auto"/>
        <w:right w:val="none" w:sz="0" w:space="0" w:color="auto"/>
      </w:divBdr>
      <w:divsChild>
        <w:div w:id="1227305640">
          <w:marLeft w:val="0"/>
          <w:marRight w:val="0"/>
          <w:marTop w:val="0"/>
          <w:marBottom w:val="0"/>
          <w:divBdr>
            <w:top w:val="none" w:sz="0" w:space="0" w:color="auto"/>
            <w:left w:val="none" w:sz="0" w:space="0" w:color="auto"/>
            <w:bottom w:val="none" w:sz="0" w:space="0" w:color="auto"/>
            <w:right w:val="none" w:sz="0" w:space="0" w:color="auto"/>
          </w:divBdr>
        </w:div>
      </w:divsChild>
    </w:div>
    <w:div w:id="2118866618">
      <w:bodyDiv w:val="1"/>
      <w:marLeft w:val="0"/>
      <w:marRight w:val="0"/>
      <w:marTop w:val="0"/>
      <w:marBottom w:val="0"/>
      <w:divBdr>
        <w:top w:val="none" w:sz="0" w:space="0" w:color="auto"/>
        <w:left w:val="none" w:sz="0" w:space="0" w:color="auto"/>
        <w:bottom w:val="none" w:sz="0" w:space="0" w:color="auto"/>
        <w:right w:val="none" w:sz="0" w:space="0" w:color="auto"/>
      </w:divBdr>
      <w:divsChild>
        <w:div w:id="10036270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66FC"/>
    <w:rsid w:val="002A546D"/>
    <w:rsid w:val="00BB66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6FC4C0E3CC046A9B9F2D9B22052E10F">
    <w:name w:val="46FC4C0E3CC046A9B9F2D9B22052E10F"/>
    <w:rsid w:val="00BB66FC"/>
  </w:style>
  <w:style w:type="paragraph" w:customStyle="1" w:styleId="DD5B17A3FE3941A3B03A43718F44E1F6">
    <w:name w:val="DD5B17A3FE3941A3B03A43718F44E1F6"/>
    <w:rsid w:val="00BB66FC"/>
  </w:style>
  <w:style w:type="paragraph" w:customStyle="1" w:styleId="6FFB41AC20BB4CCFBA9209A16368A93A">
    <w:name w:val="6FFB41AC20BB4CCFBA9209A16368A93A"/>
    <w:rsid w:val="00BB66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750E04-0AD1-4FF5-B1EB-91319DB75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1621</TotalTime>
  <Pages>7</Pages>
  <Words>2110</Words>
  <Characters>12030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14112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Technician</dc:creator>
  <cp:keywords/>
  <cp:lastModifiedBy>Technician</cp:lastModifiedBy>
  <cp:revision>492</cp:revision>
  <cp:lastPrinted>2022-02-03T15:40:00Z</cp:lastPrinted>
  <dcterms:created xsi:type="dcterms:W3CDTF">2022-02-13T02:24:00Z</dcterms:created>
  <dcterms:modified xsi:type="dcterms:W3CDTF">2022-05-18T18:46:00Z</dcterms:modified>
</cp:coreProperties>
</file>