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0E0C" w14:textId="436B8517" w:rsidR="000F2276" w:rsidRDefault="00D0271B" w:rsidP="00D0271B">
      <w:pPr>
        <w:jc w:val="center"/>
        <w:rPr>
          <w:sz w:val="32"/>
          <w:szCs w:val="32"/>
        </w:rPr>
      </w:pPr>
      <w:r w:rsidRPr="00D0271B">
        <w:rPr>
          <w:sz w:val="32"/>
          <w:szCs w:val="32"/>
        </w:rPr>
        <w:t>Frontiers of Robotics Research</w:t>
      </w:r>
    </w:p>
    <w:p w14:paraId="0EDDA18B" w14:textId="3FF806AF" w:rsidR="00D0271B" w:rsidRPr="00D0271B" w:rsidRDefault="00D45F42" w:rsidP="00D0271B">
      <w:pPr>
        <w:rPr>
          <w:sz w:val="32"/>
          <w:szCs w:val="32"/>
        </w:rPr>
      </w:pPr>
      <w:r>
        <w:rPr>
          <w:sz w:val="32"/>
          <w:szCs w:val="32"/>
        </w:rPr>
        <w:t xml:space="preserve">Marcello </w:t>
      </w:r>
      <w:proofErr w:type="spellStart"/>
      <w:r>
        <w:rPr>
          <w:sz w:val="32"/>
          <w:szCs w:val="32"/>
        </w:rPr>
        <w:t>Calisti</w:t>
      </w:r>
      <w:proofErr w:type="spellEnd"/>
    </w:p>
    <w:sectPr w:rsidR="00D0271B" w:rsidRPr="00D0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1B"/>
    <w:rsid w:val="000F2276"/>
    <w:rsid w:val="00121502"/>
    <w:rsid w:val="00275D6F"/>
    <w:rsid w:val="00D0271B"/>
    <w:rsid w:val="00D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7EC8"/>
  <w15:chartTrackingRefBased/>
  <w15:docId w15:val="{B31EA02C-95F7-4244-8BA5-68E879E1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</cp:revision>
  <dcterms:created xsi:type="dcterms:W3CDTF">2022-03-28T13:16:00Z</dcterms:created>
  <dcterms:modified xsi:type="dcterms:W3CDTF">2022-03-28T14:56:00Z</dcterms:modified>
</cp:coreProperties>
</file>