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25C7" w14:textId="77777777" w:rsidR="00D80EDC" w:rsidRPr="00294C0D" w:rsidRDefault="00297F8A" w:rsidP="00297F8A">
      <w:pPr>
        <w:jc w:val="center"/>
        <w:rPr>
          <w:rFonts w:eastAsia="KaiTi"/>
          <w:b/>
          <w:bCs/>
          <w:sz w:val="32"/>
          <w:szCs w:val="36"/>
        </w:rPr>
      </w:pPr>
      <w:r w:rsidRPr="00294C0D">
        <w:rPr>
          <w:rFonts w:eastAsia="KaiTi" w:hint="eastAsia"/>
          <w:b/>
          <w:bCs/>
          <w:sz w:val="32"/>
          <w:szCs w:val="36"/>
        </w:rPr>
        <w:t>基金投资经验</w:t>
      </w:r>
    </w:p>
    <w:p w14:paraId="7DFFFD5C" w14:textId="77777777" w:rsidR="00297F8A" w:rsidRDefault="00297F8A" w:rsidP="0080375D">
      <w:pPr>
        <w:rPr>
          <w:rFonts w:eastAsia="KaiTi"/>
          <w:sz w:val="24"/>
          <w:szCs w:val="28"/>
        </w:rPr>
      </w:pPr>
    </w:p>
    <w:p w14:paraId="3A461399" w14:textId="05CA7155" w:rsidR="0080375D" w:rsidRDefault="0080375D" w:rsidP="0080375D">
      <w:pPr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投资标的：</w:t>
      </w:r>
    </w:p>
    <w:p w14:paraId="0AC518D2" w14:textId="439BB15C" w:rsidR="0080375D" w:rsidRDefault="00D005A4" w:rsidP="00EF18D5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-</w:t>
      </w:r>
      <w:r>
        <w:rPr>
          <w:rFonts w:eastAsia="KaiTi"/>
          <w:sz w:val="24"/>
          <w:szCs w:val="28"/>
        </w:rPr>
        <w:t xml:space="preserve"> </w:t>
      </w:r>
      <w:r w:rsidR="0080375D">
        <w:rPr>
          <w:rFonts w:eastAsia="KaiTi" w:hint="eastAsia"/>
          <w:sz w:val="24"/>
          <w:szCs w:val="28"/>
        </w:rPr>
        <w:t>上证</w:t>
      </w:r>
      <w:r w:rsidR="0080375D">
        <w:rPr>
          <w:rFonts w:eastAsia="KaiTi" w:hint="eastAsia"/>
          <w:sz w:val="24"/>
          <w:szCs w:val="28"/>
        </w:rPr>
        <w:t>50</w:t>
      </w:r>
    </w:p>
    <w:p w14:paraId="69976351" w14:textId="072472AF" w:rsidR="0080375D" w:rsidRDefault="00D005A4" w:rsidP="0082699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-</w:t>
      </w:r>
      <w:r>
        <w:rPr>
          <w:rFonts w:eastAsia="KaiTi"/>
          <w:sz w:val="24"/>
          <w:szCs w:val="28"/>
        </w:rPr>
        <w:t xml:space="preserve"> </w:t>
      </w:r>
      <w:r w:rsidR="0080375D">
        <w:rPr>
          <w:rFonts w:eastAsia="KaiTi" w:hint="eastAsia"/>
          <w:sz w:val="24"/>
          <w:szCs w:val="28"/>
        </w:rPr>
        <w:t>沪深</w:t>
      </w:r>
      <w:r w:rsidR="0080375D">
        <w:rPr>
          <w:rFonts w:eastAsia="KaiTi" w:hint="eastAsia"/>
          <w:sz w:val="24"/>
          <w:szCs w:val="28"/>
        </w:rPr>
        <w:t>300</w:t>
      </w:r>
      <w:r w:rsidR="0082699A">
        <w:rPr>
          <w:rFonts w:eastAsia="KaiTi"/>
          <w:sz w:val="24"/>
          <w:szCs w:val="28"/>
        </w:rPr>
        <w:t xml:space="preserve"> </w:t>
      </w:r>
    </w:p>
    <w:p w14:paraId="6E0615AF" w14:textId="77777777" w:rsidR="0080375D" w:rsidRDefault="0080375D" w:rsidP="0080375D">
      <w:pPr>
        <w:rPr>
          <w:rFonts w:eastAsia="KaiTi"/>
          <w:sz w:val="24"/>
          <w:szCs w:val="28"/>
        </w:rPr>
      </w:pPr>
    </w:p>
    <w:p w14:paraId="46B1B641" w14:textId="177F8D6D" w:rsidR="00D005A4" w:rsidRDefault="00D005A4" w:rsidP="0080375D">
      <w:pPr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备选投资标的：</w:t>
      </w:r>
    </w:p>
    <w:p w14:paraId="198ED245" w14:textId="396CB1A9" w:rsidR="00D005A4" w:rsidRDefault="00D005A4" w:rsidP="00EF18D5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-</w:t>
      </w:r>
      <w:r>
        <w:rPr>
          <w:rFonts w:eastAsia="KaiTi"/>
          <w:sz w:val="24"/>
          <w:szCs w:val="28"/>
        </w:rPr>
        <w:t xml:space="preserve"> </w:t>
      </w:r>
      <w:r>
        <w:rPr>
          <w:rFonts w:eastAsia="KaiTi" w:hint="eastAsia"/>
          <w:sz w:val="24"/>
          <w:szCs w:val="28"/>
        </w:rPr>
        <w:t>中证</w:t>
      </w:r>
      <w:r>
        <w:rPr>
          <w:rFonts w:eastAsia="KaiTi" w:hint="eastAsia"/>
          <w:sz w:val="24"/>
          <w:szCs w:val="28"/>
        </w:rPr>
        <w:t>500</w:t>
      </w:r>
    </w:p>
    <w:p w14:paraId="3878962A" w14:textId="24E30C27" w:rsidR="00D005A4" w:rsidRDefault="00D005A4" w:rsidP="00EF18D5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-</w:t>
      </w:r>
      <w:r>
        <w:rPr>
          <w:rFonts w:eastAsia="KaiTi"/>
          <w:sz w:val="24"/>
          <w:szCs w:val="28"/>
        </w:rPr>
        <w:t xml:space="preserve"> </w:t>
      </w:r>
      <w:r>
        <w:rPr>
          <w:rFonts w:eastAsia="KaiTi" w:hint="eastAsia"/>
          <w:sz w:val="24"/>
          <w:szCs w:val="28"/>
        </w:rPr>
        <w:t>华商优选灵活配置混合</w:t>
      </w:r>
    </w:p>
    <w:p w14:paraId="48F9B376" w14:textId="77777777" w:rsidR="00D005A4" w:rsidRDefault="00D005A4" w:rsidP="0080375D">
      <w:pPr>
        <w:rPr>
          <w:rFonts w:eastAsia="KaiTi"/>
          <w:sz w:val="24"/>
          <w:szCs w:val="28"/>
        </w:rPr>
      </w:pPr>
    </w:p>
    <w:p w14:paraId="5BE805BC" w14:textId="792491E9" w:rsidR="00510632" w:rsidRPr="00510632" w:rsidRDefault="00510632" w:rsidP="0080375D">
      <w:pPr>
        <w:rPr>
          <w:rFonts w:eastAsia="KaiTi"/>
          <w:b/>
          <w:bCs/>
          <w:sz w:val="24"/>
          <w:szCs w:val="28"/>
        </w:rPr>
      </w:pPr>
      <w:r w:rsidRPr="00510632">
        <w:rPr>
          <w:rFonts w:eastAsia="KaiTi" w:hint="eastAsia"/>
          <w:b/>
          <w:bCs/>
          <w:sz w:val="24"/>
          <w:szCs w:val="28"/>
        </w:rPr>
        <w:t>一、</w:t>
      </w:r>
      <w:r w:rsidRPr="00510632">
        <w:rPr>
          <w:rFonts w:eastAsia="KaiTi" w:hint="eastAsia"/>
          <w:b/>
          <w:bCs/>
          <w:sz w:val="24"/>
          <w:szCs w:val="28"/>
        </w:rPr>
        <w:t xml:space="preserve"> </w:t>
      </w:r>
      <w:r w:rsidRPr="00510632">
        <w:rPr>
          <w:rFonts w:eastAsia="KaiTi" w:hint="eastAsia"/>
          <w:b/>
          <w:bCs/>
          <w:sz w:val="24"/>
          <w:szCs w:val="28"/>
        </w:rPr>
        <w:t>整体理念</w:t>
      </w:r>
    </w:p>
    <w:p w14:paraId="60A7A9DB" w14:textId="497A6DCC" w:rsidR="00297F8A" w:rsidRDefault="00297F8A" w:rsidP="00297F8A">
      <w:pPr>
        <w:ind w:firstLineChars="200" w:firstLine="480"/>
        <w:rPr>
          <w:rFonts w:eastAsia="KaiTi"/>
          <w:sz w:val="24"/>
          <w:szCs w:val="28"/>
        </w:rPr>
      </w:pPr>
      <w:r w:rsidRPr="00294C0D">
        <w:rPr>
          <w:rFonts w:eastAsia="KaiTi" w:hint="eastAsia"/>
          <w:sz w:val="24"/>
          <w:szCs w:val="28"/>
        </w:rPr>
        <w:t>1.</w:t>
      </w:r>
      <w:r w:rsidRPr="00294C0D">
        <w:rPr>
          <w:rFonts w:eastAsia="KaiTi"/>
          <w:sz w:val="24"/>
          <w:szCs w:val="28"/>
        </w:rPr>
        <w:t xml:space="preserve"> </w:t>
      </w:r>
      <w:r w:rsidRPr="00294C0D">
        <w:rPr>
          <w:rFonts w:eastAsia="KaiTi" w:hint="eastAsia"/>
          <w:sz w:val="24"/>
          <w:szCs w:val="28"/>
        </w:rPr>
        <w:t>务必使用闲钱投资基金。</w:t>
      </w:r>
      <w:r w:rsidR="00EB5DB6">
        <w:rPr>
          <w:rFonts w:eastAsia="KaiTi" w:hint="eastAsia"/>
          <w:sz w:val="24"/>
          <w:szCs w:val="28"/>
        </w:rPr>
        <w:t>目前</w:t>
      </w:r>
      <w:r w:rsidRPr="00294C0D">
        <w:rPr>
          <w:rFonts w:eastAsia="KaiTi" w:hint="eastAsia"/>
          <w:sz w:val="24"/>
          <w:szCs w:val="28"/>
        </w:rPr>
        <w:t>基金</w:t>
      </w:r>
      <w:r w:rsidR="00D91226">
        <w:rPr>
          <w:rFonts w:eastAsia="KaiTi" w:hint="eastAsia"/>
          <w:sz w:val="24"/>
          <w:szCs w:val="28"/>
        </w:rPr>
        <w:t>投资</w:t>
      </w:r>
      <w:r w:rsidR="00BD36D0" w:rsidRPr="00294C0D">
        <w:rPr>
          <w:rFonts w:eastAsia="KaiTi" w:hint="eastAsia"/>
          <w:sz w:val="24"/>
          <w:szCs w:val="28"/>
        </w:rPr>
        <w:t>占比不得超过</w:t>
      </w:r>
      <w:r w:rsidR="00BD36D0" w:rsidRPr="00294C0D">
        <w:rPr>
          <w:rFonts w:eastAsia="KaiTi" w:hint="eastAsia"/>
          <w:sz w:val="24"/>
          <w:szCs w:val="28"/>
        </w:rPr>
        <w:t>50%</w:t>
      </w:r>
      <w:r w:rsidR="00BD36D0" w:rsidRPr="00294C0D">
        <w:rPr>
          <w:rFonts w:eastAsia="KaiTi" w:hint="eastAsia"/>
          <w:sz w:val="24"/>
          <w:szCs w:val="28"/>
        </w:rPr>
        <w:t>。要做好</w:t>
      </w:r>
      <w:r w:rsidR="00EF0454">
        <w:rPr>
          <w:rFonts w:eastAsia="KaiTi" w:hint="eastAsia"/>
          <w:sz w:val="24"/>
          <w:szCs w:val="28"/>
        </w:rPr>
        <w:t>2-3</w:t>
      </w:r>
      <w:r w:rsidR="00BD36D0" w:rsidRPr="00294C0D">
        <w:rPr>
          <w:rFonts w:eastAsia="KaiTi" w:hint="eastAsia"/>
          <w:sz w:val="24"/>
          <w:szCs w:val="28"/>
        </w:rPr>
        <w:t>年，甚至更长投资周期的准备。由于是用闲钱投资，</w:t>
      </w:r>
      <w:r w:rsidR="002A2EE7">
        <w:rPr>
          <w:rFonts w:eastAsia="KaiTi" w:hint="eastAsia"/>
          <w:sz w:val="24"/>
          <w:szCs w:val="28"/>
        </w:rPr>
        <w:t>因此</w:t>
      </w:r>
      <w:r w:rsidR="00BD36D0" w:rsidRPr="00294C0D">
        <w:rPr>
          <w:rFonts w:eastAsia="KaiTi" w:hint="eastAsia"/>
          <w:sz w:val="24"/>
          <w:szCs w:val="28"/>
        </w:rPr>
        <w:t>基金浮亏时不要割肉卖出，否则浮亏就会变为实亏。</w:t>
      </w:r>
      <w:r w:rsidR="002A2EE7">
        <w:rPr>
          <w:rFonts w:eastAsia="KaiTi" w:hint="eastAsia"/>
          <w:sz w:val="24"/>
          <w:szCs w:val="28"/>
        </w:rPr>
        <w:t>这是相当</w:t>
      </w:r>
      <w:r w:rsidR="0031669C">
        <w:rPr>
          <w:rFonts w:eastAsia="KaiTi" w:hint="eastAsia"/>
          <w:sz w:val="24"/>
          <w:szCs w:val="28"/>
        </w:rPr>
        <w:t>磨练</w:t>
      </w:r>
      <w:r w:rsidR="002A2EE7">
        <w:rPr>
          <w:rFonts w:eastAsia="KaiTi" w:hint="eastAsia"/>
          <w:sz w:val="24"/>
          <w:szCs w:val="28"/>
        </w:rPr>
        <w:t>心态的过程。</w:t>
      </w:r>
    </w:p>
    <w:p w14:paraId="716136E9" w14:textId="304608BA" w:rsidR="0082699A" w:rsidRPr="00294C0D" w:rsidRDefault="0082699A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注：低位唱衰股市者，除了有发泄情绪的被套散户，更有庄家</w:t>
      </w:r>
      <w:r w:rsidR="006B1294">
        <w:rPr>
          <w:rFonts w:eastAsia="KaiTi" w:hint="eastAsia"/>
          <w:sz w:val="24"/>
          <w:szCs w:val="28"/>
        </w:rPr>
        <w:t>甚至国家队（社保基金入市）</w:t>
      </w:r>
      <w:r w:rsidR="00D83D42">
        <w:rPr>
          <w:rFonts w:eastAsia="KaiTi" w:hint="eastAsia"/>
          <w:sz w:val="24"/>
          <w:szCs w:val="28"/>
        </w:rPr>
        <w:t>忽悠</w:t>
      </w:r>
      <w:r>
        <w:rPr>
          <w:rFonts w:eastAsia="KaiTi" w:hint="eastAsia"/>
          <w:sz w:val="24"/>
          <w:szCs w:val="28"/>
        </w:rPr>
        <w:t>散户割肉，以便自己捡到更便宜的筹码。因此，少看此类消息，以免影响心态，导致错误决策。</w:t>
      </w:r>
    </w:p>
    <w:p w14:paraId="1B2C2515" w14:textId="77777777" w:rsidR="00297F8A" w:rsidRDefault="00297F8A" w:rsidP="00297F8A">
      <w:pPr>
        <w:ind w:firstLineChars="200" w:firstLine="480"/>
        <w:rPr>
          <w:rFonts w:eastAsia="KaiTi"/>
          <w:sz w:val="24"/>
          <w:szCs w:val="28"/>
        </w:rPr>
      </w:pPr>
    </w:p>
    <w:p w14:paraId="37EE8D30" w14:textId="27CBC79E" w:rsidR="00DB6599" w:rsidRDefault="00DB6599" w:rsidP="00DB659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2.</w:t>
      </w:r>
      <w:r>
        <w:rPr>
          <w:rFonts w:eastAsia="KaiTi"/>
          <w:sz w:val="24"/>
          <w:szCs w:val="28"/>
        </w:rPr>
        <w:t xml:space="preserve"> </w:t>
      </w:r>
      <w:r>
        <w:rPr>
          <w:rFonts w:eastAsia="KaiTi" w:hint="eastAsia"/>
          <w:sz w:val="24"/>
          <w:szCs w:val="28"/>
        </w:rPr>
        <w:t>除了金钱，时间、精力也是需要投入的成本。不要投入太多宝贵的时间</w:t>
      </w:r>
      <w:r w:rsidR="00BD0B6C">
        <w:rPr>
          <w:rFonts w:eastAsia="KaiTi" w:hint="eastAsia"/>
          <w:sz w:val="24"/>
          <w:szCs w:val="28"/>
        </w:rPr>
        <w:t>、</w:t>
      </w:r>
      <w:r>
        <w:rPr>
          <w:rFonts w:eastAsia="KaiTi" w:hint="eastAsia"/>
          <w:sz w:val="24"/>
          <w:szCs w:val="28"/>
        </w:rPr>
        <w:t>精力，追求不稳定的基金收益。相比之下，</w:t>
      </w:r>
      <w:r w:rsidR="0084347C">
        <w:rPr>
          <w:rFonts w:eastAsia="KaiTi" w:hint="eastAsia"/>
          <w:sz w:val="24"/>
          <w:szCs w:val="28"/>
        </w:rPr>
        <w:t>精进专业</w:t>
      </w:r>
      <w:r>
        <w:rPr>
          <w:rFonts w:eastAsia="KaiTi" w:hint="eastAsia"/>
          <w:sz w:val="24"/>
          <w:szCs w:val="28"/>
        </w:rPr>
        <w:t>技术、拓宽知识面，长远来看，才是更划算的投资。</w:t>
      </w:r>
    </w:p>
    <w:p w14:paraId="00BB9923" w14:textId="77777777" w:rsidR="00DB6599" w:rsidRPr="00294C0D" w:rsidRDefault="00DB6599" w:rsidP="00297F8A">
      <w:pPr>
        <w:ind w:firstLineChars="200" w:firstLine="480"/>
        <w:rPr>
          <w:rFonts w:eastAsia="KaiTi"/>
          <w:sz w:val="24"/>
          <w:szCs w:val="28"/>
        </w:rPr>
      </w:pPr>
    </w:p>
    <w:p w14:paraId="2CDD28AA" w14:textId="2808CAF1" w:rsidR="00DD01C9" w:rsidRDefault="00DB6599" w:rsidP="00DD01C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3</w:t>
      </w:r>
      <w:r w:rsidR="008D0C8F">
        <w:rPr>
          <w:rFonts w:eastAsia="KaiTi" w:hint="eastAsia"/>
          <w:sz w:val="24"/>
          <w:szCs w:val="28"/>
        </w:rPr>
        <w:t>.</w:t>
      </w:r>
      <w:r w:rsidR="008D0C8F">
        <w:rPr>
          <w:rFonts w:eastAsia="KaiTi"/>
          <w:sz w:val="24"/>
          <w:szCs w:val="28"/>
        </w:rPr>
        <w:t xml:space="preserve"> </w:t>
      </w:r>
      <w:r w:rsidR="00BD0B6C" w:rsidRPr="00294C0D">
        <w:rPr>
          <w:rFonts w:eastAsia="KaiTi" w:hint="eastAsia"/>
          <w:sz w:val="24"/>
          <w:szCs w:val="28"/>
        </w:rPr>
        <w:t>A</w:t>
      </w:r>
      <w:r w:rsidR="00BD0B6C" w:rsidRPr="00294C0D">
        <w:rPr>
          <w:rFonts w:eastAsia="KaiTi" w:hint="eastAsia"/>
          <w:sz w:val="24"/>
          <w:szCs w:val="28"/>
        </w:rPr>
        <w:t>股的首要目的是为企业融资，而非保证股民收益</w:t>
      </w:r>
      <w:r w:rsidR="00BD0B6C">
        <w:rPr>
          <w:rFonts w:eastAsia="KaiTi" w:hint="eastAsia"/>
          <w:sz w:val="24"/>
          <w:szCs w:val="28"/>
        </w:rPr>
        <w:t>。此外，</w:t>
      </w:r>
      <w:r w:rsidR="008D0C8F">
        <w:rPr>
          <w:rFonts w:eastAsia="KaiTi" w:hint="eastAsia"/>
          <w:sz w:val="24"/>
          <w:szCs w:val="28"/>
        </w:rPr>
        <w:t>A</w:t>
      </w:r>
      <w:r w:rsidR="008D0C8F">
        <w:rPr>
          <w:rFonts w:eastAsia="KaiTi" w:hint="eastAsia"/>
          <w:sz w:val="24"/>
          <w:szCs w:val="28"/>
        </w:rPr>
        <w:t>股与中国经济关联性不强，且受到政策、国际形势影响较大。要分析</w:t>
      </w:r>
      <w:r w:rsidR="008D0C8F">
        <w:rPr>
          <w:rFonts w:eastAsia="KaiTi" w:hint="eastAsia"/>
          <w:sz w:val="24"/>
          <w:szCs w:val="28"/>
        </w:rPr>
        <w:t>A</w:t>
      </w:r>
      <w:r w:rsidR="008D0C8F">
        <w:rPr>
          <w:rFonts w:eastAsia="KaiTi" w:hint="eastAsia"/>
          <w:sz w:val="24"/>
          <w:szCs w:val="28"/>
        </w:rPr>
        <w:t>股走势，除了必要的经济数据分析外，也必须了解政策和国际形势。</w:t>
      </w:r>
    </w:p>
    <w:p w14:paraId="6B1A129C" w14:textId="77777777" w:rsidR="008D0C8F" w:rsidRDefault="008D0C8F" w:rsidP="00297F8A">
      <w:pPr>
        <w:ind w:firstLineChars="200" w:firstLine="480"/>
        <w:rPr>
          <w:rFonts w:eastAsia="KaiTi"/>
          <w:sz w:val="24"/>
          <w:szCs w:val="28"/>
        </w:rPr>
      </w:pPr>
    </w:p>
    <w:p w14:paraId="31F09179" w14:textId="054FCA96" w:rsidR="00231D24" w:rsidRDefault="00231D24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 xml:space="preserve">4. </w:t>
      </w:r>
      <w:r>
        <w:rPr>
          <w:rFonts w:eastAsia="KaiTi" w:hint="eastAsia"/>
          <w:sz w:val="24"/>
          <w:szCs w:val="28"/>
        </w:rPr>
        <w:t>谁都会有做出错误投资决策的时候。要允许自己犯错，及时止损，而不是死扛。</w:t>
      </w:r>
    </w:p>
    <w:p w14:paraId="2B2D0F03" w14:textId="77777777" w:rsidR="00231D24" w:rsidRDefault="00231D24" w:rsidP="00297F8A">
      <w:pPr>
        <w:ind w:firstLineChars="200" w:firstLine="480"/>
        <w:rPr>
          <w:rFonts w:eastAsia="KaiTi" w:hint="eastAsia"/>
          <w:sz w:val="24"/>
          <w:szCs w:val="28"/>
        </w:rPr>
      </w:pPr>
    </w:p>
    <w:p w14:paraId="7C4D4FDA" w14:textId="083008C1" w:rsidR="00510632" w:rsidRPr="00294C0D" w:rsidRDefault="00231D24" w:rsidP="00510632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5</w:t>
      </w:r>
      <w:r w:rsidR="00510632">
        <w:rPr>
          <w:rFonts w:eastAsia="KaiTi" w:hint="eastAsia"/>
          <w:sz w:val="24"/>
          <w:szCs w:val="28"/>
        </w:rPr>
        <w:t>.</w:t>
      </w:r>
      <w:r w:rsidR="00510632">
        <w:rPr>
          <w:rFonts w:eastAsia="KaiTi"/>
          <w:sz w:val="24"/>
          <w:szCs w:val="28"/>
        </w:rPr>
        <w:t xml:space="preserve"> </w:t>
      </w:r>
      <w:r w:rsidR="00510632">
        <w:rPr>
          <w:rFonts w:eastAsia="KaiTi" w:hint="eastAsia"/>
          <w:sz w:val="24"/>
          <w:szCs w:val="28"/>
        </w:rPr>
        <w:t>不要一有闲钱就想着进行基金投资。一方面，</w:t>
      </w:r>
      <w:r w:rsidR="00510632">
        <w:rPr>
          <w:rFonts w:eastAsia="KaiTi" w:hint="eastAsia"/>
          <w:sz w:val="24"/>
          <w:szCs w:val="28"/>
        </w:rPr>
        <w:t>A</w:t>
      </w:r>
      <w:r w:rsidR="00510632">
        <w:rPr>
          <w:rFonts w:eastAsia="KaiTi" w:hint="eastAsia"/>
          <w:sz w:val="24"/>
          <w:szCs w:val="28"/>
        </w:rPr>
        <w:t>股短期内难以走出低迷，现在投资，很长时间内仍然难以走出下跌周期；更重要的是，如今经济不景气，甚至有裁员风险，留有更多。</w:t>
      </w:r>
    </w:p>
    <w:p w14:paraId="1140C189" w14:textId="77777777" w:rsidR="00510632" w:rsidRDefault="00510632" w:rsidP="00297F8A">
      <w:pPr>
        <w:ind w:firstLineChars="200" w:firstLine="480"/>
        <w:rPr>
          <w:rFonts w:eastAsia="KaiTi"/>
          <w:sz w:val="24"/>
          <w:szCs w:val="28"/>
        </w:rPr>
      </w:pPr>
    </w:p>
    <w:p w14:paraId="20F04D5E" w14:textId="0504204E" w:rsidR="00510632" w:rsidRDefault="00231D24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6</w:t>
      </w:r>
      <w:r w:rsidR="00510632">
        <w:rPr>
          <w:rFonts w:eastAsia="KaiTi" w:hint="eastAsia"/>
          <w:sz w:val="24"/>
          <w:szCs w:val="28"/>
        </w:rPr>
        <w:t>.</w:t>
      </w:r>
      <w:r w:rsidR="00510632">
        <w:rPr>
          <w:rFonts w:eastAsia="KaiTi"/>
          <w:sz w:val="24"/>
          <w:szCs w:val="28"/>
        </w:rPr>
        <w:t xml:space="preserve"> </w:t>
      </w:r>
      <w:r w:rsidR="00510632">
        <w:rPr>
          <w:rFonts w:eastAsia="KaiTi" w:hint="eastAsia"/>
          <w:sz w:val="24"/>
          <w:szCs w:val="28"/>
        </w:rPr>
        <w:t>安全是一种隐性收益。设定止盈目标，然后永远不要为卖飞而后悔——因为及时卖出，除了收获</w:t>
      </w:r>
      <w:r w:rsidR="00634B05">
        <w:rPr>
          <w:rFonts w:eastAsia="KaiTi" w:hint="eastAsia"/>
          <w:sz w:val="24"/>
          <w:szCs w:val="28"/>
        </w:rPr>
        <w:t>实实在在的资金</w:t>
      </w:r>
      <w:r w:rsidR="00510632">
        <w:rPr>
          <w:rFonts w:eastAsia="KaiTi" w:hint="eastAsia"/>
          <w:sz w:val="24"/>
          <w:szCs w:val="28"/>
        </w:rPr>
        <w:t>以外，也</w:t>
      </w:r>
      <w:r w:rsidR="00175295">
        <w:rPr>
          <w:rFonts w:eastAsia="KaiTi" w:hint="eastAsia"/>
          <w:sz w:val="24"/>
          <w:szCs w:val="28"/>
        </w:rPr>
        <w:t>获得了</w:t>
      </w:r>
      <w:r w:rsidR="00510632">
        <w:rPr>
          <w:rFonts w:eastAsia="KaiTi" w:hint="eastAsia"/>
          <w:sz w:val="24"/>
          <w:szCs w:val="28"/>
        </w:rPr>
        <w:t>安全</w:t>
      </w:r>
      <w:r w:rsidR="00634B05">
        <w:rPr>
          <w:rFonts w:eastAsia="KaiTi" w:hint="eastAsia"/>
          <w:sz w:val="24"/>
          <w:szCs w:val="28"/>
        </w:rPr>
        <w:t>这一隐性收益</w:t>
      </w:r>
      <w:r w:rsidR="00510632">
        <w:rPr>
          <w:rFonts w:eastAsia="KaiTi" w:hint="eastAsia"/>
          <w:sz w:val="24"/>
          <w:szCs w:val="28"/>
        </w:rPr>
        <w:t>。</w:t>
      </w:r>
    </w:p>
    <w:p w14:paraId="72708F31" w14:textId="77777777" w:rsidR="000B7C17" w:rsidRDefault="000B7C17" w:rsidP="00297F8A">
      <w:pPr>
        <w:ind w:firstLineChars="200" w:firstLine="480"/>
        <w:rPr>
          <w:rFonts w:eastAsia="KaiTi"/>
          <w:sz w:val="24"/>
          <w:szCs w:val="28"/>
        </w:rPr>
      </w:pPr>
    </w:p>
    <w:p w14:paraId="189CF7E8" w14:textId="6BEDA75F" w:rsidR="000B7C17" w:rsidRDefault="00231D24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7</w:t>
      </w:r>
      <w:r w:rsidR="000B7C17">
        <w:rPr>
          <w:rFonts w:eastAsia="KaiTi" w:hint="eastAsia"/>
          <w:sz w:val="24"/>
          <w:szCs w:val="28"/>
        </w:rPr>
        <w:t>.</w:t>
      </w:r>
      <w:r w:rsidR="000B7C17">
        <w:rPr>
          <w:rFonts w:eastAsia="KaiTi"/>
          <w:sz w:val="24"/>
          <w:szCs w:val="28"/>
        </w:rPr>
        <w:t xml:space="preserve"> </w:t>
      </w:r>
      <w:r w:rsidR="000B7C17">
        <w:rPr>
          <w:rFonts w:eastAsia="KaiTi" w:hint="eastAsia"/>
          <w:sz w:val="24"/>
          <w:szCs w:val="28"/>
        </w:rPr>
        <w:t>不要为错过机会而后悔——市场上永远不缺新的机会。</w:t>
      </w:r>
      <w:r w:rsidR="005D7DF6">
        <w:rPr>
          <w:rFonts w:eastAsia="KaiTi" w:hint="eastAsia"/>
          <w:sz w:val="24"/>
          <w:szCs w:val="28"/>
        </w:rPr>
        <w:t>第</w:t>
      </w:r>
      <w:r w:rsidR="005D7DF6">
        <w:rPr>
          <w:rFonts w:eastAsia="KaiTi" w:hint="eastAsia"/>
          <w:sz w:val="24"/>
          <w:szCs w:val="28"/>
        </w:rPr>
        <w:t>5</w:t>
      </w:r>
      <w:r w:rsidR="005D7DF6">
        <w:rPr>
          <w:rFonts w:eastAsia="KaiTi" w:hint="eastAsia"/>
          <w:sz w:val="24"/>
          <w:szCs w:val="28"/>
        </w:rPr>
        <w:t>条实际上也是这一思想的体现。</w:t>
      </w:r>
    </w:p>
    <w:p w14:paraId="77127837" w14:textId="77777777" w:rsidR="00C13410" w:rsidRDefault="00C13410" w:rsidP="00C13410">
      <w:pPr>
        <w:ind w:firstLineChars="200" w:firstLine="480"/>
        <w:rPr>
          <w:rFonts w:eastAsia="KaiTi"/>
          <w:sz w:val="24"/>
          <w:szCs w:val="28"/>
        </w:rPr>
      </w:pPr>
    </w:p>
    <w:p w14:paraId="1A53F74B" w14:textId="493170BA" w:rsidR="00C13410" w:rsidRDefault="00231D24" w:rsidP="00C13410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8</w:t>
      </w:r>
      <w:r w:rsidR="00C13410" w:rsidRPr="00294C0D">
        <w:rPr>
          <w:rFonts w:eastAsia="KaiTi" w:hint="eastAsia"/>
          <w:sz w:val="24"/>
          <w:szCs w:val="28"/>
        </w:rPr>
        <w:t xml:space="preserve">. </w:t>
      </w:r>
      <w:r w:rsidR="00C13410" w:rsidRPr="00294C0D">
        <w:rPr>
          <w:rFonts w:eastAsia="KaiTi" w:hint="eastAsia"/>
          <w:sz w:val="24"/>
          <w:szCs w:val="28"/>
        </w:rPr>
        <w:t>切忌盲从信息，短期投机</w:t>
      </w:r>
      <w:r w:rsidR="00C13410">
        <w:rPr>
          <w:rFonts w:eastAsia="KaiTi" w:hint="eastAsia"/>
          <w:sz w:val="24"/>
          <w:szCs w:val="28"/>
        </w:rPr>
        <w:t>。</w:t>
      </w:r>
      <w:r w:rsidR="00C13410" w:rsidRPr="00294C0D">
        <w:rPr>
          <w:rFonts w:eastAsia="KaiTi" w:hint="eastAsia"/>
          <w:sz w:val="24"/>
          <w:szCs w:val="28"/>
        </w:rPr>
        <w:t>这种风格与本人不符</w:t>
      </w:r>
      <w:r w:rsidR="00C13410">
        <w:rPr>
          <w:rFonts w:eastAsia="KaiTi" w:hint="eastAsia"/>
          <w:sz w:val="24"/>
          <w:szCs w:val="28"/>
        </w:rPr>
        <w:t>，大概率会被套牢</w:t>
      </w:r>
      <w:r w:rsidR="00C13410" w:rsidRPr="00294C0D">
        <w:rPr>
          <w:rFonts w:eastAsia="KaiTi" w:hint="eastAsia"/>
          <w:sz w:val="24"/>
          <w:szCs w:val="28"/>
        </w:rPr>
        <w:t>。</w:t>
      </w:r>
      <w:r w:rsidR="00C13410">
        <w:rPr>
          <w:rFonts w:eastAsia="KaiTi" w:hint="eastAsia"/>
          <w:sz w:val="24"/>
          <w:szCs w:val="28"/>
        </w:rPr>
        <w:t>千万不要觉得，别人在某一个路子上赚钱，自己随后跟上去也能赚，否则只会被别人利用信息差割韭菜。</w:t>
      </w:r>
    </w:p>
    <w:p w14:paraId="73298158" w14:textId="77777777" w:rsidR="00C13410" w:rsidRDefault="00C13410" w:rsidP="00297F8A">
      <w:pPr>
        <w:ind w:firstLineChars="200" w:firstLine="480"/>
        <w:rPr>
          <w:rFonts w:eastAsia="KaiTi"/>
          <w:sz w:val="24"/>
          <w:szCs w:val="28"/>
        </w:rPr>
      </w:pPr>
    </w:p>
    <w:p w14:paraId="740BA4F6" w14:textId="0E2BF84F" w:rsidR="00ED6A01" w:rsidRPr="00D559B1" w:rsidRDefault="00231D24" w:rsidP="00ED6A0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9</w:t>
      </w:r>
      <w:r w:rsidR="00ED6A01">
        <w:rPr>
          <w:rFonts w:eastAsia="KaiTi" w:hint="eastAsia"/>
          <w:sz w:val="24"/>
          <w:szCs w:val="28"/>
        </w:rPr>
        <w:t>.</w:t>
      </w:r>
      <w:r w:rsidR="00ED6A01">
        <w:rPr>
          <w:rFonts w:eastAsia="KaiTi"/>
          <w:sz w:val="24"/>
          <w:szCs w:val="28"/>
        </w:rPr>
        <w:t xml:space="preserve"> </w:t>
      </w:r>
      <w:r w:rsidR="00ED6A01">
        <w:rPr>
          <w:rFonts w:eastAsia="KaiTi" w:hint="eastAsia"/>
          <w:sz w:val="24"/>
          <w:szCs w:val="28"/>
        </w:rPr>
        <w:t>对于已经</w:t>
      </w:r>
      <w:r w:rsidR="00ED6A01" w:rsidRPr="00294C0D">
        <w:rPr>
          <w:rFonts w:eastAsia="KaiTi" w:hint="eastAsia"/>
          <w:sz w:val="24"/>
          <w:szCs w:val="28"/>
        </w:rPr>
        <w:t>被套</w:t>
      </w:r>
      <w:r w:rsidR="00ED6A01">
        <w:rPr>
          <w:rFonts w:eastAsia="KaiTi" w:hint="eastAsia"/>
          <w:sz w:val="24"/>
          <w:szCs w:val="28"/>
        </w:rPr>
        <w:t>的</w:t>
      </w:r>
      <w:r w:rsidR="00C761F3">
        <w:rPr>
          <w:rFonts w:eastAsia="KaiTi" w:hint="eastAsia"/>
          <w:sz w:val="24"/>
          <w:szCs w:val="28"/>
        </w:rPr>
        <w:t>基金，尤其是被套牢的</w:t>
      </w:r>
      <w:r w:rsidR="00ED6A01">
        <w:rPr>
          <w:rFonts w:eastAsia="KaiTi" w:hint="eastAsia"/>
          <w:sz w:val="24"/>
          <w:szCs w:val="28"/>
        </w:rPr>
        <w:t>主动基金或行业基金</w:t>
      </w:r>
      <w:r w:rsidR="00ED6A01" w:rsidRPr="00294C0D">
        <w:rPr>
          <w:rFonts w:eastAsia="KaiTi" w:hint="eastAsia"/>
          <w:sz w:val="24"/>
          <w:szCs w:val="28"/>
        </w:rPr>
        <w:t>，切忌盲目卖出或补仓，而是</w:t>
      </w:r>
      <w:r w:rsidR="00ED6A01">
        <w:rPr>
          <w:rFonts w:eastAsia="KaiTi" w:hint="eastAsia"/>
          <w:sz w:val="24"/>
          <w:szCs w:val="28"/>
        </w:rPr>
        <w:t>空仓</w:t>
      </w:r>
      <w:r w:rsidR="00ED6A01" w:rsidRPr="00294C0D">
        <w:rPr>
          <w:rFonts w:eastAsia="KaiTi" w:hint="eastAsia"/>
          <w:sz w:val="24"/>
          <w:szCs w:val="28"/>
        </w:rPr>
        <w:t>观望</w:t>
      </w:r>
      <w:r w:rsidR="00ED6A01">
        <w:rPr>
          <w:rFonts w:eastAsia="KaiTi" w:hint="eastAsia"/>
          <w:sz w:val="24"/>
          <w:szCs w:val="28"/>
        </w:rPr>
        <w:t>，等待解套</w:t>
      </w:r>
      <w:r w:rsidR="00ED6A01" w:rsidRPr="00294C0D">
        <w:rPr>
          <w:rFonts w:eastAsia="KaiTi" w:hint="eastAsia"/>
          <w:sz w:val="24"/>
          <w:szCs w:val="28"/>
        </w:rPr>
        <w:t>。</w:t>
      </w:r>
    </w:p>
    <w:p w14:paraId="55CB51BD" w14:textId="77777777" w:rsidR="00ED6A01" w:rsidRDefault="00ED6A01" w:rsidP="00297F8A">
      <w:pPr>
        <w:ind w:firstLineChars="200" w:firstLine="480"/>
        <w:rPr>
          <w:rFonts w:eastAsia="KaiTi"/>
          <w:sz w:val="24"/>
          <w:szCs w:val="28"/>
        </w:rPr>
      </w:pPr>
    </w:p>
    <w:p w14:paraId="5A713E09" w14:textId="689E1310" w:rsidR="008713CD" w:rsidRDefault="00231D24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10</w:t>
      </w:r>
      <w:r w:rsidR="008713CD">
        <w:rPr>
          <w:rFonts w:eastAsia="KaiTi"/>
          <w:sz w:val="24"/>
          <w:szCs w:val="28"/>
        </w:rPr>
        <w:t xml:space="preserve">. </w:t>
      </w:r>
      <w:r w:rsidR="008713CD" w:rsidRPr="008713CD">
        <w:rPr>
          <w:rFonts w:eastAsia="KaiTi" w:hint="eastAsia"/>
          <w:sz w:val="24"/>
          <w:szCs w:val="28"/>
        </w:rPr>
        <w:t>不择时：不去预测价格走势，不苛求买到最低点，卖到最高点。并非完全不考虑价格无脑买卖。市场何时会涨，何时会跌无法预测，但是市场处于低估还是高估，并不难判断。等待合理或低估买入是投资的正常操作，不是择时。</w:t>
      </w:r>
    </w:p>
    <w:p w14:paraId="6CDF7D4B" w14:textId="77777777" w:rsidR="008713CD" w:rsidRDefault="008713CD" w:rsidP="00297F8A">
      <w:pPr>
        <w:ind w:firstLineChars="200" w:firstLine="480"/>
        <w:rPr>
          <w:rFonts w:eastAsia="KaiTi"/>
          <w:sz w:val="24"/>
          <w:szCs w:val="28"/>
        </w:rPr>
      </w:pPr>
    </w:p>
    <w:p w14:paraId="05D7239E" w14:textId="3B3B832A" w:rsidR="008713CD" w:rsidRDefault="008713CD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1</w:t>
      </w:r>
      <w:r w:rsidR="00231D24">
        <w:rPr>
          <w:rFonts w:eastAsia="KaiTi"/>
          <w:sz w:val="24"/>
          <w:szCs w:val="28"/>
        </w:rPr>
        <w:t>1</w:t>
      </w:r>
      <w:r>
        <w:rPr>
          <w:rFonts w:eastAsia="KaiTi"/>
          <w:sz w:val="24"/>
          <w:szCs w:val="28"/>
        </w:rPr>
        <w:t xml:space="preserve">. </w:t>
      </w:r>
      <w:r w:rsidRPr="008713CD">
        <w:rPr>
          <w:rFonts w:eastAsia="KaiTi" w:hint="eastAsia"/>
          <w:sz w:val="24"/>
          <w:szCs w:val="28"/>
        </w:rPr>
        <w:t>投资是根据标准回报率去预期，目的是赚标准回报。但有时实际比标准高了很多，这是意外，并不在投资者的预料中。如果根本没有标准预期，只是希望价格不停涨，那很难长期赚到钱。</w:t>
      </w:r>
    </w:p>
    <w:p w14:paraId="2137F90D" w14:textId="77777777" w:rsidR="00E8661E" w:rsidRPr="00ED6A01" w:rsidRDefault="00E8661E" w:rsidP="00297F8A">
      <w:pPr>
        <w:ind w:firstLineChars="200" w:firstLine="480"/>
        <w:rPr>
          <w:rFonts w:eastAsia="KaiTi"/>
          <w:sz w:val="24"/>
          <w:szCs w:val="28"/>
        </w:rPr>
      </w:pPr>
    </w:p>
    <w:p w14:paraId="48F6DB84" w14:textId="5B70904F" w:rsidR="00BD0B6C" w:rsidRPr="00BD0B6C" w:rsidRDefault="00BD0B6C" w:rsidP="00BD0B6C">
      <w:pPr>
        <w:rPr>
          <w:rFonts w:eastAsia="KaiTi"/>
          <w:b/>
          <w:bCs/>
          <w:sz w:val="24"/>
          <w:szCs w:val="28"/>
        </w:rPr>
      </w:pPr>
      <w:r w:rsidRPr="00BD0B6C">
        <w:rPr>
          <w:rFonts w:eastAsia="KaiTi" w:hint="eastAsia"/>
          <w:b/>
          <w:bCs/>
          <w:sz w:val="24"/>
          <w:szCs w:val="28"/>
        </w:rPr>
        <w:t>二、</w:t>
      </w:r>
      <w:r w:rsidRPr="00BD0B6C">
        <w:rPr>
          <w:rFonts w:eastAsia="KaiTi" w:hint="eastAsia"/>
          <w:b/>
          <w:bCs/>
          <w:sz w:val="24"/>
          <w:szCs w:val="28"/>
        </w:rPr>
        <w:t xml:space="preserve"> </w:t>
      </w:r>
      <w:r w:rsidRPr="00BD0B6C">
        <w:rPr>
          <w:rFonts w:eastAsia="KaiTi" w:hint="eastAsia"/>
          <w:b/>
          <w:bCs/>
          <w:sz w:val="24"/>
          <w:szCs w:val="28"/>
        </w:rPr>
        <w:t>投资</w:t>
      </w:r>
      <w:r>
        <w:rPr>
          <w:rFonts w:eastAsia="KaiTi" w:hint="eastAsia"/>
          <w:b/>
          <w:bCs/>
          <w:sz w:val="24"/>
          <w:szCs w:val="28"/>
        </w:rPr>
        <w:t>策略</w:t>
      </w:r>
    </w:p>
    <w:p w14:paraId="1D066CB8" w14:textId="29DEAD6C" w:rsidR="00DB6599" w:rsidRPr="00294C0D" w:rsidRDefault="00BD0B6C" w:rsidP="00DB659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1</w:t>
      </w:r>
      <w:r w:rsidR="00DB6599" w:rsidRPr="00294C0D">
        <w:rPr>
          <w:rFonts w:eastAsia="KaiTi" w:hint="eastAsia"/>
          <w:sz w:val="24"/>
          <w:szCs w:val="28"/>
        </w:rPr>
        <w:t xml:space="preserve">. </w:t>
      </w:r>
      <w:r>
        <w:rPr>
          <w:rFonts w:eastAsia="KaiTi" w:hint="eastAsia"/>
          <w:sz w:val="24"/>
          <w:szCs w:val="28"/>
        </w:rPr>
        <w:t>目前</w:t>
      </w:r>
      <w:r w:rsidR="00DB6599" w:rsidRPr="00294C0D">
        <w:rPr>
          <w:rFonts w:eastAsia="KaiTi" w:hint="eastAsia"/>
          <w:sz w:val="24"/>
          <w:szCs w:val="28"/>
        </w:rPr>
        <w:t>个人风格更适合投资宽基指数</w:t>
      </w:r>
      <w:r w:rsidR="009B6D3F">
        <w:rPr>
          <w:rFonts w:eastAsia="KaiTi" w:hint="eastAsia"/>
          <w:sz w:val="24"/>
          <w:szCs w:val="28"/>
        </w:rPr>
        <w:t>基金</w:t>
      </w:r>
      <w:r w:rsidR="00DB6599" w:rsidRPr="00294C0D">
        <w:rPr>
          <w:rFonts w:eastAsia="KaiTi" w:hint="eastAsia"/>
          <w:sz w:val="24"/>
          <w:szCs w:val="28"/>
        </w:rPr>
        <w:t>（</w:t>
      </w:r>
      <w:r w:rsidR="00DB6599">
        <w:rPr>
          <w:rFonts w:eastAsia="KaiTi" w:hint="eastAsia"/>
          <w:sz w:val="24"/>
          <w:szCs w:val="28"/>
        </w:rPr>
        <w:t>如</w:t>
      </w:r>
      <w:r w:rsidR="00DB6599" w:rsidRPr="00294C0D">
        <w:rPr>
          <w:rFonts w:eastAsia="KaiTi" w:hint="eastAsia"/>
          <w:sz w:val="24"/>
          <w:szCs w:val="28"/>
        </w:rPr>
        <w:t>上证</w:t>
      </w:r>
      <w:r w:rsidR="00DB6599" w:rsidRPr="00294C0D">
        <w:rPr>
          <w:rFonts w:eastAsia="KaiTi" w:hint="eastAsia"/>
          <w:sz w:val="24"/>
          <w:szCs w:val="28"/>
        </w:rPr>
        <w:t>50/</w:t>
      </w:r>
      <w:r w:rsidR="00DB6599" w:rsidRPr="00294C0D">
        <w:rPr>
          <w:rFonts w:eastAsia="KaiTi" w:hint="eastAsia"/>
          <w:sz w:val="24"/>
          <w:szCs w:val="28"/>
        </w:rPr>
        <w:t>沪深</w:t>
      </w:r>
      <w:r w:rsidR="00DB6599" w:rsidRPr="00294C0D">
        <w:rPr>
          <w:rFonts w:eastAsia="KaiTi" w:hint="eastAsia"/>
          <w:sz w:val="24"/>
          <w:szCs w:val="28"/>
        </w:rPr>
        <w:t>300/</w:t>
      </w:r>
      <w:r w:rsidR="00DB6599" w:rsidRPr="00294C0D">
        <w:rPr>
          <w:rFonts w:eastAsia="KaiTi" w:hint="eastAsia"/>
          <w:sz w:val="24"/>
          <w:szCs w:val="28"/>
        </w:rPr>
        <w:t>中证</w:t>
      </w:r>
      <w:r w:rsidR="00DB6599" w:rsidRPr="00294C0D">
        <w:rPr>
          <w:rFonts w:eastAsia="KaiTi" w:hint="eastAsia"/>
          <w:sz w:val="24"/>
          <w:szCs w:val="28"/>
        </w:rPr>
        <w:t>500</w:t>
      </w:r>
      <w:r w:rsidR="00DB6599" w:rsidRPr="00294C0D">
        <w:rPr>
          <w:rFonts w:eastAsia="KaiTi" w:hint="eastAsia"/>
          <w:sz w:val="24"/>
          <w:szCs w:val="28"/>
        </w:rPr>
        <w:t>），以及各类红利</w:t>
      </w:r>
      <w:r w:rsidR="00DB6599" w:rsidRPr="00294C0D">
        <w:rPr>
          <w:rFonts w:eastAsia="KaiTi" w:hint="eastAsia"/>
          <w:sz w:val="24"/>
          <w:szCs w:val="28"/>
        </w:rPr>
        <w:t>ETF</w:t>
      </w:r>
      <w:r w:rsidR="00DB6599" w:rsidRPr="00294C0D">
        <w:rPr>
          <w:rFonts w:eastAsia="KaiTi" w:hint="eastAsia"/>
          <w:sz w:val="24"/>
          <w:szCs w:val="28"/>
        </w:rPr>
        <w:t>。</w:t>
      </w:r>
    </w:p>
    <w:p w14:paraId="1A859C9F" w14:textId="77777777" w:rsidR="00DB6599" w:rsidRPr="00294C0D" w:rsidRDefault="00DB6599" w:rsidP="00DB6599">
      <w:pPr>
        <w:ind w:firstLineChars="200" w:firstLine="480"/>
        <w:rPr>
          <w:rFonts w:eastAsia="KaiTi"/>
          <w:sz w:val="24"/>
          <w:szCs w:val="28"/>
        </w:rPr>
      </w:pPr>
      <w:r w:rsidRPr="00294C0D">
        <w:rPr>
          <w:rFonts w:eastAsia="KaiTi" w:hint="eastAsia"/>
          <w:sz w:val="24"/>
          <w:szCs w:val="28"/>
        </w:rPr>
        <w:t>A</w:t>
      </w:r>
      <w:r w:rsidRPr="00294C0D">
        <w:rPr>
          <w:rFonts w:eastAsia="KaiTi" w:hint="eastAsia"/>
          <w:sz w:val="24"/>
          <w:szCs w:val="28"/>
        </w:rPr>
        <w:t>股的首要目的是为企业融资，而非保证股民收益，且受政策影响较大，与国内经济相关性没有那么强。并且，</w:t>
      </w:r>
      <w:r w:rsidRPr="00294C0D">
        <w:rPr>
          <w:rFonts w:eastAsia="KaiTi" w:hint="eastAsia"/>
          <w:sz w:val="24"/>
          <w:szCs w:val="28"/>
        </w:rPr>
        <w:t>A</w:t>
      </w:r>
      <w:r w:rsidRPr="00294C0D">
        <w:rPr>
          <w:rFonts w:eastAsia="KaiTi" w:hint="eastAsia"/>
          <w:sz w:val="24"/>
          <w:szCs w:val="28"/>
        </w:rPr>
        <w:t>股散户居多，</w:t>
      </w:r>
      <w:r>
        <w:rPr>
          <w:rFonts w:eastAsia="KaiTi" w:hint="eastAsia"/>
          <w:sz w:val="24"/>
          <w:szCs w:val="28"/>
        </w:rPr>
        <w:t>基金公司</w:t>
      </w:r>
      <w:r w:rsidRPr="00294C0D">
        <w:rPr>
          <w:rFonts w:eastAsia="KaiTi" w:hint="eastAsia"/>
          <w:sz w:val="24"/>
          <w:szCs w:val="28"/>
        </w:rPr>
        <w:t>利益输送普遍。相对而言，机构占比较大的宽基指数，其波动性呈现比较强的规律，适合散户投资。</w:t>
      </w:r>
    </w:p>
    <w:p w14:paraId="12D64812" w14:textId="4197582F" w:rsidR="00DB6599" w:rsidRDefault="00DB6599" w:rsidP="00DB6599">
      <w:pPr>
        <w:ind w:firstLineChars="200" w:firstLine="480"/>
        <w:rPr>
          <w:rFonts w:eastAsia="KaiTi"/>
          <w:sz w:val="24"/>
          <w:szCs w:val="28"/>
        </w:rPr>
      </w:pPr>
      <w:r w:rsidRPr="00294C0D">
        <w:rPr>
          <w:rFonts w:eastAsia="KaiTi" w:hint="eastAsia"/>
          <w:sz w:val="24"/>
          <w:szCs w:val="28"/>
        </w:rPr>
        <w:t>对于宽基指数，上证指数低于</w:t>
      </w:r>
      <w:r w:rsidRPr="00294C0D">
        <w:rPr>
          <w:rFonts w:eastAsia="KaiTi" w:hint="eastAsia"/>
          <w:sz w:val="24"/>
          <w:szCs w:val="28"/>
        </w:rPr>
        <w:t>3</w:t>
      </w:r>
      <w:r>
        <w:rPr>
          <w:rFonts w:eastAsia="KaiTi" w:hint="eastAsia"/>
          <w:sz w:val="24"/>
          <w:szCs w:val="28"/>
        </w:rPr>
        <w:t>0</w:t>
      </w:r>
      <w:r w:rsidRPr="00294C0D">
        <w:rPr>
          <w:rFonts w:eastAsia="KaiTi" w:hint="eastAsia"/>
          <w:sz w:val="24"/>
          <w:szCs w:val="28"/>
        </w:rPr>
        <w:t>00</w:t>
      </w:r>
      <w:r w:rsidRPr="00294C0D">
        <w:rPr>
          <w:rFonts w:eastAsia="KaiTi" w:hint="eastAsia"/>
          <w:sz w:val="24"/>
          <w:szCs w:val="28"/>
        </w:rPr>
        <w:t>可</w:t>
      </w:r>
      <w:r>
        <w:rPr>
          <w:rFonts w:eastAsia="KaiTi" w:hint="eastAsia"/>
          <w:sz w:val="24"/>
          <w:szCs w:val="28"/>
        </w:rPr>
        <w:t>定投</w:t>
      </w:r>
      <w:r w:rsidRPr="00294C0D">
        <w:rPr>
          <w:rFonts w:eastAsia="KaiTi" w:hint="eastAsia"/>
          <w:sz w:val="24"/>
          <w:szCs w:val="28"/>
        </w:rPr>
        <w:t>；</w:t>
      </w:r>
      <w:r>
        <w:rPr>
          <w:rFonts w:eastAsia="KaiTi" w:hint="eastAsia"/>
          <w:sz w:val="24"/>
          <w:szCs w:val="28"/>
        </w:rPr>
        <w:t>高于</w:t>
      </w:r>
      <w:r>
        <w:rPr>
          <w:rFonts w:eastAsia="KaiTi" w:hint="eastAsia"/>
          <w:sz w:val="24"/>
          <w:szCs w:val="28"/>
        </w:rPr>
        <w:t>3</w:t>
      </w:r>
      <w:r w:rsidR="009479C1">
        <w:rPr>
          <w:rFonts w:eastAsia="KaiTi" w:hint="eastAsia"/>
          <w:sz w:val="24"/>
          <w:szCs w:val="28"/>
        </w:rPr>
        <w:t>20</w:t>
      </w:r>
      <w:r>
        <w:rPr>
          <w:rFonts w:eastAsia="KaiTi" w:hint="eastAsia"/>
          <w:sz w:val="24"/>
          <w:szCs w:val="28"/>
        </w:rPr>
        <w:t>0</w:t>
      </w:r>
      <w:r>
        <w:rPr>
          <w:rFonts w:eastAsia="KaiTi" w:hint="eastAsia"/>
          <w:sz w:val="24"/>
          <w:szCs w:val="28"/>
        </w:rPr>
        <w:t>暂停定投；</w:t>
      </w:r>
      <w:r w:rsidRPr="00294C0D">
        <w:rPr>
          <w:rFonts w:eastAsia="KaiTi" w:hint="eastAsia"/>
          <w:sz w:val="24"/>
          <w:szCs w:val="28"/>
        </w:rPr>
        <w:t>高于</w:t>
      </w:r>
      <w:r w:rsidRPr="00294C0D">
        <w:rPr>
          <w:rFonts w:eastAsia="KaiTi" w:hint="eastAsia"/>
          <w:sz w:val="24"/>
          <w:szCs w:val="28"/>
        </w:rPr>
        <w:t>3</w:t>
      </w:r>
      <w:r>
        <w:rPr>
          <w:rFonts w:eastAsia="KaiTi" w:hint="eastAsia"/>
          <w:sz w:val="24"/>
          <w:szCs w:val="28"/>
        </w:rPr>
        <w:t>3</w:t>
      </w:r>
      <w:r w:rsidRPr="00294C0D">
        <w:rPr>
          <w:rFonts w:eastAsia="KaiTi" w:hint="eastAsia"/>
          <w:sz w:val="24"/>
          <w:szCs w:val="28"/>
        </w:rPr>
        <w:t>00</w:t>
      </w:r>
      <w:r w:rsidRPr="00294C0D">
        <w:rPr>
          <w:rFonts w:eastAsia="KaiTi" w:hint="eastAsia"/>
          <w:sz w:val="24"/>
          <w:szCs w:val="28"/>
        </w:rPr>
        <w:t>可</w:t>
      </w:r>
      <w:r>
        <w:rPr>
          <w:rFonts w:eastAsia="KaiTi" w:hint="eastAsia"/>
          <w:sz w:val="24"/>
          <w:szCs w:val="28"/>
        </w:rPr>
        <w:t>逐步</w:t>
      </w:r>
      <w:r w:rsidRPr="00294C0D">
        <w:rPr>
          <w:rFonts w:eastAsia="KaiTi" w:hint="eastAsia"/>
          <w:sz w:val="24"/>
          <w:szCs w:val="28"/>
        </w:rPr>
        <w:t>卖出。</w:t>
      </w:r>
    </w:p>
    <w:p w14:paraId="419798E1" w14:textId="2A39D775" w:rsidR="00DB6599" w:rsidRDefault="00DB6599" w:rsidP="00DB659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注意：上证</w:t>
      </w:r>
      <w:r>
        <w:rPr>
          <w:rFonts w:eastAsia="KaiTi" w:hint="eastAsia"/>
          <w:sz w:val="24"/>
          <w:szCs w:val="28"/>
        </w:rPr>
        <w:t>50</w:t>
      </w:r>
      <w:r>
        <w:rPr>
          <w:rFonts w:eastAsia="KaiTi" w:hint="eastAsia"/>
          <w:sz w:val="24"/>
          <w:szCs w:val="28"/>
        </w:rPr>
        <w:t>、沪深</w:t>
      </w:r>
      <w:r>
        <w:rPr>
          <w:rFonts w:eastAsia="KaiTi" w:hint="eastAsia"/>
          <w:sz w:val="24"/>
          <w:szCs w:val="28"/>
        </w:rPr>
        <w:t>300</w:t>
      </w:r>
      <w:r>
        <w:rPr>
          <w:rFonts w:eastAsia="KaiTi" w:hint="eastAsia"/>
          <w:sz w:val="24"/>
          <w:szCs w:val="28"/>
        </w:rPr>
        <w:t>这两个大盘指数，作为蓝筹股的集合，吸引了很多外资参与其中。相比之下，中小盘指数的外资参与比例少得多。由于近两年中国经济形势不佳，且国家政策也是驱赶投机外资，所以外资大量离开</w:t>
      </w:r>
      <w:r>
        <w:rPr>
          <w:rFonts w:eastAsia="KaiTi" w:hint="eastAsia"/>
          <w:sz w:val="24"/>
          <w:szCs w:val="28"/>
        </w:rPr>
        <w:t>A</w:t>
      </w:r>
      <w:r>
        <w:rPr>
          <w:rFonts w:eastAsia="KaiTi" w:hint="eastAsia"/>
          <w:sz w:val="24"/>
          <w:szCs w:val="28"/>
        </w:rPr>
        <w:t>股，致使上证</w:t>
      </w:r>
      <w:r>
        <w:rPr>
          <w:rFonts w:eastAsia="KaiTi" w:hint="eastAsia"/>
          <w:sz w:val="24"/>
          <w:szCs w:val="28"/>
        </w:rPr>
        <w:t>50</w:t>
      </w:r>
      <w:r>
        <w:rPr>
          <w:rFonts w:eastAsia="KaiTi" w:hint="eastAsia"/>
          <w:sz w:val="24"/>
          <w:szCs w:val="28"/>
        </w:rPr>
        <w:t>、沪深</w:t>
      </w:r>
      <w:r>
        <w:rPr>
          <w:rFonts w:eastAsia="KaiTi" w:hint="eastAsia"/>
          <w:sz w:val="24"/>
          <w:szCs w:val="28"/>
        </w:rPr>
        <w:t>300</w:t>
      </w:r>
      <w:r>
        <w:rPr>
          <w:rFonts w:eastAsia="KaiTi" w:hint="eastAsia"/>
          <w:sz w:val="24"/>
          <w:szCs w:val="28"/>
        </w:rPr>
        <w:t>下跌幅度较大；相比之下，中小盘指数下跌幅度小一些。</w:t>
      </w:r>
    </w:p>
    <w:p w14:paraId="3B6A3344" w14:textId="77777777" w:rsidR="001161E9" w:rsidRDefault="001161E9" w:rsidP="001161E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整体而言，目前需要将主要投资标的转变为宽基指数，同时逐步减少关注的基金数目。对于体量小的基金，可以保持定投，并适时加仓，达到目标收益率后清仓；对于投入本金多，或者基金规模大，并且已经被套牢的基金，应暂停定投或买入，空仓等待净值上涨即可。</w:t>
      </w:r>
    </w:p>
    <w:p w14:paraId="3DE1DDCA" w14:textId="77777777" w:rsidR="00DB6599" w:rsidRDefault="00DB6599" w:rsidP="00297F8A">
      <w:pPr>
        <w:ind w:firstLineChars="200" w:firstLine="480"/>
        <w:rPr>
          <w:rFonts w:eastAsia="KaiTi"/>
          <w:sz w:val="24"/>
          <w:szCs w:val="28"/>
        </w:rPr>
      </w:pPr>
    </w:p>
    <w:p w14:paraId="42A29827" w14:textId="705F11D3" w:rsidR="00DD01C9" w:rsidRDefault="00DD01C9" w:rsidP="00DD01C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2</w:t>
      </w:r>
      <w:r w:rsidRPr="00294C0D">
        <w:rPr>
          <w:rFonts w:eastAsia="KaiTi" w:hint="eastAsia"/>
          <w:sz w:val="24"/>
          <w:szCs w:val="28"/>
        </w:rPr>
        <w:t xml:space="preserve">. </w:t>
      </w:r>
      <w:r>
        <w:rPr>
          <w:rFonts w:eastAsia="KaiTi" w:hint="eastAsia"/>
          <w:sz w:val="24"/>
          <w:szCs w:val="28"/>
        </w:rPr>
        <w:t>如果是大额买入和卖出操作，建议选择</w:t>
      </w:r>
      <w:r>
        <w:rPr>
          <w:rFonts w:eastAsia="KaiTi" w:hint="eastAsia"/>
          <w:sz w:val="24"/>
          <w:szCs w:val="28"/>
        </w:rPr>
        <w:t>ETF</w:t>
      </w:r>
      <w:r>
        <w:rPr>
          <w:rFonts w:eastAsia="KaiTi" w:hint="eastAsia"/>
          <w:sz w:val="24"/>
          <w:szCs w:val="28"/>
        </w:rPr>
        <w:t>。</w:t>
      </w:r>
      <w:r w:rsidRPr="00294C0D">
        <w:rPr>
          <w:rFonts w:eastAsia="KaiTi" w:hint="eastAsia"/>
          <w:sz w:val="24"/>
          <w:szCs w:val="28"/>
        </w:rPr>
        <w:t>ETF</w:t>
      </w:r>
      <w:r w:rsidRPr="00294C0D">
        <w:rPr>
          <w:rFonts w:eastAsia="KaiTi" w:hint="eastAsia"/>
          <w:sz w:val="24"/>
          <w:szCs w:val="28"/>
        </w:rPr>
        <w:t>交易费率更低，</w:t>
      </w:r>
      <w:r>
        <w:rPr>
          <w:rFonts w:eastAsia="KaiTi" w:hint="eastAsia"/>
          <w:sz w:val="24"/>
          <w:szCs w:val="28"/>
        </w:rPr>
        <w:t>可以套利</w:t>
      </w:r>
      <w:r w:rsidRPr="00294C0D">
        <w:rPr>
          <w:rFonts w:eastAsia="KaiTi" w:hint="eastAsia"/>
          <w:sz w:val="24"/>
          <w:szCs w:val="28"/>
        </w:rPr>
        <w:t>，</w:t>
      </w:r>
      <w:r>
        <w:rPr>
          <w:rFonts w:eastAsia="KaiTi" w:hint="eastAsia"/>
          <w:sz w:val="24"/>
          <w:szCs w:val="28"/>
        </w:rPr>
        <w:t>且</w:t>
      </w:r>
      <w:r w:rsidRPr="00294C0D">
        <w:rPr>
          <w:rFonts w:eastAsia="KaiTi" w:hint="eastAsia"/>
          <w:sz w:val="24"/>
          <w:szCs w:val="28"/>
        </w:rPr>
        <w:t>可杜绝基金经理做老鼠仓的可能</w:t>
      </w:r>
      <w:r>
        <w:rPr>
          <w:rFonts w:eastAsia="KaiTi" w:hint="eastAsia"/>
          <w:sz w:val="24"/>
          <w:szCs w:val="28"/>
        </w:rPr>
        <w:t>；</w:t>
      </w:r>
      <w:r w:rsidRPr="00294C0D">
        <w:rPr>
          <w:rFonts w:eastAsia="KaiTi" w:hint="eastAsia"/>
          <w:sz w:val="24"/>
          <w:szCs w:val="28"/>
        </w:rPr>
        <w:t>但需</w:t>
      </w:r>
      <w:r w:rsidR="00F9295F">
        <w:rPr>
          <w:rFonts w:eastAsia="KaiTi" w:hint="eastAsia"/>
          <w:sz w:val="24"/>
          <w:szCs w:val="28"/>
        </w:rPr>
        <w:t>经常</w:t>
      </w:r>
      <w:r w:rsidRPr="00294C0D">
        <w:rPr>
          <w:rFonts w:eastAsia="KaiTi" w:hint="eastAsia"/>
          <w:sz w:val="24"/>
          <w:szCs w:val="28"/>
        </w:rPr>
        <w:t>盯盘，且无法定投。</w:t>
      </w:r>
      <w:r w:rsidR="00F9295F">
        <w:rPr>
          <w:rFonts w:eastAsia="KaiTi" w:hint="eastAsia"/>
          <w:sz w:val="24"/>
          <w:szCs w:val="28"/>
        </w:rPr>
        <w:t>最好的做法就是，</w:t>
      </w:r>
      <w:r w:rsidR="003B179B">
        <w:rPr>
          <w:rFonts w:eastAsia="KaiTi" w:hint="eastAsia"/>
          <w:sz w:val="24"/>
          <w:szCs w:val="28"/>
        </w:rPr>
        <w:t>在</w:t>
      </w:r>
      <w:r w:rsidR="00F9295F">
        <w:rPr>
          <w:rFonts w:eastAsia="KaiTi" w:hint="eastAsia"/>
          <w:sz w:val="24"/>
          <w:szCs w:val="28"/>
        </w:rPr>
        <w:t>低位</w:t>
      </w:r>
      <w:r w:rsidR="003B179B">
        <w:rPr>
          <w:rFonts w:eastAsia="KaiTi" w:hint="eastAsia"/>
          <w:sz w:val="24"/>
          <w:szCs w:val="28"/>
        </w:rPr>
        <w:t>时</w:t>
      </w:r>
      <w:r w:rsidR="00F9295F">
        <w:rPr>
          <w:rFonts w:eastAsia="KaiTi" w:hint="eastAsia"/>
          <w:sz w:val="24"/>
          <w:szCs w:val="28"/>
        </w:rPr>
        <w:t>，大额买入；等待</w:t>
      </w:r>
      <w:r w:rsidR="003726AE">
        <w:rPr>
          <w:rFonts w:eastAsia="KaiTi" w:hint="eastAsia"/>
          <w:sz w:val="24"/>
          <w:szCs w:val="28"/>
        </w:rPr>
        <w:t>时机成熟（通常以月甚至年为单位）</w:t>
      </w:r>
      <w:r w:rsidR="00F9295F">
        <w:rPr>
          <w:rFonts w:eastAsia="KaiTi" w:hint="eastAsia"/>
          <w:sz w:val="24"/>
          <w:szCs w:val="28"/>
        </w:rPr>
        <w:t>，再大额卖出。</w:t>
      </w:r>
      <w:r w:rsidR="003726AE">
        <w:rPr>
          <w:rFonts w:eastAsia="KaiTi" w:hint="eastAsia"/>
          <w:sz w:val="24"/>
          <w:szCs w:val="28"/>
        </w:rPr>
        <w:t>买入和卖出都可以分批进行，但是次数不要太多。</w:t>
      </w:r>
    </w:p>
    <w:p w14:paraId="2F1FDB11" w14:textId="7418549C" w:rsidR="00DD01C9" w:rsidRDefault="00DD01C9" w:rsidP="00DD01C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如果是小额定投，则只能选择场外基金。</w:t>
      </w:r>
    </w:p>
    <w:p w14:paraId="0D033010" w14:textId="77777777" w:rsidR="00AC1728" w:rsidRDefault="00AC1728" w:rsidP="00DD01C9">
      <w:pPr>
        <w:ind w:firstLineChars="200" w:firstLine="480"/>
        <w:rPr>
          <w:rFonts w:eastAsia="KaiTi"/>
          <w:sz w:val="24"/>
          <w:szCs w:val="28"/>
        </w:rPr>
      </w:pPr>
    </w:p>
    <w:p w14:paraId="0F23AE98" w14:textId="627E220A" w:rsidR="00AC1728" w:rsidRPr="00AC1728" w:rsidRDefault="00AC1728" w:rsidP="0026584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3.</w:t>
      </w:r>
      <w:r>
        <w:rPr>
          <w:rFonts w:eastAsia="KaiTi"/>
          <w:sz w:val="24"/>
          <w:szCs w:val="28"/>
        </w:rPr>
        <w:t xml:space="preserve"> </w:t>
      </w:r>
      <w:r>
        <w:rPr>
          <w:rFonts w:eastAsia="KaiTi" w:hint="eastAsia"/>
          <w:sz w:val="24"/>
          <w:szCs w:val="28"/>
        </w:rPr>
        <w:t>除了</w:t>
      </w:r>
      <w:r>
        <w:rPr>
          <w:rFonts w:eastAsia="KaiTi" w:hint="eastAsia"/>
          <w:sz w:val="24"/>
          <w:szCs w:val="28"/>
        </w:rPr>
        <w:t>A</w:t>
      </w:r>
      <w:r>
        <w:rPr>
          <w:rFonts w:eastAsia="KaiTi" w:hint="eastAsia"/>
          <w:sz w:val="24"/>
          <w:szCs w:val="28"/>
        </w:rPr>
        <w:t>股，也可多关注海外市场的投资机会，但一定要慎重，要对相应的国际关系、货币政策、宏观经济形势有所了解。</w:t>
      </w:r>
    </w:p>
    <w:p w14:paraId="764EA87C" w14:textId="77777777" w:rsidR="00DD01C9" w:rsidRPr="00DD01C9" w:rsidRDefault="00DD01C9" w:rsidP="00297F8A">
      <w:pPr>
        <w:ind w:firstLineChars="200" w:firstLine="480"/>
        <w:rPr>
          <w:rFonts w:eastAsia="KaiTi"/>
          <w:sz w:val="24"/>
          <w:szCs w:val="28"/>
        </w:rPr>
      </w:pPr>
    </w:p>
    <w:p w14:paraId="7AC62D9C" w14:textId="21921D0E" w:rsidR="00297F8A" w:rsidRPr="00294C0D" w:rsidRDefault="00DD563C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4</w:t>
      </w:r>
      <w:r w:rsidR="00297F8A" w:rsidRPr="00294C0D">
        <w:rPr>
          <w:rFonts w:eastAsia="KaiTi" w:hint="eastAsia"/>
          <w:sz w:val="24"/>
          <w:szCs w:val="28"/>
        </w:rPr>
        <w:t xml:space="preserve">. </w:t>
      </w:r>
      <w:r w:rsidR="008D0C8F" w:rsidRPr="00294C0D">
        <w:rPr>
          <w:rFonts w:eastAsia="KaiTi" w:hint="eastAsia"/>
          <w:sz w:val="24"/>
          <w:szCs w:val="28"/>
        </w:rPr>
        <w:t>行业基金</w:t>
      </w:r>
      <w:r w:rsidR="008D0C8F">
        <w:rPr>
          <w:rFonts w:eastAsia="KaiTi" w:hint="eastAsia"/>
          <w:sz w:val="24"/>
          <w:szCs w:val="28"/>
        </w:rPr>
        <w:t>，比起宽基指数，风险和收益都更大</w:t>
      </w:r>
      <w:r w:rsidR="008D0C8F" w:rsidRPr="00294C0D">
        <w:rPr>
          <w:rFonts w:eastAsia="KaiTi" w:hint="eastAsia"/>
          <w:sz w:val="24"/>
          <w:szCs w:val="28"/>
        </w:rPr>
        <w:t>。</w:t>
      </w:r>
      <w:r w:rsidR="00297F8A" w:rsidRPr="00294C0D">
        <w:rPr>
          <w:rFonts w:eastAsia="KaiTi" w:hint="eastAsia"/>
          <w:sz w:val="24"/>
          <w:szCs w:val="28"/>
        </w:rPr>
        <w:t>行业基金往往散户过多，且做空势力强大，导致波动性很大，甚至出现与基本面不符的情况。</w:t>
      </w:r>
    </w:p>
    <w:p w14:paraId="1FD0ACFD" w14:textId="77777777" w:rsidR="00297F8A" w:rsidRPr="00294C0D" w:rsidRDefault="00297F8A" w:rsidP="00297F8A">
      <w:pPr>
        <w:ind w:firstLineChars="200" w:firstLine="480"/>
        <w:rPr>
          <w:rFonts w:eastAsia="KaiTi"/>
          <w:sz w:val="24"/>
          <w:szCs w:val="28"/>
        </w:rPr>
      </w:pPr>
    </w:p>
    <w:p w14:paraId="23892E5E" w14:textId="04AF1027" w:rsidR="00297F8A" w:rsidRPr="00294C0D" w:rsidRDefault="00DD563C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lastRenderedPageBreak/>
        <w:t>5</w:t>
      </w:r>
      <w:r w:rsidR="00BD0B6C">
        <w:rPr>
          <w:rFonts w:eastAsia="KaiTi" w:hint="eastAsia"/>
          <w:sz w:val="24"/>
          <w:szCs w:val="28"/>
        </w:rPr>
        <w:t>.</w:t>
      </w:r>
      <w:r w:rsidR="00297F8A" w:rsidRPr="00294C0D">
        <w:rPr>
          <w:rFonts w:eastAsia="KaiTi" w:hint="eastAsia"/>
          <w:sz w:val="24"/>
          <w:szCs w:val="28"/>
        </w:rPr>
        <w:t xml:space="preserve"> </w:t>
      </w:r>
      <w:r w:rsidR="00297F8A" w:rsidRPr="00294C0D">
        <w:rPr>
          <w:rFonts w:eastAsia="KaiTi" w:hint="eastAsia"/>
          <w:sz w:val="24"/>
          <w:szCs w:val="28"/>
        </w:rPr>
        <w:t>散户在</w:t>
      </w:r>
      <w:r w:rsidR="00297F8A" w:rsidRPr="00294C0D">
        <w:rPr>
          <w:rFonts w:eastAsia="KaiTi" w:hint="eastAsia"/>
          <w:sz w:val="24"/>
          <w:szCs w:val="28"/>
        </w:rPr>
        <w:t>A</w:t>
      </w:r>
      <w:r w:rsidR="00297F8A" w:rsidRPr="00294C0D">
        <w:rPr>
          <w:rFonts w:eastAsia="KaiTi" w:hint="eastAsia"/>
          <w:sz w:val="24"/>
          <w:szCs w:val="28"/>
        </w:rPr>
        <w:t>股只能做多，无法直接做空。另外，由于</w:t>
      </w:r>
      <w:r w:rsidR="00297F8A" w:rsidRPr="00294C0D">
        <w:rPr>
          <w:rFonts w:eastAsia="KaiTi" w:hint="eastAsia"/>
          <w:sz w:val="24"/>
          <w:szCs w:val="28"/>
        </w:rPr>
        <w:t>A</w:t>
      </w:r>
      <w:r w:rsidR="00297F8A" w:rsidRPr="00294C0D">
        <w:rPr>
          <w:rFonts w:eastAsia="KaiTi" w:hint="eastAsia"/>
          <w:sz w:val="24"/>
          <w:szCs w:val="28"/>
        </w:rPr>
        <w:t>股牛短熊长，很适合做空，这意味着</w:t>
      </w:r>
      <w:r w:rsidR="00297F8A" w:rsidRPr="00294C0D">
        <w:rPr>
          <w:rFonts w:eastAsia="KaiTi" w:hint="eastAsia"/>
          <w:sz w:val="24"/>
          <w:szCs w:val="28"/>
        </w:rPr>
        <w:t>A</w:t>
      </w:r>
      <w:r w:rsidR="00297F8A" w:rsidRPr="00294C0D">
        <w:rPr>
          <w:rFonts w:eastAsia="KaiTi" w:hint="eastAsia"/>
          <w:sz w:val="24"/>
          <w:szCs w:val="28"/>
        </w:rPr>
        <w:t>股空头势力很强。作为散户，务必谨慎选择入场时机。如果觉得行情不好，则应当空仓，而非无脑加仓，试图以定投甚至抄底方式摊平持仓成本，否则将被长期套牢。</w:t>
      </w:r>
    </w:p>
    <w:p w14:paraId="126C2239" w14:textId="77777777" w:rsidR="00DF5327" w:rsidRDefault="00DF5327" w:rsidP="00297F8A">
      <w:pPr>
        <w:ind w:firstLineChars="200" w:firstLine="480"/>
        <w:rPr>
          <w:rFonts w:eastAsia="KaiTi"/>
          <w:sz w:val="24"/>
          <w:szCs w:val="28"/>
        </w:rPr>
      </w:pPr>
    </w:p>
    <w:p w14:paraId="4FC0CB4F" w14:textId="1056FD21" w:rsidR="00297F8A" w:rsidRDefault="00DD563C" w:rsidP="00DF5327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6</w:t>
      </w:r>
      <w:r w:rsidR="00297F8A" w:rsidRPr="00294C0D">
        <w:rPr>
          <w:rFonts w:eastAsia="KaiTi" w:hint="eastAsia"/>
          <w:sz w:val="24"/>
          <w:szCs w:val="28"/>
        </w:rPr>
        <w:t xml:space="preserve">. </w:t>
      </w:r>
      <w:r w:rsidR="00297F8A" w:rsidRPr="00294C0D">
        <w:rPr>
          <w:rFonts w:eastAsia="KaiTi" w:hint="eastAsia"/>
          <w:sz w:val="24"/>
          <w:szCs w:val="28"/>
        </w:rPr>
        <w:t>抄底风险极大。即使一支基金净值创下历史新低，也不代表它没有继续下跌的可能</w:t>
      </w:r>
      <w:r w:rsidR="00DF5327">
        <w:rPr>
          <w:rFonts w:eastAsia="KaiTi" w:hint="eastAsia"/>
          <w:sz w:val="24"/>
          <w:szCs w:val="28"/>
        </w:rPr>
        <w:t>.</w:t>
      </w:r>
    </w:p>
    <w:p w14:paraId="05BC5913" w14:textId="77777777" w:rsidR="00DF5327" w:rsidRPr="00294C0D" w:rsidRDefault="00DF5327" w:rsidP="00DF5327">
      <w:pPr>
        <w:ind w:firstLineChars="200" w:firstLine="480"/>
        <w:rPr>
          <w:rFonts w:eastAsia="KaiTi"/>
          <w:sz w:val="24"/>
          <w:szCs w:val="28"/>
        </w:rPr>
      </w:pPr>
    </w:p>
    <w:p w14:paraId="3EFAEE97" w14:textId="61F55C0D" w:rsidR="00DE3886" w:rsidRDefault="00DD563C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7</w:t>
      </w:r>
      <w:r w:rsidR="00297F8A" w:rsidRPr="00294C0D">
        <w:rPr>
          <w:rFonts w:eastAsia="KaiTi" w:hint="eastAsia"/>
          <w:sz w:val="24"/>
          <w:szCs w:val="28"/>
        </w:rPr>
        <w:t xml:space="preserve">. </w:t>
      </w:r>
      <w:r w:rsidR="00297F8A" w:rsidRPr="00294C0D">
        <w:rPr>
          <w:rFonts w:eastAsia="KaiTi" w:hint="eastAsia"/>
          <w:sz w:val="24"/>
          <w:szCs w:val="28"/>
        </w:rPr>
        <w:t>在熊市</w:t>
      </w:r>
      <w:r w:rsidR="00963168">
        <w:rPr>
          <w:rFonts w:eastAsia="KaiTi" w:hint="eastAsia"/>
          <w:sz w:val="24"/>
          <w:szCs w:val="28"/>
        </w:rPr>
        <w:t>下跌过程中（</w:t>
      </w:r>
      <w:r w:rsidR="00D64E1D">
        <w:rPr>
          <w:rFonts w:eastAsia="KaiTi" w:hint="eastAsia"/>
          <w:sz w:val="24"/>
          <w:szCs w:val="28"/>
        </w:rPr>
        <w:t>可</w:t>
      </w:r>
      <w:r w:rsidR="00963168">
        <w:rPr>
          <w:rFonts w:eastAsia="KaiTi" w:hint="eastAsia"/>
          <w:sz w:val="24"/>
          <w:szCs w:val="28"/>
        </w:rPr>
        <w:t>参照上证指数</w:t>
      </w:r>
      <w:r w:rsidR="00D64E1D">
        <w:rPr>
          <w:rFonts w:eastAsia="KaiTi" w:hint="eastAsia"/>
          <w:sz w:val="24"/>
          <w:szCs w:val="28"/>
        </w:rPr>
        <w:t>，并结合行业特点</w:t>
      </w:r>
      <w:r w:rsidR="00963168">
        <w:rPr>
          <w:rFonts w:eastAsia="KaiTi" w:hint="eastAsia"/>
          <w:sz w:val="24"/>
          <w:szCs w:val="28"/>
        </w:rPr>
        <w:t>）</w:t>
      </w:r>
      <w:r w:rsidR="00297F8A" w:rsidRPr="00294C0D">
        <w:rPr>
          <w:rFonts w:eastAsia="KaiTi" w:hint="eastAsia"/>
          <w:sz w:val="24"/>
          <w:szCs w:val="28"/>
        </w:rPr>
        <w:t>，应更多投资货币基金、债券或偏债基金；对于偏股基金，</w:t>
      </w:r>
      <w:r w:rsidR="00963168">
        <w:rPr>
          <w:rFonts w:eastAsia="KaiTi" w:hint="eastAsia"/>
          <w:sz w:val="24"/>
          <w:szCs w:val="28"/>
        </w:rPr>
        <w:t>只建议在底部</w:t>
      </w:r>
      <w:r w:rsidR="00297F8A" w:rsidRPr="00294C0D">
        <w:rPr>
          <w:rFonts w:eastAsia="KaiTi" w:hint="eastAsia"/>
          <w:sz w:val="24"/>
          <w:szCs w:val="28"/>
        </w:rPr>
        <w:t>定投，</w:t>
      </w:r>
      <w:r w:rsidR="003C72DE">
        <w:rPr>
          <w:rFonts w:eastAsia="KaiTi" w:hint="eastAsia"/>
          <w:sz w:val="24"/>
          <w:szCs w:val="28"/>
        </w:rPr>
        <w:t>而</w:t>
      </w:r>
      <w:r w:rsidR="00297F8A" w:rsidRPr="00294C0D">
        <w:rPr>
          <w:rFonts w:eastAsia="KaiTi" w:hint="eastAsia"/>
          <w:sz w:val="24"/>
          <w:szCs w:val="28"/>
        </w:rPr>
        <w:t>抄底</w:t>
      </w:r>
      <w:r w:rsidR="003C72DE">
        <w:rPr>
          <w:rFonts w:eastAsia="KaiTi" w:hint="eastAsia"/>
          <w:sz w:val="24"/>
          <w:szCs w:val="28"/>
        </w:rPr>
        <w:t>更要</w:t>
      </w:r>
      <w:r w:rsidR="00297F8A" w:rsidRPr="00294C0D">
        <w:rPr>
          <w:rFonts w:eastAsia="KaiTi" w:hint="eastAsia"/>
          <w:sz w:val="24"/>
          <w:szCs w:val="28"/>
        </w:rPr>
        <w:t>万分谨慎。</w:t>
      </w:r>
    </w:p>
    <w:p w14:paraId="32446CD8" w14:textId="3B9FF724" w:rsidR="00297F8A" w:rsidRPr="00294C0D" w:rsidRDefault="00297F8A" w:rsidP="00297F8A">
      <w:pPr>
        <w:ind w:firstLineChars="200" w:firstLine="480"/>
        <w:rPr>
          <w:rFonts w:eastAsia="KaiTi"/>
          <w:sz w:val="24"/>
          <w:szCs w:val="28"/>
        </w:rPr>
      </w:pPr>
    </w:p>
    <w:p w14:paraId="2299AA27" w14:textId="58668F6D" w:rsidR="00D917DE" w:rsidRDefault="00DD563C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8</w:t>
      </w:r>
      <w:r w:rsidR="00EA10CA">
        <w:rPr>
          <w:rFonts w:eastAsia="KaiTi" w:hint="eastAsia"/>
          <w:sz w:val="24"/>
          <w:szCs w:val="28"/>
        </w:rPr>
        <w:t>.</w:t>
      </w:r>
      <w:r w:rsidR="00297F8A" w:rsidRPr="00294C0D">
        <w:rPr>
          <w:rFonts w:eastAsia="KaiTi" w:hint="eastAsia"/>
          <w:sz w:val="24"/>
          <w:szCs w:val="28"/>
        </w:rPr>
        <w:t xml:space="preserve"> </w:t>
      </w:r>
      <w:r w:rsidR="00297F8A" w:rsidRPr="00294C0D">
        <w:rPr>
          <w:rFonts w:eastAsia="KaiTi" w:hint="eastAsia"/>
          <w:sz w:val="24"/>
          <w:szCs w:val="28"/>
        </w:rPr>
        <w:t>定投需要择时。</w:t>
      </w:r>
    </w:p>
    <w:p w14:paraId="286119F0" w14:textId="53C45A12" w:rsidR="00D917DE" w:rsidRDefault="0037204D" w:rsidP="00D917DE">
      <w:pPr>
        <w:ind w:firstLineChars="200" w:firstLine="480"/>
        <w:rPr>
          <w:rFonts w:eastAsia="KaiTi"/>
          <w:sz w:val="24"/>
          <w:szCs w:val="28"/>
        </w:rPr>
      </w:pPr>
      <w:r w:rsidRPr="00294C0D">
        <w:rPr>
          <w:rFonts w:eastAsia="KaiTi" w:hint="eastAsia"/>
          <w:sz w:val="24"/>
          <w:szCs w:val="28"/>
        </w:rPr>
        <w:t>总体而言，熊市定投的策略是正确的，前提是忍受住长期浮亏。</w:t>
      </w:r>
      <w:r>
        <w:rPr>
          <w:rFonts w:eastAsia="KaiTi" w:hint="eastAsia"/>
          <w:sz w:val="24"/>
          <w:szCs w:val="28"/>
        </w:rPr>
        <w:t>但更好的是在熊市底部才开始定投——因为</w:t>
      </w:r>
      <w:r w:rsidR="00366631">
        <w:rPr>
          <w:rFonts w:eastAsia="KaiTi" w:hint="eastAsia"/>
          <w:sz w:val="24"/>
          <w:szCs w:val="28"/>
        </w:rPr>
        <w:t>在</w:t>
      </w:r>
      <w:r w:rsidR="00297F8A" w:rsidRPr="00294C0D">
        <w:rPr>
          <w:rFonts w:eastAsia="KaiTi" w:hint="eastAsia"/>
          <w:sz w:val="24"/>
          <w:szCs w:val="28"/>
        </w:rPr>
        <w:t>长期下跌过程中</w:t>
      </w:r>
      <w:r w:rsidR="00366631">
        <w:rPr>
          <w:rFonts w:eastAsia="KaiTi" w:hint="eastAsia"/>
          <w:sz w:val="24"/>
          <w:szCs w:val="28"/>
        </w:rPr>
        <w:t>持续</w:t>
      </w:r>
      <w:r w:rsidR="00297F8A" w:rsidRPr="00294C0D">
        <w:rPr>
          <w:rFonts w:eastAsia="KaiTi" w:hint="eastAsia"/>
          <w:sz w:val="24"/>
          <w:szCs w:val="28"/>
        </w:rPr>
        <w:t>定投</w:t>
      </w:r>
      <w:r w:rsidR="00366631">
        <w:rPr>
          <w:rFonts w:eastAsia="KaiTi" w:hint="eastAsia"/>
          <w:sz w:val="24"/>
          <w:szCs w:val="28"/>
        </w:rPr>
        <w:t>，</w:t>
      </w:r>
      <w:r w:rsidR="00297F8A" w:rsidRPr="00294C0D">
        <w:rPr>
          <w:rFonts w:eastAsia="KaiTi" w:hint="eastAsia"/>
          <w:sz w:val="24"/>
          <w:szCs w:val="28"/>
        </w:rPr>
        <w:t>会</w:t>
      </w:r>
      <w:r w:rsidR="00366631">
        <w:rPr>
          <w:rFonts w:eastAsia="KaiTi" w:hint="eastAsia"/>
          <w:sz w:val="24"/>
          <w:szCs w:val="28"/>
        </w:rPr>
        <w:t>增加</w:t>
      </w:r>
      <w:r w:rsidR="00297F8A" w:rsidRPr="00294C0D">
        <w:rPr>
          <w:rFonts w:eastAsia="KaiTi" w:hint="eastAsia"/>
          <w:sz w:val="24"/>
          <w:szCs w:val="28"/>
        </w:rPr>
        <w:t>亏损</w:t>
      </w:r>
      <w:r w:rsidR="00366631">
        <w:rPr>
          <w:rFonts w:eastAsia="KaiTi" w:hint="eastAsia"/>
          <w:sz w:val="24"/>
          <w:szCs w:val="28"/>
        </w:rPr>
        <w:t>数额；</w:t>
      </w:r>
      <w:r w:rsidR="00297F8A" w:rsidRPr="00294C0D">
        <w:rPr>
          <w:rFonts w:eastAsia="KaiTi" w:hint="eastAsia"/>
          <w:sz w:val="24"/>
          <w:szCs w:val="28"/>
        </w:rPr>
        <w:t>且</w:t>
      </w:r>
      <w:r w:rsidR="00366631">
        <w:rPr>
          <w:rFonts w:eastAsia="KaiTi" w:hint="eastAsia"/>
          <w:sz w:val="24"/>
          <w:szCs w:val="28"/>
        </w:rPr>
        <w:t>随着</w:t>
      </w:r>
      <w:r w:rsidR="00297F8A" w:rsidRPr="00294C0D">
        <w:rPr>
          <w:rFonts w:eastAsia="KaiTi" w:hint="eastAsia"/>
          <w:sz w:val="24"/>
          <w:szCs w:val="28"/>
        </w:rPr>
        <w:t>本金增加，想要摊平持仓成本，需要投入更多的本金。</w:t>
      </w:r>
    </w:p>
    <w:p w14:paraId="1064E9D3" w14:textId="77777777" w:rsidR="00E76044" w:rsidRDefault="00E76044" w:rsidP="00297F8A">
      <w:pPr>
        <w:ind w:firstLineChars="200" w:firstLine="480"/>
        <w:rPr>
          <w:rFonts w:eastAsia="KaiTi"/>
          <w:sz w:val="24"/>
          <w:szCs w:val="28"/>
        </w:rPr>
      </w:pPr>
    </w:p>
    <w:p w14:paraId="5DE5E88C" w14:textId="69AD28A2" w:rsidR="00EA10CA" w:rsidRDefault="00DD563C" w:rsidP="00EA10C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9</w:t>
      </w:r>
      <w:r w:rsidR="00EA10CA" w:rsidRPr="00294C0D">
        <w:rPr>
          <w:rFonts w:eastAsia="KaiTi" w:hint="eastAsia"/>
          <w:sz w:val="24"/>
          <w:szCs w:val="28"/>
        </w:rPr>
        <w:t xml:space="preserve">. </w:t>
      </w:r>
      <w:r w:rsidR="00EA10CA" w:rsidRPr="00294C0D">
        <w:rPr>
          <w:rFonts w:eastAsia="KaiTi" w:hint="eastAsia"/>
          <w:sz w:val="24"/>
          <w:szCs w:val="28"/>
        </w:rPr>
        <w:t>出现黑天鹅事件时，股市短期内通常会暴跌。此时应按兵不动，等待市场情绪稳定</w:t>
      </w:r>
      <w:r w:rsidR="0026312E">
        <w:rPr>
          <w:rFonts w:eastAsia="KaiTi" w:hint="eastAsia"/>
          <w:sz w:val="24"/>
          <w:szCs w:val="28"/>
        </w:rPr>
        <w:t>，</w:t>
      </w:r>
      <w:r w:rsidR="0042482F">
        <w:rPr>
          <w:rFonts w:eastAsia="KaiTi" w:hint="eastAsia"/>
          <w:sz w:val="24"/>
          <w:szCs w:val="28"/>
        </w:rPr>
        <w:t>但</w:t>
      </w:r>
      <w:r w:rsidR="00EA10CA" w:rsidRPr="00294C0D">
        <w:rPr>
          <w:rFonts w:eastAsia="KaiTi" w:hint="eastAsia"/>
          <w:sz w:val="24"/>
          <w:szCs w:val="28"/>
        </w:rPr>
        <w:t>切忌冲动卖出或买入</w:t>
      </w:r>
      <w:r w:rsidR="0026312E">
        <w:rPr>
          <w:rFonts w:eastAsia="KaiTi" w:hint="eastAsia"/>
          <w:sz w:val="24"/>
          <w:szCs w:val="28"/>
        </w:rPr>
        <w:t>；最多用小额资金适时入场</w:t>
      </w:r>
      <w:r w:rsidR="00EA10CA" w:rsidRPr="00294C0D">
        <w:rPr>
          <w:rFonts w:eastAsia="KaiTi" w:hint="eastAsia"/>
          <w:sz w:val="24"/>
          <w:szCs w:val="28"/>
        </w:rPr>
        <w:t>。</w:t>
      </w:r>
    </w:p>
    <w:p w14:paraId="65AF019C" w14:textId="77777777" w:rsidR="001C32D8" w:rsidRDefault="001C32D8" w:rsidP="00EA10CA">
      <w:pPr>
        <w:ind w:firstLineChars="200" w:firstLine="480"/>
        <w:rPr>
          <w:rFonts w:eastAsia="KaiTi"/>
          <w:sz w:val="24"/>
          <w:szCs w:val="28"/>
        </w:rPr>
      </w:pPr>
    </w:p>
    <w:p w14:paraId="7E0614A9" w14:textId="3713FE35" w:rsidR="00D559B1" w:rsidRDefault="00DD563C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10</w:t>
      </w:r>
      <w:r w:rsidR="00D559B1">
        <w:rPr>
          <w:rFonts w:eastAsia="KaiTi" w:hint="eastAsia"/>
          <w:sz w:val="24"/>
          <w:szCs w:val="28"/>
        </w:rPr>
        <w:t>.</w:t>
      </w:r>
      <w:r w:rsidR="00D559B1">
        <w:rPr>
          <w:rFonts w:eastAsia="KaiTi"/>
          <w:sz w:val="24"/>
          <w:szCs w:val="28"/>
        </w:rPr>
        <w:t xml:space="preserve"> </w:t>
      </w:r>
      <w:r w:rsidR="00D559B1">
        <w:rPr>
          <w:rFonts w:eastAsia="KaiTi" w:hint="eastAsia"/>
          <w:sz w:val="24"/>
          <w:szCs w:val="28"/>
        </w:rPr>
        <w:t>不要在意先前亏损的部分，重要的是自己近期投资的份额赚到了多少钱。</w:t>
      </w:r>
      <w:r w:rsidR="002E4E5F">
        <w:rPr>
          <w:rFonts w:eastAsia="KaiTi" w:hint="eastAsia"/>
          <w:sz w:val="24"/>
          <w:szCs w:val="28"/>
        </w:rPr>
        <w:t>这需要记录投资明细，即每次买入和卖出的金额和份数。</w:t>
      </w:r>
    </w:p>
    <w:p w14:paraId="124B78F4" w14:textId="77777777" w:rsidR="00081667" w:rsidRDefault="00081667" w:rsidP="00D559B1">
      <w:pPr>
        <w:ind w:firstLineChars="200" w:firstLine="480"/>
        <w:rPr>
          <w:rFonts w:eastAsia="KaiTi"/>
          <w:sz w:val="24"/>
          <w:szCs w:val="28"/>
        </w:rPr>
      </w:pPr>
    </w:p>
    <w:p w14:paraId="68E83C91" w14:textId="05CB09E7" w:rsidR="00081667" w:rsidRDefault="00081667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1</w:t>
      </w:r>
      <w:r w:rsidR="00DD563C">
        <w:rPr>
          <w:rFonts w:eastAsia="KaiTi" w:hint="eastAsia"/>
          <w:sz w:val="24"/>
          <w:szCs w:val="28"/>
        </w:rPr>
        <w:t>1</w:t>
      </w:r>
      <w:r>
        <w:rPr>
          <w:rFonts w:eastAsia="KaiTi" w:hint="eastAsia"/>
          <w:sz w:val="24"/>
          <w:szCs w:val="28"/>
        </w:rPr>
        <w:t>.</w:t>
      </w:r>
      <w:r>
        <w:rPr>
          <w:rFonts w:eastAsia="KaiTi"/>
          <w:sz w:val="24"/>
          <w:szCs w:val="28"/>
        </w:rPr>
        <w:t xml:space="preserve"> </w:t>
      </w:r>
      <w:r w:rsidR="002E4E5F">
        <w:rPr>
          <w:rFonts w:eastAsia="KaiTi" w:hint="eastAsia"/>
          <w:sz w:val="24"/>
          <w:szCs w:val="28"/>
        </w:rPr>
        <w:t>在第</w:t>
      </w:r>
      <w:r w:rsidR="00DD563C">
        <w:rPr>
          <w:rFonts w:eastAsia="KaiTi" w:hint="eastAsia"/>
          <w:sz w:val="24"/>
          <w:szCs w:val="28"/>
        </w:rPr>
        <w:t>10</w:t>
      </w:r>
      <w:r w:rsidR="002E4E5F">
        <w:rPr>
          <w:rFonts w:eastAsia="KaiTi" w:hint="eastAsia"/>
          <w:sz w:val="24"/>
          <w:szCs w:val="28"/>
        </w:rPr>
        <w:t>条的基础上，</w:t>
      </w:r>
      <w:r>
        <w:rPr>
          <w:rFonts w:eastAsia="KaiTi" w:hint="eastAsia"/>
          <w:sz w:val="24"/>
          <w:szCs w:val="28"/>
        </w:rPr>
        <w:t>可以</w:t>
      </w:r>
      <w:r w:rsidR="007D1532">
        <w:rPr>
          <w:rFonts w:eastAsia="KaiTi" w:hint="eastAsia"/>
          <w:sz w:val="24"/>
          <w:szCs w:val="28"/>
        </w:rPr>
        <w:t>适当</w:t>
      </w:r>
      <w:r>
        <w:rPr>
          <w:rFonts w:eastAsia="KaiTi" w:hint="eastAsia"/>
          <w:sz w:val="24"/>
          <w:szCs w:val="28"/>
        </w:rPr>
        <w:t>了解网格化交易</w:t>
      </w:r>
      <w:r w:rsidR="00206C94">
        <w:rPr>
          <w:rFonts w:eastAsia="KaiTi" w:hint="eastAsia"/>
          <w:sz w:val="24"/>
          <w:szCs w:val="28"/>
        </w:rPr>
        <w:t>，通过反复做</w:t>
      </w:r>
      <w:r w:rsidR="00206C94">
        <w:rPr>
          <w:rFonts w:eastAsia="KaiTi" w:hint="eastAsia"/>
          <w:sz w:val="24"/>
          <w:szCs w:val="28"/>
        </w:rPr>
        <w:t>T</w:t>
      </w:r>
      <w:r w:rsidR="00206C94">
        <w:rPr>
          <w:rFonts w:eastAsia="KaiTi" w:hint="eastAsia"/>
          <w:sz w:val="24"/>
          <w:szCs w:val="28"/>
        </w:rPr>
        <w:t>降低持仓成本</w:t>
      </w:r>
      <w:r>
        <w:rPr>
          <w:rFonts w:eastAsia="KaiTi" w:hint="eastAsia"/>
          <w:sz w:val="24"/>
          <w:szCs w:val="28"/>
        </w:rPr>
        <w:t>。</w:t>
      </w:r>
      <w:r w:rsidR="00767780">
        <w:rPr>
          <w:rFonts w:eastAsia="KaiTi" w:hint="eastAsia"/>
          <w:sz w:val="24"/>
          <w:szCs w:val="28"/>
        </w:rPr>
        <w:t>但是，这种操作所需时间长、精力消耗大，需要评估是否值得。</w:t>
      </w:r>
    </w:p>
    <w:p w14:paraId="27FD2DE9" w14:textId="77777777" w:rsidR="00767780" w:rsidRDefault="00767780" w:rsidP="00D559B1">
      <w:pPr>
        <w:ind w:firstLineChars="200" w:firstLine="480"/>
        <w:rPr>
          <w:rFonts w:eastAsia="KaiTi"/>
          <w:sz w:val="24"/>
          <w:szCs w:val="28"/>
        </w:rPr>
      </w:pPr>
    </w:p>
    <w:p w14:paraId="74D25861" w14:textId="1CB30DC1" w:rsidR="00767780" w:rsidRDefault="00767780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12.</w:t>
      </w:r>
      <w:r>
        <w:rPr>
          <w:rFonts w:eastAsia="KaiTi"/>
          <w:sz w:val="24"/>
          <w:szCs w:val="28"/>
        </w:rPr>
        <w:t xml:space="preserve"> </w:t>
      </w:r>
      <w:r>
        <w:rPr>
          <w:rFonts w:eastAsia="KaiTi" w:hint="eastAsia"/>
          <w:sz w:val="24"/>
          <w:szCs w:val="28"/>
        </w:rPr>
        <w:t>投资需要考虑的要素很多。作为散户，切忌根据自己对某一方面消息的判断而冲动决策。</w:t>
      </w:r>
      <w:r w:rsidR="000C06AB">
        <w:rPr>
          <w:rFonts w:eastAsia="KaiTi" w:hint="eastAsia"/>
          <w:sz w:val="24"/>
          <w:szCs w:val="28"/>
        </w:rPr>
        <w:t>要相信，机构比自己聪明得多。</w:t>
      </w:r>
    </w:p>
    <w:p w14:paraId="16F59D65" w14:textId="77777777" w:rsidR="000C06AB" w:rsidRDefault="000C06AB" w:rsidP="00D559B1">
      <w:pPr>
        <w:ind w:firstLineChars="200" w:firstLine="480"/>
        <w:rPr>
          <w:rFonts w:eastAsia="KaiTi"/>
          <w:sz w:val="24"/>
          <w:szCs w:val="28"/>
        </w:rPr>
      </w:pPr>
    </w:p>
    <w:p w14:paraId="17924551" w14:textId="612521C0" w:rsidR="000C06AB" w:rsidRDefault="000C06AB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13.</w:t>
      </w:r>
      <w:r>
        <w:rPr>
          <w:rFonts w:eastAsia="KaiTi"/>
          <w:sz w:val="24"/>
          <w:szCs w:val="28"/>
        </w:rPr>
        <w:t xml:space="preserve"> </w:t>
      </w:r>
      <w:r>
        <w:rPr>
          <w:rFonts w:eastAsia="KaiTi" w:hint="eastAsia"/>
          <w:sz w:val="24"/>
          <w:szCs w:val="28"/>
        </w:rPr>
        <w:t>发生股灾时，国家队会出手救市。因此，股灾期间最好少看盘，切勿割肉，如有勇气还可加仓。</w:t>
      </w:r>
      <w:r w:rsidR="0029162C">
        <w:rPr>
          <w:rFonts w:eastAsia="KaiTi" w:hint="eastAsia"/>
          <w:sz w:val="24"/>
          <w:szCs w:val="28"/>
        </w:rPr>
        <w:t>只要投资标的选取得当，最后一定会涨回来。</w:t>
      </w:r>
    </w:p>
    <w:p w14:paraId="15B83C89" w14:textId="77777777" w:rsidR="006B1294" w:rsidRDefault="006B1294" w:rsidP="00D559B1">
      <w:pPr>
        <w:ind w:firstLineChars="200" w:firstLine="480"/>
        <w:rPr>
          <w:rFonts w:eastAsia="KaiTi"/>
          <w:sz w:val="24"/>
          <w:szCs w:val="28"/>
        </w:rPr>
      </w:pPr>
    </w:p>
    <w:p w14:paraId="3EEB7EDF" w14:textId="3021DF80" w:rsidR="006B1294" w:rsidRDefault="006B1294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 xml:space="preserve">14. </w:t>
      </w:r>
      <w:r>
        <w:rPr>
          <w:rFonts w:eastAsia="KaiTi" w:hint="eastAsia"/>
          <w:sz w:val="24"/>
          <w:szCs w:val="28"/>
        </w:rPr>
        <w:t>全球局势动荡，或经济衰退时（通常表现为美联储即将降息以及降息过程中），投资黄金是很好的策略。可以购买黄金首饰，也可以买入黄金</w:t>
      </w:r>
      <w:r>
        <w:rPr>
          <w:rFonts w:eastAsia="KaiTi" w:hint="eastAsia"/>
          <w:sz w:val="24"/>
          <w:szCs w:val="28"/>
        </w:rPr>
        <w:t>ETF</w:t>
      </w:r>
      <w:r>
        <w:rPr>
          <w:rFonts w:eastAsia="KaiTi" w:hint="eastAsia"/>
          <w:sz w:val="24"/>
          <w:szCs w:val="28"/>
        </w:rPr>
        <w:t>。</w:t>
      </w:r>
    </w:p>
    <w:p w14:paraId="6370EB77" w14:textId="77777777" w:rsidR="00D559B1" w:rsidRDefault="00D559B1" w:rsidP="00EA10CA">
      <w:pPr>
        <w:ind w:firstLineChars="200" w:firstLine="480"/>
        <w:rPr>
          <w:rFonts w:eastAsia="KaiTi"/>
          <w:sz w:val="24"/>
          <w:szCs w:val="28"/>
        </w:rPr>
      </w:pPr>
    </w:p>
    <w:p w14:paraId="6798890E" w14:textId="6575F20B" w:rsidR="003B179B" w:rsidRPr="00770AFE" w:rsidRDefault="003B179B" w:rsidP="003B179B">
      <w:pPr>
        <w:rPr>
          <w:rFonts w:eastAsia="KaiTi"/>
          <w:b/>
          <w:bCs/>
          <w:sz w:val="24"/>
          <w:szCs w:val="28"/>
        </w:rPr>
      </w:pPr>
      <w:r w:rsidRPr="00770AFE">
        <w:rPr>
          <w:rFonts w:eastAsia="KaiTi" w:hint="eastAsia"/>
          <w:b/>
          <w:bCs/>
          <w:sz w:val="24"/>
          <w:szCs w:val="28"/>
        </w:rPr>
        <w:t>三、</w:t>
      </w:r>
      <w:r w:rsidRPr="00770AFE">
        <w:rPr>
          <w:rFonts w:eastAsia="KaiTi" w:hint="eastAsia"/>
          <w:b/>
          <w:bCs/>
          <w:sz w:val="24"/>
          <w:szCs w:val="28"/>
        </w:rPr>
        <w:t xml:space="preserve"> </w:t>
      </w:r>
      <w:r w:rsidR="00506612">
        <w:rPr>
          <w:rFonts w:eastAsia="KaiTi" w:hint="eastAsia"/>
          <w:b/>
          <w:bCs/>
          <w:sz w:val="24"/>
          <w:szCs w:val="28"/>
        </w:rPr>
        <w:t>避雷</w:t>
      </w:r>
      <w:r w:rsidRPr="00770AFE">
        <w:rPr>
          <w:rFonts w:eastAsia="KaiTi" w:hint="eastAsia"/>
          <w:b/>
          <w:bCs/>
          <w:sz w:val="24"/>
          <w:szCs w:val="28"/>
        </w:rPr>
        <w:t>基金</w:t>
      </w:r>
    </w:p>
    <w:p w14:paraId="3F1E0D65" w14:textId="3C9E32C6" w:rsidR="000D78EA" w:rsidRDefault="000D78EA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1.</w:t>
      </w:r>
      <w:r>
        <w:rPr>
          <w:rFonts w:eastAsia="KaiTi"/>
          <w:sz w:val="24"/>
          <w:szCs w:val="28"/>
        </w:rPr>
        <w:t xml:space="preserve"> </w:t>
      </w:r>
      <w:r w:rsidR="00D22B4B" w:rsidRPr="00D22B4B">
        <w:rPr>
          <w:rFonts w:eastAsia="KaiTi" w:hint="eastAsia"/>
          <w:color w:val="FF0000"/>
          <w:sz w:val="24"/>
          <w:szCs w:val="28"/>
        </w:rPr>
        <w:t>不要购买</w:t>
      </w:r>
      <w:r>
        <w:rPr>
          <w:rFonts w:eastAsia="KaiTi" w:hint="eastAsia"/>
          <w:sz w:val="24"/>
          <w:szCs w:val="28"/>
        </w:rPr>
        <w:t>规模在</w:t>
      </w:r>
      <w:r>
        <w:rPr>
          <w:rFonts w:eastAsia="KaiTi" w:hint="eastAsia"/>
          <w:sz w:val="24"/>
          <w:szCs w:val="28"/>
        </w:rPr>
        <w:t>100</w:t>
      </w:r>
      <w:r>
        <w:rPr>
          <w:rFonts w:eastAsia="KaiTi" w:hint="eastAsia"/>
          <w:sz w:val="24"/>
          <w:szCs w:val="28"/>
        </w:rPr>
        <w:t>亿以上的基金。大规模基金</w:t>
      </w:r>
      <w:r w:rsidR="00513C6F">
        <w:rPr>
          <w:rFonts w:eastAsia="KaiTi" w:hint="eastAsia"/>
          <w:sz w:val="24"/>
          <w:szCs w:val="28"/>
        </w:rPr>
        <w:t>基本都是散户占比大（因为理性的机构</w:t>
      </w:r>
      <w:r w:rsidR="001A0B40">
        <w:rPr>
          <w:rFonts w:eastAsia="KaiTi" w:hint="eastAsia"/>
          <w:sz w:val="24"/>
          <w:szCs w:val="28"/>
        </w:rPr>
        <w:t>显然明白这一条原则，所以</w:t>
      </w:r>
      <w:r w:rsidR="00513C6F">
        <w:rPr>
          <w:rFonts w:eastAsia="KaiTi" w:hint="eastAsia"/>
          <w:sz w:val="24"/>
          <w:szCs w:val="28"/>
        </w:rPr>
        <w:t>不会</w:t>
      </w:r>
      <w:r w:rsidR="002009DE">
        <w:rPr>
          <w:rFonts w:eastAsia="KaiTi" w:hint="eastAsia"/>
          <w:sz w:val="24"/>
          <w:szCs w:val="28"/>
        </w:rPr>
        <w:t>重仓</w:t>
      </w:r>
      <w:r w:rsidR="00513C6F">
        <w:rPr>
          <w:rFonts w:eastAsia="KaiTi" w:hint="eastAsia"/>
          <w:sz w:val="24"/>
          <w:szCs w:val="28"/>
        </w:rPr>
        <w:t>大规模基金）</w:t>
      </w:r>
      <w:r w:rsidR="002009DE">
        <w:rPr>
          <w:rFonts w:eastAsia="KaiTi" w:hint="eastAsia"/>
          <w:sz w:val="24"/>
          <w:szCs w:val="28"/>
        </w:rPr>
        <w:t>，致使</w:t>
      </w:r>
      <w:r>
        <w:rPr>
          <w:rFonts w:eastAsia="KaiTi" w:hint="eastAsia"/>
          <w:sz w:val="24"/>
          <w:szCs w:val="28"/>
        </w:rPr>
        <w:t>调仓困难，</w:t>
      </w:r>
      <w:r w:rsidR="00511668">
        <w:rPr>
          <w:rFonts w:eastAsia="KaiTi" w:hint="eastAsia"/>
          <w:sz w:val="24"/>
          <w:szCs w:val="28"/>
        </w:rPr>
        <w:t>会被迫购买很多垃圾股票，</w:t>
      </w:r>
      <w:r>
        <w:rPr>
          <w:rFonts w:eastAsia="KaiTi" w:hint="eastAsia"/>
          <w:sz w:val="24"/>
          <w:szCs w:val="28"/>
        </w:rPr>
        <w:t>超额收益能力弱</w:t>
      </w:r>
      <w:r w:rsidR="002009DE">
        <w:rPr>
          <w:rFonts w:eastAsia="KaiTi" w:hint="eastAsia"/>
          <w:sz w:val="24"/>
          <w:szCs w:val="28"/>
        </w:rPr>
        <w:t>；此外，散户占比大意味着追涨杀跌现象严重</w:t>
      </w:r>
      <w:r w:rsidR="00A97759">
        <w:rPr>
          <w:rFonts w:eastAsia="KaiTi" w:hint="eastAsia"/>
          <w:sz w:val="24"/>
          <w:szCs w:val="28"/>
        </w:rPr>
        <w:t>，基金走势不可控</w:t>
      </w:r>
      <w:r>
        <w:rPr>
          <w:rFonts w:eastAsia="KaiTi" w:hint="eastAsia"/>
          <w:sz w:val="24"/>
          <w:szCs w:val="28"/>
        </w:rPr>
        <w:t>。</w:t>
      </w:r>
    </w:p>
    <w:p w14:paraId="5274CE85" w14:textId="77777777" w:rsidR="000325AE" w:rsidRDefault="000325AE" w:rsidP="00297F8A">
      <w:pPr>
        <w:ind w:firstLineChars="200" w:firstLine="480"/>
        <w:rPr>
          <w:rFonts w:eastAsia="KaiTi"/>
          <w:sz w:val="24"/>
          <w:szCs w:val="28"/>
        </w:rPr>
      </w:pPr>
    </w:p>
    <w:p w14:paraId="14AAC4CF" w14:textId="41ED8FF6" w:rsidR="00BF3C0C" w:rsidRDefault="00770AFE" w:rsidP="004D4CAE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2</w:t>
      </w:r>
      <w:r w:rsidR="007632F7">
        <w:rPr>
          <w:rFonts w:eastAsia="KaiTi" w:hint="eastAsia"/>
          <w:sz w:val="24"/>
          <w:szCs w:val="28"/>
        </w:rPr>
        <w:t>.</w:t>
      </w:r>
      <w:r w:rsidR="007632F7">
        <w:rPr>
          <w:rFonts w:eastAsia="KaiTi"/>
          <w:sz w:val="24"/>
          <w:szCs w:val="28"/>
        </w:rPr>
        <w:t xml:space="preserve"> </w:t>
      </w:r>
      <w:r w:rsidR="00D22B4B" w:rsidRPr="00D22B4B">
        <w:rPr>
          <w:rFonts w:eastAsia="KaiTi" w:hint="eastAsia"/>
          <w:color w:val="FF0000"/>
          <w:sz w:val="24"/>
          <w:szCs w:val="28"/>
        </w:rPr>
        <w:t>不要购买</w:t>
      </w:r>
      <w:r w:rsidR="007632F7">
        <w:rPr>
          <w:rFonts w:eastAsia="KaiTi" w:hint="eastAsia"/>
          <w:sz w:val="24"/>
          <w:szCs w:val="28"/>
        </w:rPr>
        <w:t>主动基金。它们</w:t>
      </w:r>
      <w:r>
        <w:rPr>
          <w:rFonts w:eastAsia="KaiTi" w:hint="eastAsia"/>
          <w:sz w:val="24"/>
          <w:szCs w:val="28"/>
        </w:rPr>
        <w:t>背后存在着不为人知的利益输送，</w:t>
      </w:r>
      <w:r w:rsidR="007632F7">
        <w:rPr>
          <w:rFonts w:eastAsia="KaiTi" w:hint="eastAsia"/>
          <w:sz w:val="24"/>
          <w:szCs w:val="28"/>
        </w:rPr>
        <w:t>承担着高位接盘的任务。</w:t>
      </w:r>
      <w:r w:rsidR="0025125C">
        <w:rPr>
          <w:rFonts w:eastAsia="KaiTi" w:hint="eastAsia"/>
          <w:sz w:val="24"/>
          <w:szCs w:val="28"/>
        </w:rPr>
        <w:t>另外，主动基金的费率也更高。</w:t>
      </w:r>
    </w:p>
    <w:p w14:paraId="56BAAE77" w14:textId="77777777" w:rsidR="003D1767" w:rsidRDefault="003D1767" w:rsidP="004D4CAE">
      <w:pPr>
        <w:ind w:firstLineChars="200" w:firstLine="480"/>
        <w:rPr>
          <w:rFonts w:eastAsia="KaiTi"/>
          <w:sz w:val="24"/>
          <w:szCs w:val="28"/>
        </w:rPr>
      </w:pPr>
    </w:p>
    <w:p w14:paraId="41FDE0C7" w14:textId="0F15E29E" w:rsidR="003D1767" w:rsidRDefault="003D1767" w:rsidP="004D4CAE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3.</w:t>
      </w:r>
      <w:r w:rsidR="00BD1ED8">
        <w:rPr>
          <w:rFonts w:eastAsia="KaiTi" w:hint="eastAsia"/>
          <w:sz w:val="24"/>
          <w:szCs w:val="28"/>
        </w:rPr>
        <w:t xml:space="preserve"> </w:t>
      </w:r>
      <w:r w:rsidR="00D22B4B" w:rsidRPr="00C31D2B">
        <w:rPr>
          <w:rFonts w:eastAsia="KaiTi" w:hint="eastAsia"/>
          <w:color w:val="ED7D31" w:themeColor="accent2"/>
          <w:sz w:val="24"/>
          <w:szCs w:val="28"/>
        </w:rPr>
        <w:t>谨慎购买</w:t>
      </w:r>
      <w:r w:rsidR="00D5689D">
        <w:rPr>
          <w:rFonts w:eastAsia="KaiTi" w:hint="eastAsia"/>
          <w:sz w:val="24"/>
          <w:szCs w:val="28"/>
        </w:rPr>
        <w:t>行业基金</w:t>
      </w:r>
      <w:r>
        <w:rPr>
          <w:rFonts w:eastAsia="KaiTi" w:hint="eastAsia"/>
          <w:sz w:val="24"/>
          <w:szCs w:val="28"/>
        </w:rPr>
        <w:t>。</w:t>
      </w:r>
      <w:r w:rsidR="00D5689D">
        <w:rPr>
          <w:rFonts w:eastAsia="KaiTi" w:hint="eastAsia"/>
          <w:sz w:val="24"/>
          <w:szCs w:val="28"/>
        </w:rPr>
        <w:t>行业基金</w:t>
      </w:r>
      <w:r w:rsidR="004B73CA">
        <w:rPr>
          <w:rFonts w:eastAsia="KaiTi" w:hint="eastAsia"/>
          <w:sz w:val="24"/>
          <w:szCs w:val="28"/>
        </w:rPr>
        <w:t>波动性过大，除非是深入了解该行业，或者有专人指</w:t>
      </w:r>
      <w:r w:rsidR="004B73CA">
        <w:rPr>
          <w:rFonts w:eastAsia="KaiTi" w:hint="eastAsia"/>
          <w:sz w:val="24"/>
          <w:szCs w:val="28"/>
        </w:rPr>
        <w:lastRenderedPageBreak/>
        <w:t>点，否则盲目投资</w:t>
      </w:r>
      <w:r w:rsidR="00D5689D">
        <w:rPr>
          <w:rFonts w:eastAsia="KaiTi" w:hint="eastAsia"/>
          <w:sz w:val="24"/>
          <w:szCs w:val="28"/>
        </w:rPr>
        <w:t>行业基金</w:t>
      </w:r>
      <w:r w:rsidR="004B73CA">
        <w:rPr>
          <w:rFonts w:eastAsia="KaiTi" w:hint="eastAsia"/>
          <w:sz w:val="24"/>
          <w:szCs w:val="28"/>
        </w:rPr>
        <w:t>，只会因为信息差而被套。</w:t>
      </w:r>
    </w:p>
    <w:p w14:paraId="672EF7F8" w14:textId="77777777" w:rsidR="00D22B4B" w:rsidRDefault="00D22B4B" w:rsidP="004D4CAE">
      <w:pPr>
        <w:ind w:firstLineChars="200" w:firstLine="480"/>
        <w:rPr>
          <w:rFonts w:eastAsia="KaiTi"/>
          <w:sz w:val="24"/>
          <w:szCs w:val="28"/>
        </w:rPr>
      </w:pPr>
    </w:p>
    <w:p w14:paraId="6580E088" w14:textId="3CB7FB3F" w:rsidR="00D22B4B" w:rsidRDefault="00D22B4B" w:rsidP="004D4CAE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4.</w:t>
      </w:r>
      <w:r>
        <w:rPr>
          <w:rFonts w:eastAsia="KaiTi"/>
          <w:sz w:val="24"/>
          <w:szCs w:val="28"/>
        </w:rPr>
        <w:t xml:space="preserve"> </w:t>
      </w:r>
      <w:r w:rsidRPr="00C31D2B">
        <w:rPr>
          <w:rFonts w:eastAsia="KaiTi" w:hint="eastAsia"/>
          <w:color w:val="ED7D31" w:themeColor="accent2"/>
          <w:sz w:val="24"/>
          <w:szCs w:val="28"/>
        </w:rPr>
        <w:t>谨慎购买</w:t>
      </w:r>
      <w:r>
        <w:rPr>
          <w:rFonts w:eastAsia="KaiTi" w:hint="eastAsia"/>
          <w:sz w:val="24"/>
          <w:szCs w:val="28"/>
        </w:rPr>
        <w:t>规模</w:t>
      </w:r>
      <w:r w:rsidR="00C31D2B">
        <w:rPr>
          <w:rFonts w:eastAsia="KaiTi" w:hint="eastAsia"/>
          <w:sz w:val="24"/>
          <w:szCs w:val="28"/>
        </w:rPr>
        <w:t>在</w:t>
      </w:r>
      <w:r w:rsidR="00C31D2B">
        <w:rPr>
          <w:rFonts w:eastAsia="KaiTi" w:hint="eastAsia"/>
          <w:sz w:val="24"/>
          <w:szCs w:val="28"/>
        </w:rPr>
        <w:t>10</w:t>
      </w:r>
      <w:r w:rsidR="00C31D2B">
        <w:rPr>
          <w:rFonts w:eastAsia="KaiTi" w:hint="eastAsia"/>
          <w:sz w:val="24"/>
          <w:szCs w:val="28"/>
        </w:rPr>
        <w:t>亿以下</w:t>
      </w:r>
      <w:r>
        <w:rPr>
          <w:rFonts w:eastAsia="KaiTi" w:hint="eastAsia"/>
          <w:sz w:val="24"/>
          <w:szCs w:val="28"/>
        </w:rPr>
        <w:t>的基金。</w:t>
      </w:r>
      <w:r w:rsidR="00C31D2B">
        <w:rPr>
          <w:rFonts w:eastAsia="KaiTi" w:hint="eastAsia"/>
          <w:sz w:val="24"/>
          <w:szCs w:val="28"/>
        </w:rPr>
        <w:t>此类基金</w:t>
      </w:r>
      <w:r>
        <w:rPr>
          <w:rFonts w:eastAsia="KaiTi" w:hint="eastAsia"/>
          <w:sz w:val="24"/>
          <w:szCs w:val="28"/>
        </w:rPr>
        <w:t>规模较小</w:t>
      </w:r>
      <w:r w:rsidR="00C31D2B">
        <w:rPr>
          <w:rFonts w:eastAsia="KaiTi" w:hint="eastAsia"/>
          <w:sz w:val="24"/>
          <w:szCs w:val="28"/>
        </w:rPr>
        <w:t>，</w:t>
      </w:r>
      <w:r>
        <w:rPr>
          <w:rFonts w:eastAsia="KaiTi" w:hint="eastAsia"/>
          <w:sz w:val="24"/>
          <w:szCs w:val="28"/>
        </w:rPr>
        <w:t>容易被机构、</w:t>
      </w:r>
      <w:r w:rsidR="00450C5B">
        <w:rPr>
          <w:rFonts w:eastAsia="KaiTi" w:hint="eastAsia"/>
          <w:sz w:val="24"/>
          <w:szCs w:val="28"/>
        </w:rPr>
        <w:t>游</w:t>
      </w:r>
      <w:r>
        <w:rPr>
          <w:rFonts w:eastAsia="KaiTi" w:hint="eastAsia"/>
          <w:sz w:val="24"/>
          <w:szCs w:val="28"/>
        </w:rPr>
        <w:t>资以</w:t>
      </w:r>
      <w:r w:rsidR="00C31D2B">
        <w:rPr>
          <w:rFonts w:eastAsia="KaiTi" w:hint="eastAsia"/>
          <w:sz w:val="24"/>
          <w:szCs w:val="28"/>
        </w:rPr>
        <w:t>很小的资金量做局，导致波动巨大。</w:t>
      </w:r>
    </w:p>
    <w:p w14:paraId="7939B154" w14:textId="77777777" w:rsidR="002F2F28" w:rsidRDefault="002F2F28" w:rsidP="004D4CAE">
      <w:pPr>
        <w:ind w:firstLineChars="200" w:firstLine="480"/>
        <w:rPr>
          <w:rFonts w:eastAsia="KaiTi"/>
          <w:sz w:val="24"/>
          <w:szCs w:val="28"/>
        </w:rPr>
      </w:pPr>
    </w:p>
    <w:p w14:paraId="5F9640E3" w14:textId="74297E92" w:rsidR="00206C94" w:rsidRDefault="00206C94" w:rsidP="004D4CAE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5.</w:t>
      </w:r>
      <w:r>
        <w:rPr>
          <w:rFonts w:eastAsia="KaiTi"/>
          <w:sz w:val="24"/>
          <w:szCs w:val="28"/>
        </w:rPr>
        <w:t xml:space="preserve"> </w:t>
      </w:r>
      <w:r w:rsidRPr="00206C94">
        <w:rPr>
          <w:rFonts w:eastAsia="KaiTi" w:hint="eastAsia"/>
          <w:color w:val="ED7D31" w:themeColor="accent2"/>
          <w:sz w:val="24"/>
          <w:szCs w:val="28"/>
        </w:rPr>
        <w:t>谨慎购买</w:t>
      </w:r>
      <w:r>
        <w:rPr>
          <w:rFonts w:eastAsia="KaiTi" w:hint="eastAsia"/>
          <w:sz w:val="24"/>
          <w:szCs w:val="28"/>
        </w:rPr>
        <w:t>溢价率高的基金。溢价率高有多种原因，但是在无干预情况下，溢价会因为套利行为而迅速归零。</w:t>
      </w:r>
    </w:p>
    <w:p w14:paraId="7C58DC06" w14:textId="77777777" w:rsidR="00206C94" w:rsidRDefault="00206C94" w:rsidP="004D4CAE">
      <w:pPr>
        <w:ind w:firstLineChars="200" w:firstLine="480"/>
        <w:rPr>
          <w:rFonts w:eastAsia="KaiTi"/>
          <w:sz w:val="24"/>
          <w:szCs w:val="28"/>
        </w:rPr>
      </w:pPr>
    </w:p>
    <w:p w14:paraId="02C9BBE0" w14:textId="0CACEC31" w:rsidR="00BF3C0C" w:rsidRPr="00B076E5" w:rsidRDefault="001A07DA" w:rsidP="00BF3C0C">
      <w:pPr>
        <w:rPr>
          <w:rFonts w:eastAsia="KaiTi"/>
          <w:b/>
          <w:bCs/>
          <w:sz w:val="24"/>
          <w:szCs w:val="28"/>
        </w:rPr>
      </w:pPr>
      <w:r w:rsidRPr="00B076E5">
        <w:rPr>
          <w:rFonts w:eastAsia="KaiTi" w:hint="eastAsia"/>
          <w:b/>
          <w:bCs/>
          <w:sz w:val="24"/>
          <w:szCs w:val="28"/>
        </w:rPr>
        <w:t>四、</w:t>
      </w:r>
      <w:r w:rsidRPr="00B076E5">
        <w:rPr>
          <w:rFonts w:eastAsia="KaiTi" w:hint="eastAsia"/>
          <w:b/>
          <w:bCs/>
          <w:sz w:val="24"/>
          <w:szCs w:val="28"/>
        </w:rPr>
        <w:t xml:space="preserve"> </w:t>
      </w:r>
      <w:r w:rsidR="00887950">
        <w:rPr>
          <w:rFonts w:eastAsia="KaiTi" w:hint="eastAsia"/>
          <w:b/>
          <w:bCs/>
          <w:sz w:val="24"/>
          <w:szCs w:val="28"/>
        </w:rPr>
        <w:t>建议关注的</w:t>
      </w:r>
      <w:r w:rsidRPr="00B076E5">
        <w:rPr>
          <w:rFonts w:eastAsia="KaiTi" w:hint="eastAsia"/>
          <w:b/>
          <w:bCs/>
          <w:sz w:val="24"/>
          <w:szCs w:val="28"/>
        </w:rPr>
        <w:t>指标</w:t>
      </w:r>
      <w:r w:rsidR="00887950">
        <w:rPr>
          <w:rFonts w:eastAsia="KaiTi" w:hint="eastAsia"/>
          <w:b/>
          <w:bCs/>
          <w:sz w:val="24"/>
          <w:szCs w:val="28"/>
        </w:rPr>
        <w:t>/</w:t>
      </w:r>
      <w:r w:rsidRPr="00B076E5">
        <w:rPr>
          <w:rFonts w:eastAsia="KaiTi" w:hint="eastAsia"/>
          <w:b/>
          <w:bCs/>
          <w:sz w:val="24"/>
          <w:szCs w:val="28"/>
        </w:rPr>
        <w:t>事件</w:t>
      </w:r>
    </w:p>
    <w:p w14:paraId="79071483" w14:textId="7B8630CF" w:rsidR="001A07DA" w:rsidRDefault="001A07DA" w:rsidP="001A07D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1.</w:t>
      </w:r>
      <w:r>
        <w:rPr>
          <w:rFonts w:eastAsia="KaiTi"/>
          <w:sz w:val="24"/>
          <w:szCs w:val="28"/>
        </w:rPr>
        <w:t xml:space="preserve"> </w:t>
      </w:r>
      <w:r>
        <w:rPr>
          <w:rFonts w:eastAsia="KaiTi" w:hint="eastAsia"/>
          <w:sz w:val="24"/>
          <w:szCs w:val="28"/>
        </w:rPr>
        <w:t>美债收益率</w:t>
      </w:r>
    </w:p>
    <w:p w14:paraId="609B227A" w14:textId="3F0A71F9" w:rsidR="001A07DA" w:rsidRDefault="001A07DA" w:rsidP="00F87855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2.</w:t>
      </w:r>
      <w:r>
        <w:rPr>
          <w:rFonts w:eastAsia="KaiTi"/>
          <w:sz w:val="24"/>
          <w:szCs w:val="28"/>
        </w:rPr>
        <w:t xml:space="preserve"> </w:t>
      </w:r>
      <w:r>
        <w:rPr>
          <w:rFonts w:eastAsia="KaiTi" w:hint="eastAsia"/>
          <w:sz w:val="24"/>
          <w:szCs w:val="28"/>
        </w:rPr>
        <w:t>美联储降息</w:t>
      </w:r>
    </w:p>
    <w:p w14:paraId="56116691" w14:textId="71BA3574" w:rsidR="001803A1" w:rsidRDefault="00F87855" w:rsidP="001803A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3</w:t>
      </w:r>
      <w:r w:rsidR="001A07DA">
        <w:rPr>
          <w:rFonts w:eastAsia="KaiTi" w:hint="eastAsia"/>
          <w:sz w:val="24"/>
          <w:szCs w:val="28"/>
        </w:rPr>
        <w:t>.</w:t>
      </w:r>
      <w:r w:rsidR="001803A1">
        <w:rPr>
          <w:rFonts w:eastAsia="KaiTi"/>
          <w:sz w:val="24"/>
          <w:szCs w:val="28"/>
        </w:rPr>
        <w:t xml:space="preserve"> </w:t>
      </w:r>
      <w:r w:rsidR="001803A1">
        <w:rPr>
          <w:rFonts w:eastAsia="KaiTi" w:hint="eastAsia"/>
          <w:sz w:val="24"/>
          <w:szCs w:val="28"/>
        </w:rPr>
        <w:t>日本央行加息</w:t>
      </w:r>
    </w:p>
    <w:p w14:paraId="2A5E9B3A" w14:textId="42E8280D" w:rsidR="000A7AA9" w:rsidRDefault="00F87855" w:rsidP="007903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4</w:t>
      </w:r>
      <w:r w:rsidR="00747231">
        <w:rPr>
          <w:rFonts w:eastAsia="KaiTi" w:hint="eastAsia"/>
          <w:sz w:val="24"/>
          <w:szCs w:val="28"/>
        </w:rPr>
        <w:t>.</w:t>
      </w:r>
      <w:r w:rsidR="00747231">
        <w:rPr>
          <w:rFonts w:eastAsia="KaiTi"/>
          <w:sz w:val="24"/>
          <w:szCs w:val="28"/>
        </w:rPr>
        <w:t xml:space="preserve"> </w:t>
      </w:r>
      <w:r w:rsidR="00747231">
        <w:rPr>
          <w:rFonts w:eastAsia="KaiTi" w:hint="eastAsia"/>
          <w:sz w:val="24"/>
          <w:szCs w:val="28"/>
        </w:rPr>
        <w:t>上证指数和沪深</w:t>
      </w:r>
      <w:r w:rsidR="00747231">
        <w:rPr>
          <w:rFonts w:eastAsia="KaiTi" w:hint="eastAsia"/>
          <w:sz w:val="24"/>
          <w:szCs w:val="28"/>
        </w:rPr>
        <w:t>300</w:t>
      </w:r>
      <w:r w:rsidR="00747231">
        <w:rPr>
          <w:rFonts w:eastAsia="KaiTi" w:hint="eastAsia"/>
          <w:sz w:val="24"/>
          <w:szCs w:val="28"/>
        </w:rPr>
        <w:t>指数的点位</w:t>
      </w:r>
    </w:p>
    <w:sectPr w:rsidR="000A7AA9" w:rsidSect="00EC35A4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8A"/>
    <w:rsid w:val="000325AE"/>
    <w:rsid w:val="00051C85"/>
    <w:rsid w:val="00074376"/>
    <w:rsid w:val="00081667"/>
    <w:rsid w:val="00086254"/>
    <w:rsid w:val="000928EC"/>
    <w:rsid w:val="000A7AA9"/>
    <w:rsid w:val="000B7C17"/>
    <w:rsid w:val="000C06AB"/>
    <w:rsid w:val="000D4EBD"/>
    <w:rsid w:val="000D55C1"/>
    <w:rsid w:val="000D78EA"/>
    <w:rsid w:val="001161E9"/>
    <w:rsid w:val="00175295"/>
    <w:rsid w:val="001803A1"/>
    <w:rsid w:val="001A07DA"/>
    <w:rsid w:val="001A0B40"/>
    <w:rsid w:val="001C32D8"/>
    <w:rsid w:val="002009DE"/>
    <w:rsid w:val="00206C94"/>
    <w:rsid w:val="00231D24"/>
    <w:rsid w:val="0025125C"/>
    <w:rsid w:val="002607B7"/>
    <w:rsid w:val="0026312E"/>
    <w:rsid w:val="0026584A"/>
    <w:rsid w:val="0029162C"/>
    <w:rsid w:val="00294C0D"/>
    <w:rsid w:val="00297F8A"/>
    <w:rsid w:val="002A2EE7"/>
    <w:rsid w:val="002C5CA0"/>
    <w:rsid w:val="002E4E5F"/>
    <w:rsid w:val="002F2F28"/>
    <w:rsid w:val="002F6793"/>
    <w:rsid w:val="0031669C"/>
    <w:rsid w:val="003411B4"/>
    <w:rsid w:val="00352D2E"/>
    <w:rsid w:val="00355B38"/>
    <w:rsid w:val="00356F91"/>
    <w:rsid w:val="00366631"/>
    <w:rsid w:val="0037204D"/>
    <w:rsid w:val="003726AE"/>
    <w:rsid w:val="003807BB"/>
    <w:rsid w:val="00387B76"/>
    <w:rsid w:val="003B179B"/>
    <w:rsid w:val="003C190F"/>
    <w:rsid w:val="003C72DE"/>
    <w:rsid w:val="003D1767"/>
    <w:rsid w:val="003F78B7"/>
    <w:rsid w:val="0042482F"/>
    <w:rsid w:val="00450C5B"/>
    <w:rsid w:val="00492912"/>
    <w:rsid w:val="004B73CA"/>
    <w:rsid w:val="004D4CAE"/>
    <w:rsid w:val="00506612"/>
    <w:rsid w:val="0050744A"/>
    <w:rsid w:val="00510632"/>
    <w:rsid w:val="00511668"/>
    <w:rsid w:val="0051319A"/>
    <w:rsid w:val="00513C6F"/>
    <w:rsid w:val="00556E5D"/>
    <w:rsid w:val="00587C48"/>
    <w:rsid w:val="005D7DF6"/>
    <w:rsid w:val="006031E7"/>
    <w:rsid w:val="00624236"/>
    <w:rsid w:val="00634B05"/>
    <w:rsid w:val="00690AD0"/>
    <w:rsid w:val="006A59BB"/>
    <w:rsid w:val="006B1294"/>
    <w:rsid w:val="006F0929"/>
    <w:rsid w:val="00747231"/>
    <w:rsid w:val="007632F7"/>
    <w:rsid w:val="00767780"/>
    <w:rsid w:val="00770AFE"/>
    <w:rsid w:val="00772EE2"/>
    <w:rsid w:val="0077551A"/>
    <w:rsid w:val="0079038A"/>
    <w:rsid w:val="007976BD"/>
    <w:rsid w:val="007D1532"/>
    <w:rsid w:val="007D3D98"/>
    <w:rsid w:val="0080375D"/>
    <w:rsid w:val="008175CA"/>
    <w:rsid w:val="0082699A"/>
    <w:rsid w:val="0084347C"/>
    <w:rsid w:val="008713CD"/>
    <w:rsid w:val="00887950"/>
    <w:rsid w:val="008C1534"/>
    <w:rsid w:val="008D0C8F"/>
    <w:rsid w:val="00912928"/>
    <w:rsid w:val="00913400"/>
    <w:rsid w:val="00930BF5"/>
    <w:rsid w:val="009479C1"/>
    <w:rsid w:val="00953F5F"/>
    <w:rsid w:val="00955731"/>
    <w:rsid w:val="00963168"/>
    <w:rsid w:val="009A685E"/>
    <w:rsid w:val="009B0A13"/>
    <w:rsid w:val="009B6D3F"/>
    <w:rsid w:val="009C261B"/>
    <w:rsid w:val="00A162DB"/>
    <w:rsid w:val="00A23037"/>
    <w:rsid w:val="00A50A47"/>
    <w:rsid w:val="00A52B6C"/>
    <w:rsid w:val="00A97759"/>
    <w:rsid w:val="00AC1728"/>
    <w:rsid w:val="00AD3F9A"/>
    <w:rsid w:val="00B076E5"/>
    <w:rsid w:val="00B3590F"/>
    <w:rsid w:val="00B952DD"/>
    <w:rsid w:val="00B95392"/>
    <w:rsid w:val="00BD0B6C"/>
    <w:rsid w:val="00BD1ED8"/>
    <w:rsid w:val="00BD36D0"/>
    <w:rsid w:val="00BF3C0C"/>
    <w:rsid w:val="00C13410"/>
    <w:rsid w:val="00C20DFD"/>
    <w:rsid w:val="00C31D2B"/>
    <w:rsid w:val="00C761F3"/>
    <w:rsid w:val="00C828D3"/>
    <w:rsid w:val="00CB13BE"/>
    <w:rsid w:val="00D005A4"/>
    <w:rsid w:val="00D06E91"/>
    <w:rsid w:val="00D22B4B"/>
    <w:rsid w:val="00D559B1"/>
    <w:rsid w:val="00D5689D"/>
    <w:rsid w:val="00D61B35"/>
    <w:rsid w:val="00D64E1D"/>
    <w:rsid w:val="00D80EDC"/>
    <w:rsid w:val="00D82767"/>
    <w:rsid w:val="00D83D42"/>
    <w:rsid w:val="00D91226"/>
    <w:rsid w:val="00D917DE"/>
    <w:rsid w:val="00DB0944"/>
    <w:rsid w:val="00DB6599"/>
    <w:rsid w:val="00DD01C9"/>
    <w:rsid w:val="00DD563C"/>
    <w:rsid w:val="00DE3886"/>
    <w:rsid w:val="00DF5327"/>
    <w:rsid w:val="00DF5B36"/>
    <w:rsid w:val="00E76044"/>
    <w:rsid w:val="00E837A8"/>
    <w:rsid w:val="00E8661E"/>
    <w:rsid w:val="00EA10CA"/>
    <w:rsid w:val="00EB5DB6"/>
    <w:rsid w:val="00EC35A4"/>
    <w:rsid w:val="00ED0860"/>
    <w:rsid w:val="00ED6A01"/>
    <w:rsid w:val="00EF0454"/>
    <w:rsid w:val="00EF18D5"/>
    <w:rsid w:val="00F3222B"/>
    <w:rsid w:val="00F56FC8"/>
    <w:rsid w:val="00F57E8B"/>
    <w:rsid w:val="00F66A92"/>
    <w:rsid w:val="00F87855"/>
    <w:rsid w:val="00F9295F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7B50"/>
  <w15:chartTrackingRefBased/>
  <w15:docId w15:val="{A4D31CE2-6EB7-4C31-96E0-EAF23471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F3C0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F3C0C"/>
  </w:style>
  <w:style w:type="paragraph" w:styleId="a5">
    <w:name w:val="List Paragraph"/>
    <w:basedOn w:val="a"/>
    <w:uiPriority w:val="34"/>
    <w:qFormat/>
    <w:rsid w:val="00D00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141</cp:revision>
  <dcterms:created xsi:type="dcterms:W3CDTF">2023-10-09T02:48:00Z</dcterms:created>
  <dcterms:modified xsi:type="dcterms:W3CDTF">2024-03-26T08:56:00Z</dcterms:modified>
</cp:coreProperties>
</file>