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23EC8" w14:textId="60AE3E35" w:rsidR="00D80EDC" w:rsidRPr="00F177DC" w:rsidRDefault="00A86A6A" w:rsidP="00A86A6A">
      <w:pPr>
        <w:jc w:val="center"/>
        <w:rPr>
          <w:rFonts w:eastAsia="楷体"/>
          <w:b/>
          <w:bCs/>
          <w:sz w:val="32"/>
          <w:szCs w:val="36"/>
        </w:rPr>
      </w:pPr>
      <w:r w:rsidRPr="00F177DC">
        <w:rPr>
          <w:rFonts w:eastAsia="楷体" w:hint="eastAsia"/>
          <w:b/>
          <w:bCs/>
          <w:sz w:val="32"/>
          <w:szCs w:val="36"/>
        </w:rPr>
        <w:t>C</w:t>
      </w:r>
      <w:r w:rsidRPr="00F177DC">
        <w:rPr>
          <w:rFonts w:eastAsia="楷体"/>
          <w:b/>
          <w:bCs/>
          <w:sz w:val="32"/>
          <w:szCs w:val="36"/>
        </w:rPr>
        <w:t>++</w:t>
      </w:r>
      <w:r w:rsidRPr="00F177DC">
        <w:rPr>
          <w:rFonts w:eastAsia="楷体" w:hint="eastAsia"/>
          <w:b/>
          <w:bCs/>
          <w:sz w:val="32"/>
          <w:szCs w:val="36"/>
        </w:rPr>
        <w:t>学习笔记</w:t>
      </w:r>
      <w:r w:rsidR="000050A9" w:rsidRPr="00F177DC">
        <w:rPr>
          <w:rFonts w:eastAsia="楷体" w:hint="eastAsia"/>
          <w:b/>
          <w:bCs/>
          <w:sz w:val="32"/>
          <w:szCs w:val="36"/>
        </w:rPr>
        <w:t>——</w:t>
      </w:r>
      <w:r w:rsidR="00C06F96">
        <w:rPr>
          <w:rFonts w:eastAsia="楷体" w:hint="eastAsia"/>
          <w:b/>
          <w:bCs/>
          <w:sz w:val="32"/>
          <w:szCs w:val="36"/>
        </w:rPr>
        <w:t>万能引用与完美转发</w:t>
      </w:r>
    </w:p>
    <w:p w14:paraId="6F7EE885" w14:textId="77777777" w:rsidR="00576AC2" w:rsidRPr="00A81778" w:rsidRDefault="00576AC2" w:rsidP="00CE283F">
      <w:pPr>
        <w:ind w:firstLineChars="200" w:firstLine="480"/>
        <w:rPr>
          <w:rFonts w:eastAsia="楷体"/>
          <w:sz w:val="24"/>
          <w:szCs w:val="28"/>
        </w:rPr>
      </w:pPr>
    </w:p>
    <w:p w14:paraId="7B01E8A9" w14:textId="648B0048" w:rsidR="00C06F96" w:rsidRPr="00A81778" w:rsidRDefault="00C06F96" w:rsidP="00CE283F">
      <w:pPr>
        <w:ind w:firstLineChars="200" w:firstLine="480"/>
        <w:rPr>
          <w:rFonts w:eastAsia="楷体"/>
          <w:sz w:val="24"/>
          <w:szCs w:val="28"/>
        </w:rPr>
      </w:pPr>
      <w:r w:rsidRPr="00A81778">
        <w:rPr>
          <w:rFonts w:eastAsia="楷体" w:hint="eastAsia"/>
          <w:sz w:val="24"/>
          <w:szCs w:val="28"/>
        </w:rPr>
        <w:t>本文需要读者具备</w:t>
      </w:r>
      <w:proofErr w:type="gramStart"/>
      <w:r w:rsidR="00A81778" w:rsidRPr="00A81778">
        <w:rPr>
          <w:rFonts w:eastAsia="楷体" w:hint="eastAsia"/>
          <w:sz w:val="24"/>
          <w:szCs w:val="28"/>
        </w:rPr>
        <w:t>左值和右值</w:t>
      </w:r>
      <w:proofErr w:type="gramEnd"/>
      <w:r w:rsidR="00A81778" w:rsidRPr="00A81778">
        <w:rPr>
          <w:rFonts w:eastAsia="楷体" w:hint="eastAsia"/>
          <w:sz w:val="24"/>
          <w:szCs w:val="28"/>
        </w:rPr>
        <w:t>引用的基础知识。</w:t>
      </w:r>
    </w:p>
    <w:p w14:paraId="0876D8C6" w14:textId="77777777" w:rsidR="00A81778" w:rsidRDefault="00A81778" w:rsidP="00CE283F">
      <w:pPr>
        <w:ind w:firstLineChars="200" w:firstLine="482"/>
        <w:rPr>
          <w:rFonts w:eastAsia="楷体" w:hint="eastAsia"/>
          <w:b/>
          <w:bCs/>
          <w:sz w:val="24"/>
          <w:szCs w:val="28"/>
        </w:rPr>
      </w:pPr>
    </w:p>
    <w:p w14:paraId="1256E265" w14:textId="5B2E9F85" w:rsidR="00382FE8" w:rsidRPr="00AE2709" w:rsidRDefault="00C06F96" w:rsidP="00CE283F">
      <w:pPr>
        <w:ind w:firstLineChars="200" w:firstLine="482"/>
        <w:rPr>
          <w:rFonts w:eastAsia="楷体"/>
          <w:b/>
          <w:bCs/>
          <w:sz w:val="24"/>
          <w:szCs w:val="28"/>
        </w:rPr>
      </w:pPr>
      <w:r>
        <w:rPr>
          <w:rFonts w:eastAsia="楷体" w:hint="eastAsia"/>
          <w:b/>
          <w:bCs/>
          <w:sz w:val="24"/>
          <w:szCs w:val="28"/>
        </w:rPr>
        <w:t>1</w:t>
      </w:r>
      <w:r w:rsidR="00382FE8" w:rsidRPr="00AE2709">
        <w:rPr>
          <w:rFonts w:eastAsia="楷体"/>
          <w:b/>
          <w:bCs/>
          <w:sz w:val="24"/>
          <w:szCs w:val="28"/>
        </w:rPr>
        <w:t xml:space="preserve">. </w:t>
      </w:r>
      <w:r w:rsidR="00382FE8" w:rsidRPr="00AE2709">
        <w:rPr>
          <w:rFonts w:eastAsia="楷体" w:hint="eastAsia"/>
          <w:b/>
          <w:bCs/>
          <w:sz w:val="24"/>
          <w:szCs w:val="28"/>
        </w:rPr>
        <w:t>万能引用</w:t>
      </w:r>
    </w:p>
    <w:p w14:paraId="2AF8E24E" w14:textId="588119F4" w:rsidR="00CC5B18" w:rsidRDefault="00CC5B18" w:rsidP="00CE283F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如果类型名称是</w:t>
      </w:r>
      <w:r>
        <w:rPr>
          <w:rFonts w:eastAsia="楷体" w:hint="eastAsia"/>
          <w:sz w:val="24"/>
          <w:szCs w:val="28"/>
        </w:rPr>
        <w:t>&amp;</w:t>
      </w:r>
      <w:r>
        <w:rPr>
          <w:rFonts w:eastAsia="楷体"/>
          <w:sz w:val="24"/>
          <w:szCs w:val="28"/>
        </w:rPr>
        <w:t>&amp;</w:t>
      </w:r>
      <w:r>
        <w:rPr>
          <w:rFonts w:eastAsia="楷体" w:hint="eastAsia"/>
          <w:sz w:val="24"/>
          <w:szCs w:val="28"/>
        </w:rPr>
        <w:t>，并且需要编译器推导</w:t>
      </w:r>
      <w:r w:rsidR="00C144E5">
        <w:rPr>
          <w:rFonts w:eastAsia="楷体" w:hint="eastAsia"/>
          <w:sz w:val="24"/>
          <w:szCs w:val="28"/>
        </w:rPr>
        <w:t>引用所指向的</w:t>
      </w:r>
      <w:r>
        <w:rPr>
          <w:rFonts w:eastAsia="楷体" w:hint="eastAsia"/>
          <w:sz w:val="24"/>
          <w:szCs w:val="28"/>
        </w:rPr>
        <w:t>类型，则属于万能应用（</w:t>
      </w:r>
      <w:r>
        <w:rPr>
          <w:rFonts w:eastAsia="楷体" w:hint="eastAsia"/>
          <w:sz w:val="24"/>
          <w:szCs w:val="28"/>
        </w:rPr>
        <w:t>u</w:t>
      </w:r>
      <w:r>
        <w:rPr>
          <w:rFonts w:eastAsia="楷体"/>
          <w:sz w:val="24"/>
          <w:szCs w:val="28"/>
        </w:rPr>
        <w:t>niversal reference</w:t>
      </w:r>
      <w:r>
        <w:rPr>
          <w:rFonts w:eastAsia="楷体" w:hint="eastAsia"/>
          <w:sz w:val="24"/>
          <w:szCs w:val="28"/>
        </w:rPr>
        <w:t>）</w:t>
      </w:r>
      <w:r w:rsidR="00651A24">
        <w:rPr>
          <w:rFonts w:eastAsia="楷体" w:hint="eastAsia"/>
          <w:sz w:val="24"/>
          <w:szCs w:val="28"/>
        </w:rPr>
        <w:t>，或称</w:t>
      </w:r>
      <w:r w:rsidR="00140FE5">
        <w:rPr>
          <w:rFonts w:eastAsia="楷体" w:hint="eastAsia"/>
          <w:sz w:val="24"/>
          <w:szCs w:val="28"/>
        </w:rPr>
        <w:t>转发引用（</w:t>
      </w:r>
      <w:r w:rsidR="00140FE5">
        <w:rPr>
          <w:rFonts w:eastAsia="楷体" w:hint="eastAsia"/>
          <w:sz w:val="24"/>
          <w:szCs w:val="28"/>
        </w:rPr>
        <w:t>for</w:t>
      </w:r>
      <w:r w:rsidR="00140FE5">
        <w:rPr>
          <w:rFonts w:eastAsia="楷体"/>
          <w:sz w:val="24"/>
          <w:szCs w:val="28"/>
        </w:rPr>
        <w:t>warding reference</w:t>
      </w:r>
      <w:r w:rsidR="00140FE5">
        <w:rPr>
          <w:rFonts w:eastAsia="楷体" w:hint="eastAsia"/>
          <w:sz w:val="24"/>
          <w:szCs w:val="28"/>
        </w:rPr>
        <w:t>）</w:t>
      </w:r>
      <w:r>
        <w:rPr>
          <w:rFonts w:eastAsia="楷体" w:hint="eastAsia"/>
          <w:sz w:val="24"/>
          <w:szCs w:val="28"/>
        </w:rPr>
        <w:t>。</w:t>
      </w:r>
    </w:p>
    <w:p w14:paraId="44898FE6" w14:textId="32F76B5E" w:rsidR="00140FE5" w:rsidRPr="00140FE5" w:rsidRDefault="00F75B70" w:rsidP="00CE283F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从定义上来说，</w:t>
      </w:r>
      <w:r w:rsidR="00140FE5">
        <w:rPr>
          <w:rFonts w:eastAsia="楷体" w:hint="eastAsia"/>
          <w:sz w:val="24"/>
          <w:szCs w:val="28"/>
        </w:rPr>
        <w:t>万能引用是一种类型</w:t>
      </w:r>
      <w:r w:rsidR="009F6542">
        <w:rPr>
          <w:rFonts w:eastAsia="楷体" w:hint="eastAsia"/>
          <w:sz w:val="24"/>
          <w:szCs w:val="28"/>
        </w:rPr>
        <w:t>。</w:t>
      </w:r>
    </w:p>
    <w:p w14:paraId="58AB5727" w14:textId="0D475CF3" w:rsidR="00215132" w:rsidRDefault="00215132" w:rsidP="00CE283F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万能引用最后</w:t>
      </w:r>
      <w:r w:rsidR="001A031B">
        <w:rPr>
          <w:rFonts w:eastAsia="楷体" w:hint="eastAsia"/>
          <w:sz w:val="24"/>
          <w:szCs w:val="28"/>
        </w:rPr>
        <w:t>被推导</w:t>
      </w:r>
      <w:proofErr w:type="gramStart"/>
      <w:r w:rsidR="001A031B">
        <w:rPr>
          <w:rFonts w:eastAsia="楷体" w:hint="eastAsia"/>
          <w:sz w:val="24"/>
          <w:szCs w:val="28"/>
        </w:rPr>
        <w:t>为</w:t>
      </w:r>
      <w:r>
        <w:rPr>
          <w:rFonts w:eastAsia="楷体" w:hint="eastAsia"/>
          <w:sz w:val="24"/>
          <w:szCs w:val="28"/>
        </w:rPr>
        <w:t>左值引用还是右值引用</w:t>
      </w:r>
      <w:proofErr w:type="gramEnd"/>
      <w:r>
        <w:rPr>
          <w:rFonts w:eastAsia="楷体" w:hint="eastAsia"/>
          <w:sz w:val="24"/>
          <w:szCs w:val="28"/>
        </w:rPr>
        <w:t>，取决于</w:t>
      </w:r>
      <w:r w:rsidR="006048D5">
        <w:rPr>
          <w:rFonts w:eastAsia="楷体" w:hint="eastAsia"/>
          <w:sz w:val="24"/>
          <w:szCs w:val="28"/>
        </w:rPr>
        <w:t>实际传递的引用类型。</w:t>
      </w:r>
    </w:p>
    <w:p w14:paraId="0C37DF4F" w14:textId="509C6F2B" w:rsidR="00C144E5" w:rsidRDefault="00B951A5" w:rsidP="00446641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万能引用</w:t>
      </w:r>
      <w:r w:rsidR="00446641">
        <w:rPr>
          <w:rFonts w:eastAsia="楷体" w:hint="eastAsia"/>
          <w:sz w:val="24"/>
          <w:szCs w:val="28"/>
        </w:rPr>
        <w:t>通常表现为“函数形参”或“</w:t>
      </w:r>
      <w:r w:rsidR="00446641">
        <w:rPr>
          <w:rFonts w:eastAsia="楷体" w:hint="eastAsia"/>
          <w:sz w:val="24"/>
          <w:szCs w:val="28"/>
        </w:rPr>
        <w:t>a</w:t>
      </w:r>
      <w:r w:rsidR="00446641">
        <w:rPr>
          <w:rFonts w:eastAsia="楷体"/>
          <w:sz w:val="24"/>
          <w:szCs w:val="28"/>
        </w:rPr>
        <w:t>uto&amp;&amp;</w:t>
      </w:r>
      <w:r w:rsidR="00446641">
        <w:rPr>
          <w:rFonts w:eastAsia="楷体" w:hint="eastAsia"/>
          <w:sz w:val="24"/>
          <w:szCs w:val="28"/>
        </w:rPr>
        <w:t>”。</w:t>
      </w:r>
      <w:r w:rsidR="00F44512">
        <w:rPr>
          <w:rFonts w:eastAsia="楷体" w:hint="eastAsia"/>
          <w:sz w:val="24"/>
          <w:szCs w:val="28"/>
        </w:rPr>
        <w:t>见</w:t>
      </w:r>
      <w:r w:rsidR="00A80567">
        <w:rPr>
          <w:rFonts w:eastAsia="楷体" w:hint="eastAsia"/>
          <w:sz w:val="24"/>
          <w:szCs w:val="28"/>
        </w:rPr>
        <w:t>以下示例</w:t>
      </w:r>
      <w:r w:rsidR="00F44512">
        <w:rPr>
          <w:rFonts w:eastAsia="楷体" w:hint="eastAsia"/>
          <w:sz w:val="24"/>
          <w:szCs w:val="28"/>
        </w:rPr>
        <w:t>。</w:t>
      </w:r>
    </w:p>
    <w:p w14:paraId="310AF4B5" w14:textId="2252B4A8" w:rsidR="00D55CEE" w:rsidRDefault="00617C39" w:rsidP="00A84A07">
      <w:pPr>
        <w:jc w:val="center"/>
        <w:rPr>
          <w:rFonts w:eastAsia="楷体"/>
          <w:sz w:val="24"/>
          <w:szCs w:val="28"/>
        </w:rPr>
      </w:pPr>
      <w:r w:rsidRPr="00617C39">
        <w:rPr>
          <w:rFonts w:eastAsia="楷体"/>
          <w:noProof/>
          <w:sz w:val="24"/>
          <w:szCs w:val="28"/>
        </w:rPr>
        <w:drawing>
          <wp:inline distT="0" distB="0" distL="0" distR="0" wp14:anchorId="59E95F54" wp14:editId="2882B8EF">
            <wp:extent cx="5943600" cy="2517140"/>
            <wp:effectExtent l="0" t="0" r="0" b="0"/>
            <wp:docPr id="1694733954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33954" name="图片 1" descr="文本, 信件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AA69" w14:textId="77777777" w:rsidR="00FA68D1" w:rsidRDefault="00FA68D1" w:rsidP="00CE283F">
      <w:pPr>
        <w:ind w:firstLineChars="200" w:firstLine="480"/>
        <w:rPr>
          <w:rFonts w:eastAsia="楷体"/>
          <w:sz w:val="24"/>
          <w:szCs w:val="28"/>
        </w:rPr>
      </w:pPr>
    </w:p>
    <w:p w14:paraId="0C645D87" w14:textId="48326B05" w:rsidR="00727A1A" w:rsidRDefault="00FA68D1" w:rsidP="00CE283F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以下情形</w:t>
      </w:r>
      <w:r w:rsidR="005C1BCC">
        <w:rPr>
          <w:rFonts w:eastAsia="楷体" w:hint="eastAsia"/>
          <w:sz w:val="24"/>
          <w:szCs w:val="28"/>
        </w:rPr>
        <w:t>中，</w:t>
      </w:r>
      <w:r>
        <w:rPr>
          <w:rFonts w:eastAsia="楷体" w:hint="eastAsia"/>
          <w:sz w:val="24"/>
          <w:szCs w:val="28"/>
        </w:rPr>
        <w:t>&amp;</w:t>
      </w:r>
      <w:r>
        <w:rPr>
          <w:rFonts w:eastAsia="楷体"/>
          <w:sz w:val="24"/>
          <w:szCs w:val="28"/>
        </w:rPr>
        <w:t>&amp;</w:t>
      </w:r>
      <w:r>
        <w:rPr>
          <w:rFonts w:eastAsia="楷体" w:hint="eastAsia"/>
          <w:sz w:val="24"/>
          <w:szCs w:val="28"/>
        </w:rPr>
        <w:t>不代表万能引用，而是</w:t>
      </w:r>
      <w:proofErr w:type="gramStart"/>
      <w:r w:rsidR="00727A1A">
        <w:rPr>
          <w:rFonts w:eastAsia="楷体" w:hint="eastAsia"/>
          <w:sz w:val="24"/>
          <w:szCs w:val="28"/>
        </w:rPr>
        <w:t>代表</w:t>
      </w:r>
      <w:r>
        <w:rPr>
          <w:rFonts w:eastAsia="楷体" w:hint="eastAsia"/>
          <w:sz w:val="24"/>
          <w:szCs w:val="28"/>
        </w:rPr>
        <w:t>右值引用</w:t>
      </w:r>
      <w:proofErr w:type="gramEnd"/>
      <w:r w:rsidR="00727A1A">
        <w:rPr>
          <w:rFonts w:eastAsia="楷体" w:hint="eastAsia"/>
          <w:sz w:val="24"/>
          <w:szCs w:val="28"/>
        </w:rPr>
        <w:t>：</w:t>
      </w:r>
    </w:p>
    <w:p w14:paraId="3E363B41" w14:textId="77777777" w:rsidR="00727A1A" w:rsidRDefault="00727A1A" w:rsidP="00CE283F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(</w:t>
      </w:r>
      <w:r>
        <w:rPr>
          <w:rFonts w:eastAsia="楷体"/>
          <w:sz w:val="24"/>
          <w:szCs w:val="28"/>
        </w:rPr>
        <w:t xml:space="preserve">1) </w:t>
      </w:r>
      <w:r>
        <w:rPr>
          <w:rFonts w:eastAsia="楷体" w:hint="eastAsia"/>
          <w:sz w:val="24"/>
          <w:szCs w:val="28"/>
        </w:rPr>
        <w:t>使用具体类型，而不是模板类型。具体类型是不需要编译器推导的。</w:t>
      </w:r>
    </w:p>
    <w:p w14:paraId="29AB9082" w14:textId="7BB27B00" w:rsidR="005C1BCC" w:rsidRDefault="00727A1A" w:rsidP="00CE283F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(</w:t>
      </w:r>
      <w:r>
        <w:rPr>
          <w:rFonts w:eastAsia="楷体"/>
          <w:sz w:val="24"/>
          <w:szCs w:val="28"/>
        </w:rPr>
        <w:t xml:space="preserve">2) </w:t>
      </w:r>
      <w:r w:rsidR="005C1BCC">
        <w:rPr>
          <w:rFonts w:eastAsia="楷体" w:hint="eastAsia"/>
          <w:sz w:val="24"/>
          <w:szCs w:val="28"/>
        </w:rPr>
        <w:t>在形参</w:t>
      </w:r>
      <w:r w:rsidR="003E4D2D">
        <w:rPr>
          <w:rFonts w:eastAsia="楷体" w:hint="eastAsia"/>
          <w:sz w:val="24"/>
          <w:szCs w:val="28"/>
        </w:rPr>
        <w:t>的</w:t>
      </w:r>
      <w:r w:rsidR="005C1BCC">
        <w:rPr>
          <w:rFonts w:eastAsia="楷体"/>
          <w:sz w:val="24"/>
          <w:szCs w:val="28"/>
        </w:rPr>
        <w:t>T&amp;&amp;</w:t>
      </w:r>
      <w:r w:rsidR="005C1BCC">
        <w:rPr>
          <w:rFonts w:eastAsia="楷体" w:hint="eastAsia"/>
          <w:sz w:val="24"/>
          <w:szCs w:val="28"/>
        </w:rPr>
        <w:t>前有</w:t>
      </w:r>
      <w:r w:rsidR="005C1BCC">
        <w:rPr>
          <w:rFonts w:eastAsia="楷体" w:hint="eastAsia"/>
          <w:sz w:val="24"/>
          <w:szCs w:val="28"/>
        </w:rPr>
        <w:t>c</w:t>
      </w:r>
      <w:r w:rsidR="005C1BCC">
        <w:rPr>
          <w:rFonts w:eastAsia="楷体"/>
          <w:sz w:val="24"/>
          <w:szCs w:val="28"/>
        </w:rPr>
        <w:t>onst</w:t>
      </w:r>
      <w:r w:rsidR="005C1BCC">
        <w:rPr>
          <w:rFonts w:eastAsia="楷体" w:hint="eastAsia"/>
          <w:sz w:val="24"/>
          <w:szCs w:val="28"/>
        </w:rPr>
        <w:t>修饰</w:t>
      </w:r>
      <w:r w:rsidR="003E4D2D">
        <w:rPr>
          <w:rFonts w:eastAsia="楷体" w:hint="eastAsia"/>
          <w:sz w:val="24"/>
          <w:szCs w:val="28"/>
        </w:rPr>
        <w:t>，即“</w:t>
      </w:r>
      <w:r w:rsidR="003E4D2D">
        <w:rPr>
          <w:rFonts w:eastAsia="楷体" w:hint="eastAsia"/>
          <w:sz w:val="24"/>
          <w:szCs w:val="28"/>
        </w:rPr>
        <w:t>c</w:t>
      </w:r>
      <w:r w:rsidR="003E4D2D">
        <w:rPr>
          <w:rFonts w:eastAsia="楷体"/>
          <w:sz w:val="24"/>
          <w:szCs w:val="28"/>
        </w:rPr>
        <w:t>onst T&amp;&amp;</w:t>
      </w:r>
      <w:r w:rsidR="003E4D2D">
        <w:rPr>
          <w:rFonts w:eastAsia="楷体" w:hint="eastAsia"/>
          <w:sz w:val="24"/>
          <w:szCs w:val="28"/>
        </w:rPr>
        <w:t>”</w:t>
      </w:r>
      <w:r w:rsidR="005C1BCC">
        <w:rPr>
          <w:rFonts w:eastAsia="楷体" w:hint="eastAsia"/>
          <w:sz w:val="24"/>
          <w:szCs w:val="28"/>
        </w:rPr>
        <w:t>。</w:t>
      </w:r>
    </w:p>
    <w:p w14:paraId="42091AB0" w14:textId="77A81657" w:rsidR="00BD46AD" w:rsidRDefault="00DB6589" w:rsidP="00BD46AD">
      <w:pPr>
        <w:jc w:val="center"/>
        <w:rPr>
          <w:rFonts w:eastAsia="楷体"/>
          <w:sz w:val="24"/>
          <w:szCs w:val="28"/>
        </w:rPr>
      </w:pPr>
      <w:r w:rsidRPr="00DB6589">
        <w:rPr>
          <w:rFonts w:eastAsia="楷体"/>
          <w:noProof/>
          <w:sz w:val="24"/>
          <w:szCs w:val="28"/>
        </w:rPr>
        <w:drawing>
          <wp:inline distT="0" distB="0" distL="0" distR="0" wp14:anchorId="066DF501" wp14:editId="6EF9CE13">
            <wp:extent cx="5943600" cy="1226185"/>
            <wp:effectExtent l="0" t="0" r="0" b="0"/>
            <wp:docPr id="193734281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342819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F874" w14:textId="77777777" w:rsidR="009A469F" w:rsidRDefault="009A469F" w:rsidP="009E674A">
      <w:pPr>
        <w:ind w:firstLineChars="200" w:firstLine="480"/>
        <w:rPr>
          <w:rFonts w:eastAsia="楷体"/>
          <w:sz w:val="24"/>
          <w:szCs w:val="28"/>
        </w:rPr>
      </w:pPr>
    </w:p>
    <w:p w14:paraId="131F2BD7" w14:textId="3C7854B6" w:rsidR="00CC1C21" w:rsidRDefault="00CC1C21" w:rsidP="00CC1C21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(</w:t>
      </w:r>
      <w:r>
        <w:rPr>
          <w:rFonts w:eastAsia="楷体"/>
          <w:sz w:val="24"/>
          <w:szCs w:val="28"/>
        </w:rPr>
        <w:t xml:space="preserve">3) </w:t>
      </w:r>
      <w:r>
        <w:rPr>
          <w:rFonts w:eastAsia="楷体" w:hint="eastAsia"/>
          <w:sz w:val="24"/>
          <w:szCs w:val="28"/>
        </w:rPr>
        <w:t>模板</w:t>
      </w:r>
      <w:proofErr w:type="gramStart"/>
      <w:r>
        <w:rPr>
          <w:rFonts w:eastAsia="楷体" w:hint="eastAsia"/>
          <w:sz w:val="24"/>
          <w:szCs w:val="28"/>
        </w:rPr>
        <w:t>类本身</w:t>
      </w:r>
      <w:proofErr w:type="gramEnd"/>
      <w:r>
        <w:rPr>
          <w:rFonts w:eastAsia="楷体" w:hint="eastAsia"/>
          <w:sz w:val="24"/>
          <w:szCs w:val="28"/>
        </w:rPr>
        <w:t>有</w:t>
      </w:r>
      <w:r>
        <w:rPr>
          <w:rFonts w:eastAsia="楷体" w:hint="eastAsia"/>
          <w:sz w:val="24"/>
          <w:szCs w:val="28"/>
        </w:rPr>
        <w:t>T</w:t>
      </w:r>
      <w:r>
        <w:rPr>
          <w:rFonts w:eastAsia="楷体" w:hint="eastAsia"/>
          <w:sz w:val="24"/>
          <w:szCs w:val="28"/>
        </w:rPr>
        <w:t>类型的成员变量时，其构造函数参数列表中的</w:t>
      </w:r>
      <w:r>
        <w:rPr>
          <w:rFonts w:eastAsia="楷体" w:hint="eastAsia"/>
          <w:sz w:val="24"/>
          <w:szCs w:val="28"/>
        </w:rPr>
        <w:t>T</w:t>
      </w:r>
      <w:r>
        <w:rPr>
          <w:rFonts w:eastAsia="楷体"/>
          <w:sz w:val="24"/>
          <w:szCs w:val="28"/>
        </w:rPr>
        <w:t>&amp;&amp;</w:t>
      </w:r>
      <w:r>
        <w:rPr>
          <w:rFonts w:eastAsia="楷体" w:hint="eastAsia"/>
          <w:sz w:val="24"/>
          <w:szCs w:val="28"/>
        </w:rPr>
        <w:t>，</w:t>
      </w:r>
      <w:proofErr w:type="gramStart"/>
      <w:r>
        <w:rPr>
          <w:rFonts w:eastAsia="楷体" w:hint="eastAsia"/>
          <w:sz w:val="24"/>
          <w:szCs w:val="28"/>
        </w:rPr>
        <w:t>代表右值引用</w:t>
      </w:r>
      <w:proofErr w:type="gramEnd"/>
      <w:r>
        <w:rPr>
          <w:rFonts w:eastAsia="楷体" w:hint="eastAsia"/>
          <w:sz w:val="24"/>
          <w:szCs w:val="28"/>
        </w:rPr>
        <w:t>，而非万能引用。</w:t>
      </w:r>
      <w:r>
        <w:rPr>
          <w:rFonts w:eastAsia="楷体" w:hint="eastAsia"/>
          <w:sz w:val="24"/>
          <w:szCs w:val="28"/>
        </w:rPr>
        <w:t xml:space="preserve"> </w:t>
      </w:r>
    </w:p>
    <w:p w14:paraId="796E2F72" w14:textId="57189051" w:rsidR="00CC1C21" w:rsidRDefault="00CC1C21" w:rsidP="009E674A">
      <w:pPr>
        <w:ind w:firstLineChars="200" w:firstLine="480"/>
        <w:rPr>
          <w:rFonts w:eastAsia="楷体"/>
          <w:sz w:val="24"/>
          <w:szCs w:val="28"/>
        </w:rPr>
      </w:pPr>
      <w:proofErr w:type="gramStart"/>
      <w:r>
        <w:rPr>
          <w:rFonts w:eastAsia="楷体" w:hint="eastAsia"/>
          <w:sz w:val="24"/>
          <w:szCs w:val="28"/>
        </w:rPr>
        <w:t>见如下</w:t>
      </w:r>
      <w:proofErr w:type="gramEnd"/>
      <w:r>
        <w:rPr>
          <w:rFonts w:eastAsia="楷体" w:hint="eastAsia"/>
          <w:sz w:val="24"/>
          <w:szCs w:val="28"/>
        </w:rPr>
        <w:t>代码：</w:t>
      </w:r>
    </w:p>
    <w:p w14:paraId="2FA3C311" w14:textId="1E44CF66" w:rsidR="00187F33" w:rsidRDefault="00187F33" w:rsidP="00187F33">
      <w:pPr>
        <w:jc w:val="center"/>
        <w:rPr>
          <w:rFonts w:eastAsia="楷体"/>
          <w:sz w:val="24"/>
          <w:szCs w:val="28"/>
        </w:rPr>
      </w:pPr>
      <w:r w:rsidRPr="00187F33">
        <w:rPr>
          <w:rFonts w:eastAsia="楷体"/>
          <w:noProof/>
          <w:sz w:val="24"/>
          <w:szCs w:val="28"/>
        </w:rPr>
        <w:lastRenderedPageBreak/>
        <w:drawing>
          <wp:inline distT="0" distB="0" distL="0" distR="0" wp14:anchorId="50D54F39" wp14:editId="65B81A5C">
            <wp:extent cx="5816600" cy="2905814"/>
            <wp:effectExtent l="0" t="0" r="0" b="8890"/>
            <wp:docPr id="185074802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748029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7295" cy="290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ACEE" w14:textId="77777777" w:rsidR="000E1D74" w:rsidRDefault="000E1D74" w:rsidP="000E1D74">
      <w:pPr>
        <w:ind w:firstLineChars="200" w:firstLine="480"/>
        <w:rPr>
          <w:rFonts w:eastAsia="楷体"/>
          <w:sz w:val="24"/>
          <w:szCs w:val="28"/>
        </w:rPr>
      </w:pPr>
    </w:p>
    <w:p w14:paraId="6E32C1D2" w14:textId="642F3B63" w:rsidR="003D48F6" w:rsidRDefault="000E1D74" w:rsidP="00F7150E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如果确实需要</w:t>
      </w:r>
      <w:r w:rsidR="00797EF7">
        <w:rPr>
          <w:rFonts w:eastAsia="楷体" w:hint="eastAsia"/>
          <w:sz w:val="24"/>
          <w:szCs w:val="28"/>
        </w:rPr>
        <w:t>为模板类</w:t>
      </w:r>
      <w:r w:rsidR="00401028">
        <w:rPr>
          <w:rFonts w:eastAsia="楷体" w:hint="eastAsia"/>
          <w:sz w:val="24"/>
          <w:szCs w:val="28"/>
        </w:rPr>
        <w:t>定义一个</w:t>
      </w:r>
      <w:r>
        <w:rPr>
          <w:rFonts w:eastAsia="楷体" w:hint="eastAsia"/>
          <w:sz w:val="24"/>
          <w:szCs w:val="28"/>
        </w:rPr>
        <w:t>参数为万能引用的构造函数</w:t>
      </w:r>
      <w:r w:rsidR="00625F12">
        <w:rPr>
          <w:rFonts w:eastAsia="楷体" w:hint="eastAsia"/>
          <w:sz w:val="24"/>
          <w:szCs w:val="28"/>
        </w:rPr>
        <w:t>，</w:t>
      </w:r>
      <w:r w:rsidR="004B27F5">
        <w:rPr>
          <w:rFonts w:eastAsia="楷体" w:hint="eastAsia"/>
          <w:sz w:val="24"/>
          <w:szCs w:val="28"/>
        </w:rPr>
        <w:t>那么</w:t>
      </w:r>
      <w:r w:rsidR="00102847">
        <w:rPr>
          <w:rFonts w:eastAsia="楷体" w:hint="eastAsia"/>
          <w:sz w:val="24"/>
          <w:szCs w:val="28"/>
        </w:rPr>
        <w:t>在</w:t>
      </w:r>
      <w:r w:rsidR="004B27F5">
        <w:rPr>
          <w:rFonts w:eastAsia="楷体" w:hint="eastAsia"/>
          <w:sz w:val="24"/>
          <w:szCs w:val="28"/>
        </w:rPr>
        <w:t>语法上</w:t>
      </w:r>
      <w:r w:rsidR="002564A0">
        <w:rPr>
          <w:rFonts w:eastAsia="楷体" w:hint="eastAsia"/>
          <w:sz w:val="24"/>
          <w:szCs w:val="28"/>
        </w:rPr>
        <w:t>并非不能</w:t>
      </w:r>
      <w:r w:rsidR="004B27F5">
        <w:rPr>
          <w:rFonts w:eastAsia="楷体" w:hint="eastAsia"/>
          <w:sz w:val="24"/>
          <w:szCs w:val="28"/>
        </w:rPr>
        <w:t>实现，</w:t>
      </w:r>
      <w:r w:rsidR="00985C1D">
        <w:rPr>
          <w:rFonts w:eastAsia="楷体" w:hint="eastAsia"/>
          <w:sz w:val="24"/>
          <w:szCs w:val="28"/>
        </w:rPr>
        <w:t>示例</w:t>
      </w:r>
      <w:r w:rsidR="00625F12">
        <w:rPr>
          <w:rFonts w:eastAsia="楷体" w:hint="eastAsia"/>
          <w:sz w:val="24"/>
          <w:szCs w:val="28"/>
        </w:rPr>
        <w:t>代码如下图所示。</w:t>
      </w:r>
    </w:p>
    <w:p w14:paraId="1F6B8331" w14:textId="78AEB41F" w:rsidR="00CC1C21" w:rsidRDefault="001B5ECF" w:rsidP="00701045">
      <w:pPr>
        <w:jc w:val="center"/>
        <w:rPr>
          <w:rFonts w:eastAsia="楷体"/>
          <w:sz w:val="24"/>
          <w:szCs w:val="28"/>
        </w:rPr>
      </w:pPr>
      <w:r>
        <w:rPr>
          <w:rFonts w:eastAsia="楷体" w:hint="eastAsia"/>
          <w:noProof/>
          <w:sz w:val="24"/>
          <w:szCs w:val="28"/>
        </w:rPr>
        <w:drawing>
          <wp:inline distT="0" distB="0" distL="0" distR="0" wp14:anchorId="377C5B23" wp14:editId="2C3F5B95">
            <wp:extent cx="5245100" cy="4320483"/>
            <wp:effectExtent l="0" t="0" r="0" b="4445"/>
            <wp:docPr id="13257365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651" cy="434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D2C22" w14:textId="77777777" w:rsidR="00CC1C21" w:rsidRDefault="00CC1C21" w:rsidP="009E674A">
      <w:pPr>
        <w:ind w:firstLineChars="200" w:firstLine="480"/>
        <w:rPr>
          <w:rFonts w:eastAsia="楷体"/>
          <w:sz w:val="24"/>
          <w:szCs w:val="28"/>
        </w:rPr>
      </w:pPr>
    </w:p>
    <w:p w14:paraId="77BEC076" w14:textId="77777777" w:rsidR="002564A0" w:rsidRDefault="002564A0" w:rsidP="002564A0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lastRenderedPageBreak/>
        <w:t>但是，在开发实践中，</w:t>
      </w:r>
      <w:r>
        <w:rPr>
          <w:rFonts w:eastAsia="楷体" w:hint="eastAsia"/>
          <w:color w:val="FF0000"/>
          <w:sz w:val="24"/>
          <w:szCs w:val="28"/>
        </w:rPr>
        <w:t>极其</w:t>
      </w:r>
      <w:r w:rsidRPr="00F03A9A">
        <w:rPr>
          <w:rFonts w:eastAsia="楷体" w:hint="eastAsia"/>
          <w:color w:val="FF0000"/>
          <w:sz w:val="24"/>
          <w:szCs w:val="28"/>
        </w:rPr>
        <w:t>不建议这样做</w:t>
      </w:r>
      <w:r>
        <w:rPr>
          <w:rFonts w:eastAsia="楷体" w:hint="eastAsia"/>
          <w:sz w:val="24"/>
          <w:szCs w:val="28"/>
        </w:rPr>
        <w:t>。模板本身已经增加了理解难度；而将复制</w:t>
      </w:r>
      <w:r>
        <w:rPr>
          <w:rFonts w:eastAsia="楷体" w:hint="eastAsia"/>
          <w:sz w:val="24"/>
          <w:szCs w:val="28"/>
        </w:rPr>
        <w:t>/</w:t>
      </w:r>
      <w:r>
        <w:rPr>
          <w:rFonts w:eastAsia="楷体" w:hint="eastAsia"/>
          <w:sz w:val="24"/>
          <w:szCs w:val="28"/>
        </w:rPr>
        <w:t>移动构造函数合二为一，并且涉及两个表面上不同实则相同的模板类</w:t>
      </w:r>
      <w:r>
        <w:rPr>
          <w:rFonts w:eastAsia="楷体" w:hint="eastAsia"/>
          <w:sz w:val="24"/>
          <w:szCs w:val="28"/>
        </w:rPr>
        <w:t>T</w:t>
      </w:r>
      <w:r>
        <w:rPr>
          <w:rFonts w:eastAsia="楷体" w:hint="eastAsia"/>
          <w:sz w:val="24"/>
          <w:szCs w:val="28"/>
        </w:rPr>
        <w:t>和</w:t>
      </w:r>
      <w:r>
        <w:rPr>
          <w:rFonts w:eastAsia="楷体" w:hint="eastAsia"/>
          <w:sz w:val="24"/>
          <w:szCs w:val="28"/>
        </w:rPr>
        <w:t>TT</w:t>
      </w:r>
      <w:r>
        <w:rPr>
          <w:rFonts w:eastAsia="楷体" w:hint="eastAsia"/>
          <w:sz w:val="24"/>
          <w:szCs w:val="28"/>
        </w:rPr>
        <w:t>，更是严重降低代码可读性——要知道，绝大多数</w:t>
      </w:r>
      <w:r>
        <w:rPr>
          <w:rFonts w:eastAsia="楷体" w:hint="eastAsia"/>
          <w:sz w:val="24"/>
          <w:szCs w:val="28"/>
        </w:rPr>
        <w:t>C++</w:t>
      </w:r>
      <w:r>
        <w:rPr>
          <w:rFonts w:eastAsia="楷体" w:hint="eastAsia"/>
          <w:sz w:val="24"/>
          <w:szCs w:val="28"/>
        </w:rPr>
        <w:t>程序员根本不知道这种写法是什么意思。</w:t>
      </w:r>
    </w:p>
    <w:p w14:paraId="6BEA5E6F" w14:textId="77777777" w:rsidR="002564A0" w:rsidRDefault="002564A0" w:rsidP="002564A0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最佳实践就是，分别声明和实现</w:t>
      </w:r>
      <w:r>
        <w:rPr>
          <w:rFonts w:eastAsia="楷体" w:hint="eastAsia"/>
          <w:sz w:val="24"/>
          <w:szCs w:val="28"/>
        </w:rPr>
        <w:t>c</w:t>
      </w:r>
      <w:r>
        <w:rPr>
          <w:rFonts w:eastAsia="楷体"/>
          <w:sz w:val="24"/>
          <w:szCs w:val="28"/>
        </w:rPr>
        <w:t>onst</w:t>
      </w:r>
      <w:proofErr w:type="gramStart"/>
      <w:r>
        <w:rPr>
          <w:rFonts w:eastAsia="楷体" w:hint="eastAsia"/>
          <w:sz w:val="24"/>
          <w:szCs w:val="28"/>
        </w:rPr>
        <w:t>左值引用和右值引用</w:t>
      </w:r>
      <w:proofErr w:type="gramEnd"/>
      <w:r>
        <w:rPr>
          <w:rFonts w:eastAsia="楷体" w:hint="eastAsia"/>
          <w:sz w:val="24"/>
          <w:szCs w:val="28"/>
        </w:rPr>
        <w:t>版本的构造函数。</w:t>
      </w:r>
    </w:p>
    <w:p w14:paraId="57767DA3" w14:textId="77777777" w:rsidR="002564A0" w:rsidRPr="002564A0" w:rsidRDefault="002564A0" w:rsidP="009E674A">
      <w:pPr>
        <w:ind w:firstLineChars="200" w:firstLine="480"/>
        <w:rPr>
          <w:rFonts w:eastAsia="楷体" w:hint="eastAsia"/>
          <w:sz w:val="24"/>
          <w:szCs w:val="28"/>
        </w:rPr>
      </w:pPr>
    </w:p>
    <w:p w14:paraId="402C53FF" w14:textId="77777777" w:rsidR="002564A0" w:rsidRDefault="002564A0" w:rsidP="002564A0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2.</w:t>
      </w:r>
      <w:r>
        <w:rPr>
          <w:rFonts w:eastAsia="楷体"/>
          <w:sz w:val="24"/>
          <w:szCs w:val="28"/>
        </w:rPr>
        <w:t xml:space="preserve"> </w:t>
      </w:r>
      <w:proofErr w:type="gramStart"/>
      <w:r>
        <w:rPr>
          <w:rFonts w:eastAsia="楷体"/>
          <w:sz w:val="24"/>
          <w:szCs w:val="28"/>
        </w:rPr>
        <w:t>std::</w:t>
      </w:r>
      <w:proofErr w:type="gramEnd"/>
      <w:r>
        <w:rPr>
          <w:rFonts w:eastAsia="楷体"/>
          <w:sz w:val="24"/>
          <w:szCs w:val="28"/>
        </w:rPr>
        <w:t>move</w:t>
      </w:r>
    </w:p>
    <w:p w14:paraId="7F9F4376" w14:textId="157CB3D2" w:rsidR="002564A0" w:rsidRDefault="002564A0" w:rsidP="002564A0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将一个对象或变量无条件变为右值。多用于</w:t>
      </w:r>
      <w:r w:rsidR="005A434B">
        <w:rPr>
          <w:rFonts w:eastAsia="楷体" w:hint="eastAsia"/>
          <w:sz w:val="24"/>
          <w:szCs w:val="28"/>
        </w:rPr>
        <w:t>需要</w:t>
      </w:r>
      <w:r>
        <w:rPr>
          <w:rFonts w:eastAsia="楷体" w:hint="eastAsia"/>
          <w:sz w:val="24"/>
          <w:szCs w:val="28"/>
        </w:rPr>
        <w:t>调用移动构造函数</w:t>
      </w:r>
      <w:r w:rsidR="005A434B">
        <w:rPr>
          <w:rFonts w:eastAsia="楷体" w:hint="eastAsia"/>
          <w:sz w:val="24"/>
          <w:szCs w:val="28"/>
        </w:rPr>
        <w:t>，以节约复制开销的场合</w:t>
      </w:r>
      <w:r>
        <w:rPr>
          <w:rFonts w:eastAsia="楷体" w:hint="eastAsia"/>
          <w:sz w:val="24"/>
          <w:szCs w:val="28"/>
        </w:rPr>
        <w:t>。</w:t>
      </w:r>
    </w:p>
    <w:p w14:paraId="1BEC004D" w14:textId="77777777" w:rsidR="002564A0" w:rsidRDefault="002564A0" w:rsidP="002564A0">
      <w:pPr>
        <w:ind w:firstLineChars="200" w:firstLine="480"/>
        <w:rPr>
          <w:rFonts w:eastAsia="楷体"/>
          <w:sz w:val="24"/>
          <w:szCs w:val="28"/>
        </w:rPr>
      </w:pPr>
    </w:p>
    <w:p w14:paraId="47D45C52" w14:textId="77777777" w:rsidR="002564A0" w:rsidRDefault="002564A0" w:rsidP="002564A0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3.</w:t>
      </w:r>
      <w:r>
        <w:rPr>
          <w:rFonts w:eastAsia="楷体"/>
          <w:sz w:val="24"/>
          <w:szCs w:val="28"/>
        </w:rPr>
        <w:t xml:space="preserve"> </w:t>
      </w:r>
      <w:proofErr w:type="gramStart"/>
      <w:r>
        <w:rPr>
          <w:rFonts w:eastAsia="楷体"/>
          <w:sz w:val="24"/>
          <w:szCs w:val="28"/>
        </w:rPr>
        <w:t>std::</w:t>
      </w:r>
      <w:proofErr w:type="gramEnd"/>
      <w:r>
        <w:rPr>
          <w:rFonts w:eastAsia="楷体"/>
          <w:sz w:val="24"/>
          <w:szCs w:val="28"/>
        </w:rPr>
        <w:t>forward&lt;T&gt;</w:t>
      </w:r>
    </w:p>
    <w:p w14:paraId="38E6812B" w14:textId="77777777" w:rsidR="002564A0" w:rsidRDefault="002564A0" w:rsidP="002564A0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T</w:t>
      </w:r>
      <w:r>
        <w:rPr>
          <w:rFonts w:eastAsia="楷体"/>
          <w:sz w:val="24"/>
          <w:szCs w:val="28"/>
        </w:rPr>
        <w:t>&amp;&amp;</w:t>
      </w:r>
      <w:r>
        <w:rPr>
          <w:rFonts w:eastAsia="楷体" w:hint="eastAsia"/>
          <w:sz w:val="24"/>
          <w:szCs w:val="28"/>
        </w:rPr>
        <w:t>属于万能引用，可以接受</w:t>
      </w:r>
      <w:proofErr w:type="gramStart"/>
      <w:r>
        <w:rPr>
          <w:rFonts w:eastAsia="楷体" w:hint="eastAsia"/>
          <w:sz w:val="24"/>
          <w:szCs w:val="28"/>
        </w:rPr>
        <w:t>左值或右值</w:t>
      </w:r>
      <w:proofErr w:type="gramEnd"/>
      <w:r>
        <w:rPr>
          <w:rFonts w:eastAsia="楷体" w:hint="eastAsia"/>
          <w:sz w:val="24"/>
          <w:szCs w:val="28"/>
        </w:rPr>
        <w:t>的实参。</w:t>
      </w:r>
    </w:p>
    <w:p w14:paraId="7DF61E1E" w14:textId="5596BB5A" w:rsidR="002564A0" w:rsidRDefault="002564A0" w:rsidP="002564A0">
      <w:pPr>
        <w:ind w:firstLineChars="200" w:firstLine="480"/>
        <w:rPr>
          <w:rFonts w:eastAsia="楷体" w:hint="eastAsia"/>
          <w:sz w:val="24"/>
          <w:szCs w:val="28"/>
        </w:rPr>
      </w:pPr>
      <w:r>
        <w:rPr>
          <w:rFonts w:eastAsia="楷体" w:hint="eastAsia"/>
          <w:sz w:val="24"/>
          <w:szCs w:val="28"/>
        </w:rPr>
        <w:t>但是，不管实参是</w:t>
      </w:r>
      <w:proofErr w:type="gramStart"/>
      <w:r>
        <w:rPr>
          <w:rFonts w:eastAsia="楷体" w:hint="eastAsia"/>
          <w:sz w:val="24"/>
          <w:szCs w:val="28"/>
        </w:rPr>
        <w:t>左值还是</w:t>
      </w:r>
      <w:proofErr w:type="gramEnd"/>
      <w:r>
        <w:rPr>
          <w:rFonts w:eastAsia="楷体" w:hint="eastAsia"/>
          <w:sz w:val="24"/>
          <w:szCs w:val="28"/>
        </w:rPr>
        <w:t>右值，到了函数体内部，都会变为</w:t>
      </w:r>
      <w:proofErr w:type="gramStart"/>
      <w:r>
        <w:rPr>
          <w:rFonts w:eastAsia="楷体" w:hint="eastAsia"/>
          <w:sz w:val="24"/>
          <w:szCs w:val="28"/>
        </w:rPr>
        <w:t>左值——右值</w:t>
      </w:r>
      <w:proofErr w:type="gramEnd"/>
      <w:r>
        <w:rPr>
          <w:rFonts w:eastAsia="楷体" w:hint="eastAsia"/>
          <w:sz w:val="24"/>
          <w:szCs w:val="28"/>
        </w:rPr>
        <w:t>引用本身也是左值。如果该函数还需要调用其他函数，</w:t>
      </w:r>
      <w:r w:rsidR="003E078B">
        <w:rPr>
          <w:rFonts w:eastAsia="楷体" w:hint="eastAsia"/>
          <w:sz w:val="24"/>
          <w:szCs w:val="28"/>
        </w:rPr>
        <w:t>并在调用时以该参数为实参</w:t>
      </w:r>
      <w:r w:rsidR="000A69C5">
        <w:rPr>
          <w:rFonts w:eastAsia="楷体" w:hint="eastAsia"/>
          <w:sz w:val="24"/>
          <w:szCs w:val="28"/>
        </w:rPr>
        <w:t>（即“转发”</w:t>
      </w:r>
      <w:r w:rsidR="00EC4CBA">
        <w:rPr>
          <w:rFonts w:eastAsia="楷体" w:hint="eastAsia"/>
          <w:sz w:val="24"/>
          <w:szCs w:val="28"/>
        </w:rPr>
        <w:t>变量</w:t>
      </w:r>
      <w:r w:rsidR="000A69C5">
        <w:rPr>
          <w:rFonts w:eastAsia="楷体" w:hint="eastAsia"/>
          <w:sz w:val="24"/>
          <w:szCs w:val="28"/>
        </w:rPr>
        <w:t>）</w:t>
      </w:r>
      <w:r>
        <w:rPr>
          <w:rFonts w:eastAsia="楷体" w:hint="eastAsia"/>
          <w:sz w:val="24"/>
          <w:szCs w:val="28"/>
        </w:rPr>
        <w:t>，那么可能有必要保留参数本来的左右值属性。</w:t>
      </w:r>
      <w:r w:rsidR="0045610C">
        <w:rPr>
          <w:rFonts w:eastAsia="楷体" w:hint="eastAsia"/>
          <w:sz w:val="24"/>
          <w:szCs w:val="28"/>
        </w:rPr>
        <w:t>这种语义被称为“完美转发”。</w:t>
      </w:r>
    </w:p>
    <w:p w14:paraId="5EA7228E" w14:textId="6CC24675" w:rsidR="00333687" w:rsidRPr="00AE2709" w:rsidRDefault="00294B5A" w:rsidP="007512AB">
      <w:pPr>
        <w:ind w:firstLineChars="200" w:firstLine="480"/>
        <w:rPr>
          <w:rFonts w:eastAsia="楷体" w:hint="eastAsia"/>
          <w:sz w:val="24"/>
          <w:szCs w:val="28"/>
        </w:rPr>
      </w:pPr>
      <w:r>
        <w:rPr>
          <w:rFonts w:eastAsia="楷体" w:hint="eastAsia"/>
          <w:sz w:val="24"/>
          <w:szCs w:val="28"/>
        </w:rPr>
        <w:t>s</w:t>
      </w:r>
      <w:r>
        <w:rPr>
          <w:rFonts w:eastAsia="楷体"/>
          <w:sz w:val="24"/>
          <w:szCs w:val="28"/>
        </w:rPr>
        <w:t>td:forward&lt;T&gt;</w:t>
      </w:r>
      <w:r>
        <w:rPr>
          <w:rFonts w:eastAsia="楷体" w:hint="eastAsia"/>
          <w:sz w:val="24"/>
          <w:szCs w:val="28"/>
        </w:rPr>
        <w:t>正是做到了</w:t>
      </w:r>
      <w:r w:rsidR="0045610C">
        <w:rPr>
          <w:rFonts w:eastAsia="楷体" w:hint="eastAsia"/>
          <w:sz w:val="24"/>
          <w:szCs w:val="28"/>
        </w:rPr>
        <w:t>完美转发</w:t>
      </w:r>
      <w:r>
        <w:rPr>
          <w:rFonts w:eastAsia="楷体" w:hint="eastAsia"/>
          <w:sz w:val="24"/>
          <w:szCs w:val="28"/>
        </w:rPr>
        <w:t>。</w:t>
      </w:r>
    </w:p>
    <w:p w14:paraId="7AEE098F" w14:textId="2809F7B6" w:rsidR="00AD1EC8" w:rsidRPr="00AE2709" w:rsidRDefault="00F5313C" w:rsidP="008C052A">
      <w:pPr>
        <w:jc w:val="center"/>
        <w:rPr>
          <w:rFonts w:eastAsia="楷体"/>
          <w:sz w:val="24"/>
          <w:szCs w:val="28"/>
        </w:rPr>
      </w:pPr>
      <w:r>
        <w:rPr>
          <w:rFonts w:eastAsia="楷体"/>
          <w:noProof/>
          <w:sz w:val="24"/>
          <w:szCs w:val="28"/>
        </w:rPr>
        <w:drawing>
          <wp:inline distT="0" distB="0" distL="0" distR="0" wp14:anchorId="5DA878C6" wp14:editId="20B74D24">
            <wp:extent cx="4241800" cy="4860196"/>
            <wp:effectExtent l="0" t="0" r="6350" b="0"/>
            <wp:docPr id="21263145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83" cy="4879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4B975" w14:textId="77777777" w:rsidR="007F4515" w:rsidRPr="005004D7" w:rsidRDefault="007F4515" w:rsidP="000F313B">
      <w:pPr>
        <w:rPr>
          <w:rFonts w:eastAsia="楷体"/>
          <w:sz w:val="24"/>
          <w:szCs w:val="28"/>
        </w:rPr>
      </w:pPr>
    </w:p>
    <w:sectPr w:rsidR="007F4515" w:rsidRPr="005004D7" w:rsidSect="00930BF5">
      <w:pgSz w:w="12240" w:h="15840"/>
      <w:pgMar w:top="1440" w:right="1440" w:bottom="1440" w:left="144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A6A"/>
    <w:rsid w:val="000050A9"/>
    <w:rsid w:val="00031218"/>
    <w:rsid w:val="00032F57"/>
    <w:rsid w:val="00051C85"/>
    <w:rsid w:val="00054211"/>
    <w:rsid w:val="000551A5"/>
    <w:rsid w:val="00055774"/>
    <w:rsid w:val="00064615"/>
    <w:rsid w:val="00092653"/>
    <w:rsid w:val="000A3EAE"/>
    <w:rsid w:val="000A69C5"/>
    <w:rsid w:val="000B7C0D"/>
    <w:rsid w:val="000C1C1D"/>
    <w:rsid w:val="000C47E2"/>
    <w:rsid w:val="000D0667"/>
    <w:rsid w:val="000D31E9"/>
    <w:rsid w:val="000D7F0F"/>
    <w:rsid w:val="000E1D74"/>
    <w:rsid w:val="000E5681"/>
    <w:rsid w:val="000F313B"/>
    <w:rsid w:val="00102847"/>
    <w:rsid w:val="00106A39"/>
    <w:rsid w:val="001265A8"/>
    <w:rsid w:val="001270CA"/>
    <w:rsid w:val="0013152C"/>
    <w:rsid w:val="00140FE5"/>
    <w:rsid w:val="0015247E"/>
    <w:rsid w:val="00161442"/>
    <w:rsid w:val="001658DF"/>
    <w:rsid w:val="00171859"/>
    <w:rsid w:val="00187F33"/>
    <w:rsid w:val="00190020"/>
    <w:rsid w:val="00194E9E"/>
    <w:rsid w:val="001A031B"/>
    <w:rsid w:val="001B180A"/>
    <w:rsid w:val="001B5ECF"/>
    <w:rsid w:val="001C5D44"/>
    <w:rsid w:val="001E7EDB"/>
    <w:rsid w:val="001F20E9"/>
    <w:rsid w:val="00215132"/>
    <w:rsid w:val="00223DA7"/>
    <w:rsid w:val="002435BF"/>
    <w:rsid w:val="002564A0"/>
    <w:rsid w:val="00265605"/>
    <w:rsid w:val="002867CA"/>
    <w:rsid w:val="0029321A"/>
    <w:rsid w:val="00294B5A"/>
    <w:rsid w:val="00296AE1"/>
    <w:rsid w:val="002A3D3C"/>
    <w:rsid w:val="002A5224"/>
    <w:rsid w:val="002B2AB2"/>
    <w:rsid w:val="002E0DFD"/>
    <w:rsid w:val="002F1A62"/>
    <w:rsid w:val="003051C6"/>
    <w:rsid w:val="00314E4D"/>
    <w:rsid w:val="0031550D"/>
    <w:rsid w:val="00321BE5"/>
    <w:rsid w:val="00321F8F"/>
    <w:rsid w:val="00325883"/>
    <w:rsid w:val="00330185"/>
    <w:rsid w:val="00333687"/>
    <w:rsid w:val="00343431"/>
    <w:rsid w:val="003637F4"/>
    <w:rsid w:val="0036615E"/>
    <w:rsid w:val="0037507A"/>
    <w:rsid w:val="00382714"/>
    <w:rsid w:val="00382FE8"/>
    <w:rsid w:val="003978CA"/>
    <w:rsid w:val="003A575C"/>
    <w:rsid w:val="003A6DF6"/>
    <w:rsid w:val="003C0D23"/>
    <w:rsid w:val="003D48F6"/>
    <w:rsid w:val="003E078B"/>
    <w:rsid w:val="003E4D2D"/>
    <w:rsid w:val="003E76C2"/>
    <w:rsid w:val="003F35E7"/>
    <w:rsid w:val="003F609B"/>
    <w:rsid w:val="00401028"/>
    <w:rsid w:val="00446641"/>
    <w:rsid w:val="0045610C"/>
    <w:rsid w:val="00465E02"/>
    <w:rsid w:val="004732DB"/>
    <w:rsid w:val="004835F4"/>
    <w:rsid w:val="00484D9E"/>
    <w:rsid w:val="0049112C"/>
    <w:rsid w:val="004A789C"/>
    <w:rsid w:val="004B05EE"/>
    <w:rsid w:val="004B0D99"/>
    <w:rsid w:val="004B27F5"/>
    <w:rsid w:val="004B3A3C"/>
    <w:rsid w:val="004B5BCC"/>
    <w:rsid w:val="004C4B32"/>
    <w:rsid w:val="004C6219"/>
    <w:rsid w:val="004E1859"/>
    <w:rsid w:val="004F7B4F"/>
    <w:rsid w:val="005004D7"/>
    <w:rsid w:val="005273B2"/>
    <w:rsid w:val="005350B9"/>
    <w:rsid w:val="00535C31"/>
    <w:rsid w:val="00554FFE"/>
    <w:rsid w:val="00560DA2"/>
    <w:rsid w:val="00562C01"/>
    <w:rsid w:val="00567CFA"/>
    <w:rsid w:val="00576AC2"/>
    <w:rsid w:val="00577D7E"/>
    <w:rsid w:val="00586D86"/>
    <w:rsid w:val="00597B50"/>
    <w:rsid w:val="005A1495"/>
    <w:rsid w:val="005A434B"/>
    <w:rsid w:val="005A5DA7"/>
    <w:rsid w:val="005B7EEC"/>
    <w:rsid w:val="005C1BCC"/>
    <w:rsid w:val="005C29BD"/>
    <w:rsid w:val="005E37BB"/>
    <w:rsid w:val="006021B5"/>
    <w:rsid w:val="0060373F"/>
    <w:rsid w:val="006048D5"/>
    <w:rsid w:val="00605A2A"/>
    <w:rsid w:val="00606C04"/>
    <w:rsid w:val="0061173A"/>
    <w:rsid w:val="00613426"/>
    <w:rsid w:val="00614307"/>
    <w:rsid w:val="00617C39"/>
    <w:rsid w:val="00625F12"/>
    <w:rsid w:val="00626976"/>
    <w:rsid w:val="00634C08"/>
    <w:rsid w:val="00645C54"/>
    <w:rsid w:val="00651A24"/>
    <w:rsid w:val="00656411"/>
    <w:rsid w:val="00666705"/>
    <w:rsid w:val="00670010"/>
    <w:rsid w:val="00671BF0"/>
    <w:rsid w:val="00691064"/>
    <w:rsid w:val="006A0F0E"/>
    <w:rsid w:val="006A1B27"/>
    <w:rsid w:val="006A3842"/>
    <w:rsid w:val="006A4720"/>
    <w:rsid w:val="006C0A56"/>
    <w:rsid w:val="006C7EFE"/>
    <w:rsid w:val="006D6093"/>
    <w:rsid w:val="006E6E71"/>
    <w:rsid w:val="00701045"/>
    <w:rsid w:val="00702DCC"/>
    <w:rsid w:val="00716A45"/>
    <w:rsid w:val="00720C9C"/>
    <w:rsid w:val="007273EA"/>
    <w:rsid w:val="00727A1A"/>
    <w:rsid w:val="00740E22"/>
    <w:rsid w:val="00745BFA"/>
    <w:rsid w:val="007512AB"/>
    <w:rsid w:val="00753791"/>
    <w:rsid w:val="00772A2E"/>
    <w:rsid w:val="00777625"/>
    <w:rsid w:val="00790BC9"/>
    <w:rsid w:val="00797EF7"/>
    <w:rsid w:val="007A0E31"/>
    <w:rsid w:val="007A7FA5"/>
    <w:rsid w:val="007B0832"/>
    <w:rsid w:val="007B116C"/>
    <w:rsid w:val="007B667B"/>
    <w:rsid w:val="007C1363"/>
    <w:rsid w:val="007C21EF"/>
    <w:rsid w:val="007C42F3"/>
    <w:rsid w:val="007C5030"/>
    <w:rsid w:val="007D4678"/>
    <w:rsid w:val="007E0F48"/>
    <w:rsid w:val="007F4515"/>
    <w:rsid w:val="007F45D1"/>
    <w:rsid w:val="008026C7"/>
    <w:rsid w:val="0081116E"/>
    <w:rsid w:val="008161EB"/>
    <w:rsid w:val="008322FC"/>
    <w:rsid w:val="008344AF"/>
    <w:rsid w:val="00836A8A"/>
    <w:rsid w:val="008446E5"/>
    <w:rsid w:val="008447DC"/>
    <w:rsid w:val="00867596"/>
    <w:rsid w:val="008719E6"/>
    <w:rsid w:val="00875DAA"/>
    <w:rsid w:val="00881AD7"/>
    <w:rsid w:val="00887CEA"/>
    <w:rsid w:val="00894177"/>
    <w:rsid w:val="008A1A05"/>
    <w:rsid w:val="008B66CA"/>
    <w:rsid w:val="008C052A"/>
    <w:rsid w:val="008C61FC"/>
    <w:rsid w:val="008D0991"/>
    <w:rsid w:val="008E6EF8"/>
    <w:rsid w:val="008E7A33"/>
    <w:rsid w:val="008F3F7D"/>
    <w:rsid w:val="009007E3"/>
    <w:rsid w:val="00902FFB"/>
    <w:rsid w:val="009119DE"/>
    <w:rsid w:val="00916BBA"/>
    <w:rsid w:val="00930BF5"/>
    <w:rsid w:val="0096037B"/>
    <w:rsid w:val="00963076"/>
    <w:rsid w:val="00963752"/>
    <w:rsid w:val="009701DB"/>
    <w:rsid w:val="00985C1D"/>
    <w:rsid w:val="00987027"/>
    <w:rsid w:val="0099769C"/>
    <w:rsid w:val="009A1E31"/>
    <w:rsid w:val="009A469F"/>
    <w:rsid w:val="009B0A13"/>
    <w:rsid w:val="009E32FF"/>
    <w:rsid w:val="009E674A"/>
    <w:rsid w:val="009F4E02"/>
    <w:rsid w:val="009F6542"/>
    <w:rsid w:val="00A0094F"/>
    <w:rsid w:val="00A01338"/>
    <w:rsid w:val="00A15380"/>
    <w:rsid w:val="00A1708C"/>
    <w:rsid w:val="00A256BD"/>
    <w:rsid w:val="00A25D00"/>
    <w:rsid w:val="00A5403C"/>
    <w:rsid w:val="00A57A5A"/>
    <w:rsid w:val="00A668D2"/>
    <w:rsid w:val="00A72486"/>
    <w:rsid w:val="00A777DE"/>
    <w:rsid w:val="00A80567"/>
    <w:rsid w:val="00A81778"/>
    <w:rsid w:val="00A81A17"/>
    <w:rsid w:val="00A84205"/>
    <w:rsid w:val="00A84A07"/>
    <w:rsid w:val="00A84B3B"/>
    <w:rsid w:val="00A85A67"/>
    <w:rsid w:val="00A86A6A"/>
    <w:rsid w:val="00A90401"/>
    <w:rsid w:val="00AA6099"/>
    <w:rsid w:val="00AB40F8"/>
    <w:rsid w:val="00AB5E74"/>
    <w:rsid w:val="00AC397E"/>
    <w:rsid w:val="00AC40CE"/>
    <w:rsid w:val="00AD1EC8"/>
    <w:rsid w:val="00AD47EB"/>
    <w:rsid w:val="00AD57C4"/>
    <w:rsid w:val="00AD7638"/>
    <w:rsid w:val="00AE2709"/>
    <w:rsid w:val="00B0145A"/>
    <w:rsid w:val="00B209C7"/>
    <w:rsid w:val="00B36B13"/>
    <w:rsid w:val="00B444CB"/>
    <w:rsid w:val="00B4609E"/>
    <w:rsid w:val="00B508B4"/>
    <w:rsid w:val="00B740E9"/>
    <w:rsid w:val="00B951A5"/>
    <w:rsid w:val="00BA4EEA"/>
    <w:rsid w:val="00BB2ADA"/>
    <w:rsid w:val="00BC32F2"/>
    <w:rsid w:val="00BD46AD"/>
    <w:rsid w:val="00BF6A90"/>
    <w:rsid w:val="00C01BEA"/>
    <w:rsid w:val="00C06F96"/>
    <w:rsid w:val="00C144E5"/>
    <w:rsid w:val="00C15E0D"/>
    <w:rsid w:val="00C24DD4"/>
    <w:rsid w:val="00C302FF"/>
    <w:rsid w:val="00C37A38"/>
    <w:rsid w:val="00C443BF"/>
    <w:rsid w:val="00C70516"/>
    <w:rsid w:val="00C73713"/>
    <w:rsid w:val="00C75B1B"/>
    <w:rsid w:val="00C96CF8"/>
    <w:rsid w:val="00CA11AD"/>
    <w:rsid w:val="00CA6CB4"/>
    <w:rsid w:val="00CB6B9B"/>
    <w:rsid w:val="00CC1C21"/>
    <w:rsid w:val="00CC5B18"/>
    <w:rsid w:val="00CC727F"/>
    <w:rsid w:val="00CE2733"/>
    <w:rsid w:val="00CE283F"/>
    <w:rsid w:val="00CF706E"/>
    <w:rsid w:val="00D00038"/>
    <w:rsid w:val="00D157E3"/>
    <w:rsid w:val="00D16601"/>
    <w:rsid w:val="00D248AF"/>
    <w:rsid w:val="00D31452"/>
    <w:rsid w:val="00D36DA0"/>
    <w:rsid w:val="00D46145"/>
    <w:rsid w:val="00D55CEE"/>
    <w:rsid w:val="00D60216"/>
    <w:rsid w:val="00D80E16"/>
    <w:rsid w:val="00D80EDC"/>
    <w:rsid w:val="00DA18C9"/>
    <w:rsid w:val="00DB6589"/>
    <w:rsid w:val="00DC4E6F"/>
    <w:rsid w:val="00DC5BAE"/>
    <w:rsid w:val="00DC7886"/>
    <w:rsid w:val="00DD0B46"/>
    <w:rsid w:val="00DD0F86"/>
    <w:rsid w:val="00E00527"/>
    <w:rsid w:val="00E05A80"/>
    <w:rsid w:val="00E06DE8"/>
    <w:rsid w:val="00E06E94"/>
    <w:rsid w:val="00E10C70"/>
    <w:rsid w:val="00E17FCF"/>
    <w:rsid w:val="00E33588"/>
    <w:rsid w:val="00E35A5D"/>
    <w:rsid w:val="00E60723"/>
    <w:rsid w:val="00E63137"/>
    <w:rsid w:val="00E975CE"/>
    <w:rsid w:val="00EA016D"/>
    <w:rsid w:val="00EB728F"/>
    <w:rsid w:val="00EC0DC2"/>
    <w:rsid w:val="00EC4CBA"/>
    <w:rsid w:val="00ED10AA"/>
    <w:rsid w:val="00ED5783"/>
    <w:rsid w:val="00EE1D56"/>
    <w:rsid w:val="00EE4593"/>
    <w:rsid w:val="00EF21DF"/>
    <w:rsid w:val="00F03A9A"/>
    <w:rsid w:val="00F06355"/>
    <w:rsid w:val="00F177DC"/>
    <w:rsid w:val="00F27328"/>
    <w:rsid w:val="00F37D11"/>
    <w:rsid w:val="00F41332"/>
    <w:rsid w:val="00F43BBA"/>
    <w:rsid w:val="00F44512"/>
    <w:rsid w:val="00F47DFF"/>
    <w:rsid w:val="00F530FB"/>
    <w:rsid w:val="00F5313C"/>
    <w:rsid w:val="00F573CB"/>
    <w:rsid w:val="00F7150E"/>
    <w:rsid w:val="00F75B70"/>
    <w:rsid w:val="00F8368E"/>
    <w:rsid w:val="00F83FA1"/>
    <w:rsid w:val="00F84A1A"/>
    <w:rsid w:val="00F93C90"/>
    <w:rsid w:val="00FA4CD7"/>
    <w:rsid w:val="00FA68D1"/>
    <w:rsid w:val="00FB77FE"/>
    <w:rsid w:val="00FD2D9B"/>
    <w:rsid w:val="00FD39D6"/>
    <w:rsid w:val="00FE0D80"/>
    <w:rsid w:val="00FE0FCD"/>
    <w:rsid w:val="00FE5EC8"/>
    <w:rsid w:val="00FE6B69"/>
    <w:rsid w:val="00FF4207"/>
    <w:rsid w:val="00FF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FC6EA"/>
  <w15:chartTrackingRefBased/>
  <w15:docId w15:val="{26E58E1E-9E20-44EF-9334-BFE490CED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1D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41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6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305E9-83B5-4AB2-AD6F-8DFFAFD01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3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Shenghao</dc:creator>
  <cp:keywords/>
  <dc:description/>
  <cp:lastModifiedBy>Chen, Shenghao</cp:lastModifiedBy>
  <cp:revision>334</cp:revision>
  <dcterms:created xsi:type="dcterms:W3CDTF">2023-10-08T06:14:00Z</dcterms:created>
  <dcterms:modified xsi:type="dcterms:W3CDTF">2023-11-29T06:37:00Z</dcterms:modified>
</cp:coreProperties>
</file>