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DD7B" w14:textId="1D9EA224" w:rsidR="004419D8" w:rsidRDefault="004419D8">
      <w:pPr>
        <w:rPr>
          <w:u w:val="single"/>
        </w:rPr>
      </w:pPr>
      <w:r w:rsidRPr="004419D8">
        <w:rPr>
          <w:u w:val="single"/>
        </w:rPr>
        <w:t>Case studies</w:t>
      </w:r>
      <w:r w:rsidR="00526385">
        <w:rPr>
          <w:u w:val="single"/>
        </w:rPr>
        <w:t xml:space="preserve"> – big run 1</w:t>
      </w:r>
    </w:p>
    <w:p w14:paraId="4E769F53" w14:textId="088930EF" w:rsidR="00350557" w:rsidRPr="00350557" w:rsidRDefault="00350557">
      <w:r>
        <w:t xml:space="preserve">Dodgy calculator calls in </w:t>
      </w:r>
      <w:r w:rsidRPr="00350557">
        <w:t>2016 - 1 H DOSY NMR Determination of the Molecular Weight and the Solution Properties of Poly-( N -acryloylmorpholine) in Various Solvents</w:t>
      </w:r>
    </w:p>
    <w:p w14:paraId="5DEAFB5D" w14:textId="1BA8B7B4" w:rsidR="004419D8" w:rsidRDefault="004419D8">
      <w:pPr>
        <w:rPr>
          <w:u w:val="single"/>
        </w:rPr>
      </w:pPr>
      <w:r w:rsidRPr="004419D8">
        <w:rPr>
          <w:u w:val="single"/>
        </w:rPr>
        <w:drawing>
          <wp:inline distT="0" distB="0" distL="0" distR="0" wp14:anchorId="329C3415" wp14:editId="2D86CC3E">
            <wp:extent cx="5067739" cy="1806097"/>
            <wp:effectExtent l="0" t="0" r="0" b="3810"/>
            <wp:docPr id="18900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0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9623" w14:textId="327E3EF2" w:rsidR="00526385" w:rsidRDefault="00526385">
      <w:pPr>
        <w:rPr>
          <w:u w:val="single"/>
        </w:rPr>
      </w:pPr>
      <w:r w:rsidRPr="00526385">
        <w:rPr>
          <w:u w:val="single"/>
        </w:rPr>
        <w:drawing>
          <wp:inline distT="0" distB="0" distL="0" distR="0" wp14:anchorId="304198AA" wp14:editId="2CBA0D25">
            <wp:extent cx="3177060" cy="4791075"/>
            <wp:effectExtent l="0" t="0" r="4445" b="0"/>
            <wp:docPr id="32447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76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9892" cy="47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6F09" w14:textId="77777777" w:rsidR="00B67504" w:rsidRDefault="00B67504">
      <w:pPr>
        <w:rPr>
          <w:u w:val="single"/>
        </w:rPr>
      </w:pPr>
    </w:p>
    <w:p w14:paraId="4020A78E" w14:textId="77777777" w:rsidR="00B67504" w:rsidRDefault="00B67504">
      <w:pPr>
        <w:rPr>
          <w:u w:val="single"/>
        </w:rPr>
      </w:pPr>
    </w:p>
    <w:p w14:paraId="148E0C53" w14:textId="77777777" w:rsidR="00B67504" w:rsidRDefault="00B67504">
      <w:pPr>
        <w:rPr>
          <w:u w:val="single"/>
        </w:rPr>
      </w:pPr>
    </w:p>
    <w:p w14:paraId="27C7738A" w14:textId="6D708B34" w:rsidR="00B67504" w:rsidRDefault="00B67504">
      <w:pPr>
        <w:rPr>
          <w:u w:val="single"/>
        </w:rPr>
      </w:pPr>
      <w:r w:rsidRPr="00B67504">
        <w:rPr>
          <w:u w:val="single"/>
        </w:rPr>
        <w:lastRenderedPageBreak/>
        <w:t>2019 - Quantitative Studies of Block Copolymers and Their Containing Homopolymer Components by Diffusion Ordered Spectroscopy</w:t>
      </w:r>
    </w:p>
    <w:p w14:paraId="1AD1A3DD" w14:textId="61B9457F" w:rsidR="00B67504" w:rsidRDefault="00B67504">
      <w:r>
        <w:t>Failed to provide v value as negative.</w:t>
      </w:r>
    </w:p>
    <w:p w14:paraId="2EDA2F64" w14:textId="19756F33" w:rsidR="00B67504" w:rsidRDefault="00B67504">
      <w:r w:rsidRPr="00B67504">
        <w:drawing>
          <wp:inline distT="0" distB="0" distL="0" distR="0" wp14:anchorId="0B2E50FC" wp14:editId="0AE57BF0">
            <wp:extent cx="2415749" cy="2019475"/>
            <wp:effectExtent l="0" t="0" r="3810" b="0"/>
            <wp:docPr id="44451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3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26B" w:rsidRPr="00EA126B">
        <w:drawing>
          <wp:inline distT="0" distB="0" distL="0" distR="0" wp14:anchorId="4937B904" wp14:editId="79C19ED9">
            <wp:extent cx="3185436" cy="1265030"/>
            <wp:effectExtent l="0" t="0" r="0" b="0"/>
            <wp:docPr id="144268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87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3D0B" w14:textId="77777777" w:rsidR="00327EDD" w:rsidRDefault="00EA126B" w:rsidP="00EA126B">
      <w:r>
        <w:t>Fix: Added</w:t>
      </w:r>
    </w:p>
    <w:p w14:paraId="1A306903" w14:textId="46440045" w:rsidR="00EA126B" w:rsidRPr="00EA126B" w:rsidRDefault="00EA126B" w:rsidP="00EA126B">
      <w:r>
        <w:t xml:space="preserve"> “</w:t>
      </w:r>
      <w:r w:rsidRPr="00EA126B">
        <w:t>CRITICAL: Please be aware that the equation above has the minus sign built in, meaning we ALWAYS</w:t>
      </w:r>
    </w:p>
    <w:p w14:paraId="4E394EF0" w14:textId="77777777" w:rsidR="00EA126B" w:rsidRPr="00EA126B" w:rsidRDefault="00EA126B" w:rsidP="00EA126B">
      <w:r w:rsidRPr="00EA126B">
        <w:t>      expect the v value to be positive. Make sure the v value you return is always positive by making the appropriate transformation.</w:t>
      </w:r>
    </w:p>
    <w:p w14:paraId="286DF08A" w14:textId="193949A3" w:rsidR="00EA126B" w:rsidRDefault="00EA126B">
      <w:r>
        <w:t>“</w:t>
      </w:r>
      <w:r w:rsidRPr="00EA126B">
        <w:t>       - Similarly, we expect the returned v value to ALWAYS be positive. Sometimes the diffusion equation being used may not have -v built in, so be aware of this.</w:t>
      </w:r>
      <w:r>
        <w:t>”</w:t>
      </w:r>
    </w:p>
    <w:p w14:paraId="0C42F1F5" w14:textId="09E3939F" w:rsidR="00EA126B" w:rsidRDefault="00EA126B">
      <w:r>
        <w:t xml:space="preserve">To prompt (Commit “Added -v checks”) </w:t>
      </w:r>
    </w:p>
    <w:p w14:paraId="379D0422" w14:textId="77777777" w:rsidR="00CD2201" w:rsidRDefault="00CD2201"/>
    <w:p w14:paraId="2C373DAF" w14:textId="77777777" w:rsidR="00CD2201" w:rsidRDefault="00CD2201"/>
    <w:p w14:paraId="429D78D3" w14:textId="2E20B3CD" w:rsidR="00CD2201" w:rsidRDefault="00CD2201">
      <w:pPr>
        <w:rPr>
          <w:u w:val="single"/>
        </w:rPr>
      </w:pPr>
      <w:r w:rsidRPr="00CD2201">
        <w:rPr>
          <w:u w:val="single"/>
        </w:rPr>
        <w:t>2023 - A fast and efficient way of obtaining the average molecular weight of block copolymers via DOSY</w:t>
      </w:r>
    </w:p>
    <w:p w14:paraId="59AEAC45" w14:textId="7C141402" w:rsidR="00CD2201" w:rsidRDefault="00CD2201">
      <w:r>
        <w:t>Apparent hallucination in this paper table 8</w:t>
      </w:r>
      <w:r w:rsidR="006C7307">
        <w:t xml:space="preserve"> (and 7)</w:t>
      </w:r>
    </w:p>
    <w:p w14:paraId="494B8263" w14:textId="77777777" w:rsidR="00884164" w:rsidRDefault="00884164" w:rsidP="00884164"/>
    <w:p w14:paraId="70D5DB44" w14:textId="2C83246E" w:rsidR="00884164" w:rsidRDefault="00884164" w:rsidP="00884164">
      <w:r>
        <w:t>Categorisation result</w:t>
      </w:r>
      <w:r w:rsidR="00026C7C">
        <w:t xml:space="preserve"> (table 8)</w:t>
      </w:r>
      <w:r>
        <w:t>:</w:t>
      </w:r>
    </w:p>
    <w:p w14:paraId="5749AE99" w14:textId="77777777" w:rsidR="00884164" w:rsidRDefault="00884164" w:rsidP="00884164">
      <w:r>
        <w:t>{</w:t>
      </w:r>
    </w:p>
    <w:p w14:paraId="40BBF6D4" w14:textId="77777777" w:rsidR="00884164" w:rsidRDefault="00884164" w:rsidP="00884164">
      <w:r>
        <w:t xml:space="preserve">  "contains_scientific_data": true,</w:t>
      </w:r>
    </w:p>
    <w:p w14:paraId="05F8F54A" w14:textId="77777777" w:rsidR="00884164" w:rsidRDefault="00884164" w:rsidP="00884164">
      <w:r>
        <w:t xml:space="preserve">  "contains_raw_diffusion_data": false,</w:t>
      </w:r>
    </w:p>
    <w:p w14:paraId="3AE6DC4B" w14:textId="77777777" w:rsidR="00884164" w:rsidRDefault="00884164" w:rsidP="00884164">
      <w:r>
        <w:t xml:space="preserve">  "contains_mark_houwink_parameters": false,</w:t>
      </w:r>
    </w:p>
    <w:p w14:paraId="459DFCDE" w14:textId="77777777" w:rsidR="00884164" w:rsidRDefault="00884164" w:rsidP="00884164">
      <w:r>
        <w:t xml:space="preserve">  "contains_flory_parameters": true,</w:t>
      </w:r>
    </w:p>
    <w:p w14:paraId="58FA9F66" w14:textId="77777777" w:rsidR="00884164" w:rsidRDefault="00884164" w:rsidP="00884164">
      <w:r>
        <w:lastRenderedPageBreak/>
        <w:t xml:space="preserve">  "contains_polymer_diffusion_coeff": false</w:t>
      </w:r>
    </w:p>
    <w:p w14:paraId="21C1E239" w14:textId="77777777" w:rsidR="00884164" w:rsidRDefault="00884164" w:rsidP="00884164">
      <w:r>
        <w:t>}</w:t>
      </w:r>
    </w:p>
    <w:p w14:paraId="737FB92B" w14:textId="4FB68DE4" w:rsidR="00C51DCA" w:rsidRDefault="00C51DCA" w:rsidP="00884164">
      <w:r>
        <w:t>Categorisation result (table 7):</w:t>
      </w:r>
    </w:p>
    <w:p w14:paraId="7682BFEE" w14:textId="77777777" w:rsidR="00C51DCA" w:rsidRDefault="00C51DCA" w:rsidP="00C51DCA">
      <w:r>
        <w:t>{</w:t>
      </w:r>
    </w:p>
    <w:p w14:paraId="110A1695" w14:textId="77777777" w:rsidR="00C51DCA" w:rsidRDefault="00C51DCA" w:rsidP="00C51DCA">
      <w:r>
        <w:t xml:space="preserve">  "contains_scientific_data": true,</w:t>
      </w:r>
    </w:p>
    <w:p w14:paraId="4B111530" w14:textId="77777777" w:rsidR="00C51DCA" w:rsidRDefault="00C51DCA" w:rsidP="00C51DCA">
      <w:r>
        <w:t xml:space="preserve">  "contains_raw_diffusion_data": false,</w:t>
      </w:r>
    </w:p>
    <w:p w14:paraId="6966C214" w14:textId="77777777" w:rsidR="00C51DCA" w:rsidRDefault="00C51DCA" w:rsidP="00C51DCA">
      <w:r>
        <w:t xml:space="preserve">  "contains_mark_houwink_parameters": false,</w:t>
      </w:r>
    </w:p>
    <w:p w14:paraId="26306BD5" w14:textId="77777777" w:rsidR="00C51DCA" w:rsidRDefault="00C51DCA" w:rsidP="00C51DCA">
      <w:r>
        <w:t xml:space="preserve">  "contains_flory_parameters": true,</w:t>
      </w:r>
    </w:p>
    <w:p w14:paraId="2AA599CE" w14:textId="77777777" w:rsidR="00C51DCA" w:rsidRDefault="00C51DCA" w:rsidP="00C51DCA">
      <w:r>
        <w:t xml:space="preserve">  "contains_polymer_diffusion_coeff": false</w:t>
      </w:r>
    </w:p>
    <w:p w14:paraId="0731E46C" w14:textId="2E0A3BFE" w:rsidR="00C51DCA" w:rsidRPr="00CD2201" w:rsidRDefault="00C51DCA" w:rsidP="00C51DCA">
      <w:r>
        <w:t>}</w:t>
      </w:r>
    </w:p>
    <w:p w14:paraId="33972AA3" w14:textId="77777777" w:rsidR="00884164" w:rsidRDefault="00884164"/>
    <w:p w14:paraId="7D384AD3" w14:textId="39117A8E" w:rsidR="00E93297" w:rsidRDefault="006C7307">
      <w:pPr>
        <w:rPr>
          <w:noProof/>
        </w:rPr>
      </w:pPr>
      <w:r w:rsidRPr="006C7307">
        <w:drawing>
          <wp:inline distT="0" distB="0" distL="0" distR="0" wp14:anchorId="744AB551" wp14:editId="422B77B4">
            <wp:extent cx="5731510" cy="1119505"/>
            <wp:effectExtent l="0" t="0" r="2540" b="4445"/>
            <wp:docPr id="3330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4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297" w:rsidRPr="00E93297">
        <w:drawing>
          <wp:inline distT="0" distB="0" distL="0" distR="0" wp14:anchorId="35E6C3C9" wp14:editId="5D55EAAB">
            <wp:extent cx="5731510" cy="2005330"/>
            <wp:effectExtent l="0" t="0" r="2540" b="0"/>
            <wp:docPr id="38102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8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CF9" w:rsidRPr="00D22CF9">
        <w:rPr>
          <w:noProof/>
        </w:rPr>
        <w:t xml:space="preserve"> </w:t>
      </w:r>
      <w:r w:rsidR="00D22CF9" w:rsidRPr="00D22CF9">
        <w:drawing>
          <wp:inline distT="0" distB="0" distL="0" distR="0" wp14:anchorId="0406CDD5" wp14:editId="5AEF821C">
            <wp:extent cx="5731510" cy="2005965"/>
            <wp:effectExtent l="0" t="0" r="2540" b="0"/>
            <wp:docPr id="21341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8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48C9" w14:textId="7502F409" w:rsidR="000E690A" w:rsidRDefault="000E690A">
      <w:pPr>
        <w:rPr>
          <w:noProof/>
          <w:u w:val="single"/>
        </w:rPr>
      </w:pPr>
      <w:r w:rsidRPr="000E690A">
        <w:rPr>
          <w:noProof/>
          <w:u w:val="single"/>
        </w:rPr>
        <w:lastRenderedPageBreak/>
        <w:t>2015 - Determination of the parameters of molecular-weight distribution of hydroxyethyl starches by diffusion-ordered NMR spectroscopy</w:t>
      </w:r>
    </w:p>
    <w:p w14:paraId="72046E91" w14:textId="7D0F5528" w:rsidR="000E690A" w:rsidRPr="000E690A" w:rsidRDefault="000E690A">
      <w:pPr>
        <w:rPr>
          <w:noProof/>
        </w:rPr>
      </w:pPr>
      <w:r>
        <w:rPr>
          <w:noProof/>
        </w:rPr>
        <w:t xml:space="preserve">Incorrect interpretation of table with in-built diffusion equation. </w:t>
      </w:r>
      <w:r w:rsidR="000655E1">
        <w:rPr>
          <w:noProof/>
        </w:rPr>
        <w:t>Hallucination of chemical names.</w:t>
      </w:r>
    </w:p>
    <w:p w14:paraId="0FD1DFC5" w14:textId="09444382" w:rsidR="000E690A" w:rsidRDefault="000E690A">
      <w:pPr>
        <w:rPr>
          <w:noProof/>
        </w:rPr>
      </w:pPr>
      <w:r w:rsidRPr="000E690A">
        <w:drawing>
          <wp:inline distT="0" distB="0" distL="0" distR="0" wp14:anchorId="368DF443" wp14:editId="74922202">
            <wp:extent cx="5731510" cy="2892425"/>
            <wp:effectExtent l="0" t="0" r="2540" b="3175"/>
            <wp:docPr id="130418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80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90A">
        <w:rPr>
          <w:noProof/>
        </w:rPr>
        <w:t xml:space="preserve"> </w:t>
      </w:r>
      <w:r w:rsidRPr="000E690A">
        <w:drawing>
          <wp:inline distT="0" distB="0" distL="0" distR="0" wp14:anchorId="4E676DC6" wp14:editId="4B506FF8">
            <wp:extent cx="5731510" cy="834390"/>
            <wp:effectExtent l="0" t="0" r="2540" b="3810"/>
            <wp:docPr id="12368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04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2D2C" w14:textId="6B98CFFB" w:rsidR="000E690A" w:rsidRDefault="000E690A">
      <w:pPr>
        <w:rPr>
          <w:noProof/>
        </w:rPr>
      </w:pPr>
      <w:r>
        <w:rPr>
          <w:noProof/>
        </w:rPr>
        <w:t xml:space="preserve">Incorrect calculator use. The c and v value can be extracted directly from these forulae. </w:t>
      </w:r>
    </w:p>
    <w:p w14:paraId="0917E7D6" w14:textId="77777777" w:rsidR="00285492" w:rsidRDefault="00285492" w:rsidP="00285492">
      <w:r>
        <w:t>{</w:t>
      </w:r>
    </w:p>
    <w:p w14:paraId="7525AD25" w14:textId="77777777" w:rsidR="00285492" w:rsidRDefault="00285492" w:rsidP="00285492">
      <w:r>
        <w:t xml:space="preserve">  "contains_scientific_data": true,</w:t>
      </w:r>
    </w:p>
    <w:p w14:paraId="41704B51" w14:textId="77777777" w:rsidR="00285492" w:rsidRDefault="00285492" w:rsidP="00285492">
      <w:r>
        <w:t xml:space="preserve">  "contains_raw_diffusion_data": false,</w:t>
      </w:r>
    </w:p>
    <w:p w14:paraId="0C064B67" w14:textId="77777777" w:rsidR="00285492" w:rsidRDefault="00285492" w:rsidP="00285492">
      <w:r>
        <w:t xml:space="preserve">  "contains_mark_houwink_parameters": false,</w:t>
      </w:r>
    </w:p>
    <w:p w14:paraId="68877440" w14:textId="77777777" w:rsidR="00285492" w:rsidRDefault="00285492" w:rsidP="00285492">
      <w:r>
        <w:t xml:space="preserve">  "contains_flory_parameters": true,</w:t>
      </w:r>
    </w:p>
    <w:p w14:paraId="2F83A02E" w14:textId="77777777" w:rsidR="00285492" w:rsidRDefault="00285492" w:rsidP="00285492">
      <w:r>
        <w:t xml:space="preserve">  "contains_polymer_diffusion_coeff": true</w:t>
      </w:r>
    </w:p>
    <w:p w14:paraId="488B74D2" w14:textId="67A4D1E3" w:rsidR="00285492" w:rsidRDefault="00285492" w:rsidP="00285492">
      <w:r>
        <w:t>}</w:t>
      </w:r>
    </w:p>
    <w:p w14:paraId="36472204" w14:textId="77777777" w:rsidR="00DD6768" w:rsidRDefault="00DD6768" w:rsidP="00285492"/>
    <w:p w14:paraId="23F4C716" w14:textId="77777777" w:rsidR="00402925" w:rsidRDefault="00402925" w:rsidP="00285492"/>
    <w:p w14:paraId="3B7368CD" w14:textId="77777777" w:rsidR="00402925" w:rsidRDefault="00402925" w:rsidP="00285492"/>
    <w:p w14:paraId="68CA258B" w14:textId="77777777" w:rsidR="00402925" w:rsidRDefault="00402925" w:rsidP="00285492"/>
    <w:p w14:paraId="19FD60B2" w14:textId="77777777" w:rsidR="00402925" w:rsidRDefault="00402925" w:rsidP="00285492"/>
    <w:p w14:paraId="691FCEDC" w14:textId="55341459" w:rsidR="00402925" w:rsidRDefault="00402925" w:rsidP="00285492">
      <w:pPr>
        <w:rPr>
          <w:u w:val="single"/>
        </w:rPr>
      </w:pPr>
      <w:r w:rsidRPr="00402925">
        <w:rPr>
          <w:u w:val="single"/>
        </w:rPr>
        <w:t>2009 - NMR Measure of Translational Diffusion and Fractal Dimension. Application to Molecular Mass Measurement</w:t>
      </w:r>
    </w:p>
    <w:p w14:paraId="1D4CF76A" w14:textId="2E105C2A" w:rsidR="00402925" w:rsidRPr="00402925" w:rsidRDefault="00402925" w:rsidP="00285492">
      <w:r>
        <w:t xml:space="preserve">Paper does not provide </w:t>
      </w:r>
      <w:r w:rsidR="000655E1">
        <w:t>Flory</w:t>
      </w:r>
      <w:r>
        <w:t xml:space="preserve"> constant term, AI appears to have hallucinated it’s value for all rows</w:t>
      </w:r>
    </w:p>
    <w:p w14:paraId="0164B8AD" w14:textId="77777777" w:rsidR="00402925" w:rsidRDefault="00402925" w:rsidP="00285492"/>
    <w:p w14:paraId="6EFA9CAA" w14:textId="21A1F757" w:rsidR="00DD6768" w:rsidRDefault="00402925" w:rsidP="00285492">
      <w:r w:rsidRPr="00402925">
        <w:drawing>
          <wp:inline distT="0" distB="0" distL="0" distR="0" wp14:anchorId="563EF76C" wp14:editId="46FEA6BB">
            <wp:extent cx="5731510" cy="2948305"/>
            <wp:effectExtent l="0" t="0" r="2540" b="4445"/>
            <wp:docPr id="158211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4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5E1" w:rsidRPr="000655E1">
        <w:rPr>
          <w:noProof/>
        </w:rPr>
        <w:t xml:space="preserve"> </w:t>
      </w:r>
      <w:r w:rsidR="000655E1" w:rsidRPr="000655E1">
        <w:drawing>
          <wp:inline distT="0" distB="0" distL="0" distR="0" wp14:anchorId="25A93201" wp14:editId="66F0094F">
            <wp:extent cx="3604572" cy="4153260"/>
            <wp:effectExtent l="0" t="0" r="0" b="0"/>
            <wp:docPr id="2083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9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D8"/>
    <w:rsid w:val="00026C7C"/>
    <w:rsid w:val="000655E1"/>
    <w:rsid w:val="000E690A"/>
    <w:rsid w:val="00285492"/>
    <w:rsid w:val="002F1E09"/>
    <w:rsid w:val="00327EDD"/>
    <w:rsid w:val="00350557"/>
    <w:rsid w:val="00402925"/>
    <w:rsid w:val="004419D8"/>
    <w:rsid w:val="00526385"/>
    <w:rsid w:val="006C7307"/>
    <w:rsid w:val="00884164"/>
    <w:rsid w:val="00B67504"/>
    <w:rsid w:val="00C51DCA"/>
    <w:rsid w:val="00CD2201"/>
    <w:rsid w:val="00CF7486"/>
    <w:rsid w:val="00D22CF9"/>
    <w:rsid w:val="00DD6768"/>
    <w:rsid w:val="00E93297"/>
    <w:rsid w:val="00EA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CF3E"/>
  <w15:chartTrackingRefBased/>
  <w15:docId w15:val="{33391B19-9C51-45A2-82D5-309368A7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Varley</dc:creator>
  <cp:keywords/>
  <dc:description/>
  <cp:lastModifiedBy>Henry Varley</cp:lastModifiedBy>
  <cp:revision>18</cp:revision>
  <dcterms:created xsi:type="dcterms:W3CDTF">2026-07-20T10:33:00Z</dcterms:created>
  <dcterms:modified xsi:type="dcterms:W3CDTF">2026-07-20T12:35:00Z</dcterms:modified>
</cp:coreProperties>
</file>