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 w:before="0" w:after="0" w:line="300" w:lineRule="auto"/>
        <w:pBdr>
          <w:top w:val="nil" w:sz="0" w:space="48" w:color="000000" tmln="20, 20, 20, 0, 96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FUNÇÃO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DUELISTA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aps/>
          <w:color w:val="ece8e1"/>
          <w:sz w:val="144"/>
        </w:rPr>
      </w:r>
    </w:p>
    <w:p>
      <w:pPr>
        <w:pStyle w:val="para3"/>
        <w:spacing w:before="0" w:after="360" w:line="300" w:lineRule="auto"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BIOGRAFIA</w:t>
      </w:r>
    </w:p>
    <w:p>
      <w:pPr>
        <w:spacing w:line="360" w:lineRule="auto"/>
        <w:keepNext/>
        <w:keepLines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ece8e1"/>
          <w:sz w:val="38"/>
          <w:szCs w:val="28"/>
        </w:rPr>
      </w:pPr>
      <w:r>
        <w:rPr>
          <w:rFonts w:cs="Arial"/>
          <w:b w:val="0"/>
          <w:bCs/>
          <w:color w:val="ece8e1"/>
          <w:sz w:val="38"/>
          <w:szCs w:val="28"/>
        </w:rPr>
        <w:t>Criada no coração do México, Reyna domina o combate individual, destacando-se a cada abate efetuado. Sua capacidade só é limitada por sua própria perícia, tornando-a bastante dependente de desempenho.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8b978f"/>
          <w:sz w:val="34"/>
        </w:rPr>
      </w:pPr>
      <w:r>
        <w:rPr>
          <w:b w:val="0"/>
          <w:caps/>
          <w:color w:val="8b978f"/>
          <w:sz w:val="34"/>
        </w:rPr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144"/>
        </w:rPr>
      </w:pPr>
      <w:r>
        <w:rPr>
          <w:b w:val="0"/>
          <w:caps/>
          <w:color w:val="0f1923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0F1923" tmln="15, 20, 20, 0, 0"/>
          <w:left w:val="single" w:sz="6" w:space="0" w:color="0F1923" tmln="15, 20, 20, 0, 0"/>
          <w:bottom w:val="single" w:sz="6" w:space="0" w:color="0F1923" tmln="15, 20, 20, 0, 0"/>
          <w:right w:val="single" w:sz="6" w:space="12" w:color="0F1923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0f1923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Q - DEVORAR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768079"/>
          <w:sz w:val="38"/>
          <w:szCs w:val="28"/>
        </w:rPr>
      </w:pPr>
      <w:r>
        <w:rPr>
          <w:rFonts w:cs="Arial"/>
          <w:b w:val="0"/>
          <w:bCs/>
          <w:color w:val="768079"/>
          <w:sz w:val="38"/>
          <w:szCs w:val="28"/>
        </w:rPr>
        <w:t>Inimigos abatidos por Reyna deixam Orbes de Alma que duram 3s. INSTANTANEAMENTE consome um Orbe de Alma próximo, curando-se de forma rápida por um curto período. A quantidade de Vida concedida por esta habilidade que ultrapassar 100 decairá ao longo do tempo. Se a habilidade IMPERATRIZ estiver ativa, esta habilidade será conjurada automaticamente e não consumirá o orbe.</w:t>
      </w:r>
    </w:p>
    <w:p>
      <w:pPr>
        <w:pStyle w:val="para3"/>
        <w:spacing w:before="0" w:after="0" w:line="300" w:lineRule="auto"/>
        <w:pBdr>
          <w:top w:val="nil" w:sz="0" w:space="48" w:color="000000" tmln="20, 20, 20, 0, 96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FUNÇÃO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DUELISTA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aps/>
          <w:color w:val="ece8e1"/>
          <w:sz w:val="144"/>
        </w:rPr>
      </w:r>
    </w:p>
    <w:p>
      <w:pPr>
        <w:pStyle w:val="para3"/>
        <w:spacing w:before="0" w:after="360" w:line="300" w:lineRule="auto"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BIOGRAFIA</w:t>
      </w:r>
    </w:p>
    <w:p>
      <w:pPr>
        <w:spacing w:line="360" w:lineRule="auto"/>
        <w:keepNext/>
        <w:keepLines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ece8e1"/>
          <w:sz w:val="38"/>
          <w:szCs w:val="28"/>
        </w:rPr>
      </w:pPr>
      <w:r>
        <w:rPr>
          <w:rFonts w:cs="Arial"/>
          <w:b w:val="0"/>
          <w:bCs/>
          <w:color w:val="ece8e1"/>
          <w:sz w:val="38"/>
          <w:szCs w:val="28"/>
        </w:rPr>
        <w:t>Criada no coração do México, Reyna domina o combate individual, destacando-se a cada abate efetuado. Sua capacidade só é limitada por sua própria perícia, tornando-a bastante dependente de desempenho.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8b978f"/>
          <w:sz w:val="34"/>
        </w:rPr>
      </w:pPr>
      <w:r>
        <w:rPr>
          <w:b w:val="0"/>
          <w:caps/>
          <w:color w:val="8b978f"/>
          <w:sz w:val="34"/>
        </w:rPr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144"/>
        </w:rPr>
      </w:pPr>
      <w:r>
        <w:rPr>
          <w:b w:val="0"/>
          <w:caps/>
          <w:color w:val="0f1923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0F1923" tmln="15, 20, 20, 0, 0"/>
          <w:left w:val="single" w:sz="6" w:space="0" w:color="0F1923" tmln="15, 20, 20, 0, 0"/>
          <w:bottom w:val="single" w:sz="6" w:space="0" w:color="0F1923" tmln="15, 20, 20, 0, 0"/>
          <w:right w:val="single" w:sz="6" w:space="12" w:color="0F1923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0f1923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Q - DEVORAR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768079"/>
          <w:sz w:val="38"/>
          <w:szCs w:val="28"/>
        </w:rPr>
      </w:pPr>
      <w:r>
        <w:rPr>
          <w:rFonts w:cs="Arial"/>
          <w:b w:val="0"/>
          <w:bCs/>
          <w:color w:val="768079"/>
          <w:sz w:val="38"/>
          <w:szCs w:val="28"/>
        </w:rPr>
        <w:t>Inimigos abatidos por Reyna deixam Orbes de Alma que duram 3s. INSTANTANEAMENTE consome um Orbe de Alma próximo, curando-se de forma rápida por um curto período. A quantidade de Vida concedida por esta habilidade que ultrapassar 100 decairá ao longo do tempo. Se a habilidade IMPERATRIZ estiver ativa, esta habilidade será conjurada automaticamente e não consumirá o orbe.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144"/>
        </w:rPr>
      </w:pPr>
      <w:r>
        <w:rPr>
          <w:b w:val="0"/>
          <w:caps/>
          <w:color w:val="383e3a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383E3A" tmln="15, 20, 20, 0, 0"/>
          <w:left w:val="single" w:sz="6" w:space="0" w:color="383E3A" tmln="15, 20, 20, 0, 0"/>
          <w:bottom w:val="single" w:sz="6" w:space="0" w:color="383E3A" tmln="15, 20, 20, 0, 0"/>
          <w:right w:val="single" w:sz="6" w:space="12" w:color="383E3A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C - OLHAR VORAZ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um olho etéreo e destrutível. ATIVE para lançá-lo adiante a uma curta distância. O olho deixará com visão turva todos os inimigos que olharem para ele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144"/>
        </w:rPr>
      </w:pPr>
      <w:r>
        <w:rPr>
          <w:b w:val="0"/>
          <w:caps/>
          <w:color w:val="383e3a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383E3A" tmln="15, 20, 20, 0, 0"/>
          <w:left w:val="single" w:sz="6" w:space="0" w:color="383E3A" tmln="15, 20, 20, 0, 0"/>
          <w:bottom w:val="single" w:sz="6" w:space="0" w:color="383E3A" tmln="15, 20, 20, 0, 0"/>
          <w:right w:val="single" w:sz="6" w:space="12" w:color="383E3A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extLst>
                        <a:ext uri="smNativeData">
                          <sm:smNativeData xmlns:sm="smNativeData" val="SMDATA_16_b8u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C - OLHAR VORAZ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um olho etéreo e destrutível. ATIVE para lançá-lo adiante a uma curta distância. O olho deixará com visão turva todos os inimigos que olharem para ele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9"/>
    <w:tmLastPosSelect w:val="0"/>
    <w:tmLastPosFrameIdx w:val="0"/>
    <w:tmLastPosCaret>
      <w:tmLastPosPgfIdx w:val="39"/>
      <w:tmLastPosIdx w:val="157"/>
    </w:tmLastPosCaret>
    <w:tmLastPosAnchor>
      <w:tmLastPosPgfIdx w:val="0"/>
      <w:tmLastPosIdx w:val="0"/>
    </w:tmLastPosAnchor>
    <w:tmLastPosTblRect w:left="0" w:top="0" w:right="0" w:bottom="0"/>
  </w:tmLastPos>
  <w:tmAppRevision w:date="1687800687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2023-06-26T17:29:51Z</dcterms:created>
  <dcterms:modified xsi:type="dcterms:W3CDTF">2023-06-26T17:31:27Z</dcterms:modified>
</cp:coreProperties>
</file>