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7C1DB8" w14:textId="346F255D" w:rsidR="001F4285" w:rsidRDefault="00CA2895" w:rsidP="007E2DA1">
      <w:pPr>
        <w:spacing w:after="0"/>
        <w:jc w:val="center"/>
      </w:pPr>
      <w:r w:rsidRPr="005D3FA8">
        <w:rPr>
          <w:rFonts w:ascii="Arial" w:hAnsi="Arial" w:cs="Arial"/>
          <w:noProof/>
          <w:sz w:val="24"/>
          <w:szCs w:val="24"/>
          <w:lang w:val="en-US"/>
        </w:rPr>
        <w:drawing>
          <wp:inline distT="0" distB="0" distL="0" distR="0" wp14:anchorId="26F93B86" wp14:editId="426D5C3F">
            <wp:extent cx="689434" cy="792000"/>
            <wp:effectExtent l="1905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89434" cy="792000"/>
                    </a:xfrm>
                    <a:prstGeom prst="rect">
                      <a:avLst/>
                    </a:prstGeom>
                    <a:noFill/>
                    <a:ln w="9525">
                      <a:noFill/>
                      <a:miter lim="800000"/>
                      <a:headEnd/>
                      <a:tailEnd/>
                    </a:ln>
                  </pic:spPr>
                </pic:pic>
              </a:graphicData>
            </a:graphic>
          </wp:inline>
        </w:drawing>
      </w:r>
    </w:p>
    <w:p w14:paraId="1870C6B7" w14:textId="60129808" w:rsidR="00CA2895" w:rsidRDefault="00CA2895" w:rsidP="007E2DA1">
      <w:pPr>
        <w:spacing w:after="0"/>
        <w:jc w:val="center"/>
        <w:rPr>
          <w:rFonts w:ascii="Arial" w:hAnsi="Arial" w:cs="Arial"/>
          <w:b/>
          <w:bCs/>
          <w:sz w:val="24"/>
          <w:szCs w:val="24"/>
        </w:rPr>
      </w:pPr>
      <w:r w:rsidRPr="00CA2895">
        <w:rPr>
          <w:rFonts w:ascii="Arial" w:hAnsi="Arial" w:cs="Arial"/>
          <w:b/>
          <w:bCs/>
          <w:sz w:val="24"/>
          <w:szCs w:val="24"/>
        </w:rPr>
        <w:t>Universidad Nacional del Nordeste</w:t>
      </w:r>
    </w:p>
    <w:p w14:paraId="1DE24D31" w14:textId="77777777" w:rsidR="005120CA" w:rsidRDefault="005120CA" w:rsidP="007E2DA1">
      <w:pPr>
        <w:spacing w:after="0"/>
        <w:jc w:val="center"/>
        <w:rPr>
          <w:rFonts w:ascii="Arial" w:hAnsi="Arial" w:cs="Arial"/>
          <w:b/>
          <w:bCs/>
          <w:sz w:val="24"/>
          <w:szCs w:val="24"/>
        </w:rPr>
      </w:pPr>
    </w:p>
    <w:p w14:paraId="5DE31ACD" w14:textId="77777777" w:rsidR="00593BC8" w:rsidRPr="00CA2895" w:rsidRDefault="00593BC8" w:rsidP="007E2DA1">
      <w:pPr>
        <w:spacing w:after="0"/>
        <w:jc w:val="center"/>
        <w:rPr>
          <w:rFonts w:ascii="Arial" w:hAnsi="Arial" w:cs="Arial"/>
          <w:b/>
          <w:bCs/>
          <w:sz w:val="24"/>
          <w:szCs w:val="24"/>
        </w:rPr>
      </w:pPr>
    </w:p>
    <w:p w14:paraId="28FD4785" w14:textId="17AD8093" w:rsidR="00CA2895" w:rsidRDefault="00CA2895" w:rsidP="007E2DA1">
      <w:pPr>
        <w:spacing w:after="0"/>
        <w:jc w:val="center"/>
      </w:pPr>
      <w:r w:rsidRPr="005D3FA8">
        <w:rPr>
          <w:rFonts w:ascii="Arial" w:hAnsi="Arial" w:cs="Arial"/>
          <w:noProof/>
          <w:sz w:val="24"/>
          <w:szCs w:val="24"/>
          <w:lang w:val="en-US"/>
        </w:rPr>
        <w:drawing>
          <wp:inline distT="0" distB="0" distL="0" distR="0" wp14:anchorId="762A5746" wp14:editId="51630A65">
            <wp:extent cx="798506" cy="756000"/>
            <wp:effectExtent l="19050" t="0" r="1594" b="0"/>
            <wp:docPr id="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798506" cy="756000"/>
                    </a:xfrm>
                    <a:prstGeom prst="rect">
                      <a:avLst/>
                    </a:prstGeom>
                    <a:noFill/>
                    <a:ln w="9525">
                      <a:noFill/>
                      <a:miter lim="800000"/>
                      <a:headEnd/>
                      <a:tailEnd/>
                    </a:ln>
                  </pic:spPr>
                </pic:pic>
              </a:graphicData>
            </a:graphic>
          </wp:inline>
        </w:drawing>
      </w:r>
    </w:p>
    <w:p w14:paraId="17C2EF35" w14:textId="7D741C60" w:rsidR="00CA2895" w:rsidRDefault="00CA2895" w:rsidP="007E2DA1">
      <w:pPr>
        <w:spacing w:after="0"/>
        <w:jc w:val="center"/>
        <w:rPr>
          <w:rFonts w:ascii="Arial" w:hAnsi="Arial" w:cs="Arial"/>
          <w:b/>
          <w:bCs/>
          <w:sz w:val="24"/>
          <w:szCs w:val="24"/>
        </w:rPr>
      </w:pPr>
      <w:r w:rsidRPr="00CA2895">
        <w:rPr>
          <w:rFonts w:ascii="Arial" w:hAnsi="Arial" w:cs="Arial"/>
          <w:b/>
          <w:bCs/>
          <w:sz w:val="24"/>
          <w:szCs w:val="24"/>
        </w:rPr>
        <w:t>Facultad de Ciencias Exactas y Naturales y Agrimensura</w:t>
      </w:r>
    </w:p>
    <w:p w14:paraId="69A56827" w14:textId="77777777" w:rsidR="005120CA" w:rsidRPr="00CA2895" w:rsidRDefault="005120CA" w:rsidP="007E2DA1">
      <w:pPr>
        <w:spacing w:after="0"/>
        <w:jc w:val="center"/>
        <w:rPr>
          <w:rFonts w:ascii="Arial" w:hAnsi="Arial" w:cs="Arial"/>
          <w:b/>
          <w:bCs/>
          <w:sz w:val="24"/>
          <w:szCs w:val="24"/>
        </w:rPr>
      </w:pPr>
    </w:p>
    <w:p w14:paraId="22FD9342" w14:textId="77777777" w:rsidR="00CA2895" w:rsidRPr="00CA2895" w:rsidRDefault="00CA2895" w:rsidP="007E2DA1">
      <w:pPr>
        <w:spacing w:after="0"/>
        <w:jc w:val="center"/>
        <w:rPr>
          <w:rFonts w:ascii="Arial" w:hAnsi="Arial" w:cs="Arial"/>
          <w:b/>
          <w:bCs/>
          <w:sz w:val="24"/>
          <w:szCs w:val="24"/>
        </w:rPr>
      </w:pPr>
    </w:p>
    <w:p w14:paraId="291D1126" w14:textId="3610784C" w:rsidR="00CA2895" w:rsidRPr="00CA2895" w:rsidRDefault="00CA2895" w:rsidP="007E2DA1">
      <w:pPr>
        <w:spacing w:after="0"/>
        <w:jc w:val="center"/>
        <w:rPr>
          <w:rFonts w:ascii="Arial" w:hAnsi="Arial" w:cs="Arial"/>
          <w:b/>
          <w:bCs/>
          <w:sz w:val="24"/>
          <w:szCs w:val="24"/>
        </w:rPr>
      </w:pPr>
      <w:r w:rsidRPr="00CA2895">
        <w:rPr>
          <w:rFonts w:ascii="Arial" w:hAnsi="Arial" w:cs="Arial"/>
          <w:b/>
          <w:bCs/>
          <w:sz w:val="24"/>
          <w:szCs w:val="24"/>
        </w:rPr>
        <w:t>Cátedra: Base de Datos I</w:t>
      </w:r>
    </w:p>
    <w:p w14:paraId="2F3891AF" w14:textId="270164B2" w:rsidR="00CA2895" w:rsidRDefault="00CA2895" w:rsidP="007E2DA1">
      <w:pPr>
        <w:spacing w:after="0"/>
        <w:jc w:val="center"/>
        <w:rPr>
          <w:rFonts w:ascii="Arial" w:hAnsi="Arial" w:cs="Arial"/>
          <w:b/>
          <w:bCs/>
          <w:sz w:val="24"/>
          <w:szCs w:val="24"/>
        </w:rPr>
      </w:pPr>
      <w:r w:rsidRPr="00CA2895">
        <w:rPr>
          <w:rFonts w:ascii="Arial" w:hAnsi="Arial" w:cs="Arial"/>
          <w:b/>
          <w:bCs/>
          <w:sz w:val="24"/>
          <w:szCs w:val="24"/>
        </w:rPr>
        <w:t>Año: 2023</w:t>
      </w:r>
    </w:p>
    <w:p w14:paraId="631DAB8A" w14:textId="77777777" w:rsidR="005120CA" w:rsidRPr="00CA2895" w:rsidRDefault="005120CA" w:rsidP="007E2DA1">
      <w:pPr>
        <w:spacing w:after="0"/>
        <w:jc w:val="center"/>
        <w:rPr>
          <w:rFonts w:ascii="Arial" w:hAnsi="Arial" w:cs="Arial"/>
          <w:b/>
          <w:bCs/>
          <w:sz w:val="24"/>
          <w:szCs w:val="24"/>
        </w:rPr>
      </w:pPr>
    </w:p>
    <w:p w14:paraId="15D6005F" w14:textId="4119776E" w:rsidR="00CA2895" w:rsidRPr="00CA2895" w:rsidRDefault="00CA2895" w:rsidP="007E2DA1">
      <w:pPr>
        <w:spacing w:after="0"/>
        <w:jc w:val="center"/>
        <w:rPr>
          <w:rFonts w:ascii="Arial" w:hAnsi="Arial" w:cs="Arial"/>
          <w:b/>
          <w:bCs/>
          <w:sz w:val="24"/>
          <w:szCs w:val="24"/>
        </w:rPr>
      </w:pPr>
      <w:r w:rsidRPr="00CA2895">
        <w:rPr>
          <w:rFonts w:ascii="Arial" w:hAnsi="Arial" w:cs="Arial"/>
          <w:b/>
          <w:bCs/>
          <w:sz w:val="24"/>
          <w:szCs w:val="24"/>
        </w:rPr>
        <w:t xml:space="preserve">Tema: </w:t>
      </w:r>
      <w:proofErr w:type="spellStart"/>
      <w:r w:rsidRPr="00CA2895">
        <w:rPr>
          <w:rFonts w:ascii="Arial" w:hAnsi="Arial" w:cs="Arial"/>
          <w:b/>
          <w:bCs/>
          <w:sz w:val="24"/>
          <w:szCs w:val="24"/>
        </w:rPr>
        <w:t>Backup</w:t>
      </w:r>
      <w:proofErr w:type="spellEnd"/>
      <w:r w:rsidRPr="00CA2895">
        <w:rPr>
          <w:rFonts w:ascii="Arial" w:hAnsi="Arial" w:cs="Arial"/>
          <w:b/>
          <w:bCs/>
          <w:sz w:val="24"/>
          <w:szCs w:val="24"/>
        </w:rPr>
        <w:t xml:space="preserve"> y </w:t>
      </w:r>
      <w:proofErr w:type="spellStart"/>
      <w:r w:rsidRPr="00CA2895">
        <w:rPr>
          <w:rFonts w:ascii="Arial" w:hAnsi="Arial" w:cs="Arial"/>
          <w:b/>
          <w:bCs/>
          <w:sz w:val="24"/>
          <w:szCs w:val="24"/>
        </w:rPr>
        <w:t>restore</w:t>
      </w:r>
      <w:proofErr w:type="spellEnd"/>
      <w:r w:rsidRPr="00CA2895">
        <w:rPr>
          <w:rFonts w:ascii="Arial" w:hAnsi="Arial" w:cs="Arial"/>
          <w:b/>
          <w:bCs/>
          <w:sz w:val="24"/>
          <w:szCs w:val="24"/>
        </w:rPr>
        <w:t xml:space="preserve">. Backup en </w:t>
      </w:r>
      <w:r w:rsidR="005120CA" w:rsidRPr="00CA2895">
        <w:rPr>
          <w:rFonts w:ascii="Arial" w:hAnsi="Arial" w:cs="Arial"/>
          <w:b/>
          <w:bCs/>
          <w:sz w:val="24"/>
          <w:szCs w:val="24"/>
        </w:rPr>
        <w:t>línea</w:t>
      </w:r>
      <w:r w:rsidRPr="00CA2895">
        <w:rPr>
          <w:rFonts w:ascii="Arial" w:hAnsi="Arial" w:cs="Arial"/>
          <w:b/>
          <w:bCs/>
          <w:sz w:val="24"/>
          <w:szCs w:val="24"/>
        </w:rPr>
        <w:t>.</w:t>
      </w:r>
    </w:p>
    <w:p w14:paraId="26EA488C" w14:textId="77777777" w:rsidR="00CA2895" w:rsidRPr="00CA2895" w:rsidRDefault="00CA2895" w:rsidP="007E2DA1">
      <w:pPr>
        <w:spacing w:after="0"/>
        <w:jc w:val="center"/>
        <w:rPr>
          <w:rFonts w:ascii="Arial" w:hAnsi="Arial" w:cs="Arial"/>
          <w:b/>
          <w:bCs/>
          <w:sz w:val="24"/>
          <w:szCs w:val="24"/>
        </w:rPr>
      </w:pPr>
    </w:p>
    <w:p w14:paraId="16EE8969" w14:textId="33FA6DF4" w:rsidR="00CA2895" w:rsidRPr="00CA2895" w:rsidRDefault="00CA2895" w:rsidP="007E2DA1">
      <w:pPr>
        <w:spacing w:after="0"/>
        <w:jc w:val="center"/>
        <w:rPr>
          <w:rFonts w:ascii="Arial" w:hAnsi="Arial" w:cs="Arial"/>
          <w:b/>
          <w:bCs/>
          <w:color w:val="000000"/>
          <w:sz w:val="24"/>
          <w:szCs w:val="24"/>
          <w:shd w:val="clear" w:color="auto" w:fill="FFFFFF"/>
        </w:rPr>
      </w:pPr>
      <w:r w:rsidRPr="00CA2895">
        <w:rPr>
          <w:rFonts w:ascii="Arial" w:hAnsi="Arial" w:cs="Arial"/>
          <w:b/>
          <w:bCs/>
          <w:sz w:val="24"/>
          <w:szCs w:val="24"/>
        </w:rPr>
        <w:t xml:space="preserve">Profesor: </w:t>
      </w:r>
      <w:r w:rsidRPr="00CA2895">
        <w:rPr>
          <w:rFonts w:ascii="Arial" w:hAnsi="Arial" w:cs="Arial"/>
          <w:b/>
          <w:bCs/>
          <w:color w:val="000000"/>
          <w:sz w:val="24"/>
          <w:szCs w:val="24"/>
          <w:shd w:val="clear" w:color="auto" w:fill="FFFFFF"/>
        </w:rPr>
        <w:t>Lic. Darío O. Villegas</w:t>
      </w:r>
    </w:p>
    <w:p w14:paraId="36694EB4" w14:textId="77777777" w:rsidR="00CA2895" w:rsidRPr="00CA2895" w:rsidRDefault="00CA2895" w:rsidP="007E2DA1">
      <w:pPr>
        <w:spacing w:after="0"/>
        <w:jc w:val="center"/>
        <w:rPr>
          <w:rFonts w:ascii="Arial" w:hAnsi="Arial" w:cs="Arial"/>
          <w:b/>
          <w:bCs/>
          <w:color w:val="000000"/>
          <w:sz w:val="24"/>
          <w:szCs w:val="24"/>
          <w:shd w:val="clear" w:color="auto" w:fill="FFFFFF"/>
        </w:rPr>
      </w:pPr>
    </w:p>
    <w:p w14:paraId="4EA45D47" w14:textId="129B5C84" w:rsidR="00CA2895" w:rsidRDefault="00CA2895" w:rsidP="007E2DA1">
      <w:pPr>
        <w:spacing w:after="0"/>
        <w:jc w:val="center"/>
        <w:rPr>
          <w:rFonts w:ascii="Arial" w:hAnsi="Arial" w:cs="Arial"/>
          <w:b/>
          <w:bCs/>
          <w:sz w:val="24"/>
          <w:szCs w:val="24"/>
          <w:u w:val="single"/>
        </w:rPr>
      </w:pPr>
      <w:r w:rsidRPr="00CA2895">
        <w:rPr>
          <w:rFonts w:ascii="Arial" w:hAnsi="Arial" w:cs="Arial"/>
          <w:b/>
          <w:bCs/>
          <w:sz w:val="24"/>
          <w:szCs w:val="24"/>
          <w:u w:val="single"/>
        </w:rPr>
        <w:t>Integrantes</w:t>
      </w:r>
    </w:p>
    <w:p w14:paraId="3B6790FF" w14:textId="77564D33" w:rsidR="00593BC8" w:rsidRPr="00593BC8" w:rsidRDefault="00593BC8" w:rsidP="007E2DA1">
      <w:pPr>
        <w:pStyle w:val="Prrafodelista"/>
        <w:numPr>
          <w:ilvl w:val="0"/>
          <w:numId w:val="1"/>
        </w:numPr>
        <w:spacing w:after="0"/>
        <w:rPr>
          <w:rFonts w:ascii="Arial" w:hAnsi="Arial" w:cs="Arial"/>
          <w:sz w:val="24"/>
          <w:szCs w:val="24"/>
        </w:rPr>
      </w:pPr>
      <w:r w:rsidRPr="00593BC8">
        <w:rPr>
          <w:rFonts w:ascii="Arial" w:hAnsi="Arial" w:cs="Arial"/>
          <w:sz w:val="24"/>
          <w:szCs w:val="24"/>
        </w:rPr>
        <w:t>Báez, Alfredo Humberto</w:t>
      </w:r>
      <w:r w:rsidRPr="00593BC8">
        <w:rPr>
          <w:rFonts w:ascii="Arial" w:hAnsi="Arial" w:cs="Arial"/>
          <w:sz w:val="24"/>
          <w:szCs w:val="24"/>
        </w:rPr>
        <w:tab/>
        <w:t>L.U N°:</w:t>
      </w:r>
      <w:r>
        <w:rPr>
          <w:rFonts w:ascii="Arial" w:hAnsi="Arial" w:cs="Arial"/>
          <w:sz w:val="24"/>
          <w:szCs w:val="24"/>
        </w:rPr>
        <w:t>00</w:t>
      </w:r>
    </w:p>
    <w:p w14:paraId="1EC7A09A" w14:textId="7DD6A122" w:rsidR="00593BC8" w:rsidRPr="00593BC8" w:rsidRDefault="00593BC8" w:rsidP="007E2DA1">
      <w:pPr>
        <w:pStyle w:val="Prrafodelista"/>
        <w:numPr>
          <w:ilvl w:val="0"/>
          <w:numId w:val="1"/>
        </w:numPr>
        <w:spacing w:after="0"/>
        <w:rPr>
          <w:rFonts w:ascii="Arial" w:hAnsi="Arial" w:cs="Arial"/>
          <w:sz w:val="24"/>
          <w:szCs w:val="24"/>
        </w:rPr>
      </w:pPr>
      <w:r w:rsidRPr="00593BC8">
        <w:rPr>
          <w:rFonts w:ascii="Arial" w:hAnsi="Arial" w:cs="Arial"/>
          <w:sz w:val="24"/>
          <w:szCs w:val="24"/>
        </w:rPr>
        <w:t>Benítez, Augusto Luis</w:t>
      </w:r>
      <w:r w:rsidRPr="00593BC8">
        <w:rPr>
          <w:rFonts w:ascii="Arial" w:hAnsi="Arial" w:cs="Arial"/>
          <w:sz w:val="24"/>
          <w:szCs w:val="24"/>
        </w:rPr>
        <w:tab/>
        <w:t>L.U N°:</w:t>
      </w:r>
      <w:r w:rsidR="00E83B2F">
        <w:rPr>
          <w:rFonts w:ascii="Arial" w:hAnsi="Arial" w:cs="Arial"/>
          <w:sz w:val="24"/>
          <w:szCs w:val="24"/>
        </w:rPr>
        <w:t>35272</w:t>
      </w:r>
    </w:p>
    <w:p w14:paraId="3456834E" w14:textId="2C29B014" w:rsidR="00593BC8" w:rsidRPr="00593BC8" w:rsidRDefault="00593BC8" w:rsidP="007E2DA1">
      <w:pPr>
        <w:pStyle w:val="Prrafodelista"/>
        <w:numPr>
          <w:ilvl w:val="0"/>
          <w:numId w:val="1"/>
        </w:numPr>
        <w:spacing w:after="0"/>
        <w:rPr>
          <w:rFonts w:ascii="Arial" w:hAnsi="Arial" w:cs="Arial"/>
          <w:sz w:val="24"/>
          <w:szCs w:val="24"/>
        </w:rPr>
      </w:pPr>
      <w:r w:rsidRPr="00593BC8">
        <w:rPr>
          <w:rFonts w:ascii="Arial" w:hAnsi="Arial" w:cs="Arial"/>
          <w:sz w:val="24"/>
          <w:szCs w:val="24"/>
        </w:rPr>
        <w:t>Martinez Matias Jose</w:t>
      </w:r>
      <w:r w:rsidRPr="00593BC8">
        <w:rPr>
          <w:rFonts w:ascii="Arial" w:hAnsi="Arial" w:cs="Arial"/>
          <w:sz w:val="24"/>
          <w:szCs w:val="24"/>
        </w:rPr>
        <w:tab/>
        <w:t>L.U N°:</w:t>
      </w:r>
      <w:r w:rsidRPr="00593BC8">
        <w:rPr>
          <w:rFonts w:ascii="Arial" w:hAnsi="Arial" w:cs="Arial"/>
        </w:rPr>
        <w:t>51068</w:t>
      </w:r>
    </w:p>
    <w:p w14:paraId="78BE1836" w14:textId="37B8BED2" w:rsidR="00593BC8" w:rsidRPr="00593BC8" w:rsidRDefault="00593BC8" w:rsidP="007E2DA1">
      <w:pPr>
        <w:pStyle w:val="Prrafodelista"/>
        <w:numPr>
          <w:ilvl w:val="0"/>
          <w:numId w:val="1"/>
        </w:numPr>
        <w:spacing w:after="0"/>
        <w:rPr>
          <w:rFonts w:ascii="Arial" w:hAnsi="Arial" w:cs="Arial"/>
          <w:sz w:val="24"/>
          <w:szCs w:val="24"/>
        </w:rPr>
      </w:pPr>
      <w:r w:rsidRPr="00593BC8">
        <w:rPr>
          <w:rFonts w:ascii="Arial" w:hAnsi="Arial" w:cs="Arial"/>
          <w:sz w:val="24"/>
          <w:szCs w:val="24"/>
        </w:rPr>
        <w:t>Menegas, Marcelo Rubén</w:t>
      </w:r>
      <w:r w:rsidRPr="00593BC8">
        <w:rPr>
          <w:rFonts w:ascii="Arial" w:hAnsi="Arial" w:cs="Arial"/>
          <w:sz w:val="24"/>
          <w:szCs w:val="24"/>
        </w:rPr>
        <w:tab/>
        <w:t>L.U N°:</w:t>
      </w:r>
      <w:r w:rsidR="00133C61">
        <w:rPr>
          <w:rFonts w:ascii="Arial" w:hAnsi="Arial" w:cs="Arial"/>
          <w:sz w:val="24"/>
          <w:szCs w:val="24"/>
        </w:rPr>
        <w:t>37640</w:t>
      </w:r>
    </w:p>
    <w:p w14:paraId="7F5C1D32" w14:textId="671A9DDF" w:rsidR="005120CA" w:rsidRDefault="00593BC8" w:rsidP="00454F5A">
      <w:pPr>
        <w:pStyle w:val="Prrafodelista"/>
        <w:numPr>
          <w:ilvl w:val="0"/>
          <w:numId w:val="1"/>
        </w:numPr>
        <w:spacing w:after="0"/>
        <w:rPr>
          <w:rFonts w:ascii="Arial" w:hAnsi="Arial" w:cs="Arial"/>
          <w:sz w:val="24"/>
          <w:szCs w:val="24"/>
        </w:rPr>
      </w:pPr>
      <w:r w:rsidRPr="00593BC8">
        <w:rPr>
          <w:rFonts w:ascii="Arial" w:hAnsi="Arial" w:cs="Arial"/>
          <w:sz w:val="24"/>
          <w:szCs w:val="24"/>
        </w:rPr>
        <w:t>Ojeda, Jacqueline Analia</w:t>
      </w:r>
      <w:r w:rsidRPr="00593BC8">
        <w:rPr>
          <w:rFonts w:ascii="Arial" w:hAnsi="Arial" w:cs="Arial"/>
          <w:sz w:val="24"/>
          <w:szCs w:val="24"/>
        </w:rPr>
        <w:tab/>
        <w:t>L.U N°:</w:t>
      </w:r>
      <w:r w:rsidR="00454F5A" w:rsidRPr="00454F5A">
        <w:rPr>
          <w:rFonts w:ascii="Arial" w:hAnsi="Arial" w:cs="Arial"/>
          <w:sz w:val="24"/>
          <w:szCs w:val="24"/>
        </w:rPr>
        <w:t>47617</w:t>
      </w:r>
    </w:p>
    <w:p w14:paraId="214C2F3B" w14:textId="77777777" w:rsidR="005120CA" w:rsidRDefault="005120CA" w:rsidP="007E2DA1">
      <w:pPr>
        <w:spacing w:after="0"/>
        <w:rPr>
          <w:rFonts w:ascii="Arial" w:hAnsi="Arial" w:cs="Arial"/>
          <w:sz w:val="24"/>
          <w:szCs w:val="24"/>
        </w:rPr>
      </w:pPr>
      <w:r>
        <w:rPr>
          <w:rFonts w:ascii="Arial" w:hAnsi="Arial" w:cs="Arial"/>
          <w:sz w:val="24"/>
          <w:szCs w:val="24"/>
        </w:rPr>
        <w:br w:type="page"/>
      </w:r>
    </w:p>
    <w:p w14:paraId="55102257" w14:textId="6BB6485D" w:rsidR="00E83B2F" w:rsidRDefault="00E83B2F" w:rsidP="00E83B2F">
      <w:pPr>
        <w:jc w:val="center"/>
        <w:rPr>
          <w:rFonts w:ascii="Arial" w:hAnsi="Arial" w:cs="Arial"/>
          <w:b/>
        </w:rPr>
      </w:pPr>
      <w:r w:rsidRPr="00713298">
        <w:rPr>
          <w:rFonts w:ascii="Arial" w:hAnsi="Arial" w:cs="Arial"/>
          <w:b/>
        </w:rPr>
        <w:lastRenderedPageBreak/>
        <w:t>INDICE</w:t>
      </w:r>
    </w:p>
    <w:p w14:paraId="4B02F8D1" w14:textId="7B26C077" w:rsidR="00454F5A" w:rsidRPr="00454F5A" w:rsidRDefault="00454F5A" w:rsidP="00454F5A">
      <w:pPr>
        <w:jc w:val="both"/>
        <w:rPr>
          <w:rFonts w:ascii="Arial" w:hAnsi="Arial" w:cs="Arial"/>
        </w:rPr>
      </w:pPr>
      <w:r w:rsidRPr="00454F5A">
        <w:rPr>
          <w:rFonts w:ascii="Arial" w:hAnsi="Arial" w:cs="Arial"/>
        </w:rPr>
        <w:t>CAPITULO 1…………………………………………………………</w:t>
      </w:r>
      <w:r>
        <w:rPr>
          <w:rFonts w:ascii="Arial" w:hAnsi="Arial" w:cs="Arial"/>
        </w:rPr>
        <w:t>.</w:t>
      </w:r>
      <w:r w:rsidRPr="00454F5A">
        <w:rPr>
          <w:rFonts w:ascii="Arial" w:hAnsi="Arial" w:cs="Arial"/>
        </w:rPr>
        <w:t>……………………1</w:t>
      </w:r>
    </w:p>
    <w:p w14:paraId="6FF5DF8F" w14:textId="7595983D" w:rsidR="00E83B2F" w:rsidRDefault="00E83B2F" w:rsidP="00E83B2F">
      <w:pPr>
        <w:jc w:val="both"/>
        <w:rPr>
          <w:rFonts w:ascii="Arial" w:hAnsi="Arial" w:cs="Arial"/>
        </w:rPr>
      </w:pPr>
      <w:r w:rsidRPr="006839E2">
        <w:rPr>
          <w:rFonts w:ascii="Arial" w:hAnsi="Arial" w:cs="Arial"/>
        </w:rPr>
        <w:t xml:space="preserve">INTRODUCCION </w:t>
      </w:r>
      <w:r w:rsidR="006839E2">
        <w:rPr>
          <w:rFonts w:ascii="Arial" w:hAnsi="Arial" w:cs="Arial"/>
        </w:rPr>
        <w:t>…………………………………………………………………………1</w:t>
      </w:r>
    </w:p>
    <w:p w14:paraId="06FE4284" w14:textId="3366AA19" w:rsidR="00454F5A" w:rsidRDefault="00454F5A" w:rsidP="00E83B2F">
      <w:pPr>
        <w:jc w:val="both"/>
        <w:rPr>
          <w:rFonts w:ascii="Arial" w:hAnsi="Arial" w:cs="Arial"/>
        </w:rPr>
      </w:pPr>
      <w:r>
        <w:rPr>
          <w:rFonts w:ascii="Arial" w:hAnsi="Arial" w:cs="Arial"/>
        </w:rPr>
        <w:t>CAPITULO 2……………………………………………………………………</w:t>
      </w:r>
      <w:r w:rsidR="00BF4783">
        <w:rPr>
          <w:rFonts w:ascii="Arial" w:hAnsi="Arial" w:cs="Arial"/>
        </w:rPr>
        <w:t>……</w:t>
      </w:r>
      <w:r>
        <w:rPr>
          <w:rFonts w:ascii="Arial" w:hAnsi="Arial" w:cs="Arial"/>
        </w:rPr>
        <w:t>……3</w:t>
      </w:r>
    </w:p>
    <w:p w14:paraId="27C32F7D" w14:textId="2DA83B8E" w:rsidR="00BF4783" w:rsidRDefault="00BF4783" w:rsidP="00BF4783">
      <w:pPr>
        <w:spacing w:after="0"/>
        <w:rPr>
          <w:rFonts w:ascii="Arial" w:hAnsi="Arial" w:cs="Arial"/>
        </w:rPr>
      </w:pPr>
      <w:r w:rsidRPr="00BF4783">
        <w:rPr>
          <w:rFonts w:ascii="Arial" w:hAnsi="Arial" w:cs="Arial"/>
        </w:rPr>
        <w:t>PLANIFICACION</w:t>
      </w:r>
      <w:r>
        <w:rPr>
          <w:rFonts w:ascii="Arial" w:hAnsi="Arial" w:cs="Arial"/>
        </w:rPr>
        <w:t>…………………………………………………………………………..3</w:t>
      </w:r>
    </w:p>
    <w:p w14:paraId="2A01771A" w14:textId="77777777" w:rsidR="00BF4783" w:rsidRPr="006839E2" w:rsidRDefault="00BF4783" w:rsidP="00BF4783">
      <w:pPr>
        <w:spacing w:after="0"/>
        <w:rPr>
          <w:rFonts w:ascii="Arial" w:hAnsi="Arial" w:cs="Arial"/>
        </w:rPr>
      </w:pPr>
    </w:p>
    <w:p w14:paraId="5C7B40CB" w14:textId="40A090F0" w:rsidR="00E83B2F" w:rsidRDefault="00E83B2F" w:rsidP="00E83B2F">
      <w:pPr>
        <w:rPr>
          <w:rFonts w:ascii="Arial" w:hAnsi="Arial" w:cs="Arial"/>
          <w:lang w:val="es-MX"/>
        </w:rPr>
      </w:pPr>
      <w:r w:rsidRPr="006839E2">
        <w:rPr>
          <w:rFonts w:ascii="Arial" w:hAnsi="Arial" w:cs="Arial"/>
          <w:lang w:val="es-MX"/>
        </w:rPr>
        <w:t>BACKUP en SQL Server</w:t>
      </w:r>
      <w:r w:rsidR="006839E2">
        <w:rPr>
          <w:rFonts w:ascii="Arial" w:hAnsi="Arial" w:cs="Arial"/>
          <w:lang w:val="es-MX"/>
        </w:rPr>
        <w:t>…………………………………………………………………</w:t>
      </w:r>
      <w:r w:rsidR="00BF4783">
        <w:rPr>
          <w:rFonts w:ascii="Arial" w:hAnsi="Arial" w:cs="Arial"/>
          <w:lang w:val="es-MX"/>
        </w:rPr>
        <w:t>5</w:t>
      </w:r>
    </w:p>
    <w:p w14:paraId="6AE5249F" w14:textId="7A139302" w:rsidR="00BF4783" w:rsidRPr="00BF4783" w:rsidRDefault="00BF4783" w:rsidP="00BF4783">
      <w:pPr>
        <w:jc w:val="both"/>
        <w:rPr>
          <w:rFonts w:ascii="Arial" w:hAnsi="Arial" w:cs="Arial"/>
          <w:bCs/>
          <w:lang w:val="es-US"/>
        </w:rPr>
      </w:pPr>
      <w:r w:rsidRPr="00BF4783">
        <w:rPr>
          <w:rFonts w:ascii="Arial" w:hAnsi="Arial" w:cs="Arial"/>
          <w:bCs/>
          <w:lang w:val="es-US"/>
        </w:rPr>
        <w:t>Script para realizar el Backup</w:t>
      </w:r>
      <w:bookmarkStart w:id="0" w:name="_GoBack"/>
      <w:bookmarkEnd w:id="0"/>
      <w:r>
        <w:rPr>
          <w:rFonts w:ascii="Arial" w:hAnsi="Arial" w:cs="Arial"/>
          <w:bCs/>
          <w:lang w:val="es-US"/>
        </w:rPr>
        <w:t>……………………………………………………………6</w:t>
      </w:r>
    </w:p>
    <w:p w14:paraId="1A6FFE92" w14:textId="3A62E1B6" w:rsidR="00E83B2F" w:rsidRDefault="00E83B2F" w:rsidP="00E83B2F">
      <w:pPr>
        <w:rPr>
          <w:rFonts w:ascii="Arial" w:hAnsi="Arial" w:cs="Arial"/>
          <w:lang w:val="es-MX"/>
        </w:rPr>
      </w:pPr>
      <w:r w:rsidRPr="006839E2">
        <w:rPr>
          <w:rFonts w:ascii="Arial" w:hAnsi="Arial" w:cs="Arial"/>
          <w:lang w:val="es-MX"/>
        </w:rPr>
        <w:t>Restauración de la Base de Datos</w:t>
      </w:r>
      <w:r w:rsidR="006839E2">
        <w:rPr>
          <w:rFonts w:ascii="Arial" w:hAnsi="Arial" w:cs="Arial"/>
          <w:lang w:val="es-MX"/>
        </w:rPr>
        <w:t>……………………………………………………...</w:t>
      </w:r>
      <w:r w:rsidR="00BF4783">
        <w:rPr>
          <w:rFonts w:ascii="Arial" w:hAnsi="Arial" w:cs="Arial"/>
          <w:lang w:val="es-MX"/>
        </w:rPr>
        <w:t>7</w:t>
      </w:r>
    </w:p>
    <w:p w14:paraId="0379AB87" w14:textId="3A19E42F" w:rsidR="00BF4783" w:rsidRPr="00BF4783" w:rsidRDefault="00BF4783" w:rsidP="00BF4783">
      <w:pPr>
        <w:rPr>
          <w:rFonts w:ascii="Arial" w:hAnsi="Arial" w:cs="Arial"/>
          <w:bCs/>
          <w:lang w:val="es-MX"/>
        </w:rPr>
      </w:pPr>
      <w:r w:rsidRPr="00BF4783">
        <w:rPr>
          <w:rFonts w:ascii="Arial" w:hAnsi="Arial" w:cs="Arial"/>
          <w:bCs/>
          <w:lang w:val="es-MX"/>
        </w:rPr>
        <w:t>Script para restaurar una Base de Datos</w:t>
      </w:r>
      <w:r>
        <w:rPr>
          <w:rFonts w:ascii="Arial" w:hAnsi="Arial" w:cs="Arial"/>
          <w:bCs/>
          <w:lang w:val="es-MX"/>
        </w:rPr>
        <w:t>………………………………………………10</w:t>
      </w:r>
    </w:p>
    <w:p w14:paraId="7E79DF47" w14:textId="77777777" w:rsidR="00BF4783" w:rsidRPr="006839E2" w:rsidRDefault="00BF4783" w:rsidP="00E83B2F">
      <w:pPr>
        <w:rPr>
          <w:rFonts w:ascii="Arial" w:hAnsi="Arial" w:cs="Arial"/>
          <w:lang w:val="es-MX"/>
        </w:rPr>
      </w:pPr>
    </w:p>
    <w:p w14:paraId="4827A3AD" w14:textId="77777777" w:rsidR="00E83B2F" w:rsidRPr="00E83B2F" w:rsidRDefault="00E83B2F" w:rsidP="00E83B2F">
      <w:pPr>
        <w:rPr>
          <w:rFonts w:ascii="Arial" w:hAnsi="Arial" w:cs="Arial"/>
          <w:sz w:val="28"/>
          <w:szCs w:val="28"/>
          <w:lang w:val="es-MX"/>
        </w:rPr>
      </w:pPr>
    </w:p>
    <w:p w14:paraId="1DA9F401" w14:textId="77777777" w:rsidR="00E83B2F" w:rsidRDefault="00E83B2F" w:rsidP="00E83B2F">
      <w:pPr>
        <w:jc w:val="both"/>
        <w:rPr>
          <w:rFonts w:ascii="Arial" w:hAnsi="Arial" w:cs="Arial"/>
          <w:color w:val="FF0000"/>
        </w:rPr>
      </w:pPr>
    </w:p>
    <w:p w14:paraId="3540576F" w14:textId="77777777" w:rsidR="00E83B2F" w:rsidRDefault="00E83B2F" w:rsidP="00E83B2F">
      <w:pPr>
        <w:jc w:val="both"/>
        <w:rPr>
          <w:rFonts w:ascii="Arial" w:hAnsi="Arial" w:cs="Arial"/>
          <w:color w:val="FF0000"/>
        </w:rPr>
      </w:pPr>
    </w:p>
    <w:p w14:paraId="0EF7E346" w14:textId="77777777" w:rsidR="00E83B2F" w:rsidRDefault="00E83B2F">
      <w:pPr>
        <w:rPr>
          <w:rFonts w:ascii="Arial" w:hAnsi="Arial" w:cs="Arial"/>
          <w:color w:val="FF0000"/>
        </w:rPr>
      </w:pPr>
      <w:r>
        <w:rPr>
          <w:rFonts w:ascii="Arial" w:hAnsi="Arial" w:cs="Arial"/>
          <w:color w:val="FF0000"/>
        </w:rPr>
        <w:br w:type="page"/>
      </w:r>
    </w:p>
    <w:p w14:paraId="22B6FDA1" w14:textId="77777777" w:rsidR="00E83B2F" w:rsidRDefault="00E83B2F">
      <w:pPr>
        <w:rPr>
          <w:rFonts w:ascii="Arial" w:hAnsi="Arial" w:cs="Arial"/>
          <w:color w:val="FF0000"/>
        </w:rPr>
      </w:pPr>
    </w:p>
    <w:p w14:paraId="48A2A492" w14:textId="2FF95C2B" w:rsidR="00E83B2F" w:rsidRPr="00454F5A" w:rsidRDefault="00454F5A">
      <w:pPr>
        <w:rPr>
          <w:rFonts w:ascii="Arial" w:hAnsi="Arial" w:cs="Arial"/>
        </w:rPr>
      </w:pPr>
      <w:r w:rsidRPr="00454F5A">
        <w:rPr>
          <w:rFonts w:ascii="Arial" w:hAnsi="Arial" w:cs="Arial"/>
        </w:rPr>
        <w:t>CAPITULO 1</w:t>
      </w:r>
    </w:p>
    <w:p w14:paraId="703227BA" w14:textId="2C8A69F8" w:rsidR="00E83B2F" w:rsidRPr="001C1177" w:rsidRDefault="00E83B2F" w:rsidP="00E83B2F">
      <w:pPr>
        <w:spacing w:after="0"/>
        <w:jc w:val="center"/>
        <w:rPr>
          <w:rFonts w:ascii="Arial" w:hAnsi="Arial" w:cs="Arial"/>
        </w:rPr>
      </w:pPr>
      <w:r w:rsidRPr="001C1177">
        <w:rPr>
          <w:rFonts w:ascii="Arial" w:hAnsi="Arial" w:cs="Arial"/>
        </w:rPr>
        <w:t>INTRODUCCION</w:t>
      </w:r>
    </w:p>
    <w:p w14:paraId="6EC35EA2" w14:textId="387B6082" w:rsidR="00614857" w:rsidRPr="001C1177" w:rsidRDefault="00614857" w:rsidP="006839E2">
      <w:pPr>
        <w:spacing w:after="0"/>
        <w:jc w:val="both"/>
        <w:rPr>
          <w:rFonts w:ascii="Arial" w:hAnsi="Arial" w:cs="Arial"/>
        </w:rPr>
      </w:pPr>
      <w:r w:rsidRPr="001C1177">
        <w:rPr>
          <w:rFonts w:ascii="Arial" w:hAnsi="Arial" w:cs="Arial"/>
        </w:rPr>
        <w:t>Los datos son un elemento muy importante para cualquier persona, entidad o empresa, por eso es muy necesario tenerlos bien resguardados y disponibles siempre que nosotros lo queramos, es decir, tener un respaldo de nuestros datos si por algún motivo los que se están usando, se dañan o se pierden.</w:t>
      </w:r>
    </w:p>
    <w:p w14:paraId="0D3F2DB5" w14:textId="656676B3" w:rsidR="00614857" w:rsidRPr="001C1177" w:rsidRDefault="00614857" w:rsidP="006839E2">
      <w:pPr>
        <w:spacing w:after="0"/>
        <w:jc w:val="both"/>
        <w:rPr>
          <w:rFonts w:ascii="Arial" w:hAnsi="Arial" w:cs="Arial"/>
        </w:rPr>
      </w:pPr>
      <w:r w:rsidRPr="001C1177">
        <w:rPr>
          <w:rFonts w:ascii="Arial" w:hAnsi="Arial" w:cs="Arial"/>
        </w:rPr>
        <w:t>Hay diferentes maneras para almacenar la información, puede ser en un sistema o medio separado de los datos primarios, de manera de protección contra las posibles pérdidas por un fallo de Hardware o Software primario. Para obtener mejores resultados, las copias de seguridad se realizan de forma constante y regular para minimizar la cantidad de datos perdidos entre BACKUPS, hasta cabe la posibilidad de mantener varias copias de seguridad.</w:t>
      </w:r>
    </w:p>
    <w:p w14:paraId="58125D05" w14:textId="77777777" w:rsidR="00614857" w:rsidRPr="001C1177" w:rsidRDefault="00614857" w:rsidP="006839E2">
      <w:pPr>
        <w:spacing w:after="0"/>
        <w:jc w:val="both"/>
        <w:rPr>
          <w:rFonts w:ascii="Arial" w:hAnsi="Arial" w:cs="Arial"/>
        </w:rPr>
      </w:pPr>
      <w:r w:rsidRPr="001C1177">
        <w:rPr>
          <w:rFonts w:ascii="Arial" w:hAnsi="Arial" w:cs="Arial"/>
        </w:rPr>
        <w:t>Los distintos medios para salvaguardar datos de forma local son a través de:</w:t>
      </w:r>
    </w:p>
    <w:p w14:paraId="53875F82" w14:textId="77777777" w:rsidR="00614857" w:rsidRPr="001C1177" w:rsidRDefault="00614857" w:rsidP="006839E2">
      <w:pPr>
        <w:spacing w:after="0"/>
        <w:jc w:val="both"/>
        <w:rPr>
          <w:rFonts w:ascii="Arial" w:hAnsi="Arial" w:cs="Arial"/>
        </w:rPr>
      </w:pPr>
      <w:r w:rsidRPr="001C1177">
        <w:rPr>
          <w:rFonts w:ascii="Arial" w:hAnsi="Arial" w:cs="Arial"/>
        </w:rPr>
        <w:t>Discos Duros externos.</w:t>
      </w:r>
    </w:p>
    <w:p w14:paraId="0B67DE23" w14:textId="77777777" w:rsidR="00614857" w:rsidRPr="001C1177" w:rsidRDefault="00614857" w:rsidP="006839E2">
      <w:pPr>
        <w:spacing w:after="0"/>
        <w:jc w:val="both"/>
        <w:rPr>
          <w:rFonts w:ascii="Arial" w:hAnsi="Arial" w:cs="Arial"/>
        </w:rPr>
      </w:pPr>
      <w:r w:rsidRPr="001C1177">
        <w:rPr>
          <w:rFonts w:ascii="Arial" w:hAnsi="Arial" w:cs="Arial"/>
        </w:rPr>
        <w:t>Memorias flash (USB)</w:t>
      </w:r>
    </w:p>
    <w:p w14:paraId="2AC1AB60" w14:textId="77777777" w:rsidR="00614857" w:rsidRPr="001C1177" w:rsidRDefault="00614857" w:rsidP="006839E2">
      <w:pPr>
        <w:spacing w:after="0"/>
        <w:jc w:val="both"/>
        <w:rPr>
          <w:rFonts w:ascii="Arial" w:hAnsi="Arial" w:cs="Arial"/>
        </w:rPr>
      </w:pPr>
      <w:r w:rsidRPr="001C1177">
        <w:rPr>
          <w:rFonts w:ascii="Arial" w:hAnsi="Arial" w:cs="Arial"/>
        </w:rPr>
        <w:t>Cintas magnéticas</w:t>
      </w:r>
    </w:p>
    <w:p w14:paraId="03E98E39" w14:textId="09400FDF" w:rsidR="00593BC8" w:rsidRPr="001C1177" w:rsidRDefault="00614857" w:rsidP="006839E2">
      <w:pPr>
        <w:spacing w:after="0"/>
        <w:jc w:val="both"/>
        <w:rPr>
          <w:rFonts w:ascii="Arial" w:hAnsi="Arial" w:cs="Arial"/>
        </w:rPr>
      </w:pPr>
      <w:r w:rsidRPr="001C1177">
        <w:rPr>
          <w:rFonts w:ascii="Arial" w:hAnsi="Arial" w:cs="Arial"/>
        </w:rPr>
        <w:t>También existe la posibilidad de tener un respaldo en la nube o Backup en línea</w:t>
      </w:r>
    </w:p>
    <w:p w14:paraId="79AD9B26" w14:textId="36314CF7" w:rsidR="007E2DA1" w:rsidRPr="001C1177" w:rsidRDefault="007E2DA1" w:rsidP="007E2DA1">
      <w:pPr>
        <w:spacing w:after="0"/>
        <w:rPr>
          <w:rFonts w:ascii="Arial" w:hAnsi="Arial" w:cs="Arial"/>
        </w:rPr>
      </w:pPr>
    </w:p>
    <w:p w14:paraId="2DFA5C6D" w14:textId="24A9DB1A" w:rsidR="007E2DA1" w:rsidRPr="001C1177" w:rsidRDefault="007E2DA1" w:rsidP="006839E2">
      <w:pPr>
        <w:jc w:val="both"/>
        <w:rPr>
          <w:rFonts w:ascii="Arial" w:hAnsi="Arial" w:cs="Arial"/>
        </w:rPr>
      </w:pPr>
      <w:r w:rsidRPr="001C1177">
        <w:rPr>
          <w:rFonts w:ascii="Arial" w:hAnsi="Arial" w:cs="Arial"/>
        </w:rPr>
        <w:t xml:space="preserve">La palabra </w:t>
      </w:r>
      <w:r w:rsidR="001C1177" w:rsidRPr="001C1177">
        <w:rPr>
          <w:rFonts w:ascii="Arial" w:hAnsi="Arial" w:cs="Arial"/>
        </w:rPr>
        <w:t>Backup</w:t>
      </w:r>
      <w:r w:rsidRPr="001C1177">
        <w:rPr>
          <w:rFonts w:ascii="Arial" w:hAnsi="Arial" w:cs="Arial"/>
        </w:rPr>
        <w:t>, viene a traducirse como respaldo, y es eso, un respaldo de información.  Es decir, es la copia de información de los datos importantes de un dispositivo primario en uno o varios dispositivos secundarios, esto para que en caso de que ocurra alguna falla con el primero, sea posible disponer con la mayor parte de la información necesaria para continuar con las actividades rutinarias y evitar pérdida de datos.</w:t>
      </w:r>
    </w:p>
    <w:p w14:paraId="78B89EBB" w14:textId="7EF27673" w:rsidR="007E2DA1" w:rsidRPr="001C1177" w:rsidRDefault="007E2DA1" w:rsidP="006839E2">
      <w:pPr>
        <w:ind w:firstLine="708"/>
        <w:jc w:val="both"/>
        <w:rPr>
          <w:rFonts w:ascii="Arial" w:hAnsi="Arial" w:cs="Arial"/>
          <w:i/>
          <w:iCs/>
        </w:rPr>
      </w:pPr>
      <w:r w:rsidRPr="001C1177">
        <w:rPr>
          <w:rFonts w:ascii="Arial" w:hAnsi="Arial" w:cs="Arial"/>
          <w:i/>
          <w:iCs/>
        </w:rPr>
        <w:t xml:space="preserve">¿Por qué es tan importante un </w:t>
      </w:r>
      <w:r w:rsidR="001C1177" w:rsidRPr="001C1177">
        <w:rPr>
          <w:rFonts w:ascii="Arial" w:hAnsi="Arial" w:cs="Arial"/>
          <w:i/>
          <w:iCs/>
        </w:rPr>
        <w:t>Backup</w:t>
      </w:r>
      <w:r w:rsidRPr="001C1177">
        <w:rPr>
          <w:rFonts w:ascii="Arial" w:hAnsi="Arial" w:cs="Arial"/>
          <w:i/>
          <w:iCs/>
        </w:rPr>
        <w:t>?</w:t>
      </w:r>
    </w:p>
    <w:p w14:paraId="5DAE63AB" w14:textId="2A247BA8" w:rsidR="007E2DA1" w:rsidRPr="001C1177" w:rsidRDefault="007E2DA1" w:rsidP="006839E2">
      <w:pPr>
        <w:jc w:val="both"/>
        <w:rPr>
          <w:rFonts w:ascii="Arial" w:hAnsi="Arial" w:cs="Arial"/>
        </w:rPr>
      </w:pPr>
      <w:r w:rsidRPr="001C1177">
        <w:rPr>
          <w:rFonts w:ascii="Arial" w:hAnsi="Arial" w:cs="Arial"/>
        </w:rPr>
        <w:t xml:space="preserve">La importancia principal de un </w:t>
      </w:r>
      <w:r w:rsidR="001C1177" w:rsidRPr="001C1177">
        <w:rPr>
          <w:rFonts w:ascii="Arial" w:hAnsi="Arial" w:cs="Arial"/>
        </w:rPr>
        <w:t>Backup</w:t>
      </w:r>
      <w:r w:rsidRPr="001C1177">
        <w:rPr>
          <w:rFonts w:ascii="Arial" w:hAnsi="Arial" w:cs="Arial"/>
        </w:rPr>
        <w:t xml:space="preserve"> radica en que todos los dispositivos de almacenamiento masivo de información tienen –aunque sea mínima- la posibilidad de fallar, por lo tanto, tener una copia de seguridad de la información es necesario, ya que la probabilidad de que dos dispositivos presentes fallas, es mucho menos probable.</w:t>
      </w:r>
    </w:p>
    <w:p w14:paraId="06327B27" w14:textId="77777777" w:rsidR="007E2DA1" w:rsidRPr="001C1177" w:rsidRDefault="007E2DA1" w:rsidP="006839E2">
      <w:pPr>
        <w:jc w:val="both"/>
        <w:rPr>
          <w:rFonts w:ascii="Arial" w:hAnsi="Arial" w:cs="Arial"/>
        </w:rPr>
      </w:pPr>
      <w:r w:rsidRPr="001C1177">
        <w:rPr>
          <w:rFonts w:ascii="Arial" w:hAnsi="Arial" w:cs="Arial"/>
        </w:rPr>
        <w:t>Con SQL Server podemos realizar copias de seguridad de una forma segura y confiable, podemos elegir el periodo con el cual queremos que se realice, el tamaño máximo permitido, la ubicación donde se va a almacenar (esto es importante ya que, si estamos en un hosting de servicio web, podemos elegir que se realice en otro dispositivo así nos ahorramos espacio en el servidor) e incluso la frecuencia con la que se eliminan las copias viejas.</w:t>
      </w:r>
    </w:p>
    <w:p w14:paraId="1C625DB3" w14:textId="33A71D67" w:rsidR="007E2DA1" w:rsidRPr="001C1177" w:rsidRDefault="007E2DA1" w:rsidP="007E2DA1">
      <w:pPr>
        <w:spacing w:after="0"/>
        <w:rPr>
          <w:rFonts w:ascii="Arial" w:hAnsi="Arial" w:cs="Arial"/>
        </w:rPr>
      </w:pPr>
    </w:p>
    <w:p w14:paraId="2D1FBFFA" w14:textId="2B9E4EF0" w:rsidR="00A460A4" w:rsidRPr="001C1177" w:rsidRDefault="00A460A4" w:rsidP="007E2DA1">
      <w:pPr>
        <w:spacing w:after="0"/>
        <w:rPr>
          <w:rFonts w:ascii="Arial" w:hAnsi="Arial" w:cs="Arial"/>
        </w:rPr>
      </w:pPr>
    </w:p>
    <w:p w14:paraId="73470B00" w14:textId="5F407B7A" w:rsidR="00A460A4" w:rsidRPr="001C1177" w:rsidRDefault="00A460A4" w:rsidP="007E2DA1">
      <w:pPr>
        <w:spacing w:after="0"/>
        <w:rPr>
          <w:rFonts w:ascii="Arial" w:hAnsi="Arial" w:cs="Arial"/>
        </w:rPr>
      </w:pPr>
    </w:p>
    <w:p w14:paraId="47CDCE29" w14:textId="3F643FB4" w:rsidR="00A460A4" w:rsidRPr="001C1177" w:rsidRDefault="00A460A4" w:rsidP="007E2DA1">
      <w:pPr>
        <w:spacing w:after="0"/>
        <w:rPr>
          <w:rFonts w:ascii="Arial" w:hAnsi="Arial" w:cs="Arial"/>
        </w:rPr>
      </w:pPr>
    </w:p>
    <w:p w14:paraId="03ECBF13" w14:textId="0B90D497" w:rsidR="00A460A4" w:rsidRPr="001C1177" w:rsidRDefault="00A460A4" w:rsidP="007E2DA1">
      <w:pPr>
        <w:spacing w:after="0"/>
        <w:rPr>
          <w:rFonts w:ascii="Arial" w:hAnsi="Arial" w:cs="Arial"/>
        </w:rPr>
      </w:pPr>
    </w:p>
    <w:p w14:paraId="4E38563C" w14:textId="5BFAD650" w:rsidR="00A460A4" w:rsidRPr="001C1177" w:rsidRDefault="00A460A4" w:rsidP="007E2DA1">
      <w:pPr>
        <w:spacing w:after="0"/>
        <w:rPr>
          <w:rFonts w:ascii="Arial" w:hAnsi="Arial" w:cs="Arial"/>
        </w:rPr>
      </w:pPr>
    </w:p>
    <w:p w14:paraId="40FCB439" w14:textId="1786C024" w:rsidR="00A460A4" w:rsidRPr="001C1177" w:rsidRDefault="00A460A4" w:rsidP="007E2DA1">
      <w:pPr>
        <w:spacing w:after="0"/>
        <w:rPr>
          <w:rFonts w:ascii="Arial" w:hAnsi="Arial" w:cs="Arial"/>
        </w:rPr>
      </w:pPr>
    </w:p>
    <w:p w14:paraId="2785EA8A" w14:textId="5DB07203" w:rsidR="00A460A4" w:rsidRPr="001C1177" w:rsidRDefault="00A460A4" w:rsidP="007E2DA1">
      <w:pPr>
        <w:spacing w:after="0"/>
        <w:rPr>
          <w:rFonts w:ascii="Arial" w:hAnsi="Arial" w:cs="Arial"/>
        </w:rPr>
      </w:pPr>
    </w:p>
    <w:p w14:paraId="5512B32E" w14:textId="7DD10604" w:rsidR="00A460A4" w:rsidRPr="001C1177" w:rsidRDefault="00A460A4" w:rsidP="007E2DA1">
      <w:pPr>
        <w:spacing w:after="0"/>
        <w:rPr>
          <w:rFonts w:ascii="Arial" w:hAnsi="Arial" w:cs="Arial"/>
        </w:rPr>
      </w:pPr>
    </w:p>
    <w:p w14:paraId="56E0BDC4" w14:textId="6C2A8341" w:rsidR="00A460A4" w:rsidRPr="001C1177" w:rsidRDefault="00A460A4" w:rsidP="007E2DA1">
      <w:pPr>
        <w:spacing w:after="0"/>
        <w:rPr>
          <w:rFonts w:ascii="Arial" w:hAnsi="Arial" w:cs="Arial"/>
        </w:rPr>
      </w:pPr>
    </w:p>
    <w:p w14:paraId="35FA362C" w14:textId="4554C07F" w:rsidR="00A460A4" w:rsidRPr="001C1177" w:rsidRDefault="00A460A4" w:rsidP="007E2DA1">
      <w:pPr>
        <w:spacing w:after="0"/>
        <w:rPr>
          <w:rFonts w:ascii="Arial" w:hAnsi="Arial" w:cs="Arial"/>
        </w:rPr>
      </w:pPr>
    </w:p>
    <w:p w14:paraId="5F69A75E" w14:textId="22129C7A" w:rsidR="00A460A4" w:rsidRPr="001C1177" w:rsidRDefault="00A460A4" w:rsidP="007E2DA1">
      <w:pPr>
        <w:spacing w:after="0"/>
        <w:rPr>
          <w:rFonts w:ascii="Arial" w:hAnsi="Arial" w:cs="Arial"/>
        </w:rPr>
      </w:pPr>
    </w:p>
    <w:p w14:paraId="3F09BEE0" w14:textId="327D05F1" w:rsidR="00A460A4" w:rsidRPr="001C1177" w:rsidRDefault="00A460A4" w:rsidP="007E2DA1">
      <w:pPr>
        <w:spacing w:after="0"/>
        <w:rPr>
          <w:rFonts w:ascii="Arial" w:hAnsi="Arial" w:cs="Arial"/>
        </w:rPr>
      </w:pPr>
    </w:p>
    <w:p w14:paraId="0159AB06" w14:textId="301ABF88" w:rsidR="00A460A4" w:rsidRPr="001C1177" w:rsidRDefault="00A460A4" w:rsidP="007E2DA1">
      <w:pPr>
        <w:spacing w:after="0"/>
        <w:rPr>
          <w:rFonts w:ascii="Arial" w:hAnsi="Arial" w:cs="Arial"/>
        </w:rPr>
      </w:pPr>
    </w:p>
    <w:p w14:paraId="0D328C7E" w14:textId="5D5F0FB5" w:rsidR="00A460A4" w:rsidRDefault="00454F5A" w:rsidP="00BF4783">
      <w:pPr>
        <w:spacing w:after="0"/>
        <w:jc w:val="center"/>
        <w:rPr>
          <w:rFonts w:ascii="Arial" w:hAnsi="Arial" w:cs="Arial"/>
        </w:rPr>
      </w:pPr>
      <w:r w:rsidRPr="001C1177">
        <w:rPr>
          <w:rFonts w:ascii="Arial" w:hAnsi="Arial" w:cs="Arial"/>
        </w:rPr>
        <w:t>CAPITULO 2</w:t>
      </w:r>
    </w:p>
    <w:p w14:paraId="67A6A96F" w14:textId="73C07D66" w:rsidR="001C1177" w:rsidRPr="00BF4783" w:rsidRDefault="00BF4783" w:rsidP="00BF4783">
      <w:pPr>
        <w:spacing w:after="0"/>
        <w:jc w:val="both"/>
        <w:rPr>
          <w:rFonts w:ascii="Arial" w:hAnsi="Arial" w:cs="Arial"/>
          <w:b/>
        </w:rPr>
      </w:pPr>
      <w:r w:rsidRPr="00BF4783">
        <w:rPr>
          <w:rFonts w:ascii="Arial" w:hAnsi="Arial" w:cs="Arial"/>
          <w:b/>
        </w:rPr>
        <w:t>PLANIFICACION</w:t>
      </w:r>
    </w:p>
    <w:p w14:paraId="597A6C62" w14:textId="59CDCE8C" w:rsidR="001C1177" w:rsidRPr="001C1177" w:rsidRDefault="001C1177" w:rsidP="001C1177">
      <w:pPr>
        <w:rPr>
          <w:rFonts w:ascii="Arial" w:hAnsi="Arial" w:cs="Arial"/>
        </w:rPr>
      </w:pPr>
      <w:r w:rsidRPr="001C1177">
        <w:rPr>
          <w:rFonts w:ascii="Arial" w:hAnsi="Arial" w:cs="Arial"/>
        </w:rPr>
        <w:t>Primero que todo vamos a planificar el Backup para garantizar la seguridad de los datos críticos.</w:t>
      </w:r>
    </w:p>
    <w:p w14:paraId="489CC18B" w14:textId="77777777" w:rsidR="001C1177" w:rsidRPr="001C1177" w:rsidRDefault="001C1177" w:rsidP="001C1177">
      <w:pPr>
        <w:rPr>
          <w:rFonts w:ascii="Arial" w:hAnsi="Arial" w:cs="Arial"/>
        </w:rPr>
      </w:pPr>
    </w:p>
    <w:p w14:paraId="40B9D873" w14:textId="77777777" w:rsidR="001C1177" w:rsidRPr="001C1177" w:rsidRDefault="001C1177" w:rsidP="001C1177">
      <w:pPr>
        <w:rPr>
          <w:rFonts w:ascii="Arial" w:hAnsi="Arial" w:cs="Arial"/>
          <w:b/>
          <w:bCs/>
          <w:sz w:val="20"/>
          <w:szCs w:val="20"/>
        </w:rPr>
      </w:pPr>
      <w:r w:rsidRPr="001C1177">
        <w:rPr>
          <w:rFonts w:ascii="Arial" w:hAnsi="Arial" w:cs="Arial"/>
          <w:b/>
          <w:bCs/>
          <w:sz w:val="24"/>
          <w:szCs w:val="24"/>
        </w:rPr>
        <w:t>1)Identificar los datos críticos:</w:t>
      </w:r>
    </w:p>
    <w:p w14:paraId="18201444" w14:textId="66F5442E" w:rsidR="001C1177" w:rsidRPr="001C1177" w:rsidRDefault="001C1177" w:rsidP="001C1177">
      <w:pPr>
        <w:rPr>
          <w:rFonts w:ascii="Arial" w:hAnsi="Arial" w:cs="Arial"/>
        </w:rPr>
      </w:pPr>
      <w:r w:rsidRPr="001C1177">
        <w:rPr>
          <w:rFonts w:ascii="Arial" w:hAnsi="Arial" w:cs="Arial"/>
        </w:rPr>
        <w:t>Determina qué datos de la base de datos son críticos y necesitan ser respaldados.</w:t>
      </w:r>
      <w:r>
        <w:rPr>
          <w:rFonts w:ascii="Arial" w:hAnsi="Arial" w:cs="Arial"/>
        </w:rPr>
        <w:t xml:space="preserve"> </w:t>
      </w:r>
      <w:r w:rsidRPr="001C1177">
        <w:rPr>
          <w:rFonts w:ascii="Arial" w:hAnsi="Arial" w:cs="Arial"/>
        </w:rPr>
        <w:t>En este caso vamos a tomar como críticos a todos los datos de la BD.</w:t>
      </w:r>
    </w:p>
    <w:p w14:paraId="21B637C4" w14:textId="77777777" w:rsidR="001C1177" w:rsidRPr="001C1177" w:rsidRDefault="001C1177" w:rsidP="001C1177">
      <w:pPr>
        <w:rPr>
          <w:rFonts w:ascii="Arial" w:hAnsi="Arial" w:cs="Arial"/>
        </w:rPr>
      </w:pPr>
    </w:p>
    <w:p w14:paraId="6686237B" w14:textId="77777777" w:rsidR="001C1177" w:rsidRPr="001C1177" w:rsidRDefault="001C1177" w:rsidP="001C1177">
      <w:pPr>
        <w:rPr>
          <w:rFonts w:ascii="Arial" w:hAnsi="Arial" w:cs="Arial"/>
          <w:b/>
          <w:bCs/>
          <w:sz w:val="24"/>
          <w:szCs w:val="24"/>
        </w:rPr>
      </w:pPr>
      <w:r w:rsidRPr="001C1177">
        <w:rPr>
          <w:rFonts w:ascii="Arial" w:hAnsi="Arial" w:cs="Arial"/>
          <w:b/>
          <w:bCs/>
          <w:sz w:val="24"/>
          <w:szCs w:val="24"/>
        </w:rPr>
        <w:t>2)Establecer la frecuencia de respaldo:</w:t>
      </w:r>
    </w:p>
    <w:p w14:paraId="420B1EAD" w14:textId="019A3BED" w:rsidR="001C1177" w:rsidRPr="001C1177" w:rsidRDefault="001C1177" w:rsidP="001C1177">
      <w:pPr>
        <w:rPr>
          <w:rFonts w:ascii="Arial" w:hAnsi="Arial" w:cs="Arial"/>
        </w:rPr>
      </w:pPr>
      <w:r w:rsidRPr="001C1177">
        <w:rPr>
          <w:rFonts w:ascii="Arial" w:hAnsi="Arial" w:cs="Arial"/>
        </w:rPr>
        <w:t>Esto depende de la importancia de los datos y la cantidad de cambios que ocurren en la base de datos</w:t>
      </w:r>
      <w:r>
        <w:rPr>
          <w:rFonts w:ascii="Arial" w:hAnsi="Arial" w:cs="Arial"/>
        </w:rPr>
        <w:t>. P</w:t>
      </w:r>
      <w:r w:rsidRPr="001C1177">
        <w:rPr>
          <w:rFonts w:ascii="Arial" w:hAnsi="Arial" w:cs="Arial"/>
        </w:rPr>
        <w:t>ueden ser diarios, semanales o mensuales. Para dicho proyecto lo pondremos semanalmente</w:t>
      </w:r>
    </w:p>
    <w:p w14:paraId="3FA49B01" w14:textId="77777777" w:rsidR="001C1177" w:rsidRPr="001C1177" w:rsidRDefault="001C1177" w:rsidP="001C1177">
      <w:pPr>
        <w:rPr>
          <w:rFonts w:ascii="Arial" w:hAnsi="Arial" w:cs="Arial"/>
        </w:rPr>
      </w:pPr>
    </w:p>
    <w:p w14:paraId="28DB4C22" w14:textId="24AFC302" w:rsidR="001C1177" w:rsidRPr="001C1177" w:rsidRDefault="001C1177" w:rsidP="001C1177">
      <w:pPr>
        <w:rPr>
          <w:rFonts w:ascii="Arial" w:hAnsi="Arial" w:cs="Arial"/>
          <w:b/>
          <w:bCs/>
          <w:sz w:val="24"/>
          <w:szCs w:val="24"/>
        </w:rPr>
      </w:pPr>
      <w:r w:rsidRPr="001C1177">
        <w:rPr>
          <w:rFonts w:ascii="Arial" w:hAnsi="Arial" w:cs="Arial"/>
          <w:b/>
          <w:bCs/>
          <w:sz w:val="24"/>
          <w:szCs w:val="24"/>
        </w:rPr>
        <w:t>3)Seleccionar el tipo de Backup:</w:t>
      </w:r>
    </w:p>
    <w:p w14:paraId="000474DE" w14:textId="77777777" w:rsidR="001C1177" w:rsidRPr="001C1177" w:rsidRDefault="001C1177" w:rsidP="001C1177">
      <w:pPr>
        <w:rPr>
          <w:rFonts w:ascii="Arial" w:hAnsi="Arial" w:cs="Arial"/>
        </w:rPr>
      </w:pPr>
      <w:r w:rsidRPr="001C1177">
        <w:rPr>
          <w:rFonts w:ascii="Arial" w:hAnsi="Arial" w:cs="Arial"/>
        </w:rPr>
        <w:t>Utilizaremos un Backup completo, copiando de todos los datos en la base de datos.</w:t>
      </w:r>
    </w:p>
    <w:p w14:paraId="46042B2F" w14:textId="0B9EE1AE" w:rsidR="001C1177" w:rsidRPr="001C1177" w:rsidRDefault="001C1177" w:rsidP="001C1177">
      <w:pPr>
        <w:rPr>
          <w:rFonts w:ascii="Arial" w:hAnsi="Arial" w:cs="Arial"/>
        </w:rPr>
      </w:pPr>
      <w:r w:rsidRPr="001C1177">
        <w:rPr>
          <w:rFonts w:ascii="Arial" w:hAnsi="Arial" w:cs="Arial"/>
        </w:rPr>
        <w:t>Además, hay otros como:</w:t>
      </w:r>
    </w:p>
    <w:p w14:paraId="28F98F4E" w14:textId="4683FD94" w:rsidR="001C1177" w:rsidRPr="001C1177" w:rsidRDefault="001C1177" w:rsidP="001C1177">
      <w:pPr>
        <w:rPr>
          <w:rFonts w:ascii="Arial" w:hAnsi="Arial" w:cs="Arial"/>
        </w:rPr>
      </w:pPr>
      <w:r w:rsidRPr="001C1177">
        <w:rPr>
          <w:rFonts w:ascii="Arial" w:hAnsi="Arial" w:cs="Arial"/>
          <w:u w:val="single"/>
        </w:rPr>
        <w:t>Backup diferencial:</w:t>
      </w:r>
      <w:r w:rsidRPr="001C1177">
        <w:rPr>
          <w:rFonts w:ascii="Arial" w:hAnsi="Arial" w:cs="Arial"/>
        </w:rPr>
        <w:t xml:space="preserve"> Copia solo los datos que han cambiado desde el último Backup completo.</w:t>
      </w:r>
    </w:p>
    <w:p w14:paraId="08FB73E3" w14:textId="3C340D60" w:rsidR="001C1177" w:rsidRPr="001C1177" w:rsidRDefault="001C1177" w:rsidP="001C1177">
      <w:pPr>
        <w:rPr>
          <w:rFonts w:ascii="Arial" w:hAnsi="Arial" w:cs="Arial"/>
        </w:rPr>
      </w:pPr>
      <w:r w:rsidRPr="001C1177">
        <w:rPr>
          <w:rFonts w:ascii="Arial" w:hAnsi="Arial" w:cs="Arial"/>
          <w:u w:val="single"/>
        </w:rPr>
        <w:t>Backup incremental:</w:t>
      </w:r>
      <w:r w:rsidRPr="001C1177">
        <w:rPr>
          <w:rFonts w:ascii="Arial" w:hAnsi="Arial" w:cs="Arial"/>
        </w:rPr>
        <w:t xml:space="preserve"> Copia solo los datos que han cambiado desde el último Backup, ya sea completo o incremental.</w:t>
      </w:r>
    </w:p>
    <w:p w14:paraId="3199890F" w14:textId="77777777" w:rsidR="001C1177" w:rsidRPr="001C1177" w:rsidRDefault="001C1177" w:rsidP="001C1177">
      <w:pPr>
        <w:rPr>
          <w:rFonts w:ascii="Arial" w:hAnsi="Arial" w:cs="Arial"/>
        </w:rPr>
      </w:pPr>
    </w:p>
    <w:p w14:paraId="6A2BC3C3" w14:textId="77777777" w:rsidR="001C1177" w:rsidRPr="001C1177" w:rsidRDefault="001C1177" w:rsidP="001C1177">
      <w:pPr>
        <w:rPr>
          <w:rFonts w:ascii="Arial" w:hAnsi="Arial" w:cs="Arial"/>
          <w:b/>
          <w:bCs/>
          <w:sz w:val="24"/>
          <w:szCs w:val="24"/>
        </w:rPr>
      </w:pPr>
      <w:r w:rsidRPr="001C1177">
        <w:rPr>
          <w:rFonts w:ascii="Arial" w:hAnsi="Arial" w:cs="Arial"/>
          <w:b/>
          <w:bCs/>
          <w:sz w:val="24"/>
          <w:szCs w:val="24"/>
        </w:rPr>
        <w:t>4)Determinar el método de respaldo:</w:t>
      </w:r>
    </w:p>
    <w:p w14:paraId="27889DB4" w14:textId="77777777" w:rsidR="001C1177" w:rsidRDefault="001C1177" w:rsidP="001C1177">
      <w:pPr>
        <w:rPr>
          <w:rFonts w:ascii="Arial" w:hAnsi="Arial" w:cs="Arial"/>
        </w:rPr>
      </w:pPr>
      <w:r w:rsidRPr="001C1177">
        <w:rPr>
          <w:rFonts w:ascii="Arial" w:hAnsi="Arial" w:cs="Arial"/>
        </w:rPr>
        <w:t>Decidimos optar por copias de seguridad en disco local particionado.</w:t>
      </w:r>
    </w:p>
    <w:p w14:paraId="633A49AE" w14:textId="6CD44C86" w:rsidR="001C1177" w:rsidRPr="001C1177" w:rsidRDefault="001C1177" w:rsidP="001C1177">
      <w:pPr>
        <w:rPr>
          <w:rFonts w:ascii="Arial" w:hAnsi="Arial" w:cs="Arial"/>
        </w:rPr>
      </w:pPr>
      <w:r w:rsidRPr="001C1177">
        <w:rPr>
          <w:rFonts w:ascii="Arial" w:hAnsi="Arial" w:cs="Arial"/>
          <w:u w:val="single"/>
        </w:rPr>
        <w:t>Otras formas:</w:t>
      </w:r>
      <w:r w:rsidRPr="001C1177">
        <w:rPr>
          <w:rFonts w:ascii="Arial" w:hAnsi="Arial" w:cs="Arial"/>
        </w:rPr>
        <w:t xml:space="preserve"> cintas, almacenamiento en la nube o una combinación de estos métodos.</w:t>
      </w:r>
    </w:p>
    <w:p w14:paraId="4E297B44" w14:textId="77777777" w:rsidR="001C1177" w:rsidRPr="001C1177" w:rsidRDefault="001C1177" w:rsidP="001C1177">
      <w:pPr>
        <w:rPr>
          <w:rFonts w:ascii="Arial" w:hAnsi="Arial" w:cs="Arial"/>
        </w:rPr>
      </w:pPr>
    </w:p>
    <w:p w14:paraId="286ABE7D" w14:textId="77777777" w:rsidR="001C1177" w:rsidRPr="001C1177" w:rsidRDefault="001C1177" w:rsidP="001C1177">
      <w:pPr>
        <w:rPr>
          <w:rFonts w:ascii="Arial" w:hAnsi="Arial" w:cs="Arial"/>
          <w:b/>
          <w:bCs/>
          <w:sz w:val="24"/>
          <w:szCs w:val="24"/>
        </w:rPr>
      </w:pPr>
      <w:r w:rsidRPr="001C1177">
        <w:rPr>
          <w:rFonts w:ascii="Arial" w:hAnsi="Arial" w:cs="Arial"/>
          <w:b/>
          <w:bCs/>
          <w:sz w:val="24"/>
          <w:szCs w:val="24"/>
        </w:rPr>
        <w:t>5)Establecer la retención de datos:</w:t>
      </w:r>
    </w:p>
    <w:p w14:paraId="221A92A2" w14:textId="77777777" w:rsidR="001C1177" w:rsidRPr="001C1177" w:rsidRDefault="001C1177" w:rsidP="001C1177">
      <w:pPr>
        <w:rPr>
          <w:rFonts w:ascii="Arial" w:hAnsi="Arial" w:cs="Arial"/>
        </w:rPr>
      </w:pPr>
      <w:r w:rsidRPr="001C1177">
        <w:rPr>
          <w:rFonts w:ascii="Arial" w:hAnsi="Arial" w:cs="Arial"/>
        </w:rPr>
        <w:t>Define cuánto tiempo se deben retener los respaldos. Esto depende de los requisitos legales y empresariales. Algunos respaldos pueden requerir retención a largo plazo.</w:t>
      </w:r>
    </w:p>
    <w:p w14:paraId="707826CB" w14:textId="77777777" w:rsidR="001C1177" w:rsidRPr="001C1177" w:rsidRDefault="001C1177" w:rsidP="001C1177">
      <w:pPr>
        <w:rPr>
          <w:rFonts w:ascii="Arial" w:hAnsi="Arial" w:cs="Arial"/>
        </w:rPr>
      </w:pPr>
    </w:p>
    <w:p w14:paraId="4C7520B2" w14:textId="77777777" w:rsidR="001C1177" w:rsidRPr="001C1177" w:rsidRDefault="001C1177" w:rsidP="001C1177">
      <w:pPr>
        <w:rPr>
          <w:rFonts w:ascii="Arial" w:hAnsi="Arial" w:cs="Arial"/>
          <w:b/>
          <w:bCs/>
          <w:sz w:val="24"/>
          <w:szCs w:val="24"/>
        </w:rPr>
      </w:pPr>
      <w:r w:rsidRPr="001C1177">
        <w:rPr>
          <w:rFonts w:ascii="Arial" w:hAnsi="Arial" w:cs="Arial"/>
          <w:b/>
          <w:bCs/>
          <w:sz w:val="24"/>
          <w:szCs w:val="24"/>
        </w:rPr>
        <w:t>6)Automatizar el proceso:</w:t>
      </w:r>
    </w:p>
    <w:p w14:paraId="44743CAF" w14:textId="06C72E3B" w:rsidR="001C1177" w:rsidRPr="001C1177" w:rsidRDefault="001C1177" w:rsidP="001C1177">
      <w:pPr>
        <w:rPr>
          <w:rFonts w:ascii="Arial" w:hAnsi="Arial" w:cs="Arial"/>
        </w:rPr>
      </w:pPr>
      <w:r w:rsidRPr="001C1177">
        <w:rPr>
          <w:rFonts w:ascii="Arial" w:hAnsi="Arial" w:cs="Arial"/>
        </w:rPr>
        <w:t>Como la versión EXPRESS no brinda dicho servicio, lo vamos a realizar de forma manual</w:t>
      </w:r>
    </w:p>
    <w:p w14:paraId="3A48CE41" w14:textId="77777777" w:rsidR="001C1177" w:rsidRPr="001C1177" w:rsidRDefault="001C1177" w:rsidP="001C1177">
      <w:pPr>
        <w:rPr>
          <w:rFonts w:ascii="Arial" w:hAnsi="Arial" w:cs="Arial"/>
        </w:rPr>
      </w:pPr>
    </w:p>
    <w:p w14:paraId="161D74CC" w14:textId="77777777" w:rsidR="001C1177" w:rsidRPr="001C1177" w:rsidRDefault="001C1177" w:rsidP="001C1177">
      <w:pPr>
        <w:rPr>
          <w:rFonts w:ascii="Arial" w:hAnsi="Arial" w:cs="Arial"/>
          <w:b/>
          <w:bCs/>
          <w:sz w:val="24"/>
          <w:szCs w:val="24"/>
        </w:rPr>
      </w:pPr>
      <w:r w:rsidRPr="001C1177">
        <w:rPr>
          <w:rFonts w:ascii="Arial" w:hAnsi="Arial" w:cs="Arial"/>
          <w:b/>
          <w:bCs/>
          <w:sz w:val="24"/>
          <w:szCs w:val="24"/>
        </w:rPr>
        <w:t>7)Probar los respaldos:</w:t>
      </w:r>
    </w:p>
    <w:p w14:paraId="03168024" w14:textId="77777777" w:rsidR="001C1177" w:rsidRPr="001C1177" w:rsidRDefault="001C1177" w:rsidP="001C1177">
      <w:pPr>
        <w:rPr>
          <w:rFonts w:ascii="Arial" w:hAnsi="Arial" w:cs="Arial"/>
        </w:rPr>
      </w:pPr>
      <w:r w:rsidRPr="001C1177">
        <w:rPr>
          <w:rFonts w:ascii="Arial" w:hAnsi="Arial" w:cs="Arial"/>
        </w:rPr>
        <w:t>Realizaremos pruebas periódicas de restauración de los respaldos para asegurarte de que se puede recuperar los datos correctamente en caso de una emergencia.</w:t>
      </w:r>
    </w:p>
    <w:p w14:paraId="113EAA3D" w14:textId="77777777" w:rsidR="001C1177" w:rsidRPr="001C1177" w:rsidRDefault="001C1177" w:rsidP="001C1177">
      <w:pPr>
        <w:rPr>
          <w:rFonts w:ascii="Arial" w:hAnsi="Arial" w:cs="Arial"/>
        </w:rPr>
      </w:pPr>
    </w:p>
    <w:p w14:paraId="2C15B2BE" w14:textId="77777777" w:rsidR="001C1177" w:rsidRPr="001C1177" w:rsidRDefault="001C1177" w:rsidP="001C1177">
      <w:pPr>
        <w:rPr>
          <w:rFonts w:ascii="Arial" w:hAnsi="Arial" w:cs="Arial"/>
          <w:b/>
          <w:bCs/>
          <w:sz w:val="24"/>
          <w:szCs w:val="24"/>
        </w:rPr>
      </w:pPr>
      <w:r w:rsidRPr="001C1177">
        <w:rPr>
          <w:rFonts w:ascii="Arial" w:hAnsi="Arial" w:cs="Arial"/>
          <w:b/>
          <w:bCs/>
          <w:sz w:val="24"/>
          <w:szCs w:val="24"/>
        </w:rPr>
        <w:t>8)Documentar el proceso:</w:t>
      </w:r>
    </w:p>
    <w:p w14:paraId="5776DF90" w14:textId="56453767" w:rsidR="001C1177" w:rsidRPr="001C1177" w:rsidRDefault="001C1177" w:rsidP="001C1177">
      <w:pPr>
        <w:rPr>
          <w:rFonts w:ascii="Arial" w:hAnsi="Arial" w:cs="Arial"/>
        </w:rPr>
      </w:pPr>
      <w:r w:rsidRPr="001C1177">
        <w:rPr>
          <w:rFonts w:ascii="Arial" w:hAnsi="Arial" w:cs="Arial"/>
        </w:rPr>
        <w:t>En este documento queda asentado que los procesos se realizaran:</w:t>
      </w:r>
    </w:p>
    <w:p w14:paraId="066B8E87" w14:textId="77777777" w:rsidR="001C1177" w:rsidRPr="001C1177" w:rsidRDefault="001C1177" w:rsidP="001C1177">
      <w:pPr>
        <w:rPr>
          <w:rFonts w:ascii="Arial" w:hAnsi="Arial" w:cs="Arial"/>
        </w:rPr>
      </w:pPr>
      <w:r w:rsidRPr="001C1177">
        <w:rPr>
          <w:rFonts w:ascii="Arial" w:hAnsi="Arial" w:cs="Arial"/>
        </w:rPr>
        <w:t>De forma manual</w:t>
      </w:r>
    </w:p>
    <w:p w14:paraId="67478424" w14:textId="77777777" w:rsidR="001C1177" w:rsidRPr="001C1177" w:rsidRDefault="001C1177" w:rsidP="001C1177">
      <w:pPr>
        <w:rPr>
          <w:rFonts w:ascii="Arial" w:hAnsi="Arial" w:cs="Arial"/>
        </w:rPr>
      </w:pPr>
      <w:r w:rsidRPr="001C1177">
        <w:rPr>
          <w:rFonts w:ascii="Arial" w:hAnsi="Arial" w:cs="Arial"/>
        </w:rPr>
        <w:t>A las 10:00 AM</w:t>
      </w:r>
    </w:p>
    <w:p w14:paraId="3DA554A3" w14:textId="059C6FDC" w:rsidR="001C1177" w:rsidRPr="001C1177" w:rsidRDefault="001C1177" w:rsidP="001C1177">
      <w:pPr>
        <w:rPr>
          <w:rFonts w:ascii="Arial" w:hAnsi="Arial" w:cs="Arial"/>
        </w:rPr>
      </w:pPr>
      <w:r w:rsidRPr="001C1177">
        <w:rPr>
          <w:rFonts w:ascii="Arial" w:hAnsi="Arial" w:cs="Arial"/>
        </w:rPr>
        <w:t>En la PC del Líder de éste mismo proyecto</w:t>
      </w:r>
    </w:p>
    <w:p w14:paraId="0AACB8DA" w14:textId="77777777" w:rsidR="001C1177" w:rsidRPr="001C1177" w:rsidRDefault="001C1177" w:rsidP="001C1177">
      <w:pPr>
        <w:rPr>
          <w:rFonts w:ascii="Arial" w:hAnsi="Arial" w:cs="Arial"/>
        </w:rPr>
      </w:pPr>
    </w:p>
    <w:p w14:paraId="1F3C2930" w14:textId="77777777" w:rsidR="001C1177" w:rsidRPr="001C1177" w:rsidRDefault="001C1177" w:rsidP="001C1177">
      <w:pPr>
        <w:rPr>
          <w:rFonts w:ascii="Arial" w:hAnsi="Arial" w:cs="Arial"/>
          <w:b/>
          <w:bCs/>
          <w:sz w:val="24"/>
          <w:szCs w:val="24"/>
        </w:rPr>
      </w:pPr>
      <w:r w:rsidRPr="001C1177">
        <w:rPr>
          <w:rFonts w:ascii="Arial" w:hAnsi="Arial" w:cs="Arial"/>
          <w:b/>
          <w:bCs/>
          <w:sz w:val="24"/>
          <w:szCs w:val="24"/>
        </w:rPr>
        <w:t>9)Implementar medidas de seguridad:</w:t>
      </w:r>
    </w:p>
    <w:p w14:paraId="6204CD6F" w14:textId="77777777" w:rsidR="001C1177" w:rsidRPr="001C1177" w:rsidRDefault="001C1177" w:rsidP="001C1177">
      <w:pPr>
        <w:rPr>
          <w:rFonts w:ascii="Arial" w:hAnsi="Arial" w:cs="Arial"/>
        </w:rPr>
      </w:pPr>
      <w:r w:rsidRPr="001C1177">
        <w:rPr>
          <w:rFonts w:ascii="Arial" w:hAnsi="Arial" w:cs="Arial"/>
        </w:rPr>
        <w:t>La única medida de seguridad que brindamos es el usuario y contraseña de la máquina a utilizar para hacer el Backup</w:t>
      </w:r>
    </w:p>
    <w:p w14:paraId="6D4A0199" w14:textId="77777777" w:rsidR="001C1177" w:rsidRPr="001C1177" w:rsidRDefault="001C1177" w:rsidP="001C1177">
      <w:pPr>
        <w:rPr>
          <w:rFonts w:ascii="Arial" w:hAnsi="Arial" w:cs="Arial"/>
        </w:rPr>
      </w:pPr>
    </w:p>
    <w:p w14:paraId="4B2C4876" w14:textId="77777777" w:rsidR="001C1177" w:rsidRPr="001C1177" w:rsidRDefault="001C1177" w:rsidP="001C1177">
      <w:pPr>
        <w:rPr>
          <w:rFonts w:ascii="Arial" w:hAnsi="Arial" w:cs="Arial"/>
          <w:b/>
          <w:bCs/>
          <w:sz w:val="24"/>
          <w:szCs w:val="24"/>
        </w:rPr>
      </w:pPr>
      <w:r w:rsidRPr="001C1177">
        <w:rPr>
          <w:rFonts w:ascii="Arial" w:hAnsi="Arial" w:cs="Arial"/>
          <w:b/>
          <w:bCs/>
          <w:sz w:val="24"/>
          <w:szCs w:val="24"/>
        </w:rPr>
        <w:t>10)Monitorear y mantener:</w:t>
      </w:r>
    </w:p>
    <w:p w14:paraId="7CE4B6B2" w14:textId="737534DE" w:rsidR="001C1177" w:rsidRPr="001C1177" w:rsidRDefault="001C1177" w:rsidP="001C1177">
      <w:pPr>
        <w:rPr>
          <w:rFonts w:ascii="Arial" w:hAnsi="Arial" w:cs="Arial"/>
        </w:rPr>
      </w:pPr>
      <w:r w:rsidRPr="001C1177">
        <w:rPr>
          <w:rFonts w:ascii="Arial" w:hAnsi="Arial" w:cs="Arial"/>
        </w:rPr>
        <w:t>Los Backup van a ser realizado por una sola persona, pero monitoreado/verificado por todos los miembros del proyecto, quienes mantendrán actualizados los procedimientos y herramientas.</w:t>
      </w:r>
    </w:p>
    <w:p w14:paraId="6D41D714" w14:textId="77777777" w:rsidR="001C1177" w:rsidRPr="001C1177" w:rsidRDefault="001C1177" w:rsidP="001C1177">
      <w:pPr>
        <w:rPr>
          <w:rFonts w:ascii="Arial" w:hAnsi="Arial" w:cs="Arial"/>
        </w:rPr>
      </w:pPr>
    </w:p>
    <w:p w14:paraId="11E50365" w14:textId="77777777" w:rsidR="001C1177" w:rsidRPr="001C1177" w:rsidRDefault="001C1177" w:rsidP="001C1177">
      <w:pPr>
        <w:rPr>
          <w:rFonts w:ascii="Arial" w:hAnsi="Arial" w:cs="Arial"/>
          <w:b/>
          <w:bCs/>
          <w:sz w:val="24"/>
          <w:szCs w:val="24"/>
        </w:rPr>
      </w:pPr>
      <w:r w:rsidRPr="001C1177">
        <w:rPr>
          <w:rFonts w:ascii="Arial" w:hAnsi="Arial" w:cs="Arial"/>
          <w:b/>
          <w:bCs/>
          <w:sz w:val="24"/>
          <w:szCs w:val="24"/>
        </w:rPr>
        <w:t>11)Preparar un plan de recuperación:</w:t>
      </w:r>
    </w:p>
    <w:p w14:paraId="0EE2879C" w14:textId="3037989C" w:rsidR="006A2043" w:rsidRDefault="001C1177" w:rsidP="001C1177">
      <w:pPr>
        <w:rPr>
          <w:rFonts w:ascii="Arial" w:hAnsi="Arial" w:cs="Arial"/>
        </w:rPr>
      </w:pPr>
      <w:r w:rsidRPr="001C1177">
        <w:rPr>
          <w:rFonts w:ascii="Arial" w:hAnsi="Arial" w:cs="Arial"/>
        </w:rPr>
        <w:t>Junto con el plan de respaldo, se deja documentado el paso a paso a seguir para restaurar la BD si es que sufre algún daño o pérdida de datos o algún otro tipo</w:t>
      </w:r>
      <w:r>
        <w:rPr>
          <w:rFonts w:ascii="Arial" w:hAnsi="Arial" w:cs="Arial"/>
        </w:rPr>
        <w:t xml:space="preserve"> </w:t>
      </w:r>
      <w:r w:rsidRPr="001C1177">
        <w:rPr>
          <w:rFonts w:ascii="Arial" w:hAnsi="Arial" w:cs="Arial"/>
        </w:rPr>
        <w:t>de problemas</w:t>
      </w:r>
    </w:p>
    <w:p w14:paraId="1738867B" w14:textId="26622F4C" w:rsidR="00A460A4" w:rsidRPr="001C1177" w:rsidRDefault="006A2043" w:rsidP="006A2043">
      <w:pPr>
        <w:rPr>
          <w:rFonts w:ascii="Arial" w:hAnsi="Arial" w:cs="Arial"/>
        </w:rPr>
      </w:pPr>
      <w:r>
        <w:rPr>
          <w:rFonts w:ascii="Arial" w:hAnsi="Arial" w:cs="Arial"/>
        </w:rPr>
        <w:br w:type="page"/>
      </w:r>
    </w:p>
    <w:p w14:paraId="6D6CFB16" w14:textId="6DED7427" w:rsidR="00A460A4" w:rsidRPr="001C1177" w:rsidRDefault="00A460A4" w:rsidP="007E2DA1">
      <w:pPr>
        <w:spacing w:after="0"/>
        <w:rPr>
          <w:rFonts w:ascii="Arial" w:hAnsi="Arial" w:cs="Arial"/>
        </w:rPr>
      </w:pPr>
    </w:p>
    <w:p w14:paraId="6E6140D4" w14:textId="77777777" w:rsidR="00A460A4" w:rsidRPr="001C1177" w:rsidRDefault="00A460A4" w:rsidP="00A460A4">
      <w:pPr>
        <w:jc w:val="center"/>
        <w:rPr>
          <w:rFonts w:ascii="Arial" w:hAnsi="Arial" w:cs="Arial"/>
          <w:sz w:val="28"/>
          <w:szCs w:val="28"/>
          <w:u w:val="single"/>
          <w:lang w:val="es-MX"/>
        </w:rPr>
      </w:pPr>
      <w:r w:rsidRPr="001C1177">
        <w:rPr>
          <w:rFonts w:ascii="Arial" w:hAnsi="Arial" w:cs="Arial"/>
          <w:sz w:val="28"/>
          <w:szCs w:val="28"/>
          <w:u w:val="single"/>
          <w:lang w:val="es-MX"/>
        </w:rPr>
        <w:t>BACKUP en SQL Server</w:t>
      </w:r>
    </w:p>
    <w:p w14:paraId="2400E53A" w14:textId="77777777" w:rsidR="00A460A4" w:rsidRPr="001C1177" w:rsidRDefault="00A460A4" w:rsidP="00A460A4">
      <w:pPr>
        <w:rPr>
          <w:rFonts w:ascii="Arial" w:hAnsi="Arial" w:cs="Arial"/>
          <w:lang w:val="es-MX"/>
        </w:rPr>
      </w:pPr>
      <w:r w:rsidRPr="001C1177">
        <w:rPr>
          <w:rFonts w:ascii="Arial" w:hAnsi="Arial" w:cs="Arial"/>
          <w:lang w:val="es-MX"/>
        </w:rPr>
        <w:t>Para crear un BACKUP en SQL Server realizaremos los siguientes pasos</w:t>
      </w:r>
    </w:p>
    <w:p w14:paraId="51669E3D" w14:textId="77777777" w:rsidR="00A460A4" w:rsidRPr="001C1177" w:rsidRDefault="00A460A4" w:rsidP="00A460A4">
      <w:pPr>
        <w:rPr>
          <w:rFonts w:ascii="Arial" w:hAnsi="Arial" w:cs="Arial"/>
          <w:lang w:val="es-MX"/>
        </w:rPr>
      </w:pPr>
      <w:r w:rsidRPr="001C1177">
        <w:rPr>
          <w:rFonts w:ascii="Arial" w:hAnsi="Arial" w:cs="Arial"/>
          <w:lang w:val="es-MX"/>
        </w:rPr>
        <w:t xml:space="preserve">1)Al iniciar el SQL Server nos dirigimos al lado izquierdo y buscaremos la BD que vamos a realizarle el BACKUP, la seleccionaremos, le damos </w:t>
      </w:r>
      <w:proofErr w:type="spellStart"/>
      <w:r w:rsidRPr="001C1177">
        <w:rPr>
          <w:rFonts w:ascii="Arial" w:hAnsi="Arial" w:cs="Arial"/>
          <w:lang w:val="es-MX"/>
        </w:rPr>
        <w:t>click</w:t>
      </w:r>
      <w:proofErr w:type="spellEnd"/>
      <w:r w:rsidRPr="001C1177">
        <w:rPr>
          <w:rFonts w:ascii="Arial" w:hAnsi="Arial" w:cs="Arial"/>
          <w:lang w:val="es-MX"/>
        </w:rPr>
        <w:t xml:space="preserve"> derecho para que se despliegue las opciones, elegiremos TASK(Tareas) -&gt; </w:t>
      </w:r>
      <w:proofErr w:type="gramStart"/>
      <w:r w:rsidRPr="001C1177">
        <w:rPr>
          <w:rFonts w:ascii="Arial" w:hAnsi="Arial" w:cs="Arial"/>
          <w:lang w:val="es-MX"/>
        </w:rPr>
        <w:t>BACKUP(</w:t>
      </w:r>
      <w:proofErr w:type="gramEnd"/>
      <w:r w:rsidRPr="001C1177">
        <w:rPr>
          <w:rFonts w:ascii="Arial" w:hAnsi="Arial" w:cs="Arial"/>
          <w:lang w:val="es-MX"/>
        </w:rPr>
        <w:t>Copia de Seguridad)</w:t>
      </w:r>
    </w:p>
    <w:p w14:paraId="68D15E87" w14:textId="77777777" w:rsidR="00A460A4" w:rsidRPr="001C1177" w:rsidRDefault="00A460A4" w:rsidP="00A460A4">
      <w:pPr>
        <w:rPr>
          <w:rFonts w:ascii="Arial" w:hAnsi="Arial" w:cs="Arial"/>
          <w:lang w:val="es-MX"/>
        </w:rPr>
      </w:pPr>
      <w:r w:rsidRPr="001C1177">
        <w:rPr>
          <w:rFonts w:ascii="Arial" w:hAnsi="Arial" w:cs="Arial"/>
          <w:noProof/>
          <w:lang w:val="en-US"/>
        </w:rPr>
        <w:drawing>
          <wp:anchor distT="0" distB="0" distL="114300" distR="114300" simplePos="0" relativeHeight="251658240" behindDoc="1" locked="0" layoutInCell="1" allowOverlap="1" wp14:anchorId="288C4936" wp14:editId="4993ADCE">
            <wp:simplePos x="0" y="0"/>
            <wp:positionH relativeFrom="column">
              <wp:posOffset>-3810</wp:posOffset>
            </wp:positionH>
            <wp:positionV relativeFrom="paragraph">
              <wp:posOffset>2540</wp:posOffset>
            </wp:positionV>
            <wp:extent cx="5096126" cy="5129766"/>
            <wp:effectExtent l="0" t="0" r="9525" b="0"/>
            <wp:wrapNone/>
            <wp:docPr id="882040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46466"/>
                    <a:stretch/>
                  </pic:blipFill>
                  <pic:spPr bwMode="auto">
                    <a:xfrm>
                      <a:off x="0" y="0"/>
                      <a:ext cx="5096126" cy="5129766"/>
                    </a:xfrm>
                    <a:prstGeom prst="rect">
                      <a:avLst/>
                    </a:prstGeom>
                    <a:noFill/>
                    <a:ln>
                      <a:noFill/>
                    </a:ln>
                    <a:extLst>
                      <a:ext uri="{53640926-AAD7-44D8-BBD7-CCE9431645EC}">
                        <a14:shadowObscured xmlns:a14="http://schemas.microsoft.com/office/drawing/2010/main"/>
                      </a:ext>
                    </a:extLst>
                  </pic:spPr>
                </pic:pic>
              </a:graphicData>
            </a:graphic>
          </wp:anchor>
        </w:drawing>
      </w:r>
    </w:p>
    <w:p w14:paraId="43244F1D" w14:textId="77777777" w:rsidR="00A460A4" w:rsidRPr="001C1177" w:rsidRDefault="00A460A4" w:rsidP="00A460A4">
      <w:pPr>
        <w:rPr>
          <w:rFonts w:ascii="Arial" w:hAnsi="Arial" w:cs="Arial"/>
          <w:lang w:val="es-MX"/>
        </w:rPr>
      </w:pPr>
      <w:r w:rsidRPr="001C1177">
        <w:rPr>
          <w:rFonts w:ascii="Arial" w:hAnsi="Arial" w:cs="Arial"/>
          <w:lang w:val="es-MX"/>
        </w:rPr>
        <w:br w:type="page"/>
      </w:r>
    </w:p>
    <w:p w14:paraId="62FBDEDB" w14:textId="58FEC711" w:rsidR="00A460A4" w:rsidRPr="001C1177" w:rsidRDefault="00A460A4" w:rsidP="00A460A4">
      <w:pPr>
        <w:rPr>
          <w:rFonts w:ascii="Arial" w:hAnsi="Arial" w:cs="Arial"/>
          <w:lang w:val="es-MX"/>
        </w:rPr>
      </w:pPr>
      <w:r w:rsidRPr="001C1177">
        <w:rPr>
          <w:rFonts w:ascii="Arial" w:hAnsi="Arial" w:cs="Arial"/>
          <w:noProof/>
          <w:lang w:val="en-US"/>
        </w:rPr>
        <w:lastRenderedPageBreak/>
        <w:drawing>
          <wp:anchor distT="0" distB="0" distL="114300" distR="114300" simplePos="0" relativeHeight="251659264" behindDoc="1" locked="0" layoutInCell="1" allowOverlap="1" wp14:anchorId="0E6CB995" wp14:editId="7CD2D937">
            <wp:simplePos x="0" y="0"/>
            <wp:positionH relativeFrom="column">
              <wp:posOffset>43815</wp:posOffset>
            </wp:positionH>
            <wp:positionV relativeFrom="paragraph">
              <wp:posOffset>1002030</wp:posOffset>
            </wp:positionV>
            <wp:extent cx="5391150" cy="3962400"/>
            <wp:effectExtent l="0" t="0" r="0" b="0"/>
            <wp:wrapNone/>
            <wp:docPr id="50973429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3962400"/>
                    </a:xfrm>
                    <a:prstGeom prst="rect">
                      <a:avLst/>
                    </a:prstGeom>
                    <a:noFill/>
                    <a:ln>
                      <a:noFill/>
                    </a:ln>
                  </pic:spPr>
                </pic:pic>
              </a:graphicData>
            </a:graphic>
          </wp:anchor>
        </w:drawing>
      </w:r>
      <w:r w:rsidRPr="001C1177">
        <w:rPr>
          <w:rFonts w:ascii="Arial" w:hAnsi="Arial" w:cs="Arial"/>
          <w:lang w:val="es-MX"/>
        </w:rPr>
        <w:t xml:space="preserve">2)Paso siguiente nos saldrá una nueva venta, Verificamos la ruta, si deseamos podemos cambiarle el nombre, removiendo y añadiendo ruta con su respectivo nombre. Luego de tener listo lo anterior, seleccionamos "Media </w:t>
      </w:r>
      <w:proofErr w:type="spellStart"/>
      <w:r w:rsidRPr="001C1177">
        <w:rPr>
          <w:rFonts w:ascii="Arial" w:hAnsi="Arial" w:cs="Arial"/>
          <w:lang w:val="es-MX"/>
        </w:rPr>
        <w:t>Option</w:t>
      </w:r>
      <w:proofErr w:type="spellEnd"/>
      <w:r w:rsidRPr="001C1177">
        <w:rPr>
          <w:rFonts w:ascii="Arial" w:hAnsi="Arial" w:cs="Arial"/>
          <w:lang w:val="es-MX"/>
        </w:rPr>
        <w:t>"(OPCIONES DE MEDIOS), si deseamos podemos sobrescribirla, si es que ya había una BD con el mismo nombre, luego ACEPTAR/OK y listo, BACKUP completo</w:t>
      </w:r>
    </w:p>
    <w:p w14:paraId="4127BCEE" w14:textId="69F8AC3E" w:rsidR="00A460A4" w:rsidRPr="001C1177" w:rsidRDefault="00A460A4" w:rsidP="00A460A4">
      <w:pPr>
        <w:rPr>
          <w:rFonts w:ascii="Arial" w:hAnsi="Arial" w:cs="Arial"/>
          <w:lang w:val="es-MX"/>
        </w:rPr>
      </w:pPr>
    </w:p>
    <w:p w14:paraId="03F4B665" w14:textId="08742C64" w:rsidR="00A460A4" w:rsidRPr="001C1177" w:rsidRDefault="00A460A4" w:rsidP="00A460A4">
      <w:pPr>
        <w:rPr>
          <w:rFonts w:ascii="Arial" w:hAnsi="Arial" w:cs="Arial"/>
          <w:lang w:val="es-MX"/>
        </w:rPr>
      </w:pPr>
    </w:p>
    <w:p w14:paraId="6BD7A309" w14:textId="123A3F6B" w:rsidR="00A460A4" w:rsidRPr="001C1177" w:rsidRDefault="00A460A4" w:rsidP="00A460A4">
      <w:pPr>
        <w:rPr>
          <w:rFonts w:ascii="Arial" w:hAnsi="Arial" w:cs="Arial"/>
          <w:lang w:val="es-MX"/>
        </w:rPr>
      </w:pPr>
    </w:p>
    <w:p w14:paraId="5F9FB659" w14:textId="4A644331" w:rsidR="00A460A4" w:rsidRPr="001C1177" w:rsidRDefault="00A460A4" w:rsidP="00A460A4">
      <w:pPr>
        <w:rPr>
          <w:rFonts w:ascii="Arial" w:hAnsi="Arial" w:cs="Arial"/>
          <w:lang w:val="es-MX"/>
        </w:rPr>
      </w:pPr>
    </w:p>
    <w:p w14:paraId="03729203" w14:textId="5CC419DA" w:rsidR="00A460A4" w:rsidRPr="001C1177" w:rsidRDefault="00A460A4" w:rsidP="00A460A4">
      <w:pPr>
        <w:rPr>
          <w:rFonts w:ascii="Arial" w:hAnsi="Arial" w:cs="Arial"/>
          <w:lang w:val="es-MX"/>
        </w:rPr>
      </w:pPr>
    </w:p>
    <w:p w14:paraId="6A20A8A5" w14:textId="6B58743F" w:rsidR="00A460A4" w:rsidRPr="001C1177" w:rsidRDefault="00A460A4" w:rsidP="00A460A4">
      <w:pPr>
        <w:rPr>
          <w:rFonts w:ascii="Arial" w:hAnsi="Arial" w:cs="Arial"/>
          <w:lang w:val="es-MX"/>
        </w:rPr>
      </w:pPr>
    </w:p>
    <w:p w14:paraId="3B707FA9" w14:textId="77777777" w:rsidR="00A460A4" w:rsidRPr="001C1177" w:rsidRDefault="00A460A4" w:rsidP="00A460A4">
      <w:pPr>
        <w:rPr>
          <w:rFonts w:ascii="Arial" w:hAnsi="Arial" w:cs="Arial"/>
          <w:lang w:val="es-MX"/>
        </w:rPr>
      </w:pPr>
    </w:p>
    <w:p w14:paraId="34C8E1CF" w14:textId="30BA4FF0" w:rsidR="00A460A4" w:rsidRPr="001C1177" w:rsidRDefault="00A460A4" w:rsidP="00A460A4">
      <w:pPr>
        <w:rPr>
          <w:rFonts w:ascii="Arial" w:hAnsi="Arial" w:cs="Arial"/>
          <w:lang w:val="es-MX"/>
        </w:rPr>
      </w:pPr>
    </w:p>
    <w:p w14:paraId="608C08D3" w14:textId="4DC4C03C" w:rsidR="00A460A4" w:rsidRPr="001C1177" w:rsidRDefault="00A460A4" w:rsidP="00A460A4">
      <w:pPr>
        <w:rPr>
          <w:rFonts w:ascii="Arial" w:hAnsi="Arial" w:cs="Arial"/>
          <w:lang w:val="es-MX"/>
        </w:rPr>
      </w:pPr>
    </w:p>
    <w:p w14:paraId="34C538B5" w14:textId="35AA6F30" w:rsidR="00A460A4" w:rsidRPr="001C1177" w:rsidRDefault="00A460A4" w:rsidP="00A460A4">
      <w:pPr>
        <w:rPr>
          <w:rFonts w:ascii="Arial" w:hAnsi="Arial" w:cs="Arial"/>
          <w:lang w:val="es-MX"/>
        </w:rPr>
      </w:pPr>
    </w:p>
    <w:p w14:paraId="7F5EDF8E" w14:textId="23395F2A" w:rsidR="00A460A4" w:rsidRPr="001C1177" w:rsidRDefault="00A460A4" w:rsidP="00A460A4">
      <w:pPr>
        <w:rPr>
          <w:rFonts w:ascii="Arial" w:hAnsi="Arial" w:cs="Arial"/>
          <w:lang w:val="es-MX"/>
        </w:rPr>
      </w:pPr>
    </w:p>
    <w:p w14:paraId="3BB3AC8D" w14:textId="0994BE08" w:rsidR="00A460A4" w:rsidRPr="001C1177" w:rsidRDefault="00A460A4" w:rsidP="00A460A4">
      <w:pPr>
        <w:rPr>
          <w:rFonts w:ascii="Arial" w:hAnsi="Arial" w:cs="Arial"/>
          <w:lang w:val="es-MX"/>
        </w:rPr>
      </w:pPr>
    </w:p>
    <w:p w14:paraId="73A150CC" w14:textId="7ABD9B4C" w:rsidR="00A460A4" w:rsidRPr="001C1177" w:rsidRDefault="00A460A4" w:rsidP="00A460A4">
      <w:pPr>
        <w:rPr>
          <w:rFonts w:ascii="Arial" w:hAnsi="Arial" w:cs="Arial"/>
          <w:lang w:val="es-MX"/>
        </w:rPr>
      </w:pPr>
    </w:p>
    <w:p w14:paraId="0EA588C4" w14:textId="78179185" w:rsidR="00A460A4" w:rsidRPr="001C1177" w:rsidRDefault="00A460A4" w:rsidP="00A460A4">
      <w:pPr>
        <w:rPr>
          <w:rFonts w:ascii="Arial" w:hAnsi="Arial" w:cs="Arial"/>
          <w:b/>
          <w:bCs/>
          <w:u w:val="single"/>
          <w:lang w:val="es-MX"/>
        </w:rPr>
      </w:pPr>
      <w:r w:rsidRPr="001C1177">
        <w:rPr>
          <w:rFonts w:ascii="Arial" w:hAnsi="Arial" w:cs="Arial"/>
          <w:b/>
          <w:bCs/>
          <w:u w:val="single"/>
          <w:lang w:val="es-MX"/>
        </w:rPr>
        <w:t>MEDIA OPTIONS</w:t>
      </w:r>
    </w:p>
    <w:p w14:paraId="7F7C74FB" w14:textId="52ADFD58" w:rsidR="00A460A4" w:rsidRPr="001C1177" w:rsidRDefault="00A460A4" w:rsidP="00A460A4">
      <w:pPr>
        <w:rPr>
          <w:rFonts w:ascii="Arial" w:hAnsi="Arial" w:cs="Arial"/>
          <w:lang w:val="es-MX"/>
        </w:rPr>
      </w:pPr>
      <w:r w:rsidRPr="001C1177">
        <w:rPr>
          <w:rFonts w:ascii="Arial" w:hAnsi="Arial" w:cs="Arial"/>
          <w:noProof/>
          <w:lang w:val="en-US"/>
        </w:rPr>
        <w:drawing>
          <wp:anchor distT="0" distB="0" distL="114300" distR="114300" simplePos="0" relativeHeight="251660288" behindDoc="1" locked="0" layoutInCell="1" allowOverlap="1" wp14:anchorId="75D1B2F1" wp14:editId="20FA1DC4">
            <wp:simplePos x="0" y="0"/>
            <wp:positionH relativeFrom="margin">
              <wp:align>right</wp:align>
            </wp:positionH>
            <wp:positionV relativeFrom="paragraph">
              <wp:posOffset>8255</wp:posOffset>
            </wp:positionV>
            <wp:extent cx="5400040" cy="1367790"/>
            <wp:effectExtent l="0" t="0" r="0" b="3810"/>
            <wp:wrapNone/>
            <wp:docPr id="10417802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780235"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1367790"/>
                    </a:xfrm>
                    <a:prstGeom prst="rect">
                      <a:avLst/>
                    </a:prstGeom>
                  </pic:spPr>
                </pic:pic>
              </a:graphicData>
            </a:graphic>
          </wp:anchor>
        </w:drawing>
      </w:r>
    </w:p>
    <w:p w14:paraId="073CC129" w14:textId="40B5CDB0" w:rsidR="00A460A4" w:rsidRPr="00BF4783" w:rsidRDefault="00A460A4" w:rsidP="00A460A4">
      <w:pPr>
        <w:jc w:val="center"/>
        <w:rPr>
          <w:rFonts w:ascii="Arial" w:hAnsi="Arial" w:cs="Arial"/>
          <w:b/>
          <w:bCs/>
          <w:lang w:val="es-US"/>
        </w:rPr>
      </w:pPr>
    </w:p>
    <w:p w14:paraId="7FCA7916" w14:textId="14360B6B" w:rsidR="00A460A4" w:rsidRPr="00BF4783" w:rsidRDefault="00A460A4" w:rsidP="00A460A4">
      <w:pPr>
        <w:jc w:val="center"/>
        <w:rPr>
          <w:rFonts w:ascii="Arial" w:hAnsi="Arial" w:cs="Arial"/>
          <w:b/>
          <w:bCs/>
          <w:lang w:val="es-US"/>
        </w:rPr>
      </w:pPr>
    </w:p>
    <w:p w14:paraId="117BDDC0" w14:textId="77777777" w:rsidR="00A460A4" w:rsidRPr="00BF4783" w:rsidRDefault="00A460A4" w:rsidP="00A460A4">
      <w:pPr>
        <w:jc w:val="center"/>
        <w:rPr>
          <w:rFonts w:ascii="Arial" w:hAnsi="Arial" w:cs="Arial"/>
          <w:b/>
          <w:bCs/>
          <w:lang w:val="es-US"/>
        </w:rPr>
      </w:pPr>
    </w:p>
    <w:p w14:paraId="1A21310D" w14:textId="77777777" w:rsidR="00A460A4" w:rsidRPr="00BF4783" w:rsidRDefault="00A460A4" w:rsidP="00A460A4">
      <w:pPr>
        <w:jc w:val="center"/>
        <w:rPr>
          <w:rFonts w:ascii="Arial" w:hAnsi="Arial" w:cs="Arial"/>
          <w:b/>
          <w:bCs/>
          <w:lang w:val="es-US"/>
        </w:rPr>
      </w:pPr>
    </w:p>
    <w:p w14:paraId="618F12A6" w14:textId="77777777" w:rsidR="00BF4783" w:rsidRDefault="00BF4783" w:rsidP="00A460A4">
      <w:pPr>
        <w:jc w:val="center"/>
        <w:rPr>
          <w:rFonts w:ascii="Arial" w:hAnsi="Arial" w:cs="Arial"/>
          <w:b/>
          <w:bCs/>
          <w:sz w:val="28"/>
          <w:szCs w:val="28"/>
          <w:lang w:val="es-US"/>
        </w:rPr>
      </w:pPr>
    </w:p>
    <w:p w14:paraId="55C7B06A" w14:textId="71AEFF8F" w:rsidR="00A460A4" w:rsidRPr="00BF4783" w:rsidRDefault="00A460A4" w:rsidP="00A460A4">
      <w:pPr>
        <w:jc w:val="center"/>
        <w:rPr>
          <w:rFonts w:ascii="Arial" w:hAnsi="Arial" w:cs="Arial"/>
          <w:b/>
          <w:bCs/>
          <w:sz w:val="28"/>
          <w:szCs w:val="28"/>
          <w:lang w:val="es-US"/>
        </w:rPr>
      </w:pPr>
      <w:r w:rsidRPr="00BF4783">
        <w:rPr>
          <w:rFonts w:ascii="Arial" w:hAnsi="Arial" w:cs="Arial"/>
          <w:b/>
          <w:bCs/>
          <w:sz w:val="28"/>
          <w:szCs w:val="28"/>
          <w:lang w:val="es-US"/>
        </w:rPr>
        <w:t>Script para realizar el Backup</w:t>
      </w:r>
    </w:p>
    <w:p w14:paraId="060DE5F4" w14:textId="12DD7B16" w:rsidR="00A460A4" w:rsidRPr="001C1177" w:rsidRDefault="00A460A4" w:rsidP="00A460A4">
      <w:pPr>
        <w:autoSpaceDE w:val="0"/>
        <w:autoSpaceDN w:val="0"/>
        <w:adjustRightInd w:val="0"/>
        <w:spacing w:after="0" w:line="240" w:lineRule="auto"/>
        <w:rPr>
          <w:rFonts w:ascii="Arial" w:hAnsi="Arial" w:cs="Arial"/>
          <w:color w:val="000000"/>
          <w:kern w:val="0"/>
          <w:sz w:val="19"/>
          <w:szCs w:val="19"/>
          <w:lang w:val="en-US"/>
        </w:rPr>
      </w:pPr>
      <w:r w:rsidRPr="001C1177">
        <w:rPr>
          <w:rFonts w:ascii="Arial" w:hAnsi="Arial" w:cs="Arial"/>
          <w:color w:val="0000FF"/>
          <w:kern w:val="0"/>
          <w:sz w:val="19"/>
          <w:szCs w:val="19"/>
          <w:lang w:val="en-US"/>
        </w:rPr>
        <w:t>BACKUP</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DATABASE</w:t>
      </w:r>
      <w:r w:rsidRPr="001C1177">
        <w:rPr>
          <w:rFonts w:ascii="Arial" w:hAnsi="Arial" w:cs="Arial"/>
          <w:color w:val="000000"/>
          <w:kern w:val="0"/>
          <w:sz w:val="19"/>
          <w:szCs w:val="19"/>
          <w:lang w:val="en-US"/>
        </w:rPr>
        <w:t xml:space="preserve"> [</w:t>
      </w:r>
      <w:proofErr w:type="spellStart"/>
      <w:r w:rsidRPr="001C1177">
        <w:rPr>
          <w:rFonts w:ascii="Arial" w:hAnsi="Arial" w:cs="Arial"/>
          <w:color w:val="000000"/>
          <w:kern w:val="0"/>
          <w:sz w:val="19"/>
          <w:szCs w:val="19"/>
          <w:lang w:val="en-US"/>
        </w:rPr>
        <w:t>base_consorcio</w:t>
      </w:r>
      <w:proofErr w:type="spellEnd"/>
      <w:r w:rsidRPr="001C1177">
        <w:rPr>
          <w:rFonts w:ascii="Arial" w:hAnsi="Arial" w:cs="Arial"/>
          <w:color w:val="000000"/>
          <w:kern w:val="0"/>
          <w:sz w:val="19"/>
          <w:szCs w:val="19"/>
          <w:lang w:val="en-US"/>
        </w:rPr>
        <w:t xml:space="preserve">] </w:t>
      </w:r>
      <w:proofErr w:type="gramStart"/>
      <w:r w:rsidRPr="001C1177">
        <w:rPr>
          <w:rFonts w:ascii="Arial" w:hAnsi="Arial" w:cs="Arial"/>
          <w:color w:val="0000FF"/>
          <w:kern w:val="0"/>
          <w:sz w:val="19"/>
          <w:szCs w:val="19"/>
          <w:lang w:val="en-US"/>
        </w:rPr>
        <w:t>TO</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DISK</w:t>
      </w:r>
      <w:proofErr w:type="gramEnd"/>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N'C:\Program Files\Microsoft SQL Server\MSSQL15.SQLEXPRESS\MSSQL\Backup\</w:t>
      </w:r>
      <w:proofErr w:type="spellStart"/>
      <w:r w:rsidRPr="001C1177">
        <w:rPr>
          <w:rFonts w:ascii="Arial" w:hAnsi="Arial" w:cs="Arial"/>
          <w:color w:val="FF0000"/>
          <w:kern w:val="0"/>
          <w:sz w:val="19"/>
          <w:szCs w:val="19"/>
          <w:lang w:val="en-US"/>
        </w:rPr>
        <w:t>CONSORCIO.bak</w:t>
      </w:r>
      <w:proofErr w:type="spellEnd"/>
      <w:r w:rsidRPr="001C1177">
        <w:rPr>
          <w:rFonts w:ascii="Arial" w:hAnsi="Arial" w:cs="Arial"/>
          <w:color w:val="FF000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WITH</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NOFORMAT</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NOINIT</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NAME</w:t>
      </w:r>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proofErr w:type="spellStart"/>
      <w:r w:rsidRPr="001C1177">
        <w:rPr>
          <w:rFonts w:ascii="Arial" w:hAnsi="Arial" w:cs="Arial"/>
          <w:color w:val="FF0000"/>
          <w:kern w:val="0"/>
          <w:sz w:val="19"/>
          <w:szCs w:val="19"/>
          <w:lang w:val="en-US"/>
        </w:rPr>
        <w:t>N'base_consorcio</w:t>
      </w:r>
      <w:proofErr w:type="spellEnd"/>
      <w:r w:rsidRPr="001C1177">
        <w:rPr>
          <w:rFonts w:ascii="Arial" w:hAnsi="Arial" w:cs="Arial"/>
          <w:color w:val="FF0000"/>
          <w:kern w:val="0"/>
          <w:sz w:val="19"/>
          <w:szCs w:val="19"/>
          <w:lang w:val="en-US"/>
        </w:rPr>
        <w:t>-Full Database Backup'</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SKIP</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NOREWIND</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NOUNLOAD</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FF00"/>
          <w:kern w:val="0"/>
          <w:sz w:val="19"/>
          <w:szCs w:val="19"/>
          <w:lang w:val="en-US"/>
        </w:rPr>
        <w:t>STATS</w:t>
      </w:r>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10</w:t>
      </w:r>
    </w:p>
    <w:p w14:paraId="5E3B8154" w14:textId="77777777" w:rsidR="00A460A4" w:rsidRPr="001C1177" w:rsidRDefault="00A460A4" w:rsidP="00A460A4">
      <w:pPr>
        <w:rPr>
          <w:rFonts w:ascii="Arial" w:hAnsi="Arial" w:cs="Arial"/>
          <w:lang w:val="es-MX"/>
        </w:rPr>
      </w:pPr>
      <w:r w:rsidRPr="001C1177">
        <w:rPr>
          <w:rFonts w:ascii="Arial" w:hAnsi="Arial" w:cs="Arial"/>
          <w:color w:val="0000FF"/>
          <w:kern w:val="0"/>
          <w:sz w:val="19"/>
          <w:szCs w:val="19"/>
        </w:rPr>
        <w:t>GO</w:t>
      </w:r>
    </w:p>
    <w:p w14:paraId="2BDD5C7E" w14:textId="77777777" w:rsidR="00A460A4" w:rsidRPr="001C1177" w:rsidRDefault="00A460A4" w:rsidP="00A460A4">
      <w:pPr>
        <w:rPr>
          <w:rFonts w:ascii="Arial" w:hAnsi="Arial" w:cs="Arial"/>
          <w:lang w:val="es-MX"/>
        </w:rPr>
      </w:pPr>
      <w:r w:rsidRPr="001C1177">
        <w:rPr>
          <w:rFonts w:ascii="Arial" w:hAnsi="Arial" w:cs="Arial"/>
          <w:lang w:val="es-MX"/>
        </w:rPr>
        <w:br w:type="page"/>
      </w:r>
    </w:p>
    <w:p w14:paraId="6632139B" w14:textId="77777777" w:rsidR="00A460A4" w:rsidRPr="001C1177" w:rsidRDefault="00A460A4" w:rsidP="00A460A4">
      <w:pPr>
        <w:jc w:val="center"/>
        <w:rPr>
          <w:rFonts w:ascii="Arial" w:hAnsi="Arial" w:cs="Arial"/>
          <w:sz w:val="28"/>
          <w:szCs w:val="28"/>
          <w:u w:val="single"/>
          <w:lang w:val="es-MX"/>
        </w:rPr>
      </w:pPr>
      <w:r w:rsidRPr="001C1177">
        <w:rPr>
          <w:rFonts w:ascii="Arial" w:hAnsi="Arial" w:cs="Arial"/>
          <w:sz w:val="28"/>
          <w:szCs w:val="28"/>
          <w:u w:val="single"/>
          <w:lang w:val="es-MX"/>
        </w:rPr>
        <w:lastRenderedPageBreak/>
        <w:t>Restauración de la Base de Datos</w:t>
      </w:r>
    </w:p>
    <w:p w14:paraId="2A27063D" w14:textId="77777777" w:rsidR="00A460A4" w:rsidRPr="001C1177" w:rsidRDefault="00A460A4" w:rsidP="00A460A4">
      <w:pPr>
        <w:rPr>
          <w:rFonts w:ascii="Arial" w:hAnsi="Arial" w:cs="Arial"/>
          <w:lang w:val="es-MX"/>
        </w:rPr>
      </w:pPr>
      <w:r w:rsidRPr="001C1177">
        <w:rPr>
          <w:rFonts w:ascii="Arial" w:hAnsi="Arial" w:cs="Arial"/>
          <w:lang w:val="es-MX"/>
        </w:rPr>
        <w:t xml:space="preserve">Seleccionamos la Base de datos a restaurar con el BACKUP que tenemos guardado, o realizado con anterioridad, </w:t>
      </w:r>
      <w:proofErr w:type="spellStart"/>
      <w:r w:rsidRPr="001C1177">
        <w:rPr>
          <w:rFonts w:ascii="Arial" w:hAnsi="Arial" w:cs="Arial"/>
          <w:lang w:val="es-MX"/>
        </w:rPr>
        <w:t>click</w:t>
      </w:r>
      <w:proofErr w:type="spellEnd"/>
      <w:r w:rsidRPr="001C1177">
        <w:rPr>
          <w:rFonts w:ascii="Arial" w:hAnsi="Arial" w:cs="Arial"/>
          <w:lang w:val="es-MX"/>
        </w:rPr>
        <w:t xml:space="preserve"> derecho en la BD -&gt; Tareas -&gt; Restaurar -&gt; Base de datos</w:t>
      </w:r>
    </w:p>
    <w:p w14:paraId="36271F56" w14:textId="77777777" w:rsidR="00A460A4" w:rsidRPr="001C1177" w:rsidRDefault="00A460A4" w:rsidP="00A460A4">
      <w:pPr>
        <w:rPr>
          <w:rFonts w:ascii="Arial" w:hAnsi="Arial" w:cs="Arial"/>
          <w:lang w:val="es-MX"/>
        </w:rPr>
      </w:pPr>
      <w:r w:rsidRPr="001C1177">
        <w:rPr>
          <w:rFonts w:ascii="Arial" w:hAnsi="Arial" w:cs="Arial"/>
          <w:noProof/>
          <w:lang w:val="en-US"/>
        </w:rPr>
        <w:drawing>
          <wp:inline distT="0" distB="0" distL="0" distR="0" wp14:anchorId="7CC722BB" wp14:editId="7E8C5BC9">
            <wp:extent cx="5400675" cy="4791075"/>
            <wp:effectExtent l="0" t="0" r="9525" b="9525"/>
            <wp:docPr id="107385460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4791075"/>
                    </a:xfrm>
                    <a:prstGeom prst="rect">
                      <a:avLst/>
                    </a:prstGeom>
                    <a:noFill/>
                    <a:ln>
                      <a:noFill/>
                    </a:ln>
                  </pic:spPr>
                </pic:pic>
              </a:graphicData>
            </a:graphic>
          </wp:inline>
        </w:drawing>
      </w:r>
    </w:p>
    <w:p w14:paraId="15EA0388" w14:textId="77777777" w:rsidR="00A460A4" w:rsidRPr="001C1177" w:rsidRDefault="00A460A4" w:rsidP="00A460A4">
      <w:pPr>
        <w:rPr>
          <w:rFonts w:ascii="Arial" w:hAnsi="Arial" w:cs="Arial"/>
          <w:lang w:val="es-MX"/>
        </w:rPr>
      </w:pPr>
      <w:r w:rsidRPr="001C1177">
        <w:rPr>
          <w:rFonts w:ascii="Arial" w:hAnsi="Arial" w:cs="Arial"/>
          <w:lang w:val="es-MX"/>
        </w:rPr>
        <w:t xml:space="preserve">Nos saldrá la siguiente ventana y marcamos en la sección (ORIGEN -&gt; "Dispositivo") para buscar en nuestra PC, </w:t>
      </w:r>
      <w:proofErr w:type="spellStart"/>
      <w:r w:rsidRPr="001C1177">
        <w:rPr>
          <w:rFonts w:ascii="Arial" w:hAnsi="Arial" w:cs="Arial"/>
          <w:lang w:val="es-MX"/>
        </w:rPr>
        <w:t>click</w:t>
      </w:r>
      <w:proofErr w:type="spellEnd"/>
      <w:r w:rsidRPr="001C1177">
        <w:rPr>
          <w:rFonts w:ascii="Arial" w:hAnsi="Arial" w:cs="Arial"/>
          <w:lang w:val="es-MX"/>
        </w:rPr>
        <w:t xml:space="preserve"> en el botón con los tres puntitos, para examinar</w:t>
      </w:r>
    </w:p>
    <w:p w14:paraId="4D96315A" w14:textId="77777777" w:rsidR="00A460A4" w:rsidRPr="001C1177" w:rsidRDefault="00A460A4" w:rsidP="00A460A4">
      <w:pPr>
        <w:rPr>
          <w:rFonts w:ascii="Arial" w:hAnsi="Arial" w:cs="Arial"/>
          <w:lang w:val="es-MX"/>
        </w:rPr>
      </w:pPr>
      <w:r w:rsidRPr="001C1177">
        <w:rPr>
          <w:rFonts w:ascii="Arial" w:hAnsi="Arial" w:cs="Arial"/>
          <w:noProof/>
          <w:lang w:val="en-US"/>
        </w:rPr>
        <w:drawing>
          <wp:inline distT="0" distB="0" distL="0" distR="0" wp14:anchorId="69AA37F6" wp14:editId="4231C1A4">
            <wp:extent cx="5400040" cy="1659890"/>
            <wp:effectExtent l="0" t="0" r="0" b="0"/>
            <wp:docPr id="9973856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85654" name=""/>
                    <pic:cNvPicPr/>
                  </pic:nvPicPr>
                  <pic:blipFill>
                    <a:blip r:embed="rId14"/>
                    <a:stretch>
                      <a:fillRect/>
                    </a:stretch>
                  </pic:blipFill>
                  <pic:spPr>
                    <a:xfrm>
                      <a:off x="0" y="0"/>
                      <a:ext cx="5400040" cy="1659890"/>
                    </a:xfrm>
                    <a:prstGeom prst="rect">
                      <a:avLst/>
                    </a:prstGeom>
                  </pic:spPr>
                </pic:pic>
              </a:graphicData>
            </a:graphic>
          </wp:inline>
        </w:drawing>
      </w:r>
    </w:p>
    <w:p w14:paraId="15F02556" w14:textId="77777777" w:rsidR="00A460A4" w:rsidRPr="001C1177" w:rsidRDefault="00A460A4" w:rsidP="00A460A4">
      <w:pPr>
        <w:rPr>
          <w:rFonts w:ascii="Arial" w:hAnsi="Arial" w:cs="Arial"/>
          <w:lang w:val="es-MX"/>
        </w:rPr>
      </w:pPr>
      <w:r w:rsidRPr="001C1177">
        <w:rPr>
          <w:rFonts w:ascii="Arial" w:hAnsi="Arial" w:cs="Arial"/>
          <w:lang w:val="es-MX"/>
        </w:rPr>
        <w:br w:type="page"/>
      </w:r>
    </w:p>
    <w:p w14:paraId="38D50D57" w14:textId="6884D5EE" w:rsidR="00A460A4" w:rsidRPr="001C1177" w:rsidRDefault="00A460A4" w:rsidP="00A460A4">
      <w:pPr>
        <w:rPr>
          <w:rFonts w:ascii="Arial" w:hAnsi="Arial" w:cs="Arial"/>
          <w:lang w:val="es-MX"/>
        </w:rPr>
      </w:pPr>
      <w:r w:rsidRPr="001C1177">
        <w:rPr>
          <w:rFonts w:ascii="Arial" w:hAnsi="Arial" w:cs="Arial"/>
          <w:lang w:val="es-MX"/>
        </w:rPr>
        <w:lastRenderedPageBreak/>
        <w:t>En la nueva ventana para seleccionar la Base de Datos presionamos el botón ADD o Agregar</w:t>
      </w:r>
    </w:p>
    <w:p w14:paraId="52385E3D" w14:textId="4B100452" w:rsidR="00A460A4" w:rsidRPr="001C1177" w:rsidRDefault="00A460A4" w:rsidP="00A460A4">
      <w:pPr>
        <w:rPr>
          <w:rFonts w:ascii="Arial" w:hAnsi="Arial" w:cs="Arial"/>
          <w:lang w:val="es-MX"/>
        </w:rPr>
      </w:pPr>
      <w:r w:rsidRPr="001C1177">
        <w:rPr>
          <w:rFonts w:ascii="Arial" w:hAnsi="Arial" w:cs="Arial"/>
          <w:noProof/>
          <w:lang w:val="en-US"/>
        </w:rPr>
        <w:drawing>
          <wp:anchor distT="0" distB="0" distL="114300" distR="114300" simplePos="0" relativeHeight="251661312" behindDoc="1" locked="0" layoutInCell="1" allowOverlap="1" wp14:anchorId="7BCF847B" wp14:editId="67D37142">
            <wp:simplePos x="0" y="0"/>
            <wp:positionH relativeFrom="margin">
              <wp:align>left</wp:align>
            </wp:positionH>
            <wp:positionV relativeFrom="paragraph">
              <wp:posOffset>134620</wp:posOffset>
            </wp:positionV>
            <wp:extent cx="3009900" cy="2230006"/>
            <wp:effectExtent l="0" t="0" r="0" b="0"/>
            <wp:wrapNone/>
            <wp:docPr id="7378484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48408" name=""/>
                    <pic:cNvPicPr/>
                  </pic:nvPicPr>
                  <pic:blipFill>
                    <a:blip r:embed="rId15">
                      <a:extLst>
                        <a:ext uri="{28A0092B-C50C-407E-A947-70E740481C1C}">
                          <a14:useLocalDpi xmlns:a14="http://schemas.microsoft.com/office/drawing/2010/main" val="0"/>
                        </a:ext>
                      </a:extLst>
                    </a:blip>
                    <a:stretch>
                      <a:fillRect/>
                    </a:stretch>
                  </pic:blipFill>
                  <pic:spPr>
                    <a:xfrm>
                      <a:off x="0" y="0"/>
                      <a:ext cx="3009900" cy="2230006"/>
                    </a:xfrm>
                    <a:prstGeom prst="rect">
                      <a:avLst/>
                    </a:prstGeom>
                  </pic:spPr>
                </pic:pic>
              </a:graphicData>
            </a:graphic>
          </wp:anchor>
        </w:drawing>
      </w:r>
    </w:p>
    <w:p w14:paraId="334382BA" w14:textId="4DFFBCBF" w:rsidR="00A460A4" w:rsidRPr="001C1177" w:rsidRDefault="00A460A4" w:rsidP="00A460A4">
      <w:pPr>
        <w:rPr>
          <w:rFonts w:ascii="Arial" w:hAnsi="Arial" w:cs="Arial"/>
          <w:lang w:val="es-MX"/>
        </w:rPr>
      </w:pPr>
    </w:p>
    <w:p w14:paraId="66F8C380" w14:textId="4AFA094E" w:rsidR="00A460A4" w:rsidRPr="001C1177" w:rsidRDefault="00A460A4" w:rsidP="00A460A4">
      <w:pPr>
        <w:rPr>
          <w:rFonts w:ascii="Arial" w:hAnsi="Arial" w:cs="Arial"/>
          <w:lang w:val="es-MX"/>
        </w:rPr>
      </w:pPr>
    </w:p>
    <w:p w14:paraId="7543C2E2" w14:textId="77777777" w:rsidR="00A460A4" w:rsidRPr="001C1177" w:rsidRDefault="00A460A4" w:rsidP="00A460A4">
      <w:pPr>
        <w:rPr>
          <w:rFonts w:ascii="Arial" w:hAnsi="Arial" w:cs="Arial"/>
          <w:lang w:val="es-MX"/>
        </w:rPr>
      </w:pPr>
    </w:p>
    <w:p w14:paraId="7867495E" w14:textId="62C4E0C0" w:rsidR="00A460A4" w:rsidRPr="001C1177" w:rsidRDefault="00A460A4" w:rsidP="00A460A4">
      <w:pPr>
        <w:rPr>
          <w:rFonts w:ascii="Arial" w:hAnsi="Arial" w:cs="Arial"/>
          <w:lang w:val="es-MX"/>
        </w:rPr>
      </w:pPr>
    </w:p>
    <w:p w14:paraId="1588F718" w14:textId="7946ADE7" w:rsidR="00A460A4" w:rsidRPr="001C1177" w:rsidRDefault="00A460A4" w:rsidP="00A460A4">
      <w:pPr>
        <w:rPr>
          <w:rFonts w:ascii="Arial" w:hAnsi="Arial" w:cs="Arial"/>
          <w:lang w:val="es-MX"/>
        </w:rPr>
      </w:pPr>
    </w:p>
    <w:p w14:paraId="3D54B405" w14:textId="48A90144" w:rsidR="00A460A4" w:rsidRPr="001C1177" w:rsidRDefault="00A460A4" w:rsidP="00A460A4">
      <w:pPr>
        <w:rPr>
          <w:rFonts w:ascii="Arial" w:hAnsi="Arial" w:cs="Arial"/>
          <w:lang w:val="es-MX"/>
        </w:rPr>
      </w:pPr>
    </w:p>
    <w:p w14:paraId="22EB9A45" w14:textId="15A2A8D0" w:rsidR="00A460A4" w:rsidRPr="001C1177" w:rsidRDefault="00A460A4" w:rsidP="00A460A4">
      <w:pPr>
        <w:rPr>
          <w:rFonts w:ascii="Arial" w:hAnsi="Arial" w:cs="Arial"/>
          <w:lang w:val="es-MX"/>
        </w:rPr>
      </w:pPr>
    </w:p>
    <w:p w14:paraId="1C3303E3" w14:textId="0D35177B" w:rsidR="00A460A4" w:rsidRPr="001C1177" w:rsidRDefault="00A460A4" w:rsidP="00A460A4">
      <w:pPr>
        <w:rPr>
          <w:rFonts w:ascii="Arial" w:hAnsi="Arial" w:cs="Arial"/>
          <w:lang w:val="es-MX"/>
        </w:rPr>
      </w:pPr>
    </w:p>
    <w:p w14:paraId="606D85D1" w14:textId="2234E6DD" w:rsidR="00A460A4" w:rsidRPr="001C1177" w:rsidRDefault="00A460A4" w:rsidP="00A460A4">
      <w:pPr>
        <w:rPr>
          <w:rFonts w:ascii="Arial" w:hAnsi="Arial" w:cs="Arial"/>
          <w:lang w:val="es-MX"/>
        </w:rPr>
      </w:pPr>
    </w:p>
    <w:p w14:paraId="64B37A24" w14:textId="77777777" w:rsidR="00A460A4" w:rsidRPr="001C1177" w:rsidRDefault="00A460A4" w:rsidP="00A460A4">
      <w:pPr>
        <w:rPr>
          <w:rFonts w:ascii="Arial" w:hAnsi="Arial" w:cs="Arial"/>
          <w:lang w:val="es-MX"/>
        </w:rPr>
      </w:pPr>
      <w:r w:rsidRPr="001C1177">
        <w:rPr>
          <w:rFonts w:ascii="Arial" w:hAnsi="Arial" w:cs="Arial"/>
          <w:lang w:val="es-MX"/>
        </w:rPr>
        <w:t>Nos abre en la carpeta BACKUP donde encontraremos la copia de seguridad que hicimos (si lo dejamos en otra carpeta, podemos navegar por la PC a través del directorio de carpetas que se encuentra a la izquierda)</w:t>
      </w:r>
    </w:p>
    <w:p w14:paraId="5461A167" w14:textId="120BBEEF" w:rsidR="00A460A4" w:rsidRPr="001C1177" w:rsidRDefault="00A460A4" w:rsidP="00A460A4">
      <w:pPr>
        <w:rPr>
          <w:rFonts w:ascii="Arial" w:hAnsi="Arial" w:cs="Arial"/>
          <w:lang w:val="es-MX"/>
        </w:rPr>
      </w:pPr>
      <w:r w:rsidRPr="001C1177">
        <w:rPr>
          <w:rFonts w:ascii="Arial" w:hAnsi="Arial" w:cs="Arial"/>
          <w:noProof/>
          <w:lang w:val="en-US"/>
        </w:rPr>
        <w:drawing>
          <wp:anchor distT="0" distB="0" distL="114300" distR="114300" simplePos="0" relativeHeight="251662336" behindDoc="1" locked="0" layoutInCell="1" allowOverlap="1" wp14:anchorId="3EAEBE81" wp14:editId="27A516E4">
            <wp:simplePos x="0" y="0"/>
            <wp:positionH relativeFrom="column">
              <wp:posOffset>-32385</wp:posOffset>
            </wp:positionH>
            <wp:positionV relativeFrom="paragraph">
              <wp:posOffset>6350</wp:posOffset>
            </wp:positionV>
            <wp:extent cx="4170022" cy="3057525"/>
            <wp:effectExtent l="0" t="0" r="2540" b="0"/>
            <wp:wrapNone/>
            <wp:docPr id="86222293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0022" cy="3057525"/>
                    </a:xfrm>
                    <a:prstGeom prst="rect">
                      <a:avLst/>
                    </a:prstGeom>
                    <a:noFill/>
                    <a:ln>
                      <a:noFill/>
                    </a:ln>
                  </pic:spPr>
                </pic:pic>
              </a:graphicData>
            </a:graphic>
          </wp:anchor>
        </w:drawing>
      </w:r>
    </w:p>
    <w:p w14:paraId="4079BC97" w14:textId="61CD0A29" w:rsidR="00A460A4" w:rsidRPr="001C1177" w:rsidRDefault="00A460A4" w:rsidP="00A460A4">
      <w:pPr>
        <w:rPr>
          <w:rFonts w:ascii="Arial" w:hAnsi="Arial" w:cs="Arial"/>
          <w:lang w:val="es-MX"/>
        </w:rPr>
      </w:pPr>
      <w:r w:rsidRPr="001C1177">
        <w:rPr>
          <w:rFonts w:ascii="Arial" w:hAnsi="Arial" w:cs="Arial"/>
          <w:lang w:val="es-MX"/>
        </w:rPr>
        <w:br w:type="page"/>
      </w:r>
    </w:p>
    <w:p w14:paraId="1944D456" w14:textId="77777777" w:rsidR="00A460A4" w:rsidRPr="001C1177" w:rsidRDefault="00A460A4" w:rsidP="00A460A4">
      <w:pPr>
        <w:rPr>
          <w:rFonts w:ascii="Arial" w:hAnsi="Arial" w:cs="Arial"/>
          <w:lang w:val="es-MX"/>
        </w:rPr>
      </w:pPr>
      <w:r w:rsidRPr="001C1177">
        <w:rPr>
          <w:rFonts w:ascii="Arial" w:hAnsi="Arial" w:cs="Arial"/>
          <w:lang w:val="es-MX"/>
        </w:rPr>
        <w:lastRenderedPageBreak/>
        <w:t>Seleccionamos la copia a restaurar, ACEPTAMOS/OK. Ventana anterior ACEPTAMOS/OK y en la última ventana en la sección Plan de restauraciones, verificaremos que el CHECK lo tengamos marcado, sino no nos permitirá restaurar. Sección "DESTINO" nos fijamos cual es la Base de Datos que deseamos restaurar, nos mostrará una solapa con todas las BD que tenemos con sus respectivos nombres</w:t>
      </w:r>
    </w:p>
    <w:p w14:paraId="009294CE" w14:textId="180148A4" w:rsidR="00A460A4" w:rsidRPr="001C1177" w:rsidRDefault="00A460A4" w:rsidP="00A460A4">
      <w:pPr>
        <w:rPr>
          <w:rFonts w:ascii="Arial" w:hAnsi="Arial" w:cs="Arial"/>
          <w:lang w:val="es-MX"/>
        </w:rPr>
      </w:pPr>
      <w:r w:rsidRPr="001C1177">
        <w:rPr>
          <w:rFonts w:ascii="Arial" w:hAnsi="Arial" w:cs="Arial"/>
          <w:noProof/>
          <w:lang w:val="en-US"/>
        </w:rPr>
        <w:drawing>
          <wp:inline distT="0" distB="0" distL="0" distR="0" wp14:anchorId="7B8CB2DF" wp14:editId="4CFAC465">
            <wp:extent cx="5400040" cy="2280920"/>
            <wp:effectExtent l="0" t="0" r="0" b="5080"/>
            <wp:docPr id="19185019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01992" name=""/>
                    <pic:cNvPicPr/>
                  </pic:nvPicPr>
                  <pic:blipFill>
                    <a:blip r:embed="rId17"/>
                    <a:stretch>
                      <a:fillRect/>
                    </a:stretch>
                  </pic:blipFill>
                  <pic:spPr>
                    <a:xfrm>
                      <a:off x="0" y="0"/>
                      <a:ext cx="5400040" cy="2280920"/>
                    </a:xfrm>
                    <a:prstGeom prst="rect">
                      <a:avLst/>
                    </a:prstGeom>
                  </pic:spPr>
                </pic:pic>
              </a:graphicData>
            </a:graphic>
          </wp:inline>
        </w:drawing>
      </w:r>
    </w:p>
    <w:p w14:paraId="126340BC" w14:textId="79FBFDF6" w:rsidR="00A460A4" w:rsidRPr="001C1177" w:rsidRDefault="00A460A4" w:rsidP="00A460A4">
      <w:pPr>
        <w:rPr>
          <w:rFonts w:ascii="Arial" w:hAnsi="Arial" w:cs="Arial"/>
          <w:lang w:val="es-MX"/>
        </w:rPr>
      </w:pPr>
      <w:r w:rsidRPr="001C1177">
        <w:rPr>
          <w:rFonts w:ascii="Arial" w:hAnsi="Arial" w:cs="Arial"/>
          <w:lang w:val="es-MX"/>
        </w:rPr>
        <w:t xml:space="preserve">Página de OPCIONES, sección Opciones de restauración marcamos el CHECK de </w:t>
      </w:r>
      <w:r w:rsidRPr="001C1177">
        <w:rPr>
          <w:rFonts w:ascii="Arial" w:hAnsi="Arial" w:cs="Arial"/>
          <w:b/>
          <w:bCs/>
          <w:lang w:val="es-MX"/>
        </w:rPr>
        <w:t xml:space="preserve">SOBREESCRIBIR LA BASE DE DATOS EXISTENTE </w:t>
      </w:r>
      <w:r w:rsidRPr="001C1177">
        <w:rPr>
          <w:rFonts w:ascii="Arial" w:hAnsi="Arial" w:cs="Arial"/>
          <w:lang w:val="es-MX"/>
        </w:rPr>
        <w:t xml:space="preserve">y en la sección </w:t>
      </w:r>
      <w:r w:rsidRPr="001C1177">
        <w:rPr>
          <w:rFonts w:ascii="Arial" w:hAnsi="Arial" w:cs="Arial"/>
          <w:b/>
          <w:bCs/>
          <w:lang w:val="es-MX"/>
        </w:rPr>
        <w:t>Conexiones de Servidor</w:t>
      </w:r>
      <w:r w:rsidRPr="001C1177">
        <w:rPr>
          <w:rFonts w:ascii="Arial" w:hAnsi="Arial" w:cs="Arial"/>
          <w:lang w:val="es-MX"/>
        </w:rPr>
        <w:t xml:space="preserve">, marcamos el CHECK </w:t>
      </w:r>
      <w:r w:rsidRPr="001C1177">
        <w:rPr>
          <w:rFonts w:ascii="Arial" w:hAnsi="Arial" w:cs="Arial"/>
          <w:b/>
          <w:bCs/>
          <w:lang w:val="es-MX"/>
        </w:rPr>
        <w:t>CERRAR LAS CONEXIONES CON LA BASE DE DATOS DE DESTINO</w:t>
      </w:r>
      <w:r w:rsidRPr="001C1177">
        <w:rPr>
          <w:rFonts w:ascii="Arial" w:hAnsi="Arial" w:cs="Arial"/>
          <w:lang w:val="es-MX"/>
        </w:rPr>
        <w:t>, ya que, si encuentra una conexión abierta, no permitirá sobrescribirla, ACEPTAR/OK.</w:t>
      </w:r>
    </w:p>
    <w:p w14:paraId="04B731FC" w14:textId="044C738E" w:rsidR="00A460A4" w:rsidRPr="001C1177" w:rsidRDefault="004B1975" w:rsidP="00A460A4">
      <w:pPr>
        <w:rPr>
          <w:rFonts w:ascii="Arial" w:hAnsi="Arial" w:cs="Arial"/>
          <w:lang w:val="es-MX"/>
        </w:rPr>
      </w:pPr>
      <w:r w:rsidRPr="001C1177">
        <w:rPr>
          <w:rFonts w:ascii="Arial" w:hAnsi="Arial" w:cs="Arial"/>
          <w:noProof/>
          <w:lang w:val="en-US"/>
        </w:rPr>
        <w:drawing>
          <wp:anchor distT="0" distB="0" distL="114300" distR="114300" simplePos="0" relativeHeight="251663360" behindDoc="1" locked="0" layoutInCell="1" allowOverlap="1" wp14:anchorId="3435C2E5" wp14:editId="60B712C9">
            <wp:simplePos x="0" y="0"/>
            <wp:positionH relativeFrom="column">
              <wp:posOffset>-70485</wp:posOffset>
            </wp:positionH>
            <wp:positionV relativeFrom="paragraph">
              <wp:posOffset>300990</wp:posOffset>
            </wp:positionV>
            <wp:extent cx="5108575" cy="4314825"/>
            <wp:effectExtent l="0" t="0" r="0" b="0"/>
            <wp:wrapNone/>
            <wp:docPr id="1535299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99979" name=""/>
                    <pic:cNvPicPr/>
                  </pic:nvPicPr>
                  <pic:blipFill>
                    <a:blip r:embed="rId18">
                      <a:extLst>
                        <a:ext uri="{28A0092B-C50C-407E-A947-70E740481C1C}">
                          <a14:useLocalDpi xmlns:a14="http://schemas.microsoft.com/office/drawing/2010/main" val="0"/>
                        </a:ext>
                      </a:extLst>
                    </a:blip>
                    <a:stretch>
                      <a:fillRect/>
                    </a:stretch>
                  </pic:blipFill>
                  <pic:spPr>
                    <a:xfrm>
                      <a:off x="0" y="0"/>
                      <a:ext cx="5108575" cy="4314825"/>
                    </a:xfrm>
                    <a:prstGeom prst="rect">
                      <a:avLst/>
                    </a:prstGeom>
                  </pic:spPr>
                </pic:pic>
              </a:graphicData>
            </a:graphic>
          </wp:anchor>
        </w:drawing>
      </w:r>
      <w:r w:rsidR="00A460A4" w:rsidRPr="001C1177">
        <w:rPr>
          <w:rFonts w:ascii="Arial" w:hAnsi="Arial" w:cs="Arial"/>
          <w:lang w:val="es-MX"/>
        </w:rPr>
        <w:t>Esperamos un momento hasta que salga que la BD se ha restaurado</w:t>
      </w:r>
    </w:p>
    <w:p w14:paraId="319C044D" w14:textId="6E50B72B" w:rsidR="004B1975" w:rsidRPr="001C1177" w:rsidRDefault="004B1975" w:rsidP="00A460A4">
      <w:pPr>
        <w:rPr>
          <w:rFonts w:ascii="Arial" w:hAnsi="Arial" w:cs="Arial"/>
          <w:lang w:val="es-MX"/>
        </w:rPr>
      </w:pPr>
    </w:p>
    <w:p w14:paraId="25EDD4F7" w14:textId="6A6C875C" w:rsidR="004B1975" w:rsidRPr="001C1177" w:rsidRDefault="004B1975" w:rsidP="00A460A4">
      <w:pPr>
        <w:rPr>
          <w:rFonts w:ascii="Arial" w:hAnsi="Arial" w:cs="Arial"/>
          <w:lang w:val="es-MX"/>
        </w:rPr>
      </w:pPr>
    </w:p>
    <w:p w14:paraId="11C3724B" w14:textId="77777777" w:rsidR="004B1975" w:rsidRPr="001C1177" w:rsidRDefault="004B1975" w:rsidP="00A460A4">
      <w:pPr>
        <w:rPr>
          <w:rFonts w:ascii="Arial" w:hAnsi="Arial" w:cs="Arial"/>
          <w:lang w:val="es-MX"/>
        </w:rPr>
      </w:pPr>
    </w:p>
    <w:p w14:paraId="71281A8B" w14:textId="77777777" w:rsidR="004B1975" w:rsidRPr="001C1177" w:rsidRDefault="004B1975" w:rsidP="00A460A4">
      <w:pPr>
        <w:rPr>
          <w:rFonts w:ascii="Arial" w:hAnsi="Arial" w:cs="Arial"/>
          <w:lang w:val="es-MX"/>
        </w:rPr>
      </w:pPr>
    </w:p>
    <w:p w14:paraId="49CF7C99" w14:textId="77777777" w:rsidR="004B1975" w:rsidRPr="001C1177" w:rsidRDefault="004B1975" w:rsidP="00A460A4">
      <w:pPr>
        <w:rPr>
          <w:rFonts w:ascii="Arial" w:hAnsi="Arial" w:cs="Arial"/>
          <w:lang w:val="es-MX"/>
        </w:rPr>
      </w:pPr>
    </w:p>
    <w:p w14:paraId="1850F1A5" w14:textId="77777777" w:rsidR="004B1975" w:rsidRPr="001C1177" w:rsidRDefault="004B1975" w:rsidP="00A460A4">
      <w:pPr>
        <w:rPr>
          <w:rFonts w:ascii="Arial" w:hAnsi="Arial" w:cs="Arial"/>
          <w:lang w:val="es-MX"/>
        </w:rPr>
      </w:pPr>
    </w:p>
    <w:p w14:paraId="0A98D973" w14:textId="77777777" w:rsidR="004B1975" w:rsidRPr="001C1177" w:rsidRDefault="004B1975" w:rsidP="00A460A4">
      <w:pPr>
        <w:rPr>
          <w:rFonts w:ascii="Arial" w:hAnsi="Arial" w:cs="Arial"/>
          <w:lang w:val="es-MX"/>
        </w:rPr>
      </w:pPr>
    </w:p>
    <w:p w14:paraId="3BE71597" w14:textId="77777777" w:rsidR="004B1975" w:rsidRPr="001C1177" w:rsidRDefault="004B1975" w:rsidP="00A460A4">
      <w:pPr>
        <w:rPr>
          <w:rFonts w:ascii="Arial" w:hAnsi="Arial" w:cs="Arial"/>
          <w:lang w:val="es-MX"/>
        </w:rPr>
      </w:pPr>
    </w:p>
    <w:p w14:paraId="4E0032F1" w14:textId="77777777" w:rsidR="004B1975" w:rsidRPr="001C1177" w:rsidRDefault="004B1975" w:rsidP="00A460A4">
      <w:pPr>
        <w:rPr>
          <w:rFonts w:ascii="Arial" w:hAnsi="Arial" w:cs="Arial"/>
          <w:lang w:val="es-MX"/>
        </w:rPr>
      </w:pPr>
    </w:p>
    <w:p w14:paraId="0705141E" w14:textId="77777777" w:rsidR="004B1975" w:rsidRPr="001C1177" w:rsidRDefault="004B1975" w:rsidP="00A460A4">
      <w:pPr>
        <w:rPr>
          <w:rFonts w:ascii="Arial" w:hAnsi="Arial" w:cs="Arial"/>
          <w:lang w:val="es-MX"/>
        </w:rPr>
      </w:pPr>
    </w:p>
    <w:p w14:paraId="216C9B11" w14:textId="77777777" w:rsidR="004B1975" w:rsidRPr="001C1177" w:rsidRDefault="004B1975" w:rsidP="00A460A4">
      <w:pPr>
        <w:rPr>
          <w:rFonts w:ascii="Arial" w:hAnsi="Arial" w:cs="Arial"/>
          <w:lang w:val="es-MX"/>
        </w:rPr>
      </w:pPr>
    </w:p>
    <w:p w14:paraId="2A05DDEB" w14:textId="77777777" w:rsidR="004B1975" w:rsidRPr="001C1177" w:rsidRDefault="004B1975" w:rsidP="00A460A4">
      <w:pPr>
        <w:rPr>
          <w:rFonts w:ascii="Arial" w:hAnsi="Arial" w:cs="Arial"/>
          <w:lang w:val="es-MX"/>
        </w:rPr>
      </w:pPr>
    </w:p>
    <w:p w14:paraId="0B4A0BA8" w14:textId="77777777" w:rsidR="004B1975" w:rsidRPr="001C1177" w:rsidRDefault="004B1975" w:rsidP="00A460A4">
      <w:pPr>
        <w:rPr>
          <w:rFonts w:ascii="Arial" w:hAnsi="Arial" w:cs="Arial"/>
          <w:lang w:val="es-MX"/>
        </w:rPr>
      </w:pPr>
    </w:p>
    <w:p w14:paraId="5E04F8E0" w14:textId="77777777" w:rsidR="004B1975" w:rsidRPr="001C1177" w:rsidRDefault="004B1975" w:rsidP="00A460A4">
      <w:pPr>
        <w:rPr>
          <w:rFonts w:ascii="Arial" w:hAnsi="Arial" w:cs="Arial"/>
          <w:lang w:val="es-MX"/>
        </w:rPr>
      </w:pPr>
    </w:p>
    <w:p w14:paraId="2F6C54B0" w14:textId="77777777" w:rsidR="004B1975" w:rsidRPr="001C1177" w:rsidRDefault="004B1975" w:rsidP="00A460A4">
      <w:pPr>
        <w:rPr>
          <w:rFonts w:ascii="Arial" w:hAnsi="Arial" w:cs="Arial"/>
          <w:lang w:val="es-MX"/>
        </w:rPr>
      </w:pPr>
    </w:p>
    <w:p w14:paraId="69B97AA9" w14:textId="4F52DD00" w:rsidR="004B1975" w:rsidRPr="001C1177" w:rsidRDefault="004B1975" w:rsidP="00A460A4">
      <w:pPr>
        <w:rPr>
          <w:rFonts w:ascii="Arial" w:hAnsi="Arial" w:cs="Arial"/>
          <w:lang w:val="es-MX"/>
        </w:rPr>
      </w:pPr>
    </w:p>
    <w:p w14:paraId="03054CAE" w14:textId="2BA95E1A" w:rsidR="00A460A4" w:rsidRPr="001C1177" w:rsidRDefault="00A460A4" w:rsidP="00A460A4">
      <w:pPr>
        <w:rPr>
          <w:rFonts w:ascii="Arial" w:hAnsi="Arial" w:cs="Arial"/>
          <w:lang w:val="es-MX"/>
        </w:rPr>
      </w:pPr>
    </w:p>
    <w:p w14:paraId="7D5B6CE9" w14:textId="77777777" w:rsidR="00A460A4" w:rsidRPr="001C1177" w:rsidRDefault="00A460A4" w:rsidP="00A460A4">
      <w:pPr>
        <w:jc w:val="center"/>
        <w:rPr>
          <w:rFonts w:ascii="Arial" w:hAnsi="Arial" w:cs="Arial"/>
          <w:b/>
          <w:bCs/>
          <w:sz w:val="28"/>
          <w:szCs w:val="28"/>
          <w:lang w:val="es-MX"/>
        </w:rPr>
      </w:pPr>
      <w:r w:rsidRPr="001C1177">
        <w:rPr>
          <w:rFonts w:ascii="Arial" w:hAnsi="Arial" w:cs="Arial"/>
          <w:b/>
          <w:bCs/>
          <w:sz w:val="28"/>
          <w:szCs w:val="28"/>
          <w:lang w:val="es-MX"/>
        </w:rPr>
        <w:t>Script para restaurar una Base de Datos</w:t>
      </w:r>
    </w:p>
    <w:p w14:paraId="376E29F6" w14:textId="36B6B4D9" w:rsidR="00A460A4" w:rsidRPr="001C1177" w:rsidRDefault="00A460A4" w:rsidP="00A460A4">
      <w:pPr>
        <w:rPr>
          <w:rFonts w:ascii="Arial" w:hAnsi="Arial" w:cs="Arial"/>
        </w:rPr>
      </w:pPr>
      <w:r w:rsidRPr="001C1177">
        <w:rPr>
          <w:rFonts w:ascii="Arial" w:hAnsi="Arial" w:cs="Arial"/>
        </w:rPr>
        <w:t xml:space="preserve">En este caso usamos la base de datos BASE_CONSORCIO, y lo </w:t>
      </w:r>
      <w:r w:rsidR="004B1975" w:rsidRPr="001C1177">
        <w:rPr>
          <w:rFonts w:ascii="Arial" w:hAnsi="Arial" w:cs="Arial"/>
        </w:rPr>
        <w:t>restauramos,</w:t>
      </w:r>
      <w:r w:rsidRPr="001C1177">
        <w:rPr>
          <w:rFonts w:ascii="Arial" w:hAnsi="Arial" w:cs="Arial"/>
        </w:rPr>
        <w:t xml:space="preserve"> pero a una nueva base de datos llamada RESTAURAR, con el fin de probar la restauración</w:t>
      </w:r>
    </w:p>
    <w:p w14:paraId="184C862E" w14:textId="77777777" w:rsidR="00A460A4" w:rsidRPr="001C1177" w:rsidRDefault="00A460A4" w:rsidP="00A460A4">
      <w:pPr>
        <w:rPr>
          <w:rFonts w:ascii="Arial" w:hAnsi="Arial" w:cs="Arial"/>
          <w:lang w:val="es-MX"/>
        </w:rPr>
      </w:pPr>
      <w:r w:rsidRPr="001C1177">
        <w:rPr>
          <w:rFonts w:ascii="Arial" w:hAnsi="Arial" w:cs="Arial"/>
          <w:color w:val="0000FF"/>
          <w:kern w:val="0"/>
          <w:sz w:val="19"/>
          <w:szCs w:val="19"/>
        </w:rPr>
        <w:t>USE</w:t>
      </w:r>
      <w:r w:rsidRPr="001C1177">
        <w:rPr>
          <w:rFonts w:ascii="Arial" w:hAnsi="Arial" w:cs="Arial"/>
          <w:color w:val="000000"/>
          <w:kern w:val="0"/>
          <w:sz w:val="19"/>
          <w:szCs w:val="19"/>
        </w:rPr>
        <w:t xml:space="preserve"> [master]</w:t>
      </w:r>
    </w:p>
    <w:p w14:paraId="4AC454F2" w14:textId="77777777" w:rsidR="00A460A4" w:rsidRPr="001C1177" w:rsidRDefault="00A460A4" w:rsidP="00A460A4">
      <w:pPr>
        <w:autoSpaceDE w:val="0"/>
        <w:autoSpaceDN w:val="0"/>
        <w:adjustRightInd w:val="0"/>
        <w:spacing w:after="0" w:line="240" w:lineRule="auto"/>
        <w:rPr>
          <w:rFonts w:ascii="Arial" w:hAnsi="Arial" w:cs="Arial"/>
          <w:color w:val="000000"/>
          <w:kern w:val="0"/>
          <w:sz w:val="19"/>
          <w:szCs w:val="19"/>
        </w:rPr>
      </w:pPr>
      <w:r w:rsidRPr="001C1177">
        <w:rPr>
          <w:rFonts w:ascii="Arial" w:hAnsi="Arial" w:cs="Arial"/>
          <w:color w:val="0000FF"/>
          <w:kern w:val="0"/>
          <w:sz w:val="19"/>
          <w:szCs w:val="19"/>
        </w:rPr>
        <w:t>RESTORE</w:t>
      </w:r>
      <w:r w:rsidRPr="001C1177">
        <w:rPr>
          <w:rFonts w:ascii="Arial" w:hAnsi="Arial" w:cs="Arial"/>
          <w:color w:val="000000"/>
          <w:kern w:val="0"/>
          <w:sz w:val="19"/>
          <w:szCs w:val="19"/>
        </w:rPr>
        <w:t xml:space="preserve"> </w:t>
      </w:r>
      <w:r w:rsidRPr="001C1177">
        <w:rPr>
          <w:rFonts w:ascii="Arial" w:hAnsi="Arial" w:cs="Arial"/>
          <w:color w:val="0000FF"/>
          <w:kern w:val="0"/>
          <w:sz w:val="19"/>
          <w:szCs w:val="19"/>
        </w:rPr>
        <w:t>DATABASE</w:t>
      </w:r>
      <w:r w:rsidRPr="001C1177">
        <w:rPr>
          <w:rFonts w:ascii="Arial" w:hAnsi="Arial" w:cs="Arial"/>
          <w:color w:val="000000"/>
          <w:kern w:val="0"/>
          <w:sz w:val="19"/>
          <w:szCs w:val="19"/>
        </w:rPr>
        <w:t xml:space="preserve"> [restaurar] </w:t>
      </w:r>
      <w:r w:rsidRPr="001C1177">
        <w:rPr>
          <w:rFonts w:ascii="Arial" w:hAnsi="Arial" w:cs="Arial"/>
          <w:b/>
          <w:bCs/>
          <w:color w:val="000000" w:themeColor="text1"/>
          <w:kern w:val="0"/>
          <w:highlight w:val="yellow"/>
          <w:u w:val="single"/>
        </w:rPr>
        <w:t>–&gt;Nombre de la Base de datos a restaurar</w:t>
      </w:r>
    </w:p>
    <w:p w14:paraId="68FBB7A1" w14:textId="77777777" w:rsidR="00A460A4" w:rsidRPr="001C1177" w:rsidRDefault="00A460A4" w:rsidP="00A460A4">
      <w:pPr>
        <w:autoSpaceDE w:val="0"/>
        <w:autoSpaceDN w:val="0"/>
        <w:adjustRightInd w:val="0"/>
        <w:spacing w:after="0" w:line="240" w:lineRule="auto"/>
        <w:rPr>
          <w:rFonts w:ascii="Arial" w:hAnsi="Arial" w:cs="Arial"/>
          <w:color w:val="000000"/>
          <w:kern w:val="0"/>
          <w:sz w:val="19"/>
          <w:szCs w:val="19"/>
          <w:lang w:val="en-US"/>
        </w:rPr>
      </w:pPr>
      <w:proofErr w:type="gramStart"/>
      <w:r w:rsidRPr="001C1177">
        <w:rPr>
          <w:rFonts w:ascii="Arial" w:hAnsi="Arial" w:cs="Arial"/>
          <w:color w:val="0000FF"/>
          <w:kern w:val="0"/>
          <w:sz w:val="19"/>
          <w:szCs w:val="19"/>
          <w:lang w:val="en-US"/>
        </w:rPr>
        <w:t>FROM</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DISK</w:t>
      </w:r>
      <w:proofErr w:type="gramEnd"/>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N'C:\Program Files\Microsoft SQL Server\MSSQL15.SQLEXPRESS\MSSQL\Backup\</w:t>
      </w:r>
      <w:proofErr w:type="spellStart"/>
      <w:r w:rsidRPr="001C1177">
        <w:rPr>
          <w:rFonts w:ascii="Arial" w:hAnsi="Arial" w:cs="Arial"/>
          <w:color w:val="FF0000"/>
          <w:kern w:val="0"/>
          <w:sz w:val="19"/>
          <w:szCs w:val="19"/>
          <w:lang w:val="en-US"/>
        </w:rPr>
        <w:t>CONSORCIO.bak</w:t>
      </w:r>
      <w:proofErr w:type="spellEnd"/>
      <w:r w:rsidRPr="001C1177">
        <w:rPr>
          <w:rFonts w:ascii="Arial" w:hAnsi="Arial" w:cs="Arial"/>
          <w:color w:val="FF000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WITH</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FILE</w:t>
      </w:r>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1</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MOVE</w:t>
      </w:r>
      <w:r w:rsidRPr="001C1177">
        <w:rPr>
          <w:rFonts w:ascii="Arial" w:hAnsi="Arial" w:cs="Arial"/>
          <w:color w:val="000000"/>
          <w:kern w:val="0"/>
          <w:sz w:val="19"/>
          <w:szCs w:val="19"/>
          <w:lang w:val="en-US"/>
        </w:rPr>
        <w:t xml:space="preserve"> </w:t>
      </w:r>
      <w:proofErr w:type="spellStart"/>
      <w:r w:rsidRPr="001C1177">
        <w:rPr>
          <w:rFonts w:ascii="Arial" w:hAnsi="Arial" w:cs="Arial"/>
          <w:color w:val="FF0000"/>
          <w:kern w:val="0"/>
          <w:sz w:val="19"/>
          <w:szCs w:val="19"/>
          <w:lang w:val="en-US"/>
        </w:rPr>
        <w:t>N'base_consorcio</w:t>
      </w:r>
      <w:proofErr w:type="spellEnd"/>
      <w:r w:rsidRPr="001C1177">
        <w:rPr>
          <w:rFonts w:ascii="Arial" w:hAnsi="Arial" w:cs="Arial"/>
          <w:color w:val="FF000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TO</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N'C:\Program Files\Microsoft SQL Server\MSSQL15.SQLEXPRESS\MSSQL\DATA\</w:t>
      </w:r>
      <w:proofErr w:type="spellStart"/>
      <w:r w:rsidRPr="001C1177">
        <w:rPr>
          <w:rFonts w:ascii="Arial" w:hAnsi="Arial" w:cs="Arial"/>
          <w:color w:val="FF0000"/>
          <w:kern w:val="0"/>
          <w:sz w:val="19"/>
          <w:szCs w:val="19"/>
          <w:lang w:val="en-US"/>
        </w:rPr>
        <w:t>restaurar.mdf</w:t>
      </w:r>
      <w:proofErr w:type="spellEnd"/>
      <w:r w:rsidRPr="001C1177">
        <w:rPr>
          <w:rFonts w:ascii="Arial" w:hAnsi="Arial" w:cs="Arial"/>
          <w:color w:val="FF0000"/>
          <w:kern w:val="0"/>
          <w:sz w:val="19"/>
          <w:szCs w:val="19"/>
          <w:lang w:val="en-US"/>
        </w:rPr>
        <w:t>'</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MOVE</w:t>
      </w:r>
      <w:r w:rsidRPr="001C1177">
        <w:rPr>
          <w:rFonts w:ascii="Arial" w:hAnsi="Arial" w:cs="Arial"/>
          <w:color w:val="000000"/>
          <w:kern w:val="0"/>
          <w:sz w:val="19"/>
          <w:szCs w:val="19"/>
          <w:lang w:val="en-US"/>
        </w:rPr>
        <w:t xml:space="preserve"> </w:t>
      </w:r>
      <w:proofErr w:type="spellStart"/>
      <w:r w:rsidRPr="001C1177">
        <w:rPr>
          <w:rFonts w:ascii="Arial" w:hAnsi="Arial" w:cs="Arial"/>
          <w:color w:val="FF0000"/>
          <w:kern w:val="0"/>
          <w:sz w:val="19"/>
          <w:szCs w:val="19"/>
          <w:lang w:val="en-US"/>
        </w:rPr>
        <w:t>N'base_consorcio_log</w:t>
      </w:r>
      <w:proofErr w:type="spellEnd"/>
      <w:r w:rsidRPr="001C1177">
        <w:rPr>
          <w:rFonts w:ascii="Arial" w:hAnsi="Arial" w:cs="Arial"/>
          <w:color w:val="FF000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TO</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N'C:\Program Files\Microsoft SQL Server\MSSQL15.SQLEXPRESS\MSSQL\DATA\</w:t>
      </w:r>
      <w:proofErr w:type="spellStart"/>
      <w:r w:rsidRPr="001C1177">
        <w:rPr>
          <w:rFonts w:ascii="Arial" w:hAnsi="Arial" w:cs="Arial"/>
          <w:color w:val="FF0000"/>
          <w:kern w:val="0"/>
          <w:sz w:val="19"/>
          <w:szCs w:val="19"/>
          <w:lang w:val="en-US"/>
        </w:rPr>
        <w:t>restaurar_log.ldf</w:t>
      </w:r>
      <w:proofErr w:type="spellEnd"/>
      <w:r w:rsidRPr="001C1177">
        <w:rPr>
          <w:rFonts w:ascii="Arial" w:hAnsi="Arial" w:cs="Arial"/>
          <w:color w:val="FF0000"/>
          <w:kern w:val="0"/>
          <w:sz w:val="19"/>
          <w:szCs w:val="19"/>
          <w:lang w:val="en-US"/>
        </w:rPr>
        <w:t>'</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NOUNLOAD</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FF00FF"/>
          <w:kern w:val="0"/>
          <w:sz w:val="19"/>
          <w:szCs w:val="19"/>
          <w:lang w:val="en-US"/>
        </w:rPr>
        <w:t>REPLACE</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FF00"/>
          <w:kern w:val="0"/>
          <w:sz w:val="19"/>
          <w:szCs w:val="19"/>
          <w:lang w:val="en-US"/>
        </w:rPr>
        <w:t>STATS</w:t>
      </w:r>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5</w:t>
      </w:r>
    </w:p>
    <w:p w14:paraId="1BC09506" w14:textId="77777777" w:rsidR="00A460A4" w:rsidRPr="001C1177" w:rsidRDefault="00A460A4" w:rsidP="00A460A4">
      <w:pPr>
        <w:autoSpaceDE w:val="0"/>
        <w:autoSpaceDN w:val="0"/>
        <w:adjustRightInd w:val="0"/>
        <w:spacing w:after="0" w:line="240" w:lineRule="auto"/>
        <w:rPr>
          <w:rFonts w:ascii="Arial" w:hAnsi="Arial" w:cs="Arial"/>
          <w:color w:val="000000"/>
          <w:kern w:val="0"/>
          <w:sz w:val="19"/>
          <w:szCs w:val="19"/>
          <w:lang w:val="en-US"/>
        </w:rPr>
      </w:pPr>
    </w:p>
    <w:p w14:paraId="4621D27C" w14:textId="77777777" w:rsidR="00A460A4" w:rsidRPr="001C1177" w:rsidRDefault="00A460A4" w:rsidP="00A460A4">
      <w:pPr>
        <w:rPr>
          <w:rFonts w:ascii="Arial" w:hAnsi="Arial" w:cs="Arial"/>
          <w:lang w:val="es-MX"/>
        </w:rPr>
      </w:pPr>
      <w:r w:rsidRPr="001C1177">
        <w:rPr>
          <w:rFonts w:ascii="Arial" w:hAnsi="Arial" w:cs="Arial"/>
          <w:color w:val="0000FF"/>
          <w:kern w:val="0"/>
          <w:sz w:val="19"/>
          <w:szCs w:val="19"/>
        </w:rPr>
        <w:t>GO</w:t>
      </w:r>
    </w:p>
    <w:p w14:paraId="498DEB49" w14:textId="77777777" w:rsidR="00A460A4" w:rsidRPr="00614857" w:rsidRDefault="00A460A4" w:rsidP="007E2DA1">
      <w:pPr>
        <w:spacing w:after="0"/>
        <w:rPr>
          <w:rFonts w:ascii="Arial" w:hAnsi="Arial" w:cs="Arial"/>
        </w:rPr>
      </w:pPr>
    </w:p>
    <w:sectPr w:rsidR="00A460A4" w:rsidRPr="00614857" w:rsidSect="004E7DF4">
      <w:headerReference w:type="default" r:id="rId19"/>
      <w:footerReference w:type="default" r:id="rId20"/>
      <w:pgSz w:w="11906" w:h="16838"/>
      <w:pgMar w:top="1417" w:right="1701" w:bottom="1417" w:left="1701" w:header="708" w:footer="708" w:gutter="0"/>
      <w:pgBorders w:display="firstPage" w:offsetFrom="page">
        <w:top w:val="thinThickLargeGap" w:sz="24" w:space="24" w:color="auto"/>
        <w:left w:val="thinThickLargeGap" w:sz="24" w:space="24" w:color="auto"/>
        <w:bottom w:val="thickThinLargeGap" w:sz="24" w:space="24" w:color="auto"/>
        <w:right w:val="thickThinLarge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3D3064" w14:textId="77777777" w:rsidR="00CE54F3" w:rsidRDefault="00CE54F3" w:rsidP="005120CA">
      <w:pPr>
        <w:spacing w:after="0" w:line="240" w:lineRule="auto"/>
      </w:pPr>
      <w:r>
        <w:separator/>
      </w:r>
    </w:p>
  </w:endnote>
  <w:endnote w:type="continuationSeparator" w:id="0">
    <w:p w14:paraId="01DCC5EF" w14:textId="77777777" w:rsidR="00CE54F3" w:rsidRDefault="00CE54F3" w:rsidP="00512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0538770"/>
      <w:docPartObj>
        <w:docPartGallery w:val="Page Numbers (Bottom of Page)"/>
        <w:docPartUnique/>
      </w:docPartObj>
    </w:sdtPr>
    <w:sdtEndPr/>
    <w:sdtContent>
      <w:p w14:paraId="45A16476" w14:textId="25FBB07F" w:rsidR="004E7DF4" w:rsidRDefault="004E7DF4">
        <w:pPr>
          <w:pStyle w:val="Piedepgina"/>
          <w:jc w:val="right"/>
        </w:pPr>
        <w:r>
          <w:fldChar w:fldCharType="begin"/>
        </w:r>
        <w:r>
          <w:instrText>PAGE   \* MERGEFORMAT</w:instrText>
        </w:r>
        <w:r>
          <w:fldChar w:fldCharType="separate"/>
        </w:r>
        <w:r w:rsidR="00FA56D0" w:rsidRPr="00FA56D0">
          <w:rPr>
            <w:noProof/>
            <w:lang w:val="es-ES"/>
          </w:rPr>
          <w:t>10</w:t>
        </w:r>
        <w:r>
          <w:fldChar w:fldCharType="end"/>
        </w:r>
      </w:p>
    </w:sdtContent>
  </w:sdt>
  <w:p w14:paraId="68451DF0" w14:textId="77777777" w:rsidR="005120CA" w:rsidRDefault="005120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9EC3AD" w14:textId="77777777" w:rsidR="00CE54F3" w:rsidRDefault="00CE54F3" w:rsidP="005120CA">
      <w:pPr>
        <w:spacing w:after="0" w:line="240" w:lineRule="auto"/>
      </w:pPr>
      <w:r>
        <w:separator/>
      </w:r>
    </w:p>
  </w:footnote>
  <w:footnote w:type="continuationSeparator" w:id="0">
    <w:p w14:paraId="3B9BB900" w14:textId="77777777" w:rsidR="00CE54F3" w:rsidRDefault="00CE54F3" w:rsidP="00512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E4C8A" w14:textId="0038868C" w:rsidR="005120CA" w:rsidRDefault="005120CA">
    <w:pPr>
      <w:pStyle w:val="Encabezado"/>
    </w:pPr>
    <w:r w:rsidRPr="00713298">
      <w:rPr>
        <w:rFonts w:ascii="Arial" w:hAnsi="Arial" w:cs="Arial"/>
        <w:sz w:val="18"/>
        <w:szCs w:val="20"/>
      </w:rPr>
      <w:t>BACKUP Y RESTORE. BACKUP EN LINEA</w:t>
    </w:r>
    <w:r w:rsidR="00713298">
      <w:rPr>
        <w:rFonts w:ascii="Arial" w:hAnsi="Arial" w:cs="Arial"/>
        <w:sz w:val="18"/>
        <w:szCs w:val="20"/>
      </w:rPr>
      <w:t xml:space="preserve">                              </w:t>
    </w:r>
    <w:r>
      <w:tab/>
      <w:t xml:space="preserve"> </w:t>
    </w:r>
    <w:r w:rsidRPr="005D3FA8">
      <w:rPr>
        <w:rFonts w:ascii="Arial" w:hAnsi="Arial" w:cs="Arial"/>
        <w:noProof/>
        <w:sz w:val="24"/>
        <w:szCs w:val="24"/>
        <w:lang w:val="en-US"/>
      </w:rPr>
      <w:drawing>
        <wp:inline distT="0" distB="0" distL="0" distR="0" wp14:anchorId="56896ABB" wp14:editId="768CDE55">
          <wp:extent cx="301626" cy="346498"/>
          <wp:effectExtent l="0" t="0" r="3175" b="0"/>
          <wp:docPr id="1670200607" name="Imagen 1670200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305835" cy="351333"/>
                  </a:xfrm>
                  <a:prstGeom prst="rect">
                    <a:avLst/>
                  </a:prstGeom>
                  <a:noFill/>
                  <a:ln w="9525">
                    <a:noFill/>
                    <a:miter lim="800000"/>
                    <a:headEnd/>
                    <a:tailEnd/>
                  </a:ln>
                </pic:spPr>
              </pic:pic>
            </a:graphicData>
          </a:graphic>
        </wp:inline>
      </w:drawing>
    </w:r>
  </w:p>
  <w:p w14:paraId="11AE6AF9" w14:textId="77777777" w:rsidR="005120CA" w:rsidRDefault="005120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9E3886"/>
    <w:multiLevelType w:val="hybridMultilevel"/>
    <w:tmpl w:val="6CEE64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23A"/>
    <w:rsid w:val="00133C61"/>
    <w:rsid w:val="001479B1"/>
    <w:rsid w:val="001C1177"/>
    <w:rsid w:val="001D1546"/>
    <w:rsid w:val="001F4285"/>
    <w:rsid w:val="001F4EC1"/>
    <w:rsid w:val="001F64FB"/>
    <w:rsid w:val="00454F5A"/>
    <w:rsid w:val="00461D0B"/>
    <w:rsid w:val="004B1975"/>
    <w:rsid w:val="004E7DF4"/>
    <w:rsid w:val="005120CA"/>
    <w:rsid w:val="00593BC8"/>
    <w:rsid w:val="005B53C1"/>
    <w:rsid w:val="00614857"/>
    <w:rsid w:val="006839E2"/>
    <w:rsid w:val="006A2043"/>
    <w:rsid w:val="00713298"/>
    <w:rsid w:val="007C63F5"/>
    <w:rsid w:val="007E2DA1"/>
    <w:rsid w:val="008C723A"/>
    <w:rsid w:val="00A460A4"/>
    <w:rsid w:val="00BF4783"/>
    <w:rsid w:val="00CA2895"/>
    <w:rsid w:val="00CE54F3"/>
    <w:rsid w:val="00E83B2F"/>
    <w:rsid w:val="00FA56D0"/>
    <w:rsid w:val="00FD5EF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7F009"/>
  <w15:chartTrackingRefBased/>
  <w15:docId w15:val="{EA6C1D39-17A6-4D8A-80F1-4858A2835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3BC8"/>
    <w:pPr>
      <w:ind w:left="720"/>
      <w:contextualSpacing/>
    </w:pPr>
  </w:style>
  <w:style w:type="paragraph" w:styleId="Encabezado">
    <w:name w:val="header"/>
    <w:basedOn w:val="Normal"/>
    <w:link w:val="EncabezadoCar"/>
    <w:uiPriority w:val="99"/>
    <w:unhideWhenUsed/>
    <w:rsid w:val="005120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20CA"/>
  </w:style>
  <w:style w:type="paragraph" w:styleId="Piedepgina">
    <w:name w:val="footer"/>
    <w:basedOn w:val="Normal"/>
    <w:link w:val="PiedepginaCar"/>
    <w:uiPriority w:val="99"/>
    <w:unhideWhenUsed/>
    <w:rsid w:val="005120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2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1EEE5-EAB6-4B88-94E5-D7EB92E55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1271</Words>
  <Characters>7251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Martinez</dc:creator>
  <cp:keywords/>
  <dc:description/>
  <cp:lastModifiedBy>Augusto Benitez</cp:lastModifiedBy>
  <cp:revision>3</cp:revision>
  <dcterms:created xsi:type="dcterms:W3CDTF">2023-10-31T19:12:00Z</dcterms:created>
  <dcterms:modified xsi:type="dcterms:W3CDTF">2023-10-31T19:13:00Z</dcterms:modified>
</cp:coreProperties>
</file>