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BRD — Under No Influence</w:t>
      </w:r>
    </w:p>
    <w:p>
      <w:pPr>
        <w:pStyle w:val="Heading1"/>
        <w:rPr/>
      </w:pPr>
      <w:r>
        <w:rPr/>
        <w:t>Business Requirements Document — Under No Influence (UNI)</w:t>
      </w:r>
    </w:p>
    <w:p>
      <w:pPr>
        <w:pStyle w:val="FirstParagraph"/>
        <w:rPr/>
      </w:pPr>
      <w:r>
        <w:rPr>
          <w:b/>
          <w:bCs/>
        </w:rPr>
        <w:t>Version</w:t>
      </w:r>
      <w:r>
        <w:rPr/>
        <w:t>: 1.0</w:t>
        <w:br/>
      </w:r>
      <w:r>
        <w:rPr>
          <w:b/>
          <w:bCs/>
        </w:rPr>
        <w:t>Date</w:t>
      </w:r>
      <w:r>
        <w:rPr/>
        <w:t>: 2026-06-19</w:t>
        <w:br/>
      </w:r>
      <w:r>
        <w:rPr>
          <w:b/>
          <w:bCs/>
        </w:rPr>
        <w:t>Author</w:t>
      </w:r>
      <w:r>
        <w:rPr/>
        <w:t>: Pawel Milewski (Solo Founder)</w:t>
        <w:br/>
      </w:r>
      <w:r>
        <w:rPr>
          <w:b/>
          <w:bCs/>
        </w:rPr>
        <w:t>Status</w:t>
      </w:r>
      <w:r>
        <w:rPr/>
        <w:t>: Pre-Launch (V1 Warsaw)</w:t>
        <w:br/>
      </w:r>
      <w:r>
        <w:rPr>
          <w:b/>
          <w:bCs/>
        </w:rPr>
        <w:t>Review Cycle</w:t>
      </w:r>
      <w:r>
        <w:rPr/>
        <w:t>: After each major phase gate (V1 live, V2 owner activation, V3 multi-city)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>Table of Contents</w:t>
      </w:r>
    </w:p>
    <w:p>
      <w:pPr>
        <w:pStyle w:val="Compact"/>
        <w:numPr>
          <w:ilvl w:val="0"/>
          <w:numId w:val="127"/>
        </w:numPr>
        <w:rPr/>
      </w:pPr>
      <w:hyperlink w:anchor="X102b2e9de4183984340b81b0bb402a984d3925a">
        <w:r>
          <w:rPr>
            <w:rStyle w:val="Hyperlink"/>
          </w:rPr>
          <w:t>Executive Summary</w:t>
        </w:r>
      </w:hyperlink>
    </w:p>
    <w:p>
      <w:pPr>
        <w:pStyle w:val="Compact"/>
        <w:numPr>
          <w:ilvl w:val="0"/>
          <w:numId w:val="128"/>
        </w:numPr>
        <w:rPr/>
      </w:pPr>
      <w:hyperlink w:anchor="Xc3cc684388475af2c775f9878e55385d319e70d">
        <w:r>
          <w:rPr>
            <w:rStyle w:val="Hyperlink"/>
          </w:rPr>
          <w:t>Problem Statement</w:t>
        </w:r>
      </w:hyperlink>
    </w:p>
    <w:p>
      <w:pPr>
        <w:pStyle w:val="Compact"/>
        <w:numPr>
          <w:ilvl w:val="0"/>
          <w:numId w:val="129"/>
        </w:numPr>
        <w:rPr/>
      </w:pPr>
      <w:hyperlink w:anchor="Xb94176eaaa77d9bc3b16a1e5fb375413f904070">
        <w:r>
          <w:rPr>
            <w:rStyle w:val="Hyperlink"/>
          </w:rPr>
          <w:t>Business Objectives</w:t>
        </w:r>
      </w:hyperlink>
    </w:p>
    <w:p>
      <w:pPr>
        <w:pStyle w:val="Compact"/>
        <w:numPr>
          <w:ilvl w:val="0"/>
          <w:numId w:val="130"/>
        </w:numPr>
        <w:rPr/>
      </w:pPr>
      <w:hyperlink w:anchor="X1a968da3678688bc898cd5acd898aa4b9bb428a">
        <w:r>
          <w:rPr>
            <w:rStyle w:val="Hyperlink"/>
          </w:rPr>
          <w:t>Market Context</w:t>
        </w:r>
      </w:hyperlink>
    </w:p>
    <w:p>
      <w:pPr>
        <w:pStyle w:val="Compact"/>
        <w:numPr>
          <w:ilvl w:val="0"/>
          <w:numId w:val="131"/>
        </w:numPr>
        <w:rPr/>
      </w:pPr>
      <w:hyperlink w:anchor="X3aee4bfe7381fb5f7aabc7ecdabdcb6922b6a53">
        <w:r>
          <w:rPr>
            <w:rStyle w:val="Hyperlink"/>
          </w:rPr>
          <w:t>User Types &amp; Personas</w:t>
        </w:r>
      </w:hyperlink>
    </w:p>
    <w:p>
      <w:pPr>
        <w:pStyle w:val="Compact"/>
        <w:numPr>
          <w:ilvl w:val="0"/>
          <w:numId w:val="132"/>
        </w:numPr>
        <w:rPr/>
      </w:pPr>
      <w:hyperlink w:anchor="X3673b8780b2d3510cb6d0e5294fea9d560c260b">
        <w:r>
          <w:rPr>
            <w:rStyle w:val="Hyperlink"/>
          </w:rPr>
          <w:t>Business Assumptions &amp; Risks</w:t>
        </w:r>
      </w:hyperlink>
    </w:p>
    <w:p>
      <w:pPr>
        <w:pStyle w:val="Compact"/>
        <w:numPr>
          <w:ilvl w:val="0"/>
          <w:numId w:val="133"/>
        </w:numPr>
        <w:rPr/>
      </w:pPr>
      <w:hyperlink w:anchor="Xd55105a4b890b4654f6f95f3217a3b5cbaaeb42">
        <w:r>
          <w:rPr>
            <w:rStyle w:val="Hyperlink"/>
          </w:rPr>
          <w:t>Scope</w:t>
        </w:r>
      </w:hyperlink>
    </w:p>
    <w:p>
      <w:pPr>
        <w:pStyle w:val="Compact"/>
        <w:numPr>
          <w:ilvl w:val="1"/>
          <w:numId w:val="2"/>
        </w:numPr>
        <w:rPr/>
      </w:pPr>
      <w:r>
        <w:rPr/>
        <w:t xml:space="preserve">7.1 </w:t>
      </w:r>
      <w:hyperlink w:anchor="Xcb63913735b90318a0e9ed8dc43e3e50a62b760">
        <w:r>
          <w:rPr>
            <w:rStyle w:val="Hyperlink"/>
          </w:rPr>
          <w:t>V1 In-Scope</w:t>
        </w:r>
      </w:hyperlink>
    </w:p>
    <w:p>
      <w:pPr>
        <w:pStyle w:val="Compact"/>
        <w:numPr>
          <w:ilvl w:val="1"/>
          <w:numId w:val="2"/>
        </w:numPr>
        <w:rPr/>
      </w:pPr>
      <w:r>
        <w:rPr/>
        <w:t xml:space="preserve">7.2 </w:t>
      </w:r>
      <w:hyperlink w:anchor="Xea38e7c83708500576080538bcb6e0104134fef">
        <w:r>
          <w:rPr>
            <w:rStyle w:val="Hyperlink"/>
          </w:rPr>
          <w:t>V1 Out-of-Scope</w:t>
        </w:r>
      </w:hyperlink>
    </w:p>
    <w:p>
      <w:pPr>
        <w:pStyle w:val="Compact"/>
        <w:numPr>
          <w:ilvl w:val="0"/>
          <w:numId w:val="134"/>
        </w:numPr>
        <w:rPr/>
      </w:pPr>
      <w:hyperlink w:anchor="Xa9e9b703343c1e7d2f35db08996ab641355a288">
        <w:r>
          <w:rPr>
            <w:rStyle w:val="Hyperlink"/>
          </w:rPr>
          <w:t>Functional Requirements</w:t>
        </w:r>
      </w:hyperlink>
    </w:p>
    <w:p>
      <w:pPr>
        <w:pStyle w:val="Compact"/>
        <w:numPr>
          <w:ilvl w:val="1"/>
          <w:numId w:val="135"/>
        </w:numPr>
        <w:rPr/>
      </w:pPr>
      <w:r>
        <w:rPr/>
        <w:t xml:space="preserve">8.1 </w:t>
      </w:r>
      <w:hyperlink w:anchor="X325e6caeaa387e16d7509326be19a08ad6d7a6f">
        <w:r>
          <w:rPr>
            <w:rStyle w:val="Hyperlink"/>
          </w:rPr>
          <w:t>Discovery (Browse)</w:t>
        </w:r>
      </w:hyperlink>
    </w:p>
    <w:p>
      <w:pPr>
        <w:pStyle w:val="Compact"/>
        <w:numPr>
          <w:ilvl w:val="1"/>
          <w:numId w:val="136"/>
        </w:numPr>
        <w:rPr/>
      </w:pPr>
      <w:r>
        <w:rPr/>
        <w:t xml:space="preserve">8.2 </w:t>
      </w:r>
      <w:hyperlink w:anchor="Xb82654d3153a4ce5225b3082d528757e837d772">
        <w:r>
          <w:rPr>
            <w:rStyle w:val="Hyperlink"/>
          </w:rPr>
          <w:t>Venue Profile</w:t>
        </w:r>
      </w:hyperlink>
    </w:p>
    <w:p>
      <w:pPr>
        <w:pStyle w:val="Compact"/>
        <w:numPr>
          <w:ilvl w:val="1"/>
          <w:numId w:val="137"/>
        </w:numPr>
        <w:rPr/>
      </w:pPr>
      <w:r>
        <w:rPr/>
        <w:t xml:space="preserve">8.3 </w:t>
      </w:r>
      <w:hyperlink w:anchor="X2b712cfd1dc4d493ed57f2ce519390c12dbe6df">
        <w:r>
          <w:rPr>
            <w:rStyle w:val="Hyperlink"/>
          </w:rPr>
          <w:t>Static Content Pages</w:t>
        </w:r>
      </w:hyperlink>
    </w:p>
    <w:p>
      <w:pPr>
        <w:pStyle w:val="Compact"/>
        <w:numPr>
          <w:ilvl w:val="1"/>
          <w:numId w:val="138"/>
        </w:numPr>
        <w:rPr/>
      </w:pPr>
      <w:r>
        <w:rPr/>
        <w:t xml:space="preserve">8.4 </w:t>
      </w:r>
      <w:hyperlink w:anchor="Xb513805e11d4dcd65ec8bed9601828b8e8ab0ba">
        <w:r>
          <w:rPr>
            <w:rStyle w:val="Hyperlink"/>
          </w:rPr>
          <w:t>Venue Data Model</w:t>
        </w:r>
      </w:hyperlink>
    </w:p>
    <w:p>
      <w:pPr>
        <w:pStyle w:val="Compact"/>
        <w:numPr>
          <w:ilvl w:val="1"/>
          <w:numId w:val="139"/>
        </w:numPr>
        <w:rPr/>
      </w:pPr>
      <w:r>
        <w:rPr/>
        <w:t xml:space="preserve">8.5 </w:t>
      </w:r>
      <w:hyperlink w:anchor="X566693676b7ed2cd5e01c750003392c62d4f693">
        <w:r>
          <w:rPr>
            <w:rStyle w:val="Hyperlink"/>
          </w:rPr>
          <w:t>Scoring &amp; Credibility</w:t>
        </w:r>
      </w:hyperlink>
    </w:p>
    <w:p>
      <w:pPr>
        <w:pStyle w:val="Compact"/>
        <w:numPr>
          <w:ilvl w:val="1"/>
          <w:numId w:val="140"/>
        </w:numPr>
        <w:rPr/>
      </w:pPr>
      <w:r>
        <w:rPr/>
        <w:t xml:space="preserve">8.6 </w:t>
      </w:r>
      <w:hyperlink w:anchor="X0971d40b6bc2fa8bf2aa1231e0c247bfd06267b">
        <w:r>
          <w:rPr>
            <w:rStyle w:val="Hyperlink"/>
          </w:rPr>
          <w:t>Analytics Infrastructure</w:t>
        </w:r>
      </w:hyperlink>
    </w:p>
    <w:p>
      <w:pPr>
        <w:pStyle w:val="Compact"/>
        <w:numPr>
          <w:ilvl w:val="1"/>
          <w:numId w:val="141"/>
        </w:numPr>
        <w:rPr/>
      </w:pPr>
      <w:r>
        <w:rPr/>
        <w:t xml:space="preserve">8.7 </w:t>
      </w:r>
      <w:hyperlink w:anchor="X336a2a84ae86ad7d7bca1241f191db105787174">
        <w:r>
          <w:rPr>
            <w:rStyle w:val="Hyperlink"/>
          </w:rPr>
          <w:t>Admin Panel</w:t>
        </w:r>
      </w:hyperlink>
    </w:p>
    <w:p>
      <w:pPr>
        <w:pStyle w:val="Compact"/>
        <w:numPr>
          <w:ilvl w:val="0"/>
          <w:numId w:val="142"/>
        </w:numPr>
        <w:rPr/>
      </w:pPr>
      <w:hyperlink w:anchor="X17526c1227c60b23f8acb6aba379792d4cbe4b3">
        <w:r>
          <w:rPr>
            <w:rStyle w:val="Hyperlink"/>
          </w:rPr>
          <w:t>Non-Functional Requirements</w:t>
        </w:r>
      </w:hyperlink>
    </w:p>
    <w:p>
      <w:pPr>
        <w:pStyle w:val="Compact"/>
        <w:numPr>
          <w:ilvl w:val="0"/>
          <w:numId w:val="143"/>
        </w:numPr>
        <w:rPr/>
      </w:pPr>
      <w:hyperlink w:anchor="X04b517cf2d28135ffecac1366f50416d2378feb">
        <w:r>
          <w:rPr>
            <w:rStyle w:val="Hyperlink"/>
          </w:rPr>
          <w:t>Data Model</w:t>
        </w:r>
      </w:hyperlink>
    </w:p>
    <w:p>
      <w:pPr>
        <w:pStyle w:val="Compact"/>
        <w:numPr>
          <w:ilvl w:val="0"/>
          <w:numId w:val="144"/>
        </w:numPr>
        <w:rPr/>
      </w:pPr>
      <w:hyperlink w:anchor="X395ad5e6b4c93ee0a0bf7c0bd5ebe5a993e5d90">
        <w:r>
          <w:rPr>
            <w:rStyle w:val="Hyperlink"/>
          </w:rPr>
          <w:t>Business Rules</w:t>
        </w:r>
      </w:hyperlink>
    </w:p>
    <w:p>
      <w:pPr>
        <w:pStyle w:val="Compact"/>
        <w:numPr>
          <w:ilvl w:val="0"/>
          <w:numId w:val="145"/>
        </w:numPr>
        <w:rPr/>
      </w:pPr>
      <w:hyperlink w:anchor="X3944e0603698779fe5d140af380f757cc37c92b">
        <w:r>
          <w:rPr>
            <w:rStyle w:val="Hyperlink"/>
          </w:rPr>
          <w:t>Compliance &amp; Legal</w:t>
        </w:r>
      </w:hyperlink>
    </w:p>
    <w:p>
      <w:pPr>
        <w:pStyle w:val="Compact"/>
        <w:numPr>
          <w:ilvl w:val="0"/>
          <w:numId w:val="146"/>
        </w:numPr>
        <w:rPr/>
      </w:pPr>
      <w:hyperlink w:anchor="X8a61b3006839fb749dc0449eaff1955ce4db79d">
        <w:r>
          <w:rPr>
            <w:rStyle w:val="Hyperlink"/>
          </w:rPr>
          <w:t>Success Metrics</w:t>
        </w:r>
      </w:hyperlink>
    </w:p>
    <w:p>
      <w:pPr>
        <w:pStyle w:val="Compact"/>
        <w:numPr>
          <w:ilvl w:val="0"/>
          <w:numId w:val="147"/>
        </w:numPr>
        <w:rPr/>
      </w:pPr>
      <w:hyperlink w:anchor="Xdd618d9602139b0eee88c4277e195c55d104c48">
        <w:r>
          <w:rPr>
            <w:rStyle w:val="Hyperlink"/>
          </w:rPr>
          <w:t>Roadmap</w:t>
        </w:r>
      </w:hyperlink>
    </w:p>
    <w:p>
      <w:pPr>
        <w:pStyle w:val="Compact"/>
        <w:numPr>
          <w:ilvl w:val="0"/>
          <w:numId w:val="148"/>
        </w:numPr>
        <w:rPr/>
      </w:pPr>
      <w:hyperlink w:anchor="Xfc7d7d5907fdc397789178c29fe65bc78bfa873">
        <w:r>
          <w:rPr>
            <w:rStyle w:val="Hyperlink"/>
          </w:rPr>
          <w:t>Pre-Launch Blockers</w:t>
        </w:r>
      </w:hyperlink>
    </w:p>
    <w:p>
      <w:pPr>
        <w:pStyle w:val="Compact"/>
        <w:numPr>
          <w:ilvl w:val="0"/>
          <w:numId w:val="149"/>
        </w:numPr>
        <w:rPr/>
      </w:pPr>
      <w:hyperlink w:anchor="X46af620737f476d6de435b20251bade388ac632">
        <w:r>
          <w:rPr>
            <w:rStyle w:val="Hyperlink"/>
          </w:rPr>
          <w:t>Technical Debt Register</w:t>
        </w:r>
      </w:hyperlink>
    </w:p>
    <w:p>
      <w:pPr>
        <w:pStyle w:val="Compact"/>
        <w:numPr>
          <w:ilvl w:val="0"/>
          <w:numId w:val="150"/>
        </w:numPr>
        <w:rPr/>
      </w:pPr>
      <w:hyperlink w:anchor="X66ee4eca4611f9665998f1c9085971a3e26de49">
        <w:r>
          <w:rPr>
            <w:rStyle w:val="Hyperlink"/>
          </w:rPr>
          <w:t>Appendix</w:t>
        </w:r>
      </w:hyperlink>
    </w:p>
    <w:p>
      <w:pPr>
        <w:pStyle w:val="Normal"/>
        <w:rPr/>
      </w:pPr>
      <w:bookmarkStart w:id="0" w:name="table-of-cont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/>
      </w:pPr>
      <w:r>
        <w:rPr/>
        <w:t>1. Executive Summary</w:t>
      </w:r>
    </w:p>
    <w:p>
      <w:pPr>
        <w:pStyle w:val="FirstParagraph"/>
        <w:rPr/>
      </w:pPr>
      <w:r>
        <w:rPr>
          <w:b/>
          <w:bCs/>
        </w:rPr>
        <w:t>Under No Influence (UNI)</w:t>
      </w:r>
      <w:r>
        <w:rPr/>
        <w:t xml:space="preserve"> is a no/low-alcohol (NoLo) venue discovery platform for the Polish HoReCa (hotel/restaurant/café) market. It solves a dual problem: consumers cannot reliably find alcohol-free-friendly venues, and venues have no credible channel to communicate their NoLo offering.</w:t>
      </w:r>
    </w:p>
    <w:p>
      <w:pPr>
        <w:pStyle w:val="BodyText"/>
        <w:rPr/>
      </w:pPr>
      <w:r>
        <w:rPr/>
        <w:t xml:space="preserve">UNI is a </w:t>
      </w:r>
      <w:r>
        <w:rPr>
          <w:b/>
          <w:bCs/>
        </w:rPr>
        <w:t>browse-only directory</w:t>
      </w:r>
      <w:r>
        <w:rPr/>
        <w:t xml:space="preserve"> at launch (V1), serving anonymous users who want to find venues with verified alcohol-free menus in Warsaw. The platform is neutral — no advertising, no paid placements, no sponsor influence. Its credibility comes from data depth and freshness, not marketing claims.</w:t>
      </w:r>
    </w:p>
    <w:p>
      <w:pPr>
        <w:pStyle w:val="BodyText"/>
        <w:rPr/>
      </w:pPr>
      <w:r>
        <w:rPr>
          <w:b/>
          <w:bCs/>
        </w:rPr>
        <w:t>The long-term play is B2B</w:t>
      </w:r>
      <w:r>
        <w:rPr/>
        <w:t>: venue owners who see search demand for their category become the paying customers, purchasing analytics and self-service tools. The public-facing directory is the demand aggregator that makes the B2B pitch credible.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Launch target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June 2026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Launch market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Warsaw, Poland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V1 user flow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Browse → Filter → View venue → Outbound click (directions / website / Instagram)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Monetization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in V1. Owner analytics tiers in V2 (2027).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Founder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Solo (technical + business)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Tech stack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Laravel 13, FilamentPHP, Livewire 4, Tailwind CSS 4, PostgreSQL</w:t>
            </w:r>
          </w:p>
        </w:tc>
      </w:tr>
    </w:tbl>
    <w:p>
      <w:pPr>
        <w:pStyle w:val="Normal"/>
        <w:rPr/>
      </w:pPr>
      <w:bookmarkStart w:id="1" w:name="executiv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>2. Problem Statement</w:t>
      </w:r>
    </w:p>
    <w:p>
      <w:pPr>
        <w:pStyle w:val="Heading3"/>
        <w:rPr/>
      </w:pPr>
      <w:bookmarkStart w:id="2" w:name="consumer-side"/>
      <w:r>
        <w:rPr/>
        <w:t>Consumer Side</w:t>
      </w:r>
    </w:p>
    <w:p>
      <w:pPr>
        <w:pStyle w:val="FirstParagraph"/>
        <w:rPr/>
      </w:pPr>
      <w:r>
        <w:rPr/>
        <w:t>Consumers who actively reduce or avoid alcohol (“sober-curious” and “straight-edge” alike) have no reliable way to know whether a given venue has meaningful alcohol-free options before walking in. Existing tools — Google Maps, TripAdvisor, Yelp — answer “does this place serve food?” but not “how many 0% beers are on tap?” or “can I get a NA wine here?”. The result: wasted visits, social friction (being the only person unable to order what you came for), and a chilling effect on going out at all.</w:t>
      </w:r>
    </w:p>
    <w:p>
      <w:pPr>
        <w:pStyle w:val="BodyText"/>
        <w:rPr/>
      </w:pPr>
      <w:r>
        <w:rPr>
          <w:b/>
          <w:bCs/>
        </w:rPr>
        <w:t>The core frustration</w:t>
      </w:r>
      <w:r>
        <w:rPr/>
        <w:t>: “I don’t know if they’ll have anything I can drink, so I just don’t go.”</w:t>
      </w:r>
      <w:bookmarkEnd w:id="2"/>
    </w:p>
    <w:p>
      <w:pPr>
        <w:pStyle w:val="Heading3"/>
        <w:rPr/>
      </w:pPr>
      <w:bookmarkStart w:id="3" w:name="venue-side"/>
      <w:r>
        <w:rPr/>
        <w:t>Venue Side</w:t>
      </w:r>
    </w:p>
    <w:p>
      <w:pPr>
        <w:pStyle w:val="FirstParagraph"/>
        <w:rPr/>
      </w:pPr>
      <w:r>
        <w:rPr/>
        <w:t>Venues that invest in building NoLo menus have no cost-effective way to communicate this to the right audience. Standard social media posts about NA drinks reach their existing followers — not people actively searching for that offering. The demand signal exists (IWSR: 15-20% of consumers are actively NoLo) but the venue’s investment goes mostly unnoticed.</w:t>
      </w:r>
    </w:p>
    <w:p>
      <w:pPr>
        <w:pStyle w:val="BodyText"/>
        <w:rPr/>
      </w:pPr>
      <w:r>
        <w:rPr>
          <w:b/>
          <w:bCs/>
        </w:rPr>
        <w:t>The core frustration</w:t>
      </w:r>
      <w:r>
        <w:rPr/>
        <w:t>: “We have eight great 0% beers and barely anyone knows it.”</w:t>
      </w:r>
      <w:bookmarkEnd w:id="3"/>
    </w:p>
    <w:p>
      <w:pPr>
        <w:pStyle w:val="Heading3"/>
        <w:rPr/>
      </w:pPr>
      <w:r>
        <w:rPr/>
        <w:t>The Gap</w:t>
      </w:r>
    </w:p>
    <w:p>
      <w:pPr>
        <w:pStyle w:val="FirstParagraph"/>
        <w:rPr/>
      </w:pPr>
      <w:r>
        <w:rPr/>
        <w:t>No tool in Poland today maps verified, depth-scored NoLo offerings to venue discovery. UNI fills this gap.</w:t>
      </w:r>
    </w:p>
    <w:p>
      <w:pPr>
        <w:pStyle w:val="Normal"/>
        <w:rPr/>
      </w:pPr>
      <w:bookmarkStart w:id="4" w:name="the-gap"/>
      <w:bookmarkStart w:id="5" w:name="problem-stat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  <w:bookmarkEnd w:id="5"/>
    </w:p>
    <w:p>
      <w:pPr>
        <w:pStyle w:val="Heading2"/>
        <w:rPr/>
      </w:pPr>
      <w:r>
        <w:rPr/>
        <w:t>3. Business Objectives</w:t>
      </w:r>
    </w:p>
    <w:p>
      <w:pPr>
        <w:pStyle w:val="Heading3"/>
        <w:rPr/>
      </w:pPr>
      <w:r>
        <w:rPr/>
        <w:t>Primary (V1)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5"/>
        <w:gridCol w:w="3679"/>
        <w:gridCol w:w="4346"/>
      </w:tblGrid>
      <w:tr>
        <w:trPr>
          <w:tblHeader w:val="true"/>
        </w:trPr>
        <w:tc>
          <w:tcPr>
            <w:tcW w:w="13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Objective</w:t>
            </w:r>
          </w:p>
        </w:tc>
        <w:tc>
          <w:tcPr>
            <w:tcW w:w="43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Measurement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BO-01</w:t>
            </w:r>
          </w:p>
        </w:tc>
        <w:tc>
          <w:tcPr>
            <w:tcW w:w="3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Validate consumer demand for NoLo venue discovery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&gt;1,000 unique visits in first 6 weeks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BO-02</w:t>
            </w:r>
          </w:p>
        </w:tc>
        <w:tc>
          <w:tcPr>
            <w:tcW w:w="3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a trusted, manually-curated venue database for Warsaw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50–60 verified Warsaw venues at launch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BO-03</w:t>
            </w:r>
          </w:p>
        </w:tc>
        <w:tc>
          <w:tcPr>
            <w:tcW w:w="3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Demonstrate the B2B value proposition to early venue owners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&gt;5 inbound claim inquiries post-launch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BO-04</w:t>
            </w:r>
          </w:p>
        </w:tc>
        <w:tc>
          <w:tcPr>
            <w:tcW w:w="3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Establish UNI as a credible data authority (no paid placements, no bias)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Zero complaints about neutrality; no advertising dependency</w:t>
            </w:r>
            <w:bookmarkStart w:id="6" w:name="primary-v1"/>
            <w:bookmarkEnd w:id="6"/>
          </w:p>
        </w:tc>
      </w:tr>
    </w:tbl>
    <w:p>
      <w:pPr>
        <w:pStyle w:val="Heading3"/>
        <w:rPr/>
      </w:pPr>
      <w:r>
        <w:rPr/>
        <w:t>Secondary (V1 → V2 Bridge)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5"/>
        <w:gridCol w:w="3679"/>
        <w:gridCol w:w="4346"/>
      </w:tblGrid>
      <w:tr>
        <w:trPr>
          <w:tblHeader w:val="true"/>
        </w:trPr>
        <w:tc>
          <w:tcPr>
            <w:tcW w:w="13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Objective</w:t>
            </w:r>
          </w:p>
        </w:tc>
        <w:tc>
          <w:tcPr>
            <w:tcW w:w="43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Measurement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BO-05</w:t>
            </w:r>
          </w:p>
        </w:tc>
        <w:tc>
          <w:tcPr>
            <w:tcW w:w="3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Achieve SEO visibility for long-tail NoLo search queries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≥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keyword ranked page 1 within 3 months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BO-06</w:t>
            </w:r>
          </w:p>
        </w:tc>
        <w:tc>
          <w:tcPr>
            <w:tcW w:w="3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social proof via Instagram content strategy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≥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Instagram followers; 3×/week carousel cadence maintained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BO-07</w:t>
            </w:r>
          </w:p>
        </w:tc>
        <w:tc>
          <w:tcPr>
            <w:tcW w:w="3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 organic venue discovery into owner conversations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&gt;30% of venues claimed within 6 months of launch</w:t>
            </w:r>
          </w:p>
        </w:tc>
      </w:tr>
    </w:tbl>
    <w:p>
      <w:pPr>
        <w:pStyle w:val="Heading3"/>
        <w:rPr/>
      </w:pPr>
      <w:r>
        <w:rPr/>
        <w:t>Phase Gate to V2</w:t>
      </w:r>
    </w:p>
    <w:p>
      <w:pPr>
        <w:pStyle w:val="FirstParagraph"/>
        <w:rPr/>
      </w:pPr>
      <w:r>
        <w:rPr/>
        <w:t>V2 (owner self-service + monetization) unlocks when: Warsaw has ≥100 venues, ≥30 are claimed, and there are ≥3 organic inbound requests from venues in a second Polish city.</w:t>
      </w:r>
    </w:p>
    <w:p>
      <w:pPr>
        <w:pStyle w:val="Normal"/>
        <w:rPr/>
      </w:pPr>
      <w:bookmarkStart w:id="7" w:name="business-objectiv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/>
      </w:pPr>
      <w:r>
        <w:rPr/>
        <w:t>4. Market Context</w:t>
      </w:r>
    </w:p>
    <w:p>
      <w:pPr>
        <w:pStyle w:val="Heading3"/>
        <w:rPr/>
      </w:pPr>
      <w:bookmarkStart w:id="8" w:name="nolo-market-in-poland"/>
      <w:r>
        <w:rPr/>
        <w:t>NoLo Market in Poland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Global NoLo CAGR</w:t>
      </w:r>
      <w:r>
        <w:rPr/>
        <w:t>: ~14% (IWSR 2024–2028 forecast)</w:t>
      </w:r>
    </w:p>
    <w:p>
      <w:pPr>
        <w:pStyle w:val="Compact"/>
        <w:numPr>
          <w:ilvl w:val="0"/>
          <w:numId w:val="152"/>
        </w:numPr>
        <w:rPr/>
      </w:pPr>
      <w:r>
        <w:rPr>
          <w:b/>
          <w:bCs/>
        </w:rPr>
        <w:t>Poland 2024 penetration</w:t>
      </w:r>
      <w:r>
        <w:rPr/>
        <w:t>: 12–15% of adult consumers actively seeking NoLo options in on-premise settings</w:t>
      </w:r>
    </w:p>
    <w:p>
      <w:pPr>
        <w:pStyle w:val="Compact"/>
        <w:numPr>
          <w:ilvl w:val="0"/>
          <w:numId w:val="153"/>
        </w:numPr>
        <w:rPr/>
      </w:pPr>
      <w:r>
        <w:rPr>
          <w:b/>
          <w:bCs/>
        </w:rPr>
        <w:t>Dominant categories by consumer preference</w:t>
      </w:r>
      <w:r>
        <w:rPr/>
        <w:t>: Beer (widest choice) → Wine (growing fastest) → Cocktails/mocktails</w:t>
      </w:r>
    </w:p>
    <w:p>
      <w:pPr>
        <w:pStyle w:val="Compact"/>
        <w:numPr>
          <w:ilvl w:val="0"/>
          <w:numId w:val="154"/>
        </w:numPr>
        <w:rPr/>
      </w:pPr>
      <w:r>
        <w:rPr>
          <w:b/>
          <w:bCs/>
        </w:rPr>
        <w:t>Demographic skew</w:t>
      </w:r>
      <w:r>
        <w:rPr/>
        <w:t>: Gen Z and younger Millennials over-represented; not exclusively “non-drinkers” — includes designated drivers, pregnant women, fitness-focused consumers, and social drinkers managing intake</w:t>
      </w:r>
    </w:p>
    <w:p>
      <w:pPr>
        <w:pStyle w:val="Compact"/>
        <w:numPr>
          <w:ilvl w:val="0"/>
          <w:numId w:val="155"/>
        </w:numPr>
        <w:rPr/>
      </w:pPr>
      <w:r>
        <w:rPr>
          <w:b/>
          <w:bCs/>
        </w:rPr>
        <w:t>On-premise context</w:t>
      </w:r>
      <w:r>
        <w:rPr/>
        <w:t>: Venues are the “experience” play; home NoLo consumption is growing but lacks social dimension UNI addresses</w:t>
      </w:r>
      <w:bookmarkEnd w:id="8"/>
    </w:p>
    <w:p>
      <w:pPr>
        <w:pStyle w:val="Heading3"/>
        <w:rPr/>
      </w:pPr>
      <w:r>
        <w:rPr/>
        <w:t>Competitive Landscape</w:t>
      </w:r>
    </w:p>
    <w:p>
      <w:pPr>
        <w:pStyle w:val="FirstParagraph"/>
        <w:rPr/>
      </w:pPr>
      <w:r>
        <w:rPr/>
        <w:t>There is no direct Polish competitor for verified NoLo venue discovery. Indirect competitors: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35"/>
        <w:gridCol w:w="3288"/>
        <w:gridCol w:w="3037"/>
      </w:tblGrid>
      <w:tr>
        <w:trPr>
          <w:tblHeader w:val="true"/>
        </w:trPr>
        <w:tc>
          <w:tcPr>
            <w:tcW w:w="30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Competitor</w:t>
            </w:r>
          </w:p>
        </w:tc>
        <w:tc>
          <w:tcPr>
            <w:tcW w:w="32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they do</w:t>
            </w:r>
          </w:p>
        </w:tc>
        <w:tc>
          <w:tcPr>
            <w:tcW w:w="30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UNI’s edge</w:t>
            </w:r>
          </w:p>
        </w:tc>
      </w:tr>
      <w:tr>
        <w:trPr/>
        <w:tc>
          <w:tcPr>
            <w:tcW w:w="3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Google Maps</w:t>
            </w:r>
          </w:p>
        </w:tc>
        <w:tc>
          <w:tcPr>
            <w:tcW w:w="32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Points of interest, reviews</w:t>
            </w:r>
          </w:p>
        </w:tc>
        <w:tc>
          <w:tcPr>
            <w:tcW w:w="3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NoLo filter; no menu depth; no freshness</w:t>
            </w:r>
          </w:p>
        </w:tc>
      </w:tr>
      <w:tr>
        <w:trPr/>
        <w:tc>
          <w:tcPr>
            <w:tcW w:w="3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TripAdvisor</w:t>
            </w:r>
          </w:p>
        </w:tc>
        <w:tc>
          <w:tcPr>
            <w:tcW w:w="32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Hospitality reviews</w:t>
            </w:r>
          </w:p>
        </w:tc>
        <w:tc>
          <w:tcPr>
            <w:tcW w:w="3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Menu data absent; no NoLo concept</w:t>
            </w:r>
          </w:p>
        </w:tc>
      </w:tr>
      <w:tr>
        <w:trPr/>
        <w:tc>
          <w:tcPr>
            <w:tcW w:w="3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Pyszne.pl / Bolt Food</w:t>
            </w:r>
          </w:p>
        </w:tc>
        <w:tc>
          <w:tcPr>
            <w:tcW w:w="32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Delivery from restaurants</w:t>
            </w:r>
          </w:p>
        </w:tc>
        <w:tc>
          <w:tcPr>
            <w:tcW w:w="3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Delivery-only; no sit-down discovery</w:t>
            </w:r>
          </w:p>
        </w:tc>
      </w:tr>
      <w:tr>
        <w:trPr/>
        <w:tc>
          <w:tcPr>
            <w:tcW w:w="3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Vivino / Untappd</w:t>
            </w:r>
          </w:p>
        </w:tc>
        <w:tc>
          <w:tcPr>
            <w:tcW w:w="32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discovery (bottles/cans)</w:t>
            </w:r>
          </w:p>
        </w:tc>
        <w:tc>
          <w:tcPr>
            <w:tcW w:w="3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venue map; no location-based discovery</w:t>
            </w:r>
          </w:p>
        </w:tc>
      </w:tr>
      <w:tr>
        <w:trPr/>
        <w:tc>
          <w:tcPr>
            <w:tcW w:w="3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General venue directories</w:t>
            </w:r>
          </w:p>
        </w:tc>
        <w:tc>
          <w:tcPr>
            <w:tcW w:w="32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Lists bars/restaurants</w:t>
            </w:r>
          </w:p>
        </w:tc>
        <w:tc>
          <w:tcPr>
            <w:tcW w:w="3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NoLo signal whatsoever</w:t>
            </w:r>
          </w:p>
        </w:tc>
      </w:tr>
    </w:tbl>
    <w:p>
      <w:pPr>
        <w:pStyle w:val="BodyText"/>
        <w:rPr/>
      </w:pPr>
      <w:r>
        <w:rPr>
          <w:b/>
          <w:bCs/>
        </w:rPr>
        <w:t>UNI’s defensible position</w:t>
      </w:r>
      <w:r>
        <w:rPr/>
        <w:t>: data depth (breadth score per category), freshness guarantee (decay-based trust), and owner verification make the dataset intrinsically hard to replicate at scale without the relationships UNI builds through the claim process.</w:t>
      </w:r>
    </w:p>
    <w:p>
      <w:pPr>
        <w:pStyle w:val="Normal"/>
        <w:rPr/>
      </w:pPr>
      <w:bookmarkStart w:id="9" w:name="competitive-landscape"/>
      <w:bookmarkStart w:id="10" w:name="market-cont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r>
        <w:rPr/>
        <w:t>5. User Types &amp; Personas</w:t>
      </w:r>
    </w:p>
    <w:p>
      <w:pPr>
        <w:pStyle w:val="Heading3"/>
        <w:rPr/>
      </w:pPr>
      <w:r>
        <w:rPr/>
        <w:t>5.1 Visitor (Anonymous, V1)</w:t>
      </w:r>
    </w:p>
    <w:p>
      <w:pPr>
        <w:pStyle w:val="FirstParagraph"/>
        <w:rPr/>
      </w:pPr>
      <w:r>
        <w:rPr>
          <w:b/>
          <w:bCs/>
        </w:rPr>
        <w:t>Who they are</w:t>
      </w:r>
      <w:r>
        <w:rPr/>
        <w:t>: Any adult who lands on UNI, likely via Google search (“bary bezalkoholowe warszawa”), Instagram, or word of mouth.</w:t>
      </w:r>
    </w:p>
    <w:p>
      <w:pPr>
        <w:pStyle w:val="BodyText"/>
        <w:rPr/>
      </w:pPr>
      <w:r>
        <w:rPr>
          <w:b/>
          <w:bCs/>
        </w:rPr>
        <w:t>What they need</w:t>
      </w:r>
      <w:r>
        <w:rPr/>
        <w:t>: - Find venues with their preferred NoLo category (beer, wine, cocktails) - See whether the venue has real depth (not just “one token option”) - Navigate to the venue (directions, website, Instagram) without friction</w:t>
      </w:r>
    </w:p>
    <w:p>
      <w:pPr>
        <w:pStyle w:val="BodyText"/>
        <w:rPr/>
      </w:pPr>
      <w:r>
        <w:rPr>
          <w:b/>
          <w:bCs/>
        </w:rPr>
        <w:t>V1 journey</w:t>
      </w:r>
      <w:r>
        <w:rPr/>
        <w:t>: 1. Land on homepage or city/category landing page 2. Arrive at interactive map/list 3. Filter by category (e.g., “piwo bezalkoholowe”) 4. Click venue card → profile page 5. Tap outbound link (directions / website / Instagram)</w:t>
      </w:r>
    </w:p>
    <w:p>
      <w:pPr>
        <w:pStyle w:val="BodyText"/>
        <w:rPr/>
      </w:pPr>
      <w:r>
        <w:rPr>
          <w:b/>
          <w:bCs/>
        </w:rPr>
        <w:t>Not in V1</w:t>
      </w:r>
      <w:r>
        <w:rPr/>
        <w:t>: Account creation, saved venues, submitting corrections.</w:t>
      </w:r>
    </w:p>
    <w:p>
      <w:pPr>
        <w:pStyle w:val="Normal"/>
        <w:rPr/>
      </w:pPr>
      <w:bookmarkStart w:id="11" w:name="visitor-anonymous-v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</w:p>
    <w:p>
      <w:pPr>
        <w:pStyle w:val="Heading3"/>
        <w:rPr/>
      </w:pPr>
      <w:r>
        <w:rPr/>
        <w:t>5.2 End User (Registered, V1.5+)</w:t>
      </w:r>
    </w:p>
    <w:p>
      <w:pPr>
        <w:pStyle w:val="FirstParagraph"/>
        <w:rPr/>
      </w:pPr>
      <w:r>
        <w:rPr>
          <w:b/>
          <w:bCs/>
        </w:rPr>
        <w:t>Who they are</w:t>
      </w:r>
      <w:r>
        <w:rPr/>
        <w:t>: Returning visitors who want to save favourite venues, submit corrections, or set preferences.</w:t>
      </w:r>
    </w:p>
    <w:p>
      <w:pPr>
        <w:pStyle w:val="BodyText"/>
        <w:rPr/>
      </w:pPr>
      <w:r>
        <w:rPr>
          <w:b/>
          <w:bCs/>
        </w:rPr>
        <w:t>What they need</w:t>
      </w:r>
      <w:r>
        <w:rPr/>
        <w:t>: - Saved venue collections (“going out this Friday” shortlist) - Ability to flag stale data - Personalised history (visited, want to visit)</w:t>
      </w:r>
    </w:p>
    <w:p>
      <w:pPr>
        <w:pStyle w:val="BodyText"/>
        <w:rPr/>
      </w:pPr>
      <w:r>
        <w:rPr>
          <w:b/>
          <w:bCs/>
        </w:rPr>
        <w:t>Deferred rationale</w:t>
      </w:r>
      <w:r>
        <w:rPr/>
        <w:t>: V1 validates whether demand exists before taking on GDPR complexity of user accounts.</w:t>
      </w:r>
    </w:p>
    <w:p>
      <w:pPr>
        <w:pStyle w:val="Normal"/>
        <w:rPr/>
      </w:pPr>
      <w:bookmarkStart w:id="12" w:name="end-user-registered-v1.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3"/>
        <w:rPr/>
      </w:pPr>
      <w:r>
        <w:rPr/>
        <w:t>5.3 Venue Owner (B2B, V2)</w:t>
      </w:r>
    </w:p>
    <w:p>
      <w:pPr>
        <w:pStyle w:val="FirstParagraph"/>
        <w:rPr/>
      </w:pPr>
      <w:r>
        <w:rPr>
          <w:b/>
          <w:bCs/>
        </w:rPr>
        <w:t>Who they are</w:t>
      </w:r>
      <w:r>
        <w:rPr/>
        <w:t>: Owner or manager of a venue listed on UNI who wants control over their profile and access to demand analytics.</w:t>
      </w:r>
    </w:p>
    <w:p>
      <w:pPr>
        <w:pStyle w:val="BodyText"/>
        <w:rPr/>
      </w:pPr>
      <w:r>
        <w:rPr>
          <w:b/>
          <w:bCs/>
        </w:rPr>
        <w:t>What they need</w:t>
      </w:r>
      <w:r>
        <w:rPr/>
        <w:t>: - Claim their venue (verified ownership) - Update menu accuracy themselves (instead of relying on UNI admin) - See how many people searched for their category in their district - Use UNI demand data to justify expanding their NoLo menu</w:t>
      </w:r>
    </w:p>
    <w:p>
      <w:pPr>
        <w:pStyle w:val="BodyText"/>
        <w:rPr/>
      </w:pPr>
      <w:r>
        <w:rPr>
          <w:b/>
          <w:bCs/>
        </w:rPr>
        <w:t>V1 interim</w:t>
      </w:r>
      <w:r>
        <w:rPr/>
        <w:t>: Email-only onboarding for first ~20–30 owners. No self-service panel.</w:t>
      </w:r>
    </w:p>
    <w:p>
      <w:pPr>
        <w:pStyle w:val="BodyText"/>
        <w:rPr/>
      </w:pPr>
      <w:r>
        <w:rPr>
          <w:b/>
          <w:bCs/>
        </w:rPr>
        <w:t>V2 requirements</w:t>
      </w:r>
      <w:r>
        <w:rPr/>
        <w:t>: Claim form, owner login, analytics dashboard, menu editing, B2B pricing tiers.</w:t>
      </w:r>
    </w:p>
    <w:p>
      <w:pPr>
        <w:pStyle w:val="Normal"/>
        <w:rPr/>
      </w:pPr>
      <w:bookmarkStart w:id="13" w:name="venue-owner-b2b-v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3"/>
        <w:rPr/>
      </w:pPr>
      <w:r>
        <w:rPr/>
        <w:t>5.4 Admin (Founder, Live)</w:t>
      </w:r>
    </w:p>
    <w:p>
      <w:pPr>
        <w:pStyle w:val="FirstParagraph"/>
        <w:rPr/>
      </w:pPr>
      <w:r>
        <w:rPr>
          <w:b/>
          <w:bCs/>
        </w:rPr>
        <w:t>Who they are</w:t>
      </w:r>
      <w:r>
        <w:rPr/>
        <w:t>: Pawel, operating the admin panel.</w:t>
      </w:r>
    </w:p>
    <w:p>
      <w:pPr>
        <w:pStyle w:val="BodyText"/>
        <w:rPr/>
      </w:pPr>
      <w:r>
        <w:rPr>
          <w:b/>
          <w:bCs/>
        </w:rPr>
        <w:t>What they need</w:t>
      </w:r>
      <w:r>
        <w:rPr/>
        <w:t>: - Full CRUD over venues, products, brands, categories - Geocoding (auto-resolve address → coordinates) - Analytics widgets (venue completeness, view counts, freshness status) - Claim adjudication (approve/reject ownership requests) - Moderation tools (inaccuracy reports, erasure requests)</w:t>
      </w:r>
    </w:p>
    <w:p>
      <w:pPr>
        <w:pStyle w:val="BodyText"/>
        <w:rPr/>
      </w:pPr>
      <w:r>
        <w:rPr>
          <w:b/>
          <w:bCs/>
        </w:rPr>
        <w:t>Panel</w:t>
      </w:r>
      <w:r>
        <w:rPr/>
        <w:t>: FilamentPHP (</w:t>
      </w:r>
      <w:r>
        <w:rPr>
          <w:rStyle w:val="VerbatimChar"/>
        </w:rPr>
        <w:t>/admin</w:t>
      </w:r>
      <w:r>
        <w:rPr/>
        <w:t>), Polish language, protected by auth + role check, IP-allowlisted in production.</w:t>
      </w:r>
    </w:p>
    <w:p>
      <w:pPr>
        <w:pStyle w:val="Normal"/>
        <w:rPr/>
      </w:pPr>
      <w:bookmarkStart w:id="14" w:name="admin-founder-live"/>
      <w:bookmarkStart w:id="15" w:name="user-types-persona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  <w:bookmarkEnd w:id="15"/>
    </w:p>
    <w:p>
      <w:pPr>
        <w:pStyle w:val="Heading2"/>
        <w:rPr/>
      </w:pPr>
      <w:r>
        <w:rPr/>
        <w:t>6. Business Assumptions &amp; Risks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96"/>
        <w:gridCol w:w="2390"/>
        <w:gridCol w:w="3187"/>
        <w:gridCol w:w="2986"/>
      </w:tblGrid>
      <w:tr>
        <w:trPr>
          <w:tblHeader w:val="true"/>
        </w:trPr>
        <w:tc>
          <w:tcPr>
            <w:tcW w:w="7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3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Assumption</w:t>
            </w:r>
          </w:p>
        </w:tc>
        <w:tc>
          <w:tcPr>
            <w:tcW w:w="31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How to validate</w:t>
            </w:r>
          </w:p>
        </w:tc>
        <w:tc>
          <w:tcPr>
            <w:tcW w:w="29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 if wrong</w:t>
            </w:r>
          </w:p>
        </w:tc>
      </w:tr>
      <w:tr>
        <w:trPr/>
        <w:tc>
          <w:tcPr>
            <w:tcW w:w="7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A-01</w:t>
            </w:r>
          </w:p>
        </w:tc>
        <w:tc>
          <w:tcPr>
            <w:tcW w:w="23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Consumers actively search for NoLo venues locally (not just at home)</w:t>
            </w:r>
          </w:p>
        </w:tc>
        <w:tc>
          <w:tcPr>
            <w:tcW w:w="31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 organic traffic &amp; discovery event volume</w:t>
            </w:r>
          </w:p>
        </w:tc>
        <w:tc>
          <w:tcPr>
            <w:tcW w:w="29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 thesis fails; pivot to education or B2B-only</w:t>
            </w:r>
          </w:p>
        </w:tc>
      </w:tr>
      <w:tr>
        <w:trPr/>
        <w:tc>
          <w:tcPr>
            <w:tcW w:w="7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A-02</w:t>
            </w:r>
          </w:p>
        </w:tc>
        <w:tc>
          <w:tcPr>
            <w:tcW w:w="23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Breadth scoring (8-dot bars) communicates offering depth better than text</w:t>
            </w:r>
          </w:p>
        </w:tc>
        <w:tc>
          <w:tcPr>
            <w:tcW w:w="31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CTR on category-filtered venues vs. unfiltered</w:t>
            </w:r>
          </w:p>
        </w:tc>
        <w:tc>
          <w:tcPr>
            <w:tcW w:w="29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UX redesign; add text “8 options” fallback</w:t>
            </w:r>
          </w:p>
        </w:tc>
      </w:tr>
      <w:tr>
        <w:trPr/>
        <w:tc>
          <w:tcPr>
            <w:tcW w:w="7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A-03</w:t>
            </w:r>
          </w:p>
        </w:tc>
        <w:tc>
          <w:tcPr>
            <w:tcW w:w="23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Owner-verified badge drives trust and increases conversion</w:t>
            </w:r>
          </w:p>
        </w:tc>
        <w:tc>
          <w:tcPr>
            <w:tcW w:w="31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 rate + outbound click rate on verified vs. unverified venues</w:t>
            </w:r>
          </w:p>
        </w:tc>
        <w:tc>
          <w:tcPr>
            <w:tcW w:w="29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 badge; rely on freshness alone</w:t>
            </w:r>
          </w:p>
        </w:tc>
      </w:tr>
      <w:tr>
        <w:trPr/>
        <w:tc>
          <w:tcPr>
            <w:tcW w:w="7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A-04</w:t>
            </w:r>
          </w:p>
        </w:tc>
        <w:tc>
          <w:tcPr>
            <w:tcW w:w="23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Manual curation yields better data quality than bulk import</w:t>
            </w:r>
          </w:p>
        </w:tc>
        <w:tc>
          <w:tcPr>
            <w:tcW w:w="31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Inaccuracy report rate; post-visit feedback</w:t>
            </w:r>
          </w:p>
        </w:tc>
        <w:tc>
          <w:tcPr>
            <w:tcW w:w="29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light scraping layer for menu data augmentation</w:t>
            </w:r>
          </w:p>
        </w:tc>
      </w:tr>
      <w:tr>
        <w:trPr/>
        <w:tc>
          <w:tcPr>
            <w:tcW w:w="7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A-05</w:t>
            </w:r>
          </w:p>
        </w:tc>
        <w:tc>
          <w:tcPr>
            <w:tcW w:w="23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Freshness decay (visual pill) reduces frustration</w:t>
            </w:r>
          </w:p>
        </w:tc>
        <w:tc>
          <w:tcPr>
            <w:tcW w:w="31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Inaccuracy report volume over time</w:t>
            </w:r>
          </w:p>
        </w:tc>
        <w:tc>
          <w:tcPr>
            <w:tcW w:w="29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Increase update cadence; automate freshness checks</w:t>
            </w:r>
          </w:p>
        </w:tc>
      </w:tr>
      <w:tr>
        <w:trPr/>
        <w:tc>
          <w:tcPr>
            <w:tcW w:w="7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A-06</w:t>
            </w:r>
          </w:p>
        </w:tc>
        <w:tc>
          <w:tcPr>
            <w:tcW w:w="23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SEO captures long-tail demand better than paid ads at launch</w:t>
            </w:r>
          </w:p>
        </w:tc>
        <w:tc>
          <w:tcPr>
            <w:tcW w:w="31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Organic search share of traffic after 3 months</w:t>
            </w:r>
          </w:p>
        </w:tc>
        <w:tc>
          <w:tcPr>
            <w:tcW w:w="29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 limited paid search experiment (PLN 500 test budget)</w:t>
            </w:r>
          </w:p>
        </w:tc>
      </w:tr>
    </w:tbl>
    <w:p>
      <w:pPr>
        <w:pStyle w:val="Normal"/>
        <w:rPr/>
      </w:pPr>
      <w:bookmarkStart w:id="16" w:name="business-assumptions-risk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</w:p>
    <w:p>
      <w:pPr>
        <w:pStyle w:val="Heading2"/>
        <w:rPr/>
      </w:pPr>
      <w:r>
        <w:rPr/>
        <w:t>7. Scope</w:t>
      </w:r>
    </w:p>
    <w:p>
      <w:pPr>
        <w:pStyle w:val="Heading3"/>
        <w:rPr/>
      </w:pPr>
      <w:r>
        <w:rPr/>
        <w:t>7.1 V1 In-Scope</w:t>
      </w:r>
    </w:p>
    <w:p>
      <w:pPr>
        <w:pStyle w:val="Heading4"/>
        <w:rPr/>
      </w:pPr>
      <w:bookmarkStart w:id="17" w:name="consumer-facing"/>
      <w:r>
        <w:rPr/>
        <w:t>Consumer-Facing</w:t>
      </w:r>
    </w:p>
    <w:p>
      <w:pPr>
        <w:pStyle w:val="Compact"/>
        <w:numPr>
          <w:ilvl w:val="0"/>
          <w:numId w:val="156"/>
        </w:numPr>
        <w:rPr/>
      </w:pPr>
      <w:r>
        <w:rPr/>
        <w:t>Interactive map and list discovery (</w:t>
      </w:r>
      <w:r>
        <w:rPr>
          <w:rStyle w:val="VerbatimChar"/>
        </w:rPr>
        <w:t>/mapa</w:t>
      </w:r>
      <w:r>
        <w:rPr/>
        <w:t xml:space="preserve">, </w:t>
      </w:r>
      <w:r>
        <w:rPr>
          <w:rStyle w:val="VerbatimChar"/>
        </w:rPr>
        <w:t>/mapa/{city}</w:t>
      </w:r>
      <w:r>
        <w:rPr/>
        <w:t xml:space="preserve">, </w:t>
      </w:r>
      <w:r>
        <w:rPr>
          <w:rStyle w:val="VerbatimChar"/>
        </w:rPr>
        <w:t>/mapa/{city}/{district}</w:t>
      </w:r>
      <w:r>
        <w:rPr/>
        <w:t>)</w:t>
      </w:r>
    </w:p>
    <w:p>
      <w:pPr>
        <w:pStyle w:val="Compact"/>
        <w:numPr>
          <w:ilvl w:val="0"/>
          <w:numId w:val="157"/>
        </w:numPr>
        <w:rPr/>
      </w:pPr>
      <w:r>
        <w:rPr/>
        <w:t>Category, verified badge, strict-zero, and freshness filters</w:t>
      </w:r>
    </w:p>
    <w:p>
      <w:pPr>
        <w:pStyle w:val="Compact"/>
        <w:numPr>
          <w:ilvl w:val="0"/>
          <w:numId w:val="158"/>
        </w:numPr>
        <w:rPr/>
      </w:pPr>
      <w:r>
        <w:rPr/>
        <w:t>Sort by breadth, A–Z, or nearest</w:t>
      </w:r>
    </w:p>
    <w:p>
      <w:pPr>
        <w:pStyle w:val="Compact"/>
        <w:numPr>
          <w:ilvl w:val="0"/>
          <w:numId w:val="159"/>
        </w:numPr>
        <w:rPr/>
      </w:pPr>
      <w:r>
        <w:rPr/>
        <w:t>Venue profile pages with menu accordion, freshness pill, breadth dots, and outbound links</w:t>
      </w:r>
    </w:p>
    <w:p>
      <w:pPr>
        <w:pStyle w:val="Compact"/>
        <w:numPr>
          <w:ilvl w:val="0"/>
          <w:numId w:val="160"/>
        </w:numPr>
        <w:rPr/>
      </w:pPr>
      <w:r>
        <w:rPr/>
        <w:t>City landing pages, district landing pages, category landing pages (programmatic SEO)</w:t>
      </w:r>
    </w:p>
    <w:p>
      <w:pPr>
        <w:pStyle w:val="Compact"/>
        <w:numPr>
          <w:ilvl w:val="0"/>
          <w:numId w:val="161"/>
        </w:numPr>
        <w:rPr/>
      </w:pPr>
      <w:r>
        <w:rPr/>
        <w:t>Static content: homepage, how-it-works, about, terms, privacy policy</w:t>
      </w:r>
    </w:p>
    <w:p>
      <w:pPr>
        <w:pStyle w:val="Compact"/>
        <w:numPr>
          <w:ilvl w:val="0"/>
          <w:numId w:val="162"/>
        </w:numPr>
        <w:rPr/>
      </w:pPr>
      <w:r>
        <w:rPr/>
        <w:t>Sitemap (XML) and robots.txt (13 AI bots blocked)</w:t>
      </w:r>
    </w:p>
    <w:p>
      <w:pPr>
        <w:pStyle w:val="Compact"/>
        <w:numPr>
          <w:ilvl w:val="0"/>
          <w:numId w:val="163"/>
        </w:numPr>
        <w:rPr/>
      </w:pPr>
      <w:r>
        <w:rPr/>
        <w:t xml:space="preserve">Silent analytics event capture (POST </w:t>
      </w:r>
      <w:r>
        <w:rPr>
          <w:rStyle w:val="VerbatimChar"/>
        </w:rPr>
        <w:t>/analytics/events</w:t>
      </w:r>
      <w:r>
        <w:rPr/>
        <w:t>)</w:t>
      </w:r>
      <w:bookmarkEnd w:id="17"/>
    </w:p>
    <w:p>
      <w:pPr>
        <w:pStyle w:val="Heading4"/>
        <w:rPr/>
      </w:pPr>
      <w:r>
        <w:rPr/>
        <w:t>Data Infrastructure</w:t>
      </w:r>
    </w:p>
    <w:p>
      <w:pPr>
        <w:pStyle w:val="Compact"/>
        <w:numPr>
          <w:ilvl w:val="0"/>
          <w:numId w:val="164"/>
        </w:numPr>
        <w:rPr/>
      </w:pPr>
      <w:r>
        <w:rPr/>
        <w:t>Full venue, product, and brand data model (see §10)</w:t>
      </w:r>
    </w:p>
    <w:p>
      <w:pPr>
        <w:pStyle w:val="Compact"/>
        <w:numPr>
          <w:ilvl w:val="0"/>
          <w:numId w:val="165"/>
        </w:numPr>
        <w:rPr/>
      </w:pPr>
      <w:r>
        <w:rPr/>
        <w:t>6 drink categories (piwo, wino, drinki, spirits, cydr, musujące) with SEO slugs, colours, SVG icons</w:t>
      </w:r>
    </w:p>
    <w:p>
      <w:pPr>
        <w:pStyle w:val="Compact"/>
        <w:numPr>
          <w:ilvl w:val="0"/>
          <w:numId w:val="166"/>
        </w:numPr>
        <w:rPr/>
      </w:pPr>
      <w:r>
        <w:rPr/>
        <w:t>Canary venue detection (two fictional venues to detect scraping)</w:t>
      </w:r>
    </w:p>
    <w:p>
      <w:pPr>
        <w:pStyle w:val="Compact"/>
        <w:numPr>
          <w:ilvl w:val="0"/>
          <w:numId w:val="167"/>
        </w:numPr>
        <w:rPr/>
      </w:pPr>
      <w:bookmarkStart w:id="18" w:name="data-infrastructure"/>
      <w:r>
        <w:rPr/>
        <w:t>First-party events table + PostHog server-side mirroring</w:t>
      </w:r>
      <w:bookmarkEnd w:id="18"/>
    </w:p>
    <w:p>
      <w:pPr>
        <w:pStyle w:val="Heading4"/>
        <w:rPr/>
      </w:pPr>
      <w:r>
        <w:rPr/>
        <w:t>Admin</w:t>
      </w:r>
    </w:p>
    <w:p>
      <w:pPr>
        <w:pStyle w:val="Compact"/>
        <w:numPr>
          <w:ilvl w:val="0"/>
          <w:numId w:val="168"/>
        </w:numPr>
        <w:rPr/>
      </w:pPr>
      <w:r>
        <w:rPr/>
        <w:t xml:space="preserve">Filament admin panel (Polish) at </w:t>
      </w:r>
      <w:r>
        <w:rPr>
          <w:rStyle w:val="VerbatimChar"/>
        </w:rPr>
        <w:t>/admin</w:t>
      </w:r>
    </w:p>
    <w:p>
      <w:pPr>
        <w:pStyle w:val="Compact"/>
        <w:numPr>
          <w:ilvl w:val="0"/>
          <w:numId w:val="169"/>
        </w:numPr>
        <w:rPr/>
      </w:pPr>
      <w:r>
        <w:rPr/>
        <w:t>Venue CRUD with geocoding, is_active toggle, admin notes</w:t>
      </w:r>
    </w:p>
    <w:p>
      <w:pPr>
        <w:pStyle w:val="Compact"/>
        <w:numPr>
          <w:ilvl w:val="0"/>
          <w:numId w:val="170"/>
        </w:numPr>
        <w:rPr/>
      </w:pPr>
      <w:r>
        <w:rPr/>
        <w:t>Product catalog with global products, brands, producers, ABV trust levels</w:t>
      </w:r>
    </w:p>
    <w:p>
      <w:pPr>
        <w:pStyle w:val="Compact"/>
        <w:numPr>
          <w:ilvl w:val="0"/>
          <w:numId w:val="171"/>
        </w:numPr>
        <w:rPr/>
      </w:pPr>
      <w:r>
        <w:rPr/>
        <w:t>Category management (colours, icons, slugs)</w:t>
      </w:r>
    </w:p>
    <w:p>
      <w:pPr>
        <w:pStyle w:val="Compact"/>
        <w:numPr>
          <w:ilvl w:val="0"/>
          <w:numId w:val="172"/>
        </w:numPr>
        <w:rPr/>
      </w:pPr>
      <w:r>
        <w:rPr/>
        <w:t>Analytics widgets: completeness dashboard, top venues, freshness status</w:t>
      </w:r>
    </w:p>
    <w:p>
      <w:pPr>
        <w:pStyle w:val="Compact"/>
        <w:numPr>
          <w:ilvl w:val="0"/>
          <w:numId w:val="173"/>
        </w:numPr>
        <w:rPr/>
      </w:pPr>
      <w:r>
        <w:rPr/>
        <w:t>Audit log for all admin actions</w:t>
      </w:r>
    </w:p>
    <w:p>
      <w:pPr>
        <w:pStyle w:val="Normal"/>
        <w:rPr/>
      </w:pPr>
      <w:bookmarkStart w:id="19" w:name="admin"/>
      <w:bookmarkStart w:id="20" w:name="v1-in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  <w:bookmarkEnd w:id="20"/>
    </w:p>
    <w:p>
      <w:pPr>
        <w:pStyle w:val="Heading3"/>
        <w:rPr/>
      </w:pPr>
      <w:r>
        <w:rPr/>
        <w:t>7.2 V1 Out-of-Scope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3379"/>
        <w:gridCol w:w="3642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33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Why deferred</w:t>
            </w:r>
          </w:p>
        </w:tc>
        <w:tc>
          <w:tcPr>
            <w:tcW w:w="36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 phase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accounts (registration, login, password reset)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Validate demand before GDPR burden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V1.5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Saved venues (bookmarks)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Depends on auth; localStorage interim considered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V1.5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Inaccuracy report (public UI)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model ready; no public form in V1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V1.5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 claim form (owner self-service)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Email-only for first 20–30 owners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 analytics dashboard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owners yet; no data to show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Multi-city support (Kraków, Gdańsk etc.)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Warsaw only; flip via env flag when ready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V2+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 photos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Columns exist; Filament wiring not complete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drink photos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Placeholder divs live; S3 wiring not complete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Opening hours display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model incomplete; call venue for now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Mobile app (iOS/Android)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validated demand; responsive web first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V3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Internationalization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Polish-only; no i18n framework added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V4+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access for partners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demand signal first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V3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Rarity-weighted breadth scoring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Requires category popularity data</w:t>
            </w:r>
          </w:p>
        </w:tc>
        <w:tc>
          <w:tcPr>
            <w:tcW w:w="36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V3</w:t>
            </w:r>
          </w:p>
        </w:tc>
      </w:tr>
    </w:tbl>
    <w:p>
      <w:pPr>
        <w:pStyle w:val="Normal"/>
        <w:rPr/>
      </w:pPr>
      <w:bookmarkStart w:id="21" w:name="v1-out-of-scope"/>
      <w:bookmarkStart w:id="22" w:name="scop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  <w:bookmarkEnd w:id="22"/>
    </w:p>
    <w:p>
      <w:pPr>
        <w:pStyle w:val="Heading2"/>
        <w:rPr/>
      </w:pPr>
      <w:r>
        <w:rPr/>
        <w:t>8. Functional Requirements</w:t>
      </w:r>
    </w:p>
    <w:p>
      <w:pPr>
        <w:pStyle w:val="Heading3"/>
        <w:rPr/>
      </w:pPr>
      <w:r>
        <w:rPr/>
        <w:t>8.1 Discovery (Browse)</w:t>
      </w:r>
    </w:p>
    <w:p>
      <w:pPr>
        <w:pStyle w:val="FirstParagraph"/>
        <w:rPr/>
      </w:pPr>
      <w:r>
        <w:rPr>
          <w:b/>
          <w:bCs/>
        </w:rPr>
        <w:t>FR-01: Interactive Map</w:t>
      </w:r>
    </w:p>
    <w:p>
      <w:pPr>
        <w:pStyle w:val="Compact"/>
        <w:numPr>
          <w:ilvl w:val="0"/>
          <w:numId w:val="174"/>
        </w:numPr>
        <w:rPr/>
      </w:pPr>
      <w:r>
        <w:rPr/>
        <w:t>Leaflet.js with CARTO dark tile layer</w:t>
      </w:r>
    </w:p>
    <w:p>
      <w:pPr>
        <w:pStyle w:val="Compact"/>
        <w:numPr>
          <w:ilvl w:val="0"/>
          <w:numId w:val="175"/>
        </w:numPr>
        <w:rPr/>
      </w:pPr>
      <w:r>
        <w:rPr/>
        <w:t>Renders all active venues as clustered map pins</w:t>
      </w:r>
    </w:p>
    <w:p>
      <w:pPr>
        <w:pStyle w:val="Compact"/>
        <w:numPr>
          <w:ilvl w:val="0"/>
          <w:numId w:val="176"/>
        </w:numPr>
        <w:rPr/>
      </w:pPr>
      <w:r>
        <w:rPr/>
        <w:t>500-venue cap on initial render; async expansion if exceeded</w:t>
      </w:r>
    </w:p>
    <w:p>
      <w:pPr>
        <w:pStyle w:val="Compact"/>
        <w:numPr>
          <w:ilvl w:val="0"/>
          <w:numId w:val="177"/>
        </w:numPr>
        <w:rPr/>
      </w:pPr>
      <w:r>
        <w:rPr/>
        <w:t>Syncs with the venue list (pan/zoom updates list; list hover highlights pin)</w:t>
      </w:r>
    </w:p>
    <w:p>
      <w:pPr>
        <w:pStyle w:val="Compact"/>
        <w:numPr>
          <w:ilvl w:val="0"/>
          <w:numId w:val="178"/>
        </w:numPr>
        <w:rPr/>
      </w:pPr>
      <w:r>
        <w:rPr/>
        <w:t>Nominatim geocoding for address search</w:t>
      </w:r>
    </w:p>
    <w:p>
      <w:pPr>
        <w:pStyle w:val="FirstParagraph"/>
        <w:rPr/>
      </w:pPr>
      <w:r>
        <w:rPr>
          <w:b/>
          <w:bCs/>
        </w:rPr>
        <w:t>FR-02: Venue List</w:t>
      </w:r>
    </w:p>
    <w:p>
      <w:pPr>
        <w:pStyle w:val="Compact"/>
        <w:numPr>
          <w:ilvl w:val="0"/>
          <w:numId w:val="179"/>
        </w:numPr>
        <w:rPr/>
      </w:pPr>
      <w:r>
        <w:rPr/>
        <w:t>24 cards on initial load; “Load more” pagination</w:t>
      </w:r>
    </w:p>
    <w:p>
      <w:pPr>
        <w:pStyle w:val="Compact"/>
        <w:numPr>
          <w:ilvl w:val="0"/>
          <w:numId w:val="180"/>
        </w:numPr>
        <w:rPr/>
      </w:pPr>
      <w:r>
        <w:rPr/>
        <w:t>Each card: venue name, type badge, district, category breadth dots (top 2 categories), freshness pill, verified badge (if applicable)</w:t>
      </w:r>
    </w:p>
    <w:p>
      <w:pPr>
        <w:pStyle w:val="Compact"/>
        <w:numPr>
          <w:ilvl w:val="0"/>
          <w:numId w:val="181"/>
        </w:numPr>
        <w:rPr/>
      </w:pPr>
      <w:r>
        <w:rPr/>
        <w:t>Click → venue profile</w:t>
      </w:r>
    </w:p>
    <w:p>
      <w:pPr>
        <w:pStyle w:val="FirstParagraph"/>
        <w:rPr/>
      </w:pPr>
      <w:r>
        <w:rPr>
          <w:b/>
          <w:bCs/>
        </w:rPr>
        <w:t>FR-03: Filters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55"/>
        <w:gridCol w:w="2442"/>
        <w:gridCol w:w="3663"/>
      </w:tblGrid>
      <w:tr>
        <w:trPr>
          <w:tblHeader w:val="true"/>
        </w:trPr>
        <w:tc>
          <w:tcPr>
            <w:tcW w:w="32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6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Options</w:t>
            </w:r>
          </w:p>
        </w:tc>
      </w:tr>
      <w:tr>
        <w:trPr/>
        <w:tc>
          <w:tcPr>
            <w:tcW w:w="32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Multi-select pill</w:t>
            </w:r>
          </w:p>
        </w:tc>
        <w:tc>
          <w:tcPr>
            <w:tcW w:w="3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piwo / wino / drinki / spirits / cydr / musujące</w:t>
            </w:r>
          </w:p>
        </w:tc>
      </w:tr>
      <w:tr>
        <w:trPr/>
        <w:tc>
          <w:tcPr>
            <w:tcW w:w="32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</w:t>
            </w:r>
          </w:p>
        </w:tc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</w:t>
            </w:r>
          </w:p>
        </w:tc>
        <w:tc>
          <w:tcPr>
            <w:tcW w:w="3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UNI-verified only</w:t>
            </w:r>
          </w:p>
        </w:tc>
      </w:tr>
      <w:tr>
        <w:trPr/>
        <w:tc>
          <w:tcPr>
            <w:tcW w:w="32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Strict zero</w:t>
            </w:r>
          </w:p>
        </w:tc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</w:t>
            </w:r>
          </w:p>
        </w:tc>
        <w:tc>
          <w:tcPr>
            <w:tcW w:w="3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0.0% ABV products only</w:t>
            </w:r>
          </w:p>
        </w:tc>
      </w:tr>
      <w:tr>
        <w:trPr/>
        <w:tc>
          <w:tcPr>
            <w:tcW w:w="32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Freshness</w:t>
            </w:r>
          </w:p>
        </w:tc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</w:t>
            </w:r>
          </w:p>
        </w:tc>
        <w:tc>
          <w:tcPr>
            <w:tcW w:w="3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/ Updated this month / Updated this quarter</w:t>
            </w:r>
          </w:p>
        </w:tc>
      </w:tr>
    </w:tbl>
    <w:p>
      <w:pPr>
        <w:pStyle w:val="BodyText"/>
        <w:rPr/>
      </w:pPr>
      <w:r>
        <w:rPr>
          <w:b/>
          <w:bCs/>
        </w:rPr>
        <w:t>FR-04: Sort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19"/>
        <w:gridCol w:w="5040"/>
      </w:tblGrid>
      <w:tr>
        <w:trPr>
          <w:tblHeader w:val="true"/>
        </w:trPr>
        <w:tc>
          <w:tcPr>
            <w:tcW w:w="4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Sort</w:t>
            </w:r>
          </w:p>
        </w:tc>
        <w:tc>
          <w:tcPr>
            <w:tcW w:w="5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Best breadth</w:t>
            </w:r>
          </w:p>
        </w:tc>
        <w:tc>
          <w:tcPr>
            <w:tcW w:w="50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 breadth score; when category filter active, score for that category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A–Z</w:t>
            </w:r>
          </w:p>
        </w:tc>
        <w:tc>
          <w:tcPr>
            <w:tcW w:w="50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Alphabetical by venue name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Nearest</w:t>
            </w:r>
          </w:p>
        </w:tc>
        <w:tc>
          <w:tcPr>
            <w:tcW w:w="50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Distance from user geolocation (permission-gated)</w:t>
            </w:r>
          </w:p>
        </w:tc>
      </w:tr>
    </w:tbl>
    <w:p>
      <w:pPr>
        <w:pStyle w:val="BodyText"/>
        <w:rPr/>
      </w:pPr>
      <w:r>
        <w:rPr>
          <w:b/>
          <w:bCs/>
        </w:rPr>
        <w:t>FR-05: URL Persistence</w:t>
      </w:r>
    </w:p>
    <w:p>
      <w:pPr>
        <w:pStyle w:val="Compact"/>
        <w:numPr>
          <w:ilvl w:val="0"/>
          <w:numId w:val="182"/>
        </w:numPr>
        <w:rPr/>
      </w:pPr>
      <w:r>
        <w:rPr/>
        <w:t>Filters and sort are reflected in URL query params (</w:t>
      </w:r>
      <w:r>
        <w:rPr>
          <w:rStyle w:val="VerbatimChar"/>
        </w:rPr>
        <w:t>?categories[]=piwo&amp;sort=breadth</w:t>
      </w:r>
      <w:r>
        <w:rPr/>
        <w:t>)</w:t>
      </w:r>
    </w:p>
    <w:p>
      <w:pPr>
        <w:pStyle w:val="Compact"/>
        <w:numPr>
          <w:ilvl w:val="0"/>
          <w:numId w:val="183"/>
        </w:numPr>
        <w:rPr/>
      </w:pPr>
      <w:r>
        <w:rPr/>
        <w:t>Shareable filtered discovery URLs work on page load</w:t>
      </w:r>
    </w:p>
    <w:p>
      <w:pPr>
        <w:pStyle w:val="Compact"/>
        <w:numPr>
          <w:ilvl w:val="0"/>
          <w:numId w:val="184"/>
        </w:numPr>
        <w:rPr/>
      </w:pPr>
      <w:r>
        <w:rPr/>
        <w:t>Back button restores filter state</w:t>
      </w:r>
    </w:p>
    <w:p>
      <w:pPr>
        <w:pStyle w:val="FirstParagraph"/>
        <w:rPr/>
      </w:pPr>
      <w:r>
        <w:rPr>
          <w:b/>
          <w:bCs/>
        </w:rPr>
        <w:t>FR-06: Empty State</w:t>
      </w:r>
    </w:p>
    <w:p>
      <w:pPr>
        <w:pStyle w:val="Compact"/>
        <w:numPr>
          <w:ilvl w:val="0"/>
          <w:numId w:val="185"/>
        </w:numPr>
        <w:rPr/>
      </w:pPr>
      <w:r>
        <w:rPr/>
        <w:t>When filters return zero results, show “Nie znaleźliśmy pasujących miejsc” message</w:t>
      </w:r>
    </w:p>
    <w:p>
      <w:pPr>
        <w:pStyle w:val="Compact"/>
        <w:numPr>
          <w:ilvl w:val="0"/>
          <w:numId w:val="186"/>
        </w:numPr>
        <w:rPr/>
      </w:pPr>
      <w:r>
        <w:rPr/>
        <w:t>Suggest removing one filter; do not redirect</w:t>
      </w:r>
    </w:p>
    <w:p>
      <w:pPr>
        <w:pStyle w:val="Compact"/>
        <w:numPr>
          <w:ilvl w:val="0"/>
          <w:numId w:val="187"/>
        </w:numPr>
        <w:rPr/>
      </w:pPr>
      <w:r>
        <w:rPr/>
        <w:t xml:space="preserve">Fire </w:t>
      </w:r>
      <w:r>
        <w:rPr>
          <w:rStyle w:val="VerbatimChar"/>
        </w:rPr>
        <w:t>discovery_empty_results</w:t>
      </w:r>
      <w:r>
        <w:rPr/>
        <w:t xml:space="preserve"> event (category + city + district captured)</w:t>
      </w:r>
    </w:p>
    <w:p>
      <w:pPr>
        <w:pStyle w:val="Normal"/>
        <w:rPr/>
      </w:pPr>
      <w:bookmarkStart w:id="23" w:name="discovery-brow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"/>
    </w:p>
    <w:p>
      <w:pPr>
        <w:pStyle w:val="Heading3"/>
        <w:rPr/>
      </w:pPr>
      <w:r>
        <w:rPr/>
        <w:t>8.2 Venue Profile</w:t>
      </w:r>
    </w:p>
    <w:p>
      <w:pPr>
        <w:pStyle w:val="FirstParagraph"/>
        <w:rPr/>
      </w:pPr>
      <w:r>
        <w:rPr>
          <w:b/>
          <w:bCs/>
        </w:rPr>
        <w:t>FR-07: Core Info</w:t>
      </w:r>
    </w:p>
    <w:p>
      <w:pPr>
        <w:pStyle w:val="Compact"/>
        <w:numPr>
          <w:ilvl w:val="0"/>
          <w:numId w:val="188"/>
        </w:numPr>
        <w:rPr/>
      </w:pPr>
      <w:r>
        <w:rPr/>
        <w:t>Name, venue type badge, address with district</w:t>
      </w:r>
    </w:p>
    <w:p>
      <w:pPr>
        <w:pStyle w:val="Compact"/>
        <w:numPr>
          <w:ilvl w:val="0"/>
          <w:numId w:val="189"/>
        </w:numPr>
        <w:rPr/>
      </w:pPr>
      <w:r>
        <w:rPr/>
        <w:t>Map pin (static mini-map centred on venue coordinates)</w:t>
      </w:r>
    </w:p>
    <w:p>
      <w:pPr>
        <w:pStyle w:val="Compact"/>
        <w:numPr>
          <w:ilvl w:val="0"/>
          <w:numId w:val="190"/>
        </w:numPr>
        <w:rPr/>
      </w:pPr>
      <w:r>
        <w:rPr/>
        <w:t>Phone, website, Instagram links (if present) — all as outbound links (tracked)</w:t>
      </w:r>
    </w:p>
    <w:p>
      <w:pPr>
        <w:pStyle w:val="Compact"/>
        <w:numPr>
          <w:ilvl w:val="0"/>
          <w:numId w:val="191"/>
        </w:numPr>
        <w:rPr/>
      </w:pPr>
      <w:r>
        <w:rPr/>
        <w:t xml:space="preserve">Freshness pill: colour-coded (green = &lt;30d, yellow = 30–90d, red = &gt;90d since </w:t>
      </w:r>
      <w:r>
        <w:rPr>
          <w:rStyle w:val="VerbatimChar"/>
        </w:rPr>
        <w:t>last_menu_check_at</w:t>
      </w:r>
      <w:r>
        <w:rPr/>
        <w:t>)</w:t>
      </w:r>
    </w:p>
    <w:p>
      <w:pPr>
        <w:pStyle w:val="Compact"/>
        <w:numPr>
          <w:ilvl w:val="0"/>
          <w:numId w:val="192"/>
        </w:numPr>
        <w:rPr/>
      </w:pPr>
      <w:r>
        <w:rPr/>
        <w:t xml:space="preserve">Verified badge: shown only when </w:t>
      </w:r>
      <w:r>
        <w:rPr>
          <w:rStyle w:val="VerbatimChar"/>
        </w:rPr>
        <w:t>is_verified = true</w:t>
      </w:r>
    </w:p>
    <w:p>
      <w:pPr>
        <w:pStyle w:val="FirstParagraph"/>
        <w:rPr/>
      </w:pPr>
      <w:r>
        <w:rPr>
          <w:b/>
          <w:bCs/>
        </w:rPr>
        <w:t>FR-08: Menu Accordion</w:t>
      </w:r>
    </w:p>
    <w:p>
      <w:pPr>
        <w:pStyle w:val="Compact"/>
        <w:numPr>
          <w:ilvl w:val="0"/>
          <w:numId w:val="193"/>
        </w:numPr>
        <w:rPr/>
      </w:pPr>
      <w:r>
        <w:rPr/>
        <w:t>Grouped by the 6 drink categories</w:t>
      </w:r>
    </w:p>
    <w:p>
      <w:pPr>
        <w:pStyle w:val="Compact"/>
        <w:numPr>
          <w:ilvl w:val="0"/>
          <w:numId w:val="194"/>
        </w:numPr>
        <w:rPr/>
      </w:pPr>
      <w:r>
        <w:rPr/>
        <w:t>Top 3 categories auto-expanded on page load (priority: piwo → drinki → other)</w:t>
      </w:r>
    </w:p>
    <w:p>
      <w:pPr>
        <w:pStyle w:val="Compact"/>
        <w:numPr>
          <w:ilvl w:val="0"/>
          <w:numId w:val="195"/>
        </w:numPr>
        <w:rPr/>
      </w:pPr>
      <w:r>
        <w:rPr/>
        <w:t xml:space="preserve">Each product row: name, brand, ABV, house recipe badge (for </w:t>
      </w:r>
      <w:r>
        <w:rPr>
          <w:rStyle w:val="VerbatimChar"/>
        </w:rPr>
        <w:t>venue_drinks</w:t>
      </w:r>
      <w:r>
        <w:rPr/>
        <w:t>)</w:t>
      </w:r>
    </w:p>
    <w:p>
      <w:pPr>
        <w:pStyle w:val="Compact"/>
        <w:numPr>
          <w:ilvl w:val="0"/>
          <w:numId w:val="196"/>
        </w:numPr>
        <w:rPr/>
      </w:pPr>
      <w:r>
        <w:rPr/>
        <w:t>Products count shown in accordion header</w:t>
      </w:r>
    </w:p>
    <w:p>
      <w:pPr>
        <w:pStyle w:val="FirstParagraph"/>
        <w:rPr/>
      </w:pPr>
      <w:r>
        <w:rPr>
          <w:b/>
          <w:bCs/>
        </w:rPr>
        <w:t>FR-09: Breadth Visualisation</w:t>
      </w:r>
    </w:p>
    <w:p>
      <w:pPr>
        <w:pStyle w:val="Compact"/>
        <w:numPr>
          <w:ilvl w:val="0"/>
          <w:numId w:val="197"/>
        </w:numPr>
        <w:rPr/>
      </w:pPr>
      <w:r>
        <w:rPr/>
        <w:t>8-dot bar per category (filled dots = products stocked, up to 8)</w:t>
      </w:r>
    </w:p>
    <w:p>
      <w:pPr>
        <w:pStyle w:val="Compact"/>
        <w:numPr>
          <w:ilvl w:val="0"/>
          <w:numId w:val="198"/>
        </w:numPr>
        <w:rPr/>
      </w:pPr>
      <w:r>
        <w:rPr/>
        <w:t>Shown on both venue card (top 2 categories) and venue profile (all categories)</w:t>
      </w:r>
    </w:p>
    <w:p>
      <w:pPr>
        <w:pStyle w:val="FirstParagraph"/>
        <w:rPr/>
      </w:pPr>
      <w:r>
        <w:rPr>
          <w:b/>
          <w:bCs/>
        </w:rPr>
        <w:t>FR-10: Nearby Venues</w:t>
      </w:r>
    </w:p>
    <w:p>
      <w:pPr>
        <w:pStyle w:val="Compact"/>
        <w:numPr>
          <w:ilvl w:val="0"/>
          <w:numId w:val="199"/>
        </w:numPr>
        <w:rPr/>
      </w:pPr>
      <w:r>
        <w:rPr/>
        <w:t>Up to 10 venues within ~2 km of the current venue</w:t>
      </w:r>
    </w:p>
    <w:p>
      <w:pPr>
        <w:pStyle w:val="Compact"/>
        <w:numPr>
          <w:ilvl w:val="0"/>
          <w:numId w:val="200"/>
        </w:numPr>
        <w:rPr/>
      </w:pPr>
      <w:r>
        <w:rPr/>
        <w:t>Sorted by distance; same card format as discovery list</w:t>
      </w:r>
    </w:p>
    <w:p>
      <w:pPr>
        <w:pStyle w:val="Compact"/>
        <w:numPr>
          <w:ilvl w:val="0"/>
          <w:numId w:val="201"/>
        </w:numPr>
        <w:rPr/>
      </w:pPr>
      <w:r>
        <w:rPr/>
        <w:t>Empty if fewer than 2 nearby venues (no “nearby” section shown)</w:t>
      </w:r>
    </w:p>
    <w:p>
      <w:pPr>
        <w:pStyle w:val="FirstParagraph"/>
        <w:rPr/>
      </w:pPr>
      <w:r>
        <w:rPr>
          <w:b/>
          <w:bCs/>
        </w:rPr>
        <w:t>FR-11: Outbound Click Handling</w:t>
      </w:r>
    </w:p>
    <w:p>
      <w:pPr>
        <w:pStyle w:val="BodyText"/>
        <w:rPr/>
      </w:pPr>
      <w:r>
        <w:rPr/>
        <w:t xml:space="preserve">All outbound links route through </w:t>
      </w:r>
      <w:r>
        <w:rPr>
          <w:rStyle w:val="VerbatimChar"/>
        </w:rPr>
        <w:t>/miejsce/{slug}/go/{type}</w:t>
      </w:r>
      <w:r>
        <w:rPr/>
        <w:t xml:space="preserve">: - </w:t>
      </w:r>
      <w:r>
        <w:rPr>
          <w:rStyle w:val="VerbatimChar"/>
        </w:rPr>
        <w:t>type</w:t>
      </w:r>
      <w:r>
        <w:rPr/>
        <w:t xml:space="preserve">: </w:t>
      </w:r>
      <w:r>
        <w:rPr>
          <w:rStyle w:val="VerbatimChar"/>
        </w:rPr>
        <w:t>website</w:t>
      </w:r>
      <w:r>
        <w:rPr/>
        <w:t xml:space="preserve">, </w:t>
      </w:r>
      <w:r>
        <w:rPr>
          <w:rStyle w:val="VerbatimChar"/>
        </w:rPr>
        <w:t>instagram</w:t>
      </w:r>
      <w:r>
        <w:rPr/>
        <w:t xml:space="preserve">, </w:t>
      </w:r>
      <w:r>
        <w:rPr>
          <w:rStyle w:val="VerbatimChar"/>
        </w:rPr>
        <w:t>directions</w:t>
      </w:r>
      <w:r>
        <w:rPr/>
        <w:t xml:space="preserve">, </w:t>
      </w:r>
      <w:r>
        <w:rPr>
          <w:rStyle w:val="VerbatimChar"/>
        </w:rPr>
        <w:t>maps</w:t>
      </w:r>
      <w:r>
        <w:rPr/>
        <w:t xml:space="preserve">, </w:t>
      </w:r>
      <w:r>
        <w:rPr>
          <w:rStyle w:val="VerbatimChar"/>
        </w:rPr>
        <w:t>phone</w:t>
      </w:r>
      <w:r>
        <w:rPr/>
        <w:t xml:space="preserve"> - Server-side: logs </w:t>
      </w:r>
      <w:r>
        <w:rPr>
          <w:rStyle w:val="VerbatimChar"/>
        </w:rPr>
        <w:t>outbound_click</w:t>
      </w:r>
      <w:r>
        <w:rPr/>
        <w:t xml:space="preserve"> event then 302 redirects - Ensures analytics capture without client-side JavaScript requirement</w:t>
      </w:r>
    </w:p>
    <w:p>
      <w:pPr>
        <w:pStyle w:val="Normal"/>
        <w:rPr/>
      </w:pPr>
      <w:bookmarkStart w:id="24" w:name="venue-profi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"/>
    </w:p>
    <w:p>
      <w:pPr>
        <w:pStyle w:val="Heading3"/>
        <w:rPr/>
      </w:pPr>
      <w:r>
        <w:rPr/>
        <w:t>8.3 Static Content Pages</w:t>
      </w:r>
    </w:p>
    <w:p>
      <w:pPr>
        <w:pStyle w:val="FirstParagraph"/>
        <w:rPr/>
      </w:pPr>
      <w:r>
        <w:rPr>
          <w:b/>
          <w:bCs/>
        </w:rPr>
        <w:t>FR-12: Homepage (</w:t>
      </w:r>
      <w:r>
        <w:rPr>
          <w:rStyle w:val="VerbatimChar"/>
          <w:b/>
          <w:bCs/>
        </w:rPr>
        <w:t>/</w:t>
      </w:r>
      <w:r>
        <w:rPr>
          <w:b/>
          <w:bCs/>
        </w:rPr>
        <w:t>)</w:t>
      </w:r>
    </w:p>
    <w:p>
      <w:pPr>
        <w:pStyle w:val="Compact"/>
        <w:numPr>
          <w:ilvl w:val="0"/>
          <w:numId w:val="202"/>
        </w:numPr>
        <w:rPr/>
      </w:pPr>
      <w:r>
        <w:rPr/>
        <w:t>Hero with value proposition and CTA to discovery</w:t>
      </w:r>
    </w:p>
    <w:p>
      <w:pPr>
        <w:pStyle w:val="Compact"/>
        <w:numPr>
          <w:ilvl w:val="0"/>
          <w:numId w:val="203"/>
        </w:numPr>
        <w:rPr/>
      </w:pPr>
      <w:r>
        <w:rPr/>
        <w:t>Problem framing (short, first-person voice)</w:t>
      </w:r>
    </w:p>
    <w:p>
      <w:pPr>
        <w:pStyle w:val="Compact"/>
        <w:numPr>
          <w:ilvl w:val="0"/>
          <w:numId w:val="204"/>
        </w:numPr>
        <w:rPr/>
      </w:pPr>
      <w:r>
        <w:rPr/>
        <w:t>How UNI is different (verified data, not advertising)</w:t>
      </w:r>
    </w:p>
    <w:p>
      <w:pPr>
        <w:pStyle w:val="Compact"/>
        <w:numPr>
          <w:ilvl w:val="0"/>
          <w:numId w:val="205"/>
        </w:numPr>
        <w:rPr/>
      </w:pPr>
      <w:r>
        <w:rPr/>
        <w:t>CTA to Instagram (social proof during early phase)</w:t>
      </w:r>
    </w:p>
    <w:p>
      <w:pPr>
        <w:pStyle w:val="Compact"/>
        <w:numPr>
          <w:ilvl w:val="0"/>
          <w:numId w:val="206"/>
        </w:numPr>
        <w:rPr/>
      </w:pPr>
      <w:r>
        <w:rPr/>
        <w:t xml:space="preserve">No venue listing on homepage (discovery is behind </w:t>
      </w:r>
      <w:r>
        <w:rPr>
          <w:rStyle w:val="VerbatimChar"/>
        </w:rPr>
        <w:t>/mapa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FR-13: How It Works (</w:t>
      </w:r>
      <w:r>
        <w:rPr>
          <w:rStyle w:val="VerbatimChar"/>
          <w:b/>
          <w:bCs/>
        </w:rPr>
        <w:t>/jak-to-dziala</w:t>
      </w:r>
      <w:r>
        <w:rPr>
          <w:b/>
          <w:bCs/>
        </w:rPr>
        <w:t>)</w:t>
      </w:r>
    </w:p>
    <w:p>
      <w:pPr>
        <w:pStyle w:val="Compact"/>
        <w:numPr>
          <w:ilvl w:val="0"/>
          <w:numId w:val="207"/>
        </w:numPr>
        <w:rPr/>
      </w:pPr>
      <w:r>
        <w:rPr/>
        <w:t>Explains filters: what “verified” means, what the freshness pill means, how breadth dots work</w:t>
      </w:r>
    </w:p>
    <w:p>
      <w:pPr>
        <w:pStyle w:val="Compact"/>
        <w:numPr>
          <w:ilvl w:val="0"/>
          <w:numId w:val="208"/>
        </w:numPr>
        <w:rPr/>
      </w:pPr>
      <w:r>
        <w:rPr/>
        <w:t>FAQ section covering top 5–7 questions anticipated from first-time users</w:t>
      </w:r>
    </w:p>
    <w:p>
      <w:pPr>
        <w:pStyle w:val="Compact"/>
        <w:numPr>
          <w:ilvl w:val="0"/>
          <w:numId w:val="209"/>
        </w:numPr>
        <w:rPr/>
      </w:pPr>
      <w:r>
        <w:rPr/>
        <w:t>CTA to discovery</w:t>
      </w:r>
    </w:p>
    <w:p>
      <w:pPr>
        <w:pStyle w:val="FirstParagraph"/>
        <w:rPr/>
      </w:pPr>
      <w:r>
        <w:rPr>
          <w:b/>
          <w:bCs/>
        </w:rPr>
        <w:t>FR-14: About (</w:t>
      </w:r>
      <w:r>
        <w:rPr>
          <w:rStyle w:val="VerbatimChar"/>
          <w:b/>
          <w:bCs/>
        </w:rPr>
        <w:t>/o-nas</w:t>
      </w:r>
      <w:r>
        <w:rPr>
          <w:b/>
          <w:bCs/>
        </w:rPr>
        <w:t>)</w:t>
      </w:r>
    </w:p>
    <w:p>
      <w:pPr>
        <w:pStyle w:val="Compact"/>
        <w:numPr>
          <w:ilvl w:val="0"/>
          <w:numId w:val="210"/>
        </w:numPr>
        <w:rPr/>
      </w:pPr>
      <w:r>
        <w:rPr/>
        <w:t>Platform mission, not personal builder story</w:t>
      </w:r>
    </w:p>
    <w:p>
      <w:pPr>
        <w:pStyle w:val="Compact"/>
        <w:numPr>
          <w:ilvl w:val="0"/>
          <w:numId w:val="211"/>
        </w:numPr>
        <w:rPr/>
      </w:pPr>
      <w:r>
        <w:rPr/>
        <w:t>Contact mechanism (email; no form in V1)</w:t>
      </w:r>
    </w:p>
    <w:p>
      <w:pPr>
        <w:pStyle w:val="Compact"/>
        <w:numPr>
          <w:ilvl w:val="0"/>
          <w:numId w:val="212"/>
        </w:numPr>
        <w:rPr/>
      </w:pPr>
      <w:r>
        <w:rPr/>
        <w:t>Link to Privacy Policy and Terms</w:t>
      </w:r>
    </w:p>
    <w:p>
      <w:pPr>
        <w:pStyle w:val="FirstParagraph"/>
        <w:rPr/>
      </w:pPr>
      <w:r>
        <w:rPr>
          <w:b/>
          <w:bCs/>
        </w:rPr>
        <w:t>FR-15: City / District / Category Landing Pages</w:t>
      </w:r>
    </w:p>
    <w:p>
      <w:pPr>
        <w:pStyle w:val="Compact"/>
        <w:numPr>
          <w:ilvl w:val="0"/>
          <w:numId w:val="213"/>
        </w:numPr>
        <w:rPr/>
      </w:pPr>
      <w:r>
        <w:rPr/>
        <w:t>Programmatic SEO pages targeting search intent like “bary bezalkoholowe warszawa” or “piwo bezalkoholowe mokotów”</w:t>
      </w:r>
    </w:p>
    <w:p>
      <w:pPr>
        <w:pStyle w:val="Compact"/>
        <w:numPr>
          <w:ilvl w:val="0"/>
          <w:numId w:val="214"/>
        </w:numPr>
        <w:rPr/>
      </w:pPr>
      <w:r>
        <w:rPr/>
        <w:t xml:space="preserve">URL pattern: </w:t>
      </w:r>
      <w:r>
        <w:rPr>
          <w:rStyle w:val="VerbatimChar"/>
        </w:rPr>
        <w:t>/{city}</w:t>
      </w:r>
      <w:r>
        <w:rPr/>
        <w:t xml:space="preserve">, </w:t>
      </w:r>
      <w:r>
        <w:rPr>
          <w:rStyle w:val="VerbatimChar"/>
        </w:rPr>
        <w:t>/{city}/{district}</w:t>
      </w:r>
      <w:r>
        <w:rPr/>
        <w:t xml:space="preserve">, </w:t>
      </w:r>
      <w:r>
        <w:rPr>
          <w:rStyle w:val="VerbatimChar"/>
        </w:rPr>
        <w:t>/{city}/{seo-category-slug}</w:t>
      </w:r>
      <w:r>
        <w:rPr/>
        <w:t xml:space="preserve">, </w:t>
      </w:r>
      <w:r>
        <w:rPr>
          <w:rStyle w:val="VerbatimChar"/>
        </w:rPr>
        <w:t>/{city}/{district}/{seo-category-slug}</w:t>
      </w:r>
      <w:r>
        <w:rPr/>
        <w:t xml:space="preserve">, </w:t>
      </w:r>
      <w:r>
        <w:rPr>
          <w:rStyle w:val="VerbatimChar"/>
        </w:rPr>
        <w:t>/kategoria/{seo-slug}</w:t>
      </w:r>
    </w:p>
    <w:p>
      <w:pPr>
        <w:pStyle w:val="Compact"/>
        <w:numPr>
          <w:ilvl w:val="0"/>
          <w:numId w:val="215"/>
        </w:numPr>
        <w:rPr/>
      </w:pPr>
      <w:r>
        <w:rPr/>
        <w:t>Each page includes: H1 with location+category, short descriptive text, venue count, link to interactive discovery</w:t>
      </w:r>
    </w:p>
    <w:p>
      <w:pPr>
        <w:pStyle w:val="Compact"/>
        <w:numPr>
          <w:ilvl w:val="0"/>
          <w:numId w:val="216"/>
        </w:numPr>
        <w:rPr/>
      </w:pPr>
      <w:r>
        <w:rPr/>
        <w:t>Soft 404 (200 with zero-result messaging) for combos with no venues yet — do not hard 404</w:t>
      </w:r>
    </w:p>
    <w:p>
      <w:pPr>
        <w:pStyle w:val="Compact"/>
        <w:numPr>
          <w:ilvl w:val="0"/>
          <w:numId w:val="217"/>
        </w:numPr>
        <w:rPr/>
      </w:pPr>
      <w:r>
        <w:rPr/>
        <w:t xml:space="preserve">JSON-LD: </w:t>
      </w:r>
      <w:r>
        <w:rPr>
          <w:rStyle w:val="VerbatimChar"/>
        </w:rPr>
        <w:t>LocalBusiness</w:t>
      </w:r>
      <w:r>
        <w:rPr/>
        <w:t xml:space="preserve"> schema on venue profile; </w:t>
      </w:r>
      <w:r>
        <w:rPr>
          <w:rStyle w:val="VerbatimChar"/>
        </w:rPr>
        <w:t>SearchAction</w:t>
      </w:r>
      <w:r>
        <w:rPr/>
        <w:t xml:space="preserve"> on homepage</w:t>
      </w:r>
    </w:p>
    <w:p>
      <w:pPr>
        <w:pStyle w:val="FirstParagraph"/>
        <w:rPr/>
      </w:pPr>
      <w:r>
        <w:rPr>
          <w:b/>
          <w:bCs/>
        </w:rPr>
        <w:t>FR-16: Sitemap &amp; Robots</w:t>
      </w:r>
    </w:p>
    <w:p>
      <w:pPr>
        <w:pStyle w:val="Compact"/>
        <w:numPr>
          <w:ilvl w:val="0"/>
          <w:numId w:val="218"/>
        </w:numPr>
        <w:rPr/>
      </w:pPr>
      <w:r>
        <w:rPr>
          <w:rStyle w:val="VerbatimChar"/>
        </w:rPr>
        <w:t>/sitemap.xml</w:t>
      </w:r>
      <w:r>
        <w:rPr/>
        <w:t>: venue URLs (dynamic) + city/district/category pages (static) + core static pages</w:t>
      </w:r>
    </w:p>
    <w:p>
      <w:pPr>
        <w:pStyle w:val="Compact"/>
        <w:numPr>
          <w:ilvl w:val="0"/>
          <w:numId w:val="219"/>
        </w:numPr>
        <w:rPr/>
      </w:pPr>
      <w:r>
        <w:rPr>
          <w:rStyle w:val="VerbatimChar"/>
        </w:rPr>
        <w:t>/robots.txt</w:t>
      </w:r>
      <w:r>
        <w:rPr/>
        <w:t>: Disallow all AI training crawlers (13 bots listed), allow standard search bots</w:t>
      </w:r>
    </w:p>
    <w:p>
      <w:pPr>
        <w:pStyle w:val="Compact"/>
        <w:numPr>
          <w:ilvl w:val="0"/>
          <w:numId w:val="220"/>
        </w:numPr>
        <w:rPr/>
      </w:pPr>
      <w:r>
        <w:rPr/>
        <w:t xml:space="preserve">Honeypot: </w:t>
      </w:r>
      <w:r>
        <w:rPr>
          <w:rStyle w:val="VerbatimChar"/>
        </w:rPr>
        <w:t>/export/venues.json</w:t>
      </w:r>
      <w:r>
        <w:rPr/>
        <w:t xml:space="preserve"> — returns 403 but logs the request IP for scraper detection</w:t>
      </w:r>
    </w:p>
    <w:p>
      <w:pPr>
        <w:pStyle w:val="Normal"/>
        <w:rPr/>
      </w:pPr>
      <w:bookmarkStart w:id="25" w:name="static-content-pag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"/>
    </w:p>
    <w:p>
      <w:pPr>
        <w:pStyle w:val="Heading3"/>
        <w:rPr/>
      </w:pPr>
      <w:r>
        <w:rPr/>
        <w:t>8.4 Venue Data Model</w:t>
      </w:r>
    </w:p>
    <w:p>
      <w:pPr>
        <w:pStyle w:val="FirstParagraph"/>
        <w:rPr/>
      </w:pPr>
      <w:r>
        <w:rPr/>
        <w:t>See §10 for full table definitions.</w:t>
      </w:r>
    </w:p>
    <w:p>
      <w:pPr>
        <w:pStyle w:val="BodyText"/>
        <w:rPr/>
      </w:pPr>
      <w:r>
        <w:rPr>
          <w:b/>
          <w:bCs/>
        </w:rPr>
        <w:t>FR-17: Venue Lifecycle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404"/>
        <w:gridCol w:w="4955"/>
      </w:tblGrid>
      <w:tr>
        <w:trPr>
          <w:tblHeader w:val="true"/>
        </w:trPr>
        <w:tc>
          <w:tcPr>
            <w:tcW w:w="440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49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40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is_active = false</w:t>
            </w:r>
          </w:p>
        </w:tc>
        <w:tc>
          <w:tcPr>
            <w:tcW w:w="49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Hidden from public. Visible in admin only.</w:t>
            </w:r>
          </w:p>
        </w:tc>
      </w:tr>
      <w:tr>
        <w:trPr/>
        <w:tc>
          <w:tcPr>
            <w:tcW w:w="440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is_active = true</w:t>
            </w:r>
          </w:p>
        </w:tc>
        <w:tc>
          <w:tcPr>
            <w:tcW w:w="49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Live on public site.</w:t>
            </w:r>
          </w:p>
        </w:tc>
      </w:tr>
      <w:tr>
        <w:trPr/>
        <w:tc>
          <w:tcPr>
            <w:tcW w:w="440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is_canary = true</w:t>
            </w:r>
          </w:p>
        </w:tc>
        <w:tc>
          <w:tcPr>
            <w:tcW w:w="49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Fictional venue; used to detect scraping. Never shown to users.</w:t>
            </w:r>
          </w:p>
        </w:tc>
      </w:tr>
    </w:tbl>
    <w:p>
      <w:pPr>
        <w:pStyle w:val="BodyText"/>
        <w:rPr/>
      </w:pPr>
      <w:r>
        <w:rPr>
          <w:b/>
          <w:bCs/>
        </w:rPr>
        <w:t>FR-18: Product Sources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added_by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value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admin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Added by UNI admin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venue_owner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Added by verified owner (V2+)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proposal_approved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User-submitted, admin-approved (V2+)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Imported during initial data seeding</w:t>
            </w:r>
          </w:p>
        </w:tc>
      </w:tr>
    </w:tbl>
    <w:p>
      <w:pPr>
        <w:pStyle w:val="Normal"/>
        <w:rPr/>
      </w:pPr>
      <w:bookmarkStart w:id="26" w:name="venue-data-model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"/>
    </w:p>
    <w:p>
      <w:pPr>
        <w:pStyle w:val="Heading3"/>
        <w:rPr/>
      </w:pPr>
      <w:r>
        <w:rPr/>
        <w:t>8.5 Scoring &amp; Credibility</w:t>
      </w:r>
    </w:p>
    <w:p>
      <w:pPr>
        <w:pStyle w:val="FirstParagraph"/>
        <w:rPr/>
      </w:pPr>
      <w:r>
        <w:rPr>
          <w:b/>
          <w:bCs/>
        </w:rPr>
        <w:t>FR-19: Breadth Score (V1 Placeholder)</w:t>
      </w:r>
    </w:p>
    <w:p>
      <w:pPr>
        <w:pStyle w:val="BodyText"/>
        <w:rPr/>
      </w:pPr>
      <w:r>
        <w:rPr/>
        <w:t xml:space="preserve">Formula: </w:t>
      </w:r>
      <w:r>
        <w:rPr>
          <w:rStyle w:val="VerbatimChar"/>
        </w:rPr>
        <w:t>min(product_count * 25, 100)</w:t>
      </w:r>
    </w:p>
    <w:p>
      <w:pPr>
        <w:pStyle w:val="BodyText"/>
        <w:rPr/>
      </w:pPr>
      <w:r>
        <w:rPr/>
        <w:t>This is a placeholder. The full scoring model (V3) will incorporate: - Category rarity weights (NA wine harder to find than NA beer → rarity bonus) - ABV trust level (verified_zero &gt; under_0.5 &gt; unknown) - Freshness multiplier (stale menus decay the score) - Category diversity bonus</w:t>
      </w:r>
    </w:p>
    <w:p>
      <w:pPr>
        <w:pStyle w:val="BodyText"/>
        <w:rPr/>
      </w:pPr>
      <w:r>
        <w:rPr/>
        <w:t>For V1, the formula is intentionally simple. Do not expose the raw score to users; only the dot visualisation is shown.</w:t>
      </w:r>
    </w:p>
    <w:p>
      <w:pPr>
        <w:pStyle w:val="BodyText"/>
        <w:rPr/>
      </w:pPr>
      <w:r>
        <w:rPr>
          <w:b/>
          <w:bCs/>
        </w:rPr>
        <w:t>FR-20: Verified Badge</w:t>
      </w:r>
    </w:p>
    <w:p>
      <w:pPr>
        <w:pStyle w:val="Compact"/>
        <w:numPr>
          <w:ilvl w:val="0"/>
          <w:numId w:val="221"/>
        </w:numPr>
        <w:rPr/>
      </w:pPr>
      <w:r>
        <w:rPr/>
        <w:t>Binary: either UNI team has confirmed the menu (badge shown) or not (no badge)</w:t>
      </w:r>
    </w:p>
    <w:p>
      <w:pPr>
        <w:pStyle w:val="Compact"/>
        <w:numPr>
          <w:ilvl w:val="0"/>
          <w:numId w:val="222"/>
        </w:numPr>
        <w:rPr/>
      </w:pPr>
      <w:r>
        <w:rPr/>
        <w:t>Owner self-claim is NOT sufficient for the verified badge in V1</w:t>
      </w:r>
    </w:p>
    <w:p>
      <w:pPr>
        <w:pStyle w:val="Compact"/>
        <w:numPr>
          <w:ilvl w:val="0"/>
          <w:numId w:val="223"/>
        </w:numPr>
        <w:rPr/>
      </w:pPr>
      <w:r>
        <w:rPr/>
        <w:t>In V2, owner-verified is a separate badge tier (“Owner Confirmed” vs “UNI Verified”)</w:t>
      </w:r>
    </w:p>
    <w:p>
      <w:pPr>
        <w:pStyle w:val="FirstParagraph"/>
        <w:rPr/>
      </w:pPr>
      <w:r>
        <w:rPr>
          <w:b/>
          <w:bCs/>
        </w:rPr>
        <w:t>FR-21: Freshness Pill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Colour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Condition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Green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last_menu_check_at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&lt; 30 days ago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Yellow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30–90 days ago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90 days ago OR null</w:t>
            </w:r>
          </w:p>
        </w:tc>
      </w:tr>
    </w:tbl>
    <w:p>
      <w:pPr>
        <w:pStyle w:val="BodyText"/>
        <w:rPr/>
      </w:pPr>
      <w:r>
        <w:rPr/>
        <w:t>The freshness pill signals to the user how recently someone from UNI checked the menu. It is not a guarantee — the Terms disclose this.</w:t>
      </w:r>
    </w:p>
    <w:p>
      <w:pPr>
        <w:pStyle w:val="Normal"/>
        <w:rPr/>
      </w:pPr>
      <w:bookmarkStart w:id="27" w:name="scoring-credi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"/>
    </w:p>
    <w:p>
      <w:pPr>
        <w:pStyle w:val="Heading3"/>
        <w:rPr/>
      </w:pPr>
      <w:r>
        <w:rPr/>
        <w:t>8.6 Analytics Infrastructure</w:t>
      </w:r>
    </w:p>
    <w:p>
      <w:pPr>
        <w:pStyle w:val="FirstParagraph"/>
        <w:rPr/>
      </w:pPr>
      <w:r>
        <w:rPr>
          <w:b/>
          <w:bCs/>
        </w:rPr>
        <w:t>FR-22: First-Party Event Capture</w:t>
      </w:r>
    </w:p>
    <w:p>
      <w:pPr>
        <w:pStyle w:val="BodyText"/>
        <w:rPr/>
      </w:pPr>
      <w:r>
        <w:rPr/>
        <w:t xml:space="preserve">Events are captured server-side (via Livewire component actions and controller middleware) and stored in an </w:t>
      </w:r>
      <w:r>
        <w:rPr>
          <w:rStyle w:val="VerbatimChar"/>
        </w:rPr>
        <w:t>events</w:t>
      </w:r>
      <w:r>
        <w:rPr/>
        <w:t xml:space="preserve"> table. This is the canonical analytics source.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45"/>
        <w:gridCol w:w="2633"/>
        <w:gridCol w:w="4682"/>
      </w:tblGrid>
      <w:tr>
        <w:trPr>
          <w:tblHeader w:val="true"/>
        </w:trPr>
        <w:tc>
          <w:tcPr>
            <w:tcW w:w="20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Trigger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 properties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venue_viewed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 page load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venue_id, city, district, source (map/list/direct)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outbound_click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/go/{type}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redirect handler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venue_id, type, category context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discovery_search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applied or search submitted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filters, city, district, sort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discovery_empty_results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returns zero venues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filters, city, district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category_filter_applied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Category pill toggled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category, previous filters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map_area_searched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Map pan/zoom beyond initial bounds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bounding_box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city_viewed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City landing page load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city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district_viewed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District landing page load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city, district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venue_saved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bookmarks venue (V1.5+)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venue_id, user_id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inaccuracy_report_submitted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flags stale data (V1.5+)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venue_id, category, note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venue_claim_submitted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 starts claim (V2+)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venue_id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account_registered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 user signs up (V1.5+)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user_id, source</w:t>
            </w:r>
          </w:p>
        </w:tc>
      </w:tr>
    </w:tbl>
    <w:p>
      <w:pPr>
        <w:pStyle w:val="BodyText"/>
        <w:rPr/>
      </w:pPr>
      <w:r>
        <w:rPr>
          <w:b/>
          <w:bCs/>
        </w:rPr>
        <w:t>FR-23: PostHog Integration</w:t>
      </w:r>
    </w:p>
    <w:p>
      <w:pPr>
        <w:pStyle w:val="Compact"/>
        <w:numPr>
          <w:ilvl w:val="0"/>
          <w:numId w:val="224"/>
        </w:numPr>
        <w:rPr/>
      </w:pPr>
      <w:r>
        <w:rPr/>
        <w:t>Server-side PostHog SDK enabled (no client-side JS, no cookie consent required)</w:t>
      </w:r>
    </w:p>
    <w:p>
      <w:pPr>
        <w:pStyle w:val="Compact"/>
        <w:numPr>
          <w:ilvl w:val="0"/>
          <w:numId w:val="225"/>
        </w:numPr>
        <w:rPr/>
      </w:pPr>
      <w:r>
        <w:rPr/>
        <w:t xml:space="preserve">Mirrors all </w:t>
      </w:r>
      <w:r>
        <w:rPr>
          <w:rStyle w:val="VerbatimChar"/>
        </w:rPr>
        <w:t>events</w:t>
      </w:r>
      <w:r>
        <w:rPr/>
        <w:t xml:space="preserve"> table captures to PostHog for funnel analysis and session replay (post-consent)</w:t>
      </w:r>
    </w:p>
    <w:p>
      <w:pPr>
        <w:pStyle w:val="Compact"/>
        <w:numPr>
          <w:ilvl w:val="0"/>
          <w:numId w:val="226"/>
        </w:numPr>
        <w:rPr/>
      </w:pPr>
      <w:r>
        <w:rPr/>
        <w:t>PostHog EU data residency (frankfurt.posthog.com) required for GDPR compliance</w:t>
      </w:r>
    </w:p>
    <w:p>
      <w:pPr>
        <w:pStyle w:val="Compact"/>
        <w:numPr>
          <w:ilvl w:val="0"/>
          <w:numId w:val="227"/>
        </w:numPr>
        <w:rPr/>
      </w:pPr>
      <w:r>
        <w:rPr/>
        <w:t>DPA must be signed before public traffic</w:t>
      </w:r>
    </w:p>
    <w:p>
      <w:pPr>
        <w:pStyle w:val="FirstParagraph"/>
        <w:rPr/>
      </w:pPr>
      <w:r>
        <w:rPr>
          <w:b/>
          <w:bCs/>
        </w:rPr>
        <w:t>FR-24: Venue Stats (Daily Aggregates)</w:t>
      </w:r>
    </w:p>
    <w:p>
      <w:pPr>
        <w:pStyle w:val="BodyText"/>
        <w:rPr/>
      </w:pPr>
      <w:r>
        <w:rPr>
          <w:rStyle w:val="VerbatimChar"/>
        </w:rPr>
        <w:t>venue_stats</w:t>
      </w:r>
      <w:r>
        <w:rPr/>
        <w:t xml:space="preserve"> table stores daily aggregates per venue: - </w:t>
      </w:r>
      <w:r>
        <w:rPr>
          <w:rStyle w:val="VerbatimChar"/>
        </w:rPr>
        <w:t>views</w:t>
      </w:r>
      <w:r>
        <w:rPr/>
        <w:t xml:space="preserve">: profile page loads - </w:t>
      </w:r>
      <w:r>
        <w:rPr>
          <w:rStyle w:val="VerbatimChar"/>
        </w:rPr>
        <w:t>direction_clicks</w:t>
      </w:r>
      <w:r>
        <w:rPr/>
        <w:t xml:space="preserve">, </w:t>
      </w:r>
      <w:r>
        <w:rPr>
          <w:rStyle w:val="VerbatimChar"/>
        </w:rPr>
        <w:t>website_clicks</w:t>
      </w:r>
      <w:r>
        <w:rPr/>
        <w:t xml:space="preserve">, </w:t>
      </w:r>
      <w:r>
        <w:rPr>
          <w:rStyle w:val="VerbatimChar"/>
        </w:rPr>
        <w:t>instagram_clicks</w:t>
      </w:r>
      <w:r>
        <w:rPr/>
        <w:t xml:space="preserve">, </w:t>
      </w:r>
      <w:r>
        <w:rPr>
          <w:rStyle w:val="VerbatimChar"/>
        </w:rPr>
        <w:t>maps_clicks</w:t>
      </w:r>
      <w:r>
        <w:rPr/>
        <w:t xml:space="preserve"> - </w:t>
      </w:r>
      <w:r>
        <w:rPr>
          <w:rStyle w:val="VerbatimChar"/>
        </w:rPr>
        <w:t>shares</w:t>
      </w:r>
      <w:r>
        <w:rPr/>
        <w:t xml:space="preserve">: (future) share button taps - </w:t>
      </w:r>
      <w:r>
        <w:rPr>
          <w:rStyle w:val="VerbatimChar"/>
        </w:rPr>
        <w:t>card_clicks</w:t>
      </w:r>
      <w:r>
        <w:rPr/>
        <w:t>: map card or list card clicks</w:t>
      </w:r>
    </w:p>
    <w:p>
      <w:pPr>
        <w:pStyle w:val="BodyText"/>
        <w:rPr/>
      </w:pPr>
      <w:r>
        <w:rPr/>
        <w:t>These are the source for B2B owner dashboard in V2.</w:t>
      </w:r>
    </w:p>
    <w:p>
      <w:pPr>
        <w:pStyle w:val="Normal"/>
        <w:rPr/>
      </w:pPr>
      <w:bookmarkStart w:id="28" w:name="analytics-infra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8"/>
    </w:p>
    <w:p>
      <w:pPr>
        <w:pStyle w:val="Heading3"/>
        <w:rPr/>
      </w:pPr>
      <w:r>
        <w:rPr/>
        <w:t>8.7 Admin Panel</w:t>
      </w:r>
    </w:p>
    <w:p>
      <w:pPr>
        <w:pStyle w:val="FirstParagraph"/>
        <w:rPr/>
      </w:pPr>
      <w:r>
        <w:rPr>
          <w:b/>
          <w:bCs/>
        </w:rPr>
        <w:t>FR-25: Venue Management</w:t>
      </w:r>
    </w:p>
    <w:p>
      <w:pPr>
        <w:pStyle w:val="Compact"/>
        <w:numPr>
          <w:ilvl w:val="0"/>
          <w:numId w:val="228"/>
        </w:numPr>
        <w:rPr/>
      </w:pPr>
      <w:r>
        <w:rPr/>
        <w:t>Create / edit / delete venues</w:t>
      </w:r>
    </w:p>
    <w:p>
      <w:pPr>
        <w:pStyle w:val="Compact"/>
        <w:numPr>
          <w:ilvl w:val="0"/>
          <w:numId w:val="229"/>
        </w:numPr>
        <w:rPr/>
      </w:pPr>
      <w:r>
        <w:rPr/>
        <w:t>Auto-geocode from address (Nominatim API, fallback to manual coordinate input)</w:t>
      </w:r>
    </w:p>
    <w:p>
      <w:pPr>
        <w:pStyle w:val="Compact"/>
        <w:numPr>
          <w:ilvl w:val="0"/>
          <w:numId w:val="230"/>
        </w:numPr>
        <w:rPr/>
      </w:pPr>
      <w:r>
        <w:rPr>
          <w:rStyle w:val="VerbatimChar"/>
        </w:rPr>
        <w:t>is_active</w:t>
      </w:r>
      <w:r>
        <w:rPr/>
        <w:t xml:space="preserve"> toggle (single publish gate)</w:t>
      </w:r>
    </w:p>
    <w:p>
      <w:pPr>
        <w:pStyle w:val="Compact"/>
        <w:numPr>
          <w:ilvl w:val="0"/>
          <w:numId w:val="231"/>
        </w:numPr>
        <w:rPr/>
      </w:pPr>
      <w:r>
        <w:rPr>
          <w:rStyle w:val="VerbatimChar"/>
        </w:rPr>
        <w:t>is_verified</w:t>
      </w:r>
      <w:r>
        <w:rPr/>
        <w:t xml:space="preserve"> toggle (manual confirmation after menu check)</w:t>
      </w:r>
    </w:p>
    <w:p>
      <w:pPr>
        <w:pStyle w:val="Compact"/>
        <w:numPr>
          <w:ilvl w:val="0"/>
          <w:numId w:val="232"/>
        </w:numPr>
        <w:rPr/>
      </w:pPr>
      <w:r>
        <w:rPr/>
        <w:t>Admin notes field (internal; never shown publicly)</w:t>
      </w:r>
    </w:p>
    <w:p>
      <w:pPr>
        <w:pStyle w:val="Compact"/>
        <w:numPr>
          <w:ilvl w:val="0"/>
          <w:numId w:val="233"/>
        </w:numPr>
        <w:rPr/>
      </w:pPr>
      <w:r>
        <w:rPr/>
        <w:t>Bulk actions: mass publish, mass archive, export CSV</w:t>
      </w:r>
    </w:p>
    <w:p>
      <w:pPr>
        <w:pStyle w:val="FirstParagraph"/>
        <w:rPr/>
      </w:pPr>
      <w:r>
        <w:rPr>
          <w:b/>
          <w:bCs/>
        </w:rPr>
        <w:t>FR-26: Product Catalog</w:t>
      </w:r>
    </w:p>
    <w:p>
      <w:pPr>
        <w:pStyle w:val="Compact"/>
        <w:numPr>
          <w:ilvl w:val="0"/>
          <w:numId w:val="234"/>
        </w:numPr>
        <w:rPr/>
      </w:pPr>
      <w:r>
        <w:rPr/>
        <w:t>Global product table (not per-venue)</w:t>
      </w:r>
    </w:p>
    <w:p>
      <w:pPr>
        <w:pStyle w:val="Compact"/>
        <w:numPr>
          <w:ilvl w:val="0"/>
          <w:numId w:val="235"/>
        </w:numPr>
        <w:rPr/>
      </w:pPr>
      <w:r>
        <w:rPr/>
        <w:t xml:space="preserve">Products linked to venues via </w:t>
      </w:r>
      <w:r>
        <w:rPr>
          <w:rStyle w:val="VerbatimChar"/>
        </w:rPr>
        <w:t>venue_products</w:t>
      </w:r>
      <w:r>
        <w:rPr/>
        <w:t xml:space="preserve"> pivot</w:t>
      </w:r>
    </w:p>
    <w:p>
      <w:pPr>
        <w:pStyle w:val="Compact"/>
        <w:numPr>
          <w:ilvl w:val="0"/>
          <w:numId w:val="236"/>
        </w:numPr>
        <w:rPr/>
      </w:pPr>
      <w:r>
        <w:rPr/>
        <w:t xml:space="preserve">Fields: name, category, brand FK, ABV, </w:t>
      </w:r>
      <w:r>
        <w:rPr>
          <w:rStyle w:val="VerbatimChar"/>
        </w:rPr>
        <w:t>abv_status</w:t>
      </w:r>
      <w:r>
        <w:rPr/>
        <w:t xml:space="preserve"> (unknown / under_0.5 / verified_zero), country, description</w:t>
      </w:r>
    </w:p>
    <w:p>
      <w:pPr>
        <w:pStyle w:val="Compact"/>
        <w:numPr>
          <w:ilvl w:val="0"/>
          <w:numId w:val="237"/>
        </w:numPr>
        <w:rPr/>
      </w:pPr>
      <w:r>
        <w:rPr>
          <w:rStyle w:val="VerbatimChar"/>
        </w:rPr>
        <w:t>is_active</w:t>
      </w:r>
      <w:r>
        <w:rPr/>
        <w:t xml:space="preserve"> / </w:t>
      </w:r>
      <w:r>
        <w:rPr>
          <w:rStyle w:val="VerbatimChar"/>
        </w:rPr>
        <w:t>is_approved</w:t>
      </w:r>
      <w:r>
        <w:rPr/>
        <w:t xml:space="preserve"> gates (only approved products appear on public profiles)</w:t>
      </w:r>
    </w:p>
    <w:p>
      <w:pPr>
        <w:pStyle w:val="FirstParagraph"/>
        <w:rPr/>
      </w:pPr>
      <w:r>
        <w:rPr>
          <w:b/>
          <w:bCs/>
        </w:rPr>
        <w:t>FR-27: Analytics Widgets</w:t>
      </w:r>
    </w:p>
    <w:p>
      <w:pPr>
        <w:pStyle w:val="Compact"/>
        <w:numPr>
          <w:ilvl w:val="0"/>
          <w:numId w:val="238"/>
        </w:numPr>
        <w:rPr/>
      </w:pPr>
      <w:r>
        <w:rPr/>
        <w:t>Completeness dashboard: % of venues with ≥3 products per category</w:t>
      </w:r>
    </w:p>
    <w:p>
      <w:pPr>
        <w:pStyle w:val="Compact"/>
        <w:numPr>
          <w:ilvl w:val="0"/>
          <w:numId w:val="239"/>
        </w:numPr>
        <w:rPr/>
      </w:pPr>
      <w:r>
        <w:rPr/>
        <w:t>Freshness status: count of venues by freshness colour bucket</w:t>
      </w:r>
    </w:p>
    <w:p>
      <w:pPr>
        <w:pStyle w:val="Compact"/>
        <w:numPr>
          <w:ilvl w:val="0"/>
          <w:numId w:val="240"/>
        </w:numPr>
        <w:rPr/>
      </w:pPr>
      <w:r>
        <w:rPr/>
        <w:t>Top venues by views (last 7 days)</w:t>
      </w:r>
    </w:p>
    <w:p>
      <w:pPr>
        <w:pStyle w:val="Compact"/>
        <w:numPr>
          <w:ilvl w:val="0"/>
          <w:numId w:val="241"/>
        </w:numPr>
        <w:rPr/>
      </w:pPr>
      <w:r>
        <w:rPr/>
        <w:t>Inaccuracy reports queue (V1.5+)</w:t>
      </w:r>
    </w:p>
    <w:p>
      <w:pPr>
        <w:pStyle w:val="Normal"/>
        <w:rPr/>
      </w:pPr>
      <w:bookmarkStart w:id="29" w:name="admin-panel"/>
      <w:bookmarkStart w:id="30" w:name="functional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9"/>
      <w:bookmarkEnd w:id="30"/>
    </w:p>
    <w:p>
      <w:pPr>
        <w:pStyle w:val="Heading2"/>
        <w:rPr/>
      </w:pPr>
      <w:r>
        <w:rPr/>
        <w:t>9. Non-Functional Requirements</w:t>
      </w:r>
    </w:p>
    <w:p>
      <w:pPr>
        <w:pStyle w:val="Heading3"/>
        <w:rPr/>
      </w:pPr>
      <w:r>
        <w:rPr/>
        <w:t>Performance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</w:t>
            </w:r>
          </w:p>
        </w:tc>
        <w:tc>
          <w:tcPr>
            <w:tcW w:w="67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NFR-01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Discovery page (map + list) must load in &lt; 2s on a 4G mobile connection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NFR-02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 profile must load in &lt; 1.5s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NFR-03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Map with ≤500 venues: all pins render in &lt; 500ms after Livewire hydration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NFR-04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Analytics event POST must respond in &lt; 200ms (fire-and-forget; user is not blocked)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NFR-05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Inlined map data (GeoJSON) is acceptable up to ~300 venues; switch to async API beyond that</w:t>
            </w:r>
            <w:bookmarkStart w:id="31" w:name="performance"/>
            <w:bookmarkEnd w:id="31"/>
          </w:p>
        </w:tc>
      </w:tr>
    </w:tbl>
    <w:p>
      <w:pPr>
        <w:pStyle w:val="Heading3"/>
        <w:rPr/>
      </w:pPr>
      <w:r>
        <w:rPr/>
        <w:t>Availability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</w:t>
            </w:r>
          </w:p>
        </w:tc>
        <w:tc>
          <w:tcPr>
            <w:tcW w:w="67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NFR-06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99.5% uptime target (scheduled maintenance excluded)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NFR-07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 panel downtime does not affect public site read availability</w:t>
            </w:r>
          </w:p>
        </w:tc>
      </w:tr>
    </w:tbl>
    <w:p>
      <w:pPr>
        <w:pStyle w:val="Heading3"/>
        <w:rPr/>
      </w:pPr>
      <w:r>
        <w:rPr/>
        <w:t>Scalability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</w:t>
            </w:r>
          </w:p>
        </w:tc>
        <w:tc>
          <w:tcPr>
            <w:tcW w:w="67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NFR-08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 must support 1,000 venues without code changes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NFR-09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support multi-city with a single env flag change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UNI_MULTI_CITY=true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Heading3"/>
        <w:rPr/>
      </w:pPr>
      <w:r>
        <w:rPr/>
        <w:t>Security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</w:t>
            </w:r>
          </w:p>
        </w:tc>
        <w:tc>
          <w:tcPr>
            <w:tcW w:w="67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NFR-10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 panel IP-allowlisted in production (Tailscale or nginx allowlist)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NFR-11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HTML inputs sanitised; SVG uploads restricted to admin-controlled content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NFR-12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PII stored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table; PostHog identify calls contain no sensitive data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NFR-13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 enforced on all routes; HSTS header set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NFR-14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 Security Policy header set (no inline scripts; PostHog JS gated behind consent)</w:t>
            </w:r>
          </w:p>
        </w:tc>
      </w:tr>
    </w:tbl>
    <w:p>
      <w:pPr>
        <w:pStyle w:val="Heading3"/>
        <w:rPr/>
      </w:pPr>
      <w:r>
        <w:rPr/>
        <w:t>Accessibility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</w:t>
            </w:r>
          </w:p>
        </w:tc>
        <w:tc>
          <w:tcPr>
            <w:tcW w:w="67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NFR-15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WCAG 2.1 AA compliance on all public-facing pages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NFR-16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Map has a text/list fallback (the venue list panel); screen-reader navigable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NFR-17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Colour is never the only conveyor of information (freshness pill has text label too)</w:t>
            </w:r>
          </w:p>
        </w:tc>
      </w:tr>
    </w:tbl>
    <w:p>
      <w:pPr>
        <w:pStyle w:val="Heading3"/>
        <w:rPr/>
      </w:pPr>
      <w:r>
        <w:rPr/>
        <w:t>SEO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</w:t>
            </w:r>
          </w:p>
        </w:tc>
        <w:tc>
          <w:tcPr>
            <w:tcW w:w="67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NFR-18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All public pages have unique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&lt;title&gt;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&lt;meta description&gt;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NFR-19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Venue profiles have JSON-LD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LocalBusiness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markup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NFR-20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Sitemap updated automatically when venues are published/unpublished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NFR-21</w:t>
            </w:r>
          </w:p>
        </w:tc>
        <w:tc>
          <w:tcPr>
            <w:tcW w:w="67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 Web Vitals: LCP &lt; 2.5s, CLS &lt; 0.1, FID/INP &lt; 200ms</w:t>
            </w:r>
          </w:p>
        </w:tc>
      </w:tr>
    </w:tbl>
    <w:p>
      <w:pPr>
        <w:pStyle w:val="Normal"/>
        <w:rPr/>
      </w:pPr>
      <w:bookmarkStart w:id="32" w:name="non-functional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1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2"/>
    </w:p>
    <w:p>
      <w:pPr>
        <w:pStyle w:val="Heading2"/>
        <w:rPr/>
      </w:pPr>
      <w:r>
        <w:rPr/>
        <w:t>10. Data Model</w:t>
      </w:r>
    </w:p>
    <w:p>
      <w:pPr>
        <w:pStyle w:val="Heading3"/>
        <w:rPr/>
      </w:pPr>
      <w:r>
        <w:rPr/>
        <w:t>Core Tables</w:t>
      </w:r>
    </w:p>
    <w:p>
      <w:pPr>
        <w:pStyle w:val="Heading4"/>
        <w:rPr/>
      </w:pPr>
      <w:r>
        <w:rPr>
          <w:rStyle w:val="VerbatimChar"/>
        </w:rPr>
        <w:t>venues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66"/>
        <w:gridCol w:w="2674"/>
        <w:gridCol w:w="3120"/>
      </w:tblGrid>
      <w:tr>
        <w:trPr>
          <w:tblHeader w:val="true"/>
        </w:trPr>
        <w:tc>
          <w:tcPr>
            <w:tcW w:w="35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ULID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key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slug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Unique; URL-safe; never changes post-publish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Display name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enum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restauracja / pub / bar / inne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city_id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 → cities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district_id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 → districts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latitude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longitude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decimal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for map pin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address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street address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phone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website_url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instagram_url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Nullable; public-facing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is_active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Public visibility gate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is_verified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 team confirmed the menu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is_canary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Scraper detection; never rendered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breadth_score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0–100; computed from product count (V1 placeholder)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last_menu_check_at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timestamp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Drives freshness pill colour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freshness_streak_started_at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timestamp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Continuous freshness tracking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enum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manual / claim_submission / imported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admin_notes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Internal; never shown publicly</w:t>
            </w:r>
            <w:bookmarkStart w:id="33" w:name="venues"/>
            <w:bookmarkEnd w:id="33"/>
          </w:p>
        </w:tc>
      </w:tr>
    </w:tbl>
    <w:p>
      <w:pPr>
        <w:pStyle w:val="Heading4"/>
        <w:rPr/>
      </w:pPr>
      <w:r>
        <w:rPr>
          <w:rStyle w:val="VerbatimChar"/>
        </w:rPr>
        <w:t>categories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bigint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Polish display name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slug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 slug (e.g. 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piwo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seo_slug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Long-form SEO slug (e.g. 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piwo-bezalkoholowe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colour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Hex; used on UI pills and icons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icon_svg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Sanitised SVG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sort_order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Display order</w:t>
            </w:r>
          </w:p>
        </w:tc>
      </w:tr>
    </w:tbl>
    <w:p>
      <w:pPr>
        <w:pStyle w:val="Heading4"/>
        <w:rPr/>
      </w:pPr>
      <w:r>
        <w:rPr>
          <w:rStyle w:val="VerbatimChar"/>
        </w:rPr>
        <w:t>products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66"/>
        <w:gridCol w:w="2674"/>
        <w:gridCol w:w="3120"/>
      </w:tblGrid>
      <w:tr>
        <w:trPr>
          <w:tblHeader w:val="true"/>
        </w:trPr>
        <w:tc>
          <w:tcPr>
            <w:tcW w:w="35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ULID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Brand product name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category_id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 → categories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brand_id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 → brands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 (house recipes have no brand)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abv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decimal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Alcohol by volume (0.0–0.5 for NoLo)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abv_status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enum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unknown / under_0.5 / verified_zero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country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Country of origin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is_active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catalog visibility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is_approved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Admin-approved before appearing on profiles</w:t>
            </w:r>
          </w:p>
        </w:tc>
      </w:tr>
    </w:tbl>
    <w:p>
      <w:pPr>
        <w:pStyle w:val="Heading4"/>
        <w:rPr/>
      </w:pPr>
      <w:r>
        <w:rPr>
          <w:rStyle w:val="VerbatimChar"/>
        </w:rPr>
        <w:t>venue_products</w:t>
      </w:r>
      <w:r>
        <w:rPr/>
        <w:t xml:space="preserve"> (pivot)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 → venues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 → products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is_available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Currently stocked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added_by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 / venue_owner / proposal_approved / seed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timestamp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r>
        <w:rPr>
          <w:rStyle w:val="VerbatimChar"/>
        </w:rPr>
        <w:t>venue_drinks</w:t>
      </w:r>
      <w:r>
        <w:rPr/>
        <w:t xml:space="preserve"> (house recipes)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 → venues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House recipe name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base_category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6 categories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image_path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Nullable; placeholder infrastructure</w:t>
            </w:r>
          </w:p>
        </w:tc>
      </w:tr>
    </w:tbl>
    <w:p>
      <w:pPr>
        <w:pStyle w:val="Heading4"/>
        <w:rPr/>
      </w:pPr>
      <w:r>
        <w:rPr>
          <w:rStyle w:val="VerbatimChar"/>
        </w:rPr>
        <w:t>events</w:t>
      </w:r>
      <w:r>
        <w:rPr/>
        <w:t xml:space="preserve"> (append-only analytics)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name (e.g. 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venue_viewed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properties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Event-specific payload (no PII)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Anonymous session; no user FK in V1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occurred_at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timestamp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r>
        <w:rPr>
          <w:rStyle w:val="VerbatimChar"/>
        </w:rPr>
        <w:t>venue_stats</w:t>
      </w:r>
      <w:r>
        <w:rPr/>
        <w:t xml:space="preserve"> (daily aggregates)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 → venues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views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direction_clicks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website_clicks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instagram_clicks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maps_clicks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card_clicks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r>
        <w:rPr/>
        <w:t>Supporting Tables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94"/>
        <w:gridCol w:w="5265"/>
      </w:tblGrid>
      <w:tr>
        <w:trPr>
          <w:tblHeader w:val="true"/>
        </w:trPr>
        <w:tc>
          <w:tcPr>
            <w:tcW w:w="409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52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cities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25 Polish cities;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gates browsability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districts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Warsaw dzielnice (18); expandable per city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brands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brand with FK to producer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producers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Company behind brands (Poland/Europe focus)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venue_claims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 claim requests (status: pending/approved/rejected)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venue_inaccuracy_reports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User-flagged stale data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venue_erasure_requests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GDPR Art 17 right-to-be-forgotten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venue_feature_flags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Per-venue feature gates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venue_offer_logs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Audit trail for product add/remove events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audit_logs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admin panel actions</w:t>
            </w:r>
          </w:p>
        </w:tc>
      </w:tr>
      <w:tr>
        <w:trPr/>
        <w:tc>
          <w:tcPr>
            <w:tcW w:w="40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users</w:t>
            </w:r>
          </w:p>
        </w:tc>
        <w:tc>
          <w:tcPr>
            <w:tcW w:w="52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Roles: admin / owner / user; auth fields reserved for V1.5+</w:t>
            </w:r>
          </w:p>
        </w:tc>
      </w:tr>
    </w:tbl>
    <w:p>
      <w:pPr>
        <w:pStyle w:val="Normal"/>
        <w:rPr/>
      </w:pPr>
      <w:bookmarkStart w:id="34" w:name="core-tables"/>
      <w:bookmarkStart w:id="35" w:name="data-model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2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4"/>
      <w:bookmarkEnd w:id="35"/>
    </w:p>
    <w:p>
      <w:pPr>
        <w:pStyle w:val="Heading2"/>
        <w:rPr/>
      </w:pPr>
      <w:r>
        <w:rPr/>
        <w:t>11. Business Rules</w:t>
      </w:r>
    </w:p>
    <w:p>
      <w:pPr>
        <w:pStyle w:val="Heading3"/>
        <w:rPr/>
      </w:pPr>
      <w:bookmarkStart w:id="36" w:name="br-01-venue-visibility"/>
      <w:r>
        <w:rPr/>
        <w:t>BR-01: Venue Visibility</w:t>
      </w:r>
    </w:p>
    <w:p>
      <w:pPr>
        <w:pStyle w:val="FirstParagraph"/>
        <w:rPr/>
      </w:pPr>
      <w:r>
        <w:rPr/>
        <w:t xml:space="preserve">A venue appears in public discovery if and only if </w:t>
      </w:r>
      <w:r>
        <w:rPr>
          <w:rStyle w:val="VerbatimChar"/>
        </w:rPr>
        <w:t>is_active = true</w:t>
      </w:r>
      <w:r>
        <w:rPr/>
        <w:t xml:space="preserve"> AND </w:t>
      </w:r>
      <w:r>
        <w:rPr>
          <w:rStyle w:val="VerbatimChar"/>
        </w:rPr>
        <w:t>is_canary = false</w:t>
      </w:r>
      <w:r>
        <w:rPr/>
        <w:t>. No other conditions affect visibility in V1.</w:t>
      </w:r>
      <w:bookmarkEnd w:id="36"/>
    </w:p>
    <w:p>
      <w:pPr>
        <w:pStyle w:val="Heading3"/>
        <w:rPr/>
      </w:pPr>
      <w:bookmarkStart w:id="37" w:name="br-02-freshness-pill-logic"/>
      <w:r>
        <w:rPr/>
        <w:t>BR-02: Freshness Pill Logic</w:t>
      </w:r>
    </w:p>
    <w:p>
      <w:pPr>
        <w:pStyle w:val="SourceCode"/>
        <w:rPr/>
      </w:pPr>
      <w:r>
        <w:rPr>
          <w:rStyle w:val="VerbatimChar"/>
        </w:rPr>
        <w:t>if (last_menu_check_at is null OR &gt; 90 days ago) → RED</w:t>
      </w:r>
      <w:r>
        <w:rPr/>
        <w:br/>
      </w:r>
      <w:r>
        <w:rPr>
          <w:rStyle w:val="VerbatimChar"/>
        </w:rPr>
        <w:t>if (last_menu_check_at 30–90 days ago)            → YELLOW</w:t>
      </w:r>
      <w:r>
        <w:rPr/>
        <w:br/>
      </w:r>
      <w:r>
        <w:rPr>
          <w:rStyle w:val="VerbatimChar"/>
        </w:rPr>
        <w:t>if (last_menu_check_at &lt; 30 days ago)             → GREEN</w:t>
      </w:r>
      <w:bookmarkEnd w:id="37"/>
    </w:p>
    <w:p>
      <w:pPr>
        <w:pStyle w:val="Heading3"/>
        <w:rPr/>
      </w:pPr>
      <w:r>
        <w:rPr/>
        <w:t>BR-03: Breadth Score (V1)</w:t>
      </w:r>
    </w:p>
    <w:p>
      <w:pPr>
        <w:pStyle w:val="FirstParagraph"/>
        <w:rPr/>
      </w:pPr>
      <w:r>
        <w:rPr>
          <w:rStyle w:val="VerbatimChar"/>
        </w:rPr>
        <w:t>breadth_score = min(COUNT(active venue_products for this venue) × 25, 100)</w:t>
      </w:r>
    </w:p>
    <w:p>
      <w:pPr>
        <w:pStyle w:val="BodyText"/>
        <w:rPr/>
      </w:pPr>
      <w:bookmarkStart w:id="38" w:name="br-03-breadth-score-v1"/>
      <w:r>
        <w:rPr/>
        <w:t>Recalculated on every product add/remove for the venue.</w:t>
      </w:r>
      <w:bookmarkEnd w:id="38"/>
    </w:p>
    <w:p>
      <w:pPr>
        <w:pStyle w:val="Heading3"/>
        <w:rPr/>
      </w:pPr>
      <w:bookmarkStart w:id="39" w:name="br-04-verified-badge"/>
      <w:r>
        <w:rPr/>
        <w:t>BR-04: Verified Badge</w:t>
      </w:r>
    </w:p>
    <w:p>
      <w:pPr>
        <w:pStyle w:val="FirstParagraph"/>
        <w:rPr/>
      </w:pPr>
      <w:r>
        <w:rPr/>
        <w:t xml:space="preserve">Only admin can set </w:t>
      </w:r>
      <w:r>
        <w:rPr>
          <w:rStyle w:val="VerbatimChar"/>
        </w:rPr>
        <w:t>is_verified = true</w:t>
      </w:r>
      <w:r>
        <w:rPr/>
        <w:t xml:space="preserve">. No auto-verification. In V2, a separate </w:t>
      </w:r>
      <w:r>
        <w:rPr>
          <w:rStyle w:val="VerbatimChar"/>
        </w:rPr>
        <w:t>is_owner_confirmed</w:t>
      </w:r>
      <w:r>
        <w:rPr/>
        <w:t xml:space="preserve"> field will distinguish owner-claimed from UNI-verified.</w:t>
      </w:r>
      <w:bookmarkEnd w:id="39"/>
    </w:p>
    <w:p>
      <w:pPr>
        <w:pStyle w:val="Heading3"/>
        <w:rPr/>
      </w:pPr>
      <w:bookmarkStart w:id="40" w:name="br-05-outbound-click-routing"/>
      <w:r>
        <w:rPr/>
        <w:t>BR-05: Outbound Click Routing</w:t>
      </w:r>
    </w:p>
    <w:p>
      <w:pPr>
        <w:pStyle w:val="FirstParagraph"/>
        <w:rPr/>
      </w:pPr>
      <w:r>
        <w:rPr/>
        <w:t xml:space="preserve">All outbound links (website, Instagram, directions) are routed through </w:t>
      </w:r>
      <w:r>
        <w:rPr>
          <w:rStyle w:val="VerbatimChar"/>
        </w:rPr>
        <w:t>/miejsce/{slug}/go/{type}</w:t>
      </w:r>
      <w:r>
        <w:rPr/>
        <w:t xml:space="preserve"> for tracking. The redirect is a 302. The server logs the click before redirecting.</w:t>
      </w:r>
      <w:bookmarkEnd w:id="40"/>
    </w:p>
    <w:p>
      <w:pPr>
        <w:pStyle w:val="Heading3"/>
        <w:rPr/>
      </w:pPr>
      <w:bookmarkStart w:id="41" w:name="br-06-canary-detection"/>
      <w:r>
        <w:rPr/>
        <w:t>BR-06: Canary Detection</w:t>
      </w:r>
    </w:p>
    <w:p>
      <w:pPr>
        <w:pStyle w:val="FirstParagraph"/>
        <w:rPr/>
      </w:pPr>
      <w:r>
        <w:rPr/>
        <w:t xml:space="preserve">Two canary venues (fictional) are seeded and never rendered. Their </w:t>
      </w:r>
      <w:r>
        <w:rPr>
          <w:rStyle w:val="VerbatimChar"/>
        </w:rPr>
        <w:t>venue_viewed</w:t>
      </w:r>
      <w:r>
        <w:rPr/>
        <w:t xml:space="preserve"> events or direct URL access is logged as a </w:t>
      </w:r>
      <w:r>
        <w:rPr>
          <w:rStyle w:val="VerbatimChar"/>
        </w:rPr>
        <w:t>canary_triggered</w:t>
      </w:r>
      <w:r>
        <w:rPr/>
        <w:t xml:space="preserve"> event. Repeated canary access from the same IP is flagged for review.</w:t>
      </w:r>
      <w:bookmarkEnd w:id="41"/>
    </w:p>
    <w:p>
      <w:pPr>
        <w:pStyle w:val="Heading3"/>
        <w:rPr/>
      </w:pPr>
      <w:bookmarkStart w:id="42" w:name="br-07-seo-slug-stability"/>
      <w:r>
        <w:rPr/>
        <w:t>BR-07: SEO Slug Stability</w:t>
      </w:r>
    </w:p>
    <w:p>
      <w:pPr>
        <w:pStyle w:val="FirstParagraph"/>
        <w:rPr/>
      </w:pPr>
      <w:r>
        <w:rPr>
          <w:rStyle w:val="VerbatimChar"/>
        </w:rPr>
        <w:t>venues.slug</w:t>
      </w:r>
      <w:r>
        <w:rPr/>
        <w:t xml:space="preserve"> is set on creation and never changed after </w:t>
      </w:r>
      <w:r>
        <w:rPr>
          <w:rStyle w:val="VerbatimChar"/>
        </w:rPr>
        <w:t>is_active = true</w:t>
      </w:r>
      <w:r>
        <w:rPr/>
        <w:t>. Slug changes require admin override + confirmation. If a slug must change, a 301 redirect is created from the old slug.</w:t>
      </w:r>
      <w:bookmarkEnd w:id="42"/>
    </w:p>
    <w:p>
      <w:pPr>
        <w:pStyle w:val="Heading3"/>
        <w:rPr/>
      </w:pPr>
      <w:r>
        <w:rPr/>
        <w:t>BR-08: Empty Category Page Behaviour</w:t>
      </w:r>
    </w:p>
    <w:p>
      <w:pPr>
        <w:pStyle w:val="FirstParagraph"/>
        <w:rPr/>
      </w:pPr>
      <w:bookmarkStart w:id="43" w:name="br-08-empty-category-page-behaviour"/>
      <w:r>
        <w:rPr/>
        <w:t>A city/district/category landing page that matches zero active venues returns HTTP 200 with a “no venues yet” message. It does NOT return 404 (to preserve crawl budget and avoid SEO penalties for valid future-use URLs).</w:t>
      </w:r>
      <w:bookmarkEnd w:id="43"/>
    </w:p>
    <w:p>
      <w:pPr>
        <w:pStyle w:val="Heading3"/>
        <w:rPr/>
      </w:pPr>
      <w:bookmarkStart w:id="44" w:name="br-09-ai-crawler-blocking"/>
      <w:r>
        <w:rPr/>
        <w:t>BR-09: AI Crawler Blocking</w:t>
      </w:r>
    </w:p>
    <w:p>
      <w:pPr>
        <w:pStyle w:val="FirstParagraph"/>
        <w:rPr/>
      </w:pPr>
      <w:r>
        <w:rPr>
          <w:rStyle w:val="VerbatimChar"/>
        </w:rPr>
        <w:t>robots.txt</w:t>
      </w:r>
      <w:r>
        <w:rPr/>
        <w:t xml:space="preserve"> disallows 13 AI training and citation crawlers. UNI data is proprietary; it is not available for LLM training or AI-generated citation. Standard search engine bots are allowed.</w:t>
      </w:r>
      <w:bookmarkEnd w:id="44"/>
    </w:p>
    <w:p>
      <w:pPr>
        <w:pStyle w:val="Heading3"/>
        <w:rPr/>
      </w:pPr>
      <w:r>
        <w:rPr/>
        <w:t>BR-10: Age Gate</w:t>
      </w:r>
    </w:p>
    <w:p>
      <w:pPr>
        <w:pStyle w:val="FirstParagraph"/>
        <w:rPr/>
      </w:pPr>
      <w:r>
        <w:rPr/>
        <w:t>The platform does not gate by age for V1 (no alcohol is sold; it is a neutral directory). If a future feature requires age verification, the threshold is 18 (Polish Civil Code, contractual capacity), not 16.</w:t>
      </w:r>
    </w:p>
    <w:p>
      <w:pPr>
        <w:pStyle w:val="Normal"/>
        <w:rPr/>
      </w:pPr>
      <w:bookmarkStart w:id="45" w:name="br-10-age-gate"/>
      <w:bookmarkStart w:id="46" w:name="business-ru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5"/>
      <w:bookmarkEnd w:id="46"/>
    </w:p>
    <w:p>
      <w:pPr>
        <w:pStyle w:val="Heading2"/>
        <w:rPr/>
      </w:pPr>
      <w:r>
        <w:rPr/>
        <w:t>12. Compliance &amp; Legal</w:t>
      </w:r>
    </w:p>
    <w:p>
      <w:pPr>
        <w:pStyle w:val="Heading3"/>
        <w:rPr/>
      </w:pPr>
      <w:r>
        <w:rPr/>
        <w:t>GDPR (Regulation EU 2016/679 / RODO)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06"/>
        <w:gridCol w:w="4056"/>
        <w:gridCol w:w="2498"/>
      </w:tblGrid>
      <w:tr>
        <w:trPr>
          <w:tblHeader w:val="true"/>
        </w:trPr>
        <w:tc>
          <w:tcPr>
            <w:tcW w:w="28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Article</w:t>
            </w:r>
          </w:p>
        </w:tc>
        <w:tc>
          <w:tcPr>
            <w:tcW w:w="40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24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 13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Inform users of all data processing at point of collection</w:t>
            </w:r>
          </w:p>
        </w:tc>
        <w:tc>
          <w:tcPr>
            <w:tcW w:w="24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Privacy policy live; cookie notice on first visit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 15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Right of access to personal data</w:t>
            </w:r>
          </w:p>
        </w:tc>
        <w:tc>
          <w:tcPr>
            <w:tcW w:w="24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Disclosed in privacy policy; email contact provided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 17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Right to erasure (“right to be forgotten”)</w:t>
            </w:r>
          </w:p>
        </w:tc>
        <w:tc>
          <w:tcPr>
            <w:tcW w:w="24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model ready; UI unreachable in V1; email-only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 20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Right to data portability</w:t>
            </w:r>
          </w:p>
        </w:tc>
        <w:tc>
          <w:tcPr>
            <w:tcW w:w="24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JSON export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/profil/dane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(V1.5 when accounts exist)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 28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Processing Agreements with sub-processors</w:t>
            </w:r>
          </w:p>
        </w:tc>
        <w:tc>
          <w:tcPr>
            <w:tcW w:w="24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PostHog EU DPA must be signed before go-live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 32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Appropriate technical security measures</w:t>
            </w:r>
          </w:p>
        </w:tc>
        <w:tc>
          <w:tcPr>
            <w:tcW w:w="24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HTTPS, IP-gated admin, no PII in analytics events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 33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Breach notification to supervisory authority within 72h</w:t>
            </w:r>
          </w:p>
        </w:tc>
        <w:tc>
          <w:tcPr>
            <w:tcW w:w="24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Runbook needed before go-live</w:t>
            </w:r>
            <w:bookmarkStart w:id="47" w:name="gdpr-regulation-eu-2016679-rodo"/>
            <w:bookmarkEnd w:id="47"/>
          </w:p>
        </w:tc>
      </w:tr>
    </w:tbl>
    <w:p>
      <w:pPr>
        <w:pStyle w:val="Heading3"/>
        <w:rPr/>
      </w:pPr>
      <w:r>
        <w:rPr/>
        <w:t>ePrivacy Directive (2002/58/EC)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793"/>
        <w:gridCol w:w="3566"/>
      </w:tblGrid>
      <w:tr>
        <w:trPr>
          <w:tblHeader w:val="true"/>
        </w:trPr>
        <w:tc>
          <w:tcPr>
            <w:tcW w:w="579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5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579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 cookies (strictly necessary) disclosed</w:t>
            </w:r>
          </w:p>
        </w:tc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Disclosed in privacy policy; no consent banner needed</w:t>
            </w:r>
          </w:p>
        </w:tc>
      </w:tr>
      <w:tr>
        <w:trPr/>
        <w:tc>
          <w:tcPr>
            <w:tcW w:w="579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PostHog client-side JS not loaded (no non-essential cookie)</w:t>
            </w:r>
          </w:p>
        </w:tc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Server-side only in V1</w:t>
            </w:r>
          </w:p>
        </w:tc>
      </w:tr>
      <w:tr>
        <w:trPr/>
        <w:tc>
          <w:tcPr>
            <w:tcW w:w="579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Marketing emails require unsubscribe</w:t>
            </w:r>
          </w:p>
        </w:tc>
        <w:tc>
          <w:tcPr>
            <w:tcW w:w="35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Disclosed in privacy policy; soft opt-in compliant</w:t>
            </w:r>
          </w:p>
        </w:tc>
      </w:tr>
    </w:tbl>
    <w:p>
      <w:pPr>
        <w:pStyle w:val="Heading3"/>
        <w:rPr/>
      </w:pPr>
      <w:r>
        <w:rPr/>
        <w:t>Polish Law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54"/>
        <w:gridCol w:w="2956"/>
        <w:gridCol w:w="3450"/>
      </w:tblGrid>
      <w:tr>
        <w:trPr>
          <w:tblHeader w:val="true"/>
        </w:trPr>
        <w:tc>
          <w:tcPr>
            <w:tcW w:w="29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29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Rule</w:t>
            </w:r>
          </w:p>
        </w:tc>
        <w:tc>
          <w:tcPr>
            <w:tcW w:w="34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Alcohol advertising (Ustawa o wychowaniu w trzeźwości)</w:t>
            </w:r>
          </w:p>
        </w:tc>
        <w:tc>
          <w:tcPr>
            <w:tcW w:w="29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Does NOT apply</w:t>
            </w:r>
          </w:p>
        </w:tc>
        <w:tc>
          <w:tcPr>
            <w:tcW w:w="34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 is a neutral venue directory, not a producer/seller/promoter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CEIDG cross-reference</w:t>
            </w:r>
          </w:p>
        </w:tc>
        <w:tc>
          <w:tcPr>
            <w:tcW w:w="29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enrichment</w:t>
            </w:r>
          </w:p>
        </w:tc>
        <w:tc>
          <w:tcPr>
            <w:tcW w:w="34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Used to validate venue ownership for B2B claims; not mandatory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 protection (UOKiK)</w:t>
            </w:r>
          </w:p>
        </w:tc>
        <w:tc>
          <w:tcPr>
            <w:tcW w:w="295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disclosure</w:t>
            </w:r>
          </w:p>
        </w:tc>
        <w:tc>
          <w:tcPr>
            <w:tcW w:w="34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deceptive commercial practices; neutrality is core brand promise</w:t>
            </w:r>
          </w:p>
        </w:tc>
      </w:tr>
    </w:tbl>
    <w:p>
      <w:pPr>
        <w:pStyle w:val="Heading3"/>
        <w:rPr/>
      </w:pPr>
      <w:r>
        <w:rPr/>
        <w:t>Data Moat Protection</w:t>
      </w:r>
    </w:p>
    <w:p>
      <w:pPr>
        <w:pStyle w:val="Compact"/>
        <w:numPr>
          <w:ilvl w:val="0"/>
          <w:numId w:val="242"/>
        </w:numPr>
        <w:rPr/>
      </w:pPr>
      <w:r>
        <w:rPr/>
        <w:t xml:space="preserve">AI training crawlers blocked via </w:t>
      </w:r>
      <w:r>
        <w:rPr>
          <w:rStyle w:val="VerbatimChar"/>
        </w:rPr>
        <w:t>robots.txt</w:t>
      </w:r>
    </w:p>
    <w:p>
      <w:pPr>
        <w:pStyle w:val="Compact"/>
        <w:numPr>
          <w:ilvl w:val="0"/>
          <w:numId w:val="243"/>
        </w:numPr>
        <w:rPr/>
      </w:pPr>
      <w:r>
        <w:rPr/>
        <w:t>Scraper honeypot (</w:t>
      </w:r>
      <w:r>
        <w:rPr>
          <w:rStyle w:val="VerbatimChar"/>
        </w:rPr>
        <w:t>/export/venues.json</w:t>
      </w:r>
      <w:r>
        <w:rPr/>
        <w:t>) logs access for detection</w:t>
      </w:r>
    </w:p>
    <w:p>
      <w:pPr>
        <w:pStyle w:val="Compact"/>
        <w:numPr>
          <w:ilvl w:val="0"/>
          <w:numId w:val="244"/>
        </w:numPr>
        <w:rPr/>
      </w:pPr>
      <w:r>
        <w:rPr/>
        <w:t>Canary venues detect bulk data theft</w:t>
      </w:r>
    </w:p>
    <w:p>
      <w:pPr>
        <w:pStyle w:val="Compact"/>
        <w:numPr>
          <w:ilvl w:val="0"/>
          <w:numId w:val="245"/>
        </w:numPr>
        <w:rPr/>
      </w:pPr>
      <w:r>
        <w:rPr/>
        <w:t>Manual curation (not OSM bulk import) keeps data legally clean post-2026-06-01</w:t>
      </w:r>
    </w:p>
    <w:p>
      <w:pPr>
        <w:pStyle w:val="Normal"/>
        <w:rPr/>
      </w:pPr>
      <w:bookmarkStart w:id="48" w:name="compliance-leg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8"/>
    </w:p>
    <w:p>
      <w:pPr>
        <w:pStyle w:val="Heading2"/>
        <w:rPr/>
      </w:pPr>
      <w:r>
        <w:rPr/>
        <w:t>13. Success Metrics</w:t>
      </w:r>
    </w:p>
    <w:p>
      <w:pPr>
        <w:pStyle w:val="Heading3"/>
        <w:rPr/>
      </w:pPr>
      <w:r>
        <w:rPr/>
        <w:t>V1 Launch Metrics (First 6 Weeks Post-Launch)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80"/>
        <w:gridCol w:w="2582"/>
        <w:gridCol w:w="4198"/>
      </w:tblGrid>
      <w:tr>
        <w:trPr>
          <w:tblHeader w:val="true"/>
        </w:trPr>
        <w:tc>
          <w:tcPr>
            <w:tcW w:w="25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58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41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Measured by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 visitors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1,000</w:t>
            </w:r>
          </w:p>
        </w:tc>
        <w:tc>
          <w:tcPr>
            <w:tcW w:w="41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events table / PostHog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 views per day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50</w:t>
            </w:r>
          </w:p>
        </w:tc>
        <w:tc>
          <w:tcPr>
            <w:tcW w:w="41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venue_viewed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events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 click rate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15% of venue views</w:t>
            </w:r>
          </w:p>
        </w:tc>
        <w:tc>
          <w:tcPr>
            <w:tcW w:w="41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outbound_click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events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Inbound owner inquiries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5</w:t>
            </w:r>
          </w:p>
        </w:tc>
        <w:tc>
          <w:tcPr>
            <w:tcW w:w="41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inbox / claim form submissions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Instagram followers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500</w:t>
            </w:r>
          </w:p>
        </w:tc>
        <w:tc>
          <w:tcPr>
            <w:tcW w:w="41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Instagram Insights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Carousel cadence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3× / week maintained</w:t>
            </w:r>
          </w:p>
        </w:tc>
        <w:tc>
          <w:tcPr>
            <w:tcW w:w="41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 calendar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Category filter usage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40% of discovery sessions</w:t>
            </w:r>
          </w:p>
        </w:tc>
        <w:tc>
          <w:tcPr>
            <w:tcW w:w="41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category_filter_applied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events</w:t>
            </w:r>
          </w:p>
        </w:tc>
      </w:tr>
      <w:tr>
        <w:trPr/>
        <w:tc>
          <w:tcPr>
            <w:tcW w:w="25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SEO rankings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keyword on page 2 within 4 weeks</w:t>
            </w:r>
          </w:p>
        </w:tc>
        <w:tc>
          <w:tcPr>
            <w:tcW w:w="41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Google Search Console</w:t>
            </w:r>
            <w:bookmarkStart w:id="49" w:name="X3c8db9f6694e88d7352fb460184792f711fdb45"/>
            <w:bookmarkEnd w:id="49"/>
          </w:p>
        </w:tc>
      </w:tr>
    </w:tbl>
    <w:p>
      <w:pPr>
        <w:pStyle w:val="Heading3"/>
        <w:rPr/>
      </w:pPr>
      <w:r>
        <w:rPr/>
        <w:t>Retention Metrics (Months 1–3)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visitor rate (week-over-week)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30%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Claimed venue ratio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30% of total active venues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Inaccuracy report rate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5% of venue views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Average session duration — discovery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2 minutes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Average session duration — venue profile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 1 minute</w:t>
            </w:r>
          </w:p>
        </w:tc>
      </w:tr>
    </w:tbl>
    <w:p>
      <w:pPr>
        <w:pStyle w:val="Heading3"/>
        <w:rPr/>
      </w:pPr>
      <w:r>
        <w:rPr/>
        <w:t>Phase Gate to V2</w:t>
      </w:r>
    </w:p>
    <w:p>
      <w:pPr>
        <w:pStyle w:val="FirstParagraph"/>
        <w:rPr/>
      </w:pPr>
      <w:r>
        <w:rPr/>
        <w:t>All three must be true: 1. Warsaw active venues ≥ 100 2. Claimed venues ≥ 30 3. ≥ 3 organic inbound requests from venues in a second Polish city</w:t>
      </w:r>
    </w:p>
    <w:p>
      <w:pPr>
        <w:pStyle w:val="Normal"/>
        <w:rPr/>
      </w:pPr>
      <w:bookmarkStart w:id="50" w:name="success-metric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0"/>
    </w:p>
    <w:p>
      <w:pPr>
        <w:pStyle w:val="Heading2"/>
        <w:rPr/>
      </w:pPr>
      <w:r>
        <w:rPr/>
        <w:t>14. Roadmap</w:t>
      </w:r>
    </w:p>
    <w:p>
      <w:pPr>
        <w:pStyle w:val="Heading3"/>
        <w:rPr/>
      </w:pPr>
      <w:r>
        <w:rPr/>
        <w:t>V1 — Browse-Only Discovery (June 2026)</w:t>
      </w:r>
    </w:p>
    <w:p>
      <w:pPr>
        <w:pStyle w:val="FirstParagraph"/>
        <w:rPr/>
      </w:pPr>
      <w:bookmarkStart w:id="51" w:name="v1-browse-only-discovery-june-2026"/>
      <w:r>
        <w:rPr/>
        <w:t>Warsaw-only. Anonymous users. Manual curation. Silent analytics. SEO foundation. No auth.</w:t>
      </w:r>
      <w:bookmarkEnd w:id="51"/>
    </w:p>
    <w:p>
      <w:pPr>
        <w:pStyle w:val="Heading3"/>
        <w:rPr/>
      </w:pPr>
      <w:r>
        <w:rPr/>
        <w:t>V1.5 — Light User Features (Q3 2026)</w:t>
      </w:r>
    </w:p>
    <w:p>
      <w:pPr>
        <w:pStyle w:val="Compact"/>
        <w:numPr>
          <w:ilvl w:val="0"/>
          <w:numId w:val="246"/>
        </w:numPr>
        <w:rPr/>
      </w:pPr>
      <w:r>
        <w:rPr/>
        <w:t>User registration and login</w:t>
      </w:r>
    </w:p>
    <w:p>
      <w:pPr>
        <w:pStyle w:val="Compact"/>
        <w:numPr>
          <w:ilvl w:val="0"/>
          <w:numId w:val="247"/>
        </w:numPr>
        <w:rPr/>
      </w:pPr>
      <w:r>
        <w:rPr/>
        <w:t>Saved venues (localStorage interim → DB)</w:t>
      </w:r>
    </w:p>
    <w:p>
      <w:pPr>
        <w:pStyle w:val="Compact"/>
        <w:numPr>
          <w:ilvl w:val="0"/>
          <w:numId w:val="248"/>
        </w:numPr>
        <w:rPr/>
      </w:pPr>
      <w:r>
        <w:rPr/>
        <w:t>Public inaccuracy report form</w:t>
      </w:r>
    </w:p>
    <w:p>
      <w:pPr>
        <w:pStyle w:val="Compact"/>
        <w:numPr>
          <w:ilvl w:val="0"/>
          <w:numId w:val="249"/>
        </w:numPr>
        <w:rPr/>
      </w:pPr>
      <w:r>
        <w:rPr/>
        <w:t>Account deletion self-service</w:t>
      </w:r>
    </w:p>
    <w:p>
      <w:pPr>
        <w:pStyle w:val="Compact"/>
        <w:numPr>
          <w:ilvl w:val="0"/>
          <w:numId w:val="250"/>
        </w:numPr>
        <w:rPr/>
      </w:pPr>
      <w:bookmarkStart w:id="52" w:name="v1.5-light-user-features-q3-2026"/>
      <w:r>
        <w:rPr/>
        <w:t>og:image social sharing cards</w:t>
      </w:r>
      <w:bookmarkEnd w:id="52"/>
    </w:p>
    <w:p>
      <w:pPr>
        <w:pStyle w:val="Heading3"/>
        <w:rPr/>
      </w:pPr>
      <w:r>
        <w:rPr/>
        <w:t>V2 — Owner Activation (Trigger: 100 venues + 30 claimed)</w:t>
      </w:r>
    </w:p>
    <w:p>
      <w:pPr>
        <w:pStyle w:val="Compact"/>
        <w:numPr>
          <w:ilvl w:val="0"/>
          <w:numId w:val="251"/>
        </w:numPr>
        <w:rPr/>
      </w:pPr>
      <w:r>
        <w:rPr/>
        <w:t>Venue claim form + adjudication workflow</w:t>
      </w:r>
    </w:p>
    <w:p>
      <w:pPr>
        <w:pStyle w:val="Compact"/>
        <w:numPr>
          <w:ilvl w:val="0"/>
          <w:numId w:val="252"/>
        </w:numPr>
        <w:rPr/>
      </w:pPr>
      <w:r>
        <w:rPr/>
        <w:t>Owner login and self-service menu editing</w:t>
      </w:r>
    </w:p>
    <w:p>
      <w:pPr>
        <w:pStyle w:val="Compact"/>
        <w:numPr>
          <w:ilvl w:val="0"/>
          <w:numId w:val="253"/>
        </w:numPr>
        <w:rPr/>
      </w:pPr>
      <w:r>
        <w:rPr/>
        <w:t>Owner analytics dashboard (impressions, saves, category demand)</w:t>
      </w:r>
    </w:p>
    <w:p>
      <w:pPr>
        <w:pStyle w:val="Compact"/>
        <w:numPr>
          <w:ilvl w:val="0"/>
          <w:numId w:val="254"/>
        </w:numPr>
        <w:rPr/>
      </w:pPr>
      <w:r>
        <w:rPr/>
        <w:t>B2B pricing tiers: Basic (free) / Pro (PLN/mo) / Premium (PLN/mo + API)</w:t>
      </w:r>
    </w:p>
    <w:p>
      <w:pPr>
        <w:pStyle w:val="Compact"/>
        <w:numPr>
          <w:ilvl w:val="0"/>
          <w:numId w:val="255"/>
        </w:numPr>
        <w:rPr/>
      </w:pPr>
      <w:bookmarkStart w:id="53" w:name="X41978dcf33e9e224bcb4b7217205d2c299138ac"/>
      <w:r>
        <w:rPr/>
        <w:t>Multi-city support (env flag flip + city seed)</w:t>
      </w:r>
      <w:bookmarkEnd w:id="53"/>
    </w:p>
    <w:p>
      <w:pPr>
        <w:pStyle w:val="Heading3"/>
        <w:rPr/>
      </w:pPr>
      <w:r>
        <w:rPr/>
        <w:t>V3 — Scale &amp; Intelligence (Trigger: 3+ Polish cities active)</w:t>
      </w:r>
    </w:p>
    <w:p>
      <w:pPr>
        <w:pStyle w:val="Compact"/>
        <w:numPr>
          <w:ilvl w:val="0"/>
          <w:numId w:val="256"/>
        </w:numPr>
        <w:rPr/>
      </w:pPr>
      <w:r>
        <w:rPr/>
        <w:t>Rarity-weighted breadth scoring</w:t>
      </w:r>
    </w:p>
    <w:p>
      <w:pPr>
        <w:pStyle w:val="Compact"/>
        <w:numPr>
          <w:ilvl w:val="0"/>
          <w:numId w:val="257"/>
        </w:numPr>
        <w:rPr/>
      </w:pPr>
      <w:r>
        <w:rPr/>
        <w:t>Venue photos (Filament upload + S3)</w:t>
      </w:r>
    </w:p>
    <w:p>
      <w:pPr>
        <w:pStyle w:val="Compact"/>
        <w:numPr>
          <w:ilvl w:val="0"/>
          <w:numId w:val="258"/>
        </w:numPr>
        <w:rPr/>
      </w:pPr>
      <w:r>
        <w:rPr/>
        <w:t>Opening hours display</w:t>
      </w:r>
    </w:p>
    <w:p>
      <w:pPr>
        <w:pStyle w:val="Compact"/>
        <w:numPr>
          <w:ilvl w:val="0"/>
          <w:numId w:val="259"/>
        </w:numPr>
        <w:rPr/>
      </w:pPr>
      <w:r>
        <w:rPr/>
        <w:t>API access for venue partners</w:t>
      </w:r>
    </w:p>
    <w:p>
      <w:pPr>
        <w:pStyle w:val="Compact"/>
        <w:numPr>
          <w:ilvl w:val="0"/>
          <w:numId w:val="260"/>
        </w:numPr>
        <w:rPr/>
      </w:pPr>
      <w:r>
        <w:rPr/>
        <w:t>Mobile app (PWA-first)</w:t>
      </w:r>
    </w:p>
    <w:p>
      <w:pPr>
        <w:pStyle w:val="Compact"/>
        <w:numPr>
          <w:ilvl w:val="0"/>
          <w:numId w:val="261"/>
        </w:numPr>
        <w:rPr/>
      </w:pPr>
      <w:bookmarkStart w:id="54" w:name="X1740daf25c5ca95410ad5c2e4b241f436dcf0dd"/>
      <w:r>
        <w:rPr/>
        <w:t>Advanced B2B analytics (cohort, forecast, demand heatmap)</w:t>
      </w:r>
      <w:bookmarkEnd w:id="54"/>
    </w:p>
    <w:p>
      <w:pPr>
        <w:pStyle w:val="Heading3"/>
        <w:rPr/>
      </w:pPr>
      <w:r>
        <w:rPr/>
        <w:t>V4 — Platform (Trigger: Validated B2B revenue, 500+ venues)</w:t>
      </w:r>
    </w:p>
    <w:p>
      <w:pPr>
        <w:pStyle w:val="Compact"/>
        <w:numPr>
          <w:ilvl w:val="0"/>
          <w:numId w:val="262"/>
        </w:numPr>
        <w:rPr/>
      </w:pPr>
      <w:r>
        <w:rPr/>
        <w:t>Internationalisation (Czech, Slovak, Hungarian)</w:t>
      </w:r>
    </w:p>
    <w:p>
      <w:pPr>
        <w:pStyle w:val="Compact"/>
        <w:numPr>
          <w:ilvl w:val="0"/>
          <w:numId w:val="263"/>
        </w:numPr>
        <w:rPr/>
      </w:pPr>
      <w:r>
        <w:rPr/>
        <w:t>Consumer reviews (separate from data accuracy flags)</w:t>
      </w:r>
    </w:p>
    <w:p>
      <w:pPr>
        <w:pStyle w:val="Compact"/>
        <w:numPr>
          <w:ilvl w:val="0"/>
          <w:numId w:val="264"/>
        </w:numPr>
        <w:rPr/>
      </w:pPr>
      <w:r>
        <w:rPr/>
        <w:t>Events feature (NA-themed venue promotions)</w:t>
      </w:r>
    </w:p>
    <w:p>
      <w:pPr>
        <w:pStyle w:val="Compact"/>
        <w:numPr>
          <w:ilvl w:val="0"/>
          <w:numId w:val="265"/>
        </w:numPr>
        <w:rPr/>
      </w:pPr>
      <w:r>
        <w:rPr/>
        <w:t>Venue gift cards / B2C marketplace</w:t>
      </w:r>
    </w:p>
    <w:p>
      <w:pPr>
        <w:pStyle w:val="Normal"/>
        <w:rPr/>
      </w:pPr>
      <w:bookmarkStart w:id="55" w:name="Xefeb590b0bc0a4e196831a32d2cc1e1b1609589"/>
      <w:bookmarkStart w:id="56" w:name="roadma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5"/>
      <w:bookmarkEnd w:id="56"/>
    </w:p>
    <w:p>
      <w:pPr>
        <w:pStyle w:val="Heading2"/>
        <w:rPr/>
      </w:pPr>
      <w:r>
        <w:rPr/>
        <w:t>15. Pre-Launch Blockers</w:t>
      </w:r>
    </w:p>
    <w:p>
      <w:pPr>
        <w:pStyle w:val="FirstParagraph"/>
        <w:rPr/>
      </w:pPr>
      <w:r>
        <w:rPr/>
        <w:t>The following must be resolved before any production traffic is accepted.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6"/>
        <w:gridCol w:w="3009"/>
        <w:gridCol w:w="2340"/>
        <w:gridCol w:w="2674"/>
      </w:tblGrid>
      <w:tr>
        <w:trPr>
          <w:tblHeader w:val="true"/>
        </w:trPr>
        <w:tc>
          <w:tcPr>
            <w:tcW w:w="13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0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Blocker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PL-01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PostHog EU DPA signed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Pawel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PL-02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Hosting provider DPA confirmed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Pawel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PL-03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 panel IP-allowlisted (nginx / Tailscale)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Pawel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PL-04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GDPR breach notification runbook created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Pawel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PL-05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uncommitted changes committed to git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Pawel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 (~43 files)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PL-06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migrate:fresh --seed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verified on clean DB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Pawel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Confirmed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PL-07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test suite passing (403 tests)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Pawel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Passing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PL-08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npm run build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run; production assets committed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Pawel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</w:tr>
    </w:tbl>
    <w:p>
      <w:pPr>
        <w:pStyle w:val="Normal"/>
        <w:rPr/>
      </w:pPr>
      <w:bookmarkStart w:id="57" w:name="pre-launch-blocke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7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7"/>
    </w:p>
    <w:p>
      <w:pPr>
        <w:pStyle w:val="Heading2"/>
        <w:rPr/>
      </w:pPr>
      <w:r>
        <w:rPr/>
        <w:t>16. Technical Debt Register</w:t>
      </w:r>
    </w:p>
    <w:p>
      <w:pPr>
        <w:pStyle w:val="FirstParagraph"/>
        <w:rPr/>
      </w:pPr>
      <w:r>
        <w:rPr/>
        <w:t>Items accepted into V1 with known limitations. Each must be resolved before the phase that depends on it.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6"/>
        <w:gridCol w:w="2007"/>
        <w:gridCol w:w="3342"/>
        <w:gridCol w:w="2674"/>
      </w:tblGrid>
      <w:tr>
        <w:trPr>
          <w:tblHeader w:val="true"/>
        </w:trPr>
        <w:tc>
          <w:tcPr>
            <w:tcW w:w="13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33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TD-01</w:t>
            </w:r>
          </w:p>
        </w:tc>
        <w:tc>
          <w:tcPr>
            <w:tcW w:w="200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map_area_searched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fires twice (server + client)</w:t>
            </w:r>
          </w:p>
        </w:tc>
        <w:tc>
          <w:tcPr>
            <w:tcW w:w="33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TD-02</w:t>
            </w:r>
          </w:p>
        </w:tc>
        <w:tc>
          <w:tcPr>
            <w:tcW w:w="200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Homepage mesh animation disabled</w:t>
            </w:r>
          </w:p>
        </w:tc>
        <w:tc>
          <w:tcPr>
            <w:tcW w:w="33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V1.5 (if user feedback)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TD-03</w:t>
            </w:r>
          </w:p>
        </w:tc>
        <w:tc>
          <w:tcPr>
            <w:tcW w:w="200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produktów” vs “napojów” label inconsistency on venue tiles</w:t>
            </w:r>
          </w:p>
        </w:tc>
        <w:tc>
          <w:tcPr>
            <w:tcW w:w="33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V1.5 label pass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TD-04</w:t>
            </w:r>
          </w:p>
        </w:tc>
        <w:tc>
          <w:tcPr>
            <w:tcW w:w="200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Photo upload for custom drinks incomplete</w:t>
            </w:r>
          </w:p>
        </w:tc>
        <w:tc>
          <w:tcPr>
            <w:tcW w:w="33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TD-05</w:t>
            </w:r>
          </w:p>
        </w:tc>
        <w:tc>
          <w:tcPr>
            <w:tcW w:w="200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SVG sanitiser is regex-only (CSS-based XSS not covered)</w:t>
            </w:r>
          </w:p>
        </w:tc>
        <w:tc>
          <w:tcPr>
            <w:tcW w:w="33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 (if user uploads added)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TD-06</w:t>
            </w:r>
          </w:p>
        </w:tc>
        <w:tc>
          <w:tcPr>
            <w:tcW w:w="200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Polish auth notification templates missing</w:t>
            </w:r>
          </w:p>
        </w:tc>
        <w:tc>
          <w:tcPr>
            <w:tcW w:w="33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 (when auth re-enabled)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TD-07</w:t>
            </w:r>
          </w:p>
        </w:tc>
        <w:tc>
          <w:tcPr>
            <w:tcW w:w="200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Brawler font loaded but unused</w:t>
            </w:r>
          </w:p>
        </w:tc>
        <w:tc>
          <w:tcPr>
            <w:tcW w:w="33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 performance audit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TD-08</w:t>
            </w:r>
          </w:p>
        </w:tc>
        <w:tc>
          <w:tcPr>
            <w:tcW w:w="200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venue_type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taxonomy not confirmed with real owner data</w:t>
            </w:r>
          </w:p>
        </w:tc>
        <w:tc>
          <w:tcPr>
            <w:tcW w:w="33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Pre-launch data QA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TD-09</w:t>
            </w:r>
          </w:p>
        </w:tc>
        <w:tc>
          <w:tcPr>
            <w:tcW w:w="200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Breadth score formula is placeholder (no rarity weighting)</w:t>
            </w:r>
          </w:p>
        </w:tc>
        <w:tc>
          <w:tcPr>
            <w:tcW w:w="33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V3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TD-10</w:t>
            </w:r>
          </w:p>
        </w:tc>
        <w:tc>
          <w:tcPr>
            <w:tcW w:w="200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Map data inlined in HTML (fine to ~300 venues; revisit at scale)</w:t>
            </w:r>
          </w:p>
        </w:tc>
        <w:tc>
          <w:tcPr>
            <w:tcW w:w="33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 if &gt;300 venues</w:t>
            </w:r>
          </w:p>
        </w:tc>
      </w:tr>
    </w:tbl>
    <w:p>
      <w:pPr>
        <w:pStyle w:val="Normal"/>
        <w:rPr/>
      </w:pPr>
      <w:bookmarkStart w:id="58" w:name="technical-debt-regi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8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8"/>
    </w:p>
    <w:p>
      <w:pPr>
        <w:pStyle w:val="Heading2"/>
        <w:rPr/>
      </w:pPr>
      <w:r>
        <w:rPr/>
        <w:t>17. Appendix</w:t>
      </w:r>
    </w:p>
    <w:p>
      <w:pPr>
        <w:pStyle w:val="Heading3"/>
        <w:rPr/>
      </w:pPr>
      <w:r>
        <w:rPr/>
        <w:t>A — Route 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633"/>
        <w:gridCol w:w="2632"/>
        <w:gridCol w:w="1755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Method</w:t>
            </w:r>
          </w:p>
        </w:tc>
        <w:tc>
          <w:tcPr>
            <w:tcW w:w="26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Pattern</w:t>
            </w:r>
          </w:p>
        </w:tc>
        <w:tc>
          <w:tcPr>
            <w:tcW w:w="26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Handler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HomeController@show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/mapa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DiscoveryPage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(Livewire)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/mapa/{city}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DiscoveryPage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(Livewire)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/mapa/{city}/{district}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DiscoveryPage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(Livewire)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/miejsce/{slug}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VenueController@show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/miejsce/{slug}/go/{type}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VenueController@go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/{city}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CityController@show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/{city}/{district}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CityController@district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/{city}/{seo-category-slug}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CategoryController@cityCategory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/{city}/{district}/{seo-category-slug}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CategoryController@districtCategory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/kategoria/{seo-slug}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CategoryController@show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/jak-to-dziala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PageController@howItWorks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/o-nas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AboutController@show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/regulamin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PageController@terms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/polityka-prywatnosci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PageController@privacyPolicy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/sitemap.xml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SitemapController@index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/robots.txt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RobotsController@index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/analytics/events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AnalyticsController@store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(throttled)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/export/venues.json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Honeypot (logs + 403)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/admin/*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FilamentPHP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 role</w:t>
            </w:r>
            <w:bookmarkStart w:id="59" w:name="a-route-map"/>
            <w:bookmarkEnd w:id="59"/>
          </w:p>
        </w:tc>
      </w:tr>
    </w:tbl>
    <w:p>
      <w:pPr>
        <w:pStyle w:val="Heading3"/>
        <w:rPr/>
      </w:pPr>
      <w:r>
        <w:rPr/>
        <w:t>B — Technology Decisions Log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00"/>
        <w:gridCol w:w="2079"/>
        <w:gridCol w:w="2602"/>
        <w:gridCol w:w="2078"/>
      </w:tblGrid>
      <w:tr>
        <w:trPr>
          <w:tblHeader w:val="true"/>
        </w:trPr>
        <w:tc>
          <w:tcPr>
            <w:tcW w:w="2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Decision</w:t>
            </w:r>
          </w:p>
        </w:tc>
        <w:tc>
          <w:tcPr>
            <w:tcW w:w="20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Chosen</w:t>
            </w:r>
          </w:p>
        </w:tc>
        <w:tc>
          <w:tcPr>
            <w:tcW w:w="260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Rejected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Reason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 data source</w:t>
            </w:r>
          </w:p>
        </w:tc>
        <w:tc>
          <w:tcPr>
            <w:tcW w:w="2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Manual curation</w:t>
            </w:r>
          </w:p>
        </w:tc>
        <w:tc>
          <w:tcPr>
            <w:tcW w:w="260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OSM bulk import</w:t>
            </w:r>
          </w:p>
        </w:tc>
        <w:tc>
          <w:tcPr>
            <w:tcW w:w="20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ODbL license incompatible with proprietary DB; OSM dropped 2026-06-01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Geocoding</w:t>
            </w:r>
          </w:p>
        </w:tc>
        <w:tc>
          <w:tcPr>
            <w:tcW w:w="2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Nominatim (OSM API)</w:t>
            </w:r>
          </w:p>
        </w:tc>
        <w:tc>
          <w:tcPr>
            <w:tcW w:w="260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Google Maps Geocoding</w:t>
            </w:r>
          </w:p>
        </w:tc>
        <w:tc>
          <w:tcPr>
            <w:tcW w:w="20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Cost; tiles retained free under ODbL (API-only, no data copy)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Map tiles</w:t>
            </w:r>
          </w:p>
        </w:tc>
        <w:tc>
          <w:tcPr>
            <w:tcW w:w="2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CARTO Dark (OSM-based)</w:t>
            </w:r>
          </w:p>
        </w:tc>
        <w:tc>
          <w:tcPr>
            <w:tcW w:w="260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Google Maps, Mapbox</w:t>
            </w:r>
          </w:p>
        </w:tc>
        <w:tc>
          <w:tcPr>
            <w:tcW w:w="20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Cost; open license for display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Frontend framework</w:t>
            </w:r>
          </w:p>
        </w:tc>
        <w:tc>
          <w:tcPr>
            <w:tcW w:w="2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Livewire 4 + Alpine.js</w:t>
            </w:r>
          </w:p>
        </w:tc>
        <w:tc>
          <w:tcPr>
            <w:tcW w:w="260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React, Vue</w:t>
            </w:r>
          </w:p>
        </w:tc>
        <w:tc>
          <w:tcPr>
            <w:tcW w:w="20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client-side framework overhead; SSR-first; matches team expertise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 panel</w:t>
            </w:r>
          </w:p>
        </w:tc>
        <w:tc>
          <w:tcPr>
            <w:tcW w:w="2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FilamentPHP</w:t>
            </w:r>
          </w:p>
        </w:tc>
        <w:tc>
          <w:tcPr>
            <w:tcW w:w="260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Custom-built</w:t>
            </w:r>
          </w:p>
        </w:tc>
        <w:tc>
          <w:tcPr>
            <w:tcW w:w="20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Speed; Polish l10n; Livewire-native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Analytics</w:t>
            </w:r>
          </w:p>
        </w:tc>
        <w:tc>
          <w:tcPr>
            <w:tcW w:w="2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First-party events + PostHog</w:t>
            </w:r>
          </w:p>
        </w:tc>
        <w:tc>
          <w:tcPr>
            <w:tcW w:w="260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Google Analytics</w:t>
            </w:r>
          </w:p>
        </w:tc>
        <w:tc>
          <w:tcPr>
            <w:tcW w:w="20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ownership; no third-party cookies; GDPR-cleaner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 structure</w:t>
            </w:r>
          </w:p>
        </w:tc>
        <w:tc>
          <w:tcPr>
            <w:tcW w:w="2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/miejsce/{slug}</w:t>
            </w:r>
          </w:p>
        </w:tc>
        <w:tc>
          <w:tcPr>
            <w:tcW w:w="260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/{city}/miejsce/{slug}</w:t>
            </w:r>
          </w:p>
        </w:tc>
        <w:tc>
          <w:tcPr>
            <w:tcW w:w="20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Avoids 301s on multi-city expansion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crawler policy</w:t>
            </w:r>
          </w:p>
        </w:tc>
        <w:tc>
          <w:tcPr>
            <w:tcW w:w="2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all</w:t>
            </w:r>
          </w:p>
        </w:tc>
        <w:tc>
          <w:tcPr>
            <w:tcW w:w="260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Allow</w:t>
            </w:r>
          </w:p>
        </w:tc>
        <w:tc>
          <w:tcPr>
            <w:tcW w:w="20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moat; UNI data not for LLM training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Multi-city gate</w:t>
            </w:r>
          </w:p>
        </w:tc>
        <w:tc>
          <w:tcPr>
            <w:tcW w:w="2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Env flag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UNI_MULTI_CITY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60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 branch</w:t>
            </w:r>
          </w:p>
        </w:tc>
        <w:tc>
          <w:tcPr>
            <w:tcW w:w="20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One-line flip; no code change for expansion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 in V1</w:t>
            </w:r>
          </w:p>
        </w:tc>
        <w:tc>
          <w:tcPr>
            <w:tcW w:w="2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Stripped (no auth)</w:t>
            </w:r>
          </w:p>
        </w:tc>
        <w:tc>
          <w:tcPr>
            <w:tcW w:w="260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Included</w:t>
            </w:r>
          </w:p>
        </w:tc>
        <w:tc>
          <w:tcPr>
            <w:tcW w:w="20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Validate demand before GDPR complexity</w:t>
            </w:r>
          </w:p>
        </w:tc>
      </w:tr>
    </w:tbl>
    <w:p>
      <w:pPr>
        <w:pStyle w:val="Heading3"/>
        <w:rPr/>
      </w:pPr>
      <w:r>
        <w:rPr/>
        <w:t>C — Glossary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NoLo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No/Low Alcohol — beverages with 0.0–0.5% ABV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Breadth score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0–100 score indicating depth of a venue’s NoLo menu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Freshness pill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Colour indicator on venue cards showing how recently UNI verified the menu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Verified badge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Shown when UNI team has physically or digitally confirmed the venue’s menu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Canary venue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Fictional venue seeded to detect bulk data scraping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HoReCa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Hotel / Restaurant / Café — the hospitality sector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SSOT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Single Source of Truth — the interactive feature spec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inspo/interactive_v1_feature_spec_SSOT.html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DPA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Processing Agreement — required under GDPR Art 28 for sub-processors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UODO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Polish data protection authority (Urząd Ochrony Danych Osobowych)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RODO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Polish name for GDPR (Rozporządzenie o Ochronie Danych Osobowych)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pSEO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Programmatic SEO — auto-generated landing pages for city/district/category combinations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sober-curious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 trend: reducing alcohol intake without full abstinence</w:t>
            </w:r>
            <w:bookmarkStart w:id="60" w:name="appendix"/>
            <w:bookmarkStart w:id="61" w:name="X3ecffcdf35675d3d581099b14967cccb010dadc"/>
            <w:bookmarkEnd w:id="60"/>
            <w:bookmarkEnd w:id="61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3"/>
    <w:lvlOverride w:ilvl="0">
      <w:startOverride w:val="1"/>
    </w:lvlOverride>
  </w:num>
  <w:num w:numId="128">
    <w:abstractNumId w:val="3"/>
  </w:num>
  <w:num w:numId="129">
    <w:abstractNumId w:val="3"/>
  </w:num>
  <w:num w:numId="130">
    <w:abstractNumId w:val="3"/>
  </w:num>
  <w:num w:numId="131">
    <w:abstractNumId w:val="3"/>
  </w:num>
  <w:num w:numId="132">
    <w:abstractNumId w:val="3"/>
  </w:num>
  <w:num w:numId="133">
    <w:abstractNumId w:val="3"/>
  </w:num>
  <w:num w:numId="134">
    <w:abstractNumId w:val="3"/>
  </w:num>
  <w:num w:numId="135">
    <w:abstractNumId w:val="2"/>
  </w:num>
  <w:num w:numId="136">
    <w:abstractNumId w:val="2"/>
  </w:num>
  <w:num w:numId="137">
    <w:abstractNumId w:val="2"/>
  </w:num>
  <w:num w:numId="138">
    <w:abstractNumId w:val="2"/>
  </w:num>
  <w:num w:numId="139">
    <w:abstractNumId w:val="2"/>
  </w:num>
  <w:num w:numId="140">
    <w:abstractNumId w:val="2"/>
  </w:num>
  <w:num w:numId="141">
    <w:abstractNumId w:val="2"/>
  </w:num>
  <w:num w:numId="142">
    <w:abstractNumId w:val="3"/>
  </w:num>
  <w:num w:numId="143">
    <w:abstractNumId w:val="3"/>
  </w:num>
  <w:num w:numId="144">
    <w:abstractNumId w:val="3"/>
  </w:num>
  <w:num w:numId="145">
    <w:abstractNumId w:val="3"/>
  </w:num>
  <w:num w:numId="146">
    <w:abstractNumId w:val="3"/>
  </w:num>
  <w:num w:numId="147">
    <w:abstractNumId w:val="3"/>
  </w:num>
  <w:num w:numId="148">
    <w:abstractNumId w:val="3"/>
  </w:num>
  <w:num w:numId="149">
    <w:abstractNumId w:val="3"/>
  </w:num>
  <w:num w:numId="150">
    <w:abstractNumId w:val="3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  <w:num w:numId="155">
    <w:abstractNumId w:val="2"/>
  </w:num>
  <w:num w:numId="156">
    <w:abstractNumId w:val="2"/>
  </w:num>
  <w:num w:numId="157">
    <w:abstractNumId w:val="2"/>
  </w:num>
  <w:num w:numId="158">
    <w:abstractNumId w:val="2"/>
  </w:num>
  <w:num w:numId="159">
    <w:abstractNumId w:val="2"/>
  </w:num>
  <w:num w:numId="160">
    <w:abstractNumId w:val="2"/>
  </w:num>
  <w:num w:numId="161">
    <w:abstractNumId w:val="2"/>
  </w:num>
  <w:num w:numId="162">
    <w:abstractNumId w:val="2"/>
  </w:num>
  <w:num w:numId="163">
    <w:abstractNumId w:val="2"/>
  </w:num>
  <w:num w:numId="164">
    <w:abstractNumId w:val="2"/>
  </w:num>
  <w:num w:numId="165">
    <w:abstractNumId w:val="2"/>
  </w:num>
  <w:num w:numId="166">
    <w:abstractNumId w:val="2"/>
  </w:num>
  <w:num w:numId="167">
    <w:abstractNumId w:val="2"/>
  </w:num>
  <w:num w:numId="168">
    <w:abstractNumId w:val="2"/>
  </w:num>
  <w:num w:numId="169">
    <w:abstractNumId w:val="2"/>
  </w:num>
  <w:num w:numId="170">
    <w:abstractNumId w:val="2"/>
  </w:num>
  <w:num w:numId="171">
    <w:abstractNumId w:val="2"/>
  </w:num>
  <w:num w:numId="172">
    <w:abstractNumId w:val="2"/>
  </w:num>
  <w:num w:numId="173">
    <w:abstractNumId w:val="2"/>
  </w:num>
  <w:num w:numId="174">
    <w:abstractNumId w:val="2"/>
  </w:num>
  <w:num w:numId="175">
    <w:abstractNumId w:val="2"/>
  </w:num>
  <w:num w:numId="176">
    <w:abstractNumId w:val="2"/>
  </w:num>
  <w:num w:numId="177">
    <w:abstractNumId w:val="2"/>
  </w:num>
  <w:num w:numId="178">
    <w:abstractNumId w:val="2"/>
  </w:num>
  <w:num w:numId="179">
    <w:abstractNumId w:val="2"/>
  </w:num>
  <w:num w:numId="180">
    <w:abstractNumId w:val="2"/>
  </w:num>
  <w:num w:numId="181">
    <w:abstractNumId w:val="2"/>
  </w:num>
  <w:num w:numId="182">
    <w:abstractNumId w:val="2"/>
  </w:num>
  <w:num w:numId="183">
    <w:abstractNumId w:val="2"/>
  </w:num>
  <w:num w:numId="184">
    <w:abstractNumId w:val="2"/>
  </w:num>
  <w:num w:numId="185">
    <w:abstractNumId w:val="2"/>
  </w:num>
  <w:num w:numId="186">
    <w:abstractNumId w:val="2"/>
  </w:num>
  <w:num w:numId="187">
    <w:abstractNumId w:val="2"/>
  </w:num>
  <w:num w:numId="188">
    <w:abstractNumId w:val="2"/>
  </w:num>
  <w:num w:numId="189">
    <w:abstractNumId w:val="2"/>
  </w:num>
  <w:num w:numId="190">
    <w:abstractNumId w:val="2"/>
  </w:num>
  <w:num w:numId="191">
    <w:abstractNumId w:val="2"/>
  </w:num>
  <w:num w:numId="192">
    <w:abstractNumId w:val="2"/>
  </w:num>
  <w:num w:numId="193">
    <w:abstractNumId w:val="2"/>
  </w:num>
  <w:num w:numId="194">
    <w:abstractNumId w:val="2"/>
  </w:num>
  <w:num w:numId="195">
    <w:abstractNumId w:val="2"/>
  </w:num>
  <w:num w:numId="196">
    <w:abstractNumId w:val="2"/>
  </w:num>
  <w:num w:numId="197">
    <w:abstractNumId w:val="2"/>
  </w:num>
  <w:num w:numId="198">
    <w:abstractNumId w:val="2"/>
  </w:num>
  <w:num w:numId="199">
    <w:abstractNumId w:val="2"/>
  </w:num>
  <w:num w:numId="200">
    <w:abstractNumId w:val="2"/>
  </w:num>
  <w:num w:numId="201">
    <w:abstractNumId w:val="2"/>
  </w:num>
  <w:num w:numId="202">
    <w:abstractNumId w:val="2"/>
  </w:num>
  <w:num w:numId="203">
    <w:abstractNumId w:val="2"/>
  </w:num>
  <w:num w:numId="204">
    <w:abstractNumId w:val="2"/>
  </w:num>
  <w:num w:numId="205">
    <w:abstractNumId w:val="2"/>
  </w:num>
  <w:num w:numId="206">
    <w:abstractNumId w:val="2"/>
  </w:num>
  <w:num w:numId="207">
    <w:abstractNumId w:val="2"/>
  </w:num>
  <w:num w:numId="208">
    <w:abstractNumId w:val="2"/>
  </w:num>
  <w:num w:numId="209">
    <w:abstractNumId w:val="2"/>
  </w:num>
  <w:num w:numId="210">
    <w:abstractNumId w:val="2"/>
  </w:num>
  <w:num w:numId="211">
    <w:abstractNumId w:val="2"/>
  </w:num>
  <w:num w:numId="212">
    <w:abstractNumId w:val="2"/>
  </w:num>
  <w:num w:numId="213">
    <w:abstractNumId w:val="2"/>
  </w:num>
  <w:num w:numId="214">
    <w:abstractNumId w:val="2"/>
  </w:num>
  <w:num w:numId="215">
    <w:abstractNumId w:val="2"/>
  </w:num>
  <w:num w:numId="216">
    <w:abstractNumId w:val="2"/>
  </w:num>
  <w:num w:numId="217">
    <w:abstractNumId w:val="2"/>
  </w:num>
  <w:num w:numId="218">
    <w:abstractNumId w:val="2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2"/>
  </w:num>
  <w:num w:numId="224">
    <w:abstractNumId w:val="2"/>
  </w:num>
  <w:num w:numId="225">
    <w:abstractNumId w:val="2"/>
  </w:num>
  <w:num w:numId="226">
    <w:abstractNumId w:val="2"/>
  </w:num>
  <w:num w:numId="227">
    <w:abstractNumId w:val="2"/>
  </w:num>
  <w:num w:numId="228">
    <w:abstractNumId w:val="2"/>
  </w:num>
  <w:num w:numId="229">
    <w:abstractNumId w:val="2"/>
  </w:num>
  <w:num w:numId="230">
    <w:abstractNumId w:val="2"/>
  </w:num>
  <w:num w:numId="231">
    <w:abstractNumId w:val="2"/>
  </w:num>
  <w:num w:numId="232">
    <w:abstractNumId w:val="2"/>
  </w:num>
  <w:num w:numId="233">
    <w:abstractNumId w:val="2"/>
  </w:num>
  <w:num w:numId="234">
    <w:abstractNumId w:val="2"/>
  </w:num>
  <w:num w:numId="235">
    <w:abstractNumId w:val="2"/>
  </w:num>
  <w:num w:numId="236">
    <w:abstractNumId w:val="2"/>
  </w:num>
  <w:num w:numId="237">
    <w:abstractNumId w:val="2"/>
  </w:num>
  <w:num w:numId="238">
    <w:abstractNumId w:val="2"/>
  </w:num>
  <w:num w:numId="239">
    <w:abstractNumId w:val="2"/>
  </w:num>
  <w:num w:numId="240">
    <w:abstractNumId w:val="2"/>
  </w:num>
  <w:num w:numId="241">
    <w:abstractNumId w:val="2"/>
  </w:num>
  <w:num w:numId="242">
    <w:abstractNumId w:val="2"/>
  </w:num>
  <w:num w:numId="243">
    <w:abstractNumId w:val="2"/>
  </w:num>
  <w:num w:numId="244">
    <w:abstractNumId w:val="2"/>
  </w:num>
  <w:num w:numId="245">
    <w:abstractNumId w:val="2"/>
  </w:num>
  <w:num w:numId="246">
    <w:abstractNumId w:val="2"/>
  </w:num>
  <w:num w:numId="247">
    <w:abstractNumId w:val="2"/>
  </w:num>
  <w:num w:numId="248">
    <w:abstractNumId w:val="2"/>
  </w:num>
  <w:num w:numId="249">
    <w:abstractNumId w:val="2"/>
  </w:num>
  <w:num w:numId="250">
    <w:abstractNumId w:val="2"/>
  </w:num>
  <w:num w:numId="251">
    <w:abstractNumId w:val="2"/>
  </w:num>
  <w:num w:numId="252">
    <w:abstractNumId w:val="2"/>
  </w:num>
  <w:num w:numId="253">
    <w:abstractNumId w:val="2"/>
  </w:num>
  <w:num w:numId="254">
    <w:abstractNumId w:val="2"/>
  </w:num>
  <w:num w:numId="255">
    <w:abstractNumId w:val="2"/>
  </w:num>
  <w:num w:numId="256">
    <w:abstractNumId w:val="2"/>
  </w:num>
  <w:num w:numId="257">
    <w:abstractNumId w:val="2"/>
  </w:num>
  <w:num w:numId="258">
    <w:abstractNumId w:val="2"/>
  </w:num>
  <w:num w:numId="259">
    <w:abstractNumId w:val="2"/>
  </w:num>
  <w:num w:numId="260">
    <w:abstractNumId w:val="2"/>
  </w:num>
  <w:num w:numId="261">
    <w:abstractNumId w:val="2"/>
  </w:num>
  <w:num w:numId="262">
    <w:abstractNumId w:val="2"/>
  </w:num>
  <w:num w:numId="263">
    <w:abstractNumId w:val="2"/>
  </w:num>
  <w:num w:numId="264">
    <w:abstractNumId w:val="2"/>
  </w:num>
  <w:num w:numId="265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33</Pages>
  <Words>5144</Words>
  <Characters>29889</Characters>
  <CharactersWithSpaces>33827</CharactersWithSpaces>
  <Paragraphs>1125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2026-06-19T11:16:38Z</dcterms:created>
  <dc:creator/>
  <dc:description/>
  <dc:language>en-US</dc:language>
  <cp:lastModifiedBy/>
  <dcterms:modified xsi:type="dcterms:W3CDTF">2026-06-19T11:16:38Z</dcterms:modified>
  <cp:revision>0</cp:revision>
  <dc:subject/>
  <dc:title>BRD — Under No Influence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