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F2E3" w14:textId="7F739BE3" w:rsidR="00B2314E" w:rsidRPr="00164AE5" w:rsidRDefault="000D2C5C" w:rsidP="00D01DB1">
      <w:pPr>
        <w:spacing w:line="276" w:lineRule="auto"/>
        <w:jc w:val="right"/>
        <w:rPr>
          <w:rFonts w:cstheme="minorHAnsi"/>
          <w:lang w:val="es-GT"/>
        </w:rPr>
      </w:pPr>
      <w:r w:rsidRPr="00164AE5">
        <w:rPr>
          <w:rFonts w:cstheme="minorHAnsi"/>
          <w:lang w:val="es-GT"/>
        </w:rPr>
        <w:t xml:space="preserve">Ciudad de Guatemala, </w:t>
      </w:r>
      <w:r w:rsidR="008B5E1C" w:rsidRPr="00164AE5">
        <w:rPr>
          <w:rFonts w:cstheme="minorHAnsi"/>
          <w:lang w:val="es-GT"/>
        </w:rPr>
        <w:t>19 de mayo</w:t>
      </w:r>
      <w:r w:rsidRPr="00164AE5">
        <w:rPr>
          <w:rFonts w:cstheme="minorHAnsi"/>
          <w:lang w:val="es-GT"/>
        </w:rPr>
        <w:t xml:space="preserve"> 2026</w:t>
      </w:r>
    </w:p>
    <w:p w14:paraId="7DEB5521" w14:textId="77777777" w:rsidR="000D2C5C" w:rsidRPr="00164AE5" w:rsidRDefault="000D2C5C" w:rsidP="00D01DB1">
      <w:pPr>
        <w:spacing w:line="276" w:lineRule="auto"/>
        <w:jc w:val="both"/>
        <w:rPr>
          <w:rFonts w:cstheme="minorHAnsi"/>
          <w:lang w:val="es-GT"/>
        </w:rPr>
      </w:pPr>
    </w:p>
    <w:p w14:paraId="2150CD72" w14:textId="473B1EC3" w:rsidR="000D2C5C" w:rsidRPr="00164AE5" w:rsidRDefault="000D2C5C" w:rsidP="00D01DB1">
      <w:pPr>
        <w:spacing w:line="276" w:lineRule="auto"/>
        <w:jc w:val="both"/>
        <w:rPr>
          <w:rFonts w:cstheme="minorHAnsi"/>
          <w:lang w:val="es-GT"/>
        </w:rPr>
      </w:pPr>
      <w:r w:rsidRPr="00164AE5">
        <w:rPr>
          <w:rFonts w:cstheme="minorHAnsi"/>
          <w:lang w:val="es-GT"/>
        </w:rPr>
        <w:t>Estimado Profesor Braulio Ec</w:t>
      </w:r>
      <w:r w:rsidRPr="00164AE5">
        <w:rPr>
          <w:rFonts w:cstheme="minorHAnsi"/>
          <w:lang w:val="es-419"/>
        </w:rPr>
        <w:t>heverria</w:t>
      </w:r>
      <w:r w:rsidRPr="00164AE5">
        <w:rPr>
          <w:rFonts w:cstheme="minorHAnsi"/>
          <w:lang w:val="es-GT"/>
        </w:rPr>
        <w:t>:</w:t>
      </w:r>
    </w:p>
    <w:p w14:paraId="6808A8FC" w14:textId="77777777" w:rsidR="00D96019" w:rsidRPr="00164AE5" w:rsidRDefault="00D96019" w:rsidP="00D01DB1">
      <w:pPr>
        <w:spacing w:line="276" w:lineRule="auto"/>
        <w:jc w:val="both"/>
        <w:rPr>
          <w:rFonts w:cstheme="minorHAnsi"/>
          <w:lang w:val="es-GT"/>
        </w:rPr>
      </w:pPr>
    </w:p>
    <w:p w14:paraId="5BBA5E5D" w14:textId="582B8E22" w:rsidR="007A22D9" w:rsidRPr="00164AE5" w:rsidRDefault="000D2C5C" w:rsidP="00D01DB1">
      <w:pPr>
        <w:spacing w:line="276" w:lineRule="auto"/>
        <w:jc w:val="both"/>
        <w:rPr>
          <w:rFonts w:cstheme="minorHAnsi"/>
          <w:lang w:val="es-GT"/>
        </w:rPr>
      </w:pPr>
      <w:r w:rsidRPr="00164AE5">
        <w:rPr>
          <w:rFonts w:cstheme="minorHAnsi"/>
          <w:lang w:val="es-GT"/>
        </w:rPr>
        <w:t>Reciba un cordial saludo.</w:t>
      </w:r>
    </w:p>
    <w:p w14:paraId="6DCA1A44" w14:textId="77777777" w:rsidR="003C5989" w:rsidRPr="00164AE5" w:rsidRDefault="003C5989" w:rsidP="00D01DB1">
      <w:pPr>
        <w:spacing w:line="276" w:lineRule="auto"/>
        <w:jc w:val="both"/>
        <w:rPr>
          <w:rFonts w:cstheme="minorHAnsi"/>
          <w:lang w:val="es-GT"/>
        </w:rPr>
      </w:pPr>
    </w:p>
    <w:p w14:paraId="43192D08" w14:textId="77777777" w:rsidR="005D4CB3" w:rsidRPr="005D4CB3" w:rsidRDefault="005D4CB3" w:rsidP="005D4CB3">
      <w:pPr>
        <w:spacing w:line="276" w:lineRule="auto"/>
        <w:jc w:val="both"/>
        <w:rPr>
          <w:rFonts w:cstheme="minorHAnsi"/>
          <w:lang w:val="es-GT"/>
        </w:rPr>
      </w:pPr>
      <w:r w:rsidRPr="005D4CB3">
        <w:rPr>
          <w:rFonts w:cstheme="minorHAnsi"/>
          <w:lang w:val="es-GT"/>
        </w:rPr>
        <w:t>Por medio de la presente, nos dirigimos a usted con el propósito de informar sobre el estado actual de nuestro proyecto y explicar los motivos detrás de la reorganización en nuestra estrategia de entrega.</w:t>
      </w:r>
    </w:p>
    <w:p w14:paraId="37E15350" w14:textId="77777777" w:rsidR="005D4CB3" w:rsidRPr="005D4CB3" w:rsidRDefault="005D4CB3" w:rsidP="005D4CB3">
      <w:pPr>
        <w:spacing w:line="276" w:lineRule="auto"/>
        <w:jc w:val="both"/>
        <w:rPr>
          <w:rFonts w:cstheme="minorHAnsi"/>
          <w:lang w:val="es-GT"/>
        </w:rPr>
      </w:pPr>
      <w:r w:rsidRPr="005D4CB3">
        <w:rPr>
          <w:rFonts w:cstheme="minorHAnsi"/>
          <w:lang w:val="es-GT"/>
        </w:rPr>
        <w:t xml:space="preserve">Tras un análisis detallado del desarrollo, el equipo realizó una modificación a la planificación inicial. Decidimos ajustar el alcance y la estructura de nuestras entregas, ya que identificamos que consolidar el trabajo de los </w:t>
      </w:r>
      <w:proofErr w:type="spellStart"/>
      <w:r w:rsidRPr="005D4CB3">
        <w:rPr>
          <w:rFonts w:cstheme="minorHAnsi"/>
          <w:lang w:val="es-GT"/>
        </w:rPr>
        <w:t>Sprints</w:t>
      </w:r>
      <w:proofErr w:type="spellEnd"/>
      <w:r w:rsidRPr="005D4CB3">
        <w:rPr>
          <w:rFonts w:cstheme="minorHAnsi"/>
          <w:lang w:val="es-GT"/>
        </w:rPr>
        <w:t xml:space="preserve"> 3, 4, 5 y 6 era necesario para garantizar la coherencia técnica y la integridad del sistema. Consideramos que integrar estos módulos de manera conjunta permitiría asegurar una mejor funcionalidad y una arquitectura más sólida en comparación con entregas fragmentadas. Esta decisión, si bien priorizó la calidad final del entregable, resultó en un desfase respecto al cronograma que habíamos planteado originalmente.</w:t>
      </w:r>
    </w:p>
    <w:p w14:paraId="5A4601DF" w14:textId="77777777" w:rsidR="005D4CB3" w:rsidRPr="005D4CB3" w:rsidRDefault="005D4CB3" w:rsidP="005D4CB3">
      <w:pPr>
        <w:spacing w:line="276" w:lineRule="auto"/>
        <w:jc w:val="both"/>
        <w:rPr>
          <w:rFonts w:cstheme="minorHAnsi"/>
          <w:lang w:val="es-GT"/>
        </w:rPr>
      </w:pPr>
      <w:r w:rsidRPr="005D4CB3">
        <w:rPr>
          <w:rFonts w:cstheme="minorHAnsi"/>
          <w:lang w:val="es-GT"/>
        </w:rPr>
        <w:t xml:space="preserve">En línea con esta metodología de trabajo, le notificamos que los </w:t>
      </w:r>
      <w:proofErr w:type="spellStart"/>
      <w:r w:rsidRPr="005D4CB3">
        <w:rPr>
          <w:rFonts w:cstheme="minorHAnsi"/>
          <w:lang w:val="es-GT"/>
        </w:rPr>
        <w:t>Sprints</w:t>
      </w:r>
      <w:proofErr w:type="spellEnd"/>
      <w:r w:rsidRPr="005D4CB3">
        <w:rPr>
          <w:rFonts w:cstheme="minorHAnsi"/>
          <w:lang w:val="es-GT"/>
        </w:rPr>
        <w:t xml:space="preserve"> 3, 4, 5 y 6 fueron integrados y están disponibles para su revisión a partir de hoy, 20 de mayo de 2026. Asimismo, para asegurar la continuidad y fluidez del proyecto, el Sprint 7 será entregado en conjunto con el Sprint 8, conformando así nuestra entrega final completa. Actualmente, estamos trabajando activamente en los últimos ajustes técnicos para garantizar que el producto cumpla con los estándares académicos y profesionales requeridos.</w:t>
      </w:r>
    </w:p>
    <w:p w14:paraId="4AC2B1BC" w14:textId="77777777" w:rsidR="005D4CB3" w:rsidRPr="005D4CB3" w:rsidRDefault="005D4CB3" w:rsidP="005D4CB3">
      <w:pPr>
        <w:spacing w:line="276" w:lineRule="auto"/>
        <w:jc w:val="both"/>
        <w:rPr>
          <w:rFonts w:cstheme="minorHAnsi"/>
          <w:lang w:val="es-GT"/>
        </w:rPr>
      </w:pPr>
      <w:r w:rsidRPr="005D4CB3">
        <w:rPr>
          <w:rFonts w:cstheme="minorHAnsi"/>
          <w:lang w:val="es-GT"/>
        </w:rPr>
        <w:t>Agradecemos de antemano su comprensión ante este ajuste en nuestra planificación y quedamos a su entera disposición para cualquier aclaración o revisión adicional que considere necesaria.</w:t>
      </w:r>
    </w:p>
    <w:p w14:paraId="278562A0" w14:textId="77777777" w:rsidR="007A22D9" w:rsidRPr="00164AE5" w:rsidRDefault="007A22D9" w:rsidP="00D01DB1">
      <w:pPr>
        <w:spacing w:line="276" w:lineRule="auto"/>
        <w:jc w:val="both"/>
        <w:rPr>
          <w:rFonts w:cstheme="minorHAnsi"/>
          <w:lang w:val="es-GT"/>
        </w:rPr>
      </w:pPr>
    </w:p>
    <w:p w14:paraId="69E44F9D" w14:textId="267E497A" w:rsidR="007A22D9" w:rsidRPr="00164AE5" w:rsidRDefault="000D2C5C" w:rsidP="00D01DB1">
      <w:pPr>
        <w:spacing w:line="276" w:lineRule="auto"/>
        <w:jc w:val="both"/>
        <w:rPr>
          <w:rFonts w:cstheme="minorHAnsi"/>
          <w:lang w:val="es-419"/>
        </w:rPr>
      </w:pPr>
      <w:r w:rsidRPr="00164AE5">
        <w:rPr>
          <w:rFonts w:cstheme="minorHAnsi"/>
          <w:lang w:val="es-419"/>
        </w:rPr>
        <w:t>Atentamente,</w:t>
      </w:r>
    </w:p>
    <w:p w14:paraId="331356B9" w14:textId="2D932CCD" w:rsidR="000D2C5C" w:rsidRPr="00164AE5" w:rsidRDefault="007A22D9" w:rsidP="00D01DB1">
      <w:pPr>
        <w:spacing w:line="276" w:lineRule="auto"/>
        <w:rPr>
          <w:rFonts w:cstheme="minorHAnsi"/>
          <w:lang w:val="es-419"/>
        </w:rPr>
      </w:pPr>
      <w:r w:rsidRPr="00164AE5">
        <w:rPr>
          <w:rFonts w:cstheme="minorHAnsi"/>
          <w:lang w:val="es-419"/>
        </w:rPr>
        <w:t>Equip</w:t>
      </w:r>
      <w:r w:rsidR="00D01DB1" w:rsidRPr="00164AE5">
        <w:rPr>
          <w:rFonts w:cstheme="minorHAnsi"/>
          <w:lang w:val="es-419"/>
        </w:rPr>
        <w:t xml:space="preserve">o </w:t>
      </w:r>
      <w:r w:rsidRPr="00164AE5">
        <w:rPr>
          <w:rFonts w:cstheme="minorHAnsi"/>
          <w:lang w:val="es-419"/>
        </w:rPr>
        <w:t>de</w:t>
      </w:r>
      <w:r w:rsidR="00D01DB1" w:rsidRPr="00164AE5">
        <w:rPr>
          <w:rFonts w:cstheme="minorHAnsi"/>
          <w:lang w:val="es-419"/>
        </w:rPr>
        <w:t xml:space="preserve"> </w:t>
      </w:r>
      <w:r w:rsidRPr="00164AE5">
        <w:rPr>
          <w:rFonts w:cstheme="minorHAnsi"/>
          <w:lang w:val="es-419"/>
        </w:rPr>
        <w:t xml:space="preserve">Desarrollo </w:t>
      </w:r>
      <w:r w:rsidR="00D01DB1" w:rsidRPr="00164AE5">
        <w:rPr>
          <w:rFonts w:cstheme="minorHAnsi"/>
          <w:lang w:val="es-419"/>
        </w:rPr>
        <w:br/>
      </w:r>
      <w:proofErr w:type="spellStart"/>
      <w:r w:rsidRPr="00164AE5">
        <w:rPr>
          <w:rFonts w:cstheme="minorHAnsi"/>
          <w:lang w:val="es-419"/>
        </w:rPr>
        <w:t>Programming</w:t>
      </w:r>
      <w:proofErr w:type="spellEnd"/>
      <w:r w:rsidRPr="00164AE5">
        <w:rPr>
          <w:rFonts w:cstheme="minorHAnsi"/>
          <w:lang w:val="es-419"/>
        </w:rPr>
        <w:t xml:space="preserve"> Team.</w:t>
      </w:r>
    </w:p>
    <w:p w14:paraId="4329FCA2" w14:textId="77777777" w:rsidR="000D2C5C" w:rsidRPr="000D2C5C" w:rsidRDefault="000D2C5C" w:rsidP="000D2C5C">
      <w:pPr>
        <w:rPr>
          <w:lang w:val="es-GT"/>
        </w:rPr>
      </w:pPr>
    </w:p>
    <w:sectPr w:rsidR="000D2C5C" w:rsidRPr="000D2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5C"/>
    <w:rsid w:val="000D2C5C"/>
    <w:rsid w:val="00164AE5"/>
    <w:rsid w:val="0033780F"/>
    <w:rsid w:val="003C5989"/>
    <w:rsid w:val="00415F82"/>
    <w:rsid w:val="00521FAA"/>
    <w:rsid w:val="005D4CB3"/>
    <w:rsid w:val="00606B58"/>
    <w:rsid w:val="007A22D9"/>
    <w:rsid w:val="008B5E1C"/>
    <w:rsid w:val="008D7440"/>
    <w:rsid w:val="008E4A4D"/>
    <w:rsid w:val="00961850"/>
    <w:rsid w:val="009D2359"/>
    <w:rsid w:val="00B2314E"/>
    <w:rsid w:val="00D01DB1"/>
    <w:rsid w:val="00D96019"/>
    <w:rsid w:val="00DE52B6"/>
    <w:rsid w:val="00E33144"/>
    <w:rsid w:val="00F73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BD9B"/>
  <w15:chartTrackingRefBased/>
  <w15:docId w15:val="{C29B921B-3738-4EBC-86B2-A4DD020C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2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2C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2C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2C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2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C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2C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2C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2C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2C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2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C5C"/>
    <w:rPr>
      <w:rFonts w:eastAsiaTheme="majorEastAsia" w:cstheme="majorBidi"/>
      <w:color w:val="272727" w:themeColor="text1" w:themeTint="D8"/>
    </w:rPr>
  </w:style>
  <w:style w:type="paragraph" w:styleId="Ttulo">
    <w:name w:val="Title"/>
    <w:basedOn w:val="Normal"/>
    <w:next w:val="Normal"/>
    <w:link w:val="TtuloCar"/>
    <w:uiPriority w:val="10"/>
    <w:qFormat/>
    <w:rsid w:val="000D2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C5C"/>
    <w:pPr>
      <w:spacing w:before="160"/>
      <w:jc w:val="center"/>
    </w:pPr>
    <w:rPr>
      <w:i/>
      <w:iCs/>
      <w:color w:val="404040" w:themeColor="text1" w:themeTint="BF"/>
    </w:rPr>
  </w:style>
  <w:style w:type="character" w:customStyle="1" w:styleId="CitaCar">
    <w:name w:val="Cita Car"/>
    <w:basedOn w:val="Fuentedeprrafopredeter"/>
    <w:link w:val="Cita"/>
    <w:uiPriority w:val="29"/>
    <w:rsid w:val="000D2C5C"/>
    <w:rPr>
      <w:i/>
      <w:iCs/>
      <w:color w:val="404040" w:themeColor="text1" w:themeTint="BF"/>
    </w:rPr>
  </w:style>
  <w:style w:type="paragraph" w:styleId="Prrafodelista">
    <w:name w:val="List Paragraph"/>
    <w:basedOn w:val="Normal"/>
    <w:uiPriority w:val="34"/>
    <w:qFormat/>
    <w:rsid w:val="000D2C5C"/>
    <w:pPr>
      <w:ind w:left="720"/>
      <w:contextualSpacing/>
    </w:pPr>
  </w:style>
  <w:style w:type="character" w:styleId="nfasisintenso">
    <w:name w:val="Intense Emphasis"/>
    <w:basedOn w:val="Fuentedeprrafopredeter"/>
    <w:uiPriority w:val="21"/>
    <w:qFormat/>
    <w:rsid w:val="000D2C5C"/>
    <w:rPr>
      <w:i/>
      <w:iCs/>
      <w:color w:val="2F5496" w:themeColor="accent1" w:themeShade="BF"/>
    </w:rPr>
  </w:style>
  <w:style w:type="paragraph" w:styleId="Citadestacada">
    <w:name w:val="Intense Quote"/>
    <w:basedOn w:val="Normal"/>
    <w:next w:val="Normal"/>
    <w:link w:val="CitadestacadaCar"/>
    <w:uiPriority w:val="30"/>
    <w:qFormat/>
    <w:rsid w:val="000D2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2C5C"/>
    <w:rPr>
      <w:i/>
      <w:iCs/>
      <w:color w:val="2F5496" w:themeColor="accent1" w:themeShade="BF"/>
    </w:rPr>
  </w:style>
  <w:style w:type="character" w:styleId="Referenciaintensa">
    <w:name w:val="Intense Reference"/>
    <w:basedOn w:val="Fuentedeprrafopredeter"/>
    <w:uiPriority w:val="32"/>
    <w:qFormat/>
    <w:rsid w:val="000D2C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264</Words>
  <Characters>1456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Batres</dc:creator>
  <cp:keywords/>
  <dc:description/>
  <cp:lastModifiedBy>Ixba Lucas</cp:lastModifiedBy>
  <cp:revision>45</cp:revision>
  <cp:lastPrinted>2026-05-20T15:43:00Z</cp:lastPrinted>
  <dcterms:created xsi:type="dcterms:W3CDTF">2026-05-20T15:25:00Z</dcterms:created>
  <dcterms:modified xsi:type="dcterms:W3CDTF">2026-07-12T21:24:00Z</dcterms:modified>
</cp:coreProperties>
</file>