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5F1A" w14:textId="2644CBB9" w:rsidR="00780952" w:rsidRPr="00D66F78" w:rsidRDefault="00C86A4F" w:rsidP="00EC112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66F78">
        <w:rPr>
          <w:b/>
          <w:bCs/>
          <w:sz w:val="32"/>
          <w:szCs w:val="32"/>
          <w:u w:val="single"/>
          <w:lang w:val="en-US"/>
        </w:rPr>
        <w:t>SD – Mock Test</w:t>
      </w:r>
    </w:p>
    <w:p w14:paraId="6880145C" w14:textId="559FFBBE" w:rsidR="00C86A4F" w:rsidRDefault="00C86A4F" w:rsidP="00DE667D">
      <w:pPr>
        <w:rPr>
          <w:b/>
          <w:bCs/>
          <w:lang w:val="en-US"/>
        </w:rPr>
      </w:pPr>
    </w:p>
    <w:p w14:paraId="7ADD6C85" w14:textId="59A81024" w:rsidR="00C13D97" w:rsidRPr="00722A51" w:rsidRDefault="00C13D97" w:rsidP="00722A5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First draw a flowchart and then write a </w:t>
      </w:r>
      <w:r w:rsidR="00722A51">
        <w:rPr>
          <w:rFonts w:ascii="CMR10" w:eastAsia="Times New Roman" w:hAnsi="CMR10" w:cs="Times New Roman"/>
          <w:sz w:val="20"/>
          <w:szCs w:val="20"/>
          <w:lang w:val="en-US" w:eastAsia="en-GB"/>
        </w:rPr>
        <w:t>C language code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 (use </w:t>
      </w:r>
      <w:r w:rsidRPr="00C13D97">
        <w:rPr>
          <w:rFonts w:ascii="CMSSBX10" w:eastAsia="Times New Roman" w:hAnsi="CMSSBX10" w:cs="Times New Roman"/>
          <w:sz w:val="20"/>
          <w:szCs w:val="20"/>
          <w:lang w:eastAsia="en-GB"/>
        </w:rPr>
        <w:t>if-else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) to do the following task: Get a temperature value in degrees Celsius from the user. Then the user can select whether to convert the temperature value to Fahrenheit (by entering </w:t>
      </w:r>
      <w:r w:rsidRPr="00C13D97">
        <w:rPr>
          <w:rFonts w:ascii="CMBX10" w:eastAsia="Times New Roman" w:hAnsi="CMBX10" w:cs="Times New Roman"/>
          <w:sz w:val="20"/>
          <w:szCs w:val="20"/>
          <w:lang w:eastAsia="en-GB"/>
        </w:rPr>
        <w:t>F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) or Kelvin (by entering </w:t>
      </w:r>
      <w:r w:rsidRPr="00C13D97">
        <w:rPr>
          <w:rFonts w:ascii="CMBX10" w:eastAsia="Times New Roman" w:hAnsi="CMBX10" w:cs="Times New Roman"/>
          <w:sz w:val="20"/>
          <w:szCs w:val="20"/>
          <w:lang w:eastAsia="en-GB"/>
        </w:rPr>
        <w:t>K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). You should output the corresponding temperature value requested by the user. You may use the following equations for the conversion. </w:t>
      </w:r>
    </w:p>
    <w:p w14:paraId="1B9922BB" w14:textId="04D92C36" w:rsidR="00C13D97" w:rsidRPr="00C13D97" w:rsidRDefault="00C13D97" w:rsidP="00424CCE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lang w:eastAsia="en-GB"/>
        </w:rPr>
      </w:pPr>
      <w:r w:rsidRPr="00C13D97">
        <w:rPr>
          <w:rFonts w:ascii="CMMI10" w:eastAsia="Times New Roman" w:hAnsi="CMMI10" w:cs="Times New Roman"/>
          <w:sz w:val="20"/>
          <w:szCs w:val="20"/>
          <w:lang w:eastAsia="en-GB"/>
        </w:rPr>
        <w:t>T</w:t>
      </w:r>
      <w:r w:rsidRPr="00C13D97">
        <w:rPr>
          <w:rFonts w:ascii="CMMI7" w:eastAsia="Times New Roman" w:hAnsi="CMMI7" w:cs="Times New Roman"/>
          <w:position w:val="-2"/>
          <w:sz w:val="14"/>
          <w:szCs w:val="14"/>
          <w:lang w:eastAsia="en-GB"/>
        </w:rPr>
        <w:t xml:space="preserve">f 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= </w:t>
      </w:r>
      <w:r w:rsidRPr="00C13D97">
        <w:rPr>
          <w:rFonts w:ascii="CMR10" w:eastAsia="Times New Roman" w:hAnsi="CMR10" w:cs="Times New Roman"/>
          <w:position w:val="-14"/>
          <w:sz w:val="20"/>
          <w:szCs w:val="20"/>
          <w:lang w:eastAsia="en-GB"/>
        </w:rPr>
        <w:t>5</w:t>
      </w:r>
      <w:r w:rsidRPr="00C13D97">
        <w:rPr>
          <w:rFonts w:ascii="CMR10" w:eastAsia="Times New Roman" w:hAnsi="CMR10" w:cs="Times New Roman"/>
          <w:position w:val="14"/>
          <w:sz w:val="20"/>
          <w:szCs w:val="20"/>
          <w:lang w:eastAsia="en-GB"/>
        </w:rPr>
        <w:t xml:space="preserve">9 </w:t>
      </w:r>
      <w:r w:rsidRPr="00C13D97">
        <w:rPr>
          <w:rFonts w:ascii="CMMI10" w:eastAsia="Times New Roman" w:hAnsi="CMMI10" w:cs="Times New Roman"/>
          <w:sz w:val="20"/>
          <w:szCs w:val="20"/>
          <w:lang w:eastAsia="en-GB"/>
        </w:rPr>
        <w:t>T</w:t>
      </w:r>
      <w:r w:rsidRPr="00C13D97">
        <w:rPr>
          <w:rFonts w:ascii="CMMI7" w:eastAsia="Times New Roman" w:hAnsi="CMMI7" w:cs="Times New Roman"/>
          <w:position w:val="-2"/>
          <w:sz w:val="14"/>
          <w:szCs w:val="14"/>
          <w:lang w:eastAsia="en-GB"/>
        </w:rPr>
        <w:t xml:space="preserve">c 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+ 32 </w:t>
      </w:r>
    </w:p>
    <w:p w14:paraId="5CD60F83" w14:textId="1A81D70E" w:rsidR="00C13D97" w:rsidRDefault="00C13D97" w:rsidP="00424CCE">
      <w:pPr>
        <w:spacing w:before="100" w:beforeAutospacing="1" w:after="100" w:afterAutospacing="1"/>
        <w:ind w:left="720" w:firstLine="720"/>
        <w:rPr>
          <w:rFonts w:ascii="CMR10" w:eastAsia="Times New Roman" w:hAnsi="CMR10" w:cs="Times New Roman"/>
          <w:sz w:val="20"/>
          <w:szCs w:val="20"/>
          <w:lang w:eastAsia="en-GB"/>
        </w:rPr>
      </w:pPr>
      <w:r w:rsidRPr="00C13D97">
        <w:rPr>
          <w:rFonts w:ascii="CMMI10" w:eastAsia="Times New Roman" w:hAnsi="CMMI10" w:cs="Times New Roman"/>
          <w:sz w:val="20"/>
          <w:szCs w:val="20"/>
          <w:lang w:eastAsia="en-GB"/>
        </w:rPr>
        <w:t>T</w:t>
      </w:r>
      <w:r w:rsidRPr="00C13D97">
        <w:rPr>
          <w:rFonts w:ascii="CMMI7" w:eastAsia="Times New Roman" w:hAnsi="CMMI7" w:cs="Times New Roman"/>
          <w:position w:val="-2"/>
          <w:sz w:val="14"/>
          <w:szCs w:val="14"/>
          <w:lang w:eastAsia="en-GB"/>
        </w:rPr>
        <w:t xml:space="preserve">k 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= </w:t>
      </w:r>
      <w:r w:rsidRPr="00C13D97">
        <w:rPr>
          <w:rFonts w:ascii="CMMI10" w:eastAsia="Times New Roman" w:hAnsi="CMMI10" w:cs="Times New Roman"/>
          <w:sz w:val="20"/>
          <w:szCs w:val="20"/>
          <w:lang w:eastAsia="en-GB"/>
        </w:rPr>
        <w:t>T</w:t>
      </w:r>
      <w:r w:rsidRPr="00C13D97">
        <w:rPr>
          <w:rFonts w:ascii="CMMI7" w:eastAsia="Times New Roman" w:hAnsi="CMMI7" w:cs="Times New Roman"/>
          <w:position w:val="-2"/>
          <w:sz w:val="14"/>
          <w:szCs w:val="14"/>
          <w:lang w:eastAsia="en-GB"/>
        </w:rPr>
        <w:t xml:space="preserve">c 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>+ 273</w:t>
      </w:r>
      <w:r w:rsidRPr="00C13D97">
        <w:rPr>
          <w:rFonts w:ascii="CMMI10" w:eastAsia="Times New Roman" w:hAnsi="CMMI10" w:cs="Times New Roman"/>
          <w:sz w:val="20"/>
          <w:szCs w:val="20"/>
          <w:lang w:eastAsia="en-GB"/>
        </w:rPr>
        <w:t>.</w:t>
      </w: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 xml:space="preserve">15 (1) </w:t>
      </w:r>
    </w:p>
    <w:p w14:paraId="0223F9D9" w14:textId="3934B16E" w:rsidR="00424CCE" w:rsidRPr="00C13D97" w:rsidRDefault="00424CCE" w:rsidP="00424CC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lang w:eastAsia="en-GB"/>
        </w:rPr>
      </w:pPr>
      <w:r w:rsidRPr="00C13D97">
        <w:rPr>
          <w:rFonts w:ascii="CMR10" w:eastAsia="Times New Roman" w:hAnsi="CMR10" w:cs="Times New Roman"/>
          <w:sz w:val="20"/>
          <w:szCs w:val="20"/>
          <w:lang w:eastAsia="en-GB"/>
        </w:rPr>
        <w:t>Your script should behave like the following:</w:t>
      </w:r>
    </w:p>
    <w:p w14:paraId="1B1DFB8B" w14:textId="5F94F93E" w:rsidR="00C13D97" w:rsidRPr="00766ADE" w:rsidRDefault="00C13D97" w:rsidP="00424CCE">
      <w:pPr>
        <w:spacing w:before="100" w:beforeAutospacing="1" w:after="100" w:afterAutospacing="1"/>
        <w:ind w:left="1440"/>
        <w:rPr>
          <w:rFonts w:ascii="CMTT10" w:eastAsia="Times New Roman" w:hAnsi="CMTT10" w:cs="Times New Roman"/>
          <w:color w:val="0070C0"/>
          <w:sz w:val="20"/>
          <w:szCs w:val="20"/>
          <w:lang w:eastAsia="en-GB"/>
        </w:rPr>
      </w:pPr>
      <w:r w:rsidRPr="00C13D97">
        <w:rPr>
          <w:rFonts w:ascii="CMTT10" w:eastAsia="Times New Roman" w:hAnsi="CMTT10" w:cs="Times New Roman"/>
          <w:color w:val="0070C0"/>
          <w:sz w:val="20"/>
          <w:szCs w:val="20"/>
          <w:lang w:eastAsia="en-GB"/>
        </w:rPr>
        <w:t>Enter temperature in Celsius: 0</w:t>
      </w:r>
      <w:r w:rsidRPr="00C13D97">
        <w:rPr>
          <w:rFonts w:ascii="CMTT10" w:eastAsia="Times New Roman" w:hAnsi="CMTT10" w:cs="Times New Roman"/>
          <w:color w:val="0070C0"/>
          <w:sz w:val="20"/>
          <w:szCs w:val="20"/>
          <w:lang w:eastAsia="en-GB"/>
        </w:rPr>
        <w:br/>
        <w:t>Do you want to convert K or F?: F</w:t>
      </w:r>
      <w:r w:rsidRPr="00C13D97">
        <w:rPr>
          <w:rFonts w:ascii="CMTT10" w:eastAsia="Times New Roman" w:hAnsi="CMTT10" w:cs="Times New Roman"/>
          <w:color w:val="0070C0"/>
          <w:sz w:val="20"/>
          <w:szCs w:val="20"/>
          <w:lang w:eastAsia="en-GB"/>
        </w:rPr>
        <w:br/>
        <w:t xml:space="preserve">The temperature value in Fahrenheit is 32.00. </w:t>
      </w:r>
    </w:p>
    <w:p w14:paraId="01B53990" w14:textId="57D6F294" w:rsidR="008E6A6F" w:rsidRDefault="008E6A6F" w:rsidP="008E6A6F">
      <w:pPr>
        <w:spacing w:before="100" w:beforeAutospacing="1" w:after="100" w:afterAutospacing="1"/>
        <w:rPr>
          <w:rFonts w:ascii="CMTT10" w:eastAsia="Times New Roman" w:hAnsi="CMTT10" w:cs="Times New Roman"/>
          <w:sz w:val="20"/>
          <w:szCs w:val="20"/>
          <w:lang w:eastAsia="en-GB"/>
        </w:rPr>
      </w:pPr>
    </w:p>
    <w:p w14:paraId="5BBCB16C" w14:textId="145A61CE" w:rsidR="00B17C8B" w:rsidRPr="00F52182" w:rsidRDefault="00B17C8B" w:rsidP="00B17C8B">
      <w:pPr>
        <w:pStyle w:val="NormalWeb"/>
        <w:numPr>
          <w:ilvl w:val="0"/>
          <w:numId w:val="3"/>
        </w:numPr>
      </w:pPr>
      <w:r>
        <w:rPr>
          <w:rFonts w:ascii="CMR10" w:hAnsi="CMR10"/>
          <w:sz w:val="20"/>
          <w:szCs w:val="20"/>
        </w:rPr>
        <w:t>First draw a flowchart and then</w:t>
      </w:r>
      <w:r w:rsidR="00766ADE">
        <w:rPr>
          <w:rFonts w:ascii="CMR10" w:hAnsi="CMR10"/>
          <w:sz w:val="20"/>
          <w:szCs w:val="20"/>
          <w:lang w:val="en-US"/>
        </w:rPr>
        <w:t xml:space="preserve"> write</w:t>
      </w:r>
      <w:r>
        <w:rPr>
          <w:rFonts w:ascii="CMR10" w:hAnsi="CMR10"/>
          <w:sz w:val="20"/>
          <w:szCs w:val="20"/>
        </w:rPr>
        <w:t xml:space="preserve"> a </w:t>
      </w:r>
      <w:r>
        <w:rPr>
          <w:rFonts w:ascii="CMR10" w:hAnsi="CMR10"/>
          <w:sz w:val="20"/>
          <w:szCs w:val="20"/>
          <w:lang w:val="en-US"/>
        </w:rPr>
        <w:t xml:space="preserve">C language code </w:t>
      </w:r>
      <w:r>
        <w:rPr>
          <w:rFonts w:ascii="CMR10" w:hAnsi="CMR10"/>
          <w:sz w:val="20"/>
          <w:szCs w:val="20"/>
        </w:rPr>
        <w:t xml:space="preserve"> (use </w:t>
      </w:r>
      <w:r>
        <w:rPr>
          <w:rFonts w:ascii="CMSSBX10" w:hAnsi="CMSSBX10"/>
          <w:sz w:val="20"/>
          <w:szCs w:val="20"/>
        </w:rPr>
        <w:t>if-elif-else</w:t>
      </w:r>
      <w:r>
        <w:rPr>
          <w:rFonts w:ascii="CMR10" w:hAnsi="CMR10"/>
          <w:sz w:val="20"/>
          <w:szCs w:val="20"/>
        </w:rPr>
        <w:t xml:space="preserve">) to perform the following task: The Reynolds number (Re) is used in fluid dynamics to determine the nature of a fluid flow. For an internal flow (e.g. water flow through a pipe), the flow can be categorized as given in the following table. The flow region changes with the Reynolds number.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2134"/>
      </w:tblGrid>
      <w:tr w:rsidR="00F52182" w14:paraId="4D37D9EB" w14:textId="77777777" w:rsidTr="00764957">
        <w:trPr>
          <w:trHeight w:val="448"/>
        </w:trPr>
        <w:tc>
          <w:tcPr>
            <w:tcW w:w="2111" w:type="dxa"/>
          </w:tcPr>
          <w:p w14:paraId="550491E5" w14:textId="4DF35A80" w:rsidR="00F52182" w:rsidRDefault="00F52182" w:rsidP="00F52182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Re </w:t>
            </w:r>
            <w:r>
              <w:rPr>
                <w:rFonts w:ascii="CMSY10" w:hAnsi="CMSY10"/>
                <w:sz w:val="20"/>
                <w:szCs w:val="20"/>
              </w:rPr>
              <w:t xml:space="preserve">≤ </w:t>
            </w:r>
            <w:r>
              <w:rPr>
                <w:rFonts w:ascii="CMR10" w:hAnsi="CMR10"/>
                <w:sz w:val="20"/>
                <w:szCs w:val="20"/>
              </w:rPr>
              <w:t>2300</w:t>
            </w:r>
          </w:p>
        </w:tc>
        <w:tc>
          <w:tcPr>
            <w:tcW w:w="2134" w:type="dxa"/>
          </w:tcPr>
          <w:p w14:paraId="2B5DEC1D" w14:textId="3DEFE4DA" w:rsidR="00F52182" w:rsidRDefault="00F52182" w:rsidP="00F52182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>Laminar Region</w:t>
            </w:r>
          </w:p>
        </w:tc>
      </w:tr>
      <w:tr w:rsidR="00F52182" w14:paraId="7F3E5C1E" w14:textId="77777777" w:rsidTr="00764957">
        <w:trPr>
          <w:trHeight w:val="489"/>
        </w:trPr>
        <w:tc>
          <w:tcPr>
            <w:tcW w:w="2111" w:type="dxa"/>
          </w:tcPr>
          <w:p w14:paraId="72AFEDDA" w14:textId="1193F555" w:rsidR="00F52182" w:rsidRDefault="00F52182" w:rsidP="00F52182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2300 </w:t>
            </w:r>
            <w:r>
              <w:rPr>
                <w:rFonts w:ascii="CMMI10" w:hAnsi="CMMI10"/>
                <w:sz w:val="20"/>
                <w:szCs w:val="20"/>
              </w:rPr>
              <w:t xml:space="preserve">&lt; </w:t>
            </w:r>
            <w:r>
              <w:rPr>
                <w:rFonts w:ascii="CMR10" w:hAnsi="CMR10"/>
                <w:sz w:val="20"/>
                <w:szCs w:val="20"/>
              </w:rPr>
              <w:t xml:space="preserve">Re </w:t>
            </w:r>
            <w:r>
              <w:rPr>
                <w:rFonts w:ascii="CMSY10" w:hAnsi="CMSY10"/>
                <w:sz w:val="20"/>
                <w:szCs w:val="20"/>
              </w:rPr>
              <w:t xml:space="preserve">≤ </w:t>
            </w:r>
            <w:r>
              <w:rPr>
                <w:rFonts w:ascii="CMR10" w:hAnsi="CMR10"/>
                <w:sz w:val="20"/>
                <w:szCs w:val="20"/>
              </w:rPr>
              <w:t>4000</w:t>
            </w:r>
          </w:p>
        </w:tc>
        <w:tc>
          <w:tcPr>
            <w:tcW w:w="2134" w:type="dxa"/>
          </w:tcPr>
          <w:p w14:paraId="6244AA19" w14:textId="121378AB" w:rsidR="00F52182" w:rsidRDefault="00F52182" w:rsidP="00F52182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>Transition Region</w:t>
            </w:r>
          </w:p>
        </w:tc>
      </w:tr>
      <w:tr w:rsidR="00F52182" w14:paraId="3EBC2532" w14:textId="77777777" w:rsidTr="00764957">
        <w:trPr>
          <w:trHeight w:val="525"/>
        </w:trPr>
        <w:tc>
          <w:tcPr>
            <w:tcW w:w="2111" w:type="dxa"/>
          </w:tcPr>
          <w:p w14:paraId="67618B23" w14:textId="77777777" w:rsidR="00F52182" w:rsidRDefault="00F52182" w:rsidP="00F52182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Re </w:t>
            </w:r>
            <w:r>
              <w:rPr>
                <w:rFonts w:ascii="CMMI10" w:hAnsi="CMMI10"/>
                <w:sz w:val="20"/>
                <w:szCs w:val="20"/>
              </w:rPr>
              <w:t xml:space="preserve">&gt; </w:t>
            </w:r>
            <w:r>
              <w:rPr>
                <w:rFonts w:ascii="CMR10" w:hAnsi="CMR10"/>
                <w:sz w:val="20"/>
                <w:szCs w:val="20"/>
              </w:rPr>
              <w:t xml:space="preserve">4000 </w:t>
            </w:r>
          </w:p>
          <w:p w14:paraId="1660DF57" w14:textId="77777777" w:rsidR="00F52182" w:rsidRDefault="00F52182" w:rsidP="00F52182">
            <w:pPr>
              <w:pStyle w:val="NormalWeb"/>
            </w:pPr>
          </w:p>
        </w:tc>
        <w:tc>
          <w:tcPr>
            <w:tcW w:w="2134" w:type="dxa"/>
          </w:tcPr>
          <w:p w14:paraId="1D64CA93" w14:textId="64B661B8" w:rsidR="00F52182" w:rsidRDefault="00F52182" w:rsidP="00F52182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Turbulent Region </w:t>
            </w:r>
          </w:p>
        </w:tc>
      </w:tr>
    </w:tbl>
    <w:p w14:paraId="7A8D2866" w14:textId="4004DA0A" w:rsidR="00F52182" w:rsidRDefault="00F52182" w:rsidP="00D66F78">
      <w:pPr>
        <w:pStyle w:val="NormalWeb"/>
      </w:pPr>
    </w:p>
    <w:p w14:paraId="3FEF85AE" w14:textId="6E9067C8" w:rsidR="00F37848" w:rsidRDefault="00F37848" w:rsidP="00F37848">
      <w:pPr>
        <w:pStyle w:val="NormalWeb"/>
        <w:numPr>
          <w:ilvl w:val="0"/>
          <w:numId w:val="3"/>
        </w:numPr>
      </w:pPr>
      <w:r>
        <w:rPr>
          <w:rFonts w:ascii="CMR10" w:hAnsi="CMR10"/>
          <w:sz w:val="20"/>
          <w:szCs w:val="20"/>
        </w:rPr>
        <w:t xml:space="preserve">First draw a flowchart and then write a </w:t>
      </w:r>
      <w:r>
        <w:rPr>
          <w:rFonts w:ascii="CMR10" w:hAnsi="CMR10"/>
          <w:sz w:val="20"/>
          <w:szCs w:val="20"/>
          <w:lang w:val="en-US"/>
        </w:rPr>
        <w:t>C language code</w:t>
      </w:r>
      <w:r>
        <w:rPr>
          <w:rFonts w:ascii="CMR10" w:hAnsi="CMR10"/>
          <w:sz w:val="20"/>
          <w:szCs w:val="20"/>
        </w:rPr>
        <w:t xml:space="preserve"> (using a suitable loop construct) to do the flowing task. Get the number of rows from the user and print </w:t>
      </w:r>
      <w:r w:rsidR="00D66F78">
        <w:rPr>
          <w:rFonts w:ascii="CMR10" w:hAnsi="CMR10"/>
          <w:sz w:val="20"/>
          <w:szCs w:val="20"/>
          <w:lang w:val="en-US"/>
        </w:rPr>
        <w:t xml:space="preserve">10 </w:t>
      </w:r>
      <w:r>
        <w:rPr>
          <w:rFonts w:ascii="CMR10" w:hAnsi="CMR10"/>
          <w:sz w:val="20"/>
          <w:szCs w:val="20"/>
        </w:rPr>
        <w:t xml:space="preserve"> stars </w:t>
      </w:r>
      <w:r w:rsidR="00504527">
        <w:rPr>
          <w:rFonts w:ascii="CMR10" w:hAnsi="CMR10"/>
          <w:sz w:val="20"/>
          <w:szCs w:val="20"/>
          <w:lang w:val="en-US"/>
        </w:rPr>
        <w:t xml:space="preserve">according to the given pattern </w:t>
      </w:r>
      <w:r>
        <w:rPr>
          <w:rFonts w:ascii="CMR10" w:hAnsi="CMR10"/>
          <w:sz w:val="20"/>
          <w:szCs w:val="20"/>
        </w:rPr>
        <w:t>in each row for the number of rows given by the user. Your script should behave like the</w:t>
      </w:r>
      <w:r w:rsidR="00C70850">
        <w:rPr>
          <w:rFonts w:ascii="CMR10" w:hAnsi="CMR10"/>
          <w:sz w:val="20"/>
          <w:szCs w:val="20"/>
          <w:lang w:val="en-US"/>
        </w:rPr>
        <w:t xml:space="preserve"> </w:t>
      </w:r>
      <w:r>
        <w:rPr>
          <w:rFonts w:ascii="CMR10" w:hAnsi="CMR10"/>
          <w:sz w:val="20"/>
          <w:szCs w:val="20"/>
        </w:rPr>
        <w:t xml:space="preserve">following: </w:t>
      </w:r>
    </w:p>
    <w:p w14:paraId="152D9212" w14:textId="7BDD787A" w:rsidR="00F37848" w:rsidRPr="00766ADE" w:rsidRDefault="00C70850" w:rsidP="00F52182">
      <w:pPr>
        <w:pStyle w:val="NormalWeb"/>
        <w:ind w:left="720"/>
        <w:rPr>
          <w:color w:val="0070C0"/>
          <w:sz w:val="20"/>
          <w:szCs w:val="20"/>
          <w:lang w:val="en-US"/>
        </w:rPr>
      </w:pPr>
      <w:r w:rsidRPr="00766ADE">
        <w:rPr>
          <w:color w:val="0070C0"/>
          <w:sz w:val="20"/>
          <w:szCs w:val="20"/>
          <w:lang w:val="en-US"/>
        </w:rPr>
        <w:t xml:space="preserve">Enter the </w:t>
      </w:r>
      <w:r w:rsidR="001B02EB" w:rsidRPr="00766ADE">
        <w:rPr>
          <w:color w:val="0070C0"/>
          <w:sz w:val="20"/>
          <w:szCs w:val="20"/>
          <w:lang w:val="en-US"/>
        </w:rPr>
        <w:t xml:space="preserve">number of </w:t>
      </w:r>
      <w:proofErr w:type="gramStart"/>
      <w:r w:rsidR="001B02EB" w:rsidRPr="00766ADE">
        <w:rPr>
          <w:color w:val="0070C0"/>
          <w:sz w:val="20"/>
          <w:szCs w:val="20"/>
          <w:lang w:val="en-US"/>
        </w:rPr>
        <w:t>rows :</w:t>
      </w:r>
      <w:proofErr w:type="gramEnd"/>
      <w:r w:rsidR="001B02EB" w:rsidRPr="00766ADE">
        <w:rPr>
          <w:color w:val="0070C0"/>
          <w:sz w:val="20"/>
          <w:szCs w:val="20"/>
          <w:lang w:val="en-US"/>
        </w:rPr>
        <w:t xml:space="preserve"> 5</w:t>
      </w:r>
    </w:p>
    <w:p w14:paraId="7A63DD86" w14:textId="1003042E" w:rsidR="001B02EB" w:rsidRPr="00766ADE" w:rsidRDefault="00D66F78" w:rsidP="00F52182">
      <w:pPr>
        <w:pStyle w:val="NormalWeb"/>
        <w:ind w:left="720"/>
        <w:rPr>
          <w:color w:val="0070C0"/>
          <w:lang w:val="en-US"/>
        </w:rPr>
      </w:pPr>
      <w:r w:rsidRPr="00766ADE">
        <w:rPr>
          <w:color w:val="0070C0"/>
          <w:lang w:val="en-US"/>
        </w:rPr>
        <w:t>**********</w:t>
      </w:r>
    </w:p>
    <w:p w14:paraId="55830CB2" w14:textId="77777777" w:rsidR="00D66F78" w:rsidRPr="00766ADE" w:rsidRDefault="00D66F78" w:rsidP="00D66F78">
      <w:pPr>
        <w:pStyle w:val="NormalWeb"/>
        <w:ind w:left="720"/>
        <w:rPr>
          <w:color w:val="0070C0"/>
          <w:lang w:val="en-US"/>
        </w:rPr>
      </w:pPr>
      <w:r w:rsidRPr="00766ADE">
        <w:rPr>
          <w:color w:val="0070C0"/>
          <w:lang w:val="en-US"/>
        </w:rPr>
        <w:t>**********</w:t>
      </w:r>
    </w:p>
    <w:p w14:paraId="1F8AFB15" w14:textId="77777777" w:rsidR="00D66F78" w:rsidRPr="00766ADE" w:rsidRDefault="00D66F78" w:rsidP="00D66F78">
      <w:pPr>
        <w:pStyle w:val="NormalWeb"/>
        <w:ind w:left="720"/>
        <w:rPr>
          <w:color w:val="0070C0"/>
          <w:lang w:val="en-US"/>
        </w:rPr>
      </w:pPr>
      <w:r w:rsidRPr="00766ADE">
        <w:rPr>
          <w:color w:val="0070C0"/>
          <w:lang w:val="en-US"/>
        </w:rPr>
        <w:t>**********</w:t>
      </w:r>
    </w:p>
    <w:p w14:paraId="31CF161E" w14:textId="77777777" w:rsidR="00D66F78" w:rsidRPr="00766ADE" w:rsidRDefault="00D66F78" w:rsidP="00D66F78">
      <w:pPr>
        <w:pStyle w:val="NormalWeb"/>
        <w:ind w:left="720"/>
        <w:rPr>
          <w:color w:val="0070C0"/>
          <w:lang w:val="en-US"/>
        </w:rPr>
      </w:pPr>
      <w:r w:rsidRPr="00766ADE">
        <w:rPr>
          <w:color w:val="0070C0"/>
          <w:lang w:val="en-US"/>
        </w:rPr>
        <w:t>**********</w:t>
      </w:r>
    </w:p>
    <w:p w14:paraId="7163D91C" w14:textId="78ECBDC8" w:rsidR="00C61B03" w:rsidRPr="00766ADE" w:rsidRDefault="00D66F78" w:rsidP="00D66F78">
      <w:pPr>
        <w:pStyle w:val="NormalWeb"/>
        <w:ind w:left="720"/>
        <w:rPr>
          <w:color w:val="0070C0"/>
          <w:lang w:val="en-US"/>
        </w:rPr>
      </w:pPr>
      <w:r w:rsidRPr="00766ADE">
        <w:rPr>
          <w:color w:val="0070C0"/>
          <w:lang w:val="en-US"/>
        </w:rPr>
        <w:t>**********</w:t>
      </w:r>
    </w:p>
    <w:sectPr w:rsidR="00C61B03" w:rsidRPr="0076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SSBX10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TT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D9B"/>
    <w:multiLevelType w:val="hybridMultilevel"/>
    <w:tmpl w:val="69C8A5CC"/>
    <w:lvl w:ilvl="0" w:tplc="328A30CC">
      <w:start w:val="1"/>
      <w:numFmt w:val="decimal"/>
      <w:lvlText w:val="%1.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F0405"/>
    <w:multiLevelType w:val="hybridMultilevel"/>
    <w:tmpl w:val="141008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F5A2C"/>
    <w:multiLevelType w:val="hybridMultilevel"/>
    <w:tmpl w:val="69B48318"/>
    <w:lvl w:ilvl="0" w:tplc="CA28D866">
      <w:start w:val="1"/>
      <w:numFmt w:val="decimal"/>
      <w:lvlText w:val="%1."/>
      <w:lvlJc w:val="left"/>
      <w:pPr>
        <w:ind w:left="720" w:hanging="360"/>
      </w:pPr>
      <w:rPr>
        <w:rFonts w:ascii="CMR10" w:hAnsi="CMR10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CB"/>
    <w:rsid w:val="00107B98"/>
    <w:rsid w:val="001B02EB"/>
    <w:rsid w:val="0024006E"/>
    <w:rsid w:val="00295FCB"/>
    <w:rsid w:val="00340586"/>
    <w:rsid w:val="00424CCE"/>
    <w:rsid w:val="00504527"/>
    <w:rsid w:val="00722A51"/>
    <w:rsid w:val="00764957"/>
    <w:rsid w:val="00766ADE"/>
    <w:rsid w:val="00780952"/>
    <w:rsid w:val="008E6A6F"/>
    <w:rsid w:val="009A2FF6"/>
    <w:rsid w:val="00B17C8B"/>
    <w:rsid w:val="00C13D97"/>
    <w:rsid w:val="00C61B03"/>
    <w:rsid w:val="00C70850"/>
    <w:rsid w:val="00C86A4F"/>
    <w:rsid w:val="00D66F78"/>
    <w:rsid w:val="00D84DC5"/>
    <w:rsid w:val="00DE667D"/>
    <w:rsid w:val="00EC1121"/>
    <w:rsid w:val="00F37848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16730"/>
  <w15:chartTrackingRefBased/>
  <w15:docId w15:val="{F05E7F5E-6D1B-6E4A-82B7-F2A1BEBC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00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F52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8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5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Sayumi Muthukumarana</dc:creator>
  <cp:keywords/>
  <dc:description/>
  <cp:lastModifiedBy>Sayumi Muthukumarana</cp:lastModifiedBy>
  <cp:revision>23</cp:revision>
  <dcterms:created xsi:type="dcterms:W3CDTF">2021-11-10T11:45:00Z</dcterms:created>
  <dcterms:modified xsi:type="dcterms:W3CDTF">2021-11-10T12:58:00Z</dcterms:modified>
</cp:coreProperties>
</file>