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  <w:spacing w:after="120"/>
        <w:jc w:val="center"/>
        <w:rPr>
          <w:rFonts w:hint="eastAsia"/>
          <w:color w:val="000000"/>
          <w:sz w:val="44"/>
          <w:lang w:val="en-US" w:eastAsia="zh-CN"/>
        </w:rPr>
      </w:pPr>
    </w:p>
    <w:p>
      <w:pPr>
        <w:pStyle w:val="14"/>
        <w:spacing w:after="120"/>
        <w:jc w:val="center"/>
        <w:rPr>
          <w:rFonts w:hint="eastAsia"/>
          <w:color w:val="000000"/>
          <w:sz w:val="44"/>
          <w:lang w:val="en-US" w:eastAsia="zh-CN"/>
        </w:rPr>
      </w:pPr>
    </w:p>
    <w:p>
      <w:pPr>
        <w:pStyle w:val="14"/>
        <w:spacing w:after="120"/>
        <w:jc w:val="center"/>
        <w:rPr>
          <w:rFonts w:hint="eastAsia"/>
          <w:color w:val="000000"/>
          <w:sz w:val="44"/>
          <w:lang w:val="en-US" w:eastAsia="zh-CN"/>
        </w:rPr>
      </w:pPr>
    </w:p>
    <w:p>
      <w:pPr>
        <w:pStyle w:val="14"/>
        <w:spacing w:after="120"/>
        <w:jc w:val="center"/>
        <w:rPr>
          <w:rFonts w:hint="eastAsia"/>
          <w:color w:val="000000"/>
          <w:sz w:val="44"/>
          <w:lang w:val="en-US" w:eastAsia="zh-CN"/>
        </w:rPr>
      </w:pPr>
    </w:p>
    <w:p>
      <w:pPr>
        <w:pStyle w:val="14"/>
        <w:spacing w:after="120"/>
        <w:jc w:val="center"/>
        <w:rPr>
          <w:rFonts w:hint="eastAsia"/>
          <w:color w:val="000000"/>
          <w:sz w:val="28"/>
          <w:lang w:eastAsia="zh-CN"/>
        </w:rPr>
      </w:pPr>
      <w:r>
        <w:rPr>
          <w:rFonts w:hint="eastAsia"/>
          <w:color w:val="000000"/>
          <w:sz w:val="44"/>
          <w:lang w:val="en-US" w:eastAsia="zh-CN"/>
        </w:rPr>
        <w:t>点餐系统</w:t>
      </w:r>
    </w:p>
    <w:p>
      <w:pPr>
        <w:pStyle w:val="14"/>
        <w:spacing w:after="120"/>
        <w:jc w:val="center"/>
        <w:rPr>
          <w:rFonts w:hint="eastAsia"/>
          <w:color w:val="000000"/>
          <w:sz w:val="44"/>
          <w:lang w:eastAsia="zh-CN"/>
        </w:rPr>
      </w:pPr>
      <w:r>
        <w:rPr>
          <w:rFonts w:hint="eastAsia"/>
          <w:color w:val="000000"/>
          <w:sz w:val="44"/>
          <w:lang w:eastAsia="zh-CN"/>
        </w:rPr>
        <w:t>接口使用说明书</w:t>
      </w:r>
    </w:p>
    <w:p>
      <w:pPr>
        <w:rPr>
          <w:color w:val="000000"/>
        </w:rPr>
      </w:pPr>
    </w:p>
    <w:p>
      <w:pPr>
        <w:rPr>
          <w:rFonts w:hint="eastAsia"/>
          <w:color w:val="000000"/>
        </w:rPr>
      </w:pPr>
    </w:p>
    <w:p>
      <w:pPr>
        <w:rPr>
          <w:rFonts w:hint="eastAsia" w:eastAsia="宋体"/>
          <w:color w:val="000000"/>
          <w:lang w:val="en-US" w:eastAsia="zh-CN"/>
        </w:rPr>
      </w:pPr>
    </w:p>
    <w:p>
      <w:pPr>
        <w:pStyle w:val="2"/>
        <w:rPr>
          <w:rFonts w:hint="eastAsia"/>
          <w:color w:val="000000"/>
        </w:rPr>
      </w:pPr>
    </w:p>
    <w:tbl>
      <w:tblPr>
        <w:tblStyle w:val="12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4"/>
        <w:gridCol w:w="1344"/>
        <w:gridCol w:w="46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684" w:type="dxa"/>
            <w:vMerge w:val="restart"/>
            <w:shd w:val="clear" w:color="auto" w:fill="auto"/>
            <w:vAlign w:val="top"/>
          </w:tcPr>
          <w:p>
            <w:pPr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文件状态：</w:t>
            </w:r>
          </w:p>
          <w:p>
            <w:pPr>
              <w:ind w:firstLine="210" w:firstLineChars="100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  <w:color w:val="000000"/>
              </w:rPr>
              <w:t>] 草稿</w:t>
            </w:r>
          </w:p>
          <w:p>
            <w:pPr>
              <w:ind w:firstLine="210" w:firstLineChars="100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  <w:color w:val="000000"/>
              </w:rPr>
              <w:t>]正式发布</w:t>
            </w:r>
          </w:p>
          <w:p>
            <w:pPr>
              <w:ind w:firstLine="210" w:firstLineChars="100"/>
              <w:rPr>
                <w:rFonts w:hint="eastAsia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[√]</w:t>
            </w:r>
            <w:r>
              <w:rPr>
                <w:rFonts w:ascii="宋体" w:hAnsi="宋体"/>
                <w:color w:val="000000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>正在修改</w:t>
            </w:r>
          </w:p>
        </w:tc>
        <w:tc>
          <w:tcPr>
            <w:tcW w:w="1344" w:type="dxa"/>
            <w:shd w:val="clear" w:color="auto" w:fill="D9D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文件标识：</w:t>
            </w:r>
          </w:p>
        </w:tc>
        <w:tc>
          <w:tcPr>
            <w:tcW w:w="4692" w:type="dxa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684" w:type="dxa"/>
            <w:vMerge w:val="continue"/>
            <w:shd w:val="clear" w:color="auto" w:fill="auto"/>
            <w:vAlign w:val="top"/>
          </w:tcPr>
          <w:p>
            <w:pPr>
              <w:ind w:firstLine="420" w:firstLineChars="200"/>
              <w:rPr>
                <w:rFonts w:hint="eastAsia"/>
                <w:color w:val="000000"/>
              </w:rPr>
            </w:pPr>
          </w:p>
        </w:tc>
        <w:tc>
          <w:tcPr>
            <w:tcW w:w="1344" w:type="dxa"/>
            <w:shd w:val="clear" w:color="auto" w:fill="D9D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当前版本：</w:t>
            </w:r>
          </w:p>
        </w:tc>
        <w:tc>
          <w:tcPr>
            <w:tcW w:w="4692" w:type="dxa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X.Y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4" w:type="dxa"/>
            <w:vMerge w:val="continue"/>
            <w:shd w:val="clear" w:color="auto" w:fill="auto"/>
            <w:vAlign w:val="top"/>
          </w:tcPr>
          <w:p>
            <w:pPr>
              <w:ind w:firstLine="420" w:firstLineChars="20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作    者：</w:t>
            </w:r>
          </w:p>
        </w:tc>
        <w:tc>
          <w:tcPr>
            <w:tcW w:w="4692" w:type="dxa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魏玉凤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4" w:type="dxa"/>
            <w:vMerge w:val="continue"/>
            <w:shd w:val="clear" w:color="auto" w:fill="auto"/>
            <w:vAlign w:val="top"/>
          </w:tcPr>
          <w:p>
            <w:pPr>
              <w:ind w:firstLine="420" w:firstLineChars="200"/>
              <w:rPr>
                <w:rFonts w:hint="eastAsia"/>
                <w:color w:val="000000"/>
              </w:rPr>
            </w:pPr>
          </w:p>
        </w:tc>
        <w:tc>
          <w:tcPr>
            <w:tcW w:w="1344" w:type="dxa"/>
            <w:shd w:val="clear" w:color="auto" w:fill="D9D9D9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完成日期：</w:t>
            </w:r>
          </w:p>
        </w:tc>
        <w:tc>
          <w:tcPr>
            <w:tcW w:w="4692" w:type="dxa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</w:tr>
    </w:tbl>
    <w:p>
      <w:pPr>
        <w:pStyle w:val="2"/>
        <w:rPr>
          <w:rFonts w:hint="eastAsia"/>
          <w:color w:val="000000"/>
        </w:rPr>
      </w:pPr>
    </w:p>
    <w:p>
      <w:pPr>
        <w:pStyle w:val="2"/>
        <w:rPr>
          <w:rFonts w:hint="eastAsia"/>
          <w:color w:val="000000"/>
        </w:rPr>
      </w:pPr>
    </w:p>
    <w:p>
      <w:pPr>
        <w:pStyle w:val="2"/>
        <w:rPr>
          <w:rFonts w:hint="eastAsia"/>
          <w:color w:val="000000"/>
        </w:rPr>
      </w:pPr>
    </w:p>
    <w:p>
      <w:pPr>
        <w:pStyle w:val="2"/>
        <w:rPr>
          <w:rFonts w:hint="eastAsia"/>
          <w:color w:val="000000"/>
        </w:rPr>
      </w:pPr>
    </w:p>
    <w:p>
      <w:pPr>
        <w:pStyle w:val="2"/>
        <w:rPr>
          <w:rFonts w:hint="eastAsia"/>
          <w:color w:val="000000"/>
        </w:rPr>
      </w:pPr>
    </w:p>
    <w:p>
      <w:pPr>
        <w:rPr>
          <w:rFonts w:hint="eastAsia"/>
          <w:lang w:eastAsia="zh-CN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>
      <w:pPr>
        <w:pStyle w:val="10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outlineLvl w:val="9"/>
        <w:rPr>
          <w:rFonts w:hint="eastAsia"/>
          <w:b/>
          <w:bCs/>
          <w:sz w:val="52"/>
          <w:szCs w:val="52"/>
          <w:lang w:eastAsia="zh-CN"/>
        </w:rPr>
      </w:pPr>
      <w:r>
        <w:rPr>
          <w:rFonts w:hint="eastAsia"/>
          <w:b/>
          <w:bCs/>
          <w:sz w:val="52"/>
          <w:szCs w:val="52"/>
          <w:lang w:eastAsia="zh-CN"/>
        </w:rPr>
        <w:t>目</w:t>
      </w:r>
      <w:r>
        <w:rPr>
          <w:rFonts w:hint="eastAsia"/>
          <w:b/>
          <w:bCs/>
          <w:sz w:val="52"/>
          <w:szCs w:val="52"/>
          <w:lang w:val="en-US" w:eastAsia="zh-CN"/>
        </w:rPr>
        <w:t xml:space="preserve">  </w:t>
      </w:r>
      <w:r>
        <w:rPr>
          <w:rFonts w:hint="eastAsia"/>
          <w:b/>
          <w:bCs/>
          <w:sz w:val="52"/>
          <w:szCs w:val="52"/>
          <w:lang w:eastAsia="zh-CN"/>
        </w:rPr>
        <w:t>录</w:t>
      </w:r>
    </w:p>
    <w:p>
      <w:pPr>
        <w:pStyle w:val="10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TOC \o "1-4" \h \u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b/>
          <w:bCs/>
          <w:lang w:eastAsia="zh-CN"/>
        </w:rPr>
        <w:fldChar w:fldCharType="begin"/>
      </w:r>
      <w:r>
        <w:rPr>
          <w:rFonts w:hint="eastAsia"/>
          <w:b/>
          <w:bCs/>
          <w:lang w:eastAsia="zh-CN"/>
        </w:rPr>
        <w:instrText xml:space="preserve"> HYPERLINK \l _Toc12840 </w:instrText>
      </w:r>
      <w:r>
        <w:rPr>
          <w:rFonts w:hint="eastAsia"/>
          <w:b/>
          <w:bCs/>
          <w:lang w:eastAsia="zh-CN"/>
        </w:rPr>
        <w:fldChar w:fldCharType="separate"/>
      </w:r>
      <w:r>
        <w:rPr>
          <w:rFonts w:hint="eastAsia"/>
          <w:b/>
          <w:bCs/>
          <w:lang w:eastAsia="zh-CN"/>
        </w:rPr>
        <w:t>一、 接口概述</w:t>
      </w:r>
      <w:r>
        <w:rPr>
          <w:b/>
          <w:bCs/>
        </w:rPr>
        <w:tab/>
      </w:r>
      <w:r>
        <w:rPr>
          <w:b/>
          <w:bCs/>
        </w:rPr>
        <w:fldChar w:fldCharType="begin"/>
      </w:r>
      <w:r>
        <w:rPr>
          <w:b/>
          <w:bCs/>
        </w:rPr>
        <w:instrText xml:space="preserve"> PAGEREF _Toc12840 </w:instrText>
      </w:r>
      <w:r>
        <w:rPr>
          <w:b/>
          <w:bCs/>
        </w:rPr>
        <w:fldChar w:fldCharType="separate"/>
      </w:r>
      <w:r>
        <w:rPr>
          <w:b/>
          <w:bCs/>
        </w:rPr>
        <w:t>4</w:t>
      </w:r>
      <w:r>
        <w:rPr>
          <w:b/>
          <w:bCs/>
        </w:rPr>
        <w:fldChar w:fldCharType="end"/>
      </w:r>
      <w:r>
        <w:rPr>
          <w:rFonts w:hint="eastAsia"/>
          <w:b/>
          <w:bCs/>
          <w:lang w:eastAsia="zh-CN"/>
        </w:rPr>
        <w:fldChar w:fldCharType="end"/>
      </w:r>
    </w:p>
    <w:p>
      <w:pPr>
        <w:pStyle w:val="8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_Toc23793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1.1 </w:t>
      </w:r>
      <w:r>
        <w:rPr>
          <w:rFonts w:hint="eastAsia"/>
          <w:lang w:val="en-US" w:eastAsia="zh-CN"/>
        </w:rPr>
        <w:t>概述</w:t>
      </w:r>
      <w:r>
        <w:tab/>
      </w:r>
      <w:r>
        <w:fldChar w:fldCharType="begin"/>
      </w:r>
      <w:r>
        <w:instrText xml:space="preserve"> PAGEREF _Toc23793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_Toc13221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1.2 </w:t>
      </w:r>
      <w:r>
        <w:rPr>
          <w:rFonts w:hint="eastAsia"/>
          <w:lang w:val="en-US" w:eastAsia="zh-CN"/>
        </w:rPr>
        <w:t>基本规则</w:t>
      </w:r>
      <w:r>
        <w:tab/>
      </w:r>
      <w:r>
        <w:fldChar w:fldCharType="begin"/>
      </w:r>
      <w:r>
        <w:instrText xml:space="preserve"> PAGEREF _Toc13221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_Toc15824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1.3 </w:t>
      </w:r>
      <w:r>
        <w:rPr>
          <w:rFonts w:hint="eastAsia"/>
          <w:lang w:val="en-US" w:eastAsia="zh-CN"/>
        </w:rPr>
        <w:t>域名</w:t>
      </w:r>
      <w:r>
        <w:tab/>
      </w:r>
      <w:r>
        <w:fldChar w:fldCharType="begin"/>
      </w:r>
      <w:r>
        <w:instrText xml:space="preserve"> PAGEREF _Toc15824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_Toc31278 </w:instrText>
      </w:r>
      <w:r>
        <w:rPr>
          <w:rFonts w:hint="eastAsia"/>
          <w:lang w:eastAsia="zh-CN"/>
        </w:rPr>
        <w:fldChar w:fldCharType="separate"/>
      </w:r>
      <w:r>
        <w:rPr>
          <w:rFonts w:hint="default"/>
          <w:lang w:val="en-US" w:eastAsia="zh-CN"/>
        </w:rPr>
        <w:t xml:space="preserve">1.4 </w:t>
      </w:r>
      <w:r>
        <w:rPr>
          <w:rFonts w:hint="eastAsia"/>
          <w:lang w:val="en-US" w:eastAsia="zh-CN"/>
        </w:rPr>
        <w:t>编写目的</w:t>
      </w:r>
      <w:r>
        <w:tab/>
      </w:r>
      <w:r>
        <w:fldChar w:fldCharType="begin"/>
      </w:r>
      <w:r>
        <w:instrText xml:space="preserve"> PAGEREF _Toc31278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0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b/>
          <w:bCs/>
        </w:rPr>
      </w:pPr>
      <w:r>
        <w:rPr>
          <w:rFonts w:hint="eastAsia"/>
          <w:b/>
          <w:bCs/>
          <w:lang w:eastAsia="zh-CN"/>
        </w:rPr>
        <w:fldChar w:fldCharType="begin"/>
      </w:r>
      <w:r>
        <w:rPr>
          <w:rFonts w:hint="eastAsia"/>
          <w:b/>
          <w:bCs/>
          <w:lang w:eastAsia="zh-CN"/>
        </w:rPr>
        <w:instrText xml:space="preserve"> HYPERLINK \l _Toc25446 </w:instrText>
      </w:r>
      <w:r>
        <w:rPr>
          <w:rFonts w:hint="eastAsia"/>
          <w:b/>
          <w:bCs/>
          <w:lang w:eastAsia="zh-CN"/>
        </w:rPr>
        <w:fldChar w:fldCharType="separate"/>
      </w:r>
      <w:r>
        <w:rPr>
          <w:rFonts w:hint="eastAsia"/>
          <w:b/>
          <w:bCs/>
          <w:lang w:val="en-US" w:eastAsia="zh-CN"/>
        </w:rPr>
        <w:t>二、 接口定义</w:t>
      </w:r>
      <w:r>
        <w:rPr>
          <w:b/>
          <w:bCs/>
        </w:rPr>
        <w:tab/>
      </w:r>
      <w:r>
        <w:rPr>
          <w:b/>
          <w:bCs/>
        </w:rPr>
        <w:fldChar w:fldCharType="begin"/>
      </w:r>
      <w:r>
        <w:rPr>
          <w:b/>
          <w:bCs/>
        </w:rPr>
        <w:instrText xml:space="preserve"> PAGEREF _Toc25446 </w:instrText>
      </w:r>
      <w:r>
        <w:rPr>
          <w:b/>
          <w:bCs/>
        </w:rPr>
        <w:fldChar w:fldCharType="separate"/>
      </w:r>
      <w:r>
        <w:rPr>
          <w:b/>
          <w:bCs/>
        </w:rPr>
        <w:t>4</w:t>
      </w:r>
      <w:r>
        <w:rPr>
          <w:b/>
          <w:bCs/>
        </w:rPr>
        <w:fldChar w:fldCharType="end"/>
      </w:r>
      <w:r>
        <w:rPr>
          <w:rFonts w:hint="eastAsia"/>
          <w:b/>
          <w:bCs/>
          <w:lang w:eastAsia="zh-CN"/>
        </w:rPr>
        <w:fldChar w:fldCharType="end"/>
      </w:r>
    </w:p>
    <w:p>
      <w:pPr>
        <w:pStyle w:val="8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_Toc32758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1. IUserBLL接口</w:t>
      </w:r>
      <w:r>
        <w:tab/>
      </w:r>
      <w:r>
        <w:fldChar w:fldCharType="begin"/>
      </w:r>
      <w:r>
        <w:instrText xml:space="preserve"> PAGEREF _Toc32758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_Toc18449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1.1. Register 注册方法</w:t>
      </w:r>
      <w:r>
        <w:tab/>
      </w:r>
      <w:r>
        <w:fldChar w:fldCharType="begin"/>
      </w:r>
      <w:r>
        <w:instrText xml:space="preserve"> PAGEREF _Toc18449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_Toc25358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1.2. Login登录方法</w:t>
      </w:r>
      <w:r>
        <w:tab/>
      </w:r>
      <w:r>
        <w:fldChar w:fldCharType="begin"/>
      </w:r>
      <w:r>
        <w:instrText xml:space="preserve"> PAGEREF _Toc25358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_Toc4636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1.3. MotifyPassword修改密码方法</w:t>
      </w:r>
      <w:r>
        <w:tab/>
      </w:r>
      <w:r>
        <w:fldChar w:fldCharType="begin"/>
      </w:r>
      <w:r>
        <w:instrText xml:space="preserve"> PAGEREF _Toc4636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_Toc14096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1.4. GetAllUsers获取所有用户信息方法</w:t>
      </w:r>
      <w:r>
        <w:tab/>
      </w:r>
      <w:r>
        <w:fldChar w:fldCharType="begin"/>
      </w:r>
      <w:r>
        <w:instrText xml:space="preserve"> PAGEREF _Toc14096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_Toc23377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 IMenuBLL接口</w:t>
      </w:r>
      <w:r>
        <w:tab/>
      </w:r>
      <w:r>
        <w:fldChar w:fldCharType="begin"/>
      </w:r>
      <w:r>
        <w:instrText xml:space="preserve"> PAGEREF _Toc23377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_Toc30949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2.1. AddDish增加菜品方法</w:t>
      </w:r>
      <w:r>
        <w:tab/>
      </w:r>
      <w:r>
        <w:fldChar w:fldCharType="begin"/>
      </w:r>
      <w:r>
        <w:instrText xml:space="preserve"> PAGEREF _Toc30949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_Toc30223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1.2. DelDish删除菜品方法</w:t>
      </w:r>
      <w:r>
        <w:tab/>
      </w:r>
      <w:r>
        <w:fldChar w:fldCharType="begin"/>
      </w:r>
      <w:r>
        <w:instrText xml:space="preserve"> PAGEREF _Toc30223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_Toc24078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1.3. MotifyDish修改菜品方法</w:t>
      </w:r>
      <w:r>
        <w:tab/>
      </w:r>
      <w:r>
        <w:fldChar w:fldCharType="begin"/>
      </w:r>
      <w:r>
        <w:instrText xml:space="preserve"> PAGEREF _Toc24078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_Toc9227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1.4. FindAllDishs获取所有菜品信息方法</w:t>
      </w:r>
      <w:r>
        <w:tab/>
      </w:r>
      <w:r>
        <w:fldChar w:fldCharType="begin"/>
      </w:r>
      <w:r>
        <w:instrText xml:space="preserve"> PAGEREF _Toc9227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8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_Toc17109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3. IOrderBLL接口</w:t>
      </w:r>
      <w:r>
        <w:tab/>
      </w:r>
      <w:r>
        <w:fldChar w:fldCharType="begin"/>
      </w:r>
      <w:r>
        <w:instrText xml:space="preserve"> PAGEREF _Toc17109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_Toc5160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2.1. OrderFood订餐方法</w:t>
      </w:r>
      <w:r>
        <w:tab/>
      </w:r>
      <w:r>
        <w:fldChar w:fldCharType="begin"/>
      </w:r>
      <w:r>
        <w:instrText xml:space="preserve"> PAGEREF _Toc5160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_Toc22343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1.2. CancelOrder取消订餐方法</w:t>
      </w:r>
      <w:r>
        <w:tab/>
      </w:r>
      <w:r>
        <w:fldChar w:fldCharType="begin"/>
      </w:r>
      <w:r>
        <w:instrText xml:space="preserve"> PAGEREF _Toc22343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_Toc26639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1.3. ProduceSweep产生打扫人员方法</w:t>
      </w:r>
      <w:r>
        <w:tab/>
      </w:r>
      <w:r>
        <w:fldChar w:fldCharType="begin"/>
      </w:r>
      <w:r>
        <w:instrText xml:space="preserve"> PAGEREF _Toc26639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_Toc26874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1.4. GetOrderPeople获取今日订餐人员信息方法</w:t>
      </w:r>
      <w:r>
        <w:tab/>
      </w:r>
      <w:r>
        <w:fldChar w:fldCharType="begin"/>
      </w:r>
      <w:r>
        <w:instrText xml:space="preserve"> PAGEREF _Toc26874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_Toc18274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1.5. CountOrderNumber统计今日订餐人数方法</w:t>
      </w:r>
      <w:r>
        <w:tab/>
      </w:r>
      <w:r>
        <w:fldChar w:fldCharType="begin"/>
      </w:r>
      <w:r>
        <w:instrText xml:space="preserve"> PAGEREF _Toc18274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_Toc22492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1.6. GetPersonalOrderInformation获取个人订餐信息方法</w:t>
      </w:r>
      <w:r>
        <w:tab/>
      </w:r>
      <w:r>
        <w:fldChar w:fldCharType="begin"/>
      </w:r>
      <w:r>
        <w:instrText xml:space="preserve"> PAGEREF _Toc22492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lang w:eastAsia="zh-CN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  <w:r>
        <w:rPr>
          <w:rFonts w:hint="eastAsia"/>
          <w:lang w:eastAsia="zh-CN"/>
        </w:rPr>
        <w:fldChar w:fldCharType="end"/>
      </w:r>
    </w:p>
    <w:p>
      <w:pPr>
        <w:pStyle w:val="5"/>
        <w:numPr>
          <w:ilvl w:val="0"/>
          <w:numId w:val="1"/>
        </w:numPr>
        <w:rPr>
          <w:rFonts w:hint="eastAsia"/>
          <w:lang w:eastAsia="zh-CN"/>
        </w:rPr>
      </w:pPr>
      <w:bookmarkStart w:id="0" w:name="_Toc12840"/>
      <w:bookmarkStart w:id="1" w:name="_Toc28827"/>
      <w:r>
        <w:rPr>
          <w:rFonts w:hint="eastAsia"/>
          <w:lang w:eastAsia="zh-CN"/>
        </w:rPr>
        <w:t>接口概述</w:t>
      </w:r>
      <w:bookmarkEnd w:id="0"/>
      <w:bookmarkEnd w:id="1"/>
    </w:p>
    <w:p>
      <w:pPr>
        <w:pStyle w:val="6"/>
        <w:numPr>
          <w:ilvl w:val="1"/>
          <w:numId w:val="2"/>
        </w:numPr>
        <w:rPr>
          <w:rFonts w:hint="eastAsia"/>
          <w:lang w:val="en-US" w:eastAsia="zh-CN"/>
        </w:rPr>
      </w:pPr>
      <w:bookmarkStart w:id="2" w:name="_Toc23793"/>
      <w:bookmarkStart w:id="3" w:name="_Toc2786"/>
      <w:r>
        <w:rPr>
          <w:rFonts w:hint="eastAsia"/>
          <w:lang w:val="en-US" w:eastAsia="zh-CN"/>
        </w:rPr>
        <w:t>概述</w:t>
      </w:r>
      <w:bookmarkEnd w:id="2"/>
      <w:bookmarkEnd w:id="3"/>
    </w:p>
    <w:p>
      <w:pPr>
        <w:pStyle w:val="2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</w:rPr>
        <w:t>接口用于</w:t>
      </w:r>
      <w:r>
        <w:rPr>
          <w:rFonts w:hint="eastAsia"/>
          <w:i w:val="0"/>
          <w:iCs w:val="0"/>
          <w:sz w:val="24"/>
          <w:szCs w:val="24"/>
          <w:lang w:eastAsia="zh-CN"/>
        </w:rPr>
        <w:t>点餐系统</w:t>
      </w:r>
      <w:r>
        <w:rPr>
          <w:rFonts w:hint="eastAsia"/>
          <w:i w:val="0"/>
          <w:iCs w:val="0"/>
          <w:sz w:val="24"/>
          <w:szCs w:val="24"/>
        </w:rPr>
        <w:t>和外界系统进行数据交互以完成某种业务流程</w:t>
      </w:r>
      <w:r>
        <w:rPr>
          <w:rFonts w:hint="eastAsia"/>
          <w:i w:val="0"/>
          <w:iCs w:val="0"/>
          <w:sz w:val="24"/>
          <w:szCs w:val="24"/>
          <w:lang w:eastAsia="zh-CN"/>
        </w:rPr>
        <w:t>。</w:t>
      </w:r>
    </w:p>
    <w:p>
      <w:pPr>
        <w:pStyle w:val="6"/>
        <w:numPr>
          <w:ilvl w:val="1"/>
          <w:numId w:val="2"/>
        </w:numPr>
        <w:rPr>
          <w:rFonts w:hint="eastAsia"/>
          <w:b/>
          <w:lang w:val="en-US" w:eastAsia="zh-CN"/>
        </w:rPr>
      </w:pPr>
      <w:bookmarkStart w:id="4" w:name="_Toc16941"/>
      <w:bookmarkStart w:id="5" w:name="_Toc13221"/>
      <w:r>
        <w:rPr>
          <w:rFonts w:hint="eastAsia"/>
          <w:b/>
          <w:lang w:val="en-US" w:eastAsia="zh-CN"/>
        </w:rPr>
        <w:t>基本规则</w:t>
      </w:r>
      <w:bookmarkEnd w:id="4"/>
      <w:bookmarkEnd w:id="5"/>
    </w:p>
    <w:p>
      <w:pPr>
        <w:pStyle w:val="6"/>
        <w:numPr>
          <w:ilvl w:val="1"/>
          <w:numId w:val="2"/>
        </w:numPr>
        <w:rPr>
          <w:rFonts w:hint="eastAsia"/>
          <w:b/>
          <w:lang w:val="en-US" w:eastAsia="zh-CN"/>
        </w:rPr>
      </w:pPr>
      <w:bookmarkStart w:id="6" w:name="_Toc3225"/>
      <w:bookmarkStart w:id="7" w:name="_Toc15824"/>
      <w:r>
        <w:rPr>
          <w:rFonts w:hint="eastAsia"/>
          <w:b/>
          <w:lang w:val="en-US" w:eastAsia="zh-CN"/>
        </w:rPr>
        <w:t>域名</w:t>
      </w:r>
      <w:bookmarkEnd w:id="6"/>
      <w:bookmarkEnd w:id="7"/>
    </w:p>
    <w:p>
      <w:pPr>
        <w:pStyle w:val="2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http://www.***.com</w:t>
      </w:r>
    </w:p>
    <w:p>
      <w:pPr>
        <w:pStyle w:val="6"/>
        <w:numPr>
          <w:ilvl w:val="1"/>
          <w:numId w:val="2"/>
        </w:numPr>
        <w:rPr>
          <w:rFonts w:hint="eastAsia"/>
          <w:b/>
          <w:lang w:val="en-US" w:eastAsia="zh-CN"/>
        </w:rPr>
      </w:pPr>
      <w:bookmarkStart w:id="8" w:name="_Toc5212"/>
      <w:bookmarkStart w:id="9" w:name="_Toc31278"/>
      <w:r>
        <w:rPr>
          <w:rFonts w:hint="eastAsia"/>
          <w:b/>
          <w:lang w:val="en-US" w:eastAsia="zh-CN"/>
        </w:rPr>
        <w:t>编写目的</w:t>
      </w:r>
      <w:bookmarkEnd w:id="8"/>
      <w:bookmarkEnd w:id="9"/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预期读者：   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对接口行为和目的有一定了解的人。  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背景说明   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/>
        <w:jc w:val="both"/>
        <w:textAlignment w:val="auto"/>
        <w:outlineLvl w:val="9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软件系统名称：接口前端接入服务器。  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/>
        <w:jc w:val="both"/>
        <w:textAlignment w:val="auto"/>
        <w:outlineLvl w:val="9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描述 &lt;接口&gt; 接收不同商家的接入，接收数据转发给主机服务器，并同步/异步将 返回数据发给接入商家的行为。 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0" w:rightChars="0"/>
        <w:jc w:val="both"/>
        <w:textAlignment w:val="auto"/>
        <w:outlineLvl w:val="9"/>
        <w:rPr>
          <w:rFonts w:hint="eastAsia"/>
          <w:i w:val="0"/>
          <w:iCs w:val="0"/>
          <w:sz w:val="24"/>
          <w:szCs w:val="24"/>
          <w:lang w:val="en-US" w:eastAsia="zh-CN"/>
        </w:rPr>
      </w:pPr>
    </w:p>
    <w:p>
      <w:pPr>
        <w:pStyle w:val="5"/>
        <w:numPr>
          <w:ilvl w:val="0"/>
          <w:numId w:val="3"/>
        </w:numPr>
        <w:rPr>
          <w:rFonts w:hint="eastAsia"/>
          <w:lang w:val="en-US" w:eastAsia="zh-CN"/>
        </w:rPr>
      </w:pPr>
      <w:bookmarkStart w:id="10" w:name="_Toc24620"/>
      <w:bookmarkStart w:id="11" w:name="_Toc25446"/>
      <w:r>
        <w:rPr>
          <w:rFonts w:hint="eastAsia"/>
          <w:lang w:val="en-US" w:eastAsia="zh-CN"/>
        </w:rPr>
        <w:t>接口定义</w:t>
      </w:r>
      <w:bookmarkEnd w:id="10"/>
      <w:bookmarkEnd w:id="11"/>
    </w:p>
    <w:p>
      <w:pPr>
        <w:pStyle w:val="6"/>
        <w:numPr>
          <w:ilvl w:val="0"/>
          <w:numId w:val="0"/>
        </w:numPr>
        <w:rPr>
          <w:rFonts w:hint="eastAsia"/>
          <w:lang w:val="en-US" w:eastAsia="zh-CN"/>
        </w:rPr>
      </w:pPr>
      <w:bookmarkStart w:id="12" w:name="_Toc19174"/>
      <w:bookmarkStart w:id="13" w:name="_Toc32758"/>
      <w:r>
        <w:rPr>
          <w:rFonts w:hint="eastAsia"/>
          <w:lang w:val="en-US" w:eastAsia="zh-CN"/>
        </w:rPr>
        <w:t>2.1</w:t>
      </w:r>
      <w:bookmarkEnd w:id="12"/>
      <w:bookmarkEnd w:id="13"/>
      <w:r>
        <w:rPr>
          <w:rFonts w:hint="eastAsia"/>
          <w:lang w:val="en-US" w:eastAsia="zh-CN"/>
        </w:rPr>
        <w:t xml:space="preserve"> 用户管理</w:t>
      </w:r>
    </w:p>
    <w:p>
      <w:pPr>
        <w:pStyle w:val="7"/>
        <w:rPr>
          <w:rFonts w:hint="eastAsia"/>
          <w:lang w:val="en-US" w:eastAsia="zh-CN"/>
        </w:rPr>
      </w:pPr>
      <w:bookmarkStart w:id="14" w:name="_Toc18449"/>
      <w:r>
        <w:rPr>
          <w:rFonts w:hint="eastAsia"/>
          <w:lang w:val="en-US" w:eastAsia="zh-CN"/>
        </w:rPr>
        <w:t>2.1.1 注册</w:t>
      </w:r>
      <w:bookmarkEnd w:id="14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请求API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User/Register/{user}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请求参数描述</w:t>
      </w:r>
    </w:p>
    <w:tbl>
      <w:tblPr>
        <w:tblStyle w:val="13"/>
        <w:tblW w:w="6508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9"/>
        <w:gridCol w:w="4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4019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</w:t>
            </w:r>
          </w:p>
        </w:tc>
        <w:tc>
          <w:tcPr>
            <w:tcW w:w="4019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user.UserName</w:t>
            </w:r>
          </w:p>
        </w:tc>
        <w:tc>
          <w:tcPr>
            <w:tcW w:w="4019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user.Password</w:t>
            </w:r>
          </w:p>
        </w:tc>
        <w:tc>
          <w:tcPr>
            <w:tcW w:w="4019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user.EmployeeId</w:t>
            </w:r>
          </w:p>
        </w:tc>
        <w:tc>
          <w:tcPr>
            <w:tcW w:w="4019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员工号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9" w:type="dxa"/>
          </w:tcPr>
          <w:p>
            <w:pPr>
              <w:pStyle w:val="2"/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user.UserType</w:t>
            </w:r>
          </w:p>
        </w:tc>
        <w:tc>
          <w:tcPr>
            <w:tcW w:w="4019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用户类型(0管理员，1普通用户)</w:t>
            </w:r>
          </w:p>
        </w:tc>
      </w:tr>
    </w:tbl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请求参数示例</w:t>
      </w:r>
    </w:p>
    <w:p>
      <w:pPr>
        <w:pStyle w:val="2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{</w:t>
      </w:r>
      <w:bookmarkStart w:id="32" w:name="_GoBack"/>
      <w:bookmarkEnd w:id="32"/>
    </w:p>
    <w:p>
      <w:pPr>
        <w:pStyle w:val="2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UserName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zhangsan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,</w:t>
      </w:r>
    </w:p>
    <w:p>
      <w:pPr>
        <w:pStyle w:val="2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Password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123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,</w:t>
      </w:r>
    </w:p>
    <w:p>
      <w:pPr>
        <w:pStyle w:val="2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EmployeeId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NL1001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,</w:t>
      </w:r>
    </w:p>
    <w:p>
      <w:pPr>
        <w:pStyle w:val="2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   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UserType</w:t>
      </w:r>
      <w:r>
        <w:rPr>
          <w:rFonts w:hint="default"/>
          <w:i w:val="0"/>
          <w:iCs w:val="0"/>
          <w:sz w:val="24"/>
          <w:szCs w:val="24"/>
          <w:lang w:val="en-US" w:eastAsia="zh-CN"/>
        </w:rPr>
        <w:t>”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:0</w:t>
      </w:r>
    </w:p>
    <w:p>
      <w:pPr>
        <w:pStyle w:val="2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>}</w:t>
      </w:r>
    </w:p>
    <w:p>
      <w:pPr>
        <w:pStyle w:val="2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 xml:space="preserve">   4. 返回状态码说明</w:t>
      </w:r>
    </w:p>
    <w:p>
      <w:pPr>
        <w:pStyle w:val="2"/>
        <w:ind w:left="0" w:leftChars="0" w:firstLine="0" w:firstLineChars="0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7"/>
        <w:rPr>
          <w:rFonts w:hint="eastAsia"/>
          <w:lang w:val="en-US" w:eastAsia="zh-CN"/>
        </w:rPr>
      </w:pPr>
      <w:bookmarkStart w:id="15" w:name="_Toc25358"/>
      <w:r>
        <w:rPr>
          <w:rFonts w:hint="eastAsia"/>
          <w:lang w:val="en-US" w:eastAsia="zh-CN"/>
        </w:rPr>
        <w:t>2.1.2 Login登录方法</w:t>
      </w:r>
      <w:bookmarkEnd w:id="1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a. 定义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public UserInfo Login(UserInfo user)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b. 参数</w:t>
      </w:r>
    </w:p>
    <w:tbl>
      <w:tblPr>
        <w:tblStyle w:val="13"/>
        <w:tblW w:w="5825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0"/>
        <w:gridCol w:w="3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3625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</w:t>
            </w:r>
          </w:p>
        </w:tc>
        <w:tc>
          <w:tcPr>
            <w:tcW w:w="362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用户的信息</w:t>
            </w:r>
          </w:p>
        </w:tc>
      </w:tr>
    </w:tbl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c. 返回值</w:t>
      </w:r>
    </w:p>
    <w:p>
      <w:pPr>
        <w:pStyle w:val="2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返回一个UserInfo对象，如果UserInfo对象有值，则代表登录成功，如果UserInfo为空，则代表登陆失败。</w:t>
      </w:r>
    </w:p>
    <w:p>
      <w:pPr>
        <w:pStyle w:val="7"/>
        <w:rPr>
          <w:rFonts w:hint="eastAsia"/>
          <w:lang w:val="en-US" w:eastAsia="zh-CN"/>
        </w:rPr>
      </w:pPr>
      <w:bookmarkStart w:id="16" w:name="_Toc4636"/>
      <w:r>
        <w:rPr>
          <w:rFonts w:hint="eastAsia"/>
          <w:lang w:val="en-US" w:eastAsia="zh-CN"/>
        </w:rPr>
        <w:t>2.1.3 MotifyPassword修改密码方法</w:t>
      </w:r>
      <w:bookmarkEnd w:id="1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a. 定义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public boolean MotifyPassword(UserInfo user)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b. 参数</w:t>
      </w:r>
    </w:p>
    <w:tbl>
      <w:tblPr>
        <w:tblStyle w:val="13"/>
        <w:tblW w:w="5825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0"/>
        <w:gridCol w:w="3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3625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</w:t>
            </w:r>
          </w:p>
        </w:tc>
        <w:tc>
          <w:tcPr>
            <w:tcW w:w="362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用户的信息</w:t>
            </w:r>
          </w:p>
        </w:tc>
      </w:tr>
    </w:tbl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c. 返回值</w:t>
      </w:r>
    </w:p>
    <w:p>
      <w:pPr>
        <w:pStyle w:val="2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</w:t>
      </w:r>
      <w:r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  <w:t>boolean的类型的返回值，返回一个true或false告诉调用者是否</w:t>
      </w: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>修改</w:t>
      </w:r>
      <w:r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  <w:t>成功</w:t>
      </w:r>
    </w:p>
    <w:p>
      <w:pPr>
        <w:pStyle w:val="2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7"/>
        <w:rPr>
          <w:rFonts w:hint="eastAsia"/>
          <w:lang w:val="en-US" w:eastAsia="zh-CN"/>
        </w:rPr>
      </w:pPr>
      <w:bookmarkStart w:id="17" w:name="_Toc14096"/>
      <w:r>
        <w:rPr>
          <w:rFonts w:hint="eastAsia"/>
          <w:lang w:val="en-US" w:eastAsia="zh-CN"/>
        </w:rPr>
        <w:t>2.1.4 GetAllUsers获取所有用户信息方法</w:t>
      </w:r>
      <w:bookmarkEnd w:id="1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a. 定义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public List&lt;UserInfo&gt; GetAllUsers( 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b. 参数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c. 返回值</w:t>
      </w:r>
    </w:p>
    <w:p>
      <w:pPr>
        <w:pStyle w:val="2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</w:t>
      </w: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>返回值为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List&lt;UserInfo&gt;，用户的集合，把所有的用户信息都放入集合中</w:t>
      </w:r>
    </w:p>
    <w:p>
      <w:pPr>
        <w:pStyle w:val="6"/>
        <w:numPr>
          <w:ilvl w:val="0"/>
          <w:numId w:val="0"/>
        </w:numPr>
        <w:rPr>
          <w:rFonts w:hint="eastAsia"/>
          <w:lang w:val="en-US" w:eastAsia="zh-CN"/>
        </w:rPr>
      </w:pPr>
      <w:bookmarkStart w:id="18" w:name="_Toc31209"/>
      <w:bookmarkStart w:id="19" w:name="_Toc23377"/>
      <w:r>
        <w:rPr>
          <w:rFonts w:hint="eastAsia"/>
          <w:lang w:val="en-US" w:eastAsia="zh-CN"/>
        </w:rPr>
        <w:t>2.2 IMenuBLL接口</w:t>
      </w:r>
      <w:bookmarkEnd w:id="18"/>
      <w:bookmarkEnd w:id="19"/>
    </w:p>
    <w:p>
      <w:pPr>
        <w:pStyle w:val="7"/>
        <w:rPr>
          <w:rFonts w:hint="eastAsia"/>
          <w:lang w:val="en-US" w:eastAsia="zh-CN"/>
        </w:rPr>
      </w:pPr>
      <w:bookmarkStart w:id="20" w:name="_Toc30949"/>
      <w:r>
        <w:rPr>
          <w:rFonts w:hint="eastAsia"/>
          <w:lang w:val="en-US" w:eastAsia="zh-CN"/>
        </w:rPr>
        <w:t>2.2.1 AddDish增加菜品方法</w:t>
      </w:r>
      <w:bookmarkEnd w:id="2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a. 定义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public boolean AddDish(MenuInfo menu)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b. 参数</w:t>
      </w:r>
    </w:p>
    <w:tbl>
      <w:tblPr>
        <w:tblStyle w:val="13"/>
        <w:tblW w:w="5825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0"/>
        <w:gridCol w:w="3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3625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menu</w:t>
            </w:r>
          </w:p>
        </w:tc>
        <w:tc>
          <w:tcPr>
            <w:tcW w:w="362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菜品</w:t>
            </w:r>
            <w:r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的信息</w:t>
            </w:r>
          </w:p>
        </w:tc>
      </w:tr>
    </w:tbl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c. 返回值</w:t>
      </w:r>
    </w:p>
    <w:p>
      <w:pPr>
        <w:pStyle w:val="2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</w:t>
      </w:r>
      <w:r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  <w:t>boolean的类型的返回值，返回一个true或false告诉调用者</w:t>
      </w: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>菜品是否添加成功</w:t>
      </w:r>
    </w:p>
    <w:p>
      <w:pPr>
        <w:pStyle w:val="2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7"/>
        <w:rPr>
          <w:rFonts w:hint="eastAsia"/>
          <w:lang w:val="en-US" w:eastAsia="zh-CN"/>
        </w:rPr>
      </w:pPr>
      <w:bookmarkStart w:id="21" w:name="_Toc30223"/>
      <w:r>
        <w:rPr>
          <w:rFonts w:hint="eastAsia"/>
          <w:lang w:val="en-US" w:eastAsia="zh-CN"/>
        </w:rPr>
        <w:t>2.2.2 DelDish删除菜品方法</w:t>
      </w:r>
      <w:bookmarkEnd w:id="2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a. 定义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public boolean AddDish(MenuInfo menu)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b. 参数</w:t>
      </w:r>
    </w:p>
    <w:tbl>
      <w:tblPr>
        <w:tblStyle w:val="13"/>
        <w:tblW w:w="5825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0"/>
        <w:gridCol w:w="3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3625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menu</w:t>
            </w:r>
          </w:p>
        </w:tc>
        <w:tc>
          <w:tcPr>
            <w:tcW w:w="362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菜品</w:t>
            </w:r>
            <w:r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的信息</w:t>
            </w:r>
          </w:p>
        </w:tc>
      </w:tr>
    </w:tbl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c. 返回值</w:t>
      </w:r>
    </w:p>
    <w:p>
      <w:pPr>
        <w:pStyle w:val="2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</w:t>
      </w:r>
      <w:r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  <w:t>boolean的类型的返回值，返回一个true或false告诉调用者</w:t>
      </w: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>菜品是否删除成功</w:t>
      </w:r>
    </w:p>
    <w:p>
      <w:pPr>
        <w:pStyle w:val="7"/>
        <w:rPr>
          <w:rFonts w:hint="eastAsia"/>
          <w:lang w:val="en-US" w:eastAsia="zh-CN"/>
        </w:rPr>
      </w:pPr>
      <w:bookmarkStart w:id="22" w:name="_Toc24078"/>
      <w:r>
        <w:rPr>
          <w:rFonts w:hint="eastAsia"/>
          <w:lang w:val="en-US" w:eastAsia="zh-CN"/>
        </w:rPr>
        <w:t>2.2.3 MotifyDish修改菜品方法</w:t>
      </w:r>
      <w:bookmarkEnd w:id="2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a. 定义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public boolean MotifyDish(MenuInfo menu)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b. 参数</w:t>
      </w:r>
    </w:p>
    <w:tbl>
      <w:tblPr>
        <w:tblStyle w:val="13"/>
        <w:tblW w:w="5825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0"/>
        <w:gridCol w:w="3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3625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menu</w:t>
            </w:r>
          </w:p>
        </w:tc>
        <w:tc>
          <w:tcPr>
            <w:tcW w:w="362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菜品</w:t>
            </w:r>
            <w:r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的信息</w:t>
            </w:r>
          </w:p>
        </w:tc>
      </w:tr>
    </w:tbl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c. 返回值</w:t>
      </w:r>
    </w:p>
    <w:p>
      <w:pPr>
        <w:pStyle w:val="2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</w:t>
      </w:r>
      <w:r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  <w:t>boolean的类型的返回值，返回一个true或false告诉调用者</w:t>
      </w: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>菜品</w:t>
      </w:r>
      <w:r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  <w:t>是否</w:t>
      </w: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>修改</w:t>
      </w:r>
      <w:r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  <w:t>成功</w:t>
      </w:r>
    </w:p>
    <w:p>
      <w:pPr>
        <w:pStyle w:val="2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7"/>
        <w:rPr>
          <w:rFonts w:hint="eastAsia"/>
          <w:lang w:val="en-US" w:eastAsia="zh-CN"/>
        </w:rPr>
      </w:pPr>
      <w:bookmarkStart w:id="23" w:name="_Toc9227"/>
      <w:r>
        <w:rPr>
          <w:rFonts w:hint="eastAsia"/>
          <w:lang w:val="en-US" w:eastAsia="zh-CN"/>
        </w:rPr>
        <w:t>2.2.4 FindAllDishs获取所有菜品信息方法</w:t>
      </w:r>
      <w:bookmarkEnd w:id="2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a. 定义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public List&lt;MenuInfo&gt; FindAllDishs( 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b. 参数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c. 返回值</w:t>
      </w:r>
    </w:p>
    <w:p>
      <w:pPr>
        <w:pStyle w:val="2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</w:t>
      </w: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>返回值是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List&lt;MenuInfo&gt;，菜单的集合，查询到的所有菜单信息都存入这个集合中</w:t>
      </w:r>
    </w:p>
    <w:p>
      <w:pPr>
        <w:pStyle w:val="2"/>
        <w:rPr>
          <w:rFonts w:hint="eastAsia"/>
          <w:i w:val="0"/>
          <w:iCs w:val="0"/>
          <w:sz w:val="24"/>
          <w:szCs w:val="24"/>
          <w:lang w:val="en-US" w:eastAsia="zh-CN"/>
        </w:rPr>
      </w:pPr>
    </w:p>
    <w:p>
      <w:pPr>
        <w:pStyle w:val="6"/>
        <w:numPr>
          <w:ilvl w:val="0"/>
          <w:numId w:val="0"/>
        </w:numPr>
        <w:rPr>
          <w:rFonts w:hint="eastAsia"/>
          <w:lang w:val="en-US" w:eastAsia="zh-CN"/>
        </w:rPr>
      </w:pPr>
      <w:bookmarkStart w:id="24" w:name="_Toc21056"/>
      <w:bookmarkStart w:id="25" w:name="_Toc17109"/>
      <w:r>
        <w:rPr>
          <w:rFonts w:hint="eastAsia"/>
          <w:lang w:val="en-US" w:eastAsia="zh-CN"/>
        </w:rPr>
        <w:t>2.3 IOrderBLL接口</w:t>
      </w:r>
      <w:bookmarkEnd w:id="24"/>
      <w:bookmarkEnd w:id="25"/>
    </w:p>
    <w:p>
      <w:pPr>
        <w:pStyle w:val="7"/>
        <w:rPr>
          <w:rFonts w:hint="eastAsia"/>
          <w:lang w:val="en-US" w:eastAsia="zh-CN"/>
        </w:rPr>
      </w:pPr>
      <w:bookmarkStart w:id="26" w:name="_Toc5160"/>
      <w:r>
        <w:rPr>
          <w:rFonts w:hint="eastAsia"/>
          <w:lang w:val="en-US" w:eastAsia="zh-CN"/>
        </w:rPr>
        <w:t>2.3.1 OrderFood订餐方法</w:t>
      </w:r>
      <w:bookmarkEnd w:id="2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a. 定义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public boolean OrderFood(OrderInfo order)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b. 参数</w:t>
      </w:r>
    </w:p>
    <w:tbl>
      <w:tblPr>
        <w:tblStyle w:val="13"/>
        <w:tblW w:w="5825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0"/>
        <w:gridCol w:w="3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3625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sz w:val="24"/>
                <w:szCs w:val="24"/>
                <w:lang w:val="en-US" w:eastAsia="zh-CN"/>
              </w:rPr>
              <w:t>order</w:t>
            </w:r>
          </w:p>
        </w:tc>
        <w:tc>
          <w:tcPr>
            <w:tcW w:w="362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订单</w:t>
            </w:r>
            <w:r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的信息</w:t>
            </w:r>
          </w:p>
        </w:tc>
      </w:tr>
    </w:tbl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c. 返回值</w:t>
      </w:r>
    </w:p>
    <w:p>
      <w:pPr>
        <w:pStyle w:val="2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</w:t>
      </w:r>
      <w:r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  <w:t>boolean的类型的返回值，返回一个true或false告诉调用者</w:t>
      </w: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>是否订餐成功</w:t>
      </w:r>
    </w:p>
    <w:p>
      <w:pPr>
        <w:pStyle w:val="2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7"/>
        <w:rPr>
          <w:rFonts w:hint="eastAsia"/>
          <w:lang w:val="en-US" w:eastAsia="zh-CN"/>
        </w:rPr>
      </w:pPr>
      <w:bookmarkStart w:id="27" w:name="_Toc22343"/>
      <w:r>
        <w:rPr>
          <w:rFonts w:hint="eastAsia"/>
          <w:lang w:val="en-US" w:eastAsia="zh-CN"/>
        </w:rPr>
        <w:t>2.3.2 CancelOrder取消订餐方法</w:t>
      </w:r>
      <w:bookmarkEnd w:id="2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a. 定义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public boolean </w:t>
      </w:r>
      <w:r>
        <w:rPr>
          <w:rFonts w:hint="eastAsia"/>
          <w:lang w:val="en-US" w:eastAsia="zh-CN"/>
        </w:rPr>
        <w:t>CancelOrder</w:t>
      </w:r>
      <w:r>
        <w:rPr>
          <w:rFonts w:hint="eastAsia"/>
          <w:sz w:val="24"/>
          <w:szCs w:val="24"/>
          <w:lang w:val="en-US" w:eastAsia="zh-CN"/>
        </w:rPr>
        <w:t>(int orderId)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b. 参数</w:t>
      </w:r>
    </w:p>
    <w:tbl>
      <w:tblPr>
        <w:tblStyle w:val="13"/>
        <w:tblW w:w="5825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0"/>
        <w:gridCol w:w="3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3625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orderId</w:t>
            </w:r>
          </w:p>
        </w:tc>
        <w:tc>
          <w:tcPr>
            <w:tcW w:w="362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订单编号</w:t>
            </w:r>
          </w:p>
        </w:tc>
      </w:tr>
    </w:tbl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c. 返回值</w:t>
      </w:r>
    </w:p>
    <w:p>
      <w:pPr>
        <w:pStyle w:val="2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</w:t>
      </w:r>
      <w:r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  <w:t>boolean的类型的返回值，返回一个true或false告诉调用者</w:t>
      </w: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>订单是否取消成功</w:t>
      </w:r>
    </w:p>
    <w:p>
      <w:pPr>
        <w:pStyle w:val="2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7"/>
        <w:rPr>
          <w:rFonts w:hint="eastAsia"/>
          <w:lang w:val="en-US" w:eastAsia="zh-CN"/>
        </w:rPr>
      </w:pPr>
      <w:bookmarkStart w:id="28" w:name="_Toc26639"/>
      <w:r>
        <w:rPr>
          <w:rFonts w:hint="eastAsia"/>
          <w:lang w:val="en-US" w:eastAsia="zh-CN"/>
        </w:rPr>
        <w:t>2.3.3 ProduceSweep产生打扫人员方法</w:t>
      </w:r>
      <w:bookmarkEnd w:id="2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a. 定义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public UserInfo ProduceSweep(int orderId)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b. 参数</w:t>
      </w:r>
    </w:p>
    <w:tbl>
      <w:tblPr>
        <w:tblStyle w:val="13"/>
        <w:tblW w:w="5825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0"/>
        <w:gridCol w:w="3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3625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orderId</w:t>
            </w:r>
          </w:p>
        </w:tc>
        <w:tc>
          <w:tcPr>
            <w:tcW w:w="362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订单编号</w:t>
            </w:r>
          </w:p>
        </w:tc>
      </w:tr>
    </w:tbl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c. 返回值</w:t>
      </w:r>
    </w:p>
    <w:p>
      <w:pPr>
        <w:pStyle w:val="2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</w:t>
      </w: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>返回值是UserInfo，用户的详细信息，打扫人员产生后返回给调用者打扫人员的详细信息</w:t>
      </w:r>
    </w:p>
    <w:p>
      <w:pPr>
        <w:pStyle w:val="2"/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7"/>
        <w:rPr>
          <w:rFonts w:hint="eastAsia"/>
          <w:lang w:val="en-US" w:eastAsia="zh-CN"/>
        </w:rPr>
      </w:pPr>
      <w:bookmarkStart w:id="29" w:name="_Toc26874"/>
      <w:r>
        <w:rPr>
          <w:rFonts w:hint="eastAsia"/>
          <w:lang w:val="en-US" w:eastAsia="zh-CN"/>
        </w:rPr>
        <w:t>2.3.4 GetOrderPeople获取今日订餐人员信息方法</w:t>
      </w:r>
      <w:bookmarkEnd w:id="2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a. 定义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public List&lt;OrderInfo&gt; </w:t>
      </w:r>
      <w:r>
        <w:rPr>
          <w:rFonts w:hint="eastAsia"/>
          <w:lang w:val="en-US" w:eastAsia="zh-CN"/>
        </w:rPr>
        <w:t>GetOrderPeople</w:t>
      </w:r>
      <w:r>
        <w:rPr>
          <w:rFonts w:hint="eastAsia"/>
          <w:sz w:val="24"/>
          <w:szCs w:val="24"/>
          <w:lang w:val="en-US" w:eastAsia="zh-CN"/>
        </w:rPr>
        <w:t>(DateTime date)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b. 参数</w:t>
      </w:r>
    </w:p>
    <w:tbl>
      <w:tblPr>
        <w:tblStyle w:val="13"/>
        <w:tblW w:w="5825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0"/>
        <w:gridCol w:w="3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3625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date</w:t>
            </w:r>
          </w:p>
        </w:tc>
        <w:tc>
          <w:tcPr>
            <w:tcW w:w="362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当前日期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c. 返回值</w:t>
      </w:r>
    </w:p>
    <w:p>
      <w:pPr>
        <w:pStyle w:val="2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</w:t>
      </w: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>返回值是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List&lt;OrderInfo&gt;，订单信息的集合，查询到的今日订餐信息都存入这个集合中</w:t>
      </w:r>
    </w:p>
    <w:p>
      <w:pPr>
        <w:pStyle w:val="2"/>
        <w:rPr>
          <w:rFonts w:hint="eastAsia"/>
          <w:i w:val="0"/>
          <w:iCs w:val="0"/>
          <w:sz w:val="24"/>
          <w:szCs w:val="24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bookmarkStart w:id="30" w:name="_Toc18274"/>
      <w:r>
        <w:rPr>
          <w:rFonts w:hint="eastAsia"/>
          <w:lang w:val="en-US" w:eastAsia="zh-CN"/>
        </w:rPr>
        <w:t>2.3.5 CountOrderNumber统计今日订餐人数方法</w:t>
      </w:r>
      <w:bookmarkEnd w:id="3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a. 定义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public int </w:t>
      </w:r>
      <w:r>
        <w:rPr>
          <w:rFonts w:hint="eastAsia"/>
          <w:lang w:val="en-US" w:eastAsia="zh-CN"/>
        </w:rPr>
        <w:t>CountOrderNumber</w:t>
      </w:r>
      <w:r>
        <w:rPr>
          <w:rFonts w:hint="eastAsia"/>
          <w:sz w:val="24"/>
          <w:szCs w:val="24"/>
          <w:lang w:val="en-US" w:eastAsia="zh-CN"/>
        </w:rPr>
        <w:t>(DateTime date)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b. 参数</w:t>
      </w:r>
    </w:p>
    <w:tbl>
      <w:tblPr>
        <w:tblStyle w:val="13"/>
        <w:tblW w:w="5825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0"/>
        <w:gridCol w:w="3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3625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date</w:t>
            </w:r>
          </w:p>
        </w:tc>
        <w:tc>
          <w:tcPr>
            <w:tcW w:w="362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当前日期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c. 返回值</w:t>
      </w:r>
    </w:p>
    <w:p>
      <w:pPr>
        <w:pStyle w:val="2"/>
        <w:rPr>
          <w:rFonts w:hint="eastAsia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</w:t>
      </w: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>返回值是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int，返回今日订餐人数的数量</w:t>
      </w:r>
    </w:p>
    <w:p>
      <w:pPr>
        <w:pStyle w:val="2"/>
        <w:rPr>
          <w:rFonts w:hint="eastAsia"/>
          <w:i w:val="0"/>
          <w:iCs w:val="0"/>
          <w:sz w:val="24"/>
          <w:szCs w:val="24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bookmarkStart w:id="31" w:name="_Toc22492"/>
      <w:r>
        <w:rPr>
          <w:rFonts w:hint="eastAsia"/>
          <w:lang w:val="en-US" w:eastAsia="zh-CN"/>
        </w:rPr>
        <w:t>2.3.6 GetPersonalOrderInformation获取个人订餐信息方法</w:t>
      </w:r>
      <w:bookmarkEnd w:id="3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a. 定义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720" w:firstLineChars="3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public List&lt;OrderInfo&gt; </w:t>
      </w:r>
      <w:r>
        <w:rPr>
          <w:rFonts w:hint="eastAsia"/>
          <w:lang w:val="en-US" w:eastAsia="zh-CN"/>
        </w:rPr>
        <w:t>GetPersonalOrderInformation</w:t>
      </w:r>
      <w:r>
        <w:rPr>
          <w:rFonts w:hint="eastAsia"/>
          <w:sz w:val="24"/>
          <w:szCs w:val="24"/>
          <w:lang w:val="en-US" w:eastAsia="zh-CN"/>
        </w:rPr>
        <w:t>(int userId)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b. 参数</w:t>
      </w:r>
    </w:p>
    <w:tbl>
      <w:tblPr>
        <w:tblStyle w:val="13"/>
        <w:tblW w:w="5825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0"/>
        <w:gridCol w:w="3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参数</w:t>
            </w:r>
          </w:p>
        </w:tc>
        <w:tc>
          <w:tcPr>
            <w:tcW w:w="3625" w:type="dxa"/>
            <w:shd w:val="clear" w:color="auto" w:fill="E7E6E6" w:themeFill="background2"/>
          </w:tcPr>
          <w:p>
            <w:pPr>
              <w:pStyle w:val="2"/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userId</w:t>
            </w:r>
          </w:p>
        </w:tc>
        <w:tc>
          <w:tcPr>
            <w:tcW w:w="3625" w:type="dxa"/>
          </w:tcPr>
          <w:p>
            <w:pPr>
              <w:pStyle w:val="2"/>
              <w:rPr>
                <w:rFonts w:hint="eastAsia" w:eastAsia="宋体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i w:val="0"/>
                <w:iCs w:val="0"/>
                <w:kern w:val="2"/>
                <w:sz w:val="24"/>
                <w:szCs w:val="24"/>
                <w:lang w:val="en-US" w:eastAsia="zh-CN" w:bidi="ar-SA"/>
              </w:rPr>
              <w:t>用户号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c. 返回值</w:t>
      </w:r>
    </w:p>
    <w:p>
      <w:pPr>
        <w:pStyle w:val="2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 </w:t>
      </w:r>
      <w:r>
        <w:rPr>
          <w:rFonts w:hint="eastAsia"/>
          <w:i w:val="0"/>
          <w:iCs w:val="0"/>
          <w:kern w:val="2"/>
          <w:sz w:val="24"/>
          <w:szCs w:val="24"/>
          <w:lang w:val="en-US" w:eastAsia="zh-CN" w:bidi="ar-SA"/>
        </w:rPr>
        <w:t>返回值是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List&lt;OrderInfo&gt;，订单信息的集合，查询到的个人订餐信息都存入这个集合中</w:t>
      </w:r>
    </w:p>
    <w:p>
      <w:pPr>
        <w:pStyle w:val="2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rFonts w:hint="eastAsia" w:eastAsia="宋体"/>
          <w:i w:val="0"/>
          <w:iCs w:val="0"/>
          <w:kern w:val="2"/>
          <w:sz w:val="24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">
    <w:panose1 w:val="02020500000000000000"/>
    <w:charset w:val="88"/>
    <w:family w:val="auto"/>
    <w:pitch w:val="default"/>
    <w:sig w:usb0="A00002FF" w:usb1="38CFFCFA" w:usb2="00000016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parajit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2000009F" w:csb1="DFD70000"/>
  </w:font>
  <w:font w:name="Times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6ACD0E"/>
    <w:multiLevelType w:val="singleLevel"/>
    <w:tmpl w:val="5A6ACD0E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A6ACD20"/>
    <w:multiLevelType w:val="multilevel"/>
    <w:tmpl w:val="5A6ACD20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5A6ACFDA"/>
    <w:multiLevelType w:val="singleLevel"/>
    <w:tmpl w:val="5A6ACFDA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0D200C"/>
    <w:rsid w:val="0C9B330A"/>
    <w:rsid w:val="15D52C1F"/>
    <w:rsid w:val="1EAF6050"/>
    <w:rsid w:val="3BBB4C8C"/>
    <w:rsid w:val="5CA32B4C"/>
    <w:rsid w:val="7D0B3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4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5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6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7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 2"/>
    <w:basedOn w:val="3"/>
    <w:qFormat/>
    <w:uiPriority w:val="0"/>
    <w:pPr>
      <w:tabs>
        <w:tab w:val="left" w:pos="3346"/>
      </w:tabs>
    </w:pPr>
  </w:style>
  <w:style w:type="paragraph" w:styleId="3">
    <w:name w:val="Body Text Indent"/>
    <w:basedOn w:val="1"/>
    <w:qFormat/>
    <w:uiPriority w:val="0"/>
    <w:pPr>
      <w:tabs>
        <w:tab w:val="left" w:pos="3346"/>
      </w:tabs>
      <w:ind w:firstLine="495"/>
    </w:pPr>
    <w:rPr>
      <w:i/>
      <w:iCs/>
    </w:rPr>
  </w:style>
  <w:style w:type="paragraph" w:styleId="8">
    <w:name w:val="toc 3"/>
    <w:basedOn w:val="1"/>
    <w:next w:val="1"/>
    <w:qFormat/>
    <w:uiPriority w:val="0"/>
    <w:pPr>
      <w:ind w:left="840" w:leftChars="400"/>
    </w:pPr>
  </w:style>
  <w:style w:type="paragraph" w:styleId="9">
    <w:name w:val="toc 4"/>
    <w:basedOn w:val="1"/>
    <w:next w:val="1"/>
    <w:qFormat/>
    <w:uiPriority w:val="0"/>
    <w:pPr>
      <w:ind w:left="1260" w:leftChars="600"/>
    </w:pPr>
  </w:style>
  <w:style w:type="paragraph" w:styleId="10">
    <w:name w:val="toc 2"/>
    <w:basedOn w:val="1"/>
    <w:next w:val="1"/>
    <w:uiPriority w:val="0"/>
    <w:pPr>
      <w:ind w:left="420" w:leftChars="200"/>
    </w:p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4">
    <w:name w:val="Normal0"/>
    <w:qFormat/>
    <w:uiPriority w:val="7"/>
    <w:rPr>
      <w:rFonts w:ascii="Times New Roman" w:hAnsi="Times New Roman" w:eastAsia="宋体" w:cs="Times New Roman"/>
      <w:sz w:val="21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WYF</dc:creator>
  <cp:lastModifiedBy>橘子 </cp:lastModifiedBy>
  <dcterms:modified xsi:type="dcterms:W3CDTF">2018-01-29T02:53:44Z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