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55 лет</w:t>
        <w:br/>
        <w:t>ЖОҒАРЫ МЕДИЦИНАЛЫҚ БІЛІМ БЕРУ</w:t>
        <w:br/>
        <w:t>СҰРАҚТАРЫ</w:t>
        <w:br/>
        <w:t>ВОПРОСЫ ВЫСШЕГО МЕДИЦИНСКОГО</w:t>
        <w:br/>
        <w:t>ОБРАЗОВАНИЯ</w:t>
        <w:br/>
        <w:t>Медицинский журнал Западного Казахстана 3 (35) 2012 г.</w:t>
        <w:br/>
        <w:t>55 Жыл</w:t>
        <w:br/>
        <w:t>Э9ЖЫЛ ,------------------------------------------------------.-----</w:t>
        <w:br/>
        <w:t>Бас редактор</w:t>
        <w:br/>
        <w:t>БЕКМҰХАМБЕТОВ ЕРБОЛ ЖАСҰЛАНҰЛЫ</w:t>
        <w:br/>
        <w:t>Бас редактор орынбасары</w:t>
        <w:br/>
        <w:t>ДЖАРКЕНОВ ТИМУР АҒАТАЙҰЛЫ</w:t>
        <w:br/>
        <w:t>Жауапты хатшы</w:t>
        <w:br/>
        <w:t>ЧУКАНОВА ГАЛИНА НИКОЛАЕВНА</w:t>
        <w:br/>
        <w:t>Баспаға ұсынылған баяндамалардың тезистері</w:t>
        <w:br/>
        <w:t>авторлық жазбада сақталған.</w:t>
        <w:br/>
        <w:t>Енгізілген түзетулер негізінен бекітілген қалыптағы</w:t>
        <w:br/>
        <w:t>тезистерге қатысты</w:t>
        <w:br/>
        <w:t>Техникалық хатшылар</w:t>
        <w:br/>
        <w:t>ДІЛМАҒАМБЕТОВ ДАНИЯР СӘРУАРҰЛЫ</w:t>
        <w:br/>
        <w:t>КОНОНЕНКО АЛЕКСАНДР АЛЕКСАНДРОВИЧ</w:t>
        <w:br/>
        <w:t>ҚАДЫРОВА ГҮЛСАРА БАҚЫТҚАЛИҚЫЗЫ</w:t>
        <w:br/>
        <w:t>ТЕМІРОВА МАРИЯ САНҒАЛИҚЫЗЫ</w:t>
        <w:br/>
        <w:t>ЖАЙЛЯУОВА ГҮЛНАР ТӨЛЕГЕНҚЫЗЫ</w:t>
        <w:br/>
        <w:t>Главный редактор</w:t>
        <w:br/>
        <w:t>БЕКМУХАМБЕТОВ ЕРБОЛ ЖАСУЛАНОВИЧ</w:t>
        <w:br/>
        <w:t>Зам. главного редактора</w:t>
        <w:br/>
        <w:t>ДЖАРКЕНОВ ТИМУР АГАТАЕВИЧ</w:t>
        <w:br/>
        <w:t>Ответственный секретарь</w:t>
        <w:br/>
        <w:t>ЧУКАНОВА ГАЛИНА НИКОЛАЕВНА</w:t>
        <w:br/>
        <w:t>Представленные к печати тезисы докладов</w:t>
        <w:br/>
        <w:t>сохранены в авторской редакции.</w:t>
        <w:br/>
        <w:t>Внесенные исправления в основном касаются</w:t>
        <w:br/>
        <w:t>приведения тезисов к установленной форме</w:t>
        <w:br/>
        <w:t>Технические секретари</w:t>
        <w:br/>
        <w:t>ДИЛЬМАГАМБЕТОВ ДАНИЯР САРУАРОВИЧ</w:t>
        <w:br/>
        <w:t>КОНОНЕНКО АЛЕКСАНДР АЛЕКСАНРОВИЧ</w:t>
        <w:br/>
        <w:t>КАДИРОВА ГУЛЬСАРА БАКИТКАЛИЕВНА</w:t>
        <w:br/>
        <w:t>ТЕМИРОВА МАРИЯ САНГАЛИЕВНА</w:t>
        <w:br/>
        <w:t>ЖАЙЛЯУОВА ГУЛЬНАР ТЮЛЮГЕНОВНА</w:t>
        <w:br/>
        <w:t>Батыс Қазақстан медицина журналы 3 (35) 2012 ж.</w:t>
      </w:r>
    </w:p>
    <w:p>
      <w:r>
        <w:t>зөлал 4... ......ҙ.ҙӛ.----------------</w:t>
        <w:br/>
        <w:t>ҚАЗАҚСТАН РЕСПУБЛИКАСЫ ДЕНСАУЛЫҚ САҚТАУ МИНИСТРЛІГІ</w:t>
        <w:br/>
        <w:t>МАРАТ ОСПАНОВ АТЫНДАҒЫ БАТЫС ҚАЗАҚСТАН МЕМЛЕКЕТТІК МЕДИЦИНА УНИВЕРСИТЕТІ</w:t>
        <w:br/>
        <w:t>МИНИСТЕРСТВО ЗДРАВООХРАНЕНИЯ РЕСПУБЛИКИ КАЗАХСТАН</w:t>
        <w:br/>
        <w:t>ЗАПАДНО-КАЗАХСТАНСКИЙ ГОСУДАРСТВЕННЫЙ УНИВЕРСИТЕТ ИМЕНИ МАРАТА ОСПАНОВА</w:t>
        <w:br/>
        <w:t>Марат Оспанов атындағы Батыс Қазақстан мемлекеттік</w:t>
        <w:br/>
        <w:t>медицина университетінің негізі қаланғандығының</w:t>
        <w:br/>
        <w:t>55-жылдығына арналған «Медициналық білім, ғылым және</w:t>
        <w:br/>
        <w:t>тәжірибе, дәстүрлері, инновациялары, басымдылықтары»</w:t>
        <w:br/>
        <w:t>атты Республикалық ғылыми-тәжірибелік конференция</w:t>
        <w:br/>
        <w:t>МАТЕРИАЛЫ</w:t>
        <w:br/>
        <w:t>РЕСПУБЛИКАНСКОЙ НАУЧНО-ПРАКТИЧЕСКОЙ КОНФЕ-</w:t>
        <w:br/>
        <w:t>РЕНЦИИ «МЕДИЦИНСКОЕ ОБРАЗОВАНИЕ, НАУКА И ПРАК-</w:t>
        <w:br/>
        <w:t>ТИКА: ТРАДИИИ, ИННОВАЦИИ, ПРИОРИТЕТЫ»,</w:t>
        <w:br/>
        <w:t>посвяшенной 55-летию со дня основания Западно-</w:t>
        <w:br/>
        <w:t>Казахстанского государственного медицинского универси-</w:t>
        <w:br/>
        <w:t>тета имени Марата Оспанова</w:t>
        <w:br/>
        <w:t>Ақтөбе 17-18 казан 2012 ж</w:t>
        <w:br/>
        <w:t>Актобе 17-18 октября 2012г</w:t>
        <w:br/>
        <w:t>Медицинский журнал Западного Казахстана 3 (35) 2012 г.</w:t>
        <w:br/>
        <w:t>55 Жыл</w:t>
        <w:br/>
        <w:t>Э9ЖЫЛ ,------------------------------------------------------.-----</w:t>
        <w:br/>
        <w:t>УДК 371.01</w:t>
        <w:br/>
        <w:t>А.Г. БЕККУЖИН, А.И. БЕККУЖИНА</w:t>
        <w:br/>
        <w:t>ОСОБЕННОСТИ ОРГАНИЗАЦИИ УЧЕБНОГО ПРОЦЕССА</w:t>
        <w:br/>
        <w:t>СПРИМЕНЕНИЕМ НОВЫХ ТЕХНОЛОГИИ</w:t>
        <w:br/>
        <w:t>Западно-Казахстанский государственный медицинский университет имени Марата Оспанова, Актобе</w:t>
        <w:br/>
        <w:t>Традиционный путь учебного познания заключа-</w:t>
        <w:br/>
        <w:t>ется, согласно понятиям диалектической логики, в пе-</w:t>
        <w:br/>
        <w:t>реходе от явления к сушности, от частного к обшему,</w:t>
        <w:br/>
        <w:t>от простого к сложному и т.д. Новый путь познания</w:t>
        <w:br/>
        <w:t>отличается большим информационным потоком,</w:t>
        <w:br/>
        <w:t>насышенностью фактами, позволяет быстрее прохо-</w:t>
        <w:br/>
        <w:t>Дить этапы систематизации и классификации, подво-</w:t>
        <w:br/>
        <w:t>дить факты под понятия и переходить к выявлению</w:t>
        <w:br/>
        <w:t>различных сушцностей. Однако скорость таких перехо-</w:t>
        <w:br/>
        <w:t>дов, скорость осмысления фактов, их систематизация</w:t>
        <w:br/>
        <w:t>и классификация ограничены природными возможно-</w:t>
        <w:br/>
        <w:t>стями человека. В связи с этим, перед преподавате-</w:t>
        <w:br/>
        <w:t>лем становится проблема соотношения традиционного</w:t>
        <w:br/>
        <w:t>и информационного потоков учебной информации. Эта</w:t>
        <w:br/>
        <w:t>проблема в свою очередь порождает две другие. Одна</w:t>
        <w:br/>
        <w:t>- связана с ориентацией студентов в потоке информа-</w:t>
        <w:br/>
        <w:t>ций, предоставляемой компьютером, а другая связана</w:t>
      </w:r>
    </w:p>
    <w:p>
      <w:r>
        <w:t>с темпом усвоения студентом материала с помоцью</w:t>
        <w:br/>
        <w:t>компьютера - проблемой индивидуализации обучения.</w:t>
        <w:br/>
        <w:t>Эти проблемы могут быть решены в результате</w:t>
        <w:br/>
        <w:t>использования обучаюцих программно-</w:t>
        <w:br/>
        <w:t>педагогических средств (ППС). Содержание ППС</w:t>
        <w:br/>
        <w:t>необходимо разрабатывать в соответствии с особен-</w:t>
        <w:br/>
        <w:t>ностями и структурой изучаемого раздела. С помоцью</w:t>
        <w:br/>
        <w:t>УДК 378:001.895</w:t>
        <w:br/>
        <w:t>мультимедийных средств можно показать суцность</w:t>
        <w:br/>
        <w:t>информации, сделать доступным для восприятия весь</w:t>
        <w:br/>
        <w:t>поток сведений в целом (его основы, направленность,</w:t>
        <w:br/>
        <w:t>цели, связи между элементами, причинно-</w:t>
        <w:br/>
        <w:t>следственные зависимости и т.п.). В компьютерной</w:t>
        <w:br/>
        <w:t>программе можно предусмотреть также практические</w:t>
        <w:br/>
        <w:t>задания, при которых студент, пользуясь базой дан-</w:t>
        <w:br/>
        <w:t>ных, имел бы возможность «проработать» ту или иную</w:t>
        <w:br/>
        <w:t>ситуацию связанную с изучаемой темой.</w:t>
        <w:br/>
        <w:t>Очевидно, что создание такой обучаюшей про-</w:t>
        <w:br/>
        <w:t>граммы возможно только при условии активного ис-</w:t>
        <w:br/>
        <w:t>пользования компьютерных технологий, обеспечива-</w:t>
        <w:br/>
        <w:t>юцших оперативность, наглядность и емкость инфор-</w:t>
        <w:br/>
        <w:t>мации. При этом каждый студент усваивает материал</w:t>
        <w:br/>
        <w:t>по предложенному плану, В соответствии со своими</w:t>
        <w:br/>
        <w:t>индивидуальными способностями восприятия. В ре-</w:t>
        <w:br/>
        <w:t>зультате такого обучения уже через 1-2 занятия можно</w:t>
        <w:br/>
        <w:t>будет готовить задания с учетом индивидуальных осо-</w:t>
        <w:br/>
        <w:t>бенностей студента, причем ППС должны содержать</w:t>
        <w:br/>
        <w:t>несколько уровней сложности. При таком подходе к</w:t>
        <w:br/>
        <w:t>решению проблемы у преподавателя появляется воз-</w:t>
        <w:br/>
        <w:t>можность реализовать дифференцированное, а также</w:t>
        <w:br/>
        <w:t>разноуровневое обучение в традиционных вузовских</w:t>
        <w:br/>
        <w:t>условиях.</w:t>
        <w:br/>
        <w:t>Е.Ж. БЕКМУХАМБЕТОВ, М.К. ИЗТЛЕУОВ, Е.М. ИЗТЛЕУОВ</w:t>
        <w:br/>
        <w:t>ВЛИЯНИЕ ИННОВАЦИОННОЙ КОМПЕТЕНТНОСТИ НА РАЗВИТИЕ</w:t>
        <w:br/>
        <w:t>КОНКУРЕНТОСПОСОБНОСТИ ПРЕПОДАВАТЕЛЯ ВЫСШЕЙ ШКОЛЫ</w:t>
        <w:br/>
        <w:t>Западно-Казахстанский государственный медицинский университет имени Марата Оспанова, Актобе</w:t>
        <w:br/>
        <w:t>В современных исследованиях понятие конку-</w:t>
        <w:br/>
        <w:t>рентноспособности рассматривается с позиции эконо-</w:t>
        <w:br/>
        <w:t>мики, организации, психологии, педагогики и акмеоло-</w:t>
        <w:br/>
        <w:t>пий.</w:t>
        <w:br/>
        <w:t>В акмеологической модели развития конкурентно-</w:t>
        <w:br/>
        <w:t>способности преподавателя вуза инновационная ком-</w:t>
        <w:br/>
        <w:t>петентность выступает как системообразуюший фак-</w:t>
        <w:br/>
        <w:t>тор конкурентносособности педагога. В инновационной</w:t>
        <w:br/>
        <w:t>компетентности установлены следуюшие компетен-</w:t>
        <w:br/>
        <w:t>ций: методолого-гносеологическая, технологическая,</w:t>
        <w:br/>
        <w:t>проектировочная и практическая. В настояшей работе</w:t>
        <w:br/>
        <w:t>акмеологические критерии конкурентноспособности</w:t>
        <w:br/>
        <w:t>преподавателя раскрываются через следуюшие пока-</w:t>
        <w:br/>
        <w:t>затели - пичностно-субьективный, профессионально-</w:t>
        <w:br/>
        <w:t>когнитивный, творческий.</w:t>
        <w:br/>
        <w:t>Показано, что акмеологическими факторами раз-</w:t>
        <w:br/>
        <w:t>вития конкурентноспособности являются: обьективный</w:t>
      </w:r>
    </w:p>
    <w:p>
      <w:r>
        <w:t>- информационный, обьективно - субьективный - са-</w:t>
        <w:br/>
        <w:t>мообразовательный, субьективный - мотивационно -</w:t>
        <w:br/>
        <w:t>личностный, т.е. взаимосвязь между инновационной</w:t>
        <w:br/>
        <w:t>компетентностью и уровнем развития конкурентноспо-</w:t>
        <w:br/>
        <w:t>собности преподавателя, осуцествляется акмеологи-</w:t>
        <w:br/>
        <w:t>ческими детерминантами.</w:t>
        <w:br/>
        <w:t>Акмеологическая технология содержит пять бло-</w:t>
        <w:br/>
        <w:t>ков: информационный, самообразовательный, моти-</w:t>
        <w:br/>
        <w:t>вационно-личностный, креативно-практически и соци-</w:t>
        <w:br/>
        <w:t>ально-организационный. Раскрытие акмеологической</w:t>
        <w:br/>
        <w:t>характеристики конкурентноспособности преподавате-</w:t>
        <w:br/>
        <w:t>ля вуза позволяет предпожить пути оптимизации ее</w:t>
        <w:br/>
        <w:t>развития, определить акмеологические детерминанты</w:t>
        <w:br/>
        <w:t>этого процесса.</w:t>
        <w:br/>
        <w:t>Практическая значимость работы связана с раз-</w:t>
        <w:br/>
        <w:t>работкой акмеологического сопровождения професси-</w:t>
        <w:br/>
        <w:t>ональной деятельности преподавателя вуза.</w:t>
        <w:br/>
        <w:t>Батыс Қазақстан медицина журналы 3 (35) 2012 ж.</w:t>
        <w:br/>
        <w:t>зөлал 4... ......ҙ.ҙӛ.----------------</w:t>
        <w:br/>
        <w:t>ҚҰРМЕТТІ ӘРІПТЕСТЕР!</w:t>
        <w:br/>
        <w:t>Сіздерді, 2012 жылдың 17-18 қазанында Қазақстан, Ақтөбе қаласында өтетін Марат Оспанов атындағы</w:t>
        <w:br/>
        <w:t>Батыс Қазақстан мемлекеттік медицина үниверситетінің негізі қаланғандығының 55 жылдығына арналған</w:t>
        <w:br/>
        <w:t>«Медициналық білім, ғылым және тәжірибе, дәстүрлері, инновациялары, басымдылықтары» атты</w:t>
        <w:br/>
        <w:t>Республикалық ғылыми-тәжірибелік конференцияның жұмысына қатысуға шақырамыз. Конференция 2012</w:t>
        <w:br/>
        <w:t>жылдың 28 ақпанында ҚР ДСМ Ме125 бұйрығымен бекітілген, 2012 жылға ғылыми-тәжірибелік</w:t>
        <w:br/>
        <w:t>конференциялардың тізіміне енеді.</w:t>
        <w:br/>
        <w:t>Ұйымдастырушы: Қазақстан Республикасының Денсаулық сақтау Министрілігі және РМҚК «Марат</w:t>
        <w:br/>
        <w:t>Оспанов атындағы Батыс Қазақстан мемлекеттік медицина үниверситеті».</w:t>
        <w:br/>
        <w:t>Өткізілетін орны: Қазақстан Республикасы, Ақтөбе қаласы, Маресьев көшесі, 68</w:t>
        <w:br/>
        <w:t>Марат Оспанов атындағы Батыс Қазақстан мемлекеттік медицина университеті - зор академиялық</w:t>
        <w:br/>
        <w:t>тәжірибесі мен келешекте даму потенциалы бар заманауи білім беру, зерттеу және клиникалық орталығы</w:t>
        <w:br/>
        <w:t>болып саналады.</w:t>
        <w:br/>
        <w:t>Университеттің өмір сүруі мен дамуының негізгі қағидасы болып, Қазақстан және өзге елдер үшін</w:t>
        <w:br/>
        <w:t>жоғары білікті мамандар даярлауда, медицина ғылымының дамуы және тұрғындарға жоғары деңгейде</w:t>
        <w:br/>
        <w:t>медициналық қызмет көрсету сияқты бағыттарда қызметтерді оңтайландыруға ұмтылыс болып саналады.</w:t>
        <w:br/>
        <w:t>ЖОО оқытудың әдістері мен үдерісін үздіксіз дамытады, бірлескен зерттеулер үшін үниверситет және</w:t>
        <w:br/>
        <w:t>шетел ғылыми мекемелерімен әріптестікті кеңейтеді, халықаралық бағдарламаларға, ғылыми-зерттеу</w:t>
        <w:br/>
        <w:t>жұмыстарына, жариялымдарға, ғылыми конференцияларға қатысуды, профессорлық-оқытушылар құрамы мен</w:t>
        <w:br/>
        <w:t>студенттердің академиялық ұтқырлығын жүзеге асырады. Жоғары медицина ғылымының жоғары сапасы жеке</w:t>
        <w:br/>
        <w:t>клиникалар мен Батыс Қазақстанның емдеу-профилактикалық мекемелерімен әріптестіктің нәтижесінде</w:t>
        <w:br/>
        <w:t>көрінді. Біздің университет - Қазақстандағы жетекші әскери-медициналық мектеп болып саналады.</w:t>
        <w:br/>
        <w:t>ЖОО өзінің 55-жылдық тарихында әртүрлі салада 25000-нан астам маман даярлаған болатын.</w:t>
        <w:br/>
        <w:t>Университет өзінің түлектерін мақтан етеді, олардың көбі еңбегі сіңген дәрігерлер, әлем мойындаған</w:t>
        <w:br/>
        <w:t>ғалымдар, қоғамдық және мемлекеттік қайраткерлер болып саналады. Қазірде ЖОО білім және ғылыми</w:t>
        <w:br/>
        <w:t>қызметінің сапасы 150 9001:2008 халықаралық стандартқа сәйкес сертификатпен кепілденген.</w:t>
        <w:br/>
        <w:t>Университеттің 55 жылы - республикамыздың денсаулық сақтау ісінің дамуындағы тұтас бір кезең.</w:t>
        <w:br/>
        <w:t>Профессорлық-оқытушылар құрамы және студенттер университеттің құрылуына еңбектерін және ерекше</w:t>
      </w:r>
    </w:p>
    <w:p>
      <w:r>
        <w:t>ынтасын салған талантты дәрігерлер мен ғалымдарды ризашылықпен еске алады. ЖОО-ның өзінде ғылыми</w:t>
        <w:br/>
        <w:t>жұмыстарға, университет зертханаларының оқыту және ғылыми құрылғыларымен жабдықталуына көп көңіл</w:t>
        <w:br/>
        <w:t>бөлінді, бөлініп жүр де. Университет қабырғасында құзіретті ғылыми-педагогикалық кадрлер даярлауға әлі</w:t>
        <w:br/>
        <w:t>күнге дейін мол үлесін қосып жүрген кең танымал клиникалық және теориялық ғылыми мектептер құрылды.</w:t>
        <w:br/>
        <w:t>Сол мектептердің оқушылары көптеген медициналық жоо-лардың кафедраларын, зертханаларын, ғылыми-</w:t>
        <w:br/>
        <w:t>зерттеу институттары мен орталықтарын басқаруда. Түлектердің бірсыпырасы жоо-лардың ректорлары, ҒЗИ-</w:t>
        <w:br/>
        <w:t>ның директорлары болып, өздерінің ғылыми және клиникалық мектептерін ашты.</w:t>
        <w:br/>
        <w:t>Болашақ мамандардың клиникалық даярлығы Ақтөбенің және Батыс Қазақстанның ірі емдеу-</w:t>
        <w:br/>
        <w:t>профилактикалық мекемелерінің базаларында жүргізілді, оның оңтайландырылуына көп жағдайда</w:t>
        <w:br/>
        <w:t>университеттің өзінің үш клиникасының ашылуы мүмкіндік туғызады. Олардың ішінде Қазақстан Республикасы</w:t>
        <w:br/>
        <w:t>үшін ғылыми-педагогикалық және клиникалық кадрлерді дайындайтын заманауи медицина орталығы, сондай-</w:t>
        <w:br/>
        <w:t>ақ стоматологиялық клиника және модульді отбасылық медицина клиникасы бар.</w:t>
        <w:br/>
        <w:t>Біздің конференцияға қатысушылардың және оның қонақтарының ішінде әлемдік стандарттарға сай</w:t>
        <w:br/>
        <w:t>медициналық білім берудің, ғылыми және клиникалық практиканың заманауи стратегиясының дамуы үшін</w:t>
        <w:br/>
        <w:t>құнды пікір қосатын құзіретті мамандар бар. Алда медициналық кадрлер дайындау сұрақтарын, маңызды</w:t>
        <w:br/>
        <w:t>аурулардың диагностикасын, емдеу және профилактикасын, сонымен қатар денсаулық сақтау жұмыстарын</w:t>
        <w:br/>
        <w:t>ұйымдастыруды жан-жақты талқылау жүргізіледі.</w:t>
        <w:br/>
        <w:t>Конференцияда осы және басқа да барлық сұрақтарды талқылау олардың неғұрлым оңтайлы</w:t>
        <w:br/>
        <w:t>жолдарын табуға мүмкіндік туғызатынына сенімдімін.</w:t>
        <w:br/>
        <w:t>Конференцияны ұйымдастырушыларға және оған қатысушыларға қазақстандықтардың денсаулығын</w:t>
        <w:br/>
        <w:t>жақсарту жолында медициналық білім беру, ғылым және тәжірибенің мәселелерін шешуге лайықты үлес қосу</w:t>
        <w:br/>
        <w:t>мақсатында жемісті және сындарлы жұмыс тілеймін.</w:t>
        <w:br/>
        <w:t>Құрметпен,</w:t>
        <w:br/>
        <w:t>Конференцияның ұйымдастыру комитетінің төрағасы,</w:t>
        <w:br/>
        <w:t>Марат Оспанов ат. Батыс Қазақстан мемлекеттік медицина</w:t>
        <w:br/>
        <w:t>университетінің Ректоры</w:t>
        <w:br/>
        <w:t>Е. Ж. Бекмухамбетов</w:t>
        <w:br/>
        <w:t>Медицинский журнал Западного Казахстана 3 (35) 2012 г.</w:t>
        <w:br/>
        <w:t>55 лет</w:t>
        <w:br/>
        <w:t>ЭӘЛЕТ ,------------------------------------------------------------.------</w:t>
        <w:br/>
        <w:t>УДК 616-089:929</w:t>
        <w:br/>
        <w:t>А.Б.БАЙЖАРҚЫНОВА</w:t>
        <w:br/>
        <w:t>ЭМИЛЬ ТЕОДОР КОХЕР - МЕДИЦИНА САЛАСЫНДАҒЫ ТҰҢҒЫШ</w:t>
        <w:br/>
        <w:t>НОБЕЛЬ СЫЙЛЫҒЫНЫҢ ЖҮЛДЕГЕРІ</w:t>
        <w:br/>
        <w:t>Марат Оспанов атындағы Батыс Қазақстан мемлекеттік медицина университеті, Ақтөбе</w:t>
        <w:br/>
        <w:t>Эмиль Теодор Кохер 1841ж. Германия елінің</w:t>
        <w:br/>
        <w:t>Берн қаласында туып, 1860-1865 жж. медицина</w:t>
        <w:br/>
        <w:t>университетінде оқыған. Ол Берлинде хирургия</w:t>
        <w:br/>
        <w:t>кафедрасының ассистенті, әрі Т.Бильрот шәкірті.</w:t>
        <w:br/>
        <w:t>Англияда оқыған, Т.Кохер Берн университетінде</w:t>
        <w:br/>
        <w:t>хирургия кафедрасының меңгерушісі болды.Иық</w:t>
        <w:br/>
        <w:t>буынға «қармақ» тәрізді тілік, гастродуоденостомия,</w:t>
        <w:br/>
        <w:t>вентрпексия, перикардиотомия, лапаротомия,</w:t>
        <w:br/>
        <w:t>Дюпюитрин ауруына, қисық мойын және табанға,</w:t>
        <w:br/>
        <w:t>буынға, тіл мен жақ сүйектің обыр т.б. ауруына.ота</w:t>
      </w:r>
    </w:p>
    <w:p>
      <w:r>
        <w:t>жасауы да Т.Кохер әдістеріне жатады. Оның 150 санды</w:t>
        <w:br/>
        <w:t>статьялары, Бильрот, Пит- авторлары жазған «Ердің</w:t>
        <w:br/>
        <w:t>жыныс аурулары» деген кітабына кіреді. Бұл оқымысты</w:t>
        <w:br/>
        <w:t>Лондон, Мәскеу қалаларының хирургия ұжымдарының</w:t>
        <w:br/>
        <w:t>құрметті. мүшесі Оның АҚШ мен Еуропада</w:t>
        <w:br/>
        <w:t>«Хирургиялық операциялар туралы» кітабы бірнеше</w:t>
        <w:br/>
        <w:t>тілдерде шыққан, А.В. Мартынов 1899 жылғы</w:t>
        <w:br/>
        <w:t>аудармасындағы көрсеткен «Кохер» симптомы бүгінде</w:t>
        <w:br/>
        <w:t>белгілі. Шыққан иық буынды салу, «сырқаттың ауруың</w:t>
        <w:br/>
        <w:t>УДК 004.032.6-057.875</w:t>
        <w:br/>
        <w:t>клиникалық талдау»- «дәл диагноз қойғаннан кейін</w:t>
        <w:br/>
        <w:t>емді бастау»» деген, әрі оның ота жасайтын әдістері</w:t>
        <w:br/>
        <w:t>мен құрал-саймандары бүгіні отандық хирургия</w:t>
        <w:br/>
        <w:t>дамуына үлкен әсері бар. Т. Кохер туралы «өте</w:t>
        <w:br/>
        <w:t>шыдамды, сабырлы адам» дейді тарих. Брюссельде !</w:t>
        <w:br/>
        <w:t>Халықаралық конгресстің, Римде де президенті болды.</w:t>
        <w:br/>
        <w:t>«Оқ жарақаттары» және «Қалқанша бездің</w:t>
        <w:br/>
        <w:t>физиологиясы, патологиясы мен хирургиясы» үшін</w:t>
        <w:br/>
        <w:t>1909 ж. Т. Кохер Нобель сыйлығымен марапатталды,</w:t>
        <w:br/>
        <w:t>әрі ең бірінші бағаланған хирург-маманы. Оның</w:t>
        <w:br/>
        <w:t>атындағы өнер-әдіспен бірге қолданатын қысқыштар</w:t>
        <w:br/>
        <w:t>хирургтің бүгінгі жұмысына керекті бұйым. Жанұясында</w:t>
        <w:br/>
        <w:t>әйелі Мария Уитчи және үш баласының ішінде өзінің</w:t>
        <w:br/>
        <w:t>ізбасары хирург болыпты. Эмиль Теодор Кохер 76</w:t>
        <w:br/>
        <w:t>жасқа келіп, 1917 ж. Берн қаласында жерленген. Негізгі</w:t>
        <w:br/>
        <w:t>хирургтің өмірі де қарапайым адамның өміріндей,</w:t>
        <w:br/>
        <w:t>бірақта, оның атағы мен үлкен лауазы уақытша десек,</w:t>
        <w:br/>
        <w:t>ал, істеген ісі дәрігерлерге үлгі, әрі ғасырдан-ғасырға</w:t>
        <w:br/>
        <w:t>ел ауызында қалатындығы айқын.</w:t>
        <w:br/>
        <w:t>Р.М. БАЙМЕНШИНА, Б.А. ГАТАУЛИНА, С.С. САМБАЕВА</w:t>
        <w:br/>
        <w:t>ЭЛЕКТРОННЫЙ УЧЕБНИК КАК СРЕДСТВО АКТИВИЗАЦИИ</w:t>
        <w:br/>
        <w:t>САМОСТОЯТЕЛЬНОЙ РАБОТЫ СТУДЕНТОВ</w:t>
        <w:br/>
        <w:t>Западно-Казахстанский государственный медицинский университет имени Марата Оспанова, Актобе</w:t>
        <w:br/>
        <w:t>Самостоятельная работа студентов становится</w:t>
        <w:br/>
        <w:t>одним из важнейших факторов подготовки специали-</w:t>
        <w:br/>
        <w:t>ста и перед преподавателем современного вуза стоит</w:t>
        <w:br/>
        <w:t>задача многоплановой организации самостоятельной</w:t>
        <w:br/>
        <w:t>работы студентов, в том числе обеспечение учебным</w:t>
        <w:br/>
        <w:t>методическим материалом. Некоторыми характерны-</w:t>
        <w:br/>
        <w:t>ми особенностями самостоятельной работы студентов</w:t>
        <w:br/>
        <w:t>можно определить: системность, комплексность и</w:t>
        <w:br/>
        <w:t>умение анализировать, полученную информацию из</w:t>
        <w:br/>
        <w:t>различных источников. Особую роль в методическом</w:t>
        <w:br/>
        <w:t>обеспечении самостоятельной работы студентов сле-</w:t>
        <w:br/>
        <w:t>дует отнести электронным учебникам (ЭУ). Дидактиче-</w:t>
        <w:br/>
        <w:t>ские основы построения ЭУ включают принципы: рас-</w:t>
        <w:br/>
        <w:t>пределенности, интерактивности, мультимедийности</w:t>
        <w:br/>
        <w:t>представления учебного материала, личностно-</w:t>
        <w:br/>
        <w:t>ориентированного обучения. Эти принципы и особен-</w:t>
        <w:br/>
        <w:t>ности в своей суцности совпадают и позволяют орга-</w:t>
        <w:br/>
        <w:t>низовать удобное время изучения учебного материа-</w:t>
        <w:br/>
        <w:t>ла, в зависимости от свободного времени студента,</w:t>
        <w:br/>
        <w:t>комбинировать траекторию обучения, обусловленную</w:t>
        <w:br/>
        <w:t>особенностями стиля мышления обучаемого, обеспе-</w:t>
        <w:br/>
        <w:t>чивают непосредственный или отсроченный контроль</w:t>
        <w:br/>
        <w:t>со стороны преподавателя, в зависимости от заданно-</w:t>
        <w:br/>
        <w:t>Медицинский журнал Западного Казахстана 3 (35) 2012 г.</w:t>
      </w:r>
    </w:p>
    <w:p>
      <w:r>
        <w:t>го темпа изучения, и самоконтроль студента. Чтобы</w:t>
        <w:br/>
        <w:t>обеспечить мотивацию самостоятельной работы сле-</w:t>
        <w:br/>
        <w:t>дует предусмотреть поошрение за творческий подход</w:t>
        <w:br/>
        <w:t>к выполнению работы.</w:t>
        <w:br/>
        <w:t>Возможностями электронного учебного пособия</w:t>
        <w:br/>
        <w:t>как средства активизации самостоятельной работы</w:t>
        <w:br/>
        <w:t>студентов являются:</w:t>
        <w:br/>
        <w:t>- изучение лекций и дополнительного материала;</w:t>
        <w:br/>
        <w:t>- тестирование (тестовые задания выводятся слу-</w:t>
        <w:br/>
        <w:t>чайным образом), что позволяет слушателям: прове-</w:t>
        <w:br/>
        <w:t>сти самотестирование по отдельным темам и всему</w:t>
        <w:br/>
        <w:t>курсу; выявить сильные и слабые стороны в усвоен-</w:t>
        <w:br/>
        <w:t>ном материале; получить рекомендации по дополни-</w:t>
        <w:br/>
        <w:t>тельному изучению конкретной темы (интерактивные</w:t>
        <w:br/>
        <w:t>ссылки в теме).</w:t>
        <w:br/>
        <w:t>- возможность поиска слов или словосочетаний;</w:t>
        <w:br/>
        <w:t>- возможность работы с электронным учебным</w:t>
        <w:br/>
        <w:t>пособием по сети.</w:t>
        <w:br/>
        <w:t>В нашей работе факторы обеспечиваюшие моти-</w:t>
        <w:br/>
        <w:t>вацию самостоятельной работы студентов и средства</w:t>
        <w:br/>
        <w:t>активизации их деятельности раскрываются с точкой</w:t>
        <w:br/>
        <w:t>зрения инновационного обучения.</w:t>
        <w:br/>
        <w:t>11</w:t>
        <w:br/>
        <w:t>55 Жыл</w:t>
        <w:br/>
        <w:t>УВАЖАЕМЫЕ КОЛЛЕГИ!</w:t>
        <w:br/>
        <w:t>Приглашаем Вас принять участие в работе Республиканской научно-практической конференции "Ме-</w:t>
        <w:br/>
        <w:t>дицинское образование, наука и практика: традиции, инновации, приоритеты", посвяшенной 55-летию со дня</w:t>
        <w:br/>
        <w:t>основания Западно-Казахстанского государственного медицинского үниверситета имени Марата Оспанова,</w:t>
        <w:br/>
        <w:t>которая состоится 17-18 октября 2012 года в г. Актобе, Казахстан. Конференция входит в перечень научно-</w:t>
        <w:br/>
        <w:t>практических конференций на 2012 год, үтвержденный Приказом МЗ РК Ме 125 от 28 февраля 2012 года.</w:t>
        <w:br/>
        <w:t>Организаторами являются Министерство здравоохранения Республики Казахстан и РГКП «Западно-</w:t>
        <w:br/>
        <w:t>Казахстанский государственный медицинский үниверситет имени Марата Оспанова».</w:t>
        <w:br/>
        <w:t>Место проведения: Республика Казахстан, г. Актобе, үлица Маресьева, 68.</w:t>
        <w:br/>
        <w:t>Западно-Казахстанский государственный медицинский үниверситет имени Марата Оспанова -- совре-</w:t>
        <w:br/>
        <w:t>менный образовательный, исследовательский и клинический центр с большим академическим опытом и</w:t>
        <w:br/>
        <w:t>потенциалом для дальнейшего развития.</w:t>
        <w:br/>
        <w:t>Главным принципом, по которому живет и развивается үниверситет, является стремление к оптимиза-</w:t>
        <w:br/>
        <w:t>ций его деятельности в таких направлениях, как подготовка высококвалифицированных специалистов для Ка-</w:t>
        <w:br/>
        <w:t>захстана и других стран, развитие медицинской науки и предоставление населению медицинских үслуг на са-</w:t>
        <w:br/>
        <w:t>мом высоком үровне.</w:t>
        <w:br/>
        <w:t>Вүз непрерывно развивает образовательный процесс и методы обүчения, расширяет сотрудничество с</w:t>
        <w:br/>
        <w:t>зарубежными научными үчреждениями и үниверситетами для совместных исследований, участия в междуна-</w:t>
        <w:br/>
        <w:t>родных программах, научно-исследовательских работах, публикациях, научных конференциях, академической</w:t>
        <w:br/>
        <w:t>мобильности профессорско-преподавательского состава и студентов. Высокое качество высшего медицинского</w:t>
      </w:r>
    </w:p>
    <w:p>
      <w:r>
        <w:t>образования обеспечивается наличием собственных клиник и сотрудничеством с лечебно-профилактическими</w:t>
        <w:br/>
        <w:t>үчреждениями Западного Казахстана. Наш үниверситет является также ведушей военно-медицинской школой</w:t>
        <w:br/>
        <w:t>в Казахстане.</w:t>
        <w:br/>
        <w:t>За всю 55-летнюю историю вуза подготовлено более 25000 специалистов различного профиля. Уни-</w:t>
        <w:br/>
        <w:t>верситет гордится своими выпускниками, многие из которых являются заслуженными врачами, всемирно при-</w:t>
        <w:br/>
        <w:t>знанными үчеными, обшественными и государственными деятелями. Сегодня качество образовательной и</w:t>
        <w:br/>
        <w:t>научной деятельности вуза подтверждено сертификатами соответствия международным стандартам 150</w:t>
        <w:br/>
        <w:t>9001:2008.</w:t>
        <w:br/>
        <w:t>55-летие университета - это целая эпоха в развитии здравоохранения Республики. Профессорско-</w:t>
        <w:br/>
        <w:t>преподавательский состав и студенты с благодарностью вспоминают талантливых врачей и ученых, трудом и</w:t>
        <w:br/>
        <w:t>энтүзиазмом которых создавался үниверситет. Большое внимание всегда үделялось и үделяется научной дея-</w:t>
        <w:br/>
        <w:t>тельности в самом вүзе, оснацению үчебным и научным оборудованием лабораторий үниверситета. В стенах</w:t>
        <w:br/>
        <w:t>үниверситета сформировались широко известные клинические и теоретические научные школы, которые и</w:t>
        <w:br/>
        <w:t>поныне вносят весомый вклад в подготовку компетентных научно-педагогических кадров. Ученики этих школ</w:t>
        <w:br/>
        <w:t>возглавляют многие кафедры медицинских вузов, лаборатории, отделы научно-исследовательских институтов</w:t>
        <w:br/>
        <w:t>и центров. Ряд выпүскников стали ректорами вузов, директорами НИИ и создали собственные научные и кли-</w:t>
        <w:br/>
        <w:t>нические школы.</w:t>
        <w:br/>
        <w:t>Клиническая подготовка будуших специалистов велась на базе крупных лечебно-профилактических</w:t>
        <w:br/>
        <w:t>учреждений Актобе и Западного Казахстана, ее оптимизации во многом способствует создание трех собствен-</w:t>
        <w:br/>
        <w:t>ных клиник үниверситета. Среди них современный медицинский центр, где ведется подготовка научно-</w:t>
        <w:br/>
        <w:t>педагогических и клинических кадров для Республики Казахстан, а также стоматологическая клиника и</w:t>
        <w:br/>
        <w:t>модульная клиника семейной медицины.</w:t>
        <w:br/>
        <w:t>Среди участников нашей конференции и ее гостей компетентные специалисты, мнения которых очень</w:t>
        <w:br/>
        <w:t>ценно для развития современной стратегии медицинского образования, науки и клинической практики, соот-</w:t>
        <w:br/>
        <w:t>ветствуюшей мировым стандартам. Предстоит с разных позиций обсудить актуальные вопросы подготовки ме-</w:t>
        <w:br/>
        <w:t>дицинских кадров, диагностики, лечения и профилактики важнейших заболеваний, а также важные проблемы</w:t>
        <w:br/>
        <w:t>организации здравоохранения.</w:t>
        <w:br/>
        <w:t>Уверен, что обсуждение всех этих и других вопросов на конференции позволит выработать наиболее</w:t>
        <w:br/>
        <w:t>оптимальные пути их решения.</w:t>
        <w:br/>
        <w:t>Желаю организаторам конференции и ее үчастникам плодотворной и конструктивной работы с целью</w:t>
        <w:br/>
        <w:t>внесения достойного вклада в решение проблем медицинского образования, науки и практики во имя үлучше-</w:t>
        <w:br/>
        <w:t>ния здоровья казахстанцев.</w:t>
        <w:br/>
        <w:t>Сүважением,</w:t>
        <w:br/>
        <w:t>Председатель оргкомитета конференции,</w:t>
        <w:br/>
        <w:t>Ректор Западно-Казахстанского государственного медицинского уни-</w:t>
        <w:br/>
        <w:t>верситета им. Марата Оспанова</w:t>
        <w:br/>
        <w:t>Е. Ж. Бекмухамбетов</w:t>
        <w:br/>
        <w:t>Батыс Қазақстан медицина журналы 3 (35) 2012 ж.</w:t>
        <w:br/>
        <w:t>55 лет</w:t>
        <w:br/>
        <w:t>ЭӘЛЕТ ,------------------------------------------------------------.------</w:t>
        <w:br/>
        <w:t>ции вуза, студентов на институциональном уровне.</w:t>
        <w:br/>
        <w:t>Реализация стандарта «Преподаватель медицинских</w:t>
        <w:br/>
        <w:t>организаций образования и науки» является частью</w:t>
        <w:br/>
        <w:t>национальной стратегли Республики Казахстан в об-</w:t>
        <w:br/>
        <w:t>ласти развития потенциала ПГПС, участвуюшего в реа-</w:t>
        <w:br/>
        <w:t>лизации образовательных программ в высшей меди-</w:t>
      </w:r>
    </w:p>
    <w:p>
      <w:r>
        <w:t>цинской школе. Эта стратегия позволит достичь высо-</w:t>
        <w:br/>
        <w:t>УАК 614.2:371.1</w:t>
        <w:br/>
        <w:t>кого качества дополнительного образования за счет</w:t>
        <w:br/>
        <w:t>выполнения обязательных требований к повышению</w:t>
        <w:br/>
        <w:t>квалификации и/или переподготовке преподавателя</w:t>
        <w:br/>
        <w:t>медицинского вуза и регламентировать учебный про-</w:t>
        <w:br/>
        <w:t>цесс путем создания системы контроля за эффектив-</w:t>
        <w:br/>
        <w:t>ностью работы организаций, осуцествляюших допол-</w:t>
        <w:br/>
        <w:t>нительное профессиональное обучение.</w:t>
        <w:br/>
        <w:t>Г.С. ДИЛЬМАГАМБЕТОВА, М.Н. ТУРЕБАЕВ, А.М. АЛТАЕВА, А.П. КУДРЯВЦЕВА</w:t>
        <w:br/>
        <w:t>РОЛЬ СИМУЛЯЦИОННЫХ ТЕХНОЛОГИЙ</w:t>
        <w:br/>
        <w:t>В ОБУЧЕНИИ ВРАЧА ОБШЕИ ПРАКТИКИ</w:t>
        <w:br/>
        <w:t>Западно-Казахстанский государственный медицинский университет имени Марата Оспанова,</w:t>
        <w:br/>
        <w:t>Городская поликлиника Ме1, Актобе</w:t>
        <w:br/>
        <w:t>Для того, чтобы осушествлять профессиональную</w:t>
        <w:br/>
        <w:t>деятельность, любой врач должен обладать знаниями.</w:t>
        <w:br/>
        <w:t>Однако одних знаний для практической деятельности</w:t>
        <w:br/>
        <w:t>явно недостаточно, необходимы умения, навыки. В</w:t>
        <w:br/>
        <w:t>целом проблема обучения практическим навыкам,</w:t>
        <w:br/>
        <w:t>представляется чрезвычайно актуальной. В этом от-</w:t>
        <w:br/>
        <w:t>ношении рациональным и современным направлени-</w:t>
        <w:br/>
        <w:t>ем в образовательном процессе является применение</w:t>
        <w:br/>
        <w:t>симуляционного обучения.</w:t>
        <w:br/>
        <w:t>Что представляет из себя данное обучение? Это</w:t>
        <w:br/>
        <w:t>новые методы обучения с выраженным практическим</w:t>
        <w:br/>
        <w:t>направлением, эффективно формируюшие в слушате-</w:t>
        <w:br/>
        <w:t>лях навыки через погружение в реальность. Преиму-</w:t>
        <w:br/>
        <w:t>шество данного обучения состоит в том, чтобы смоде-</w:t>
        <w:br/>
        <w:t>лировать любую клиническую ситуацию. Слушатель</w:t>
        <w:br/>
        <w:t>может обучаться в таком количестве, которое необхо-</w:t>
        <w:br/>
        <w:t>Димо ему дпя закрепления навыков. Симуляция дает</w:t>
        <w:br/>
        <w:t>обучаюшимся возможность оказать помошь пациенту</w:t>
        <w:br/>
        <w:t>в более полном обьеме и делать ее более последова-</w:t>
        <w:br/>
        <w:t>тельно. Освоение ряда мануальных навыков неноз-</w:t>
        <w:br/>
        <w:t>можно без использования манекенов. Сегодня есть</w:t>
        <w:br/>
        <w:t>манекены и симуляторы, позволяюшие отработать</w:t>
        <w:br/>
        <w:t>большинство мануальных навыков. В первую очередь</w:t>
        <w:br/>
        <w:t>это относится к навыкам сердечно-легочной реанима-</w:t>
        <w:br/>
        <w:t>УДК 614.88 : 616.8-057.875</w:t>
        <w:br/>
        <w:t>ции. Учитывая, что врачей обшей практики приходится</w:t>
        <w:br/>
        <w:t>обучать во многих направлениях, роль симуляционно-</w:t>
        <w:br/>
        <w:t>го обучения высока.</w:t>
        <w:br/>
        <w:t>На кафедре обшей врачебной практики факульте-</w:t>
        <w:br/>
        <w:t>та дополнительного медицинского и фармацевтиче-</w:t>
        <w:br/>
        <w:t>ского образования слушатели во время прохождения</w:t>
        <w:br/>
        <w:t>тематических циклов проходят обучение в учебно-</w:t>
        <w:br/>
        <w:t>клиническом центре университета. Во время него они</w:t>
        <w:br/>
        <w:t>активно овладевают методиками проведения сердеч-</w:t>
        <w:br/>
        <w:t>но-легочной реанимации взрослым И детям, в том</w:t>
        <w:br/>
        <w:t>числе новорожденным, дефибрилляции, отоларинго-</w:t>
        <w:br/>
        <w:t>логического и гинекологического осмотра, осуцеств-</w:t>
        <w:br/>
        <w:t>ляют ведение родов, отрабатывают аускультацию лег-</w:t>
        <w:br/>
        <w:t>ких и сердца. Контроль закрепления навыков прово-</w:t>
        <w:br/>
        <w:t>дится преподавателем в виде разбора, с вовлечением</w:t>
      </w:r>
    </w:p>
    <w:p>
      <w:r>
        <w:t>в данный процесс всех слушателей. Это обучение иг-</w:t>
        <w:br/>
        <w:t>рает большую роль в формировании компетентного</w:t>
        <w:br/>
        <w:t>врача обшей практики.</w:t>
        <w:br/>
        <w:t>Таким образом, применение обучения, основанно-</w:t>
        <w:br/>
        <w:t>го на моделировании ситуаций, является перспектив-</w:t>
        <w:br/>
        <w:t>ным направлением в системе медицинского образова-</w:t>
        <w:br/>
        <w:t>ния. Использование моделирования гарантирует По-</w:t>
        <w:br/>
        <w:t>вышение качества обучения основных клинических</w:t>
        <w:br/>
        <w:t>навыков.</w:t>
        <w:br/>
        <w:t>А.М.ДОЛГОВ, Н.В. АПТИКЕЕВА, Л.И. ЛЕВОШКО, С.В. ИШКОВ, А.Ю. РЯБЧЕНКО, Т.М. ЯКУБОВА</w:t>
        <w:br/>
        <w:t>ОРГАНИЗАЦИЯ ПРЕПОДАВАНИЯ СТУДЕНТАМ НЕОТЛОЖНЫХ</w:t>
        <w:br/>
        <w:t>СОСТОЯНИЙ ПО НЕВРОЛОГИИ</w:t>
        <w:br/>
        <w:t>Оренбургская государственная медицинская академия, Оренбург, Россия</w:t>
        <w:br/>
        <w:t>Основной педагогической деятельностью кафед-</w:t>
        <w:br/>
        <w:t>ры неврологии, медицинской генетики является подго-</w:t>
        <w:br/>
        <w:t>товка студентов четвертого курса и имеет своей целью</w:t>
        <w:br/>
        <w:t>подготовку врача обшего профиля. Усвоение матери-</w:t>
        <w:br/>
        <w:t>ала по неотложной неврологии необходимо на уровне</w:t>
        <w:br/>
        <w:t>навыков и умений (согласно ФГОС).</w:t>
        <w:br/>
        <w:t>В вопросы неотложной неврологии включены</w:t>
        <w:br/>
        <w:t>прежде всего острые нарушения мозгового кровооб-</w:t>
        <w:br/>
        <w:t>рашения, синдром церебральной гипертензии, закры-</w:t>
        <w:br/>
        <w:t>тая черепно-мозговая травма, эпилептические статус,</w:t>
        <w:br/>
        <w:t>миастенический и вегетативные кризы. В лекционном</w:t>
        <w:br/>
        <w:t>курсе расширен раздел неотложной помоши при опу-</w:t>
        <w:br/>
        <w:t>холях головного мозга, эпилепсии, при острой патоло-</w:t>
        <w:br/>
        <w:t>тили периферической нервной системы. Особое внима-</w:t>
        <w:br/>
        <w:t>ние на кафедре уделяется организации и методиче-</w:t>
        <w:br/>
        <w:t>скому обеспечению практических занятий по данным</w:t>
        <w:br/>
        <w:t>Медицинский журнал Западного Казахстана 3 (35) 2012 г.</w:t>
        <w:br/>
        <w:t>вопросам. Имеется специальная учебная комната,</w:t>
        <w:br/>
        <w:t>оборудованная дпя изучения неотложной неврологии.</w:t>
        <w:br/>
        <w:t>Яркие иллюстрации особенно прочно запоминаются и</w:t>
        <w:br/>
        <w:t>У студентов возникает, как говорил И.П.Павлов, неот-</w:t>
        <w:br/>
        <w:t>ступное "думание", стимулируюшее к углубленному</w:t>
        <w:br/>
        <w:t>познанию. Также имеется необходимый фонд таблиц,</w:t>
        <w:br/>
        <w:t>слайдов, видеороликов дпя обеспечения наглядных</w:t>
        <w:br/>
        <w:t>иллюстраций изучаемого материала. В коротком</w:t>
        <w:br/>
        <w:t>вступлении преподаватель подчеркивает актуальность</w:t>
        <w:br/>
        <w:t>проблемы, что настраивает студентов на заинтересо-</w:t>
        <w:br/>
        <w:t>ванное изучение темы. Итогом самостоятельной дея-</w:t>
        <w:br/>
        <w:t>тельности студентов на цикле пропедевтики нервных</w:t>
        <w:br/>
        <w:t>болезней является обобшение, анализ результатов</w:t>
        <w:br/>
        <w:t>обследования, постановка синдромального диагноза.</w:t>
        <w:br/>
        <w:t>Умение выделить синдромы в острейшей фазе забо-</w:t>
        <w:br/>
        <w:t>левания определяет врачебную тактику у постели</w:t>
        <w:br/>
        <w:t>17</w:t>
        <w:br/>
        <w:t>55 Жыл</w:t>
        <w:br/>
        <w:t>Э9ЖЫЛ ,------------------------------------------------------.-----</w:t>
      </w:r>
    </w:p>
    <w:p>
      <w:r>
        <w:t>УДК 616-073.7:371.1</w:t>
        <w:br/>
        <w:t>З.Н. АБИЛЬХАСАНОВА</w:t>
        <w:br/>
        <w:t>ПРОЦЕСС МОДЕРНИЗАЦИИ СИСТЕМЫ ПОДГОТОВКИ</w:t>
        <w:br/>
        <w:t>СПЕЦИАЛИСТОВ ВИЗУАЛЬНОИ ДИАГНОСТИКИ</w:t>
        <w:br/>
        <w:t>Областная клиническая больница, Атырау</w:t>
        <w:br/>
        <w:t>В 21 веке пути модернизации системы подготовки</w:t>
        <w:br/>
        <w:t>медицинских кадров в РК должен осуцествлялся на</w:t>
        <w:br/>
        <w:t>основе научных подходов и с учетом международной</w:t>
        <w:br/>
        <w:t>практики. Концептуальное ядро образовательной про-</w:t>
        <w:br/>
        <w:t>граммы, как и стандарта нового поколения, составляет</w:t>
        <w:br/>
        <w:t>компетентностно-ориентированный подход к ожидае-</w:t>
        <w:br/>
        <w:t>мым результатам высшего медицинского образования.</w:t>
        <w:br/>
        <w:t>Коррекция учебного процесса и методического обес-</w:t>
        <w:br/>
        <w:t>печения, сопряженная с гармонизацией образователь-</w:t>
        <w:br/>
        <w:t>ных программ, должна происходить с учетом особен-</w:t>
        <w:br/>
        <w:t>ностей развития медицины РК и состояния мировой</w:t>
        <w:br/>
        <w:t>практической ультразвуковой диагностики. Современ-</w:t>
        <w:br/>
        <w:t>ная визуальная диагностика представляет собой</w:t>
        <w:br/>
        <w:t>наиболее динамично развиваюшуюся отрасль меди-</w:t>
        <w:br/>
        <w:t>цины, успешная работа в которой требует как владе-</w:t>
        <w:br/>
        <w:t>ния современными технологиями, знакомства с совре-</w:t>
        <w:br/>
        <w:t>менными материалами и знаний последних достиже-</w:t>
        <w:br/>
        <w:t>ний науки и техники, так и умение использовать до-</w:t>
        <w:br/>
        <w:t>стижения новых компьютерных технологий. Особенно-</w:t>
        <w:br/>
        <w:t>стью современной визуальной диагностики является</w:t>
        <w:br/>
        <w:t>то, что наряду с необходимыми знаниями и умением</w:t>
        <w:br/>
        <w:t>использовать аппаратуру врач ультразвуковой диагно-</w:t>
        <w:br/>
        <w:t>стики должен обладать отработанными мануальными</w:t>
        <w:br/>
        <w:t>навыками, так как на каждом этапе диагностики, будь</w:t>
        <w:br/>
        <w:t>то заболевания паренхиматозных органов или патоло-</w:t>
        <w:br/>
        <w:t>гия внутренних органов, необходимо точное и каче-</w:t>
        <w:br/>
        <w:t>УДК 612.821.,1</w:t>
        <w:br/>
        <w:t>ственное выполнение манипуляций на ограниченном</w:t>
        <w:br/>
        <w:t>участке исследований. Широкое внедрение принципи-</w:t>
        <w:br/>
        <w:t>ально новых технологий и аппаратуры требует освое-</w:t>
        <w:br/>
        <w:t>ния качественно новых методик и технологий, с одной</w:t>
        <w:br/>
        <w:t>стороны, с другой - происходит вытеснение рутинных</w:t>
        <w:br/>
        <w:t>нейнформативных инвазивных методов исследования,</w:t>
        <w:br/>
        <w:t>много лет использовавшихся в практике отечествен-</w:t>
        <w:br/>
        <w:t>ной ультразвуковой диагностики. С одной стороны,</w:t>
        <w:br/>
        <w:t>этот процесс призван обеспечить возможность сво-</w:t>
        <w:br/>
        <w:t>бодного перемешения специалистов в европейском</w:t>
        <w:br/>
        <w:t>реглоне, в другой стороны - необходимы значитель-</w:t>
        <w:br/>
        <w:t>ные усилия по гармонизации систем обучения, обра-</w:t>
        <w:br/>
        <w:t>зовательных программ, документов, разрешаюших и</w:t>
        <w:br/>
        <w:t>регламентируюших медицинскую деятельность специ-</w:t>
        <w:br/>
        <w:t>алистов - диагностов. Главной движушей силой всех</w:t>
        <w:br/>
        <w:t>современных реформ высшего образования выступает</w:t>
        <w:br/>
        <w:t>возрастание требований к уровню интеллектуального и</w:t>
        <w:br/>
        <w:t>нравственного развития человека с высшим образова-</w:t>
        <w:br/>
        <w:t>нием, его социальным и профессиональным компетен-</w:t>
        <w:br/>
        <w:t>циям, необходимым для жизни в современном быстро</w:t>
        <w:br/>
        <w:t>меняюшемся и усложняюшемся мире. Внедрение ин-</w:t>
        <w:br/>
        <w:t>новаций в высшее медицинское образование будет</w:t>
        <w:br/>
        <w:t>крайне полезным и позволит реально улучшить диа-</w:t>
        <w:br/>
        <w:t>гностику здоровья населения Казахстана - в этом и</w:t>
        <w:br/>
        <w:t>состоит наша цель.</w:t>
      </w:r>
    </w:p>
    <w:p>
      <w:r>
        <w:t>А.В. АВДЕЕВ, Г.А. ЖАКСЫЛЫКОВА</w:t>
        <w:br/>
        <w:t>ПСИХОМЕТРИЧЕСКИЙ АНАЛИЗ ТЕСТОВЫХ ЗАДАНИЙ</w:t>
        <w:br/>
        <w:t>С ПОМОШЫЬЮ ПРОГРАММЫ ІТЕМАНМ 4.1</w:t>
        <w:br/>
        <w:t>АО «Медицинский университет Астана»</w:t>
        <w:br/>
        <w:t>Одним из основных методов оценки качества зна-</w:t>
        <w:br/>
        <w:t>ний обучаюшихся в высших учебных заведениях РК</w:t>
        <w:br/>
        <w:t>является метод тестового контроля, который, в свою</w:t>
        <w:br/>
        <w:t>очередь, может быть полезен и иметь достоверный</w:t>
        <w:br/>
        <w:t>результат только при его надлежашем применении в</w:t>
        <w:br/>
        <w:t>учебном процессе. Методика оценки качества тесто-</w:t>
        <w:br/>
        <w:t>вых заданий состоит из нескольких этапов, включаю-</w:t>
        <w:br/>
        <w:t>ших: экспертную оценку, тестологическую оценку и</w:t>
        <w:br/>
        <w:t>психометрический анализ. Следует отметить, что Пси-</w:t>
        <w:br/>
        <w:t>хометрический анализ, в связи со сложностью его вы-</w:t>
        <w:br/>
        <w:t>полнения без специальных компьютерных программ,</w:t>
        <w:br/>
        <w:t>практически не используется в современной практике.</w:t>
        <w:br/>
        <w:t>Для проведения психометрического анализа те-</w:t>
        <w:br/>
        <w:t>стовых заданий мы использовали программу Иетап</w:t>
        <w:br/>
        <w:t>4.1, входяшую в Ав5ев5тепі5узіет Согрогайоп, кото-</w:t>
        <w:br/>
        <w:t>рая является одним из основных инструментов психо-</w:t>
        <w:br/>
        <w:t>метрической оценки, применяемой за рубежом. Нами</w:t>
        <w:br/>
        <w:t>было взято 493 тестовых задания по 5-ти дисциплинам</w:t>
        <w:br/>
        <w:t>обязательного компонента обучения 1-го курса специ-</w:t>
        <w:br/>
        <w:t>альности «Обшественное здравоохранение», в соот-</w:t>
        <w:br/>
        <w:t>ветствии с ГОСО РК 3.08.389-2006. Данные тестовые</w:t>
        <w:br/>
        <w:t>задания прошли соответствуюшую тестологическую и</w:t>
        <w:br/>
        <w:t>экспертную оценку на базе кафедр нашего универси-</w:t>
        <w:br/>
        <w:t>тета. Для проведения психометрического анализа 493</w:t>
        <w:br/>
        <w:t>тестовых заданий были распределены на 4 блока, с</w:t>
        <w:br/>
        <w:t>целью предупреждения переутомления тестируемых и</w:t>
        <w:br/>
        <w:t>получения достоверных результатов. Студенты 1-го</w:t>
        <w:br/>
        <w:t>курса факультета «Обшественное здравоохранение»</w:t>
        <w:br/>
        <w:t>были разделены на 4 группы по 23, 49, 31 и 14 человек</w:t>
        <w:br/>
        <w:t>соответственно. Каждый из блоков включал по 126,</w:t>
        <w:br/>
        <w:t>128, 121 и 118 тестовых заданий.</w:t>
        <w:br/>
        <w:t>После проведения тестирования и обработки</w:t>
        <w:br/>
        <w:t>данных с помошью программы Нетап 4.1 были полу-</w:t>
        <w:br/>
        <w:t>чены следуюшие результаты: 150 тестовых заданий</w:t>
        <w:br/>
        <w:t>(30,4%) при незначительных корректировках допуска-</w:t>
        <w:br/>
        <w:t>ются к применению для оценки качества знаний сту-</w:t>
        <w:br/>
        <w:t>дентов. Остальные 344 тестовых задания (69,6%) нуж-</w:t>
        <w:br/>
        <w:t>даются в доработке.</w:t>
        <w:br/>
        <w:t>Исходя из выше изложенного, дпя улучшения</w:t>
        <w:br/>
        <w:t>качества и получения возможности адекватной оценки</w:t>
        <w:br/>
        <w:t>уровня знаний обучаюшихся необходимо, кроме</w:t>
        <w:br/>
        <w:t>тестологической и экспертой оценкитестовых заданий,</w:t>
        <w:br/>
        <w:t>использовать психометрический анализ.</w:t>
        <w:br/>
        <w:t>Батыс Қазақстан медицина журналы 3 (35) 2012 ж.</w:t>
        <w:br/>
        <w:t>зөлал 4... ......ҙ.ҙӛ.----------------</w:t>
      </w:r>
    </w:p>
    <w:p>
      <w:r>
        <w:t>әрекет етуге, өзінің жұмысын жоспарлауға және</w:t>
        <w:br/>
        <w:t>сараптауға, әрқашан өзін-өзі ғылыми тұрғыдан іздене</w:t>
        <w:br/>
        <w:t>түсіп, шығармашылық идеяларын шыңдауға ұмтылу</w:t>
        <w:br/>
        <w:t>қажет.</w:t>
        <w:br/>
        <w:t>Студенттердің университет қабырғасында жүріп</w:t>
        <w:br/>
        <w:t>ғылыми-ізденістік жұмыстарды сапалы орындауы,</w:t>
        <w:br/>
        <w:t>кейінгі маман болып қалыптасуда өз оңтайлы көмегін</w:t>
        <w:br/>
        <w:t>береді. Бұл өз кезегінде кәсіби тұрғыдан өсуге, кәсіби</w:t>
        <w:br/>
        <w:t>деңгейін тұрақты жоғарлатуға, жаңа білімдерді алуға,</w:t>
        <w:br/>
        <w:t>тәжірибелік жағынан дағдыларды дамытуға,</w:t>
        <w:br/>
        <w:t>әлеуметтік орта процестерінің ғылыми- зерттеу</w:t>
        <w:br/>
        <w:t>УДК 611.1/.8:378</w:t>
        <w:br/>
        <w:t>әдістерін игеруге түрткі болады. Студенттердің зерттеу</w:t>
        <w:br/>
        <w:t>жұмыстарының түрлеріне: тәжірибелік жұмыстардың</w:t>
        <w:br/>
        <w:t>орындауы, реферат жазу, пәндік олимпиадалар,</w:t>
        <w:br/>
        <w:t>даяндама жазу, ғылыми зерттеу элементтері бар,</w:t>
        <w:br/>
        <w:t>тапсырмаларды орындау және т.б. жатқызуға болады.</w:t>
        <w:br/>
        <w:t>Сонымен, студенттердің жоғары оқу орындарында</w:t>
        <w:br/>
        <w:t>жүріп ғылыми-зерттеу. жұмысымен шұғылдануы</w:t>
        <w:br/>
        <w:t>жоғары білікті маман дайындауда, жақсы нәтижелі</w:t>
        <w:br/>
        <w:t>жетістіктерге жетудегі инновациялық әдістерді және</w:t>
        <w:br/>
        <w:t>технолоргияларды жетік меңгеріп, дамытуға өз</w:t>
        <w:br/>
        <w:t>оңтайлы әсерін қосары сөзсіз деп пайымдаймыз.</w:t>
        <w:br/>
        <w:t>К.Е. ЖАРИЛКАСЫНОВ, Г.А. ЖУРАБЕКОВА, С.Б. РАХМАНОВ, Г.А. МУТИГУЛЛИНА</w:t>
        <w:br/>
        <w:t>АНАТОМИЯ ЧЕЛОВЕКА В СИСТЕМЕ БАКАЛАВРИАТА</w:t>
        <w:br/>
        <w:t>Западно-Казахстанский государственный медицинский университет имени Марата Оспанова, Актобе</w:t>
        <w:br/>
        <w:t>Анатомия человека является важным предметом,</w:t>
        <w:br/>
        <w:t>как в медицинских вузах, так и в вузах физической</w:t>
        <w:br/>
        <w:t>культуры, где в той или иной мере речь идет о строе-</w:t>
        <w:br/>
        <w:t>нии тела человека любого возраста и любой профес-</w:t>
        <w:br/>
        <w:t>сии. Перед преподавателем анатомии человека в</w:t>
        <w:br/>
        <w:t>высшем учебном заведении поставлена трудная зада-</w:t>
        <w:br/>
        <w:t>ча: необходимо не только сформировать у студентов</w:t>
        <w:br/>
        <w:t>глубокие и прочные знания предмета, являюшегося</w:t>
        <w:br/>
        <w:t>фундаментом всех медицинских дисциплин и состав-</w:t>
        <w:br/>
        <w:t>ляюшего основу компетентности врача, но и научить</w:t>
        <w:br/>
        <w:t>их связывать анатомические знания с потребностями</w:t>
        <w:br/>
        <w:t>практики в каждом конкретном случае, что способству-</w:t>
        <w:br/>
        <w:t>ет развитию клинического мышления. Сегодня значи-</w:t>
        <w:br/>
        <w:t>тельная часть наших студентов, не любит отвечать</w:t>
        <w:br/>
        <w:t>устно по препарату, им проше выполнить тест или</w:t>
        <w:br/>
        <w:t>«подготовить» реферат, используя готовые интернет</w:t>
        <w:br/>
        <w:t>источники. К нам приходит вчерашний школьник не с</w:t>
        <w:br/>
        <w:t>лучшей базовой подготовкой, но владеюший опреде-</w:t>
        <w:br/>
        <w:t>лӛнными техническими навыками и знакомый с тесто-</w:t>
        <w:br/>
        <w:t>вой формой контроля.</w:t>
        <w:br/>
        <w:t>В связи с глобальными изменениями в системе</w:t>
        <w:br/>
        <w:t>медицинского образования и тем самым изменениями</w:t>
        <w:br/>
        <w:t>УАК 61 (091): 614.4</w:t>
        <w:br/>
        <w:t>в структуре предмета, мы поставили перед собой цель</w:t>
        <w:br/>
        <w:t>изучить приемлемость программы «Анатомия челове-</w:t>
        <w:br/>
        <w:t>ка» в нашем вузе.</w:t>
        <w:br/>
        <w:t>Проведено анонимное тестирование среди сту-</w:t>
      </w:r>
    </w:p>
    <w:p>
      <w:r>
        <w:t>дентов 1-3 курсов факультета «Обшая медицина».</w:t>
        <w:br/>
        <w:t>Около 80% опрошенных студентов считаются предмет</w:t>
        <w:br/>
        <w:t>самым трудным в изучении, на изучение новой темы</w:t>
        <w:br/>
        <w:t>тратится более 8 часов в неделю. Проведение устного</w:t>
        <w:br/>
        <w:t>экзамена поддерживают 64 студента, письменно 109,</w:t>
        <w:br/>
        <w:t>при этом же сдавать самостоятельную работу студен-</w:t>
        <w:br/>
        <w:t>ты предпочитают в устной форме, чем написания ре-</w:t>
        <w:br/>
        <w:t>фератов. Абсолютно все студенты (100%) считают</w:t>
        <w:br/>
        <w:t>необходимым использование натуральных анатомиче-</w:t>
        <w:br/>
        <w:t>ских препаратов в процессе освоения предмета.</w:t>
        <w:br/>
        <w:t>Таким образом, несмотря на изменения в системе</w:t>
        <w:br/>
        <w:t>преподавания анатомии, роль предмета среди меди-</w:t>
        <w:br/>
        <w:t>цинских дисциплин остается значимой. Студент уже</w:t>
        <w:br/>
        <w:t>первого курса осознает серьезность предмета, его</w:t>
        <w:br/>
        <w:t>значимость и, несмотря на большие преобразования,</w:t>
        <w:br/>
        <w:t>классические методы преподавания остаются главен-</w:t>
        <w:br/>
        <w:t>ствуюцими.</w:t>
        <w:br/>
        <w:t>Г.Д. ЖУМАҒАЛИЕВА, Ж.С. УМАРОВА, С.К. ШАЛЕКЕНОВА</w:t>
        <w:br/>
        <w:t>ЖҰҚПАЛЫ АУРУЛАРЫ ҚЫЗМЕТІНІҢ ТАРИХЫ ТУРАЛЫ</w:t>
        <w:br/>
        <w:t>Марат Оспанов атындағы Батыс Қазақстан мемлекеттік медицина университеті, Ақтөбе</w:t>
        <w:br/>
        <w:t>01. 04. 1956 жылдан бастап Актөбе қалалық</w:t>
        <w:br/>
        <w:t>жұқпалы аурулар ауруханасын ашылуы туралы бұйрық</w:t>
        <w:br/>
        <w:t>қабылданған. Сол жылы қаланың ескі бөлігінде</w:t>
        <w:br/>
        <w:t>Некрасов көшесі бойында алғаш рет 4 бөлімшеден</w:t>
        <w:br/>
        <w:t>тұратын 150 керуеттік аурухана ашылған. Аурухананың</w:t>
        <w:br/>
        <w:t>алғашқы бас дәрігері болып жоғары санатты дәрігер</w:t>
        <w:br/>
        <w:t>Суздальцева Анна Семеновна бекітілген. Бұл дәрігер</w:t>
        <w:br/>
        <w:t>көп жылғы еңбегінің нәтижесінде белгілі</w:t>
        <w:br/>
        <w:t>ұйымдастырушы ретінде танылды. Осы жылдары</w:t>
        <w:br/>
        <w:t>ауруханада алғашқы қызмет еткен дәрігерлер</w:t>
        <w:br/>
        <w:t>Шатилова К.П., Самодурова В.В., Жантуарова ГА.,</w:t>
        <w:br/>
        <w:t>Мурзағалиева Т.М., Долинская Т.К., Гладкова В А.,</w:t>
        <w:br/>
        <w:t>Малькова Л.А., Фахрутдинов Р.М., Александров В.С.,</w:t>
        <w:br/>
        <w:t>Малышева Т.В. жұқпалы аурулармен күресу саласына</w:t>
        <w:br/>
        <w:t>айтулы үлес қосқан. 1989 жылдан бастап бөлек 160</w:t>
        <w:br/>
        <w:t>керуетттік қалалық балалар жұқпалы аурулар</w:t>
        <w:br/>
        <w:t>ауруханасы ашылды. Бұл аурухана ескі қала шетіндегі</w:t>
        <w:br/>
        <w:t>бейімделген 3 негізгі бөлімшеден және 6 керуеттік</w:t>
        <w:br/>
        <w:t>Медицинский журнал Западного Казахстана 3 (35) 2012 г.</w:t>
        <w:br/>
        <w:t>реанимация бөлімшесінен. тұратын 3-қабатты</w:t>
        <w:br/>
        <w:t>ғимаратта орын алды. 1997 жылы аталған балалар</w:t>
        <w:br/>
        <w:t>жұқпалы стационары жабылып, келесі екі жылдықта</w:t>
        <w:br/>
        <w:t>облыстық клиникалық ауруханасы құрамындағы 40</w:t>
        <w:br/>
        <w:t>керуеттік балалар вирусты гепатит, ауа-тамшылы</w:t>
        <w:br/>
        <w:t>инфекциялар бөлімшелері және Ме2 қалалық балалар</w:t>
        <w:br/>
        <w:t>ауруханасындағы 40 керуеттік ішек инфекциялар</w:t>
        <w:br/>
        <w:t>бөлімшесі клиникалық база ретінде бекітілді. Облыс</w:t>
        <w:br/>
        <w:t>Әкімінің 1999 жылғы 19 ақпандағы 31 бұйрығының 6</w:t>
        <w:br/>
        <w:t>тармағына сәйкес Ақтобе қаласында Облыстық</w:t>
        <w:br/>
        <w:t>клиникалық инфекциялық ауруханасы мемлекеттік</w:t>
        <w:br/>
        <w:t>мекемесі ашылып, осы күні облыс ауруларына көмек</w:t>
        <w:br/>
        <w:t>көрсетуде. Аталған жылдан бастап бас дәрігер</w:t>
        <w:br/>
        <w:t>қызметін Сапаров Т.Т. атқаруда, ол ауруханаға</w:t>
        <w:br/>
        <w:t>жетекшілік еткен жылдар ішінде аурухана</w:t>
        <w:br/>
        <w:t>ғимаратының негізгі корпусы күрделі жөндеу, қайта</w:t>
      </w:r>
    </w:p>
    <w:p>
      <w:r>
        <w:t>құрудан өтті. Әртүрлі жылдары халыққа еңбек сіңірген</w:t>
        <w:br/>
        <w:t>дәрігер инфекционистер - Изимбергенова Т.Т,</w:t>
        <w:br/>
        <w:t>21</w:t>
        <w:br/>
        <w:t>55 Жыл</w:t>
        <w:br/>
        <w:t>Э9ЖЫЛ ,------------------------------------------------------.-----</w:t>
        <w:br/>
        <w:t>Таким образом, труд педагога с использованием</w:t>
        <w:br/>
        <w:t>возможностей современных компьютерных и инфор-</w:t>
        <w:br/>
        <w:t>мационных технологий ставится более продуктивным,</w:t>
        <w:br/>
        <w:t>УДК 378-1611</w:t>
        <w:br/>
        <w:t>более творческим, интересным, и как следствие - ор-</w:t>
        <w:br/>
        <w:t>ганизация учебно-воспитательного процесса перехо-</w:t>
        <w:br/>
        <w:t>Дит на более качественный уровень.</w:t>
        <w:br/>
        <w:t>Г.Б. АЛДАШЕВА, К.А. ЖУБАНАЗАРОВА, А.Б. АБДИРГАЗИЕВА</w:t>
        <w:br/>
        <w:t>СПЕЦИАЛЬНАЯ ЛЕКСИКА В РЕЧИ СТУДЕНТОВ:</w:t>
        <w:br/>
        <w:t>ПРОБЛЕМЫ И ПУТИ ИХ РЕШЕНИЯ</w:t>
        <w:br/>
        <w:t>Западно-Казахстанский государственный медицинский университет имени Марата Оспанова, Актобе</w:t>
        <w:br/>
        <w:t>Речь современного студента значительно отлича-</w:t>
        <w:br/>
        <w:t>ется от речи его предшественников. Преподавателями</w:t>
        <w:br/>
        <w:t>курса русского языка было проведено исследование в</w:t>
        <w:br/>
        <w:t>употреблении молодежного жаргона.</w:t>
        <w:br/>
        <w:t>Актуальность исследования заключается в обра-</w:t>
        <w:br/>
        <w:t>шении внимания на проблемы засорения языка и 06-</w:t>
        <w:br/>
        <w:t>шения людей разного поколения.</w:t>
        <w:br/>
        <w:t>Задачами исследовательской работы явились</w:t>
        <w:br/>
        <w:t>выяснение причин употребления жаргонов, выявления</w:t>
        <w:br/>
        <w:t>сферы их использования, определения функций мо-</w:t>
        <w:br/>
        <w:t>лодежного жаргона.</w:t>
        <w:br/>
        <w:t>Полученные результаты позволили увидеть осо-</w:t>
        <w:br/>
        <w:t>бенности молодежного обшения, обьяснить их, а так-</w:t>
        <w:br/>
        <w:t>же осознать необходимость в организации мероприя-</w:t>
        <w:br/>
        <w:t>тий по улучшению речевого поведения студентов, в</w:t>
        <w:br/>
        <w:t>частности, в создании кружка «Язык - к знанию ключ».</w:t>
        <w:br/>
        <w:t>В результате исследования выявлено, что моло-</w:t>
        <w:br/>
        <w:t>Дежный жаргон - это своеобразный язык, распростра-</w:t>
        <w:br/>
        <w:t>ненный среди студентов. В нем можно выделить не-</w:t>
        <w:br/>
        <w:t>сколько групп: 1) обшие для всех студентов жаргониз-</w:t>
        <w:br/>
        <w:t>мы: зачӛтка, универ, препод, первокур, шпора и др.</w:t>
        <w:br/>
        <w:t>УДК 614.39:331.108.2-057.86(045)</w:t>
        <w:br/>
        <w:t>Сушествуют и целые студенческие жаргонные выра-</w:t>
        <w:br/>
        <w:t>жения, такие как, например, забить на пару, что значит</w:t>
        <w:br/>
        <w:t>- прогулять занятие. В университете приняты свои</w:t>
        <w:br/>
        <w:t>устойчивые выражения, которые передаются от стар-</w:t>
        <w:br/>
        <w:t>ших курсов младшим; 2) жаргонизмы, употребляемые</w:t>
        <w:br/>
        <w:t>студентами в соответствии с их факультетом и специ-</w:t>
      </w:r>
    </w:p>
    <w:p>
      <w:r>
        <w:t>ализацией: топочка - топографическая анатомия, ана-</w:t>
        <w:br/>
        <w:t>томка - анатомия, микруша - микробиология т.д. Ино-</w:t>
        <w:br/>
        <w:t>гда названия предметов студенты заменяют фамили-</w:t>
        <w:br/>
        <w:t>ями преподавателей или авторов учебников. На стар-</w:t>
        <w:br/>
        <w:t>ших курсах в жаргоне студентов появляются специ-</w:t>
        <w:br/>
        <w:t>альные термины, присуцие уже профессиональной</w:t>
        <w:br/>
        <w:t>среде.</w:t>
        <w:br/>
        <w:t>Среди наиболее значимых причин употребления</w:t>
        <w:br/>
        <w:t>жаргона в речи молодежи можно выделить следую-</w:t>
        <w:br/>
        <w:t>шие: для достижения определӛнного социального ста-</w:t>
        <w:br/>
        <w:t>туса в группе, ради забавы и удовольствия, дпя де-</w:t>
        <w:br/>
        <w:t>монстрации остроты своего ума, для придания боль-</w:t>
        <w:br/>
        <w:t>шей экспрессивности речи, для привлечения внимания</w:t>
        <w:br/>
        <w:t>к собственной персоне, для акцентирования своей</w:t>
        <w:br/>
        <w:t>принадлежности к определенной профессии.</w:t>
        <w:br/>
        <w:t>А.М.АРИНГАЗИНА</w:t>
        <w:br/>
        <w:t>ПОДГОТОВКА КВАЛИФИЦИРОВАННЫХ СПЕЦИАЛИСТОВ</w:t>
        <w:br/>
        <w:t>ОБШЕСТВЕННОГО ЗДРАВООХРАНЕНИЯ</w:t>
        <w:br/>
        <w:t>Высшая Школа обшественного здравоохранения МЗ РК, Алматы</w:t>
        <w:br/>
        <w:t>Одним из перспективных направлений развития</w:t>
        <w:br/>
        <w:t>обшественного здоровья являются Школы обшествен-</w:t>
        <w:br/>
        <w:t>ного здравоохранения, успешно функционируюшие во</w:t>
        <w:br/>
        <w:t>многих развитых странах и теперь уже и в Евразий-</w:t>
        <w:br/>
        <w:t>ском пространстве. Изучение такого опыта будет по-</w:t>
        <w:br/>
        <w:t>лезным дпя внедрения новых подходов в реализации</w:t>
        <w:br/>
        <w:t>социальной политики стран и инвестирования в систе-</w:t>
        <w:br/>
        <w:t>мы здравоохранения. Социальный градиент и пробле-</w:t>
        <w:br/>
        <w:t>мы, связанные с популяционным здоровьем, обусло-</w:t>
        <w:br/>
        <w:t>вили необходимость поиска новых путей и методов</w:t>
        <w:br/>
        <w:t>работы в обшцественном здравоохранении, что невоз-</w:t>
        <w:br/>
        <w:t>можно без соответствуюшцей подготовки управленче-</w:t>
        <w:br/>
        <w:t>ских кадров. Потенциальные возможности обшествен-</w:t>
        <w:br/>
        <w:t>ного здравоохранения значительны. Однако в странах</w:t>
        <w:br/>
        <w:t>с транзитной экономикой эти возможности можно счи-</w:t>
        <w:br/>
        <w:t>тать полностью нейспользованными. Одним из глав-</w:t>
        <w:br/>
        <w:t>ных направлений является межсекторальное сотруд-</w:t>
        <w:br/>
        <w:t>ничество в области управления обшественным здоро-</w:t>
        <w:br/>
        <w:t>вьем и здравоохранением. Для решения этих задач</w:t>
        <w:br/>
        <w:t>необходимы специалисты новой формации, обучение</w:t>
        <w:br/>
        <w:t>которых возможно в подобных Школах обшественного</w:t>
        <w:br/>
        <w:t>здравоохранения. Высшая Школа обшественного</w:t>
        <w:br/>
        <w:t>здравоохранения М3 РК является организацией ново-</w:t>
        <w:br/>
        <w:t>10</w:t>
        <w:br/>
        <w:t>го типа, созданной одной из первых на всем постсо-</w:t>
        <w:br/>
        <w:t>ветском пространстве под эгидой ВОЗ, опыт развития</w:t>
        <w:br/>
        <w:t>которой будет интересен и полезен для многих инсти-</w:t>
        <w:br/>
        <w:t>тутов, осуцествляюших послевузовскую подготовку и</w:t>
        <w:br/>
        <w:t>переподготовку кадров по различным аспектам обце-</w:t>
        <w:br/>
        <w:t>ственного здравоохранения. Последипломное обуче-</w:t>
        <w:br/>
        <w:t>ние проходит по образовательным программам маги-</w:t>
        <w:br/>
        <w:t>стратуры: научно-педагогическое направление и про-</w:t>
        <w:br/>
        <w:t>фильное, а также докторантура РһО. Ведутся курсы</w:t>
        <w:br/>
        <w:t>переподготовки по специальности «Менеджмент здра-</w:t>
        <w:br/>
        <w:t>воохранения» по трем программам: очная четырехме-</w:t>
        <w:br/>
        <w:t>сячная форма, с дистанционным компонентом по бри-</w:t>
        <w:br/>
        <w:t>танской технологии продолжительностью 10 и 9 меся-</w:t>
        <w:br/>
        <w:t>цев. ВШОЗ оказывает экспертную и консультативную</w:t>
      </w:r>
    </w:p>
    <w:p>
      <w:r>
        <w:t>работу, сотрудничает с ведушими зарубежными уни-</w:t>
        <w:br/>
        <w:t>верситетами и международными организациями,</w:t>
        <w:br/>
        <w:t>направляя студентов и преподавателей для обучения</w:t>
        <w:br/>
        <w:t>и проведения исследований, что позволяет вести ака-</w:t>
        <w:br/>
        <w:t>демическую мобильность. Научно-исследовательский</w:t>
        <w:br/>
        <w:t>и практический опыт сотрудников ВШОЗ позволяет</w:t>
        <w:br/>
        <w:t>координировать работу по международным проектам с</w:t>
        <w:br/>
        <w:t>ВОЗ, СОС, ІМНРЕ, М5АІр, ОбІ, СОНКЕр, АЗРНЕБК,</w:t>
        <w:br/>
        <w:t>Всемирным банком и зарубежными университетами.</w:t>
        <w:br/>
        <w:t>Батыс Қазақстан медицина журналы 3 (35) 2012 ж.</w:t>
        <w:br/>
        <w:t>55 лет</w:t>
        <w:br/>
        <w:t>ЭӘЛЕТ ,------------------------------------------------------------.------</w:t>
        <w:br/>
        <w:t>жауапты бола алатын тұлға. Осыған орай қазіргі таңда</w:t>
        <w:br/>
        <w:t>оқытушылар алдында тұрған басты міндет -</w:t>
        <w:br/>
        <w:t>студенттердің ақпаратты өз бетімен іздеуге, талдауға,</w:t>
        <w:br/>
        <w:t>жүйелеуге және өзінің тұлға ретінде іске асуы мен</w:t>
        <w:br/>
        <w:t>қоғам өміріне белсенді қатысуы үшін сол ақпаратты</w:t>
        <w:br/>
        <w:t>тиімді пайдалануға дағдыландыру. Яғни, «Мұндай</w:t>
        <w:br/>
        <w:t>сауалға қалай қол жеткізуге болады?» деген сұрақ</w:t>
        <w:br/>
        <w:t>туындайды. Бұл сұраққа - студенттердің білім алуға</w:t>
        <w:br/>
        <w:t>деген көзқарастарын өзгерту және олардың өзін -өзі</w:t>
        <w:br/>
        <w:t>бағыттап, реттеп білім алуға дағдыландыру.</w:t>
        <w:br/>
        <w:t>Олардың өзін -өзі бағыттап, реттеп білім алудың</w:t>
        <w:br/>
        <w:t>ортақ, нақты бір анықтамасы жоқ, себебі ол көп қырлы,</w:t>
        <w:br/>
        <w:t>күрделі құрылым. Бір топ ғалымдардың ойынша өзін-</w:t>
        <w:br/>
        <w:t>өзі бағыттап оқытудың басшылығында метатаным</w:t>
        <w:br/>
        <w:t>(білім туралы ілім), стратегиялық іс -әрекет</w:t>
        <w:br/>
        <w:t>(жоспарлау, бақылау және өзінің жеке дамуын</w:t>
        <w:br/>
        <w:t>стандартпен салыстыра отырып бағалау) және оқуға</w:t>
        <w:br/>
        <w:t>деген мотивация жатыр. Кейбір анықтамаларға сәйкес</w:t>
        <w:br/>
        <w:t>УАК 614.2</w:t>
        <w:br/>
        <w:t>өзін -өзі бағыттап білім алу - қабілеттілік болса</w:t>
        <w:br/>
        <w:t>кейбіреулер оны процесс деп есептейді.</w:t>
        <w:br/>
        <w:t>Өзін - өзі реттеп, білім алуда мақсаттың екі түрін</w:t>
        <w:br/>
        <w:t>бөліп көрсетеді: оқу мақсаттары мен табысқа жету</w:t>
        <w:br/>
        <w:t>мақсаттары.</w:t>
        <w:br/>
        <w:t>Қорыта келе, өзін -өзі реттеп, бағыттап білім</w:t>
        <w:br/>
        <w:t>алуда мотивацияның алатын орны ерекше, себебі,</w:t>
        <w:br/>
        <w:t>мотивация студентті өзін -өзі реттеуге итермелеуі</w:t>
        <w:br/>
        <w:t>мүмкін, яғни қызығушылық танытқан студент таным</w:t>
        <w:br/>
        <w:t>процесіне белсене атсалысады. Кейде мотивация</w:t>
        <w:br/>
        <w:t>керісінше академиялық өзін -өзі реттеп, бағыттаудың</w:t>
        <w:br/>
        <w:t>жемісі болуы мүмкін, яғни тапсырмаларды өзін -өзі</w:t>
        <w:br/>
        <w:t>бағыттау стратегияларын пайдаланып, сәтті</w:t>
        <w:br/>
        <w:t>орындағаннан кейін студенттердің өз мүмкіндіктеріне</w:t>
        <w:br/>
        <w:t>деген көзқарасы өзгереді, өз күштеріне, тиімділігіне</w:t>
        <w:br/>
        <w:t>деген сенімділік. пайда болады, және осының</w:t>
        <w:br/>
        <w:t>салдарынан студенттердің оқуға деген мотивациясы</w:t>
        <w:br/>
        <w:t>өседі.</w:t>
        <w:br/>
        <w:t>Г.Р. ЖАКИЕВА, А.С. БЕКЕТОВ, А.Ж. ДОСИМОВ, М.К. НАЗАРБАЕВА</w:t>
      </w:r>
    </w:p>
    <w:p>
      <w:r>
        <w:t>ЖАЛПЫ ДӘРІГЕРЛІК ТӘЖІРИБЕНІ ОҚЫТУ ҮРДІСІН ИНТЕРНАТУРАДА</w:t>
        <w:br/>
        <w:t>ҰЙЫМДАСТЫРУ</w:t>
        <w:br/>
        <w:t>Марат Оспанов атындағы Батыс Қазақстан мемлекеттік медицина университеті, Ақтөбе</w:t>
        <w:br/>
        <w:t>Біріншілік медициналық санитарлық көмек көрсету</w:t>
        <w:br/>
        <w:t>тұрғындардың денсаулық көрсеткішін сапалы</w:t>
        <w:br/>
        <w:t>жақсартуға бағытталған денсаулық сақтау жүйесінің</w:t>
        <w:br/>
        <w:t>алдыңғы қатардағы саласы. Бүкіл денсаулық сақтау</w:t>
        <w:br/>
        <w:t>жүйесінің қызметі елімізді еңбекке қабілетті</w:t>
        <w:br/>
        <w:t>потенциалын сақтау, сонымен бірге тұрғындардың</w:t>
        <w:br/>
        <w:t>әлеуметтік қорғалмаған топтарының; соның ішінде</w:t>
        <w:br/>
        <w:t>балалар, қарттар; мүгедектердің көптеген маңызды</w:t>
        <w:br/>
        <w:t>мәселелерін шешу оның жағдайына байланысты.</w:t>
        <w:br/>
        <w:t>Қазірі емхана дәрігерлерінде «диспетчерлік</w:t>
        <w:br/>
        <w:t>қызмет атқару» амбулаторлы науқастарды жиі басқа</w:t>
        <w:br/>
        <w:t>дәрігер мамандардың кеңесіне жолдау басымырақ</w:t>
        <w:br/>
        <w:t>кездеседі.Сондықтанда біріншілік медициналық көмек</w:t>
        <w:br/>
        <w:t>көрсетуді сатылап реформалау жалпы дәрігерлік</w:t>
        <w:br/>
        <w:t>тәжірибені енгізумен іске асырылады. Интернатурада</w:t>
        <w:br/>
        <w:t>жалпы дәрігерлік тәжірибені оқытудың мақсаты</w:t>
        <w:br/>
        <w:t>болашақ дәрігерді клиникалық тұрғыдан дайындау, оқу</w:t>
        <w:br/>
        <w:t>орнын бітірушілердің кәсіби деңгейін арттыру болып</w:t>
        <w:br/>
        <w:t>саналады. Біздің университетіміздің жалпы дәрігерлік</w:t>
        <w:br/>
        <w:t>тәжірибе (ЖТД) интернатура кафедрасында</w:t>
        <w:br/>
        <w:t>инновациялық педагогикалық технологияларды енгізіп,</w:t>
        <w:br/>
        <w:t>жоғары білікті мамандарды даярлау, коммуникативті</w:t>
        <w:br/>
        <w:t>дағдыларды қалыптастыру, танымдық және кәсіби</w:t>
        <w:br/>
        <w:t>УДК 371:004.</w:t>
        <w:br/>
        <w:t>қызметтің әдістері мен тәсілдерін игеру, өзін-өзі</w:t>
        <w:br/>
        <w:t>жетілдіру қарастырылады. ЖТД біріншілік</w:t>
        <w:br/>
        <w:t>медициналық көмек көрсету жүйесінде дәлелді</w:t>
        <w:br/>
        <w:t>медицина талаптарына негізделген емдеу-</w:t>
        <w:br/>
        <w:t>диагностикалық, алдын-алу және реабилитациялық іс-</w:t>
        <w:br/>
        <w:t>шаралар мен мониторингті жүргізу дағдыларын игерген</w:t>
        <w:br/>
        <w:t>маман. Кафедрада интерндердің практикалық</w:t>
        <w:br/>
        <w:t>дағдыларды орындау мен компетентілігін бағалау</w:t>
        <w:br/>
        <w:t>мақсатымен оқу-клиникалық орталығында</w:t>
        <w:br/>
        <w:t>симуляторлар мен муляждарды қолданып оқыту</w:t>
        <w:br/>
        <w:t>жүргізіледі. Оқуды бітірушілердің клиникалық</w:t>
        <w:br/>
        <w:t>дағдыларын бағалау обьективті құрылымдық</w:t>
        <w:br/>
        <w:t>клиникалық емтиханды тапсырумен тұжырымдалады.</w:t>
        <w:br/>
        <w:t>Интерндердің білімі рейтінгтік бағалау мен тесттік</w:t>
        <w:br/>
        <w:t>бақылаумен тексеріледі. Интерндермен ғылыми-</w:t>
        <w:br/>
        <w:t>зерттеу жұмысы жетілдіріліп отырылады Дәрігер</w:t>
        <w:br/>
        <w:t>интерндерді облыстар бойынша практикадан өткізу</w:t>
        <w:br/>
        <w:t>іске асырылған. Кафедра жұмысында тәжірибе мен</w:t>
        <w:br/>
        <w:t>білімді ұштастыру, көптеген оқыту және оқу үрдістерін</w:t>
        <w:br/>
        <w:t>жоғарғы дәрежеде қолдану интернатураны сәтті</w:t>
        <w:br/>
        <w:t>ұйымдастыру мен іске асыру үшін маңызды шаралар</w:t>
        <w:br/>
        <w:t>болып саналады.</w:t>
        <w:br/>
        <w:t>Б.С. ЖАКИЕВ, У.Г. КАРСАКБАЕВ, Б.М. МУХАМЕДГАЛИЕВА, К.С. АБИШЕВ</w:t>
        <w:br/>
        <w:t>ПРИМЕНЕНИЕ ИННОВАЦИОННЫХ ТЕХНОЛОГИЙ</w:t>
        <w:br/>
        <w:t>В УЧЕБНОМ ПРОЦЕССЕ</w:t>
      </w:r>
    </w:p>
    <w:p>
      <w:r>
        <w:t>Западно-Казахстанский государственный медицинский университет имени Марата Оспанова, Актобе</w:t>
        <w:br/>
        <w:t>Требования к подготовке кадров в медицинских</w:t>
        <w:br/>
        <w:t>вузах в современных условиях неуклонно возрастают.</w:t>
        <w:br/>
        <w:t>Регулярное изучение запросов здравоохранения,</w:t>
        <w:br/>
        <w:t>соответствуюцих современным требованиям,</w:t>
        <w:br/>
        <w:t>становится одной из важнейших задач выпускаюцих</w:t>
        <w:br/>
        <w:t>кафедр. Одной из приоритетных задач современной</w:t>
        <w:br/>
        <w:t>высшей/| школы является внедрение | новых</w:t>
        <w:br/>
        <w:t>Медицинский журнал Западного Казахстана 3 (35) 2012 г.</w:t>
        <w:br/>
        <w:t>инновационных направлений, ориентированных их на</w:t>
        <w:br/>
        <w:t>мировые стандарты. Этим требованиям отвечает</w:t>
        <w:br/>
        <w:t>учебно-клинический центр ЗКГМУ, который предлагает</w:t>
        <w:br/>
        <w:t>инновационные способы обучения интернов с</w:t>
        <w:br/>
        <w:t>использованием муляжей, виртуального</w:t>
        <w:br/>
        <w:t>компьютерного тренажера, представляюший</w:t>
        <w:br/>
        <w:t>возможность выбрать несколько уровней тренировки -</w:t>
        <w:br/>
        <w:t>19</w:t>
        <w:br/>
        <w:t>зөлал 4... ......ҙ.ҙӛ.----------------</w:t>
        <w:br/>
        <w:t>УАК 614.2</w:t>
        <w:br/>
        <w:t>Р.Р. БОГДАНОВ, А.А. ХУСАЕНОВА</w:t>
        <w:br/>
        <w:t>КАЧЕСТВО МЕДИЦИНСКОГО ОБРАЗОВАНИЯ</w:t>
        <w:br/>
        <w:t>ГБОУ ВПО Башкирский государственный медицинский университет Минздравсоцразвития России, Уфа, Россия</w:t>
        <w:br/>
        <w:t>Качество образования как социальная и педагоги-</w:t>
        <w:br/>
        <w:t>ческая система описывается через систему показате-</w:t>
        <w:br/>
        <w:t>лей, характеризуюших конечный результат деятельно-</w:t>
        <w:br/>
        <w:t>сти - высокий уровень подготовки выпускников, а так-</w:t>
        <w:br/>
        <w:t>же отлаженную научно-обоснованную систему обеспе-</w:t>
        <w:br/>
        <w:t>чения образовательного процесса. Поэтому, говоря 0</w:t>
        <w:br/>
        <w:t>качестве образования в целом, важно определить ос-</w:t>
        <w:br/>
        <w:t>новные направления деятельности вуза. Определяю-</w:t>
        <w:br/>
        <w:t>шими при этом являются: потенциал преподавателей,</w:t>
        <w:br/>
        <w:t>потенциал студентов, информационно-методический</w:t>
        <w:br/>
        <w:t>потенциал, достаточное финансирование образова-</w:t>
        <w:br/>
        <w:t>тельной деятельности.</w:t>
        <w:br/>
        <w:t>Особое значение имеет технологичность обуче-</w:t>
        <w:br/>
        <w:t>ния как инструмент инновационного процесса.</w:t>
        <w:br/>
        <w:t>Определяются следуюшие основные показатели,</w:t>
        <w:br/>
        <w:t>которые позволяют</w:t>
        <w:br/>
        <w:t>оценивать работу вуза и образовательный про-</w:t>
        <w:br/>
        <w:t>цесс как качественные:</w:t>
        <w:br/>
        <w:t>1. Качество контингента университета.</w:t>
        <w:br/>
        <w:t>2. Образовательный процесс.</w:t>
        <w:br/>
        <w:t>3. Производственная практика.</w:t>
      </w:r>
    </w:p>
    <w:p>
      <w:r>
        <w:t>Оценка вуза по удовлетворенности работодате-</w:t>
        <w:br/>
        <w:t>лей качеством подготовки специалистов обеспечива-</w:t>
        <w:br/>
        <w:t>ется следуюшим образом:</w:t>
        <w:br/>
        <w:t>БГМУ идентифицирует и описывает методы, ис-</w:t>
        <w:br/>
        <w:t>пользуемые для оценки его студентов, включая крите-</w:t>
        <w:br/>
        <w:t>УДК 378.048.2:378.6</w:t>
        <w:br/>
        <w:t>рии сдачи экзаменов. Надежность и достоверность ме-</w:t>
        <w:br/>
        <w:t>тодов оценки документированы и подвергнуты анализу.</w:t>
        <w:br/>
        <w:t>Кроме того, разрабатываются новые методы оценки. Да-</w:t>
        <w:br/>
        <w:t>вая описания методов, используемых для оценки, рас-</w:t>
        <w:br/>
        <w:t>сматриваются такие аспекты, как соотношение между</w:t>
        <w:br/>
        <w:t>формативными (промежуточными и обобшенными</w:t>
        <w:br/>
        <w:t>оценками, число экзаменов и других тестов и прове-</w:t>
        <w:br/>
        <w:t>рок, соотношение между письменными и устными эк-</w:t>
        <w:br/>
        <w:t>заменами, использование суждений, основанных на</w:t>
        <w:br/>
        <w:t>соответствуюцих нормативах и критериях; проведение</w:t>
        <w:br/>
        <w:t>специальных экзаменов, например, клинических экза-</w:t>
        <w:br/>
        <w:t>менов, структурированных в соответствии с учебными</w:t>
        <w:br/>
        <w:t>задачами (О5СЕ).</w:t>
        <w:br/>
        <w:t>Анализ методов оценки включает оценку того, как они</w:t>
        <w:br/>
        <w:t>способствуют обучению.</w:t>
        <w:br/>
        <w:t>Новые методы оценки могут предусматривать ис-</w:t>
        <w:br/>
        <w:t>пользование внешних экзаменаторов. Принципы, ме-</w:t>
        <w:br/>
        <w:t>тоды и практика проведения оценок четко соответ-</w:t>
        <w:br/>
        <w:t>ствует образовательным целям и способствуют обу-</w:t>
        <w:br/>
        <w:t>чению.</w:t>
        <w:br/>
        <w:t>Качество образования - определенный уровень</w:t>
        <w:br/>
        <w:t>знаний и умений, умственного, нравственного и физи-</w:t>
        <w:br/>
        <w:t>ческого развития, которого достигают обучаемые на</w:t>
        <w:br/>
        <w:t>определенном этапе в соответствии с планируемыми</w:t>
        <w:br/>
        <w:t>целями; прежде всего, измеряется его соответствием</w:t>
        <w:br/>
        <w:t>образовательному стандарту.</w:t>
        <w:br/>
        <w:t>А.П. ГОНЧАР-ЗАЙКИН, И.А. ШУЛЬГА</w:t>
        <w:br/>
        <w:t>ОПЫТ ОБРЕТЕНИЯ ПРОФЕССИОНАЛЬНОЙ КОМПЕТЕНТНОСТИ</w:t>
        <w:br/>
        <w:t>У КЛИНИЧЕСКИХ ОРДИНАТОРОВ ПЕРВОГО ГОДА ОБУЧЕНИЯ</w:t>
        <w:br/>
        <w:t>Оренбургская государственная медицинская академия, Оренбург, Россия</w:t>
        <w:br/>
        <w:t>Современное понимание профессиональной под-</w:t>
        <w:br/>
        <w:t>готовки и обретение компетентности не возможно без</w:t>
        <w:br/>
        <w:t>внедрения в подготовку специалистов технических</w:t>
        <w:br/>
        <w:t>средств обучения, использование обучаюших манеке-</w:t>
        <w:br/>
        <w:t>нов и симуляторов. Моделирование клинических ситу-</w:t>
        <w:br/>
        <w:t>аций с помоцью симуляторов позволяет обучаться на</w:t>
        <w:br/>
        <w:t>запрограммированных ошибках, от которых не застра-</w:t>
        <w:br/>
        <w:t>хован ни один практикуюший анестезиолог, без вреда</w:t>
        <w:br/>
        <w:t>для пациента. Более того, имеется возможность мо-</w:t>
        <w:br/>
        <w:t>Делирования редких клинических ситуаций, которые не</w:t>
        <w:br/>
        <w:t>встречаются в процессе учебы. Применение техниче-</w:t>
        <w:br/>
        <w:t>ских средств обучения должно идти по принципу "от</w:t>
        <w:br/>
        <w:t>простого к сложному"</w:t>
        <w:br/>
        <w:t>Целью исследования явилась разработка и фор-</w:t>
        <w:br/>
        <w:t>мирование новых и поддержание необходимых ману-</w:t>
        <w:br/>
        <w:t>альных профессиональных навыков и компетенций по</w:t>
      </w:r>
    </w:p>
    <w:p>
      <w:r>
        <w:t>анестезиологии, интенсивной терапии и реанимации</w:t>
        <w:br/>
        <w:t>на основе повышение уровня теоретических и специ-</w:t>
        <w:br/>
        <w:t>альных практических знаний.</w:t>
        <w:br/>
        <w:t>Контингентом, привлекаемым к обучению на ос-</w:t>
        <w:br/>
        <w:t>нове реализаций предлагаемых симуляционно-</w:t>
        <w:br/>
        <w:t>практических программ и методик, явились начинаю-</w:t>
        <w:br/>
        <w:t>шие врачи, проходяшие обучение на первом курсе</w:t>
        <w:br/>
        <w:t>клинической ординатуры по специальности «анесте-</w:t>
        <w:br/>
        <w:t>зиология и реаниматология».</w:t>
        <w:br/>
        <w:t>Медицинский журнал Западного Казахстана 3 (35) 2012 г.</w:t>
        <w:br/>
        <w:t>Нами на протяжении последних лет используется</w:t>
        <w:br/>
        <w:t>программа «Практического курса подготовки врачей</w:t>
        <w:br/>
        <w:t>анестезиологов - реаниматологов», включаюшая три</w:t>
        <w:br/>
        <w:t>уровня: Базовый, где отрабатываются специализиро-</w:t>
        <w:br/>
        <w:t>ванные практические навыки, в том числе различные</w:t>
        <w:br/>
        <w:t>варианты интубирования трахеи и главных бронхов.</w:t>
        <w:br/>
        <w:t>Комплексный уровень, включаюший и подготовку по</w:t>
        <w:br/>
        <w:t>смежной специальности «Оториноларингология», в</w:t>
        <w:br/>
        <w:t>обьеме аудиторного освоения ряда плечебно-</w:t>
        <w:br/>
        <w:t>диагностических приемов: непрямой ларингоскопии,</w:t>
        <w:br/>
        <w:t>передней и задней риноскопии на специальных фан-</w:t>
        <w:br/>
        <w:t>томах и муляжах, в мультимедийном сопровождении.</w:t>
        <w:br/>
        <w:t>После того, как при помоши фантомов освоены специ-</w:t>
        <w:br/>
        <w:t>альные навыки, практическая подготовка переходит на</w:t>
        <w:br/>
        <w:t>следуюший уровень - комбинирование освоенных</w:t>
        <w:br/>
        <w:t>навыков. Этот уровень осваивается при помоши элек-</w:t>
        <w:br/>
        <w:t>троннык и компьютеризированных | манекенов-</w:t>
        <w:br/>
        <w:t>имитаторов. Уровень ІІ - «Клинический» отрабатыва-</w:t>
        <w:br/>
        <w:t>ется в условиях операционной и палаты интенсивной</w:t>
        <w:br/>
        <w:t>терапии. При подготовке пациента к обезболиванию,</w:t>
        <w:br/>
        <w:t>прогнозированию возможных осложнений связанных с</w:t>
        <w:br/>
        <w:t>трудными дыхательными путями. Применение симуля-</w:t>
        <w:br/>
        <w:t>торов на этом уровне позволяет моделировать не</w:t>
        <w:br/>
        <w:t>только этапы и приемы обеспечения проходимости</w:t>
        <w:br/>
        <w:t>дыхательных путей и механическую вентиляцию лег-</w:t>
        <w:br/>
        <w:t>15</w:t>
        <w:br/>
        <w:t>55 Жыл</w:t>
        <w:br/>
        <w:t>Э9ЖЫЛ ,------------------------------------------------------.-----</w:t>
        <w:br/>
        <w:t>больного, а неотложная помошь часто является поси-</w:t>
        <w:br/>
        <w:t>ндромной. На кафедре пересмотрены схемы историй</w:t>
        <w:br/>
        <w:t>болезни для студентов. При оформлении последних</w:t>
        <w:br/>
        <w:t>студент должен дать развернутый план лечения дан-</w:t>
        <w:br/>
        <w:t>ного больного и данной болезни, в том числе необхо-</w:t>
        <w:br/>
        <w:t>димой терапии в остром периоде болезни, уметь соче-</w:t>
        <w:br/>
        <w:t>тать соответствуюшее лечение с клинической карти-</w:t>
        <w:br/>
        <w:t>ной. На клинических базах кафедры организованы</w:t>
        <w:br/>
        <w:t>городское и областные отделения неотложной невро-</w:t>
        <w:br/>
        <w:t>логии, появилась возможность курировать больных,</w:t>
        <w:br/>
        <w:t>находяшихся в острейшей фазе заболевания. Подго-</w:t>
        <w:br/>
        <w:t>УДК 81-512.122</w:t>
        <w:br/>
        <w:t>товка студентов максимально приближена к реальным</w:t>
      </w:r>
    </w:p>
    <w:p>
      <w:r>
        <w:t>условиям практической деятельности. Студенты име-</w:t>
        <w:br/>
        <w:t>ют возможность начать обследование больного вме-</w:t>
        <w:br/>
        <w:t>сте с преподавателем уже в приемном отделении и</w:t>
        <w:br/>
        <w:t>затем проследить и участвовать во всех этапах оказа-</w:t>
        <w:br/>
        <w:t>ния неотложной помоши.</w:t>
        <w:br/>
        <w:t>Конечный контроль знаний студентами вопросов</w:t>
        <w:br/>
        <w:t>неотложной неврологии осушествляется на экзаменах,</w:t>
        <w:br/>
        <w:t>где 20% вопросов клинической неврологии посвяшены</w:t>
        <w:br/>
        <w:t>специально оказанию экстренной неврологической</w:t>
        <w:br/>
        <w:t>помоши.</w:t>
        <w:br/>
        <w:t>Б. Ө.ЕРБАТЫР</w:t>
        <w:br/>
        <w:t>ТІЛ - ТӘРБИЕ ҚҰРАЛЫ</w:t>
        <w:br/>
        <w:t>Марат Оспанов атындағы Батыс Қазақстан мемлекеттік медицина университеті, Ақтөбе</w:t>
        <w:br/>
        <w:t>Қазақстанның болашағы қазақ тілінде. Тілсіз ұлт болмайды. Өз</w:t>
        <w:br/>
        <w:t>тілімізді сақтау, өз тілімізді құрметтеу отаншылдық рухты оятуға</w:t>
        <w:br/>
        <w:t>қызмет етеді әрі ата-баба алдындағы ұлы парызымыз да.</w:t>
        <w:br/>
        <w:t>Қандай да заман, қандай да қоғамда болмасын</w:t>
        <w:br/>
        <w:t>мемлекеттік-ішкі және сыртқы саяси құрылымдарға</w:t>
        <w:br/>
        <w:t>негізделінетін қуатты заңға, жан-жақты ойластырылған</w:t>
        <w:br/>
        <w:t>құқықтық жүйеге арқа сүйейді әрі мемлекеттік тілі</w:t>
        <w:br/>
        <w:t>арқылы көпшіліктің көкейіндегісіне жол табатын</w:t>
        <w:br/>
        <w:t>насихаттан сырт айналып өте алмайды. Олай болатын</w:t>
        <w:br/>
        <w:t>болса, мемлекеттік тілді үнемі насихаттап, халық</w:t>
        <w:br/>
        <w:t>жадында жатталғанша қезмет ете беру- тіл</w:t>
        <w:br/>
        <w:t>мамандарының жүйелі жұмысы. Педагог кадрлар-істің</w:t>
        <w:br/>
        <w:t>тетігін шешетін негізгі тұлға. Оқытушы тіл дамыту үшін</w:t>
        <w:br/>
        <w:t>бар мүмкіндіктерді пайдаланады. Қазақстанның білім</w:t>
        <w:br/>
        <w:t>және тәрбие ісінде Батыс пен Шығыстың мол</w:t>
        <w:br/>
        <w:t>тәжірибелерін қолданысқа алуға толық мүмкіндік бар.</w:t>
        <w:br/>
        <w:t>Білімдарлық жағынан қазақтардың өздерінің де</w:t>
        <w:br/>
        <w:t>құралақан еместіі белгіл. Дүниежүзінде екінші</w:t>
        <w:br/>
        <w:t>Аристотель атанған Әбу Насыр әл-Фараби, ислам</w:t>
        <w:br/>
        <w:t>дүниесінде екінші Мұхаммед атанған Қожа Ахмет</w:t>
        <w:br/>
        <w:t>Яссауи, екінші Геродот атанған Жүсіп Баласағұни мен</w:t>
        <w:br/>
        <w:t>Мұхаммед Хайдар Дулати қазақ топырағының</w:t>
        <w:br/>
        <w:t>перзенттері емес пе? Осыларды нысана ете отырып,</w:t>
        <w:br/>
        <w:t>ұлттық мәдени сананың қалыптасуына, әр оқытушы</w:t>
        <w:br/>
        <w:t>еліміздің болашағының қамына ойлап, пәнді терең</w:t>
        <w:br/>
        <w:t>білдірудің тиімді жақтарын қарастырып, салыстырып,</w:t>
        <w:br/>
        <w:t>сұрыптай отырып, мемлекеттік тілдің басымдылығын,</w:t>
        <w:br/>
        <w:t>(тіл таным құралы) ізгілікті білімдер әдебиет, ұлттық</w:t>
        <w:br/>
        <w:t>этнос мәдени құндылықтарымен сусындату, медицина</w:t>
        <w:br/>
        <w:t>терминдерін меңгерту, кәсіби бағдар беріп, жан-жақты</w:t>
        <w:br/>
        <w:t>мәдениетті тұлғаны қалыптастыру-басты мақсатымыз.</w:t>
        <w:br/>
        <w:t>УДК 371.1-057.875</w:t>
        <w:br/>
        <w:t>Н.Ә.Назарбаев</w:t>
        <w:br/>
        <w:t>Жоғары оқу орындарында қазақ тілін оқытуға</w:t>
        <w:br/>
        <w:t>байланыссғы. жүргізілетін барлық практикалық</w:t>
        <w:br/>
        <w:t>жұмыстар-жастарды адамгершілікке, имандылыққа,</w:t>
        <w:br/>
        <w:t>ұлтжандылыққа, Отан сүйгіштікке, өз кәсібін шыңдай</w:t>
        <w:br/>
        <w:t>түсуге, сөйлеу мәдениетін қалыптастырып, сөздік</w:t>
        <w:br/>
        <w:t>қорын байытуға саналы еңбек етіп, шығармашылық ой-</w:t>
        <w:br/>
        <w:t>қабілетін арттыруға арналған. Ендеше, қазақ тілі</w:t>
        <w:br/>
        <w:t>сабағы студенттерді жан-жақты тәрбиелеудің негізгі</w:t>
      </w:r>
    </w:p>
    <w:p>
      <w:r>
        <w:t>құралы екендігі даусыз. Қазақ тілі сабағында өмірге</w:t>
        <w:br/>
        <w:t>өзіндік көзқарасы айқындалып, мамандығы, кәсібі</w:t>
        <w:br/>
        <w:t>туралы да ұғым-түсінігі кеңейе түседі. Өз мамандығы</w:t>
        <w:br/>
        <w:t>туралы әңгімеге шақыру, бұл мамандықты неліктен</w:t>
        <w:br/>
        <w:t>таңдағандығын әңгімелету, мамандығының өмірге</w:t>
        <w:br/>
        <w:t>қажеттілігі жайында пікірлесу/ «Мен таңдаған</w:t>
        <w:br/>
        <w:t>мамандық» атты конкурс ұйымдастыру керек. Бұл</w:t>
        <w:br/>
        <w:t>сияқты жүйелі жұмыстардан соң, студенттер таңдаған</w:t>
        <w:br/>
        <w:t>мамандықтарының өмірге қажет екендігіне көздері</w:t>
        <w:br/>
        <w:t>жетеді, мақтаныш сезімі ұялап, қоғамға қажеттіліктерін</w:t>
        <w:br/>
        <w:t>сезінеді. Шығармашылық қабілетті шыңдайтын жұмыс</w:t>
        <w:br/>
        <w:t>түрлері көп. Жарыс түрлері: он минутта он мақал-</w:t>
        <w:br/>
        <w:t>мәтел айту, болмаса шағын мақала, хабарлама жазу,</w:t>
        <w:br/>
        <w:t>т. 6. Қорыта айтқанда, қазақ тілі сабағында</w:t>
        <w:br/>
        <w:t>студенттермен шығармашылық жұмыс жүргізуге, ой-</w:t>
        <w:br/>
        <w:t>қабілетін арттыруға байланысты жұмыстың түрлері сан</w:t>
        <w:br/>
        <w:t>алуан. Оқытушының біліктілігі. мен білімділігі,</w:t>
        <w:br/>
        <w:t>ізденгіштігі, тапқырлығы, өте үлкен жауапкершілігі</w:t>
        <w:br/>
        <w:t>қажет. Жауапкершілік шығармашылық ой-қабілеттің</w:t>
        <w:br/>
        <w:t>қайнар көзі.</w:t>
        <w:br/>
        <w:t>Г.М. ЕРТУКЕШОВА</w:t>
        <w:br/>
        <w:t>ОҚУ ПРОЦЕСІНДЕ СТУДЕНТТЕРДІҢ ӨЗІН-ӨЗІ БАҒЫТТАП,</w:t>
        <w:br/>
        <w:t>БІЛІМ АЛУЫНДАҒЫ МОТИВАЦИЯНЫҢ РӨЛІ</w:t>
        <w:br/>
        <w:t>Марат Оспанов атындағы Батыс Қазақстан мемлекеттік медицина университеті, Ақтөбе</w:t>
        <w:br/>
        <w:t>Еліміз тәуелсіздік алғаннан бері қысқа тарихи</w:t>
        <w:br/>
        <w:t>кезеңде әлемдік қауымдастықпен бірлестікте жұмыс</w:t>
        <w:br/>
        <w:t>жасау арқылы экономиканы дамытуда көптеген</w:t>
        <w:br/>
        <w:t>жетістіктерге қол жеткізіп отыр. 2002 жылы ұлттық</w:t>
        <w:br/>
        <w:t>білім беру бағдарламаларын халықаралық деңгейде</w:t>
        <w:br/>
        <w:t>мойындату, оқытушылар мен студенттердің</w:t>
        <w:br/>
        <w:t>18</w:t>
        <w:br/>
        <w:t>академиялық мобильдігін үдету және білім берудің</w:t>
        <w:br/>
        <w:t>сапасын арттыру мақсатымен оқытудың кредиттік</w:t>
        <w:br/>
        <w:t>технологиясы енгізілді. Бұл технология бойынша білім</w:t>
        <w:br/>
        <w:t>берудің жемесі -дамыған, білімді жан -жақты, әрі</w:t>
        <w:br/>
        <w:t>қоғамда белсенді кез -келген жағдаятта өз бетімен</w:t>
        <w:br/>
        <w:t>шешім қабылдай алатын және өз шешімдеріне</w:t>
        <w:br/>
        <w:t>Батыс Қазақстан медицина журналы 3 (35) 2012 ж.</w:t>
        <w:br/>
        <w:t>55 Жыл</w:t>
        <w:br/>
        <w:t>Э9ЖЫЛ ,------------------------------------------------------.-----</w:t>
        <w:br/>
        <w:t>ких, но и весь комплекс реанимационных мероприятий,</w:t>
        <w:br/>
        <w:t>при развитии критической ситуации и возникновении</w:t>
        <w:br/>
        <w:t>виртуальной клинической смерти.</w:t>
        <w:br/>
        <w:t>Результатом проводимой комплексной симуляци-</w:t>
        <w:br/>
        <w:t>онно-практической подготовки отмечено улучшение</w:t>
        <w:br/>
        <w:t>показателей работы анестезиологов-реаниматологов,</w:t>
        <w:br/>
        <w:t>на рабочих местах по избранным вопросам специаль-</w:t>
        <w:br/>
        <w:t>ности.</w:t>
      </w:r>
    </w:p>
    <w:p>
      <w:r>
        <w:t>Таким образом, мы предлагаем рассматривать</w:t>
        <w:br/>
        <w:t>симуляционные технологии в обучении клинических</w:t>
        <w:br/>
        <w:t>ординаторов по специальности «анестезиология и</w:t>
        <w:br/>
        <w:t>УДК 378.147 88 : 616.21</w:t>
        <w:br/>
        <w:t>реаниматология» не только как составную часть кли-</w:t>
        <w:br/>
        <w:t>нической подготовки, а более того, как один из меха-</w:t>
        <w:br/>
        <w:t>низмов, запускаюших и формируюших клиническое</w:t>
        <w:br/>
        <w:t>мышление на высоком и мотивированном уровне,</w:t>
        <w:br/>
        <w:t>направленном на обретение профессиональной ком-</w:t>
        <w:br/>
        <w:t>петентности. Следовательно, эти формы обучения</w:t>
        <w:br/>
        <w:t>нуждаются в детерминированной методологической</w:t>
        <w:br/>
        <w:t>поддержке и контроле со стороны ведуших учебно-</w:t>
        <w:br/>
        <w:t>методических обьединений, научной оценке и даль-</w:t>
        <w:br/>
        <w:t>нейшем исследований и совершенствовании.</w:t>
        <w:br/>
        <w:t>Г.А. ГОРБАНЕВА</w:t>
        <w:br/>
        <w:t>НАШ ОПЫТ ВИЗУАЛИЗАЦИИ ПРАКТИЧЕСКИХ ЗАНЯТИЙ</w:t>
        <w:br/>
        <w:t>ПРИ ПРЕПОДАВАНИИ ОТОРИНОЛАРИНГОЛОГИИ</w:t>
        <w:br/>
        <w:t>Оренбургская государственная медицинская академия, Оренбург, Россия</w:t>
        <w:br/>
        <w:t>При обучении студентов на кафедре оторинола-</w:t>
        <w:br/>
        <w:t>рингологии ГБОУ ВПО ОрГМА наряду с тестировани-</w:t>
        <w:br/>
        <w:t>ем, позволяюшие более детально представить и изу-</w:t>
        <w:br/>
        <w:t>чить особенности строения лор - органов, а также по-</w:t>
        <w:br/>
        <w:t>казания и технику выполнения основных оторинола-</w:t>
        <w:br/>
        <w:t>рингологических операций. Сложными вопросами для</w:t>
        <w:br/>
        <w:t>восприятия обучаюшихся считаются анатомия и фи-</w:t>
        <w:br/>
        <w:t>зиология звукового и вестибулярного анализатора. В</w:t>
        <w:br/>
        <w:t>помошь студентам на кафедре помимо других нагляд-</w:t>
        <w:br/>
        <w:t>ных пособий используют фильмы: «Вестибулярный</w:t>
        <w:br/>
        <w:t>анализатор», «Методы исследования лор - органов».</w:t>
        <w:br/>
        <w:t>С целью расширения представления будуцих врачей</w:t>
        <w:br/>
        <w:t>0 современных методах лечения больных и новейших</w:t>
        <w:br/>
        <w:t>лекарственных препаратах во время практических за-</w:t>
        <w:br/>
        <w:t>нятий преподаватели кафедры демонстрируют пре-</w:t>
        <w:br/>
        <w:t>зентации по темам: Доброкачественные новообразо-</w:t>
        <w:br/>
        <w:t>вания гортани, физиотерапия в лечении лор - болез-</w:t>
        <w:br/>
        <w:t>ней, гнойный верхнечелюстной синусит - проблема и</w:t>
        <w:br/>
        <w:t>пути ее решения и другие.</w:t>
        <w:br/>
        <w:t>УДК 378:61</w:t>
        <w:br/>
        <w:t>Одно из самых частых хирургических вмеша-</w:t>
        <w:br/>
        <w:t>тельств в практике лор-хирурга - операция на небных</w:t>
        <w:br/>
        <w:t>миндалинах - двусторонняя тонзиллэкто мия. При изу-</w:t>
        <w:br/>
        <w:t>чении заболеваний глотки демонстрируется студентам</w:t>
        <w:br/>
        <w:t>фильм 0 показаниях к операции, основных ее этапах,</w:t>
        <w:br/>
        <w:t>противопоказаниях и осложнениях во время вмеша-</w:t>
        <w:br/>
        <w:t>тельства. Затем студенты направляются в операцион-</w:t>
        <w:br/>
        <w:t>ную, где на их глазах сотрудниками кафедры выпол-</w:t>
        <w:br/>
        <w:t>няется эта операция. После ее окончания в учебной</w:t>
        <w:br/>
        <w:t>комнате происходит разбор особенностей данного</w:t>
        <w:br/>
        <w:t>клинического случая, а также заключительное тести-</w:t>
        <w:br/>
        <w:t>рование и решение ситуационных задач, позволяюшее</w:t>
        <w:br/>
        <w:t>лучше закрепить пройденный материал. Аналогичные</w:t>
        <w:br/>
        <w:t>фильмы демонстрируются и по остальным разделам</w:t>
        <w:br/>
        <w:t>лор - заболеваний.</w:t>
        <w:br/>
        <w:t>Таким образом, применяемые на кафедре обуча-</w:t>
        <w:br/>
        <w:t>юшие программы и видеоматериалы способствуют</w:t>
      </w:r>
    </w:p>
    <w:p>
      <w:r>
        <w:t>более глубокому пониманию изучаемого материала и</w:t>
        <w:br/>
        <w:t>повышают процент выживаемости знаний у студентов.</w:t>
        <w:br/>
        <w:t>Г.А. ДЕРБИСАЛИНА, Л.Ж. КАРСАКБАЕВА, В.В. КОЙКОВ, Б.М. СУЛТАНБЕКОВА</w:t>
        <w:br/>
        <w:t>СОВЕРШЕНСТВОВАНИЕ КОМПЕТЕНЦИЙ ПРЕПОДАВАТЕЛЯ</w:t>
        <w:br/>
        <w:t>МЕДИЦИНСКИХ ОРГАНИЗАЦИИ ОБРАЗОВАНИЯ И НАУКИ</w:t>
        <w:br/>
        <w:t>АО «Медицинский университет Астана»,</w:t>
        <w:br/>
        <w:t>Республиканский центр развития здравоохранения,</w:t>
        <w:br/>
        <w:t>Управление здравоохранения, Астана</w:t>
        <w:br/>
        <w:t>Реформирование и модернизация медицинского и</w:t>
        <w:br/>
        <w:t>фармацевтического образования, необходимость По-</w:t>
        <w:br/>
        <w:t>стоянного повышения его качества требуют высокого</w:t>
        <w:br/>
        <w:t>профессионализма преподавателей, их профессио-</w:t>
        <w:br/>
        <w:t>нального отношения к работе, к преподаваемому</w:t>
        <w:br/>
        <w:t>предмету и обуславливают актуальность разработки и</w:t>
        <w:br/>
        <w:t>внедрения стандарта по развитию потенциала про-</w:t>
        <w:br/>
        <w:t>фессорско-преподавательского состава (ППС) меди-</w:t>
        <w:br/>
        <w:t>цинского вуза. Целью разработки такого стандарта</w:t>
        <w:br/>
        <w:t>явилось необходимость совершенствования педагоги-</w:t>
        <w:br/>
        <w:t>ческой компетентности преподавателя медицинских</w:t>
        <w:br/>
        <w:t>организаций образования и науки в контексте обнов-</w:t>
        <w:br/>
        <w:t>ляюшегося медицинского и фармацевтического обра-</w:t>
        <w:br/>
        <w:t>зования. В стандарте соблюдается принцип компе-</w:t>
        <w:br/>
        <w:t>тентностного подхода в реализации образовательных</w:t>
        <w:br/>
        <w:t>программ подготовкиһереподготовки ППС медицин-</w:t>
        <w:br/>
        <w:t>ских организаций образования и науки. Структура про-</w:t>
        <w:br/>
        <w:t>16</w:t>
        <w:br/>
        <w:t>граммы дополнительного образования по стандарту</w:t>
        <w:br/>
        <w:t>«Преподаватель медицинской организации образова-</w:t>
        <w:br/>
        <w:t>ния и науки» формируется на основе базовых и до-</w:t>
        <w:br/>
        <w:t>полнительных компетенций и состоит из соответству-</w:t>
        <w:br/>
        <w:t>юших модулей, определяюших содержание образова-</w:t>
        <w:br/>
        <w:t>ния, отражает их соотношение, измерение и учет. В</w:t>
        <w:br/>
        <w:t>образовательной программе выделено шесть основ-</w:t>
        <w:br/>
        <w:t>ных (базовых) компетенций ППС вузов - эффективное</w:t>
        <w:br/>
        <w:t>преподавание в медицинском вузе, оценка и эксперти-</w:t>
        <w:br/>
        <w:t>за в медицинском вузе, разработка образовательных</w:t>
        <w:br/>
        <w:t>программ, менеджмент исследований, коммуникатив-</w:t>
        <w:br/>
        <w:t>ные навыки и информационно-коммуникационные тех-</w:t>
        <w:br/>
        <w:t>нологии. Организация имеет право утвердить свой</w:t>
        <w:br/>
        <w:t>перечень дополнительных компетенций (компетенции</w:t>
        <w:br/>
        <w:t>по выбору). Модули компонента по выбору предпола-</w:t>
        <w:br/>
        <w:t>гают углубленное изучение отдельных тем, при этом</w:t>
        <w:br/>
        <w:t>учитываются потребности обучаюцихся, администра-</w:t>
        <w:br/>
        <w:t>Батыс Қазақстан медицина журналы 3 (35) 2012 ж.</w:t>
        <w:br/>
        <w:t>55 Жыл</w:t>
        <w:br/>
        <w:t>Э9ЖЫЛ ,------------------------------------------------------.-----</w:t>
        <w:br/>
        <w:t>от фундаментальных.| движений</w:t>
        <w:br/>
        <w:t>координированных навыков.</w:t>
        <w:br/>
        <w:t>Такая форма обучения приводит к повышению</w:t>
        <w:br/>
        <w:t>закрепления теоретических знаний полученных на</w:t>
      </w:r>
    </w:p>
    <w:p>
      <w:r>
        <w:t>практическия занятияЯю и лучшему освоению</w:t>
        <w:br/>
        <w:t>практическия навыков, также позволяет лучше</w:t>
        <w:br/>
        <w:t>выявить знания и обьективно оценить практические</w:t>
        <w:br/>
        <w:t>приемы. Индивидуальный подход к каждому студенту</w:t>
        <w:br/>
        <w:t>до сложно-</w:t>
        <w:br/>
        <w:t>позволяет болев эффективно совершенствовать</w:t>
        <w:br/>
        <w:t>учебный процесс по сравнению со старыми методами</w:t>
        <w:br/>
        <w:t>обучения.</w:t>
        <w:br/>
        <w:t>Отработка практических навыков у студентов 6 -</w:t>
        <w:br/>
        <w:t>7 курсов проводится в учебно-клиническом центре под.</w:t>
        <w:br/>
        <w:t>УДК 378:61</w:t>
        <w:br/>
        <w:t>руководством преподавателей кафедры. Для этого</w:t>
        <w:br/>
        <w:t>разработаны методические рекомендации по всем</w:t>
        <w:br/>
        <w:t>темам неотложной хирургий предусмотренной</w:t>
        <w:br/>
        <w:t>программой, где указаны цели, методы обучения,</w:t>
        <w:br/>
        <w:t>распределение времени, порядок проведения с</w:t>
        <w:br/>
        <w:t>описанием алгоритма выполнения клинического</w:t>
        <w:br/>
        <w:t>навыка.</w:t>
        <w:br/>
        <w:t>Таким образом, практические занятия</w:t>
        <w:br/>
        <w:t>проводимые в условиях УКЦ позволяют приобрести</w:t>
        <w:br/>
        <w:t>студентам реальный врачебный опыт приближенной к</w:t>
        <w:br/>
        <w:t>естественным клиническим условиям.</w:t>
        <w:br/>
        <w:t>Б.С. ЖАНАЛИНА, А.А. ТАГАНИЯЗОВА, К.И. АЖЕНОВА, Н.Ж. ЖОЛДАСОВА</w:t>
        <w:br/>
        <w:t>РОЛЬ ЛЕКЦИИ В ПОВЫШЕНИИ КОМПЕТЕНЦИИ ПРЕПОДАВАТЕЛЯ</w:t>
        <w:br/>
        <w:t>ВЫСШЕЙ МЕДИЦИНСКОЙ ШКОЛЫ</w:t>
        <w:br/>
        <w:t>Западно-Казахстанский государственный медицинский университет имени Марата Оспанова, Актобе</w:t>
        <w:br/>
        <w:t>Высшая медицинская школа Республики Казах-</w:t>
        <w:br/>
        <w:t>стан вступила в период глобальной модернизации.</w:t>
        <w:br/>
        <w:t>Основная причина, которая делает, преобразования</w:t>
        <w:br/>
        <w:t>необходимыми носит, обьективный характер: в По-</w:t>
        <w:br/>
        <w:t>следние годы произошли качественные изменения</w:t>
        <w:br/>
        <w:t>медицинского образовательного пространства. Меди-</w:t>
        <w:br/>
        <w:t>цинские вузы работают в смежном поле с одной сто-</w:t>
        <w:br/>
        <w:t>роны подчиняется государственной политике в обла-</w:t>
        <w:br/>
        <w:t>сти образования, с другой - испытывают на себе мо-</w:t>
        <w:br/>
        <w:t>дернизацию системы здравоохранения РК. Основные</w:t>
        <w:br/>
        <w:t>требования обшества к медицинскому образованию</w:t>
        <w:br/>
        <w:t>- это обеспечение единства образования,</w:t>
        <w:br/>
        <w:t>научных исследований и клинической практики. В рам-</w:t>
        <w:br/>
        <w:t>ках новой, инновационной парадигмы основным По-</w:t>
        <w:br/>
        <w:t>требителем образовательных услуг является студент,</w:t>
        <w:br/>
        <w:t>интерн, а продуктом, подвергаемым качественным</w:t>
        <w:br/>
        <w:t>изменениям в ходе оказания услуги, являются знания</w:t>
        <w:br/>
        <w:t>специалиста. Одним из нововведений в образовании</w:t>
        <w:br/>
        <w:t>может быть компетентностно - ориентированное обу-</w:t>
        <w:br/>
        <w:t>чение. Основываясь на модели элитного специалиста</w:t>
        <w:br/>
        <w:t>ХХІ века, необходимо повысить профессиональную</w:t>
        <w:br/>
        <w:t>компетентность самого преподавателя. Одним из фак-</w:t>
        <w:br/>
        <w:t>торов возможности повышения профессиональной</w:t>
        <w:br/>
        <w:t>компетентности преподавателя, мы считаем чтение</w:t>
        <w:br/>
        <w:t>лекций. Чтение лекции позволяет молодому специали-</w:t>
      </w:r>
    </w:p>
    <w:p>
      <w:r>
        <w:t>сту достигнуть профессиональной педагогической</w:t>
        <w:br/>
        <w:t>зрелости, так как создание лекции требует огромного</w:t>
        <w:br/>
        <w:t>УАК 616.43-053.5</w:t>
        <w:br/>
        <w:t>труда и ответственности. Лекция является исходной</w:t>
        <w:br/>
        <w:t>направляюшей магистралью, закладываюшая основы</w:t>
        <w:br/>
        <w:t>знаний и отношения к знаниям. Прежде, чем читать</w:t>
        <w:br/>
        <w:t>лекцию следует четко представить ее дидактиче-</w:t>
        <w:br/>
        <w:t>ские цели. Главные из них: обучаюшая (определить</w:t>
        <w:br/>
        <w:t>современное состояние основ данной науки): разви-</w:t>
        <w:br/>
        <w:t>ваюшая (заставить слушателей целенаправленно</w:t>
        <w:br/>
        <w:t>думать, сопоставлять, анализировать, рассуждать);</w:t>
        <w:br/>
        <w:t>воспитательная (развитие у студентов самоанализа</w:t>
        <w:br/>
        <w:t>свои действий, сотрудничество с педагогом); органи-</w:t>
        <w:br/>
        <w:t>зационная (обрашает внимание студентов на порядков</w:t>
        <w:br/>
        <w:t>изучения предмета, организует дальнейшее самостоя-</w:t>
        <w:br/>
        <w:t>тельное изучение разделов литературы, справочников</w:t>
        <w:br/>
        <w:t>и пр.). Успешности лекции способствует «обратная</w:t>
        <w:br/>
        <w:t>связь» с аудиторией. Лекция - не только способ пере-</w:t>
        <w:br/>
        <w:t>дачи информации, но и способ психологического вли-</w:t>
        <w:br/>
        <w:t>яния на студентов. Лектор должен заботиться не толь-</w:t>
        <w:br/>
        <w:t>ко о том, что сказать, но и как сказать. Опыт показыва-</w:t>
        <w:br/>
        <w:t>ет, что требования к лекции и лектору дают возмож-</w:t>
        <w:br/>
        <w:t>ность молодому педагогу повысить уровень профес-</w:t>
        <w:br/>
        <w:t>сиональной педагогической компетентности, которая</w:t>
        <w:br/>
        <w:t>включает в себя: коммуникативную, информационную</w:t>
        <w:br/>
        <w:t>и интеллектуально-педагогическую.</w:t>
        <w:br/>
        <w:t>Таким образом, чтение лекций предоставляет</w:t>
        <w:br/>
        <w:t>возможность молодым педагогам ускорить повышение</w:t>
        <w:br/>
        <w:t>уровня профессиональной педагогической компетент-</w:t>
        <w:br/>
        <w:t>ности.</w:t>
        <w:br/>
        <w:t>Т.А.ЖАРКЕНОВ, А.М. БАСПАҚОВА, З.А. ИМАНГАЗИНА, Ж.Б. МУЗАТОВА,</w:t>
        <w:br/>
        <w:t>СТУДЕНТТЕРДІҢ ҒЫЛЫМИ ЗЕРТТЕУ ЖҰМЫСЫМЕН ШҰҒЫЛДАНУЫ -</w:t>
        <w:br/>
        <w:t>МАМАН ДАЯРЛАУДАҒЫ МАҢЫЗДЫ ФАКТОР</w:t>
        <w:br/>
        <w:t>Марат Оспанов атындағы Батыс Қазақстан мемлекеттік медицина университеті, Ақтөбе</w:t>
        <w:br/>
        <w:t>Білім беру</w:t>
        <w:br/>
        <w:t>бәсекелестіктің,</w:t>
        <w:br/>
        <w:t>және еңбек</w:t>
        <w:br/>
        <w:t>ғылыми-техникалық және</w:t>
        <w:br/>
        <w:t>гуманитарлық прогрестің әсерінен әлеуметтік-</w:t>
        <w:br/>
        <w:t>экономикалық реформалау жағдайында, үздіксіз</w:t>
        <w:br/>
        <w:t>жаңару және білім беру жүйесінің дамуы бәсекеге</w:t>
        <w:br/>
        <w:t>қабілетті маман даярлауда, жаңаша идеяларды ойлап</w:t>
        <w:br/>
        <w:t>тауып және дамытып, шығармашылық ойлау және</w:t>
        <w:br/>
        <w:t>қырқынды дамып жатқан қоғамда бейімделіп,</w:t>
        <w:br/>
        <w:t>20</w:t>
        <w:br/>
        <w:t>нарығындағы</w:t>
        <w:br/>
        <w:t>мамандардың жақсы еңбек етуі дәлел. Университеттің</w:t>
        <w:br/>
        <w:t>студент дайындаудағы маңызды талаптарының бірі</w:t>
        <w:br/>
        <w:t>студенттердің ғылыми-зерттеу жұмысымен</w:t>
        <w:br/>
        <w:t>шұғылдануы. Қазіргі заманғы қоғам стандартты емес</w:t>
        <w:br/>
        <w:t>шешім қабылдай алатын, инновациялық процестерде</w:t>
        <w:br/>
        <w:t>белсенді қызмет атқаратын, зерттеу міндеттерін</w:t>
        <w:br/>
        <w:t>оңтайлы шеше білетін мамандарға зәру. Жоғары оқу</w:t>
        <w:br/>
        <w:t>орнын бітірген жас маман кәсіби жағдайларда жүйелі</w:t>
      </w:r>
    </w:p>
    <w:p>
      <w:r>
        <w:t>Батыс Қазақстан медицина журналы 3 (35) 2012 ж.</w:t>
        <w:br/>
        <w:t>55 лет</w:t>
        <w:br/>
        <w:t>ЭӘЛЕТ ,------------------------------------------------------------.------</w:t>
        <w:br/>
        <w:t>УАК 81: 61-057.875</w:t>
        <w:br/>
        <w:t>Е.Н. АГАПОВ, З.Б. МОЛДАШЕВА, С.Е. ЖИЕМБАЕВА, А.А. ЖУГУНУСОВА</w:t>
        <w:br/>
        <w:t>ОБ ИСПОЛЬЗОВАНИИ ЭТИМОЛОГИИ И ФОНОВЫХ ЗНАНИЙ</w:t>
        <w:br/>
        <w:t>СТУДЕНТОВ ПРИ ИЗУЧЕНИИ МЕДИЦИНСКОЙ ТЕРМИНОЛОГИИ</w:t>
        <w:br/>
        <w:t>Западно-Казахстанский государственный медицинский университет имени Марата Оспанова, Актобе</w:t>
        <w:br/>
        <w:t>В процессе изучения профессиональных дисци-</w:t>
        <w:br/>
        <w:t>плин важную роль приобретают навыки исследова-</w:t>
        <w:br/>
        <w:t>тельской работы студентов, формируемые в процессе</w:t>
        <w:br/>
        <w:t>изучения конкретных дисциплин. В частности, при изу-</w:t>
        <w:br/>
        <w:t>чении основ медицинской терминологии на базе эле-</w:t>
        <w:br/>
        <w:t>ментов грамматики латинского языка определенное</w:t>
        <w:br/>
        <w:t>внимание должно уделяться сравнению грамматиче-</w:t>
        <w:br/>
        <w:t>ских категорий и лексики латинского, изучаемых ино-</w:t>
        <w:br/>
        <w:t>странных и родного языка студентов, а при изучении</w:t>
        <w:br/>
        <w:t>иностранных языков эффективным оказывается ис-</w:t>
        <w:br/>
        <w:t>пользование базовых знаний по латинскому языку.</w:t>
        <w:br/>
        <w:t>(Например, лат. ріапіз, рус. растение, англ.ріапі,</w:t>
        <w:br/>
        <w:t>каз.өсімдік, отсюда ассоциации со словами плантация,</w:t>
        <w:br/>
        <w:t>трансплантация.)</w:t>
        <w:br/>
        <w:t>При изучении фармацевтической терминоло-</w:t>
        <w:br/>
        <w:t>гли возникают трудности при заучивании единиц лек-</w:t>
        <w:br/>
        <w:t>сического минимума, а также освоении их орфогра-</w:t>
        <w:br/>
        <w:t>фии. Действенными факторами преодоления данных</w:t>
        <w:br/>
        <w:t>трудностей, на наш взгляд, являются использование</w:t>
        <w:br/>
        <w:t>специальных упражнений на правописание, особенно</w:t>
        <w:br/>
        <w:t>терминов и терминоэлементов в буквами У, 2, дигра-</w:t>
        <w:br/>
        <w:t>фом Рһ (типа Охудепішті, Піггоіпит, Рһепайпит).</w:t>
        <w:br/>
        <w:t>Развитию абстрактно-логической памяти студен-</w:t>
        <w:br/>
        <w:t>тов способствуют, по мнению ряда специалистов, све-</w:t>
        <w:br/>
        <w:t>Дения 06 этимологии слов, предоставляемые препо-</w:t>
        <w:br/>
        <w:t>Давателем, либо найденные самостоятельно. Такие</w:t>
        <w:br/>
        <w:t>УДК 37.091.3:004.9(045)</w:t>
        <w:br/>
        <w:t>сведения способствуют развитию эрудиции, расширя-</w:t>
        <w:br/>
        <w:t>ют возможности творческого отношения к учебе в</w:t>
        <w:br/>
        <w:t>высшей школе. К примеру, трудно запоминается</w:t>
        <w:br/>
        <w:t>название лекарственного растения «облепиха», но, как</w:t>
        <w:br/>
        <w:t>указывает М.Н. Чернявский, полезно привести сведе-</w:t>
        <w:br/>
        <w:t>ния 0 том, что греческое название этого растения Нір-</w:t>
        <w:br/>
        <w:t>рорһав происходит от греческого слова һірро5 (л0-</w:t>
        <w:br/>
        <w:t>шады), а глагол рһао означает сиять, блестеть. Оказы-</w:t>
        <w:br/>
        <w:t>вается, в Древней Греции облепихой лечили лошадей,</w:t>
        <w:br/>
        <w:t>после такого лечения шерсть лошадей приобретала</w:t>
        <w:br/>
        <w:t>красивый блеск.</w:t>
        <w:br/>
        <w:t>При изучении 5 типовых Групп номенклатурных</w:t>
      </w:r>
    </w:p>
    <w:p>
      <w:r>
        <w:t>наименований лекарственных средств также полезны</w:t>
        <w:br/>
        <w:t>сведения по их этимологии. В частности, интерес</w:t>
        <w:br/>
        <w:t>представляют дпя студентов расшифровка названий</w:t>
        <w:br/>
        <w:t>витаминов. Пользуясь рекомендованными источника-</w:t>
        <w:br/>
        <w:t>ми, студенты могут мотивировать их названия, напри-</w:t>
        <w:br/>
        <w:t>мер, почему одни витамины обозначаются буквами А,</w:t>
        <w:br/>
        <w:t>В, Сит.д., а другие под международными наименова-</w:t>
        <w:br/>
        <w:t>ниями, принятыми у биохимиков.</w:t>
        <w:br/>
        <w:t>Таким образом, тренировка абстрактно-</w:t>
        <w:br/>
        <w:t>логической памяти студентов на основе расширения</w:t>
        <w:br/>
        <w:t>их познавательных возможностей за счет данных эти-</w:t>
        <w:br/>
        <w:t>мологии и фоновых знаний во многом способствуют</w:t>
        <w:br/>
        <w:t>образованию и воспитанию творчески мысляшего сту-</w:t>
        <w:br/>
        <w:t>дента.</w:t>
        <w:br/>
        <w:t>Л.С. АКМУХАМБЕТОВА</w:t>
        <w:br/>
        <w:t>МЕТОДИКА ИСПОЛЬЗОВАНИЯ КОМПЬЮТЕРНЫХ ТЕХНОЛОГИЙ</w:t>
        <w:br/>
        <w:t>В УЧЕБНО-ВОСПИТАТЕЛЬНОМ ПРОЦЕССЕ</w:t>
        <w:br/>
        <w:t>Актюбинский колледж Нефти и Газа, Актобе</w:t>
        <w:br/>
        <w:t>Применение технических средств обучения ко-</w:t>
        <w:br/>
        <w:t>ренным образом изменяет структуру урока, помогает с</w:t>
        <w:br/>
        <w:t>большей пользой использовать каждую минуту учеб-</w:t>
        <w:br/>
        <w:t>ного времени, максимально четко и доходчиво изло-</w:t>
        <w:br/>
        <w:t>жить сложный материал и обеспечить быстрое и проч-</w:t>
        <w:br/>
        <w:t>ное его усвоение, сократить время на передачу ин-</w:t>
        <w:br/>
        <w:t>формации и контроль за ее усвоением, увеличить од-</w:t>
        <w:br/>
        <w:t>новременно продолжительность самостоятельной ра-</w:t>
        <w:br/>
        <w:t>боты учацихся на уроке.</w:t>
        <w:br/>
        <w:t>Обладая высокой степенью наглядности, техни-</w:t>
        <w:br/>
        <w:t>ческие средства обучения дают возможность органи-</w:t>
        <w:br/>
        <w:t>зовать передачу информации на таком уровне, кото-</w:t>
        <w:br/>
        <w:t>рый был бы доступен для данной категории учацихся,</w:t>
        <w:br/>
        <w:t>а постоянный оперативный контроль в процессе изло-</w:t>
        <w:br/>
        <w:t>жения позволяет более обьективно судить о ее до-</w:t>
        <w:br/>
        <w:t>ступности.</w:t>
        <w:br/>
        <w:t>Таким образом, применение компьютерных тех-</w:t>
        <w:br/>
        <w:t>нологий обучения на уроке позволяет преподавателю</w:t>
        <w:br/>
        <w:t>решить следуюцие задачи:</w:t>
        <w:br/>
        <w:t>- более полно и глубоко раскрыть сушность изу-</w:t>
        <w:br/>
        <w:t>чаемых обьектов, явлений и процессов;</w:t>
        <w:br/>
        <w:t>- наиболее полно реализовать в процессе обуче-</w:t>
        <w:br/>
        <w:t>ния основные принципы дидактики;</w:t>
        <w:br/>
        <w:t>Медицинский журнал Западного Казахстана 3 (35) 2012 г.</w:t>
        <w:br/>
        <w:t>- лучше организовать учебно-познавательную де-</w:t>
        <w:br/>
        <w:t>ятельность учашихся на всех этапах урока по усвое-</w:t>
        <w:br/>
        <w:t>нию знаний, умений и навыков;</w:t>
        <w:br/>
        <w:t>- установить внешнюю и внутреннюю обратные</w:t>
        <w:br/>
        <w:t>связи, на основании которых можно осуцествлять кор-</w:t>
        <w:br/>
        <w:t>ректировку процесса обучения.</w:t>
        <w:br/>
        <w:t>Отличительными признаками новых информаци-</w:t>
        <w:br/>
        <w:t>онных технологий обучения являются специфическая</w:t>
        <w:br/>
        <w:t>среда, в которой она осушествляется, и связанные с</w:t>
      </w:r>
    </w:p>
    <w:p>
      <w:r>
        <w:t>ней компоненты: технический вид используемой тех-</w:t>
        <w:br/>
        <w:t>ники; программно-технологический; организационно-</w:t>
        <w:br/>
        <w:t>методический; предметная область знаний.</w:t>
        <w:br/>
        <w:t>Администрацией колледжа уделяется большое</w:t>
        <w:br/>
        <w:t>внимание обновлению парка ПЭВМ и программной</w:t>
        <w:br/>
        <w:t>продукции, современных видов технических средств</w:t>
        <w:br/>
        <w:t>обучения. В колледже функционируют компьютерные</w:t>
        <w:br/>
        <w:t>кабинеты, обьединенные в локальную сеть и подклю-</w:t>
        <w:br/>
        <w:t>ченные к сети Интернет. Для подготовки и проведения</w:t>
        <w:br/>
        <w:t>занятий применяются принтеры, персональные ком-</w:t>
        <w:br/>
        <w:t>пьютеры, локальная сеть, Интернет, проекторы. Очень</w:t>
        <w:br/>
        <w:t>эффективным является применение на уроке мульти-</w:t>
        <w:br/>
        <w:t>медиа проектора. На большой экран можно демон-</w:t>
        <w:br/>
        <w:t>стрировать любую информацию из компьютера со зву-</w:t>
        <w:br/>
        <w:t>ковым сопровождением.</w:t>
        <w:br/>
        <w:t>9</w:t>
        <w:br/>
        <w:t>55 лет</w:t>
        <w:br/>
        <w:t>ЭӘЛЕТ ,------------------------------------------------------------.------</w:t>
        <w:br/>
        <w:t>УАК 004:61</w:t>
        <w:br/>
        <w:t>А.К. ЖУМАШЕВА, М.К. ИЗТЛЕУОВ</w:t>
        <w:br/>
        <w:t>МЕДИЦИНА САЛАСЫНДАҒЫ ДЕРЕКТЕР ҚОРЫН ҚҰРУДЫҢ МАҢЫЗЫ</w:t>
        <w:br/>
        <w:t>Марат Оспанов атындағы Батыс Қазақстан мемлекеттік медицина университеті, Ақтөбе</w:t>
        <w:br/>
        <w:t>Информатика пәні оқытушыларының алдында</w:t>
        <w:br/>
        <w:t>тұрған келесі бір үлкен міндет - Отандық медицина</w:t>
        <w:br/>
        <w:t>саласындағы деректер қорын құру. Қазіргі таңда</w:t>
        <w:br/>
        <w:t>медицина саласындағы мемлекеттік тілдің қолдану</w:t>
        <w:br/>
        <w:t>аясын кеңейтудің өзектілігі бәрімізге аян. Ғаламтордан</w:t>
        <w:br/>
        <w:t>өзіне қажетті ақпараттарды іздестірген кез-келгеніміз</w:t>
        <w:br/>
        <w:t>ана тіліміздегі мәліметтердің аз екендігін анық білеміз.</w:t>
        <w:br/>
        <w:t>Осы олқылықтардың орнын толтыру әрқайсымыздың</w:t>
        <w:br/>
        <w:t>азаматтық борышымыз.</w:t>
        <w:br/>
        <w:t>Мемлекеттік тілдегі мәліметтер қорын құру -</w:t>
        <w:br/>
        <w:t>Отандық медицинаның өркендеуіне қосқан зор үлесіміз</w:t>
        <w:br/>
        <w:t>болмақ. Ең алдымен ғаламтор жүйесіндегі барлық</w:t>
        <w:br/>
        <w:t>ақпараттарды қазақ тіліне аударып, мол деректер</w:t>
        <w:br/>
        <w:t>қорын жинақтау қажет. Сондықтан да мемлекеттік</w:t>
        <w:br/>
        <w:t>тілдегі мол ақпараттарды жүйелі түрде жинақтап,</w:t>
        <w:br/>
        <w:t>деректер қорын құруды барлық оқытушылар мен</w:t>
        <w:br/>
        <w:t>жоғары оқу орнының барлық студенттерін қатыстыра</w:t>
        <w:br/>
        <w:t>отырып жүзеге асыруымыз керек. Тек орыс тілінен</w:t>
        <w:br/>
        <w:t>аударып қана қоймай, шет тілдері мамандарын</w:t>
        <w:br/>
        <w:t>қатарымызға тарта отырып, өзге де тілдерден де</w:t>
        <w:br/>
        <w:t>УДК 371.01 -057.875</w:t>
        <w:br/>
        <w:t>аударып, әлемдік стандарттарға сай дерек қорын құру</w:t>
        <w:br/>
        <w:t>кезек күттірмейтін маңызды іс. Бұл әр түрлі оқу</w:t>
        <w:br/>
        <w:t>орындарының шығармашылықпен бірлесе жұмыс</w:t>
        <w:br/>
        <w:t>істеп, ортақ мүдде тұрғысынан әрекет етуіне жәрдемін</w:t>
        <w:br/>
        <w:t>тигізеді. Ал, бұл үлкен мақсатта бәрінің басын</w:t>
      </w:r>
    </w:p>
    <w:p>
      <w:r>
        <w:t>біріктіруде информатика пәні оқытушыларының</w:t>
        <w:br/>
        <w:t>дәнекерлік рөлі зор болуға тиісті. Алайда, дерек қорын</w:t>
        <w:br/>
        <w:t>құруда жалған ақпараттарды, кейбір мәліметтерді жан-</w:t>
        <w:br/>
        <w:t>жақты зерттемей енгізуге жол берілмеуі кәсіби</w:t>
        <w:br/>
        <w:t>мамандар тарапынан қатаң қадағалануы керек. Әрине,</w:t>
        <w:br/>
        <w:t>қатысушылардың көптігі бұл мәселені түпкілікті шешуге</w:t>
        <w:br/>
        <w:t>толық себепші бола алмайды. Нақтылы ғылыми</w:t>
        <w:br/>
        <w:t>тұрғыда зерделенген деректер қорын құру ісін ғылыми</w:t>
        <w:br/>
        <w:t>зерттеу институттары ғана жүзеге асырады. Біздің</w:t>
        <w:br/>
        <w:t>мақсатымыз келешекте сондай институттарда жұмыс</w:t>
        <w:br/>
        <w:t>істеуге қабілетті мамандарды дайындауға ықпал ету,</w:t>
        <w:br/>
        <w:t>студенттердің іскерлік дағдыларын қалыптастыру. Бұл</w:t>
        <w:br/>
        <w:t>салаға біздің табиғи ғылыми пәндер кафедрасының</w:t>
        <w:br/>
        <w:t>оқытушылары да өз үлестерін қосуда.</w:t>
        <w:br/>
        <w:t>М.К. ИЗТЛЕУОВ, А.И. БЕККУЖИНА</w:t>
        <w:br/>
        <w:t>АКТИВИЗАЦИЯ МЫСЛИТЕЛЬНОЙ ДЕЯТЕЛЬНОСТИ СТУДЕНТОВ</w:t>
        <w:br/>
        <w:t>В ПРОЦЕССЕ ЧТЕНИЯ ЛЕКЦИИ</w:t>
        <w:br/>
        <w:t>Западно-Казахстанский государственный медицинский университет имени Марата Оспанова, Актобе</w:t>
        <w:br/>
        <w:t>Медицинская и биологическая физика призвана</w:t>
        <w:br/>
        <w:t>сформулировать у будуших специалистов физический</w:t>
        <w:br/>
        <w:t>подход к методам диагностики, лечения и лаборатор-</w:t>
        <w:br/>
        <w:t>ного исследования на основе материалистического</w:t>
        <w:br/>
        <w:t>миропонимания. Медицинская и биологическая физика</w:t>
        <w:br/>
        <w:t>- дисциплина трудная для усвоения. Поэтому, мы</w:t>
        <w:br/>
        <w:t>пришли к выводу, что методика занятий по медбиофи-</w:t>
        <w:br/>
        <w:t>зике должна обеспечивать максимальную доступность</w:t>
        <w:br/>
        <w:t>изложения для студентов и вместе с тем высокую эф-</w:t>
        <w:br/>
        <w:t>фективность учебного процесса при активном проте-</w:t>
        <w:br/>
        <w:t>кании всех элементов процесса познания. Особенно</w:t>
        <w:br/>
        <w:t>необходимо это на лекциях, где закладываются осно-</w:t>
        <w:br/>
        <w:t>вы восприятия курса студентами. Лекционная форма</w:t>
        <w:br/>
        <w:t>преподавания учебного материала должна способ-</w:t>
        <w:br/>
        <w:t>ствовать развитию у студентов умение анализировать</w:t>
        <w:br/>
        <w:t>сообцаемые им сведения, быстро выделять в них</w:t>
        <w:br/>
        <w:t>главное, следить за строгостью и логичностью хода</w:t>
        <w:br/>
        <w:t>мыслей лектора, обоснованностью его выводов и т.д.</w:t>
        <w:br/>
        <w:t>На отдельных лекциях на кафедре используются</w:t>
        <w:br/>
        <w:t>элементы проблемного обучения. как известно, про-</w:t>
        <w:br/>
        <w:t>блемное обучение находится в прямой зависимости от</w:t>
        <w:br/>
        <w:t>профессиональной соориентированности студентов.</w:t>
        <w:br/>
        <w:t>Медицинский журнал Западного Казахстана 3 (35) 2012 г.</w:t>
        <w:br/>
        <w:t>Для того чтобы привлечь внимание студентов к</w:t>
        <w:br/>
        <w:t>излагаемому материалу и вовлечь аудиторию в актив-</w:t>
        <w:br/>
        <w:t>ную мыслительную работу, необходимо готовить сту-</w:t>
        <w:br/>
        <w:t>дентов к слушанию лекции заранее и постепенно. С</w:t>
        <w:br/>
        <w:t>этой целью к некоторым лекциям кроме плана лекции,</w:t>
        <w:br/>
        <w:t>в соответствии с темой и содержанием лекции, сту-</w:t>
        <w:br/>
        <w:t>дентам задается план, составленный в форме прямых</w:t>
        <w:br/>
        <w:t>вопросов. В ходе обьявления темы эти вопросы зачи-</w:t>
        <w:br/>
        <w:t>тываются студентам и они записывают их в тетради не</w:t>
        <w:br/>
        <w:t>подряд, а пропуская после каждого вопроса несколько</w:t>
        <w:br/>
        <w:t>строк для записи ответа, который они должны почерп-</w:t>
        <w:br/>
        <w:t>нуть из услышанного. Например, при чтении лекции по</w:t>
        <w:br/>
        <w:t>теме: «Структурная организация и свойства биологи-</w:t>
        <w:br/>
        <w:t>ческих мембран» мы предпагаем примерный план,</w:t>
        <w:br/>
        <w:t>составленный из следуюцих вопросов: Из чего состо-</w:t>
        <w:br/>
        <w:t>ят биологические мембраны? Функции биологических</w:t>
      </w:r>
    </w:p>
    <w:p>
      <w:r>
        <w:t>мембран? Виды биологических мембран? Толшина</w:t>
        <w:br/>
        <w:t>биологических мембран? Методы исследования про-</w:t>
        <w:br/>
        <w:t>ницаемости мембрани т.п.</w:t>
        <w:br/>
        <w:t>Такие вопросы стимулируют студентов к восприя-</w:t>
        <w:br/>
        <w:t>тию нового материала. На наш взгляд, это один из</w:t>
        <w:br/>
        <w:t>методов активизации обучения способствуюших при-</w:t>
        <w:br/>
        <w:t>влечению внимания студентов к изучаемой теме.</w:t>
        <w:br/>
        <w:t>23</w:t>
        <w:br/>
        <w:t>55 Жыл</w:t>
        <w:br/>
        <w:t>Э9ЖЫЛ ,------------------------------------------------------.-----</w:t>
        <w:br/>
        <w:t>УДК 378:004</w:t>
        <w:br/>
        <w:t>Г.А. БАТЫРОВА, 3З.Г. САРСЕМБАЕВА, А.Б. САПЫНБАЗАРОВА, Ж.Е. КАЫЛЫШБЕКОВА</w:t>
        <w:br/>
        <w:t>РЕАЛИЗАЦИЯ ПРИНЦИПОВ АКАДЕМИЧЕСКОЙ МОБИЛЬНОСТИ</w:t>
        <w:br/>
        <w:t>В ЗАПАДНО-КАЗАХСТАНСКОМ МЕДИЦИНСКОМ УНИВЕРСИТЕТЕ</w:t>
        <w:br/>
        <w:t>ИМЕНИ МАРАТА ОСПАНОВА</w:t>
        <w:br/>
        <w:t>Западно-Казахстанский государственный медицинский университет имени Марата Оспанова, Актобе</w:t>
        <w:br/>
        <w:t>Одним из основных принципов Болонской Декла-</w:t>
        <w:br/>
        <w:t>рации является академическая мобильность студентов</w:t>
        <w:br/>
        <w:t>и преподавателей. В соответствии актуализированны-</w:t>
        <w:br/>
        <w:t>ми Правилами организации учебного процесса по кре-</w:t>
        <w:br/>
        <w:t>Дитной технологии обучения, утвержденными прика-</w:t>
        <w:br/>
        <w:t>зом министра МОН от «20» апреля 11 года Ке152 в</w:t>
        <w:br/>
        <w:t>университете реализуются принципы академической</w:t>
        <w:br/>
        <w:t>мобильности. Академическая мобильность - это пере-</w:t>
        <w:br/>
        <w:t>мешение обучаюшихся или преподавателей-</w:t>
        <w:br/>
        <w:t>исследователей для обучения или проведения иссле-</w:t>
        <w:br/>
        <w:t>дований на определенный академический период; се-</w:t>
        <w:br/>
        <w:t>местр, или учебный год в другое высшее учебное за-</w:t>
        <w:br/>
        <w:t>ведение (внутри страны или за рубежом) с обязатель-</w:t>
        <w:br/>
        <w:t>ным перезачетом освоенных образовательных про-</w:t>
        <w:br/>
        <w:t>грамм в виде кредитов в своем вузе или для продол-</w:t>
        <w:br/>
        <w:t>жения учебы в другом вузе</w:t>
        <w:br/>
        <w:t>На сегодняшний день подписаны соглашения с</w:t>
        <w:br/>
        <w:t>Познаньским Медицинским университетом имени Кар-</w:t>
        <w:br/>
        <w:t>ла Марчинковского (Польша), Межрегиональным Об-</w:t>
        <w:br/>
        <w:t>шеством Специалистов доказательной медицины</w:t>
        <w:br/>
        <w:t>(Россия), Учебным центром Обшественного здраво-</w:t>
        <w:br/>
        <w:t>охранения Университета имени И.Земмельвейса (Вен-</w:t>
        <w:br/>
        <w:t>прия). Заключены меморандумы о сотрудничестве ме-</w:t>
        <w:br/>
        <w:t>УДК 378.144/.146</w:t>
        <w:br/>
        <w:t>дицинскими вузами республики Казахстан: с ЮКФА (г.</w:t>
        <w:br/>
        <w:t>Шымкент), КГМУ (г. Караганда), СГМУ (г. Семей), АО</w:t>
        <w:br/>
        <w:t>МУА (г. Астана), КазНМУ им. Д. Асфендиярова (г. Ал-</w:t>
        <w:br/>
        <w:t>маты). Разработано «Положение 06 академической</w:t>
        <w:br/>
        <w:t>мобильности/ | обучаюшихся, преподавателей и</w:t>
        <w:br/>
        <w:t>научных сотрудников ЭКГМУ имени Марата</w:t>
        <w:br/>
        <w:t>Оспанова». При службе офис Регистратора назначен</w:t>
        <w:br/>
        <w:t>координатор программ академической мобильности.</w:t>
      </w:r>
    </w:p>
    <w:p>
      <w:r>
        <w:t>Создана рабочая группа по внедрению академической</w:t>
        <w:br/>
        <w:t>мобильности. В рамках академической мобильности в</w:t>
        <w:br/>
        <w:t>программах обмена между казахстанскими вузами и</w:t>
        <w:br/>
        <w:t>вузами Ближнего Зарубежья участвовало 67 студентов</w:t>
        <w:br/>
        <w:t>ЗКГМУ им. Марата Оспанова, прошли обучение или</w:t>
        <w:br/>
        <w:t>практику в нашем вузе 55 студентов из медицинских</w:t>
        <w:br/>
        <w:t>вузов республики. Прочитали лекции дпя студентов</w:t>
        <w:br/>
        <w:t>ЗКГМУ им. Марата Оспанова ведушие ученые России.</w:t>
        <w:br/>
        <w:t>Преподаватели нашего вуза посетили и прочли лекции</w:t>
        <w:br/>
        <w:t>в вузах-партнерах России - АГМА (г.Астрахань), ОргГ-</w:t>
        <w:br/>
        <w:t>МА (г. Оренбург). Проведены семинар по методике</w:t>
        <w:br/>
        <w:t>составления тестовых заданий и мастер-класс</w:t>
        <w:br/>
        <w:t>«Интерактивные методы обучения в больших</w:t>
        <w:br/>
        <w:t>группах», с приглашением сотрудников АО МУА</w:t>
        <w:br/>
        <w:t>Сарсеновой Л.К. и Дербисалиной Г.А.</w:t>
        <w:br/>
        <w:t>Г.Н.БЕЙСЕГУЛОВА, Р.А.ТУРСЫНБАЕВА, Р.Т.ДЖУМАШЕВА, К.Т.КАШАГАНОВА, Д.С.БАЙГАМЫСОВА,</w:t>
        <w:br/>
        <w:t>С.Х.НАККАЖИНА, А.И.АБДЫКАЛЫКОВА, С.К.ТУСУПБЕКОВА</w:t>
        <w:br/>
        <w:t>ЕКІ САТЫЛЫ ЕМТИХАННЫҢ ТИІМДІЛІГІ</w:t>
        <w:br/>
        <w:t>С.Ж. Асфендияров атындағы Қазақ Ұлттық медициналық университеті, Алматы</w:t>
        <w:br/>
        <w:t>С.Ж.Асфендияров атындағы ҚазҰМУ-де 2011-</w:t>
        <w:br/>
        <w:t>2012 оқу жылынан бастап білім алушылардың оқудағы</w:t>
        <w:br/>
        <w:t>жетістіктерін бағалаудың бірыңғай жүйесін талап ете</w:t>
        <w:br/>
        <w:t>отырып, білім беру сапасын арттыру мақсатында және</w:t>
        <w:br/>
        <w:t>бәсекеге қабілеті медициналық қызметкерлерді</w:t>
        <w:br/>
        <w:t>дайындауда білім беру үрдісін қалыптастыру және</w:t>
        <w:br/>
        <w:t>жетілдіру мақсатында білім алушылардың оқудағы</w:t>
        <w:br/>
        <w:t>жетістіктерін бес құзыреттілік бойынша бағалану және</w:t>
        <w:br/>
        <w:t>барлық пәндер бойынша емтихандарды екі саты</w:t>
        <w:br/>
        <w:t>бойынша тапсыру енгізілді. Атап айтсақ, барлық</w:t>
        <w:br/>
        <w:t>кафедраларда білім алушылар білім, тәжірибелік</w:t>
        <w:br/>
        <w:t>дағдылар, коммуникативтік дағдылар, құқықтық</w:t>
        <w:br/>
        <w:t>құзыреттілік, өзін-өз жетілдіру құзыреттіліктері</w:t>
        <w:br/>
        <w:t>бойынша бағаланды. Емтиханның | сатысы кезінде</w:t>
        <w:br/>
        <w:t>білім алушылар пән бойынша емтихан тесттерін</w:t>
        <w:br/>
        <w:t>тестілеу орталығында тапсырды, ал ІІ сатысы ауызша</w:t>
        <w:br/>
        <w:t>немесе жазбаша түрде өтті. Емтиханның ІІ сатысы</w:t>
        <w:br/>
        <w:t>жалпы білім беретін пәндер бойынша ауызша түрде,</w:t>
        <w:br/>
        <w:t>ал негізгі және кәсіптік білім беретін пәндер бойынша</w:t>
        <w:br/>
        <w:t>тәжірибелік дағдылардың қалыптасу деңгейін тексеру</w:t>
        <w:br/>
        <w:t>түрінде өткізілді. Емтиханның | сатысы бойынша</w:t>
        <w:br/>
        <w:t>университеттің медициналық білім беру үлгісіне сай</w:t>
        <w:br/>
        <w:t>білім және құқықтық компетенция, ал |!І сатысы</w:t>
        <w:br/>
        <w:t>бойынша тәжірибелік және коммуникативтік дағдылар</w:t>
        <w:br/>
        <w:t>бағаланды. Қысқы емтихан сессиясы кезінде жалпы</w:t>
        <w:br/>
        <w:t>медицина факультетінде жемқорлықты алдын-алу</w:t>
        <w:br/>
        <w:t>12</w:t>
        <w:br/>
        <w:t>мақсатында бақылаушы топ құрылды. Бақылаушы топ</w:t>
        <w:br/>
        <w:t>құрамында жалпы медицина факультетінің деканы,</w:t>
        <w:br/>
        <w:t>декан орынбасарлары, білім алушылардың ата-</w:t>
        <w:br/>
        <w:t>аналары және факультеттің белсенді білім алушылар</w:t>
        <w:br/>
        <w:t>болды. Олар емтиханның |! сатысына бақылаушы</w:t>
        <w:br/>
        <w:t>болып жүрді. Білім алушылар пәннің ерекшелігіне</w:t>
        <w:br/>
        <w:t>қарай тәжірибелік дағдыларды ОҚКЭ, ситуациялық</w:t>
        <w:br/>
        <w:t>есептер, тәжірибелік жұмыстар түрінде тапсырды.</w:t>
        <w:br/>
        <w:t>Емтиханның барысы жақсы өтті. Ата-аналар емтиханға</w:t>
        <w:br/>
        <w:t>қатысуға шақырғандығы үшін жалпы медицина</w:t>
        <w:br/>
        <w:t>факультетінің деканатына ризашылығын білдірді.</w:t>
        <w:br/>
        <w:t>Қысқы емтихан сессиясынан кейін жалпы медицина</w:t>
        <w:br/>
        <w:t>факультетінің 1,2,3 курс білім алушылары арасында екі</w:t>
      </w:r>
    </w:p>
    <w:p>
      <w:r>
        <w:t>сатылы емтиханның тиімділігін анықтау мақсатында</w:t>
        <w:br/>
        <w:t>сауалнама жүргізілді. Сауалнамада білім алушылар екі</w:t>
        <w:br/>
        <w:t>сатылы емтиханның тиімді екендігін атап өтті.</w:t>
        <w:br/>
        <w:t>Олардың айтуынша, екі сатылы емтихан тәжірибелік</w:t>
        <w:br/>
        <w:t>дағдыларды және клиникалық ойлау қабілеттілігін</w:t>
        <w:br/>
        <w:t>дамытады, материалды жақсы меңгеруге ықпал етіп,</w:t>
        <w:br/>
        <w:t>коммуникативтік дағдыларды жақсартады. Биылғы</w:t>
        <w:br/>
        <w:t>жылы университеттің оқу үрдісіне енгізілген өзгерістер,</w:t>
        <w:br/>
        <w:t>яғни екі сатылы емтихан, бес құзыреттілік бойынша</w:t>
        <w:br/>
        <w:t>бағалау білім алушылардың болашақта дүниежүзілік</w:t>
        <w:br/>
        <w:t>денсаулық сақтау жүйесінде бәсекеге қабілетті, білімді,</w:t>
        <w:br/>
        <w:t>жан-жақты өз мамандығын жетіп меңгерген дәрігер</w:t>
        <w:br/>
        <w:t>болуына үлкен үлесін тигізеді.</w:t>
        <w:br/>
        <w:t>Батыс Қазақстан медицина журналы 3 (35) 2012 ж.</w:t>
        <w:br/>
        <w:t>55 лет</w:t>
        <w:br/>
        <w:t>УАДК 614.253.5:371.1</w:t>
        <w:br/>
        <w:t>Ж.Х. ИСАНГУЖИНА, Н.Н. ПУХОВИКОВА, А.А.КУЗДЫБАЕВА, 3.С. АЛИПОВА</w:t>
        <w:br/>
        <w:t>СОВЕРШЕНСТВОВАНИЕ ПОДГОТОВКИ МЕДИЦИНСКИХ СЕСТЕР</w:t>
        <w:br/>
        <w:t>ПУТЕМ РАЗВИТИЯ МЕТОДОВ СИМУЛЯЦИОННОГО ОБУЧЕНИЯ</w:t>
        <w:br/>
        <w:t>Западно-Казахстанский государственный медицинский университет имени</w:t>
        <w:br/>
        <w:t>Марата Оспанова, Актюбинский медицинский колледж, Актобе</w:t>
        <w:br/>
        <w:t>В последние годы проблеме качества профессио-</w:t>
        <w:br/>
        <w:t>нального образования уделяется большое внимание</w:t>
        <w:br/>
        <w:t>во всем мировом образовательном пространстве.</w:t>
        <w:br/>
        <w:t>Главным в обучении считается не накопление большо-</w:t>
        <w:br/>
        <w:t>го обьема информации и усвоение готовых знаний, а</w:t>
        <w:br/>
        <w:t>развитие способностей к овладению методами позна-</w:t>
        <w:br/>
        <w:t>ния, даюшими возможность самостоятельно добывать</w:t>
        <w:br/>
        <w:t>знания, творчески их перерабатывать. Обшепризнано,</w:t>
        <w:br/>
        <w:t>что достижение высокой эффективности высшего</w:t>
        <w:br/>
        <w:t>профессионального образования возможно при ис-</w:t>
        <w:br/>
        <w:t>пользовании в учебном процессе современных высо-</w:t>
        <w:br/>
        <w:t>коинформативных образовательных технологий и пе-</w:t>
        <w:br/>
        <w:t>дагогических методик. В настояцее время повышение</w:t>
        <w:br/>
        <w:t>безопасности больного является одной из ведуших</w:t>
        <w:br/>
        <w:t>проблем специальности. Причем значительное число</w:t>
        <w:br/>
        <w:t>осложнений могло бы быть предотврашено при регу-</w:t>
        <w:br/>
        <w:t>лярных тренингах медицинского персонала. Несмотря</w:t>
        <w:br/>
        <w:t>на то, что медицинский колледж обладает достаточной</w:t>
        <w:br/>
        <w:t>клинической базой для практической подготовки мед-</w:t>
        <w:br/>
        <w:t>сестер, обучение у постели больного имеет суше-</w:t>
        <w:br/>
        <w:t>ственные недостатки: во-первых, может быть наруше-</w:t>
        <w:br/>
        <w:t>но право пациента на оказание ему качественной ме-</w:t>
        <w:br/>
        <w:t>Дицинской услуги, а, во-вторых, сложно организовать</w:t>
        <w:br/>
        <w:t>учебный процесс при оказании помоши пациентам с</w:t>
        <w:br/>
        <w:t>УДК 371.015: 61: 004</w:t>
        <w:br/>
        <w:t>неотложными состояниями. Активные методы симуля-</w:t>
        <w:br/>
        <w:t>ционного обучения способствуют развитию навыков</w:t>
        <w:br/>
        <w:t>анализа ситуации, поиска и оценки альтернативы при</w:t>
        <w:br/>
        <w:t>решении практических задач. В распоряжении препо-</w:t>
        <w:br/>
        <w:t>Давателя и обучаемых - несколько различных совре-</w:t>
      </w:r>
    </w:p>
    <w:p>
      <w:r>
        <w:t>менных тренажеров для обучения сердечно-легочной</w:t>
        <w:br/>
        <w:t>реанимации - имитируюших новорожденного, ребенка,</w:t>
        <w:br/>
        <w:t>взрослого пациента. Таким образом, методы симуля-</w:t>
        <w:br/>
        <w:t>ционного обучения позволяют повысить качество под-</w:t>
        <w:br/>
        <w:t>готовки медицинских сестер, позволяя закрепить полу-</w:t>
        <w:br/>
        <w:t>ченные теоретические знания в процессе группового</w:t>
        <w:br/>
        <w:t>решения конкретной прикладной проблемы. Большое</w:t>
        <w:br/>
        <w:t>значение уделяется учебно-методическому обеспече-</w:t>
        <w:br/>
        <w:t>нию образовательного процесса, при проведении</w:t>
        <w:br/>
        <w:t>практического занятия используются видеофильмы.</w:t>
        <w:br/>
        <w:t>Инновационные методы обучения, включают игровое</w:t>
        <w:br/>
        <w:t>обучение с моделированием работы медсестры, ситу-</w:t>
        <w:br/>
        <w:t>ационные задачи, проблемное обучение (мозговой</w:t>
        <w:br/>
        <w:t>штурм), интерактивные методы обучения (групповые</w:t>
        <w:br/>
        <w:t>дискуссии, обучение в малых группах). Главным в под-</w:t>
        <w:br/>
        <w:t>готовке будуцего специалиста мы считаем не накоп-</w:t>
        <w:br/>
        <w:t>ление большого обьема информации и усвоение гото-</w:t>
        <w:br/>
        <w:t>вых знаний, а развитие клинического мышления, спо-</w:t>
        <w:br/>
        <w:t>собностей к овладению методами познания.</w:t>
        <w:br/>
        <w:t>М.М. КНИСАРИНА</w:t>
        <w:br/>
        <w:t>ИГРОВОЕ ОБУЧЕНИЕ КАК ЭЛЕМЕНТ ПРЕПОДАВАНИЯ ПСИХОЛОГИИ</w:t>
        <w:br/>
        <w:t>В МЕДИЦИНСКОЙ ВЫСШЕЙ ШКОЛЕ</w:t>
        <w:br/>
        <w:t>Западно-Казахстанский Государственный Медицинский университет имени Марата Оспанова, Актобе</w:t>
        <w:br/>
        <w:t>Использование игровой технологии в преподава-</w:t>
        <w:br/>
        <w:t>нии дисциплин «Основы психологии» и «Медицинская</w:t>
        <w:br/>
        <w:t>психология» в медицинском вузе может служить эф-</w:t>
        <w:br/>
        <w:t>фективным дополнением к другим образовательным</w:t>
        <w:br/>
        <w:t>технологиям, например кредитной технологии обуче-</w:t>
        <w:br/>
        <w:t>ния. Акцент в преподавании психологических дисци-</w:t>
        <w:br/>
        <w:t>плин делается на прикладной характер профессио-</w:t>
        <w:br/>
        <w:t>нальной деятельности. Прежде всего, это касается</w:t>
        <w:br/>
        <w:t>практико-ориентированных дисциплин, в числе кото-</w:t>
        <w:br/>
        <w:t>рых такое направление, как «Медицинская психоло-</w:t>
        <w:br/>
        <w:t>гия». Овладение студентами приемов, методов и тех-</w:t>
        <w:br/>
        <w:t>ник психологической практики - психотехникой, пред-</w:t>
        <w:br/>
        <w:t>ставляет одну из наиболее актуальных задач совре-</w:t>
        <w:br/>
        <w:t>менного психологического образования. При этом</w:t>
        <w:br/>
        <w:t>главной задачей преподавателя является - обучить</w:t>
        <w:br/>
        <w:t>студентов практическим навыкам, умению использ0-</w:t>
        <w:br/>
        <w:t>вать научное профессиональное знание в неакадеми-</w:t>
        <w:br/>
        <w:t>ческой среде, то есть понимать психику человека, па-</w:t>
        <w:br/>
        <w:t>циента; открыто выражать мысли и чувства, правильно</w:t>
        <w:br/>
        <w:t>строить взаимоотношения с пациентами, смотреть на</w:t>
        <w:br/>
        <w:t>«мир» его глазами, оставаясы в то же время самим</w:t>
        <w:br/>
        <w:t>собой.</w:t>
        <w:br/>
        <w:t>Медицинский журнал Западного Казахстана 3 (35) 2012 г.</w:t>
        <w:br/>
        <w:t>В ходе исследования было установлено: наибо-</w:t>
        <w:br/>
        <w:t>лее эффективным методом обучения психотехнике</w:t>
        <w:br/>
        <w:t>является игровое обучение. Игровое обучение, воз-</w:t>
        <w:br/>
        <w:t>никшее как один из приемов активизации познава-</w:t>
        <w:br/>
        <w:t>тельной деятельности обучаемых, сейчас выделилось</w:t>
        <w:br/>
        <w:t>в самостоятельную технологию и представляет собой</w:t>
        <w:br/>
        <w:t>целенаправленную организацию учебно-игровых вза-</w:t>
        <w:br/>
        <w:t>имодействий обучаемых в процессе моделирования</w:t>
        <w:br/>
        <w:t>ими профессиональной деятельности. Эффективными</w:t>
        <w:br/>
        <w:t>методами в преподавании «Основы психологии» и</w:t>
        <w:br/>
        <w:t>«Медицинской психологии» являются деловые игры,</w:t>
        <w:br/>
        <w:t>иначе называемые имитационные, позволяюшие вы-</w:t>
      </w:r>
    </w:p>
    <w:p>
      <w:r>
        <w:t>полиять действия, аналогичные в реальной професси-</w:t>
        <w:br/>
        <w:t>ональной деятельности. Но поскольку игровая ситуа-</w:t>
        <w:br/>
        <w:t>ция - лишь модель действительности, у обучаемых</w:t>
        <w:br/>
        <w:t>нет опасений отрицательных последствий их непра-</w:t>
        <w:br/>
        <w:t>вильных действий, они приобретают важный в буду-</w:t>
        <w:br/>
        <w:t>шем опыт. Как показывает наше исследование, ис-</w:t>
        <w:br/>
        <w:t>пользование игровой технологии не только не проти-</w:t>
        <w:br/>
        <w:t>востоит любым другим образовательным технологиям,</w:t>
        <w:br/>
        <w:t>но иможет служить их эффективным дополнением.</w:t>
        <w:br/>
        <w:t>25</w:t>
        <w:br/>
        <w:t>55 Жыл</w:t>
        <w:br/>
        <w:t>Э9ЖЫЛ ,------------------------------------------------------.-----</w:t>
        <w:br/>
        <w:t>УДК 378:16</w:t>
        <w:br/>
        <w:t>М.К. ИЗТЛЕУОВ, А.У. ТУРГАНБАЕВА, Г.А. ТЕМИРОВА, Н.К. ЖАЛИМБЕТОВА</w:t>
        <w:br/>
        <w:t>ИНДИВИДУАЛЬНЫЙ ОБРАЗОВАТЕЛЬНЫЙ МАРШРУТ</w:t>
        <w:br/>
        <w:t>ПРЕПОДАВАТЕЛЯ</w:t>
        <w:br/>
        <w:t>Западно-Казахстанский государственный медицинский университет имени Марата Оспанова, Актобе</w:t>
        <w:br/>
        <w:t>Актюбинский государственный университет имени Кудайбергена Жубанова</w:t>
        <w:br/>
        <w:t>В своей работе преподаватель вуза в различных</w:t>
        <w:br/>
        <w:t>видах деятельности предполагает решение ряда ин-</w:t>
        <w:br/>
        <w:t>новационных задач: обеспечение оптимальных усло-</w:t>
        <w:br/>
        <w:t>вий дпя самореализации в практической деятельно-</w:t>
        <w:br/>
        <w:t>сти, раскрытию творческого потенциала, внедрения</w:t>
        <w:br/>
        <w:t>достижений педагогической науки в практику препода-</w:t>
        <w:br/>
        <w:t>вания; обеспечение условий для выполнения обшеоб-</w:t>
        <w:br/>
        <w:t>разовательных государственных стандартов в рамках</w:t>
        <w:br/>
        <w:t>формирования компетентностного подхода. В профес-</w:t>
        <w:br/>
        <w:t>сиональном образовании Европейского сообшества</w:t>
        <w:br/>
        <w:t>значение придается пяти ключевым компетентностям:</w:t>
        <w:br/>
        <w:t>социальной, коммуникативной, социально-</w:t>
        <w:br/>
        <w:t>информационной, когнитивной и специальной. В по-</w:t>
        <w:br/>
        <w:t>следние годы на страницах педагогических публика-</w:t>
        <w:br/>
        <w:t>ций активизировались исследования, посвяценные</w:t>
        <w:br/>
        <w:t>изучению понятий «компетенция» и «компетентность»</w:t>
        <w:br/>
        <w:t>которые тесно переплетается с квалификацией и про-</w:t>
        <w:br/>
        <w:t>УДК 371.1:004.</w:t>
        <w:br/>
        <w:t>филем обучения, и определяют индивидуальный об-</w:t>
        <w:br/>
        <w:t>разовательный маршрут педагога. Маршрут в каждом</w:t>
        <w:br/>
        <w:t>конкретном случае определяется исходя из целого</w:t>
        <w:br/>
        <w:t>ряда факторов, включаюцих в себя стаж работы пре-</w:t>
        <w:br/>
        <w:t>подавателя в системе вуза, характер образовательных</w:t>
        <w:br/>
        <w:t>запросов и интересов, уровень профессиональности,</w:t>
        <w:br/>
        <w:t>конкретные личные достижения преподавателя, его</w:t>
        <w:br/>
        <w:t>сильные и слабые стороны. Комплекс таких факторов</w:t>
        <w:br/>
        <w:t>и их влияние раскрываются в настояшей работе.</w:t>
        <w:br/>
        <w:t>Маршрут составляется самим преподавателем</w:t>
        <w:br/>
        <w:t>при поддержке и консультационной помоци проректо-</w:t>
        <w:br/>
        <w:t>ром по учебно-методической работе. Составленный</w:t>
        <w:br/>
        <w:t>маршрут мог носить как компенсаторный характер,</w:t>
      </w:r>
    </w:p>
    <w:p>
      <w:r>
        <w:t>направленный на восполнение «пробелов» и «обла-</w:t>
        <w:br/>
        <w:t>стей недостаточной компетентности», так и развива-</w:t>
        <w:br/>
        <w:t>юший характер.</w:t>
        <w:br/>
        <w:t>М.К. ИЗТЛЕУОВ, А.К. ЖУМАШЕВА, А.Б. БАХАЕВА</w:t>
        <w:br/>
        <w:t>ИНФОРМАТИКА САБАҚТАРЫНДА ОҚЫТУДЫҢ БЕЛСЕНДІ</w:t>
        <w:br/>
        <w:t>ӘДІСТЕМЕЛЕРІН ҚОЛДАНУ</w:t>
        <w:br/>
        <w:t>Марат Оспанов атындағы Батыс Қазақстан мемлекеттік медицина университеті, Ақтөбе</w:t>
        <w:br/>
        <w:t>Жоғары оқу орындарындағы информатика</w:t>
        <w:br/>
        <w:t>сабақтарында оқытушы тек пәнді ғана меңгертуді</w:t>
        <w:br/>
        <w:t>мақсат тұтпай, студенттерді таңдаған мамандығына</w:t>
        <w:br/>
        <w:t>қарай бейімдеп оқытуға тырысқаны жөн. Бұл бағытта</w:t>
        <w:br/>
        <w:t>іскерлік. және тағы бақа ойындар әдістер</w:t>
        <w:br/>
        <w:t>пайдаланудың маңызы зор.</w:t>
        <w:br/>
        <w:t>Ойын әдістерін қолданудың алғашқы кезеңінде</w:t>
        <w:br/>
        <w:t>бұрыннан қолданып келе жатқан, көпшілікке кеңінен</w:t>
        <w:br/>
        <w:t>таныс ойын түрлерін жиі қолданған дұрыс. Өйткені, оқу</w:t>
        <w:br/>
        <w:t>орнына жаңадан қабылданған студенттердің білімі де</w:t>
        <w:br/>
        <w:t>әр түрлі деңгейде болып келеді. Информатика пәні</w:t>
        <w:br/>
        <w:t>ретінде | барлық мектептерде оқытылғанына</w:t>
        <w:br/>
        <w:t>қарамастан, кейбір ауылдық мектептерді бітірген</w:t>
        <w:br/>
        <w:t>талапкерлердің көпшілік жағдайларда компьютерді,</w:t>
        <w:br/>
        <w:t>ғаламторды жеткілікті дәрежеде біле бермейтіндігі</w:t>
        <w:br/>
        <w:t>жасырын емес. Осыған қарап, ол студенттің біліміне,</w:t>
        <w:br/>
        <w:t>интеллектуалдық қабілетіне сенімсіздік білдіруге</w:t>
        <w:br/>
        <w:t>болмайды. Ондай кемшіліктер өскен ортасына,</w:t>
        <w:br/>
        <w:t>мектепте бұл пәннің тиісті деңгейде оқытылмауына,</w:t>
        <w:br/>
        <w:t>өзге де материалдық-әлеуметтік жағдайлардың</w:t>
        <w:br/>
        <w:t>әсерінен болуы мүмкін. Студенттердің информатика</w:t>
        <w:br/>
        <w:t>24</w:t>
        <w:br/>
        <w:t>пәнінен білім деңгейлерінің бірдей дәрежеде болуына</w:t>
        <w:br/>
        <w:t>қол жеткізгеннен кейін ғана “іскерлік ойын” түрлерін</w:t>
        <w:br/>
        <w:t>қолға алу мүмкіндігі туындайды. Бұл ретте кәсіби</w:t>
        <w:br/>
        <w:t>мамандардың ақыл-кеңесі мен тәжірибесі көмегі</w:t>
        <w:br/>
        <w:t>міндетті түрде қажет-ақ.</w:t>
        <w:br/>
        <w:t>Ойын әдістерін интеллектуалдық ойындар мен</w:t>
        <w:br/>
        <w:t>іскерлік ойын түрлері деп екі топқа бөлгенімізбен,</w:t>
        <w:br/>
        <w:t>көпшілік жағдайларда үнемі бірін-бірі толықтырып</w:t>
        <w:br/>
        <w:t>отырады. Бұлардың алғашқысында танымдық бағыт</w:t>
        <w:br/>
        <w:t>басым болса, екіншісі студенттердің алған білімдерін</w:t>
        <w:br/>
        <w:t>бекітуіне, іс жүзінде қолдана білуді үйренуіне негіз</w:t>
        <w:br/>
        <w:t>болады. Сондықтан да алғашқы курстарда кең</w:t>
        <w:br/>
        <w:t>таралған ойын түрлерін “Не? Қайда? Қашан?”,</w:t>
        <w:br/>
        <w:t>“Ғажайыптар алаңы”, “Миллион кімге бұйырады?”, “ХХІ</w:t>
        <w:br/>
        <w:t>ғасыр көшбасшысы”, “1001 мақал”, “Көкпар”, “Бәйге”,</w:t>
        <w:br/>
        <w:t>“Дода” және т..б. қолдану арқылы ғана студент</w:t>
        <w:br/>
        <w:t>бойындағы комплексті (өзіне деген сенімсіздік,</w:t>
        <w:br/>
        <w:t>ұұялшақтық, өз ойын жеткізе алмауы т.б.) жойып ,</w:t>
        <w:br/>
        <w:t>көшбасшылыққа ұмтылуына ықпал етуге болады. Осы</w:t>
        <w:br/>
        <w:t>бағыта жүргізіп отырған жұмыстарымыздың</w:t>
        <w:br/>
        <w:t>ерекшеліктері баяндалады.</w:t>
        <w:br/>
        <w:t>Батыс Қазақстан медицина журналы 3 (35) 2012 ж.</w:t>
      </w:r>
    </w:p>
    <w:p>
      <w:r>
        <w:t>55 лет</w:t>
        <w:br/>
        <w:t>ЭӘЛЕТ ,------------------------------------------------------------.------</w:t>
        <w:br/>
        <w:t>УДК 371.015</w:t>
        <w:br/>
        <w:t>Г.Ө. БЕКЕШОВА, Г.С. ЖҰМАЛИЕВА</w:t>
        <w:br/>
        <w:t>ЖОҒАРҒЫ ОҚУ ОРЫНЫНЫҢ ОҚЫТУШЫСЫ: ОНЫ ДАЯРЛАУДЫҢ</w:t>
        <w:br/>
        <w:t>ПЕДАГОГИКАЛЫҚ-ПСИХОЛОГИЯЛЫҚ ПРОБЛЕМАЛАРЫ</w:t>
        <w:br/>
        <w:t>Марат Оспанов атындағы Батыс Қазақстан мемлекеттік медицина университеті, Ақтөбе</w:t>
        <w:br/>
        <w:t>Қазіргі таңда кез -келген мемлекеттің болашағы</w:t>
        <w:br/>
        <w:t>тек техникалық өрлеу мен экономикалық өсуге ғана</w:t>
        <w:br/>
        <w:t>тәуелді емес, ең алдымен білім деңгейімен</w:t>
        <w:br/>
        <w:t>анықталады. Сондықтан соңғы уақытта білім беру</w:t>
        <w:br/>
        <w:t>жүйесінің сапасын арттыруға, жаңа тұрпатты кәсіби -</w:t>
        <w:br/>
        <w:t>педагогикалық деңгейі жоғарғы оқу орны оқытушысын</w:t>
        <w:br/>
        <w:t>даярлауға аса мән берілуі кездейсоқ емес.</w:t>
        <w:br/>
        <w:t>Жоғары оқу орнының оқытушысы - рефлексияға</w:t>
        <w:br/>
        <w:t>қабілетті, кәсіби дағдыларға, педагогикалық</w:t>
        <w:br/>
        <w:t>Дарындылық пен жаңашылдыққа ұмтылушы, рухани</w:t>
        <w:br/>
        <w:t>дамыған шығармашыл тұлға. Ол білім берудің өзіндік</w:t>
        <w:br/>
        <w:t>бағасын түсінуге, өз пәнін, пәнді оқыту әдістемесін,</w:t>
        <w:br/>
        <w:t>педагогика мен психологияны білуге, өз тұлғасын</w:t>
        <w:br/>
        <w:t>дамыту мотивацияларына ие болуға және ең бастысы,</w:t>
        <w:br/>
        <w:t>ғылыми -зерттеу жұмысымен айналысуға тиіс. Оқу</w:t>
        <w:br/>
        <w:t>әрекеті студенттердің ойлау негіздерін дамытуға негіз</w:t>
        <w:br/>
        <w:t>болуы керек. Оқытушы проблеманы, тақырыпты</w:t>
        <w:br/>
        <w:t>немесе жаңа тарауды оқып -үйренуде студенттің</w:t>
        <w:br/>
        <w:t>назарын теориялық материалды іріктеуге бағыттайды.</w:t>
        <w:br/>
        <w:t>Материал мазмұны дәрісте баяндалуы немесе</w:t>
        <w:br/>
        <w:t>практикалық және лабораториялық сабақтарға енгізілуі</w:t>
        <w:br/>
        <w:t>мүмкін. Л.С. Выготский «Дамудың алдына түсетін</w:t>
        <w:br/>
        <w:t>оқыту ғана жақсы, ол тұлғаны дамыту көздері болып</w:t>
        <w:br/>
        <w:t>табылады» деген болатын /1.117/. Жоғары оқу орны</w:t>
        <w:br/>
        <w:t>оқытушысы қызметінің ерекшеліі мынада: өз</w:t>
        <w:br/>
        <w:t>қызметінің түрлі мақсаттарын жүзеге асыра отырып,</w:t>
        <w:br/>
        <w:t>оқытушы төмендегідей қызметтерді жүзеге асырады:</w:t>
        <w:br/>
        <w:t>УДК 001.891:004.</w:t>
        <w:br/>
        <w:t>педагогикалық, ғылыми, ғылыми - зерттеушілік, кәсіби,</w:t>
        <w:br/>
        <w:t>әкімшілік -шаруашылық, басқарушылық | және</w:t>
        <w:br/>
        <w:t>қоғамдық. Аталған қызметтерден шығармашылық</w:t>
        <w:br/>
        <w:t>қызметтің екі бағытын -ғылыми және педагогикалық</w:t>
        <w:br/>
        <w:t>зерттеушілік бағыттарын ерекше бөліп көрсетуге</w:t>
        <w:br/>
        <w:t>болады. Ғылыми және педагогикалық зерттеушілік</w:t>
        <w:br/>
        <w:t>қызметтердің үйлесімді сәйкестендірілуі ғана жоғары</w:t>
        <w:br/>
        <w:t>оқу орнының оқытушысы еңбегінің тиімді болуын</w:t>
        <w:br/>
        <w:t>қамтамасыз етеді. Алайда кейбір зерттеушілердің</w:t>
        <w:br/>
        <w:t>пікірінше, жоғары оқу орны оқытушысының қызметінде</w:t>
        <w:br/>
        <w:t>педагогикалық қызмет жетекші роль атқарады /2.128/.</w:t>
        <w:br/>
        <w:t>Қазірі заман оқытушысына қоғам қоятын</w:t>
        <w:br/>
        <w:t>талаптар, сондай -ақ оның жеке тұлғалық және</w:t>
        <w:br/>
        <w:t>жүйелік тұтастығы тұрғысынан келгенде, оны</w:t>
        <w:br/>
        <w:t>даярлаудың негізі принциптерін, әдіснамалық</w:t>
        <w:br/>
        <w:t>психологиялық - педагогикалық проблемаларын</w:t>
        <w:br/>
        <w:t>анықтауға болады деген қорытынды жасаймыз: Олар</w:t>
        <w:br/>
        <w:t>негізінен мыналарға байланысты:</w:t>
      </w:r>
    </w:p>
    <w:p>
      <w:r>
        <w:t>1. Жоғары оқу орнының оқытушысын даярлаудың</w:t>
        <w:br/>
        <w:t>құрылымы мен мазмұнын оның кәсіби -педагогикалық</w:t>
        <w:br/>
        <w:t>қызметіне сәйкестендіріп жобалау;</w:t>
        <w:br/>
        <w:t>2. Білім берудің жаңа парадигмасына сәйкес</w:t>
        <w:br/>
        <w:t>гуманизм принципінің қолданылуы;</w:t>
        <w:br/>
        <w:t>3. Оқытушыларды кәсіби - педагогикалық және</w:t>
        <w:br/>
        <w:t>психологиялық тұрғыдан дайындаудың формаларын,</w:t>
        <w:br/>
        <w:t>әдістері мен технологиясын таңдау.</w:t>
        <w:br/>
        <w:t>А.И. БЕККУЖИНА, М.К. ИЗТЛЕУОВ, Г.У. ЕМЖАРОВА</w:t>
        <w:br/>
        <w:t>ОСОБЕННОСТИ СТАТИСТИЧЕСКОЙ ОБРАБОТКИ</w:t>
        <w:br/>
        <w:t>НЕПАРАМЕТРИЧЕСКИЕ ДАННЫХ</w:t>
        <w:br/>
        <w:t>Западно-Казахстанский государственный медицинский университет имени Марата Оспанова, Актобе</w:t>
        <w:br/>
        <w:t>В большинстве случаев биологический и меди-</w:t>
        <w:br/>
        <w:t>цинский материал крайне изменчив, подвержен влия-</w:t>
        <w:br/>
        <w:t>нию многочисленных сложных факторов, взаимодей-</w:t>
        <w:br/>
        <w:t>ствуюших между собой, и для его описания требуется</w:t>
        <w:br/>
        <w:t>огромное количество разнообразных данных, порой и</w:t>
        <w:br/>
        <w:t>нечисловых. Биологическую изменчивость можно до-</w:t>
        <w:br/>
        <w:t>статочно адекватно описать соответствуюшцим рас-</w:t>
        <w:br/>
        <w:t>пределением вероятностей. Правильно выбрав план</w:t>
        <w:br/>
        <w:t>эксперимента, можно выявить влияние каждого из</w:t>
        <w:br/>
        <w:t>многочисленных факторов в отдельности. Альтерна-</w:t>
        <w:br/>
        <w:t>тивные гипотезы можно сравнивать на количественной</w:t>
        <w:br/>
        <w:t>основе, используя соответствуюшие критерии стати-</w:t>
        <w:br/>
        <w:t>стической значимости.</w:t>
        <w:br/>
        <w:t>Вплоть до сегодняшнего дня считалось, что точ-</w:t>
        <w:br/>
        <w:t>ный математический анализ в случае с недостаточны-</w:t>
        <w:br/>
        <w:t>ми числовыми и или качественными характеристиками</w:t>
        <w:br/>
        <w:t>нецелесообразен или невозможен.</w:t>
        <w:br/>
        <w:t>И естественно в столь сложных и запутанных си-</w:t>
        <w:br/>
        <w:t>туациях для описания научных фактов будут исполь-</w:t>
        <w:br/>
        <w:t>зоваться преимушественно интуитивные понятия, вы-</w:t>
        <w:br/>
        <w:t>раженные чисто словесно. Чтобы по-настояшему про-</w:t>
        <w:br/>
        <w:t>никнуть в исследуемые процессы или явления и</w:t>
        <w:br/>
        <w:t>управлять ими, необходимо найти соответствуюший</w:t>
        <w:br/>
        <w:t>Медицинский журнал Западного Казахстана 3 (35) 2012 г.</w:t>
        <w:br/>
        <w:t>математический аппарат, который мог бы обеспечить</w:t>
        <w:br/>
        <w:t>более точный и логически строгий метод анализа. Та-</w:t>
        <w:br/>
        <w:t>кой метод в настояцее время сушествует, и он назы-</w:t>
        <w:br/>
        <w:t>вается непараметрическим методом. В основе расчета</w:t>
        <w:br/>
        <w:t>непараметрического метода лежат относительные</w:t>
        <w:br/>
        <w:t>характеристики - ранги, инверсии, серии, знаки и др.</w:t>
        <w:br/>
        <w:t>Для установления эффективности влияния неко-</w:t>
        <w:br/>
        <w:t>торых факторов на определенный контролируемый</w:t>
        <w:br/>
        <w:t>показатель используется критерии достоверности. В</w:t>
        <w:br/>
        <w:t>этом случае, при числовом выражении признаков, их</w:t>
        <w:br/>
        <w:t>нормальном распределении в совокупности использу-</w:t>
        <w:br/>
        <w:t>ются критерии параметрической статистики, в против-</w:t>
        <w:br/>
        <w:t>ном случае, если имеются сомнения в возможности</w:t>
        <w:br/>
        <w:t>применения указанных критериев или если исследуе-</w:t>
        <w:br/>
        <w:t>мый признак является качественным, следует исполь-</w:t>
        <w:br/>
        <w:t>зовать непараметрический критерий.</w:t>
      </w:r>
    </w:p>
    <w:p>
      <w:r>
        <w:t>С помошью современных компьютерных про-</w:t>
        <w:br/>
        <w:t>грамм для статистической обработки данных, напри-</w:t>
        <w:br/>
        <w:t>мер системы 5А5 можно не только обработать боль-</w:t>
        <w:br/>
        <w:t>шое количество данных, а также быстро и точно вы-</w:t>
        <w:br/>
        <w:t>полнить все необходимые вычисления дпя непара-</w:t>
        <w:br/>
        <w:t>метрических данных.</w:t>
        <w:br/>
        <w:t>13</w:t>
        <w:br/>
        <w:t>55 Жыл</w:t>
        <w:br/>
        <w:t>Э9ЖЫЛ ,------------------------------------------------------.-----</w:t>
        <w:br/>
        <w:t>Қабылова Ә.А. Аберемко Н.Э., Шалекенова С.К.,</w:t>
        <w:br/>
        <w:t>Уралбаева Б.П., Айбусинова Г.Н., Алманиязова С.Ж.,</w:t>
        <w:br/>
        <w:t>Миршавка И.В., Жылқыбаев Т.А., Кузайдарова А.А.</w:t>
        <w:br/>
        <w:t>инфекциялық қызмет қалыптасуына өз үлестерін</w:t>
        <w:br/>
        <w:t>қосты. Клиника базасында жұқпалы аурулар және</w:t>
        <w:br/>
        <w:t>балалар жұқпалы аурулар кафедрасы ересек және</w:t>
        <w:br/>
        <w:t>балалар инфектологиясынан тәжірибелік денсаулық</w:t>
        <w:br/>
        <w:t>сақтау саласына әдістемелік орталығы болып қызмет</w:t>
        <w:br/>
        <w:t>УДК 616: 004.032.6</w:t>
        <w:br/>
        <w:t>етуде. Әртүрлі жылдары елеулі қызметімен көзге</w:t>
        <w:br/>
        <w:t>түскен кафедра қызметкерлері - дәрігер-</w:t>
        <w:br/>
        <w:t>инфекционисттер проф. Дүйсенов К.Д., Тыныбеков</w:t>
        <w:br/>
        <w:t>А.С., доценттер Пан В.Д., Тихонова А.С., Бегимбетова</w:t>
        <w:br/>
        <w:t>Ш.Ш., Туребаева Д.Е., Жұмағалиева Г.Д., Құрманғазин</w:t>
        <w:br/>
        <w:t>М.С., Мусабеков А.А., Қоғамбекова М.Ж., ассистенттер</w:t>
        <w:br/>
        <w:t>Тенизбаева Р.К., Ляшкова В.И., Мусабекова И.Н.,</w:t>
        <w:br/>
        <w:t>Умарова Ж.С.</w:t>
        <w:br/>
        <w:t>А.К. ЖУМАЛИНА, М.Б. ЖАРЛЫКАСИНОВА, Н.Г. ИРГАЛИЕВА, Б.Ж. ЖИЛКИБАЕВА</w:t>
        <w:br/>
        <w:t>ОПТИМИЗАЦИЯ УСВОЕНИЯ КЛИНИЧЕСКОЙ ДИСЦИПЛИНЫ</w:t>
        <w:br/>
        <w:t>С ИСПОЛЬЗОВАНИЕМ МУЛЬТИМЕДИИЙНЫХ ПРЕЗЕНТАЦИЙ</w:t>
        <w:br/>
        <w:t>Западно-Казахстанский государственный медицинский университет имени Марата Оспанова, Актобе</w:t>
        <w:br/>
        <w:t>Основной целью учебного процесса является под-</w:t>
        <w:br/>
        <w:t>готовка специалиста с требуемым программой уров-</w:t>
        <w:br/>
        <w:t>нем знаний, умений и навыков. Для достижения цели</w:t>
        <w:br/>
        <w:t>преподавания необходимо постоянное усовершен-</w:t>
        <w:br/>
        <w:t>ствование образовательных технологий. Выделяют</w:t>
        <w:br/>
        <w:t>три типа усвоения информации: визуальный, аудиаль-</w:t>
        <w:br/>
        <w:t>ный и кинестетический. Как правило, у студента один</w:t>
        <w:br/>
        <w:t>из способов усвоения информации доминирует. Сту-</w:t>
        <w:br/>
        <w:t>денты с преобладаюшей визуальной памятью лучше</w:t>
        <w:br/>
        <w:t>усваивают зрительную информацию: во время чтения,</w:t>
        <w:br/>
        <w:t>просмотра графиков. К этому типу относятся около</w:t>
        <w:br/>
        <w:t>65%. Доминирование слуховой памяти встречается</w:t>
        <w:br/>
        <w:t>примерно в 30%, такие студенты лучше усваивают</w:t>
        <w:br/>
        <w:t>информацию, когда слышат и обсуждают еб. Кинесте-</w:t>
        <w:br/>
        <w:t>тический тип встречается в 5% случаев, усвоение ин-</w:t>
        <w:br/>
        <w:t>формации происходит с помошью касаний и движения.</w:t>
        <w:br/>
        <w:t>Дифференцированный подход и обеспечение учебно-</w:t>
        <w:br/>
        <w:t>го процесса комплексом материалов, содержашим</w:t>
        <w:br/>
        <w:t>информацию для студентов всех трех типов восприя-</w:t>
      </w:r>
    </w:p>
    <w:p>
      <w:r>
        <w:t>тия, является важным направлением методической</w:t>
        <w:br/>
        <w:t>работы. Представление материалов в виде мультиме-</w:t>
        <w:br/>
        <w:t>диа имеет ряд преимушеств. Мультимедиа представ-</w:t>
        <w:br/>
        <w:t>ляет обьекты и процессы не только в виде текстовой</w:t>
        <w:br/>
        <w:t>информации, но также с помошью фото, видео, графи-</w:t>
        <w:br/>
        <w:t>УДК 371:001.895</w:t>
        <w:br/>
        <w:t>ков. Такое представление позволяет студентам с лю-</w:t>
        <w:br/>
        <w:t>бым типом усвоения информации качественно усвоить</w:t>
        <w:br/>
        <w:t>учебный материал. Презентация позволяет обьеди-</w:t>
        <w:br/>
        <w:t>нить различные виды учебного материала в одном</w:t>
        <w:br/>
        <w:t>модуле и привлекательна новизной информации.</w:t>
        <w:br/>
        <w:t>Имеется возможность обсуждения, как на занятий, так</w:t>
        <w:br/>
        <w:t>и индивидуально при самостоятельной подготовке, как</w:t>
        <w:br/>
        <w:t>обучаюшее пособие. Преподаватель выступает как</w:t>
        <w:br/>
        <w:t>консультант-руководитель процесса самостоятельной</w:t>
        <w:br/>
        <w:t>подготовки, оказывает помошь и поддержку. Во время</w:t>
        <w:br/>
        <w:t>занятия создавтся обстановка реального обшения,</w:t>
        <w:br/>
        <w:t>студенты стремятся проявлять активность, с желанием</w:t>
        <w:br/>
        <w:t>выполиняют задания, проявляют интерес к изучаемому</w:t>
        <w:br/>
        <w:t>материалу. Появляется заинтересованность в получе-</w:t>
        <w:br/>
        <w:t>нии более высокого результата, готовность и желание</w:t>
        <w:br/>
        <w:t>выполиятыь дополнительные задания. Наличие муль-</w:t>
        <w:br/>
        <w:t>тимедийного обеспечения компенсирует те случаи,</w:t>
        <w:br/>
        <w:t>когда в клинике в случае редкой патологии нет тема-</w:t>
        <w:br/>
        <w:t>тических пациентов, для клинического примера, бла-</w:t>
        <w:br/>
        <w:t>годаря возможности видеомоделирования. Наличие</w:t>
        <w:br/>
        <w:t>материала для любого типа памяти оптимизирует</w:t>
        <w:br/>
        <w:t>учебный процесс и требует дальнейшего проведения</w:t>
        <w:br/>
        <w:t>работы на создание новых учебных материалов.</w:t>
        <w:br/>
        <w:t>А.К. ЖУМАШЕВА, М.К. ИЗТЛЕУОВ, А.Б. БАХАЕВА, Г.К. АЛПЫСБАЕВА</w:t>
        <w:br/>
        <w:t>МОДУЛЬДІК ОҚЫТУДЫҢ НЕГІЗДЕРІ</w:t>
        <w:br/>
        <w:t>Марат Оспанов атындағы Батыс Қазақстан мемлекеттік медицина университеті, Ақтөбе</w:t>
        <w:br/>
        <w:t>Ақпараттық ресурстар - заманауи ақпараттық</w:t>
        <w:br/>
        <w:t>қоғамды өндірістің дамуының негізгі құралы. Осыған</w:t>
        <w:br/>
        <w:t>байланысты ақпараттар кеңістігнде дұрыс бағытты</w:t>
        <w:br/>
        <w:t>таңдауға мүмкіндік жасай алатын оқытудың жаңа</w:t>
        <w:br/>
        <w:t>технологиялары пайда болып отыр.</w:t>
        <w:br/>
        <w:t>Жаңа ақпараттық технологияны қалыптастыруда</w:t>
        <w:br/>
        <w:t>негізінен екі модуль қолданылады:</w:t>
        <w:br/>
        <w:t>1. «Оқытудағы ақпараттық технологиялар»;</w:t>
        <w:br/>
        <w:t>2. «Білім берудің ақпараттық құзырлығы»</w:t>
        <w:br/>
        <w:t>Ақпараттық технология білім алу үдерісінде әрбір</w:t>
        <w:br/>
        <w:t>тұлғаның шығармашылығын дамытуға мол</w:t>
        <w:br/>
        <w:t>мүмкіншіліктер туғызады. Дәрігер) мамандарды</w:t>
        <w:br/>
        <w:t>ақпараттық коммуникациялардың технологиясы</w:t>
        <w:br/>
        <w:t>негізінде дайындауда мынадай қағидаларды</w:t>
        <w:br/>
        <w:t>басшылыққа аламыз:</w:t>
        <w:br/>
        <w:t>- Креативтілік -жаңа ақпараттық</w:t>
        <w:br/>
        <w:t>технологияларды игеру білімдерін ұйымдастыру</w:t>
        <w:br/>
        <w:t>курсының бағытын даралық-шығармашылық негізде</w:t>
        <w:br/>
        <w:t>бағдарламалау;</w:t>
      </w:r>
    </w:p>
    <w:p>
      <w:r>
        <w:t>22</w:t>
        <w:br/>
        <w:t>- Вариативтілік. - әрбір білім беру</w:t>
        <w:br/>
        <w:t>қызметкерлерінің жасаған материалдарына сәйкес</w:t>
        <w:br/>
        <w:t>біліктілігін көтеру жүйесін қалыптастыру;</w:t>
        <w:br/>
        <w:t>- Болашаққа негіздеу - күтілетін нәтижелерді</w:t>
        <w:br/>
        <w:t>анықтайтын кезеңдік бағдарламалардың бағытын</w:t>
        <w:br/>
        <w:t>орнықтыру;</w:t>
        <w:br/>
        <w:t>- ізгіліктік - оқыту үдерісінің тәрбиелік</w:t>
        <w:br/>
        <w:t>(патриотизм, мораль мен парасаттылық нормалары,</w:t>
        <w:br/>
        <w:t>ұлтаралық келісім мен толеранттылық, заңға</w:t>
        <w:br/>
        <w:t>мойынұсынушылық) мәнін күшейту.</w:t>
        <w:br/>
        <w:t>Білім беруді ақпараттандырудағы басты мақсат -</w:t>
        <w:br/>
        <w:t>елімізде біртұтас білімдік ақпараттық ортаны құру,</w:t>
        <w:br/>
        <w:t>яғни, жаңа технологияларды пайдалана отырып</w:t>
        <w:br/>
        <w:t>әлемдік білім беру кеңістігімен сабақтастыру болып</w:t>
        <w:br/>
        <w:t>табылады. Жұмысымызда білім берудің ақпараттық</w:t>
        <w:br/>
        <w:t>технологияларын толықтай қолданудың</w:t>
        <w:br/>
        <w:t>алғышарттарын кеңінен қарастырамыз.</w:t>
        <w:br/>
        <w:t>Батыс Қазақстан медицина журналы 3 (35) 2012 ж.</w:t>
        <w:br/>
        <w:t>зыл... ............3...-------------------</w:t>
        <w:br/>
        <w:t>МЕДИКО-БИОЛОГИЯЛЫҚ</w:t>
        <w:br/>
        <w:t>ҒЫЛЫМНЫҢ ЗАМАНАУИ</w:t>
        <w:br/>
        <w:t>МӘСЕЛЕЛЕРІ</w:t>
        <w:br/>
        <w:t>СОВРЕМЕННЫЕ ПРОБЛЕМЫ</w:t>
        <w:br/>
        <w:t>МЕДИКО-БИОЛОГИЧЕСКОЙ НАУКИ</w:t>
        <w:br/>
        <w:t>Батыс Қазақстан медицина журналы 3 (35) 2012 ж.</w:t>
        <w:br/>
        <w:t>55 лет</w:t>
        <w:br/>
        <w:t>Электронный учебник - компьютерное, педагоги-</w:t>
        <w:br/>
        <w:t>ческое программное средство, предназначенное, в</w:t>
        <w:br/>
        <w:t>первую очередь, для предьявления новой информа-</w:t>
        <w:br/>
        <w:t>ций, дополняюшей печатные издания, служашее дпя</w:t>
        <w:br/>
        <w:t>группового, индивидуального или индивидуализиро-</w:t>
        <w:br/>
        <w:t>ванного обучения и позволяюшее контролировать По-</w:t>
        <w:br/>
        <w:t>лученные знания и умения обучаемых.</w:t>
        <w:br/>
        <w:t>Электронный учебник, как учебное средство ново-</w:t>
        <w:br/>
        <w:t>го типа, может быть открытой или частично открытой</w:t>
        <w:br/>
        <w:t>системой, т.е. такой системой, которая позволяет вне-</w:t>
        <w:br/>
        <w:t>сти изменения в содержание и структуру учебника.</w:t>
        <w:br/>
        <w:t>Сушествуют обязательные элементы электронно-</w:t>
        <w:br/>
        <w:t>го учебника:</w:t>
        <w:br/>
        <w:t>1. Электронный учебник должен содержать только</w:t>
        <w:br/>
        <w:t>минимум текстовой информации.</w:t>
      </w:r>
    </w:p>
    <w:p>
      <w:r>
        <w:t>2. Использование аудио- и видеофрагментов позво-</w:t>
        <w:br/>
        <w:t>ляет передать в динамике процессы и явления.</w:t>
        <w:br/>
        <w:t>3. Электронный учебник должен содержать гиперс-</w:t>
        <w:br/>
        <w:t>сылки по элементам учебника и возможно иметь</w:t>
        <w:br/>
        <w:t>Медицинский журнал Западного Казахстана 3 (35) 2012 г.</w:t>
        <w:br/>
        <w:t>ссылки на другие электронные учебники и справоч-</w:t>
        <w:br/>
        <w:t>ники.</w:t>
        <w:br/>
        <w:t>4. Дидактическая компоновка текстового, графическо-</w:t>
        <w:br/>
        <w:t>го и другого материала.</w:t>
        <w:br/>
        <w:t>В электронном учебнике должен быть список ре-</w:t>
        <w:br/>
        <w:t>комендованной литературы, изданной традиционным,</w:t>
        <w:br/>
        <w:t>печатным способом.</w:t>
        <w:br/>
        <w:t>Учебно-воспитательный процесс каждого вуза -</w:t>
        <w:br/>
        <w:t>живой и творческий самостоятельный организм. В свя-</w:t>
        <w:br/>
        <w:t>зи с этим может потребоваться модификация элек-</w:t>
        <w:br/>
        <w:t>тронного учебника. В первую очередь, для адаптации</w:t>
        <w:br/>
        <w:t>его к конкретному учебному плану, учитываюшцему</w:t>
        <w:br/>
        <w:t>специфику изучаемой дисциплины в данном учебном</w:t>
        <w:br/>
        <w:t>заведений, возможности материально-технической</w:t>
        <w:br/>
        <w:t>базы, личный опыт преподавателя, современное со-</w:t>
        <w:br/>
        <w:t>стояние науки, базовый уровень подготовленности</w:t>
        <w:br/>
        <w:t>обучаемых, обьем часов, выделенных на изучение</w:t>
        <w:br/>
        <w:t>дисциплины.</w:t>
        <w:br/>
        <w:t>43</w:t>
        <w:br/>
        <w:t>55 лет</w:t>
        <w:br/>
        <w:t>Мынаны енекЕкЕКЕЕНЕЕНЕЕЕТЕНЕНЕНЕЕЕКЕКЕКЕКЕКЕКЕЕЕТЕКНЕКЕКЕНЕКЕКЕКЕКЕЕНЕЕНЕННЕНЕНЕЕЕЕЕЕЕРІ</w:t>
        <w:br/>
        <w:t>УДК 616-092.9:615.21</w:t>
        <w:br/>
        <w:t>Г.А. АЛДИЯРОВА, Ж.К. БУКЕЕВА, Г.А. ИЛЬЯС</w:t>
        <w:br/>
        <w:t>ВЛИЯНИЕ МЕКСИДОЛА НА ДИНАМИКУ ЦЕНТРАЛЬНОЙ НЕРВНОЙ</w:t>
        <w:br/>
        <w:t>СИСТЕМЫ ОЖИВЛЕННЫХ КРЫС С ИСХОДНО РАЗЛИЧНЫМ ТИПОМ</w:t>
        <w:br/>
        <w:t>ЭМОЦИОНАЛЬНО-ПОВЕДЕНЧЕСКОЙ РЕАКТИВНОСТИ</w:t>
        <w:br/>
        <w:t>АО «Медицинский университет Астана», Астана</w:t>
        <w:br/>
        <w:t>Несмотря на все успехи в области реаниматоло-</w:t>
        <w:br/>
        <w:t>пи, по-прежнему, чрезвычайно актуальной остается</w:t>
        <w:br/>
        <w:t>проблема сохранения высокого уровня психоневроло-</w:t>
        <w:br/>
        <w:t>пической инвалидизации большинства оживленных</w:t>
        <w:br/>
        <w:t>пациентов.</w:t>
        <w:br/>
        <w:t>Нам представлялось | важным с научно-</w:t>
        <w:br/>
        <w:t>практических позиций изучить влияние мексидола на</w:t>
        <w:br/>
        <w:t>характер и скорость восстановления центральной</w:t>
        <w:br/>
        <w:t>нервной системы у оживленных крыс, имеюших исход-</w:t>
        <w:br/>
        <w:t>ный различный тип ориентировочно-</w:t>
        <w:br/>
        <w:t>исследовательского поведения (ОИП).</w:t>
      </w:r>
    </w:p>
    <w:p>
      <w:r>
        <w:t>Использовали 75 крыс-самцов, из которых 29</w:t>
        <w:br/>
        <w:t>крыс исходно демонстрировали высокоактивный (ВА)</w:t>
        <w:br/>
        <w:t>тип поведения - ІА контроль ВА (п- 17); ПА- опытная</w:t>
        <w:br/>
        <w:t>(п- 12). А с низкоактивными (НА) формами поведения</w:t>
        <w:br/>
        <w:t>отличились 46 животных из них ІВ контроль НА(п-29);</w:t>
        <w:br/>
        <w:t>ІІВ опытная НА (п-17). После реанимации исследова-</w:t>
        <w:br/>
        <w:t>ли характер восстановления витальных функций орга-</w:t>
        <w:br/>
        <w:t>низма и показателя обшего состояния (ПОС) крыс,</w:t>
        <w:br/>
        <w:t>имеюших исходно различный тип ОИП. Реанимиро-</w:t>
        <w:br/>
        <w:t>ванным животным опытной группы, вне зависимости</w:t>
        <w:br/>
        <w:t>УДК 616.3 615-612.17</w:t>
        <w:br/>
        <w:t>от исходного ОИП, назначили курсовое лечение мек-</w:t>
        <w:br/>
        <w:t>сидолом.</w:t>
        <w:br/>
        <w:t>Применение мексидола через 1 час после ожив-</w:t>
        <w:br/>
        <w:t>ления у животных ІІА группы ПОС равнялся 45,2%2,4</w:t>
        <w:br/>
        <w:t>баллам, что было в 1,2 раза меньше (р&lt;0,005), чем в</w:t>
        <w:br/>
        <w:t>ІА группе контрольных крыс. Спустя 6 часов от начала</w:t>
        <w:br/>
        <w:t>проведения реанимационных мероприятий у ІА груп-</w:t>
        <w:br/>
        <w:t>пы ПОС опытных животных оказался в 1,5 раза мень-</w:t>
        <w:br/>
        <w:t>ше, чем у1А контрольных и соответствовал 18,4:3,1</w:t>
        <w:br/>
        <w:t>баллам (р&lt;0,05).</w:t>
        <w:br/>
        <w:t>Назначение мексидола также облегчало течение</w:t>
        <w:br/>
        <w:t>раннего восстановительного периода после оживле-</w:t>
        <w:br/>
        <w:t>ния НА животных. Об этом свидетельствовал ускорен-</w:t>
        <w:br/>
        <w:t>ный темп уменьшения неврологического дефицита в</w:t>
        <w:br/>
        <w:t>ІІВ - опытной группе НА крыс. Причем, во все сроки</w:t>
        <w:br/>
        <w:t>исследования ПОС контрольной ІВ группы НА крыс в</w:t>
        <w:br/>
        <w:t>1,5-3,5 превышал значения, полученные на животных,</w:t>
        <w:br/>
        <w:t>в лечении которых использовался мексидол.</w:t>
        <w:br/>
        <w:t>Таким образом, курсовое применение мексидола</w:t>
        <w:br/>
        <w:t>способствовало ускорению нормализации неврологи-</w:t>
        <w:br/>
        <w:t>ческого статуса и ПОС у реанимированных низкоак-</w:t>
        <w:br/>
        <w:t>тивных животных.</w:t>
        <w:br/>
        <w:t>Ю.О. ВОЛКОВ, И.А. МИХАЙЛОВА, В.Л. ПЕТРЕНКО, С.Х. КИРИАКИДИ, А.А. МАТЧИН, А.А. СТАДНИКОВ</w:t>
        <w:br/>
        <w:t>ОПТИМИЗАЦИЯ РЕПАРАТИВНЫХ ГИСТОГЕНЕЗОВ ЧЕЛЮСТНО-</w:t>
        <w:br/>
        <w:t>ЛИЦЕВОЙ ОБЛАСТИ (ЧЛО) В АСПЕКТЕ ГИПОТАЛАМИЧЕСКОИ</w:t>
        <w:br/>
        <w:t>НЕИРОЭНДОКРИННОЙ РЕГУЛЯЦИИ</w:t>
        <w:br/>
        <w:t>ГБОУ ВПО «Оренбургская государственная медицинская академия»</w:t>
        <w:br/>
        <w:t>Министерства здравоохранения Российской Федерации, Оренбург, Россия</w:t>
        <w:br/>
        <w:t>В экспериментально-гистологических исследова-</w:t>
        <w:br/>
        <w:t>ниях на 46 крысах-самцах линии Вистар массой 230-</w:t>
        <w:br/>
        <w:t>250 г изучено влияние окситоцина на репарацию твер-</w:t>
        <w:br/>
        <w:t>дых и мятких тканей ЧЛО при моделировании сквозных</w:t>
        <w:br/>
        <w:t>дефектов нижней челюсти в пределах зубного ряда (в</w:t>
        <w:br/>
        <w:t>том числе с первичным замешением дефекта ребер-</w:t>
        <w:br/>
        <w:t>ным аутотрансплантатом). Фрагменты костных дефек-</w:t>
        <w:br/>
        <w:t>тов и окружаюших их мягких тканей челюсти подверг-</w:t>
        <w:br/>
        <w:t>нуты однотипной гистологической обработке на свето-</w:t>
        <w:br/>
        <w:t>оптическом и ультраструктурном уровнях (включая</w:t>
        <w:br/>
        <w:t>иммуноцитохимическую идентификацию экспрессии</w:t>
        <w:br/>
        <w:t>про- и антиапоптотических генов-р53, Әсі-2, сазраза-</w:t>
        <w:br/>
        <w:t>3,9) на стадиях 1,3,7,144 суток эксперимен-</w:t>
        <w:br/>
        <w:t>та.Установлено,что введение в зону перелома нижней</w:t>
        <w:br/>
        <w:t>челюсти окситоцина достоверно повышаются процес-</w:t>
      </w:r>
    </w:p>
    <w:p>
      <w:r>
        <w:t>сы регенерации в перапикальных тканях зубов. Проис-</w:t>
        <w:br/>
        <w:t>ходит усиленная мобилизация индуцибельных остеоб-</w:t>
        <w:br/>
        <w:t>ластов, фибробластоваа также миосателлицитов,</w:t>
        <w:br/>
        <w:t>включая их пролиферативную способность на фоне</w:t>
        <w:br/>
        <w:t>понижения апоптотической доминанты. Аутотранс-</w:t>
        <w:br/>
        <w:t>плантация реберного трансплантата в дефект нижней</w:t>
        <w:br/>
        <w:t>челюсти и местное введение окситоцина приводит к</w:t>
        <w:br/>
        <w:t>сушественному повышению репарации костных отлом-</w:t>
        <w:br/>
        <w:t>ков за счет остеоиндуктивной реализации их гисто- и</w:t>
        <w:br/>
        <w:t>органотипических свойств.</w:t>
        <w:br/>
        <w:t>Медицинский журнал Западного Казахстана 3 (35) 2012 г.</w:t>
        <w:br/>
        <w:t>45</w:t>
        <w:br/>
        <w:t>55 Жыл</w:t>
        <w:br/>
        <w:t>Э9ЖЫЛ ,------------------------------------------------------.-----</w:t>
        <w:br/>
        <w:t>десятилетия происходит смена поколений. С приходом</w:t>
        <w:br/>
        <w:t>на кафедру профессоров В. Б. Сапрыкина и О.Д. Кон-</w:t>
        <w:br/>
        <w:t>стантиновой, которые придали студенческой науке</w:t>
        <w:br/>
        <w:t>новый импульс, отмечается тренд к появлению само-</w:t>
        <w:br/>
        <w:t>стоятельно законченных научно-исследовательских</w:t>
        <w:br/>
        <w:t>работ, выполненных студентами в рамках СНК. Сту-</w:t>
        <w:br/>
        <w:t>денческий научный кружок при кафедре явился шко-</w:t>
        <w:br/>
        <w:t>лой, открывшей дорогу в науку многим известным се-</w:t>
        <w:br/>
        <w:t>годня ученым и врачам. Исторически сложилось так,</w:t>
        <w:br/>
        <w:t>что кафедра акушерства и гинекологии является од-</w:t>
        <w:br/>
        <w:t>ной из ведуцих в медакадемии, научно-</w:t>
        <w:br/>
        <w:t>консультативным центром города и области, базой</w:t>
        <w:br/>
        <w:t>УДК 371.1-057.875:616-036.81-052</w:t>
        <w:br/>
        <w:t>усовершенствования акушеров- гинекологов. Продол-</w:t>
        <w:br/>
        <w:t>жая славные традиции СНК, лучшие воспитанники</w:t>
        <w:br/>
        <w:t>кружка пополняют ряды клинических ординаторов и</w:t>
        <w:br/>
        <w:t>интернов, становясь квалифицированными специали-</w:t>
        <w:br/>
        <w:t>стами практического здравоохранения и ВУЗов. Рабо-</w:t>
        <w:br/>
        <w:t>та СНК основывается на принципах сохранения тра-</w:t>
        <w:br/>
        <w:t>диций и преумножения достижений кружка. Активное</w:t>
        <w:br/>
        <w:t>участие в деятельности СНК является основой про-</w:t>
        <w:br/>
        <w:t>фессионального становления и формирования лич-</w:t>
        <w:br/>
        <w:t>ностных качеств будушего врача, научного работника</w:t>
        <w:br/>
        <w:t>и человека.</w:t>
        <w:br/>
        <w:t>К.Б. КУРМАНГАЛИЕВ, Г.Е. КУЛДАНОВА, К.И. АЛЬМУХАНОВА, А.С. МУКАНОВА, Ш.Ж. САЛИКОВА</w:t>
        <w:br/>
        <w:t>СИМУЛЯЦИОННЫЕ ТЕХНОЛОГИИ В ОБУЧЕНИИ СТУДЕНТОВ</w:t>
        <w:br/>
        <w:t>ПО ВЕДЕНИЮ ПАЦИЕНТОВ В КРИТИЧЕСКИХ СИТУАЦИЯХ</w:t>
        <w:br/>
        <w:t>Западно-Казахстанский государственный медицинский университет имени Марата Оспанова, Актобе</w:t>
        <w:br/>
        <w:t>Для обучения разработаны теоретический и прак-</w:t>
        <w:br/>
        <w:t>тический курсы. Первый -- базируется на изучении и</w:t>
        <w:br/>
        <w:t>знании фундаментальных дисциплин, представляемых</w:t>
        <w:br/>
        <w:t>на лекциях и семинарских занятиях, второй -- включа-</w:t>
        <w:br/>
        <w:t>ет работу в учебно-клинический центре (УКЦ) на мане-</w:t>
        <w:br/>
        <w:t>кенах. Симуляционные классы оборудованы специ-</w:t>
        <w:br/>
        <w:t>альными манекенами и симуляторами различных По-</w:t>
      </w:r>
    </w:p>
    <w:p>
      <w:r>
        <w:t>колений: от отработки первичных навыков до имита-</w:t>
        <w:br/>
        <w:t>ции клинических ситуаций и отработки действий под-</w:t>
        <w:br/>
        <w:t>готовленной группы. Установлены специальные при-</w:t>
        <w:br/>
        <w:t>боры, используемыми в неотложных состояниях (ды-</w:t>
        <w:br/>
        <w:t>хательная аппаратура, дефибрилляторы, мониторы</w:t>
        <w:br/>
        <w:t>наблюдения и.д.) Преподаватель на симуляторах</w:t>
        <w:br/>
        <w:t>«І5ТАМ» и «Вару5бІМ» с помошью компьютера имити-</w:t>
        <w:br/>
        <w:t>рует критические состояния, изменяет показатели со-</w:t>
        <w:br/>
        <w:t>стояния по заданному сценарию. Гибкость системы</w:t>
        <w:br/>
        <w:t>позволяет применять ее дпя обучения и моделирова-</w:t>
        <w:br/>
        <w:t>ния множества ситуаций, поэтому данный вид можно</w:t>
        <w:br/>
        <w:t>считать универсальной моделью для обучения оказа-</w:t>
        <w:br/>
        <w:t>нию помоци на догоспитальном этапе и в стационаре.</w:t>
        <w:br/>
        <w:t>Были созданы клинические сценарии с максимальным</w:t>
        <w:br/>
        <w:t>приближением к реальной клинической практике. Си-</w:t>
        <w:br/>
        <w:t>УДК 614.253.1</w:t>
        <w:br/>
        <w:t>стема обучения практическим навыкам основывается</w:t>
        <w:br/>
        <w:t>на многоуровневом принципе, заключаюшемся в По-</w:t>
        <w:br/>
        <w:t>следовательном освоении и многократном повторении</w:t>
        <w:br/>
        <w:t>манипуляций. В процессе практических занятий в УКЦ</w:t>
        <w:br/>
        <w:t>закрепляются знания клинической картины неотлож-</w:t>
        <w:br/>
        <w:t>ных состояний, отрабатывается умение в максимально</w:t>
        <w:br/>
        <w:t>короткие сроки поставить диагноз, найти его причину,</w:t>
        <w:br/>
        <w:t>выбрать наиболее эффективный и безопасный способ</w:t>
        <w:br/>
        <w:t>лечения, прогнозировать эффективность и возможные</w:t>
        <w:br/>
        <w:t>побочные эффекты проводимой терапии. Отрабаты-</w:t>
        <w:br/>
        <w:t>вается коммуникативность, умение грамотно и сво-</w:t>
        <w:br/>
        <w:t>бодно использовать полученные знания и представле-</w:t>
        <w:br/>
        <w:t>ния лечения неотложных состояний при обшении с</w:t>
        <w:br/>
        <w:t>коллегами и пациентами. Проведенные занятия пока-</w:t>
        <w:br/>
        <w:t>зали большую заинтересованность студентов и препо-</w:t>
        <w:br/>
        <w:t>давателей, высокую эффективность преподавания.</w:t>
        <w:br/>
        <w:t>Внедрение симуляционной системы подготовки сту-</w:t>
        <w:br/>
        <w:t>Дентов оказанию неотложной медицинской помоци</w:t>
        <w:br/>
        <w:t>позволяет более эффективно усваивать тематические</w:t>
        <w:br/>
        <w:t>знания (до 85% верного решения ситуационных задач)</w:t>
        <w:br/>
        <w:t>и успешно осваивать практические навыки (до 90%</w:t>
        <w:br/>
        <w:t>точного выполнения основных манипуляций).</w:t>
        <w:br/>
        <w:t>М.А. МАМЫРБАЕВА</w:t>
        <w:br/>
        <w:t>РАЗВИТИЕ КОММУНИКАТИВНОЙ КОМПЕТЕНЦИИ БУДУШЕГО ВРАЧА</w:t>
        <w:br/>
        <w:t>В ПРОЦЕССЕ ПРОФЕССИОНАЛЬНОИ ПОДГОТОВКИ</w:t>
        <w:br/>
        <w:t>Западно-Казахстанский государственный медицинский университет имени Марата Оспанова, Актобе</w:t>
        <w:br/>
        <w:t>Президент Назарбаев Н.А. в своем Послании</w:t>
        <w:br/>
        <w:t>«Новый Казахстан в новом мире» подчеркнул, что од-</w:t>
        <w:br/>
        <w:t>ним из направлений государственной политики на но-</w:t>
        <w:br/>
        <w:t>вом этапе развития нашей страны должно стать улуч-</w:t>
        <w:br/>
        <w:t>шение качества медицинских услуг и развитие высоко-</w:t>
        <w:br/>
        <w:t>технологичной системы здравоохранения. Совершен-</w:t>
        <w:br/>
        <w:t>ствование управления качеством медицинских услуг</w:t>
        <w:br/>
        <w:t>занимает важное место в контексте стратегического</w:t>
        <w:br/>
        <w:t>развития здравоохранения Казахстана до 2020 года.</w:t>
        <w:br/>
        <w:t>Результаты социологического опроса населения</w:t>
        <w:br/>
        <w:t>республики по вопросам доступности и качества ме-</w:t>
        <w:br/>
        <w:t>Дицинской помоши показали недостаточную степень</w:t>
        <w:br/>
        <w:t>Удовлетворенности качеством медицинской помоши.</w:t>
        <w:br/>
        <w:t>Ежегодно примерно 70% обрашений граждан на нека-</w:t>
        <w:br/>
        <w:t>28</w:t>
      </w:r>
    </w:p>
    <w:p>
      <w:r>
        <w:t>чественную медицинскую помошь по результатам про-</w:t>
        <w:br/>
        <w:t>верок, признаются обоснованными. Количество обра-</w:t>
        <w:br/>
        <w:t>шений граждан на некачественную медицинскую По-</w:t>
        <w:br/>
        <w:t>мошь (по итогам 2010 года на 100 тыс. нас.) составля-</w:t>
        <w:br/>
        <w:t>ет по РК- 10,6; по г. Астана -16,4; по г. Алматы - 19,6;</w:t>
        <w:br/>
        <w:t>по Актюбинской области - 8,2.</w:t>
        <w:br/>
        <w:t>Результаты рассмотрения обрашений граждан</w:t>
        <w:br/>
        <w:t>показывают, что одной из основной причиной их воз-</w:t>
        <w:br/>
        <w:t>никновения являются - нарушение врачебной этики и</w:t>
        <w:br/>
        <w:t>деонтологии. В обрашении граждан появилась тен-</w:t>
        <w:br/>
        <w:t>денция к требованиям о привлечении к уголовной от-</w:t>
        <w:br/>
        <w:t>ветственности медицинских работников, и о возмеце-</w:t>
        <w:br/>
        <w:t>нии материального и морального ушерба. В настоя-</w:t>
        <w:br/>
        <w:t>шее время в медицине сушествует разрыв между вы-</w:t>
        <w:br/>
        <w:t>Батыс Қазақстан медицина журналы 3 (35) 2012 ж.</w:t>
        <w:br/>
        <w:t>55 Жыл</w:t>
        <w:br/>
        <w:t>ников, таких как использование постоянного электри-</w:t>
        <w:br/>
        <w:t>ческого тока и мануальная терапия. На практических</w:t>
        <w:br/>
        <w:t>занятиях студенты быстро осваивают методы визу-</w:t>
        <w:br/>
        <w:t>альной/ диагностики | при/| осмотре травма-</w:t>
        <w:br/>
        <w:t>ортопедических больных, с большим интересом участ-</w:t>
        <w:br/>
        <w:t>вуют в работе диагностических кабинетов (рентген,</w:t>
        <w:br/>
        <w:t>УЗИ, КТ, МРТ и пр.) Этим достигается более глубокое</w:t>
        <w:br/>
        <w:t>изучение новейших методов диагностики и лечения,</w:t>
        <w:br/>
        <w:t>преемственность обучения обшей и частной травма-</w:t>
        <w:br/>
        <w:t>тологии и ортопедии на последуюших курсах, знаком-</w:t>
        <w:br/>
        <w:t>УДК 614.23-057.875</w:t>
        <w:br/>
        <w:t>ство с достижениями научной деятельности сотрудни-</w:t>
        <w:br/>
        <w:t>ков ВУЗа, возможности внедрения их в практическую</w:t>
        <w:br/>
        <w:t>Деятельность врача, ориентированность студентов при</w:t>
        <w:br/>
        <w:t>выборе специальности.</w:t>
        <w:br/>
        <w:t>Таким образом, элективные занятия рассматри-</w:t>
        <w:br/>
        <w:t>ваются нами как последовательное и преемственное</w:t>
        <w:br/>
        <w:t>дополнение обучения обшей и частной травматологли</w:t>
        <w:br/>
        <w:t>и ортопедии, предопределяюцее качество обучения и</w:t>
        <w:br/>
        <w:t>ориентированность студентов в выборе хирургической</w:t>
        <w:br/>
        <w:t>специальности.</w:t>
        <w:br/>
        <w:t>А.А. ХУСАЕНОВА</w:t>
        <w:br/>
        <w:t>ПРОФЕССИОНАЛЬНО-ЛИЧНОСТНОЕ СТАНОВЛЕНИЕ</w:t>
        <w:br/>
        <w:t>СТУДЕНТОВ МЕДИЦИНСКИХ ВУЗОВ</w:t>
        <w:br/>
        <w:t>ГБОУ ВПО Башкирский государственный медицинский университет Минздравсоцразвития России, Уфа, Россия</w:t>
        <w:br/>
        <w:t>Профессиональная деятельность и профессио-</w:t>
        <w:br/>
        <w:t>нальной образование как процесс подготовки человека</w:t>
        <w:br/>
        <w:t>к ней в настояцее время стали предметом многочис-</w:t>
        <w:br/>
        <w:t>ленных исследований, осуцествляемых с позиции</w:t>
        <w:br/>
        <w:t>педагогики, медицины, психологии, социологии, фило-</w:t>
        <w:br/>
        <w:t>софии и иных сфер человековедческого знания, По-</w:t>
        <w:br/>
        <w:t>скольку возникновение новой социально-</w:t>
      </w:r>
    </w:p>
    <w:p>
      <w:r>
        <w:t>экономической обстановки поставило перед школой</w:t>
        <w:br/>
        <w:t>как одним из важнейших институтов социокультурного</w:t>
        <w:br/>
        <w:t>наследования сверхзадачу - формировать людей, спо-</w:t>
        <w:br/>
        <w:t>собных строить и жить в новом социуме, для которого</w:t>
        <w:br/>
        <w:t>характерна забота о новых ценностях.</w:t>
        <w:br/>
        <w:t>Реформирование системы профессионального</w:t>
        <w:br/>
        <w:t>образования определило одним из важнейших на-</w:t>
        <w:br/>
        <w:t>правлений изменение целей образования, его пере-</w:t>
        <w:br/>
        <w:t>ориентацию на удовлетворение запросов и потребно-</w:t>
        <w:br/>
        <w:t>стей личности. Сушествуюшая система профессио-</w:t>
        <w:br/>
        <w:t>нального образования до сих пор предлагает педаго-</w:t>
        <w:br/>
        <w:t>гам в практике подготовки специалистов решать зада-</w:t>
        <w:br/>
        <w:t>чу привития человеку навыков сдерживать свои жела-</w:t>
        <w:br/>
        <w:t>ния и чувства, если они идут вразрез с интересами</w:t>
        <w:br/>
        <w:t>других людей и обшества. Реальная жизнь показала</w:t>
        <w:br/>
        <w:t>явную недоработку данного подхода. К тому же по-</w:t>
        <w:br/>
        <w:t>требности обшества могут субьективно переоцени-</w:t>
        <w:br/>
        <w:t>ваться и меняться даже на глазах одного поколения, в</w:t>
        <w:br/>
        <w:t>силу чего ошушается теоретическая недостаточность</w:t>
        <w:br/>
        <w:t>УДК 004:378</w:t>
        <w:br/>
        <w:t>разработки интеллектуального и поведенческого под-</w:t>
        <w:br/>
        <w:t>ходов в подготовке специалиста.</w:t>
        <w:br/>
        <w:t>Фундаментальная задача профессиональной ме-</w:t>
        <w:br/>
        <w:t>дицинская школы заключается в том, чтобы воспиты-</w:t>
        <w:br/>
        <w:t>вать такую личность, у которой не будет появляться</w:t>
        <w:br/>
        <w:t>потребностей, желаний, влечений, идуших во вред</w:t>
        <w:br/>
        <w:t>Другой личности, обшеству, природе. Причем никакие</w:t>
        <w:br/>
        <w:t>мотивы не должны вытесняться и подавляться, они</w:t>
        <w:br/>
        <w:t>лишь должны быть направлены на творчество, сози-</w:t>
        <w:br/>
        <w:t>дание и утверждение нравственности. Современная</w:t>
        <w:br/>
        <w:t>практика педагогической деятельности подтверждает</w:t>
        <w:br/>
        <w:t>положение о том, что только через свободную лич-</w:t>
        <w:br/>
        <w:t>ность можно воплотить моральные принципы и обше-</w:t>
        <w:br/>
        <w:t>полезную деятельность. Человек - это то, что он сам в</w:t>
        <w:br/>
        <w:t>себе воспитал, при условии, что развитие личности не</w:t>
        <w:br/>
        <w:t>может быть оторванным от других.</w:t>
        <w:br/>
        <w:t>Это означает, что профессиональная школа</w:t>
        <w:br/>
        <w:t>должна создать условия для формирования лично-</w:t>
        <w:br/>
        <w:t>сти специалиста, способного к профессиональному</w:t>
        <w:br/>
        <w:t>самоопределению и последуюшей оптимальной</w:t>
        <w:br/>
        <w:t>проф ессиональной и жизненной самореализации,</w:t>
        <w:br/>
        <w:t>нацеленного на постоянное профессиональное и</w:t>
        <w:br/>
        <w:t>личностное саморазвитие. Другими словами, совре-</w:t>
        <w:br/>
        <w:t>менная образовательная ситуация с необходимостью</w:t>
        <w:br/>
        <w:t>требует от будушего специалиста быть активным</w:t>
        <w:br/>
        <w:t>субьектом собственного профессионального и лич-</w:t>
        <w:br/>
        <w:t>ностного развития.</w:t>
        <w:br/>
        <w:t>С.Ю. ШИКАНОВА, С.В. КИМ, Г.А. ТЮРЕЖАНОВА</w:t>
        <w:br/>
        <w:t>ЭЛЕКТРОННЫЙ УЧЕБНИК КАК ЭФФЕКТИВНОЕ СРЕДСТВО</w:t>
        <w:br/>
        <w:t>ДЛЯ ПОВЫШЕНИЯ КАЧЕСТВА ОБРАЗОВАНИЯ</w:t>
        <w:br/>
        <w:t>Западно-Казахстанский государственный медицинский университет имени Марата Оспанова, Актобе</w:t>
        <w:br/>
        <w:t>Электронный учебник, являясь современным</w:t>
        <w:br/>
        <w:t>средством обучения, суцественно повышает качество</w:t>
        <w:br/>
        <w:t>и эффективность обучения, мотивацию студентов и</w:t>
        <w:br/>
        <w:t>оптимизирует деятельность преподавателя. В целях</w:t>
      </w:r>
    </w:p>
    <w:p>
      <w:r>
        <w:t>интенсификации учебного процесса, повышения его</w:t>
        <w:br/>
        <w:t>эффективности и качества, не менее важна задача</w:t>
        <w:br/>
        <w:t>использования электронных учебников. Электронный</w:t>
        <w:br/>
        <w:t>учебник, являясь одной из форм компьютерных обу-</w:t>
        <w:br/>
        <w:t>чаюших систем, в зависимости от заложенных воз-</w:t>
        <w:br/>
        <w:t>можностей может быть отнесен к различным типам.</w:t>
        <w:br/>
        <w:t>Теперь очевидно, что электронный учебник ставится в</w:t>
        <w:br/>
        <w:t>42</w:t>
        <w:br/>
        <w:t>один ряд с автоматизированными обучаюцими систе-</w:t>
        <w:br/>
        <w:t>мами.</w:t>
        <w:br/>
        <w:t>Возможности электронных учебников сушествен-</w:t>
        <w:br/>
        <w:t>ным образом влияют на развитие личности обучаемо-</w:t>
        <w:br/>
        <w:t>го, качественно иную подготовку специалистов новой</w:t>
        <w:br/>
        <w:t>формации, вооружают человека навыками комфорт-</w:t>
        <w:br/>
        <w:t>ной жизни в условиях информационного обшества.</w:t>
        <w:br/>
        <w:t>Функциональная характеристика электронных учебни-</w:t>
        <w:br/>
        <w:t>ков богата и разнообразна. Они применимы в качестве</w:t>
        <w:br/>
        <w:t>средства обучения, совершенствуюшего процесс пре-</w:t>
        <w:br/>
        <w:t>подавания, безусловно повышаюшего его эффектив-</w:t>
        <w:br/>
        <w:t>ность и результативность.</w:t>
        <w:br/>
        <w:t>Батыс Қазақстан медицина журналы 3 (35) 2012 ж.</w:t>
        <w:br/>
        <w:t>55 лет</w:t>
        <w:br/>
        <w:t>ЭӘЛЕТ ,------------------------------------------------------------.------</w:t>
        <w:br/>
        <w:t>процесса является разрешение противоречия между</w:t>
        <w:br/>
        <w:t>разнообразными воздействиями на обучаюшегося и</w:t>
        <w:br/>
        <w:t>целостным формированием его личности. Это проти-</w:t>
        <w:br/>
        <w:t>воречие становится источником развития, если выдви-</w:t>
        <w:br/>
        <w:t>гаемые ППС цели воспитания находятся в зоне бли-</w:t>
        <w:br/>
        <w:t>жайшего развития возможности обучаюцихся и соот-</w:t>
        <w:br/>
        <w:t>ветствуют их оценкам значимости воспринимаемого.</w:t>
        <w:br/>
        <w:t>Подобное противоречие не будет содействовать оп-</w:t>
        <w:br/>
        <w:t>тимальному развитию системы, если студент-медик не</w:t>
        <w:br/>
        <w:t>готов к восприятию позитивных влияний, в том числе</w:t>
        <w:br/>
        <w:t>со стороны преподавателя. В связи с этим ППС нужно</w:t>
        <w:br/>
        <w:t>знать не только изучаемый предмет, но и хорошо изу-</w:t>
        <w:br/>
        <w:t>чать обучаюшцихся, умело проектировать близкие,</w:t>
        <w:br/>
        <w:t>средние и далекие перспективы развития, преврашать</w:t>
        <w:br/>
        <w:t>их в конкретные воспитательные задачи. В нашем вузе</w:t>
        <w:br/>
        <w:t>необходимо отметить, что все действия участников</w:t>
        <w:br/>
        <w:t>воспитательного процесса направлены на упорядоче-</w:t>
        <w:br/>
        <w:t>ние всевозможных влияний на специфику медицинско-</w:t>
        <w:br/>
        <w:t>го направления подготовки студента. В результате</w:t>
        <w:br/>
        <w:t>воспитания должно происходить как изменение уровня</w:t>
        <w:br/>
        <w:t>УДК 616-003.96:378:001.895</w:t>
        <w:br/>
        <w:t>воспитанности каждого студента-медика, так и изме-</w:t>
        <w:br/>
        <w:t>нение характера отношений между участниками вос-</w:t>
        <w:br/>
        <w:t>питательного процесса. Инновационные методы вос-</w:t>
        <w:br/>
        <w:t>питания внедрены в вузе также через кураторские ча-</w:t>
        <w:br/>
        <w:t>сы. В 2012 году проведен конкурс «Лучший куратор</w:t>
        <w:br/>
        <w:t>года». В этом конкурсе участвует не только куратор, но</w:t>
        <w:br/>
        <w:t>и непосредственно курируемая группа. Процесс про-</w:t>
      </w:r>
    </w:p>
    <w:p>
      <w:r>
        <w:t>ведения и подготовки к различным этапам конкурса</w:t>
        <w:br/>
        <w:t>полностью ложится на плечи студентов и куратора.</w:t>
        <w:br/>
        <w:t>При этом отмечается взаимовыручка каждого и появ-</w:t>
        <w:br/>
        <w:t>ляется интерес к познанию нового. Это педагогический</w:t>
        <w:br/>
        <w:t>фактор (через Устав вуза, ППС, дисциплины, УМКД,</w:t>
        <w:br/>
        <w:t>занятия спортом, НСК, кураторские часы, досуг, про-</w:t>
        <w:br/>
        <w:t>фориентация), но и как фактор социальный (через</w:t>
        <w:br/>
        <w:t>включенность в окружаюшую среду, через ее отноше-</w:t>
        <w:br/>
        <w:t>ния которые складываются между студентами - ППС -</w:t>
        <w:br/>
        <w:t>родителями; через психологический климат в группе,</w:t>
        <w:br/>
        <w:t>позволяюший обьединять воедино в рамках данного</w:t>
        <w:br/>
        <w:t>нашего учебного заведения.</w:t>
        <w:br/>
        <w:t>Г.А. ТЕМИРОВА, К.Б. ТЕМИРОВ, А.У. ТУРГАНБАЕВА,</w:t>
        <w:br/>
        <w:t>А.Т. КАЛДЫБАЕВА, Н.К. ЖАЛИМБЕТОВА</w:t>
        <w:br/>
        <w:t>ВАРИАТИВНОЕ ИННОВАЦИОННОЕ ОБРАЗОВАНИЕ</w:t>
        <w:br/>
        <w:t>ЧЕРЕЗ АДАПТАЦИЮ ЛИЧНОСТИ</w:t>
        <w:br/>
        <w:t>Западно-Казахстанский государственный медицинский университет имени Марата Оспанова, Актобе,</w:t>
        <w:br/>
        <w:t>Актюбинский университет имени Каныша Сатпаева,</w:t>
        <w:br/>
        <w:t>Актюбинский государственный университет имени Кудайбергена Жубанова</w:t>
        <w:br/>
        <w:t>Учитывая инновационные изменения в образова-</w:t>
        <w:br/>
        <w:t>нии в Республике Казахстане через создание новой</w:t>
        <w:br/>
        <w:t>программы и системы образования, в центре которой</w:t>
        <w:br/>
        <w:t>встала задача расширения возможностей компетент-</w:t>
        <w:br/>
        <w:t>ного выбора каждой личностью своего жизненного</w:t>
        <w:br/>
        <w:t>пути. Рост разнообразия форм жизни, увеличение</w:t>
        <w:br/>
        <w:t>свободы выбора личности, ослабление традиционных</w:t>
        <w:br/>
        <w:t>систем подачи знаний вследствие смены ценностных</w:t>
        <w:br/>
        <w:t>ориентаций у поколения «детей» по отношению к по-</w:t>
        <w:br/>
        <w:t>колению «взрослых» в динамичный нестабильный пе-</w:t>
        <w:br/>
        <w:t>риод истории Казахстана стали обьективными соци-</w:t>
        <w:br/>
        <w:t>альными предпосылками появления вариативного 06-</w:t>
        <w:br/>
        <w:t>разования. Актуальность проблемы социально-</w:t>
        <w:br/>
        <w:t>психологической адаптации связана с теми процесса-</w:t>
        <w:br/>
        <w:t>ми социально-политического и экономического харак-</w:t>
        <w:br/>
        <w:t>тера, которые происходят в современном казахстан-</w:t>
        <w:br/>
        <w:t>ском обшестве. Анализируется динамика различных</w:t>
        <w:br/>
        <w:t>обьектов социальной психологии: личности, малой</w:t>
        <w:br/>
        <w:t>группы, межличностных и межгрупповых отношений.</w:t>
        <w:br/>
        <w:t>На данный период суцествуют различные виды обра-</w:t>
        <w:br/>
        <w:t>УДК 377.031:61</w:t>
        <w:br/>
        <w:t>зовательных систем: школы, лицей, гимназии, интер-</w:t>
        <w:br/>
        <w:t>наты, обшеобразовательные школы, Сузы и Вузы. Ва-</w:t>
        <w:br/>
        <w:t>риативное образование представляет собой образо-</w:t>
        <w:br/>
        <w:t>вание, апробируюшее иные не обшие пути выхода из</w:t>
        <w:br/>
        <w:t>различных неопределенных ситуаций в культуре и</w:t>
        <w:br/>
        <w:t>представляюшие личности веер возможностей выбора</w:t>
        <w:br/>
        <w:t>своей судьбы. Эффект, сходный с парадоксом осозна-</w:t>
        <w:br/>
        <w:t>ния - группы высокого уровня развития имеют тенден-</w:t>
        <w:br/>
        <w:t>цию к заниженной оценке этого уровня, а группы с низ-</w:t>
        <w:br/>
        <w:t>кого уровня - к завышенной. Таким образом, можно</w:t>
        <w:br/>
        <w:t>выделить три критерия адаптированности личности:</w:t>
        <w:br/>
        <w:t>интеграция со средой, реализация личностного потен-</w:t>
        <w:br/>
        <w:t>циала, эмоциональное самочувствие. Важно отметить</w:t>
        <w:br/>
        <w:t>условия, влияюшие на адаптацию личности - это со-</w:t>
        <w:br/>
        <w:t>циально-психологические особенности коллектива:</w:t>
        <w:br/>
        <w:t>характер взаимоотношений, ценностные ориентации,</w:t>
        <w:br/>
        <w:t>традиций коллектива, социально-психологический</w:t>
        <w:br/>
        <w:t>климат. Выяснилось, что успешность адаптации во</w:t>
      </w:r>
    </w:p>
    <w:p>
      <w:r>
        <w:t>многом зависит от того, как согласуется система отно-</w:t>
        <w:br/>
        <w:t>шений личности с ценностями группы.</w:t>
        <w:br/>
        <w:t>Б.М. ТОРЕНИЯЗОВА, Б.Ж. ЖАЙЛЫГУЛОВА</w:t>
        <w:br/>
        <w:t>АРНАЙЫ ПӘНДІ ОҚЫТУДА СТУДЕНТТЕРГЕ ТЕОРИЯЛЫҚ</w:t>
        <w:br/>
        <w:t>МАҒЛҰМАТТАРДЫ ТӘЖІРИБЕ ЖҮЗІНДЕ ИГЕРТУДЕ ЖАҢА</w:t>
        <w:br/>
        <w:t>ТЕХНОЛОГИЯЛАРДЫ ҚОЛДАНУ ТИІМДІЛІГІ</w:t>
        <w:br/>
        <w:t>М. Маметова атындағы медицина колледжі, Ақтөбе</w:t>
        <w:br/>
        <w:t>Елбасы Н.Ә. Назарбаев Қазақстанды 50 бәсекеге</w:t>
        <w:br/>
        <w:t>қабілетті елдер қатарына жеткізу үшін қазіргі заманда</w:t>
        <w:br/>
        <w:t>білім беру және мамандандырылған кадрларды</w:t>
        <w:br/>
        <w:t>дайындау ісін жетілдіру керек деп дер кезінде дұрыс</w:t>
        <w:br/>
        <w:t>бағытқа осы саланы бағыттады.</w:t>
        <w:br/>
        <w:t>Медицинский журнал Западного Казахстана 3 (35) 2012 г.</w:t>
        <w:br/>
        <w:t>Әлемнің екінші ұстазы атанған Ұлы бабамыз Әл</w:t>
        <w:br/>
        <w:t>Фараби айтқандай адамға ең бірінші білім емес,</w:t>
        <w:br/>
        <w:t>тәрбие керек, тәрбиесіз берілген білім адамзатты</w:t>
        <w:br/>
        <w:t>апатқа әкеледі деп айтқан сөзінің қадір қасиеті қазірде</w:t>
        <w:br/>
        <w:t>болашақ маманның да оның оқытушысыныңда</w:t>
        <w:br/>
        <w:t>35</w:t>
        <w:br/>
        <w:t>зөлал 4... ......ҙ.ҙӛ.----------------</w:t>
        <w:br/>
        <w:t>УДК 37.018.4:004.031.42:004.94(045)</w:t>
        <w:br/>
        <w:t>Д.А. САЙМАГАМБЕТОВА</w:t>
        <w:br/>
        <w:t>ИНТЕРАКТИВТІ ОҚЫТУ ӘДІСТЕРІН ҚОЛДАНУ АРҚЫЛЫ БЕЛСЕНДІ</w:t>
        <w:br/>
        <w:t>ӨМІРЛІК ҰСТАНЫМДЫ ҚАЛЫПТАСТЫРУ</w:t>
        <w:br/>
        <w:t>«Ақтөбе медициналық колледжі» МКҚК</w:t>
        <w:br/>
        <w:t>Экономика мен әлеуметтік ортаның дамуы орта</w:t>
        <w:br/>
        <w:t>буын қызметкерлеріне жаңа талаптар қояды.</w:t>
        <w:br/>
        <w:t>Маманның жаңа әлеуметтік - экономикалық жағдайда</w:t>
        <w:br/>
        <w:t>өмір сүріп, жұмыс істеуге тез бейімделе алатын кәсіби</w:t>
        <w:br/>
        <w:t>және жеке қасиеттері алдыңғы қатарға шығады.</w:t>
        <w:br/>
        <w:t>Олардың ішінен келесі сапаларды бөліп алуға болады:</w:t>
        <w:br/>
        <w:t>жүйелі түрде ойлау, экологиялық, құқықтық,</w:t>
        <w:br/>
        <w:t>ақпараттық, коммуникативтк және кәсіпкерлік</w:t>
        <w:br/>
        <w:t>мәдениет, өз-өзін бағалауға үйрету, жаңа білім нәрін</w:t>
        <w:br/>
        <w:t>алу, шығармашылық белсенділік, атқарылған жұмысқа</w:t>
        <w:br/>
        <w:t>жауапкершілік және т.б.Кәсіптік білім беруде көптеген</w:t>
        <w:br/>
        <w:t>түрлі қарама - қайшылықтар бар, соның ішінде ең</w:t>
        <w:br/>
        <w:t>бастысы студент өзіне мамандық таңдай отырып,</w:t>
        <w:br/>
        <w:t>сабаққа немқұрайлы қараумен қатар, тапсырмаларды</w:t>
        <w:br/>
        <w:t>орындаудан қашады, яғни алдыға қойылған мақсатқа</w:t>
        <w:br/>
        <w:t>жетуге күш салмайды. Ендеше осы айтылған</w:t>
        <w:br/>
        <w:t>мәселелерді шешу үшін қандай технологияларды</w:t>
        <w:br/>
        <w:t>қолданған жөн ?</w:t>
        <w:br/>
        <w:t>Қазіргі кезде оқытушы оқушылардың заманауи</w:t>
        <w:br/>
        <w:t>қызметін ұйымдастыра отырып, оқытылып жатқан</w:t>
        <w:br/>
        <w:t>пәнге деген танымдық қызығушылығын арттырып,</w:t>
      </w:r>
    </w:p>
    <w:p>
      <w:r>
        <w:t>шығармашылық қабілетін дамытатын интерактивті</w:t>
        <w:br/>
        <w:t>оқытудың түрлі әдістері мен тәсілдерін</w:t>
        <w:br/>
        <w:t>қолданады.Интерактивтік әдістердің мынадай түрлерін</w:t>
        <w:br/>
        <w:t>ажыратамыз:Дәстүрлі түрде оқытуда қолданылатын</w:t>
        <w:br/>
        <w:t>УДК 3711</w:t>
        <w:br/>
        <w:t>әдістер - имитациялық емес әдістер: мәселелік</w:t>
        <w:br/>
        <w:t>дәрістер, пікір-таластар, көшпелі оқулар, бағдарланған</w:t>
        <w:br/>
        <w:t>оқыту, семинарлар,олимпиадалар немесе ғылыми-</w:t>
        <w:br/>
        <w:t>тәжірибелік конференциялар.</w:t>
        <w:br/>
        <w:t>Оқу үрдісінде | оқытудың жаңа түрлерін</w:t>
        <w:br/>
        <w:t>қолданумен байланысты имитациялық әдістерді (ойын,</w:t>
        <w:br/>
        <w:t>ойын емес) қолдану: нақты ситуацияларды талдау;</w:t>
        <w:br/>
        <w:t>ситуациялық есептерді шешу; құжаттарды қарау; жеке</w:t>
        <w:br/>
        <w:t>тренажерлер; имитациялық жаттығулар.Оқытудың</w:t>
        <w:br/>
        <w:t>ойын әдістері: ойын арқылы жобалау; қызметтік рөлді</w:t>
        <w:br/>
        <w:t>ойнай отыра сынақтан өту; іскерлік ойын.</w:t>
        <w:br/>
        <w:t>Ойын әдістері бәрінен бұрын оның көп</w:t>
        <w:br/>
        <w:t>қызметтілігіне негізделеді: теория мен тәжірибенің</w:t>
        <w:br/>
        <w:t>бірліі, өзін - өзі басқару мен ұйымдастыруға</w:t>
        <w:br/>
        <w:t>мотивацияны арттыру, жеке тұлғаның дамуы,</w:t>
        <w:br/>
        <w:t>әлеуметтік интеллектіні және тәжірибені қалыптастыру,</w:t>
        <w:br/>
        <w:t>шығармашылық қабілетті дамыту яғни басқа адамның</w:t>
        <w:br/>
        <w:t>көзқарасын түсіну, пікір талас жүргізу, өз пікірін қорғау,</w:t>
        <w:br/>
        <w:t>даулы мәселелерді шешу. Мотивациялық интерактивті</w:t>
        <w:br/>
        <w:t>ойын әдістері, оқу процесінің дәстүрлі емес әдістері</w:t>
        <w:br/>
        <w:t>жеке потенциалдың, сонымен қатар студенттің пәнге</w:t>
        <w:br/>
        <w:t>деген қызығушылығын арттырады, дәлірек айтсақ, оқу-</w:t>
        <w:br/>
        <w:t>танымдық үрдісте барлық білім алушылардың</w:t>
        <w:br/>
        <w:t>толыққанды білімін арттыруға көмек береді.</w:t>
        <w:br/>
        <w:t>К.Ж. САКИЕВА, Т.А. ДЖАРКЕНОВ, А.А. ШАНГАРАЕВА, М.Б. ДОСИМБЕТОВА, Н.Т. ИЗГАЛИЕВА</w:t>
        <w:br/>
        <w:t>ЖОБАЛАР ӘДІСІ (ӘЛЕУМЕТТІК ЖОБАЛАР) - ИНТЕРАКТИВТІ</w:t>
        <w:br/>
        <w:t>ОҚЫТУ ӘДІСІ</w:t>
        <w:br/>
        <w:t>Марат Оспанов атындағы Батыс Қазақстан мемлекеттік медицина университеті, Ақтөбе</w:t>
        <w:br/>
        <w:t>Жобалар әдісінің негізінде қатысушылардың</w:t>
        <w:br/>
        <w:t>танымдық, шығармашылық дағдыларын дамыту, өз</w:t>
        <w:br/>
        <w:t>білімдерін өзбетімен жинақтау, ақпараттық кеңістікте</w:t>
        <w:br/>
        <w:t>бағдарлау, сыни тұрғыдан ойлауын дамыту</w:t>
        <w:br/>
        <w:t>жатыр.Жобалар әдісін қолдануға қойылатын негізгі</w:t>
        <w:br/>
        <w:t>талаптар:</w:t>
        <w:br/>
        <w:t>-Интегралдық білімді, зерттеу жұмысын жүргізуді</w:t>
        <w:br/>
        <w:t>талап ететін зерттеу және шығармашылық тұрғыда</w:t>
        <w:br/>
        <w:t>маңызды мәселенің/есептің болуы.</w:t>
        <w:br/>
        <w:t>-Алынатын нәтижелердің практикалық, теориялық,</w:t>
        <w:br/>
        <w:t>танымдық маңыздылығы.</w:t>
        <w:br/>
        <w:t>-Қатысушылардың өзіндік (жеке, жұп, топ) іс-</w:t>
        <w:br/>
        <w:t>әрекеті.</w:t>
        <w:br/>
        <w:t>-Бірлесіп/жеке орындалатын жобалардың түпкі</w:t>
        <w:br/>
        <w:t>мақсатын анықтау.</w:t>
        <w:br/>
        <w:t>-Жобамен жұмыс жасауға қажетті әр түрлі</w:t>
        <w:br/>
        <w:t>облыстардан базалық білімдерді анықтау.</w:t>
        <w:br/>
        <w:t>-Жобаның мазмұнды бөліктерін (этаптық</w:t>
      </w:r>
    </w:p>
    <w:p>
      <w:r>
        <w:t>нәтижелерін көрсете отырып) құрастыру.</w:t>
        <w:br/>
        <w:t>Зерттеу әдістерін қолдану:</w:t>
        <w:br/>
        <w:t>Медицинский журнал Западного Казахстана 3 (35) 2012 г.</w:t>
        <w:br/>
        <w:t>-Зерттеу мәселесін және оны шешу жолдарын</w:t>
        <w:br/>
        <w:t>анықтау;</w:t>
        <w:br/>
        <w:t>-Оларды шешу гипотезасын шығару,</w:t>
        <w:br/>
        <w:t>әдістерін талдау;</w:t>
        <w:br/>
        <w:t>-Соңғы нәтижелерді жазу;</w:t>
        <w:br/>
        <w:t>-Алынған нәтижелерді талдау;</w:t>
        <w:br/>
        <w:t>-Қорытындылау.</w:t>
        <w:br/>
        <w:t>Әлеуметтік жобалардың аясында жас мамандар</w:t>
        <w:br/>
        <w:t>әлеуметтік маңызы бар практикалық іс-әрекетпен</w:t>
        <w:br/>
        <w:t>зерттеу</w:t>
        <w:br/>
        <w:t>шұғылданады. Әлеуметті жоба елді мекеннің,</w:t>
        <w:br/>
        <w:t>аймақтың ЖОО аясыда жасалуы мүмкін немесе ол</w:t>
        <w:br/>
        <w:t>халықаралық болуы да мүмкін. Әлеуметтік</w:t>
        <w:br/>
        <w:t>жобалармен қатар бұқаралық ақпарат құралдарының</w:t>
        <w:br/>
        <w:t>жұмысын да атап өтуге болады. Студенттер оқу</w:t>
        <w:br/>
        <w:t>бағдарламасына қатысты оқиғаларға байланысты</w:t>
        <w:br/>
        <w:t>мақаларлар мен репортаждар дайындауына болады.</w:t>
        <w:br/>
        <w:t>Әр түрлі жарыстар мен конкурстарды,</w:t>
        <w:br/>
        <w:t>олимпиадаларды, соның ішіңде мамандық бойынша</w:t>
        <w:br/>
        <w:t>шеберлік жарыстарын өткізу мен ұйымдастыруда</w:t>
        <w:br/>
        <w:t>өзіндік әлеуметтік жоба болып табылады.</w:t>
        <w:br/>
        <w:t>31</w:t>
        <w:br/>
        <w:t>55 лет</w:t>
        <w:br/>
        <w:t>ЭӘЛЕТ ,------------------------------------------------------------.------</w:t>
        <w:br/>
        <w:t>сокими требованиями к характеру нравственных отно-</w:t>
        <w:br/>
        <w:t>шений с пациентами и подготовленностью врачей по</w:t>
        <w:br/>
        <w:t>психологии обцения с ними. В современных условиях</w:t>
        <w:br/>
        <w:t>студент медицинского вуза должен быть не только</w:t>
        <w:br/>
        <w:t>высококлассным профессионалом, но и обладать раз-</w:t>
        <w:br/>
        <w:t>витыми коммуникативными, организаторскими и др.</w:t>
        <w:br/>
        <w:t>способностями. Профессиональная компетентность</w:t>
        <w:br/>
        <w:t>УАК 614.88</w:t>
        <w:br/>
        <w:t>формируется на основе базисных навыков, научного</w:t>
        <w:br/>
        <w:t>знания и морального развития. Одной из важнейших</w:t>
        <w:br/>
        <w:t>сфер медицинского образования в настояшее время</w:t>
        <w:br/>
        <w:t>являются коммуникативные навыки. Эффективная</w:t>
        <w:br/>
        <w:t>коммуникация включает способность адаптироваться,</w:t>
        <w:br/>
        <w:t>реагировать и сохранять способность к самоконтролю</w:t>
        <w:br/>
        <w:t>в процессе разговора и восприятия информации.</w:t>
      </w:r>
    </w:p>
    <w:p>
      <w:r>
        <w:t>Р.Р.МУСИНА</w:t>
        <w:br/>
        <w:t>ОПЫТ ВНЕДРЕНИЯ ПРОГРАММ АМЕРИКАНСКОЙ АССОЦИАЦИИ</w:t>
        <w:br/>
        <w:t>КАРДИОЛОГОВ В УЧЕБНО-КЛИНИЧЕСКОМ ЦЕНТРЕ</w:t>
        <w:br/>
        <w:t>ГОРОДА АСТАНА</w:t>
        <w:br/>
        <w:t>ТОО «Учебно-клинический центр»,</w:t>
        <w:br/>
        <w:t>Управление здравоохранения, Астана</w:t>
        <w:br/>
        <w:t>в рамках реализации Государственной</w:t>
        <w:br/>
        <w:t>программы реформирования и развития</w:t>
        <w:br/>
        <w:t>здравоохранения города Астаны на 2008-2010 годы,</w:t>
        <w:br/>
        <w:t>Акиматом столицы в 2008 году был создан Учебно-</w:t>
        <w:br/>
        <w:t>клинический центр со 100% участием бюджета (далее</w:t>
        <w:br/>
        <w:t>- Центр). При сотрудничестве с медицинской</w:t>
        <w:br/>
        <w:t>корпорацией «Партнерс Хелс Кеар Систем» (г.Бостон,</w:t>
        <w:br/>
        <w:t>США), являюшейся клинической базой Гарвардской</w:t>
        <w:br/>
        <w:t>медицинской школы, впервые на базе Центра</w:t>
        <w:br/>
        <w:t>произведӛн трансферт технологий симуляционного</w:t>
        <w:br/>
        <w:t>обучения по программам Американской ассоциации</w:t>
        <w:br/>
        <w:t>кардиологов (АНА).</w:t>
        <w:br/>
        <w:t>Центр оснацен современными</w:t>
        <w:br/>
        <w:t>компьютеризированными манекенами и муляжами.</w:t>
        <w:br/>
        <w:t>Подготовлены тренеры Центра на базе</w:t>
        <w:br/>
        <w:t>симуляционного центра «Стратус» (США) по</w:t>
        <w:br/>
        <w:t>программам АНА: Вавіс І/Ғе биррогп (стандарты неот-</w:t>
        <w:br/>
        <w:t>ложной помоши при внезапной остановке сердца, ме-</w:t>
        <w:br/>
        <w:t>ханической асфиксии) и Авуапсесі Сагйоуавсшаг І/е</w:t>
        <w:br/>
        <w:t>бирроп (алгоритмы интенсивной терапии при острых</w:t>
        <w:br/>
        <w:t>нарушениях сердечно-сосудистой деятельности). Про-</w:t>
        <w:br/>
        <w:t>граммы Американской ассоциации кардиологов были</w:t>
        <w:br/>
        <w:t>УДК 614.2: 378</w:t>
        <w:br/>
        <w:t>переведены на русский и казахский языки и успешно</w:t>
        <w:br/>
        <w:t>внедрены в учебный процесс.</w:t>
        <w:br/>
        <w:t>Также в Центре проводится обучение по курсу</w:t>
        <w:br/>
        <w:t>Американского колледжа хирургов Ргеһоврігі Тгаипта</w:t>
        <w:br/>
        <w:t>ШҒе биррогі (догоспитальная неотложная помошь при</w:t>
        <w:br/>
        <w:t>травмах), программам ВОЗ «Интегрированное веде-</w:t>
        <w:br/>
        <w:t>ние болезней детского возраста», «Эффективные пе-</w:t>
        <w:br/>
        <w:t>ринатальные технологии», др.</w:t>
        <w:br/>
        <w:t>На сегодняшний день более 6000 врачей и</w:t>
        <w:br/>
        <w:t>медицинскик сестер/| городския медицинских</w:t>
        <w:br/>
        <w:t>организаций, Национального медицинского холдинга,</w:t>
        <w:br/>
        <w:t>больницы Медицинского центра УДП РК, регионов</w:t>
        <w:br/>
        <w:t>прошли подготовку по международным стандартам</w:t>
        <w:br/>
        <w:t>оказания неотложной помоци и совершенствованию</w:t>
        <w:br/>
        <w:t>практических навыков.</w:t>
        <w:br/>
        <w:t>Таким образом, в Астане успешно работает симу-</w:t>
        <w:br/>
        <w:t>ляционный тренинг-центр по международным стан-</w:t>
        <w:br/>
        <w:t>дартам. Это качественно новый подход в обеспечении</w:t>
        <w:br/>
        <w:t>непрерывного профессионального обучения медицин-</w:t>
        <w:br/>
        <w:t>ских кадров, повышения качества оказания медицин-</w:t>
        <w:br/>
        <w:t>ской помоци, обеспечения безопасности пациентов.</w:t>
        <w:br/>
        <w:t>А.Б. НАГМЕТОВА, Л.У. НИЯЗАЛИНА, А.Б. КУЛБАЕВА</w:t>
        <w:br/>
        <w:t>РОЛЬ НЕПРЕРЫВНОГО ПРОФЕССИОНАЛЬНОГО ОБРАЗОВАНИЯ</w:t>
        <w:br/>
        <w:t>В МЕДИЦИНСКОМ ВУЗЕ</w:t>
      </w:r>
    </w:p>
    <w:p>
      <w:r>
        <w:t>Западно-Казахстанский государственный медицинский университет имени Марата Оспанова, Актобе</w:t>
        <w:br/>
        <w:t>Современное здравоохранение нуждается в вы-</w:t>
        <w:br/>
        <w:t>сококвалифицированных специалистах, владеюцих</w:t>
        <w:br/>
        <w:t>современным обьемом знаний, навыков и умений,</w:t>
        <w:br/>
        <w:t>способных обосновывать свои действия и решения с</w:t>
        <w:br/>
        <w:t>позиций доказательной медицины. Только постоянное,</w:t>
        <w:br/>
        <w:t>непрерывное профессиональное образование создает</w:t>
        <w:br/>
        <w:t>основу для высокой эффективности повседневной</w:t>
        <w:br/>
        <w:t>работы. Мировой опыт подсказывает, что последи-</w:t>
        <w:br/>
        <w:t>пломное образование должно быть непрерывным,</w:t>
        <w:br/>
        <w:t>позволять отрабатывать и совершенствовать практи-</w:t>
        <w:br/>
        <w:t>ческие навыки и опираться на принципы доказатель-</w:t>
        <w:br/>
        <w:t>ной медицины. Эти задачи отражены в послании главы</w:t>
        <w:br/>
        <w:t>государства народу Казахстана «Новый Казахстан в</w:t>
        <w:br/>
        <w:t>новом мире» (2007 г.). М3 РК разрабатываются кон-</w:t>
        <w:br/>
        <w:t>цепции по сохранению и дальнейшему развитию кад-</w:t>
        <w:br/>
        <w:t>рового потенциала, повышению квалификации, опти-</w:t>
        <w:br/>
        <w:t>Медицинский журнал Западного Казахстана 3 (35) 2012 г.</w:t>
        <w:br/>
        <w:t>мизации численности и состава работников отрасли.</w:t>
        <w:br/>
        <w:t>Однако, несмотря на вновь созданные и уже зареко-</w:t>
        <w:br/>
        <w:t>мендовавшие себя базы, дефицит медицинских кад-</w:t>
        <w:br/>
        <w:t>ров и низкий уровень профессионализма имеет место.</w:t>
        <w:br/>
        <w:t>Именно позтому для дальнейшего развития практиче-</w:t>
        <w:br/>
        <w:t>ского здравоохранения в нашем вузе созданы струк-</w:t>
        <w:br/>
        <w:t>турное подразделение и условия для дальнейшего</w:t>
        <w:br/>
        <w:t>непрерывного профессионального роста медицинских</w:t>
        <w:br/>
        <w:t>кадров. Оно обеспечивает доступность материалов на</w:t>
        <w:br/>
        <w:t>электронном и бумажном носителях по программам</w:t>
        <w:br/>
        <w:t>обучения, использование в образовательном процессе</w:t>
        <w:br/>
        <w:t>инновационных технологий (проблемное и проектное</w:t>
        <w:br/>
        <w:t>обучение, работа в малых группах, интерактивные</w:t>
        <w:br/>
        <w:t>лекции и др.), и предоставляет необходимые условия</w:t>
        <w:br/>
        <w:t>для внедрения полученных знаний и навыков в про-</w:t>
        <w:br/>
        <w:t>цессе осуцествления должностных обязанностей. Мы</w:t>
        <w:br/>
        <w:t>29</w:t>
        <w:br/>
        <w:t>55 Жыл</w:t>
        <w:br/>
        <w:t>мн енЕкЕЕЕНЕЕЕТЕНЕТЕТЕЕЕНТЕНЕЕЕЕЕКЕКЕКЕКЕКЕЕЕТЕРЕЕНЕЕКЕКЕКЕКЕКЕКЕЕЕЕНЕННЕНЕЕНЕЕЕЕЕЕІ</w:t>
        <w:br/>
        <w:t>УДК 371: 616.12-009.72-057.875</w:t>
        <w:br/>
        <w:t>Ф.С. САУЛЕЕВА, Т.Н. ЖУМАБАЕВА</w:t>
        <w:br/>
        <w:t>СИМУЛЯЦИОННОЙ СЦЕНАРИЙ В ОБРАЗОВАТЕЛЬНОМ ПРОЦЕССЕ</w:t>
        <w:br/>
        <w:t>Западно-Казахстанский государственный медицинский университет имени Марата Оспанова, Актобе</w:t>
        <w:br/>
        <w:t>Повышение качества знаний студентов является</w:t>
        <w:br/>
        <w:t>одним из главных задач преподавателей ВУЗов. Су-</w:t>
        <w:br/>
        <w:t>шествует различные методы обучения: проблемно-</w:t>
        <w:br/>
        <w:t>ориентированное обучение, мозговой штурм и т.д. Од-</w:t>
        <w:br/>
        <w:t>ним из методов обучения является симуляционный</w:t>
        <w:br/>
        <w:t>сценарий по обучению клиническим навыкам.</w:t>
      </w:r>
    </w:p>
    <w:p>
      <w:r>
        <w:t>Этот метод применяется на кафедре ОВП (студ.)</w:t>
        <w:br/>
        <w:t>среди студентов 5 курса на тему «Оказание неотлож-</w:t>
        <w:br/>
        <w:t>ной помоцши при остром коронарном синдроме».</w:t>
        <w:br/>
        <w:t>В течение года проводилась методика обучения</w:t>
        <w:br/>
        <w:t>симуляционному сценарию по обучению клиническим</w:t>
        <w:br/>
        <w:t>навыкам в 2 группах 5 курса.</w:t>
        <w:br/>
        <w:t>УДК 379-057.875</w:t>
        <w:br/>
        <w:t>Этот метод обучения понравился всем студентам</w:t>
        <w:br/>
        <w:t>и все были задействованы. Пользой этого метода обу-</w:t>
        <w:br/>
        <w:t>чения является то, что студент находит пробелы в</w:t>
        <w:br/>
        <w:t>знаниях, видит свои ошибки, также понимает, что при</w:t>
        <w:br/>
        <w:t>проведении реанимационных мероприятий необходи-</w:t>
        <w:br/>
        <w:t>мо организованность, четкость движении каждого в</w:t>
        <w:br/>
        <w:t>команде.</w:t>
        <w:br/>
        <w:t>При этом каждый член команды выполияет строго</w:t>
        <w:br/>
        <w:t>отведенную функцию.</w:t>
        <w:br/>
        <w:t>Выводы: Для повышения качества знаний студен-</w:t>
        <w:br/>
        <w:t>тов и эффективного усвоения практических навыков</w:t>
        <w:br/>
        <w:t>необходимо регулярное занятие в УКЦ.</w:t>
        <w:br/>
        <w:t>Г. Ж. САХИПОВА</w:t>
        <w:br/>
        <w:t>ФОРМИРОВАНИЕ ВЫСОКОГО УРОВНЯ ИНФОРМАЦИОННОЙ</w:t>
        <w:br/>
        <w:t>КУЛЬТУРЫ У СТУДЕНТОВ-МЕДИКОВ</w:t>
        <w:br/>
        <w:t>Западно-Казахстанский государственный медицинский университет имени Марата Оспанова, Актобе</w:t>
        <w:br/>
        <w:t>Информатизация/.| обшества, внедренне и</w:t>
        <w:br/>
        <w:t>развитие новейших информационных и</w:t>
        <w:br/>
        <w:t>телекоммуникационных технологий, подготовка кадров</w:t>
        <w:br/>
        <w:t>по новым специальностям привели к суцественным</w:t>
        <w:br/>
        <w:t>изменения в сфере образования. Формирование</w:t>
        <w:br/>
        <w:t>высокого уровня информационной культуры у</w:t>
        <w:br/>
        <w:t>студентов - важнейшая задача, стояшая перед</w:t>
        <w:br/>
        <w:t>системой высшего профессонального образования. В</w:t>
        <w:br/>
        <w:t>современных условиях эффективная работа сотрудни-</w:t>
        <w:br/>
        <w:t>ков системы здравоохранения - врачей, провизоров,</w:t>
        <w:br/>
        <w:t>руководителей медицинских организаций, специали-</w:t>
        <w:br/>
        <w:t>стов государственных органов управления системой</w:t>
        <w:br/>
        <w:t>здравоохранения и многих других категорий медицин-</w:t>
        <w:br/>
        <w:t>ских работников, практически невозможна без владе-</w:t>
        <w:br/>
        <w:t>ния специальными умениями и навыками обработки</w:t>
        <w:br/>
        <w:t>информации с помоцью информационных технологий,</w:t>
        <w:br/>
        <w:t>локальных и глобальных вычислительных сетей. При-</w:t>
        <w:br/>
        <w:t>менение компьютеров и современных средств связи</w:t>
        <w:br/>
        <w:t>позволяет внедрить принципиально новые методы</w:t>
        <w:br/>
        <w:t>медицинского обслуживания населения и управления</w:t>
        <w:br/>
        <w:t>отраслью, что в свою очередь способствует повыше-</w:t>
        <w:br/>
        <w:t>нию стратегического ресурса обшества - здоро-</w:t>
        <w:br/>
        <w:t>вья населения нашей страны. Необходимость овладе-</w:t>
        <w:br/>
        <w:t>ния информационными технологиями в медицинском</w:t>
        <w:br/>
        <w:t>УДК 614.2</w:t>
        <w:br/>
        <w:t>университете обусловлена не только профессиональ-</w:t>
        <w:br/>
        <w:t>ными функциями и задачами врача, но и особенностя-</w:t>
        <w:br/>
        <w:t>ми обучения в высшем медицинском учреждений 06-</w:t>
      </w:r>
    </w:p>
    <w:p>
      <w:r>
        <w:t>разования: запоминанием студентами больших обь-</w:t>
        <w:br/>
        <w:t>мов информации, в том числе справочных данных;</w:t>
        <w:br/>
        <w:t>разнообразием и мобильностью методик и средств</w:t>
        <w:br/>
        <w:t>диагностики, лечения и реабилитации пациентов;</w:t>
        <w:br/>
        <w:t>большим количеством и дублированием названий пе-</w:t>
        <w:br/>
        <w:t>речня фармацевтических препаратов, параметры ко-</w:t>
        <w:br/>
        <w:t>торых хранятся в соответствуюших электронных базах</w:t>
        <w:br/>
        <w:t>данных; возможностью, наряду с традиционными ме-</w:t>
        <w:br/>
        <w:t>тодами лечения и диагностики, использования медико-</w:t>
        <w:br/>
        <w:t>технологических информационных систем; потребно-</w:t>
        <w:br/>
        <w:t>стью в наглядной демонстрации процессов, протека-</w:t>
        <w:br/>
        <w:t>юцих в организме человека и животных, с помошью</w:t>
        <w:br/>
        <w:t>мультимедийных обучаюших средств; возможностью</w:t>
        <w:br/>
        <w:t>отработки студентами стратегии и тактики диагностики</w:t>
        <w:br/>
        <w:t>и лечения конкретного заболевания с помоцью ком-</w:t>
        <w:br/>
        <w:t>пьютерных программ на “виртуальном пациенте”, с</w:t>
        <w:br/>
        <w:t>получением компьютерного анализа своей деятельно-</w:t>
        <w:br/>
        <w:t>сти; необходимостью использования международных</w:t>
        <w:br/>
        <w:t>информационных источников для знакомства с новей-</w:t>
        <w:br/>
        <w:t>шими достижениями медицинской науки.</w:t>
        <w:br/>
        <w:t>С.А. СЕЙТМАГАМБЕТОВА, Б.К. ЖОЛДИН</w:t>
        <w:br/>
        <w:t>НЕПРЕРЫВНОЕ МЕДИЦИНСКОЕ ОБРАЗОВАНИЕ -</w:t>
        <w:br/>
        <w:t>ПРОФЕССИОНАЛЬНОЕ РАЗВИТИЕ КАЖДОГО СПЕЦИАЛИСТА</w:t>
        <w:br/>
        <w:t>Западно-Казахстанский государственный медицинский университет имени Марата Оспанова, Актобе</w:t>
        <w:br/>
        <w:t>Согласно государственной программы «Саламаты</w:t>
        <w:br/>
        <w:t>Казахстан» непрерывное медицинское профессио-</w:t>
        <w:br/>
        <w:t>нальное развитие в Республике Казахстан рассматри-</w:t>
        <w:br/>
        <w:t>32</w:t>
        <w:br/>
        <w:t>вается как метод повышения, обновления и восста-</w:t>
        <w:br/>
        <w:t>новления профессиональных знаний врачей.</w:t>
        <w:br/>
        <w:t>На базе региональных симуляционных центров и</w:t>
        <w:br/>
        <w:t>вузов привлекаются ведуцие клиницисты Республики</w:t>
        <w:br/>
        <w:t>Батыс Қазақстан медицина журналы 3 (35) 2012 ж.</w:t>
        <w:br/>
        <w:t>зөлал 4... ......ҙ.ҙӛ.----------------</w:t>
        <w:br/>
        <w:t>үстемелеп жазу тіліміздің орфографиялық нормасы</w:t>
        <w:br/>
        <w:t>үшін де, орфоэпия заңдылығы қалыптасуы үшін де</w:t>
        <w:br/>
        <w:t>қолайлы емес. Өйткені басы артық әріппен тілдің</w:t>
        <w:br/>
        <w:t>табиғи әуезділігнің берекесін кетіруіміз мүмкін.</w:t>
        <w:br/>
        <w:t>Мысалы, қортынды/қорытынды, естіпті/есітіпті,</w:t>
        <w:br/>
        <w:t>орны/орыны, қаппынша/қалыпынша,</w:t>
        <w:br/>
        <w:t>азнаулақ/азынаулақ жарыспаларының табиғи дұрыс</w:t>
        <w:br/>
        <w:t>дыбысталуға сәйкес келетіні - алдыңғысы», дейді</w:t>
        <w:br/>
        <w:t>|4.611. С.Мырзабеков орыс тілінен енген сөздерді</w:t>
        <w:br/>
        <w:t>УДК 614:001.895-057.8</w:t>
        <w:br/>
        <w:t>станса, газет, зауыт, облыс, пойыз деп «жартыкеш»</w:t>
        <w:br/>
        <w:t>жазуға қосылмайтынын айтып, сондықтан бабалар</w:t>
      </w:r>
    </w:p>
    <w:p>
      <w:r>
        <w:t>тіліне жақындату бағытында оларды ыстанса, гәзет,</w:t>
        <w:br/>
        <w:t>зауұт, обұлұс, пойұз деп жазуды ұсынады. Әрине,</w:t>
        <w:br/>
        <w:t>бұлай жазу тіліміздің дыбыстық ерекшелігіне сай</w:t>
        <w:br/>
        <w:t>келгенмен, қазірі ғылым мен техника тасқыны</w:t>
        <w:br/>
        <w:t>кезеңінде шет тілдері сөздерін өз ана тіліндей қолдана</w:t>
        <w:br/>
        <w:t>білуді меңгерген жас ұрпақтың қалай қабылдайтынын</w:t>
        <w:br/>
        <w:t>да ескерген жөн сияқты.</w:t>
        <w:br/>
        <w:t>В.В. КОЙКОВ, А.Б. АБДРАХМАНОВ, М.П. СОЛОДОВНИКОВ, Ю.С. СИДОРКИНА</w:t>
        <w:br/>
        <w:t>КАДРОВЫЙ ПОТЕНЦИАЛ СФЕРЫ НАУКИ И ИННОВАЦИЙ</w:t>
        <w:br/>
        <w:t>В ЗДРАВООХРАНЕНИИ</w:t>
        <w:br/>
        <w:t>Республиканский центр развития здравоохранения, Астана</w:t>
        <w:br/>
        <w:t>Сравнительный анализ развития национальных</w:t>
        <w:br/>
        <w:t>систем здравоохранения Казахстана и зарубежных</w:t>
        <w:br/>
        <w:t>стран указывает на ключевую роль науки и инноваций</w:t>
        <w:br/>
        <w:t>врешении вопросов охраны здоровья граждан и обес-</w:t>
        <w:br/>
        <w:t>печении постоянной готовности организаций здраво-</w:t>
        <w:br/>
        <w:t>охранения к реагированию на изменения эпидемиоло-</w:t>
        <w:br/>
        <w:t>пической и медико-демографической ситуации.</w:t>
        <w:br/>
        <w:t>Развитие науки и инноваций возможно лишь при</w:t>
        <w:br/>
        <w:t>условии наличия эффективного кадрового потенциала.</w:t>
        <w:br/>
        <w:t>Персонал организаций науки и университетов, причем,</w:t>
        <w:br/>
        <w:t>не только исследователи и научно-педагогические</w:t>
        <w:br/>
        <w:t>работники, но и менеджеры, вспомогательный и о06-</w:t>
        <w:br/>
        <w:t>служиваюший персонал (биостатисты, эпидемиологи,</w:t>
        <w:br/>
        <w:t>программисты), в современных условиях являются</w:t>
        <w:br/>
        <w:t>ключевым стратегическим ресурсом, при отсутствии</w:t>
        <w:br/>
        <w:t>или низком качестве которого даже супероснашенная</w:t>
        <w:br/>
        <w:t>организация не будет иметь возможности эффективно</w:t>
        <w:br/>
        <w:t>развиваться.</w:t>
        <w:br/>
        <w:t>В обшемировом рейтинге стран по количеству ис-</w:t>
        <w:br/>
        <w:t>следователей на 1 миллион населения Казахстан</w:t>
        <w:br/>
        <w:t>находится на 61-м месте (646 исследователей/ млн.</w:t>
        <w:br/>
        <w:t>населения). Для сравнения в Финляндии данный пока-</w:t>
        <w:br/>
        <w:t>затель составляет 7707, в Сингапуре - 6088, в Японии</w:t>
        <w:br/>
        <w:t>- 5573, в США - 4663, в России - 3191, в Китае - 1071.</w:t>
        <w:br/>
        <w:t>На долю научных кадров в отрасли здравоохранения</w:t>
        <w:br/>
        <w:t>приходится менее 7% всего кадрового потенциала</w:t>
        <w:br/>
        <w:t>отечественной науки.</w:t>
        <w:br/>
        <w:t>Серьезной проблемой продолжает оставаться</w:t>
        <w:br/>
        <w:t>для казахстанской науки проблема старения кадров и</w:t>
        <w:br/>
        <w:t>УДК 614.25:618(09)</w:t>
        <w:br/>
        <w:t>особенно остро эта проблема стоит в системе здраво-</w:t>
        <w:br/>
        <w:t>охранении - на долю исследователей в возрасте от 40</w:t>
        <w:br/>
        <w:t>до 60 приходится 45% всех исследователей, старше</w:t>
        <w:br/>
        <w:t>60 лет - около 15%, причем только за последние 10</w:t>
        <w:br/>
        <w:t>лет эти цифры увеличились в 1,5 раза. Для сравнения</w:t>
        <w:br/>
        <w:t>в США на долю исследователей от 40 до 60 лет при-</w:t>
        <w:br/>
        <w:t>ходится 22%, старше 60 лет - 6%).</w:t>
        <w:br/>
        <w:t>Для решения проблемы кадрового обеспечения</w:t>
        <w:br/>
        <w:t>научно-инновационной сферы здравоохранения необ-</w:t>
        <w:br/>
        <w:t>ходимо обеспечить дальнейшее повышение качества</w:t>
        <w:br/>
        <w:t>подготовки научных кадров, а также развитие научного</w:t>
        <w:br/>
        <w:t>и инновационного потенциала работников организаций</w:t>
        <w:br/>
        <w:t>здравоохранения, принимаюших непосредственное</w:t>
      </w:r>
    </w:p>
    <w:p>
      <w:r>
        <w:t>участие в научно-инновационном процессе: пересмот-</w:t>
        <w:br/>
        <w:t>реть программы магистратуры и докторантуры РПО,</w:t>
        <w:br/>
        <w:t>курсов повышения квалификации научных работников</w:t>
        <w:br/>
        <w:t>на предмет формирования ключевых компетенций</w:t>
        <w:br/>
        <w:t>научного работника, внедрить эффективные механиз-</w:t>
        <w:br/>
        <w:t>мы мотивации и оценки деятельности научных работ-</w:t>
        <w:br/>
        <w:t>ников через повышение статуса ученого, включая ши-</w:t>
        <w:br/>
        <w:t>рокое использование мер материальной и нематери-</w:t>
        <w:br/>
        <w:t>альной стимуляции отдельных исследователей и ис-</w:t>
        <w:br/>
        <w:t>следовательских коллективов, создать условия для</w:t>
        <w:br/>
        <w:t>развития студенческой науки и поддержки молодых</w:t>
        <w:br/>
        <w:t>ученых, реализовать комплекс мер по повышению</w:t>
        <w:br/>
        <w:t>признания отечественных ученых мировым исследо-</w:t>
        <w:br/>
        <w:t>вательским сообцеством.</w:t>
        <w:br/>
        <w:t>О.Д.КОНСТАНТИНОВА, И.А. ВДОВЕНКО, Л.М. ДЕМИНА, Е.П. КАСТРОВА</w:t>
        <w:br/>
        <w:t>СНК - ПЕРВАЯ СТУПЕНЬ ПРОФЕССИОНАЛЬНОГО</w:t>
        <w:br/>
        <w:t>И НАУЧНОГО ОПЫТА</w:t>
        <w:br/>
        <w:t>Оренбургская государственная медицинская академия, Оренбург, Россия</w:t>
        <w:br/>
        <w:t>Студенческий научный кружок кафедры акушер-</w:t>
        <w:br/>
        <w:t>ства и гинекологии Оренбургской государственной</w:t>
        <w:br/>
        <w:t>медицинской академии был основан в 1950-м году</w:t>
        <w:br/>
        <w:t>опытным клиницистом, блестяшим педагогом профес-</w:t>
        <w:br/>
        <w:t>сором Я.Н. Полонским. Первые работы студентов</w:t>
        <w:br/>
        <w:t>научного кружка были посвяцены анализу причин ма-</w:t>
        <w:br/>
        <w:t>теринской смертности и ее профилактики, расшире-</w:t>
        <w:br/>
        <w:t>нию показаний к кесареву сечению. Под руководством</w:t>
        <w:br/>
        <w:t>проф. М.В Дубнова (1956г), и с 1958 года проф. Я.В.</w:t>
        <w:br/>
        <w:t>Кривицкого студенты кружка активно занимались про-</w:t>
        <w:br/>
        <w:t>Медицинский журнал Западного Казахстана 3 (35) 2012 г.</w:t>
        <w:br/>
        <w:t>блемами оперативной гинекологии. В последуюшем</w:t>
        <w:br/>
        <w:t>работу СНК кафедры курировали доценты В.П. Зуева</w:t>
        <w:br/>
        <w:t>и М.Д. Митрофанова, уделяя значительное внимание</w:t>
        <w:br/>
        <w:t>проблемам гинекологической эндокринологии, неспе-</w:t>
        <w:br/>
        <w:t>цифических воспалительных заболеваний гениталий,</w:t>
        <w:br/>
        <w:t>изучению гемокоагуляционных показателей при пато-</w:t>
        <w:br/>
        <w:t>логическом течении беременности и теоретическим</w:t>
        <w:br/>
        <w:t>аспектам редких видов патологий с демонстрацией</w:t>
        <w:br/>
        <w:t>беременных и гинекологических больных, представ-</w:t>
        <w:br/>
        <w:t>ляюших интерес в клиническом плане. В последние</w:t>
        <w:br/>
        <w:t>27</w:t>
        <w:br/>
        <w:t>55 лет</w:t>
        <w:br/>
        <w:t>ЭӘЛЕТ ,------------------------------------------------------------.------</w:t>
        <w:br/>
        <w:t>точным выражением их значения. При переводе на</w:t>
        <w:br/>
        <w:t>казахский язык анатомическую нозологическую едини-</w:t>
        <w:br/>
        <w:t>цу мы дополияли в скобках их латинскими эквивален-</w:t>
        <w:br/>
        <w:t>тами.</w:t>
        <w:br/>
        <w:t>Немаловажное значение уделяли двуязычию.</w:t>
        <w:br/>
        <w:t>Именно благодаря наличию двуязычия студенты ка-</w:t>
        <w:br/>
        <w:t>захского отделения изучают специальную литературу</w:t>
      </w:r>
    </w:p>
    <w:p>
      <w:r>
        <w:t>на русском языке, успешно справляются с подготовкой</w:t>
        <w:br/>
        <w:t>кпрактическим занятиям. Тексты на учебных таблицах</w:t>
        <w:br/>
        <w:t>выполнены на казахском и русском языках, что дает</w:t>
        <w:br/>
        <w:t>УДК 371.71:616-001:617.3</w:t>
        <w:br/>
        <w:t>возможность использовать их для всех без исключе-</w:t>
        <w:br/>
        <w:t>ния студентов. Эти учебные пособия также помогают</w:t>
        <w:br/>
        <w:t>изучению казахского языка, как государственного, рус-</w:t>
        <w:br/>
        <w:t>скоязычным студентам.</w:t>
        <w:br/>
        <w:t>Вся учебно-методическая работа на казахском</w:t>
        <w:br/>
        <w:t>языке способствует формированию прочных знаний,</w:t>
        <w:br/>
        <w:t>клинического мышления, практических навыков, рас-</w:t>
        <w:br/>
        <w:t>ширяет кругозор студентов казахского отделения, так</w:t>
        <w:br/>
        <w:t>необходимые в будушей врачебной деятельности.</w:t>
        <w:br/>
        <w:t>Б.А. ӨТЕГЕНОВ, З.А. ИДИЕВ, Б.І. КӨШІМОВ</w:t>
        <w:br/>
        <w:t>ТРАВМАТОЛОГИЯ ЖӘНЕ ОРТОПЕДИЯ ПӘНІН ОҚЫТУДЫ</w:t>
        <w:br/>
        <w:t>ОПТИМИЗАЦИЯЛАУДЫҢ ТИІМДІ ЖОЛДАРЫ</w:t>
        <w:br/>
        <w:t>Марат Оспанов атындағы Батыс Қазақстан мемлекеттік медицина университеті, Ақтөбе</w:t>
        <w:br/>
        <w:t>Қазіргі кезде жоғарғы оқу орындарының негізгі</w:t>
        <w:br/>
        <w:t>мақсаты болып студенттердің кәсіби дайындығын және</w:t>
        <w:br/>
        <w:t>оқу-тәрбие жұмыстарын жоғарғы деңгейде жеткізу</w:t>
        <w:br/>
        <w:t>болып саналады.</w:t>
        <w:br/>
        <w:t>Бұл мақсатқа қол жеткізу үшін оқыту әдістерін</w:t>
        <w:br/>
        <w:t>жетілдіру, тиімді ұйымдастыра білу қажет.</w:t>
        <w:br/>
        <w:t>Біздер оқу прцесінде кең қолданып жүрген</w:t>
        <w:br/>
        <w:t>ситуациялық есептер, тесттік сұрақтар,</w:t>
        <w:br/>
        <w:t>иллюстрацияланған оқу құралдары осы мәселелерді</w:t>
        <w:br/>
        <w:t>шешуге мүмкіндік бере алады.</w:t>
        <w:br/>
        <w:t>Ситуациялық есептер, тесттік бақылау сұрақтары</w:t>
        <w:br/>
        <w:t>барлық тақырыптар бойынша дайындалған. Әр</w:t>
        <w:br/>
        <w:t>тақырып 12-14 сұрақтардан тұрады, ал жауаптары 4</w:t>
        <w:br/>
        <w:t>вариантқа бөлінген. Олардың ішінде бір жауабы</w:t>
        <w:br/>
        <w:t>дұрыс. Мысалы: травматологиялық және</w:t>
        <w:br/>
        <w:t>ортопедиялық науқастарды тексеру әдістері және</w:t>
        <w:br/>
        <w:t>олардың ерекшеліктері тақырыбына төмендегідей</w:t>
        <w:br/>
        <w:t>сұрақтар| қойылады: буын қозғалысы қандай</w:t>
        <w:br/>
        <w:t>патологияда толық жойылады? Жауаптары:</w:t>
        <w:br/>
        <w:t>1. Контрактура, 2. Анкилоз, 3. Остеоартроз, 4.</w:t>
        <w:br/>
        <w:t>Буынның байлам аппаратының зақымдануы. Бұл</w:t>
        <w:br/>
        <w:t>вариантта дұрыс жауап Ме2 (анкилоз).</w:t>
        <w:br/>
        <w:t>Сабақ басталуымен студенттерге тесттік бақылау</w:t>
        <w:br/>
        <w:t>карталары таратылады, дайындық үшін 10-15 минут</w:t>
        <w:br/>
        <w:t>УДК 371.712:616-001:617.3</w:t>
        <w:br/>
        <w:t>уақыт бөлінеді, ал тексеру жұмысы 8-10минутта эталон</w:t>
        <w:br/>
        <w:t>жауап арқылы бағаланады.</w:t>
        <w:br/>
        <w:t>Сонымен қатар студенттердің практикалық</w:t>
        <w:br/>
        <w:t>дағдыларын қалыптастыруда иллюстрацияланған оқу</w:t>
        <w:br/>
        <w:t>құралдарын пайдалану (слайдтар, сызбалар,</w:t>
        <w:br/>
        <w:t>таблицалар) және травматология клиникасындағы</w:t>
        <w:br/>
        <w:t>науқастарға курация жасау өте маңызды деп</w:t>
      </w:r>
    </w:p>
    <w:p>
      <w:r>
        <w:t>санаймыз.</w:t>
        <w:br/>
        <w:t>Цикл кезінде студенттер палаталарда «ауру төсегі</w:t>
        <w:br/>
        <w:t>жанында» оқиды, дәрігерлік клиникалық</w:t>
        <w:br/>
        <w:t>конференцияларға қатынасады, күрделі науқастарды</w:t>
        <w:br/>
        <w:t>талқылау, диагностикалау, емдеу жұмыстарын</w:t>
        <w:br/>
        <w:t>жоспарлау мәселелеріне көңіл бөледі түнгі</w:t>
        <w:br/>
        <w:t>кезекшіліктер атқарып емдеу әдістерін үйренеді, жедел</w:t>
        <w:br/>
        <w:t>операцияларға қатынасады.</w:t>
        <w:br/>
        <w:t>Біздің курста студенттердің ғылыми-зерттеу</w:t>
        <w:br/>
        <w:t>үйірмесі тұрақты жұмыс жасайды. Ғылыми- зерттеу</w:t>
        <w:br/>
        <w:t>жұмысының нәтижесінде студенттер университетте</w:t>
        <w:br/>
        <w:t>жылда өтетін дәстүрлі студенттердің</w:t>
        <w:br/>
        <w:t>конференциясына қатысып баяндамалар оқиды.</w:t>
        <w:br/>
        <w:t>Қорыта келгенде, аталған оқыту әдістері</w:t>
        <w:br/>
        <w:t>студенттердің пәнді толық меңгеруіне, ой-өрісін</w:t>
        <w:br/>
        <w:t>кеңейтуге, клиникалық, практикалық дағдыларын</w:t>
        <w:br/>
        <w:t>қалыптастыруға ықпал етеді деп толық айта аламыз.</w:t>
        <w:br/>
        <w:t>Б.А. УТЕГЕНОВ, Б.Л. СУЛТАНГЕРЕЕВ, 3.А. ИДИЕВ, Б.И. КУШИМОВ</w:t>
        <w:br/>
        <w:t>ЭЛЕКТИВНЫЕ ЗАНЯТИЯ - ЗНАЧИМОЕ ПОДСПОРЬЕ В ОБУЧЕНИИ</w:t>
        <w:br/>
        <w:t>ТРАВМАТОЛОГИИ И ОРТОПЕДИИ</w:t>
        <w:br/>
        <w:t>Западно-Казахстанский государственный медицинский университет имени Марата Оспанова, Актобе</w:t>
        <w:br/>
        <w:t>Известно, что в учебном процессе самыми до-</w:t>
        <w:br/>
        <w:t>ступными и эффективными средствами обучения яв-</w:t>
        <w:br/>
        <w:t>ляются процессы моделирования врачебной деятель-</w:t>
        <w:br/>
        <w:t>ности, отработка профессиональных и лечебных за-</w:t>
        <w:br/>
        <w:t>дач, проблемных ситуаций, учебных игр и решение</w:t>
        <w:br/>
        <w:t>тестовых заданий. Но эффективность усвояемости при</w:t>
        <w:br/>
        <w:t>моделировании различных ситуаций невозможна без</w:t>
        <w:br/>
        <w:t>знаний многих современных методов диагностики и</w:t>
        <w:br/>
        <w:t>лечения больных.</w:t>
        <w:br/>
        <w:t>Обязательные стандарты образования предпола-</w:t>
        <w:br/>
        <w:t>гают изучение студентами вопросов обшей травмато-</w:t>
        <w:br/>
        <w:t>логий Ии ортопедии, начина/ с 19 курса.</w:t>
        <w:br/>
        <w:t>Предусмотренные по типовой программе количество</w:t>
        <w:br/>
        <w:t>часов преследут цель только лишь представления 0</w:t>
        <w:br/>
        <w:t>Медицинский журнал Западного Казахстана 3 (35) 2012 г.</w:t>
        <w:br/>
        <w:t>травма-ортопедической патологии. Для глубокого</w:t>
        <w:br/>
        <w:t>изучения и понимания вопросов диагностики и</w:t>
        <w:br/>
        <w:t>лечения повреждений опорно-двигательного аппарата</w:t>
        <w:br/>
        <w:t>этого крайне недостаточно. В этой связи внедрение в</w:t>
        <w:br/>
        <w:t>учебный процесс на У курсе факультета обшей меди-</w:t>
        <w:br/>
        <w:t>цины элективных занятий является дополнением в</w:t>
        <w:br/>
        <w:t>познании методов диагностики и лечения. Это позво-</w:t>
        <w:br/>
        <w:t>ляет осушествить преемственность в освоении значи-</w:t>
        <w:br/>
        <w:t>тельной части практических навыков, профессиональ-</w:t>
        <w:br/>
        <w:t>ных умений будуших специалистов.</w:t>
        <w:br/>
        <w:t>В тематику элективных занятий включены вопро-</w:t>
        <w:br/>
        <w:t>сы компьютерной, МРТ, артроскопической диагностики</w:t>
        <w:br/>
        <w:t>поражений костей и суставов, тотального эндопроте-</w:t>
        <w:br/>
        <w:t>зирования суставов, собственные разработки сотруд-</w:t>
      </w:r>
    </w:p>
    <w:p>
      <w:r>
        <w:t>41</w:t>
        <w:br/>
        <w:t>55 Жыл</w:t>
        <w:br/>
        <w:t>Э9ЖЫЛ ,------------------------------------------------------.-----</w:t>
        <w:br/>
        <w:t>телекоммуникациялық байланыс</w:t>
        <w:br/>
        <w:t>электрондық оқулықтардың,</w:t>
        <w:br/>
        <w:t>құралдардың жиынтығы.</w:t>
        <w:br/>
        <w:t>Ақпараттық-компьютерлік технологиялар болашақ</w:t>
        <w:br/>
        <w:t>маманның даярлығын жетілдірудің шынайы</w:t>
        <w:br/>
        <w:t>мүмкіндіктерін ашып көрсетеді. Болашақ маман</w:t>
        <w:br/>
        <w:t>ақпараттық технологиялардың ықпалымен өздерінің</w:t>
        <w:br/>
        <w:t>келешектегі кәсіби іс-әрекетіне қажетті білім, біліктерін</w:t>
        <w:br/>
        <w:t>және дағдыларын қалыптастырады.</w:t>
        <w:br/>
        <w:t>Біз елімізде әлемдік стандарттар деңгейінде</w:t>
        <w:br/>
        <w:t>сапалы білім беру қызметіне қол жеткізуге тиіспіз. Осы</w:t>
        <w:br/>
        <w:t>міндетті басшылыққа ала отырып медициналық ЖОО-</w:t>
        <w:br/>
        <w:t>дағы студенттерді бәсекеге қабілетті, жан-жақты</w:t>
        <w:br/>
        <w:t>дамыған маман ретінде қалыптастыру жоғары білім</w:t>
        <w:br/>
        <w:t>беру саласында жаңа ақпараттық технологияны</w:t>
        <w:br/>
        <w:t>жоспарлы түрде енгізіп, жүйелі, интегралды өткізуді</w:t>
        <w:br/>
        <w:t>қамтиды.</w:t>
        <w:br/>
        <w:t>Ақпараттық технологияны пайдаланып берілетін</w:t>
        <w:br/>
        <w:t>пәндік материалдар мазмұнын белгілі бір қатынас</w:t>
        <w:br/>
        <w:t>құралдарының,</w:t>
        <w:br/>
        <w:t>бағдарламалық</w:t>
        <w:br/>
        <w:t>УДК 616-018-076:004.</w:t>
        <w:br/>
        <w:t>жағдаяттарында қолданылады. Ақпараттық мәлімет,</w:t>
        <w:br/>
        <w:t>баяндау, сұхбат, психологиялық жағдаяттар,</w:t>
        <w:br/>
        <w:t>психологиялық мәселе көтерген фильм. Бұл</w:t>
        <w:br/>
        <w:t>студенттердің: -&gt;білім деңгейін тереңдетуге -» кәсіби</w:t>
        <w:br/>
        <w:t>дағдыларын қалыптастыруға -» өз бетінше іздену</w:t>
        <w:br/>
        <w:t>қабілетін қалыптастыруға-» ойлауын дамытуға -&gt;сөздік</w:t>
        <w:br/>
        <w:t>қорының молаюына -» үйренуге деген ынтасы мен</w:t>
        <w:br/>
        <w:t>қызығушылығының артуына -&gt; өзін еркін ұстап, өз</w:t>
        <w:br/>
        <w:t>мүмкіншілігін кеңінен пайдалана алуына -&gt; өз ісіне</w:t>
        <w:br/>
        <w:t>талдау жасай алуға көптен-көп көмегін тигізеді.</w:t>
        <w:br/>
        <w:t>Қорыта айтқанда ақпараттық технологияны</w:t>
        <w:br/>
        <w:t>қолданудың маңызы өте зор. Медициналық ЖОО-да</w:t>
        <w:br/>
        <w:t>студенттердің дәріс, практикалық сабақ бойы</w:t>
        <w:br/>
        <w:t>ақпараттық технологлямен үздіксіз байланыста</w:t>
        <w:br/>
        <w:t>болғандықтан біріншіден компьютерді меңгеруіне,</w:t>
        <w:br/>
        <w:t>екіншіден, психологиялық ұғымдарды, осы пән</w:t>
        <w:br/>
        <w:t>тақырыптары | бойынша қарастырылатын білім</w:t>
        <w:br/>
        <w:t>мазмұнын игеруіне мүмкіндіктері бар.</w:t>
        <w:br/>
        <w:t>Г.А. ТЕМИРОВА, А.Е. АХАЕВА</w:t>
        <w:br/>
        <w:t>ИННОВАЦИОННЫЙ ПОДХОД ОБУЧЕНИЯ ДИСЦИПЛИНЫ</w:t>
        <w:br/>
        <w:t>ГИСТОЛОГИЯ НА ОСНОВЕ ПРИНЦИПОВ МИКРОСКОПИРОВАНИЯ</w:t>
        <w:br/>
        <w:t>Западно-Казахстанский государственный медицинский университет имени Марата Оспанова, Актобе</w:t>
      </w:r>
    </w:p>
    <w:p>
      <w:r>
        <w:t>Человеческий глаз, представляюший собой пе-</w:t>
        <w:br/>
        <w:t>риферическую часть зрительного анализатора, в кото-</w:t>
        <w:br/>
        <w:t>ром рецепторную функцию выполняют нейроны сетча-</w:t>
        <w:br/>
        <w:t>той оболочки, отражает исследуемый обьект. При</w:t>
        <w:br/>
        <w:t>непосредственном участии органов зрения происходит</w:t>
        <w:br/>
        <w:t>преобразование внешней энергии в нервный импульс.</w:t>
        <w:br/>
        <w:t>При освешении глаза каким-либо источником света</w:t>
        <w:br/>
        <w:t>можно отметить наличие или отсутствие светоошуце-</w:t>
        <w:br/>
        <w:t>ния и цветоошушения. При изучении базовой дисци-</w:t>
        <w:br/>
        <w:t>плины гистология на практической части занятия уклон</w:t>
        <w:br/>
        <w:t>Делается на микроскопирование препарата, это как в</w:t>
        <w:br/>
        <w:t>жизни отводится обучение искусству живописи и зави-</w:t>
        <w:br/>
        <w:t>сит от ряда причин: глаз-свет-ошушение окружаюцего</w:t>
        <w:br/>
        <w:t>мира. Преподавая дисциплину в течение ряд лет, за-</w:t>
        <w:br/>
        <w:t>мечено, что понижение цветоошушения встречается у</w:t>
        <w:br/>
        <w:t>студентов юношей чаце, чем у студенток. Как же про-</w:t>
        <w:br/>
        <w:t>исходит сенсорное восприятие света и цвета? Посред-</w:t>
        <w:br/>
        <w:t>ством сенсорной системы обеспечивается восприятие</w:t>
        <w:br/>
        <w:t>различных раздражителей, действуюших на организм,</w:t>
        <w:br/>
        <w:t>преобразование и кодирование внешней энергии в</w:t>
        <w:br/>
        <w:t>нервный импульс, передачу по нервным путям в под-</w:t>
        <w:br/>
        <w:t>корковые и корковые центры, где происходят анализ</w:t>
        <w:br/>
        <w:t>поступившей информации и формирование субьек-</w:t>
        <w:br/>
        <w:t>тивных ошуцений. На дисциплине гистология сенсор-</w:t>
        <w:br/>
        <w:t>УДК 61:371:004</w:t>
        <w:br/>
        <w:t>ная система студента обеспечивает адаптацию орга-</w:t>
        <w:br/>
        <w:t>низма к конкретным условиям. Микропрепараты из06-</w:t>
        <w:br/>
        <w:t>ражают проекцию клетки, структуры органов, но сту-</w:t>
        <w:br/>
        <w:t>Денту исследователю надо и необходимо научиться</w:t>
        <w:br/>
        <w:t>определять, распознавать и довести до обобшения</w:t>
        <w:br/>
        <w:t>теоретический материал на практическом уровне. Та-</w:t>
        <w:br/>
        <w:t>кие практикумы, в которых оттачивается мастерство и</w:t>
        <w:br/>
        <w:t>рождает чувство ответственности, определенное от-</w:t>
        <w:br/>
        <w:t>ношение к будушей профессии врача, доступное на</w:t>
        <w:br/>
        <w:t>начальных курсах обучения навык и прививает в бу-</w:t>
        <w:br/>
        <w:t>душем скрупулезм в профессии, способное возбудить</w:t>
        <w:br/>
        <w:t>у обучаюшихся интерес к медицинским дисциплинам.</w:t>
        <w:br/>
        <w:t>В противном случае искусство микроскопирования</w:t>
        <w:br/>
        <w:t>останется для них чуждым элементом и не получит</w:t>
        <w:br/>
        <w:t>образовательного влияния. Отработать практический</w:t>
        <w:br/>
        <w:t>навык микроскопирования, учить искусству созидания</w:t>
        <w:br/>
        <w:t>и абстракции. Пробудить способность увидеть на мик-</w:t>
        <w:br/>
        <w:t>роуровне структуры, которые в будуцем направят мо-</w:t>
        <w:br/>
        <w:t>лодого специалиста на закрепление практического</w:t>
        <w:br/>
        <w:t>навыка. Практический навык по гистологии отрабаты-</w:t>
        <w:br/>
        <w:t>вается каждое занятие в виде способности диффе-</w:t>
        <w:br/>
        <w:t>ренцировать, определять и зарисовать структурные</w:t>
        <w:br/>
        <w:t>единицы клетки на первом занятий, далее самого ор-</w:t>
        <w:br/>
        <w:t>гана в целом в последуюцем.</w:t>
        <w:br/>
        <w:t>Г.А. ТЕМИРОВА, А.Т. КАЛДЫБАЕВА, А.У. ТУРГАНБАЕВА</w:t>
        <w:br/>
        <w:t>ИННОВАЦИОННЫЕ ТЕХНОЛОГИИ В СУШНОСТИ</w:t>
        <w:br/>
        <w:t>ВОСПИТАТЕЛЬНОГО ПРОЦЕССА В МЕДИЦИНСКОМ ВУЗЕ</w:t>
        <w:br/>
        <w:t>Западно-Казахстанский государственный медицинский университет имени Марата Оспанова, Актобе</w:t>
        <w:br/>
        <w:t>Воспитательный процесс рассматривается как</w:t>
        <w:br/>
        <w:t>целостная динамическая система, системообразую-</w:t>
        <w:br/>
        <w:t>шим фактором которой является цель развития лич-</w:t>
        <w:br/>
        <w:t>ности воспитуемого, реализуемая во взаимодействии</w:t>
      </w:r>
    </w:p>
    <w:p>
      <w:r>
        <w:t>ППС и обучаюшегося. Воспитательный процесс</w:t>
        <w:br/>
        <w:t>34</w:t>
        <w:br/>
        <w:t>неотьемлемое ядро педагогической деятельности о6-</w:t>
        <w:br/>
        <w:t>разовательного учреждения. В то же время организа-</w:t>
        <w:br/>
        <w:t>ция воспитательного процесса не ограничивается его</w:t>
        <w:br/>
        <w:t>рамками и предполагает учет влияния всех факторов</w:t>
        <w:br/>
        <w:t>социальной среды. Движушей силой воспитательного</w:t>
        <w:br/>
        <w:t>Батыс Қазақстан медицина журналы 3 (35) 2012 ж.</w:t>
        <w:br/>
        <w:t>55 лет</w:t>
        <w:br/>
        <w:t>ЭӘЛЕТ ,------------------------------------------------------------.------</w:t>
        <w:br/>
        <w:t>институте был открыт педиатрический факультет.</w:t>
        <w:br/>
        <w:t>Когда студенты этого факультета подошли к 3 курсу в</w:t>
        <w:br/>
        <w:t>1973 году был организован самостоятельный курс</w:t>
        <w:br/>
        <w:t>пропедевтики детских болезней руководство которого</w:t>
        <w:br/>
        <w:t>было возложено на к.м.н. О.Б.Балтаева. В 1974 году</w:t>
        <w:br/>
        <w:t>была организована кафедра госпитальной педиатрии,</w:t>
        <w:br/>
        <w:t>куда также вошел вышеуказанный курс. Возглавила</w:t>
        <w:br/>
        <w:t>доцент А.С.Тихонова, которая одновременно была</w:t>
        <w:br/>
        <w:t>деканом педиатрического факультета. В 1975 году</w:t>
        <w:br/>
        <w:t>самостоятельно отделиласыь кафедра факультетской</w:t>
        <w:br/>
        <w:t>педиатрии с курсом пропедевтики детских болезней,</w:t>
        <w:br/>
        <w:t>которую возглавил и.о.доцента О.Б.Балтаев. А на</w:t>
        <w:br/>
        <w:t>кафедре госпитальной педиатрии был организован</w:t>
        <w:br/>
        <w:t>курс детской инфекции, которую возглавил доцент</w:t>
        <w:br/>
        <w:t>В.Д.Пан. На этих 2-х кафедрах всего работали 4</w:t>
        <w:br/>
        <w:t>кандидата наук (А.С.Тихонова, О.Б.Балтаев, В.Д.Пан,</w:t>
        <w:br/>
        <w:t>Т.Д.Ивашкина). С 1976 года кафедры начали</w:t>
        <w:br/>
        <w:t>проводить плановую научную работу. Публиковались в</w:t>
        <w:br/>
        <w:t>основном в местных сборниках. В 1979 году впервые</w:t>
        <w:br/>
        <w:t>асс. Тусупкалиеву Б. была запланирована тема</w:t>
        <w:br/>
        <w:t>кандидатской диссертации, которая завершилась</w:t>
        <w:br/>
        <w:t>зашитой в 1983 году в институте педиатрии АМН</w:t>
        <w:br/>
        <w:t>СССР в г. Москве. Первым из числа педиатров</w:t>
        <w:br/>
        <w:t>Докторскую диссертацию в г.Москве зацитил Балтаев</w:t>
        <w:br/>
        <w:t>УДК 004:377(045)</w:t>
        <w:br/>
        <w:t>ОБ. в 1990 году и возглавил кафедру госпитальной</w:t>
        <w:br/>
        <w:t>педиатрии. Затем только в 2000 году появился второй</w:t>
        <w:br/>
        <w:t>доктор наук - Б.Тусупкалиев зашитивший, докторскую</w:t>
        <w:br/>
        <w:t>диссертацию по двум специальностям (гиглена и</w:t>
        <w:br/>
        <w:t>педиатрия).В настояшее время на педиатрических</w:t>
        <w:br/>
        <w:t>кафедрах трудятся 5 докторов наук педиатров</w:t>
        <w:br/>
        <w:t>(Б.Тусупкалиев, Ж.Б. Досимов, К.Б.Абдрахманов, А.К.</w:t>
        <w:br/>
        <w:t>Жумалина, Г.М.Кульниязова) и два доктора наук по</w:t>
        <w:br/>
        <w:t>специальности детская хирургия (Б.К.Дженалаев,</w:t>
        <w:br/>
        <w:t>В.И.Котлобовский). Таким образом, за этот период</w:t>
        <w:br/>
        <w:t>несмотря на то, что педиатрические кафедры были</w:t>
        <w:br/>
        <w:t>открыты намного позже, стали кузницей научных</w:t>
        <w:br/>
        <w:t>кадров. Свидетельством тому является выполненная в</w:t>
        <w:br/>
        <w:t>2009 - 2011 годы научно-техническая программа</w:t>
        <w:br/>
        <w:t>«Разработка научно-обоснованных предложений по</w:t>
      </w:r>
    </w:p>
    <w:p>
      <w:r>
        <w:t>совершенствованию профилактики Ии лечения</w:t>
        <w:br/>
        <w:t>экологически зависимых заболеваний детского</w:t>
        <w:br/>
        <w:t>возраста в регионе Западного Казахстана» и</w:t>
        <w:br/>
        <w:t>зашишенные докторские и кандидатские диссертации</w:t>
        <w:br/>
        <w:t>под руководством наших докторов наук. Хотя в</w:t>
        <w:br/>
        <w:t>настояцее время педиатрический факультет закрыт,</w:t>
        <w:br/>
        <w:t>ученые педиатры продолжают трудиться в целях</w:t>
        <w:br/>
        <w:t>успешной подговки врачей педиатров.</w:t>
        <w:br/>
        <w:t>С.С.УМИРЗАКОВА</w:t>
        <w:br/>
        <w:t>ИНФОРМАЦИОНЫЕ ТЕХНОЛОГИИ КАК ОДИН ИЗ РЫЧАГОВ</w:t>
        <w:br/>
        <w:t>СОВЕРШЕНСТВОВАНИЯ ОБРАЗОВАНИЯ</w:t>
        <w:br/>
        <w:t>Актюбинский колледж Нефти и Газа, Актобе</w:t>
        <w:br/>
        <w:t>Информатизация образования приводит к расши-</w:t>
        <w:br/>
        <w:t>рению спектра применения в учебном процессе воз-</w:t>
        <w:br/>
        <w:t>можностей новых технологий, к изменениям организа-</w:t>
        <w:br/>
        <w:t>ционных форм обучения, обеспечиваюцих переход от</w:t>
        <w:br/>
        <w:t>иллюстративно-обьяснительных методов к активным,</w:t>
        <w:br/>
        <w:t>самостоятельным методам обучения. Уровень знаний</w:t>
        <w:br/>
        <w:t>учашегося в области применения средств информати-</w:t>
        <w:br/>
        <w:t>ки и информационных и коммуникационных техноло-</w:t>
        <w:br/>
        <w:t>пий не позволяет ему пользоваться этими средствами</w:t>
        <w:br/>
        <w:t>самостоятельно. Педагогическая целесообразность</w:t>
        <w:br/>
        <w:t>использования информационных средств в учебном</w:t>
        <w:br/>
        <w:t>процессе во многом зависит от способности учацихся</w:t>
        <w:br/>
        <w:t>применять их знания в компьютерной аудитории. При</w:t>
        <w:br/>
        <w:t>разработке методики проведения занятия в условиях</w:t>
        <w:br/>
        <w:t>широкого использования средств новых технологий</w:t>
        <w:br/>
        <w:t>необходимо принимать во внимание уровень инфор-</w:t>
        <w:br/>
        <w:t>мационной подготовки обучаюшихся. В связи с этим</w:t>
        <w:br/>
        <w:t>преподавателю особое внимание следует обратить на</w:t>
        <w:br/>
        <w:t>то, чтобы в учебном процессе в качестве средства</w:t>
        <w:br/>
        <w:t>обучения использовались те программные и програм-</w:t>
        <w:br/>
        <w:t>мно-аппаратные средства, которые уже были изучены</w:t>
        <w:br/>
        <w:t>на уроках информатики. Только в том случае, когда</w:t>
        <w:br/>
        <w:t>обучаюшие являются уверенными и опытными поль-</w:t>
        <w:br/>
        <w:t>зователями компьютеров, необходимых программных</w:t>
        <w:br/>
        <w:t>и программно-аппаратных средств, для них будут от-</w:t>
        <w:br/>
        <w:t>Медицинский журнал Западного Казахстана 3 (35) 2012 г.</w:t>
        <w:br/>
        <w:t>крываться все новые возможности применения</w:t>
        <w:br/>
        <w:t>средств новых технологий при изучении предметов.</w:t>
        <w:br/>
        <w:t>Очень эффективным методом является в насто-</w:t>
        <w:br/>
        <w:t>яшее время метод проектов. Метод проектов рассмат-</w:t>
        <w:br/>
        <w:t>ривают как систему обучения, при которой обучаюци-</w:t>
        <w:br/>
        <w:t>еся приобретают знания и умения в процессе плани-</w:t>
        <w:br/>
        <w:t>рования и выполнения постепенно и последовательно</w:t>
        <w:br/>
        <w:t>усложняюшцихся практическик заданий - проек-</w:t>
        <w:br/>
        <w:t>тов. Проектные задания не только закрепляют практи-</w:t>
        <w:br/>
        <w:t>ческие навыки в использовании различных программ,</w:t>
        <w:br/>
        <w:t>но и развивают активную познавательную деятель-</w:t>
        <w:br/>
        <w:t>ность. Метод проектов рассматривают как систему</w:t>
        <w:br/>
        <w:t>обучения, при которой учашиеся приобретают знания</w:t>
        <w:br/>
        <w:t>и умения в процессе планирования и выполнения по-</w:t>
        <w:br/>
        <w:t>степенно и последовательно услокняюшихся практи-</w:t>
        <w:br/>
        <w:t>ческих заданий - проектов. Работа над проектом наце-</w:t>
        <w:br/>
        <w:t>лена на всестороннее и систематическое исследова-</w:t>
        <w:br/>
        <w:t>ние проблемы и предполагает получение практическо-</w:t>
      </w:r>
    </w:p>
    <w:p>
      <w:r>
        <w:t>го результата - образовательного продукта. Продук-</w:t>
        <w:br/>
        <w:t>том может быть видеофильм, альбом, програм-</w:t>
        <w:br/>
        <w:t>ма, мгер-сайт и др. Проектная деятельность способ-</w:t>
        <w:br/>
        <w:t>ствуют умения выделять проблему и находить пути еб</w:t>
        <w:br/>
        <w:t>решения, оценивать собственную деятельность, от-</w:t>
        <w:br/>
        <w:t>ветственность. Данный метод может быть применим</w:t>
        <w:br/>
        <w:t>при обучении различным дисциплинам.</w:t>
        <w:br/>
        <w:t>39</w:t>
        <w:br/>
        <w:t>55 лет</w:t>
        <w:br/>
        <w:t>ЭӘЛЕТ ,------------------------------------------------------------.------</w:t>
        <w:br/>
        <w:t>тельского состава специфичных и обширных знаний в</w:t>
        <w:br/>
        <w:t>вопросах смежных дисциплин - клинической эпиде-</w:t>
        <w:br/>
        <w:t>миологии и биостатистики.</w:t>
        <w:br/>
        <w:t>Подход к преподаванию обязательно, и это очень</w:t>
        <w:br/>
        <w:t>важно, должен включать клинический компонент.</w:t>
        <w:br/>
        <w:t>Именно в этом привлекательность научно обоснован-</w:t>
        <w:br/>
        <w:t>ной медицины. Необходимо сформировать умение</w:t>
        <w:br/>
        <w:t>решать конкретные проблемы с использованием ос-</w:t>
        <w:br/>
        <w:t>новных инструментов доказательной медицины: кли-</w:t>
        <w:br/>
        <w:t>нических рекомендаций, протоколов, формуляров,</w:t>
        <w:br/>
        <w:t>основанные на лучших научно обоснованных данных.</w:t>
        <w:br/>
        <w:t>В этом аспекте интересен опыт использования ин-</w:t>
        <w:br/>
        <w:t>струмента АОКЕЕ для оценки клинических практиче-</w:t>
        <w:br/>
        <w:t>ских руководств (КГІР). Студентам импонирует высту-</w:t>
        <w:br/>
        <w:t>пать в роли экспертов, участвовать в групповых дис-</w:t>
        <w:br/>
        <w:t>куссиях, сравнивать результаты оценок различных</w:t>
        <w:br/>
        <w:t>разделов одного и того же КПР. Лидеры малых групп</w:t>
        <w:br/>
        <w:t>учатся отстаивать свое мнение, обосновывать оценку</w:t>
        <w:br/>
        <w:t>своей группы, демонстрируя критическое мышление и</w:t>
        <w:br/>
        <w:t>тшательность проработки материала. Мы предпагаем</w:t>
        <w:br/>
        <w:t>в конце дискуссии самим студентам оценить вклад</w:t>
        <w:br/>
        <w:t>УДК 378.147-388:614.255</w:t>
        <w:br/>
        <w:t>каждого участника группы. Для оценки данной темы</w:t>
        <w:br/>
        <w:t>было проведено анонимное анкетирование студентов.</w:t>
        <w:br/>
        <w:t>По его результатам была выявлена заинтересован-</w:t>
        <w:br/>
        <w:t>ность студентов в прохождении подобного обучения,</w:t>
        <w:br/>
        <w:t>так как принципы доказательной медицины позволяют</w:t>
        <w:br/>
        <w:t>не только оценить любую информацию, но и самосто-</w:t>
        <w:br/>
        <w:t>ятельно организовать и провести качественное совре-</w:t>
        <w:br/>
        <w:t>менное исследование. Студенты оценили практиче-</w:t>
        <w:br/>
        <w:t>скую приближенность работы с инструментом АОКЕЕ</w:t>
        <w:br/>
        <w:t>кработе экспертов системы здравоохранения, делали</w:t>
        <w:br/>
        <w:t>выводы о необходимости применения стандартизиро-</w:t>
        <w:br/>
        <w:t>ванных методов оценки КПР, о возможности примене-</w:t>
        <w:br/>
        <w:t>ния АОКЕЕ не только для оценки готового КГІР, но и</w:t>
        <w:br/>
        <w:t>для разработки нового КПР. Универсальный инстру-</w:t>
        <w:br/>
        <w:t>мент АОКЕЕ, по мнению студентов, позволяет оценить</w:t>
        <w:br/>
        <w:t>качество КПР независимо от предложенной медицин-</w:t>
        <w:br/>
        <w:t>ской специальности и позволяет дать конкретные и</w:t>
        <w:br/>
        <w:t>конструктивные рекомендации по улучшению и про-</w:t>
        <w:br/>
        <w:t>цессу адаптации КПР с практическое здравоохране-</w:t>
        <w:br/>
        <w:t>ние.</w:t>
      </w:r>
    </w:p>
    <w:p>
      <w:r>
        <w:t>Р.А.ТУРСЫНБАЕВА, Г.Н.БЕЙСЕГУЛОВА, Р.Т.ДЖУМАШЕВА, Д.С.БАЙГАМЫ СОВА, К.Т.КАШАГАНОВА,</w:t>
        <w:br/>
        <w:t>С.Х.НАККАЖИНА, А.И.АБДЫКАЛЫКОВА, С.К.ТУСУПБЕКОВА</w:t>
        <w:br/>
        <w:t>ОҚУ - ӨНДІРІСТІК ТӘЖІРИБЕ - ДӘРІГЕРДІ ЕҢБЕК ЖОЛЫНА</w:t>
        <w:br/>
        <w:t>ДАЙЫНДАУДАҒЫ НӘТИЖЕЛІ БӨЛІГІ</w:t>
        <w:br/>
        <w:t>С.Ж. Асфендияров атындағы Қазақ Ұлттық медициналық университеті, Алматы</w:t>
        <w:br/>
        <w:t>Оқу-өндірістік тәжірибе оқу үрдісінде болашақ</w:t>
        <w:br/>
        <w:t>дәрігерді еңбек жолына дайындау формасының</w:t>
        <w:br/>
        <w:t>нәтижелі бөлігі болып табылады. Биылғы оқу жылында</w:t>
        <w:br/>
        <w:t>ҚазҰМУ-нің жалпы медицина факультетінің 2 курс</w:t>
        <w:br/>
        <w:t>студенттерінң өтетін | «Палаталық мейірбике</w:t>
        <w:br/>
        <w:t>көмекшісі» атты оқу-өндірістік тәжірибесінің (барлығы</w:t>
        <w:br/>
        <w:t>72 сағат) 66 сағатын университеттің клиникалық</w:t>
        <w:br/>
        <w:t>базаларында, қалған 6 сағатын ҚазҰМУ-П</w:t>
        <w:br/>
        <w:t>«Коммуникативт. дағдылар орталығында» өтеді.</w:t>
        <w:br/>
        <w:t>Тәжірибелі дағдылар орталығында студенттер</w:t>
        <w:br/>
        <w:t>коммуникативті дағдыларды машықтандырып,</w:t>
        <w:br/>
        <w:t>виртуалды компьютерлік ойындарды пайдалана</w:t>
        <w:br/>
        <w:t>отырып коммуникативті компетенциясын іске асыра</w:t>
        <w:br/>
        <w:t>алады.</w:t>
        <w:br/>
        <w:t>Сонымен қатар 2 курстын 158 студенті оқу-</w:t>
        <w:br/>
        <w:t>өндірістік тәжірибені тұрақты мекен-жайларында өтуге</w:t>
        <w:br/>
        <w:t>мүмкіндік | алды. Олар республикамыздың 7</w:t>
        <w:br/>
        <w:t>облысының орталық қалалық, облыстық</w:t>
        <w:br/>
        <w:t>ауруханаларымен қатар аудандық ауруханаларда</w:t>
        <w:br/>
        <w:t>өтеді. Студенттер тәжірибені тұрғылықты мекен -</w:t>
        <w:br/>
        <w:t>жайында өту үшін өтініш жазып, ОӨТ өтетін емдік</w:t>
        <w:br/>
        <w:t>мекемелердің бас дәрігерлерімен және</w:t>
        <w:br/>
        <w:t>УДК 371:81-512.122</w:t>
        <w:br/>
        <w:t>университетпен үш жақты келісім- шарт жасады.</w:t>
        <w:br/>
        <w:t>Студенттермен өз мекеніңде өткізетін тәжірибе туралы</w:t>
        <w:br/>
        <w:t>барлық дайындық және түсіндірме жұмыстарды</w:t>
        <w:br/>
        <w:t>деканат жүргізді. Академиялық ұтқырлық аясында</w:t>
        <w:br/>
        <w:t>М.Оспанов атындағы Батыс Қазақстан мемлекеттік</w:t>
        <w:br/>
        <w:t>медицина университетінің клиникалық базаларында</w:t>
        <w:br/>
        <w:t>«Процедуралық мейірбике көмекшісі» атты оқу-</w:t>
        <w:br/>
        <w:t>өндірістік тәжірибесін өтуге 3 курстан 20 студент және</w:t>
        <w:br/>
        <w:t>«Палаталық мейірбике көмекшісі» атты оқу-өндірістік</w:t>
        <w:br/>
        <w:t>тәжірибесін өтуге 2 курстан 20 студент жіберіліп отыр.</w:t>
        <w:br/>
        <w:t>Сонымен қатар М.Оспанов атындағы Батыс Қазақстан</w:t>
        <w:br/>
        <w:t>мемлекеттік медицина университетінің 43 студенті</w:t>
        <w:br/>
        <w:t>ҚазҰМУ-дің клиникалық базаларында оқу -өндірістік</w:t>
        <w:br/>
        <w:t>тәжірибесін өтеді. Университет студенттерінің және</w:t>
        <w:br/>
        <w:t>басқа оқу орнынан келген студенттердің өткізген оқу-</w:t>
        <w:br/>
        <w:t>өндірістік тәжірибесінің барысы деканат тарапынан</w:t>
        <w:br/>
        <w:t>бақыланады, нәтижесі бойынша студенттердің ой -</w:t>
        <w:br/>
        <w:t>пікірлері дөңгелек үстел өткізіліп ортаға салынады</w:t>
        <w:br/>
        <w:t>және тәжірибеге жауапты кафедраның есебі</w:t>
        <w:br/>
        <w:t>тыңдалады. Студенттердің оқу-өндірістік тәжірибесі</w:t>
        <w:br/>
        <w:t>болашақта жақсы маман болуға тигізер маңызы зор.</w:t>
        <w:br/>
        <w:t>Б. ТҮСІПҚАЛИЕВ, А.К. ЖҰМАЛИНА , М.Б. ЖАРЛЫКАСИНОВА, Б.А. ЖЕКЕЕВА</w:t>
        <w:br/>
        <w:t>ҚАЗАҚ ТІЛІНДЕ ОҚЫТУДЫҢ ЖАҢА ӘДІСТЕРІ</w:t>
        <w:br/>
        <w:t>Марат Оспанов атындағы Батыс Қазақстан мемлекеттік медицина университеті, Ақтөбе</w:t>
        <w:br/>
        <w:t>Қазірі жоғары білімді мамандарды дайындау</w:t>
        <w:br/>
        <w:t>жұмысының алдына қойылып отырған негізгі талап, ол</w:t>
      </w:r>
    </w:p>
    <w:p>
      <w:r>
        <w:t>бәсекелікке сәйкес маман дайындау үшін, оқыту</w:t>
        <w:br/>
        <w:t>процессіне үздік сипатты иновациялық әдістер енгізу.</w:t>
        <w:br/>
        <w:t>Яғни, кезкелген енгізілген жаңалық оң экономикалық</w:t>
        <w:br/>
        <w:t>Медицинский журнал Западного Казахстана 3 (35) 2012 г.</w:t>
        <w:br/>
        <w:t>тиімділігін беру керек. Бүгінгі таңда инновациялық жол</w:t>
        <w:br/>
        <w:t>жоғары оқу орындарының (ЖОО) одан әрі дамып, шет</w:t>
        <w:br/>
        <w:t>елдік және отандас жоғары оқу орындарымен</w:t>
        <w:br/>
        <w:t>бәсекелестікте артықшылық көрстетуге мүмкіндік</w:t>
        <w:br/>
        <w:t>жасайды. Бұл процесс ЖОО-ның іс-әрекетіне</w:t>
        <w:br/>
        <w:t>37</w:t>
        <w:br/>
        <w:t>55 Жыл</w:t>
        <w:br/>
        <w:t>Э9ЖЫЛ ,------------------------------------------------------.-----</w:t>
        <w:br/>
        <w:t>бағытталған жаңа элеметтер, қасиеттер және</w:t>
        <w:br/>
        <w:t>мазмұндар енгізу нәтижесінде іске асады. Қазіргі</w:t>
        <w:br/>
        <w:t>замануи талап ЖОО-ның функциялық режимнен даму</w:t>
        <w:br/>
        <w:t>режиміне ауысу қажеттеліі болып отыр. «Нені</w:t>
        <w:br/>
        <w:t>өзгерту», «қалай/| өзгерту» керек екендігін</w:t>
        <w:br/>
        <w:t>инновациялық даму стратегиясы анықтайды. Көптеген</w:t>
        <w:br/>
        <w:t>жоғары дәрежелі медицина мамандарының мәліметі</w:t>
        <w:br/>
        <w:t>бойынша болашақ мамандарды жоғары деңгейде</w:t>
        <w:br/>
        <w:t>дайныдауға мүмкіндік беретін, болашағы үлкен</w:t>
        <w:br/>
        <w:t>әдістердің бірі ол МӘСЕЛЕЛІК-БАҒЫ ТТАЛҒАН ОҚЫТУ.</w:t>
        <w:br/>
        <w:t>Ресей, АҚШ, Канада, Австралаия оқымыстыларының</w:t>
        <w:br/>
        <w:t>ақпараттары бойынша мәселелік бағытталған оқыту</w:t>
        <w:br/>
        <w:t>таламгерлердің білім алуға белсенділігін артырып,</w:t>
        <w:br/>
        <w:t>алған білімнің тұрақты болуын қамтамасыз етеді.</w:t>
        <w:br/>
        <w:t>Осындай , шет ел мамандарынан өте жоғары баға</w:t>
        <w:br/>
        <w:t>алған оқыту тәсіліне айтарлықтай көңіл аударуға қажет</w:t>
        <w:br/>
        <w:t>деп есептеп біздің кафедра (Ме1 балалар аурулары</w:t>
        <w:br/>
        <w:t>кафедрасы) 2010-2011 оқу жылынан бастап «Жалпы</w:t>
        <w:br/>
        <w:t>медицина» мамандығында қазақ тілінде оқитын 4 курс</w:t>
        <w:br/>
        <w:t>студенттеріне арналған балалар аурулары пәнінен</w:t>
        <w:br/>
        <w:t>клиникалық жағдайлар құрастырылып, бірнеше</w:t>
        <w:br/>
        <w:t>УДК 371:81- 512.122</w:t>
        <w:br/>
        <w:t>тақырып бойынша осы әдіспен сабақ өткізілді.</w:t>
        <w:br/>
        <w:t>Алғашында бірнеше тақырып бойынша клиникалық</w:t>
        <w:br/>
        <w:t>оқиғалар (Балалар гломерулонефриті, Балалар жедел</w:t>
        <w:br/>
        <w:t>пневмониясы, Мальабсорция және т.б.)</w:t>
        <w:br/>
        <w:t>құрастырылды. Клиникалық оқиғалар екі нұсқада</w:t>
        <w:br/>
        <w:t>жасалды: 1. тьюторлер үшін 2. студенттер үшін.</w:t>
        <w:br/>
        <w:t>Сонымен қатар студенттерге жеткілікті деңгейде</w:t>
        <w:br/>
        <w:t>таратылып берілетін материалдар дайындалды.</w:t>
        <w:br/>
        <w:t>Мәселелік бағытталған оқыту әдісімен сабақ бастау</w:t>
        <w:br/>
        <w:t>алдында студенттерге осы тәсілмен сабақ жүргізудің</w:t>
        <w:br/>
        <w:t>ережелері мен талаптары жанжақты түсіндірілді.</w:t>
        <w:br/>
        <w:t>Студенттерді тиісті әдебиетпен мерзімінде қамтамасыз</w:t>
        <w:br/>
        <w:t>ету мәселесі кафедра дайындаған арнайы оқулықтың</w:t>
        <w:br/>
        <w:t>электрондық нұсқасын алдына ала беру арқылы</w:t>
        <w:br/>
        <w:t>шешілді. Бұл әдіспен сабақ жүргізу студенттердің</w:t>
        <w:br/>
        <w:t>білімге деген ынтасын артырып, өз көз қарасын</w:t>
        <w:br/>
        <w:t>дәелдеуге үйрететін: және білімінің жетіспейтін</w:t>
      </w:r>
    </w:p>
    <w:p>
      <w:r>
        <w:t>жерлерін түсініп, оны толықтыруға машықтануға</w:t>
        <w:br/>
        <w:t>ықпалын тигізетін көрсетті. Сонымен қатар,</w:t>
        <w:br/>
        <w:t>оқытушыларды да білімін ұдайы жетілдіріп отыруға</w:t>
        <w:br/>
        <w:t>итермелейтіні белгілі болды.</w:t>
        <w:br/>
        <w:t>Б.ТУСІПҚАЛИЕВ, А.К. ЖҰМАЛИНА, Н.Г.ИРҒАЛИЕВА, Б.Ж.ЖЫЛҚЫ БАЕВА</w:t>
        <w:br/>
        <w:t>ПЕДИАТРИЯДАН ҚАЗАҚША ДӘРІС БЕРУ ДЕҢГЕЙІ</w:t>
        <w:br/>
        <w:t>Марат Оспанов атындағы Батыс Қазақстан мемлекеттік медицина университеті, Ақтөбе</w:t>
        <w:br/>
        <w:t>Жақсы материалдық базасы, жоғары дәрежеде</w:t>
        <w:br/>
        <w:t>даярланған ғалым-ұстаздары, ортақ мақсат біріктірген</w:t>
        <w:br/>
        <w:t>салиқалы ұжымы бар, бұрынғы одақ бойынша жоғары</w:t>
        <w:br/>
        <w:t>дәрежеге сай келеді деп танылған Ақтөбе мемлекеттік</w:t>
        <w:br/>
        <w:t>медицина институты, қазақ тілін мемлекеттік тіл етіп</w:t>
        <w:br/>
        <w:t>бекіткен. Тіл туралы заң аясында, 1989-90 оқу</w:t>
        <w:br/>
        <w:t>жылында, яғни 1989 жылдың 1-ші қыркүйегінен бастап,</w:t>
        <w:br/>
        <w:t>еліміздің тарихында алғаш рет қазақ тілінде дәріс</w:t>
        <w:br/>
        <w:t>беруді бастап кеткен еді. Осы білекті сыбанып,</w:t>
        <w:br/>
        <w:t>педиатрия факультетінің бірінші курс студенттеріне</w:t>
        <w:br/>
        <w:t>қазақша дәріс беруді бастағандардың ішінде біздің,</w:t>
        <w:br/>
        <w:t>факультеттік педиатрия кафедрасының ұжымыда бар</w:t>
        <w:br/>
        <w:t>еді. Ең алғашқы 1989 жылы 1- қырқүйектен бастап біз</w:t>
        <w:br/>
        <w:t>бірінші курсқа «Балалардың жалпы күтімі» пәнінен</w:t>
        <w:br/>
        <w:t>қазақша дәрісті бастадық. Кафедра қызметкерлері</w:t>
        <w:br/>
        <w:t>жұмыстық бағдарламаға сәйкес келесі күні болатын</w:t>
        <w:br/>
        <w:t>тәжірибелік сабақтың мәтінін түні мен күні тыным</w:t>
        <w:br/>
        <w:t>көрмей қазақшаға аударып, дайындап әкелетін едік.</w:t>
        <w:br/>
        <w:t>Одан әрі қазақ тілінде сабаққа дайындалу үшін,</w:t>
        <w:br/>
        <w:t>білімгерлердің қолдарына келесі сабақтың тақырыбы</w:t>
        <w:br/>
        <w:t>бойынша материал беру керек болды. Қанша қиын</w:t>
        <w:br/>
        <w:t>болсада, тіптен кейде қолмен көшіріп жазып, оны</w:t>
        <w:br/>
        <w:t>қамтамасыз еттік. Кішкене болса да 1990 жылы</w:t>
        <w:br/>
        <w:t>алғашқы қарылғашымыз «Балаларды тексеру әдістері»</w:t>
        <w:br/>
        <w:t>деген атпен алғашқы оқу құралы өмірге келіп, тұсау</w:t>
        <w:br/>
        <w:t>кесер өтті. Сөйтіп кафедра ұжымы келесі пәндерге оқу</w:t>
        <w:br/>
        <w:t>құралдарын алдын ала дайындап қоюдың қажет екенін</w:t>
        <w:br/>
        <w:t>УДК 616-053.2:61(091) (574.13)</w:t>
        <w:br/>
        <w:t>мойындап, 1991 жылы балалар аурулары</w:t>
        <w:br/>
        <w:t>пропедевтикасы пәні бойынша дәрістер жинағы жарық</w:t>
        <w:br/>
        <w:t>көрсе, жыл аяғында екі бөлімнен тұратын баланы</w:t>
        <w:br/>
        <w:t>тексеру әдісі оқу құралын өмірге әкеліп, республика</w:t>
        <w:br/>
        <w:t>бойынша осы пән бойынша оқу құралымен қамтамасыз</w:t>
        <w:br/>
        <w:t>етті. 1992 жылы «Балалар аурулары» атты клиникалық</w:t>
        <w:br/>
        <w:t>лекциялар жинағы (Б.Түсіпқалиев, А.У.Исмагулова)</w:t>
        <w:br/>
        <w:t>жарық көрді. Міне сөйтіп, айналдырған 3-4 жылдың</w:t>
        <w:br/>
        <w:t>ішінде біздің ұжым халық алдындағы ұлттық тілге</w:t>
        <w:br/>
        <w:t>деген көзқарасын айқын білдірген болатын. Содан бері</w:t>
        <w:br/>
        <w:t>өткен уақыт ішінде қазақ тілінде талай маман</w:t>
        <w:br/>
        <w:t>дәрігерлер дайындалды, білімгерлер республикалық,</w:t>
        <w:br/>
        <w:t>халықаралық ғылыми конференцияларға қатысып,</w:t>
        <w:br/>
        <w:t>жүлделі орындарға ие болды. Бір тамшы түкіріктен</w:t>
        <w:br/>
        <w:t>басталған еңбек, біздің университетіміздің 55 жылдық</w:t>
        <w:br/>
        <w:t>мерей тойына бұл бағытта үлкен еңбек жұмсалып,</w:t>
        <w:br/>
        <w:t>айтарлықтай жетістіктерге қол жеткенін айту қажет деп</w:t>
        <w:br/>
        <w:t>есептейміз. Сол жетістіктердің ең бастысы қазақ</w:t>
        <w:br/>
        <w:t>тілінде дәріс алып, елге қажетті деңгейде маман</w:t>
        <w:br/>
        <w:t>болып, көктем гүліндей құлпырып өсіп келе жатқан</w:t>
        <w:br/>
        <w:t>шәкірттеріміз. Сонымен қатар, оның ішінде 150 жуық</w:t>
        <w:br/>
        <w:t>қазақ тілінде жарық көрген ғылыми-әдістемелік</w:t>
      </w:r>
    </w:p>
    <w:p>
      <w:r>
        <w:t>еңбектер мен республикалық деңгейде мойындалып</w:t>
        <w:br/>
        <w:t>отырған әртүрлі мамандықтарға арналған оқулықтар,</w:t>
        <w:br/>
        <w:t>қазақ тілінде қорғалған ғылыми диссертациялар бар</w:t>
        <w:br/>
        <w:t>екенін айтқан жөн.</w:t>
        <w:br/>
        <w:t>Б.ТУСУПКАЛИЕВ, А.К. ЖУМАЛИНА , Л.В.СИВАКОВА, Л.Д. БОЛЯКОВА</w:t>
        <w:br/>
        <w:t>ПЕДИАТРИЯ УНИВЕРСИТЕТА ЗА 55 ЛЕТ</w:t>
        <w:br/>
        <w:t>Западно-Казахстанский государственный медицинский университет имени Марата Оспанова, Актобе</w:t>
        <w:br/>
        <w:t>Во всех медицинских ВУЗах подготовка врачей</w:t>
        <w:br/>
        <w:t>клинического профиля проводится в основном По 4-м</w:t>
        <w:br/>
        <w:t>основным специальностям: терапия, хирургия,</w:t>
        <w:br/>
        <w:t>38</w:t>
        <w:br/>
        <w:t>акушерство и гинекология и конечно педиатрия. т.е.</w:t>
        <w:br/>
        <w:t>подготовка полноценного врача клинициста без этих</w:t>
        <w:br/>
        <w:t>четырех дисциплин не возможна. В 1970 году при</w:t>
        <w:br/>
        <w:t>Батыс Қазақстан медицина журналы 3 (35) 2012 ж.</w:t>
        <w:br/>
        <w:t>55 лет</w:t>
        <w:br/>
        <w:t>ЭӘЛЕТ ,------------------------------------------------------------.------</w:t>
        <w:br/>
        <w:t>Казахстан, дпя проведения мастер-классов и семина-</w:t>
        <w:br/>
        <w:t>ров по актуальным проблемам клинической медицины</w:t>
        <w:br/>
        <w:t>из ближнего и дальнего зарубежья. Для этого необхо-</w:t>
        <w:br/>
        <w:t>Димо повышать потенциал преподавателей медицин-</w:t>
        <w:br/>
        <w:t>ских организаций образования путем внедрения си-</w:t>
        <w:br/>
        <w:t>стемы непрерывного профессионального развития</w:t>
        <w:br/>
        <w:t>преподавателей, системы мониторинга уровня разви-</w:t>
        <w:br/>
        <w:t>тия компетенции, усиления поддержки и стимулирова-</w:t>
        <w:br/>
        <w:t>ния труда преподавательского состава.</w:t>
        <w:br/>
        <w:t>Другая проблема - врачи из хорошо оснаценных</w:t>
        <w:br/>
        <w:t>центров обучаются на кафедрах повышения квалифи-</w:t>
        <w:br/>
        <w:t>кации врачей, которые оснашены хуже, чем учрежде-</w:t>
        <w:br/>
        <w:t>ния, в которых они работают. Обшеизвестна также</w:t>
        <w:br/>
        <w:t>низкая информационная обеспеченность медицинских</w:t>
        <w:br/>
        <w:t>работников: нет специализированных библиотек, не</w:t>
        <w:br/>
        <w:t>везде имеется доступ в Интернет.</w:t>
        <w:br/>
        <w:t>Необходимо создать необходимую законодатель-</w:t>
        <w:br/>
        <w:t>ную базу дпя регулирования непрерывного медицин-</w:t>
        <w:br/>
        <w:t>ского образования.</w:t>
        <w:br/>
        <w:t>Пересмотреть стандарты дополнительного обра-</w:t>
        <w:br/>
        <w:t>зования и длительности программ обучения на ФУВах</w:t>
        <w:br/>
        <w:t>УДК 371,1: 001.895 (057.875)</w:t>
        <w:br/>
        <w:t>и в АГИУВе для подготовки специалистов, адаптиро-</w:t>
        <w:br/>
        <w:t>ванных к высокотехнологичной медицинской помоши.</w:t>
        <w:br/>
        <w:t>Вовлекать профессиональные ассоциации в процесс</w:t>
        <w:br/>
        <w:t>обучения и оценки знаний медицинских работников.</w:t>
        <w:br/>
        <w:t>Оснастить рабочие места медицинских работни-</w:t>
      </w:r>
    </w:p>
    <w:p>
      <w:r>
        <w:t>ков современными информационными системами,</w:t>
        <w:br/>
        <w:t>создать электронную медицинскую библиотеку с бес-</w:t>
        <w:br/>
        <w:t>платным доступом к ее ресурсам.</w:t>
        <w:br/>
        <w:t>Разработать конкретные мотивационные стимулы</w:t>
        <w:br/>
        <w:t>по прохождению непрерывного медицинского образо-</w:t>
        <w:br/>
        <w:t>вания: через систему аккредитации лечебно- профи-</w:t>
        <w:br/>
        <w:t>лактических учреждений (ЛПУ), трудовые контракты,</w:t>
        <w:br/>
        <w:t>систему сертификации медработников, систему опла-</w:t>
        <w:br/>
        <w:t>ты труда.</w:t>
        <w:br/>
        <w:t>Следует, сохраняя лучшие традиции системы</w:t>
        <w:br/>
        <w:t>высшего медицинского образования, внедряя принци-</w:t>
        <w:br/>
        <w:t>пы, методологию, технологию непрерывного медицин-</w:t>
        <w:br/>
        <w:t>ского образования войти в систему единого образова-</w:t>
        <w:br/>
        <w:t>тельного пространства с обшеевропейскими требова-</w:t>
        <w:br/>
        <w:t>ниями.</w:t>
        <w:br/>
        <w:t>Г.Н. СОЛОВЫХ, Е.М. НЕФЕДОВА, Е.А. КАНУНИКОВА, Г.М. ТИХОМИРОВА, Г.Ф. КОЛЬЧУГИНА</w:t>
        <w:br/>
        <w:t>ИЗ ОПЫТА ИСПОЛЬЗОВАНИЯ ЭЛЕКТРОННОГО ЖУРНАЛА</w:t>
        <w:br/>
        <w:t>В РАМКАХ ВНЕДРЕНИЯ БАЛЛЬНО-РЕЙТИНГОВОЙ СИСТЕМЫ</w:t>
        <w:br/>
        <w:t>Государственное бюджетное образовательное учреждение высшего профессионального образования</w:t>
        <w:br/>
        <w:t>«Оренбургская государственная медицинская академия»</w:t>
        <w:br/>
        <w:t>Министерства здравоохранения и социального развития Российской Федерации, Оренбург, Россия</w:t>
        <w:br/>
        <w:t>Требования Федеральных государственных обра-</w:t>
        <w:br/>
        <w:t>зовательных стандартов ІІ! поколения направлены на</w:t>
        <w:br/>
        <w:t>то, что бы учебное занятие в вузе было ориентировано</w:t>
        <w:br/>
        <w:t>на реализацию компетентностного подхода в профес-</w:t>
        <w:br/>
        <w:t>сиональном образовании. Следовательно, это отра-</w:t>
        <w:br/>
        <w:t>жается и на системе оценивания учебной работы сту-</w:t>
        <w:br/>
        <w:t>дентов. Причем, оцениваться должны не только сами</w:t>
        <w:br/>
        <w:t>знания, но способность, готовность и стремление сту-</w:t>
        <w:br/>
        <w:t>дента применять полученные знания на практике.</w:t>
        <w:br/>
        <w:t>Данное направление преподавания нашло отражение</w:t>
        <w:br/>
        <w:t>в компетентностном подходе к обучению студентов.</w:t>
        <w:br/>
        <w:t>Для повышения мотивации самостоятельной дея-</w:t>
        <w:br/>
        <w:t>тельности студентов необходимо оценивать как ауди-</w:t>
        <w:br/>
        <w:t>торную, так и внеаудиторную работу. Для упроцения</w:t>
        <w:br/>
        <w:t>учета всех видов деятельности студентов и последу-</w:t>
        <w:br/>
        <w:t>юшего их ранжирования наиболее оптимальным явля-</w:t>
        <w:br/>
        <w:t>ется внедрение балльно-рейтинговой системы (БРС)</w:t>
        <w:br/>
        <w:t>оценки работы студентов. Данная система делает</w:t>
        <w:br/>
        <w:t>процесс оценивания более прозрачным и демократич-</w:t>
        <w:br/>
        <w:t>УДК 371.1-057.875:61</w:t>
        <w:br/>
        <w:t>ным, а возможность заработать бонусные баллы за</w:t>
        <w:br/>
        <w:t>необязательную самостоятельную работу, побуждает</w:t>
        <w:br/>
        <w:t>студентов к активности и проявлению творческих спо-</w:t>
        <w:br/>
        <w:t>собностей.</w:t>
        <w:br/>
        <w:t>Однако БРС требует определенных дополнитель-</w:t>
        <w:br/>
        <w:t>ных усилий и временных затрат со стороны педагоги-</w:t>
        <w:br/>
        <w:t>ческого коллектива. Решить данную проблему позво-</w:t>
        <w:br/>
        <w:t>ляет использование «электронного журнала». Сотруд-</w:t>
        <w:br/>
        <w:t>никами кафедры на базе программы М5 Ехсеі был</w:t>
        <w:br/>
        <w:t>разработан вариант данного журнал, который позво-</w:t>
        <w:br/>
        <w:t>лил достаточно быстро проводить все расчеты и полу-</w:t>
        <w:br/>
        <w:t>чать ранжированные списки студентов по преподава-</w:t>
        <w:br/>
        <w:t>емым дисциплинам с учетом их модульности.</w:t>
      </w:r>
    </w:p>
    <w:p>
      <w:r>
        <w:t>Внедрение БРС и электронного журнала позволя-</w:t>
        <w:br/>
        <w:t>ет оценивать как знания и умения студентов (на осно-</w:t>
        <w:br/>
        <w:t>ве автоматического вычисления среднего балла успе-</w:t>
        <w:br/>
        <w:t>ваемости), так и рейтинговый балл (сумма баллов за</w:t>
        <w:br/>
        <w:t>все виды деятельности студентов), и это делает оцен-</w:t>
        <w:br/>
        <w:t>ку более полной и обьективной.</w:t>
        <w:br/>
        <w:t>ЖИ. СҰЛТАН</w:t>
        <w:br/>
        <w:t>МЕДИЦИНАЛЫҚ ЖОО-ДАҒЫ ОҚЫТУДА СТУДЕНТТЕРДІҢ КӘСІБИ</w:t>
        <w:br/>
        <w:t>МОТИВАЦИЯСЫН ДАМЫТУ МҮМКІНДІКТЕРІ</w:t>
        <w:br/>
        <w:t>Марат Оспанов атындағы Батыс Қазақстан мемлекеттік медицина университеті, Ақтөбе</w:t>
        <w:br/>
        <w:t>Болашақ маманның ақпараттық технологияны</w:t>
        <w:br/>
        <w:t>кәсіби іс-әрекеттерде пайдалану даярлығы</w:t>
        <w:br/>
        <w:t>педагогикалық жүйеде жүзеге асады. Медициналық</w:t>
        <w:br/>
        <w:t>ЖОО-да студенттердің ақпараттық технологияны</w:t>
        <w:br/>
        <w:t>пайдаланып, кәсіби мотивацияны дамытуда, кәсіби іс-</w:t>
        <w:br/>
        <w:t>Медицинский журнал Западного Казахстана 3 (35) 2012 г.</w:t>
        <w:br/>
        <w:t>әрекетінде пайдалануға даярлаудың</w:t>
        <w:br/>
        <w:t>заманауи талаптарға орай оқыту жатады.</w:t>
        <w:br/>
        <w:t>Оқытудың ақпараттық-компьютерлік</w:t>
        <w:br/>
        <w:t>технологиялары деген түсінікке келетін болсақ, бұл</w:t>
        <w:br/>
        <w:t>қазіргі оқыту технологиясын интерактивті әдістемелік</w:t>
        <w:br/>
        <w:t>тұрғыда қамтамасыздандыратын компьютерлік,</w:t>
        <w:br/>
        <w:t>33</w:t>
        <w:br/>
        <w:t>мақсаты</w:t>
        <w:br/>
        <w:t>55 Жыл</w:t>
        <w:br/>
        <w:t>Э9ЖЫЛ ,------------------------------------------------------.-----</w:t>
        <w:br/>
        <w:t>санасында жаңғырып тұруы тиіс. Осыны ұлттық білім</w:t>
        <w:br/>
        <w:t>беру негізі десек те болады.</w:t>
        <w:br/>
        <w:t>Медицина оқу орындарындағы студенттердің</w:t>
        <w:br/>
        <w:t>бойында кәсібилік сапаны қалыптастыруда ғылыми</w:t>
        <w:br/>
        <w:t>жоба әдісін қолдану тиімділігін өз тәжірибемізде көре</w:t>
        <w:br/>
        <w:t>бастадық.</w:t>
        <w:br/>
        <w:t>Тәуелсіздігіміздін 20 жылдық мерейтойының</w:t>
        <w:br/>
        <w:t>қарсаңында Көкшетау медицина колледжінде өткен</w:t>
        <w:br/>
        <w:t>«Мейірбике ісі -- адамгершілік пен ізгіліктің өнері»</w:t>
        <w:br/>
        <w:t>атты Республикалық ғылыми тәжірибелік</w:t>
        <w:br/>
        <w:t>конференцияға (халықаралық қатысушымен)</w:t>
        <w:br/>
        <w:t>Жаманова Айгерім атты студентіміз қатысты.</w:t>
        <w:br/>
        <w:t>Ғылыми-тәжірибелік конференциясының комиссия</w:t>
        <w:br/>
        <w:t>сарапшыларының ұйғарымымен жаңа инновациялық</w:t>
        <w:br/>
        <w:t>технология дәрежесінде жоба деп таныды және</w:t>
        <w:br/>
        <w:t>«Денсаулық құндылығы» номинациясы бойынша</w:t>
        <w:br/>
        <w:t>марапатталғаны жоғарыда айтылған сөздеріміздің</w:t>
        <w:br/>
        <w:t>айғағы. Атап айтқанда, ойындық өзара әрекеттер,</w:t>
      </w:r>
    </w:p>
    <w:p>
      <w:r>
        <w:t>УДК 610.1:001.895</w:t>
        <w:br/>
        <w:t>рөлдік ойынмен сабақ жүргізу кезінде оқушы өзі нағыз</w:t>
        <w:br/>
        <w:t>зерттеу обьектісіне айналып проблемаларды</w:t>
        <w:br/>
        <w:t>сараптайды, оңтайлы әдістер арқылы өз мақсатын</w:t>
        <w:br/>
        <w:t>айқындап, зерттеу жұмысының болжамын айтуға</w:t>
        <w:br/>
        <w:t>үйренеді. Нақты жағдайдағы міндеттерді шешу</w:t>
        <w:br/>
        <w:t>болашақта кәсіби қызмет процесінде сауатты</w:t>
        <w:br/>
        <w:t>шешімдер қабылдау білігі мен дағдысын</w:t>
        <w:br/>
        <w:t>қалыптастыруға мүмкіндік береді, оқушыларға пән</w:t>
        <w:br/>
        <w:t>бойынша оқу материалын жетік меңгеруге жағдай</w:t>
        <w:br/>
        <w:t>жасайды.</w:t>
        <w:br/>
        <w:t>Соған орай, колледжімізде өткен «Екі өкпенің</w:t>
        <w:br/>
        <w:t>өкпесі», «Сіз жедел жәрдемнің фельдшерісіз» сияқты</w:t>
        <w:br/>
        <w:t>сахналық қойылымдар іскерлік - рөлдік ойындарға</w:t>
        <w:br/>
        <w:t>мысал бола алады.</w:t>
        <w:br/>
        <w:t>Қорыта айтқанда, оқу жылының басында білімді</w:t>
        <w:br/>
        <w:t>игерудің 20%-ын игерген оқушы осындай сабақтардың</w:t>
        <w:br/>
        <w:t>нәтижесінде өзі зерттеуші ретінде 80-100 %-ға дейін</w:t>
        <w:br/>
        <w:t>тәжірибесін жетілдіретініне көзіміз жетті.</w:t>
        <w:br/>
        <w:t>Г.Т. ТУЛЕШОВА, Г.А. ДЕРБИСАЛИНА, Л.Ж. КАРСАКБАЕВА, В.В. КОЙКОВ</w:t>
        <w:br/>
        <w:t>МЕЖДУНАРОДНЫЙ ОПЫТ МЕДИЦИНСКОГО ОБРАЗОВАНИЯ,</w:t>
        <w:br/>
        <w:t>ОСНОВАННОГО НА ДОКАЗАТЕЛЬСТВАХ</w:t>
        <w:br/>
        <w:t>АО «Медицинский университет Астана»,</w:t>
        <w:br/>
        <w:t>Республиканский центр развития здравоохранения, Астана</w:t>
        <w:br/>
        <w:t>В международной практике проблемами развития</w:t>
        <w:br/>
        <w:t>медицинского образования и, в том числе, вопросами</w:t>
        <w:br/>
        <w:t>внедрения инновационного менеджмента в медицин-</w:t>
        <w:br/>
        <w:t>ском образовании занимается целый ряд междуна-</w:t>
        <w:br/>
        <w:t>родных обьединений и ассоциаций - Всемирная фе-</w:t>
        <w:br/>
        <w:t>дерация медицинского образования (М/огігі Ғедегайоп</w:t>
        <w:br/>
        <w:t>оҒ Медйіса! Едисаһоп -М/ҒМЕ), Ассоциация медицинско-</w:t>
        <w:br/>
        <w:t>го образования в Европе (Ав5осіайоп Тог Медйіса!</w:t>
        <w:br/>
        <w:t>ЕдисаШоп іп Ечгоре - АМЕЕ), Международная ассоциа-</w:t>
        <w:br/>
        <w:t>ция преподавателей медицинских наук (Іпіегпайопа!</w:t>
        <w:br/>
        <w:t>Ав5осіаһоп оҒ Месіса! Әсіепсе Есисаіогз - ІАМ5Е), Ази-</w:t>
        <w:br/>
        <w:t>атская ассоциация медицинского образования (Авіап</w:t>
        <w:br/>
        <w:t>Месіса! Едисайоп Авзосіайоп - АМЕА), Ассоциация</w:t>
        <w:br/>
        <w:t>высокого качества в медицинском образовании</w:t>
        <w:br/>
        <w:t>(Аззосіайоп Ғог Ехсеһепсе іп Медіса! Едисайоп - АЕМЕ)</w:t>
        <w:br/>
        <w:t>ш др. Данные международные организации выступают</w:t>
        <w:br/>
        <w:t>инициаторами разработки стандартов и иных руково-</w:t>
        <w:br/>
        <w:t>дяших документов, действуюцих как на реглональном,</w:t>
        <w:br/>
        <w:t>так и на международном уровиях. Результатом работы</w:t>
        <w:br/>
        <w:t>регулярных конференций и ассамблей с участием ас-</w:t>
        <w:br/>
        <w:t>социаций зачастую становится принятие резолюций и</w:t>
        <w:br/>
        <w:t>соглашений по вопросам подготовки медицинских кад-</w:t>
        <w:br/>
        <w:t>ров. К числу наиболее знаковых международных со-</w:t>
        <w:br/>
        <w:t>глашений последнего десятилетия относится Сици-</w:t>
        <w:br/>
        <w:t>пийская декларация. Сицилийская декларация По во-</w:t>
        <w:br/>
        <w:t>просам научно обоснованной практики, принятая на</w:t>
        <w:br/>
        <w:t>Международной конференции преподавателей и уче-</w:t>
        <w:br/>
        <w:t>УАК 615.47:001.8</w:t>
        <w:br/>
        <w:t>ных в области доказательной медицины (Сицилия,</w:t>
        <w:br/>
        <w:t>сентябрь 2003 г.), указывает на необходимость ис-</w:t>
      </w:r>
    </w:p>
    <w:p>
      <w:r>
        <w:t>пользования принципов научно-обоснованной практи-</w:t>
        <w:br/>
        <w:t>ки в подготовке медицинских кадров и обучении прак-</w:t>
        <w:br/>
        <w:t>тикуюцих врачей. При этом, на всех уровнях медицин-</w:t>
        <w:br/>
        <w:t>ского образования рекомендуется использовать д0-</w:t>
        <w:br/>
        <w:t>стижения Веві Еуійепсе Месіса! Едисайоп (ВЕМЕ) -</w:t>
        <w:br/>
        <w:t>движения за развитие медицинского образования на</w:t>
        <w:br/>
        <w:t>доказательной основе.</w:t>
        <w:br/>
        <w:t>Анализ мировых тенденций развития медицинско-</w:t>
        <w:br/>
        <w:t>го образования в последние годы указывает на то, что</w:t>
        <w:br/>
        <w:t>подобно доказательной медицине, ставшей основным</w:t>
        <w:br/>
        <w:t>инструментом обеспечения качества клинического</w:t>
        <w:br/>
        <w:t>процесса, именно внедрение идеологли ВЕМЕ высту-</w:t>
        <w:br/>
        <w:t>пает основным условием достижения качества меди-</w:t>
        <w:br/>
        <w:t>цинского образования.</w:t>
        <w:br/>
        <w:t>Цель ВЕМЕ заключается в использовании резуль-</w:t>
        <w:br/>
        <w:t>татов научно-обоснованных педагогических исследо-</w:t>
        <w:br/>
        <w:t>ваний в системе медицинского образования. Наличие</w:t>
        <w:br/>
        <w:t>научно-обоснованной информации по конкретным во-</w:t>
        <w:br/>
        <w:t>просам организации образовательного процесса поз-</w:t>
        <w:br/>
        <w:t>воляет преподавателям и администраторам медицин-</w:t>
        <w:br/>
        <w:t>ского образования всех уровней, включая националь-</w:t>
        <w:br/>
        <w:t>ные органы управления, принимать эффективные ре-</w:t>
        <w:br/>
        <w:t>шения, добиваясь тем самым достижения наиболее</w:t>
        <w:br/>
        <w:t>высоких результатов.</w:t>
        <w:br/>
        <w:t>Г.Т. ТУЛЕШОВА, Д.Н. АХМЕТОВА, Ж.Б. БЕКБЕРГЕНОВА, А.Т. УМБЕТЖАНОВА,</w:t>
        <w:br/>
        <w:t>М.Г. МАХАМЕТОВА, Н.К. НУРГАЛИЕВА, Г.А. ДЕРБИСАЛИНА</w:t>
        <w:br/>
        <w:t>ОПЫТ ИСПОЛЬЗОВАНИЯ ИНСТРУМЕНТА АСКЕЕ ПРИ ИЗУЧЕНИИ</w:t>
        <w:br/>
        <w:t>ДИСЦИПЛИНЫ «ОСНОВЫ ДОКАЗАТЕЛЬНОИ МЕДИЦИНЫ»</w:t>
        <w:br/>
        <w:t>«АО Медицинский Университет Астана», Астана</w:t>
        <w:br/>
        <w:t>С тех пор, как дисциплина «Основы доказатель-</w:t>
        <w:br/>
        <w:t>ной медицины (ДМ)» стала согласно ГОСО-2006 о6я-</w:t>
        <w:br/>
        <w:t>зательной, образовательная деятельность рассматри-</w:t>
        <w:br/>
        <w:t>36</w:t>
        <w:br/>
        <w:t>вается как важный шаг по развитию ДМ и внедрению в</w:t>
        <w:br/>
        <w:t>клиническую практику качественных и эффективных</w:t>
        <w:br/>
        <w:t>методов лечения. Обучение ДМ требует от преподава-</w:t>
        <w:br/>
        <w:t>Батыс Қазақстан медицина журналы 3 (35) 2012 ж.</w:t>
        <w:br/>
        <w:t>55 Жыл</w:t>
        <w:br/>
        <w:t>Э9ЖЫЛ ,------------------------------------------------------.-----</w:t>
        <w:br/>
        <w:t>считаем, что использование современных методов</w:t>
        <w:br/>
        <w:t>обучения по повышению квалификации медицинских</w:t>
        <w:br/>
        <w:t>кадров призваны не только улучшить знания и навыки</w:t>
        <w:br/>
        <w:t>специалистов медиков, но и повысить их уровень са-</w:t>
        <w:br/>
        <w:t>УАК 610.1 : 001.895</w:t>
        <w:br/>
        <w:t>мооценки, мотивацию и стремление к самосовершен-</w:t>
        <w:br/>
        <w:t>ствованию, а также создать конкурентную среду среди</w:t>
        <w:br/>
        <w:t>вузов, специалистов, а значит, позволит повысить ка-</w:t>
      </w:r>
    </w:p>
    <w:p>
      <w:r>
        <w:t>чество медицинской помоши.</w:t>
        <w:br/>
        <w:t>Р.Е. НУРГАЛИЕВА, Г.Н. ЧУКАНОВА, С.С. ИСКАКОВА</w:t>
        <w:br/>
        <w:t>ПЕРСПЕКТИВА ВНЕДРЕНИЯ ЕВРОПЕЙСКИХ СТАНДАРТОВ</w:t>
        <w:br/>
        <w:t>В ПОСЛЕВУЗОВСКОМ ОБРАЗОВАНИИ</w:t>
        <w:br/>
        <w:t>Западно-Казахстанский государственный медицинский университет имени Марата Оспанова, Актобе</w:t>
        <w:br/>
        <w:t>Реформирование послевузовского медицинского</w:t>
        <w:br/>
        <w:t>образования заключается в активном внедрении про-</w:t>
        <w:br/>
        <w:t>грамм по новым госстандартам резидентуры, маги-</w:t>
        <w:br/>
        <w:t>стратуры и докторантуры. Данный этап в нашем вузе</w:t>
        <w:br/>
        <w:t>реализуется с 2009 года. В настояшее время у нас</w:t>
        <w:br/>
        <w:t>появился первый опыт подготовки резидентов По сро-</w:t>
        <w:br/>
        <w:t>кам от 2 до 4 лет, разработана методическая докумен-</w:t>
        <w:br/>
        <w:t>тация по лицензированным клиническим специально-</w:t>
        <w:br/>
        <w:t>стям для слушателей резидентуры. Впервые в 2012</w:t>
        <w:br/>
        <w:t>году проведен выпуск из магистратуры и прием в док-</w:t>
        <w:br/>
        <w:t>торантуру РҺО. Учитывая требования при подготовки</w:t>
        <w:br/>
        <w:t>резидентов, магистров и докторов медицинских наук в</w:t>
        <w:br/>
        <w:t>Европе, возникает необходимость в активном внедре-</w:t>
        <w:br/>
        <w:t>нии некоторых европейских подходов в обучении по</w:t>
        <w:br/>
        <w:t>послевузовским программам в университете. Так, по-</w:t>
        <w:br/>
        <w:t>лезно участвовать в семинарах, организованных М3</w:t>
        <w:br/>
        <w:t>РК с участием представителей из Западной Европы, в</w:t>
        <w:br/>
        <w:t>частности Канады. Целесообразным на наш взгляд</w:t>
        <w:br/>
        <w:t>является внедрение учета информации - мнения рези-</w:t>
        <w:br/>
        <w:t>Дента о кураторе, которое будет мотивировать их к</w:t>
        <w:br/>
        <w:t>большей ответственности. По клиническим специаль-</w:t>
        <w:br/>
        <w:t>ностям резидентуры необходим выбор квалифициро-</w:t>
        <w:br/>
        <w:t>ванных специалистов на академические звания дирек-</w:t>
        <w:br/>
        <w:t>торов программ резидентов по определенной специ-</w:t>
        <w:br/>
        <w:t>альности, подчиняюшихся декану послевузовского</w:t>
        <w:br/>
        <w:t>образования. Их роль будет заключаться в координи-</w:t>
        <w:br/>
        <w:t>ровании освоения профилируюцих и профилируюцих</w:t>
        <w:br/>
        <w:t>смежных дисциплин слушателями резидентуры, отли-</w:t>
        <w:br/>
        <w:t>чаюшихся по профилю (терапевтическому и хирурги-</w:t>
        <w:br/>
        <w:t>ческому); при острой необходимости частичное освое-</w:t>
        <w:br/>
        <w:t>УДК 371.1:61</w:t>
        <w:br/>
        <w:t>ние программ следует предусмотреть на рабочих ме-</w:t>
        <w:br/>
        <w:t>стах в ведуших практических центрах Казахстана, Рос-</w:t>
        <w:br/>
        <w:t>сии и т.д. При освоении программы резидентуры о6бя-</w:t>
        <w:br/>
        <w:t>зательно анализировать ресурс - количество пациен-</w:t>
        <w:br/>
        <w:t>тов (мужского и женского рода, этнический компонент),</w:t>
        <w:br/>
        <w:t>лабораторные препараты. На клинической кафедре</w:t>
        <w:br/>
        <w:t>необходимо создавать тандем из ППС, несуших пол-</w:t>
        <w:br/>
        <w:t>ную ответственность за лечение и контролируюших</w:t>
        <w:br/>
        <w:t>уход за больным на всех уровнях госпитализации,</w:t>
        <w:br/>
        <w:t>старшего резидента (3 или 4 года обучения), который</w:t>
        <w:br/>
        <w:t>должен находиться в тесном контакте с 2 младшими</w:t>
        <w:br/>
        <w:t>резидентами (2 и 1 года обучения), а также не более</w:t>
        <w:br/>
        <w:t>чем с 2 интернами. Данная команда может работать в</w:t>
        <w:br/>
        <w:t>течение 8 недель, после чего идет ротация, при кото-</w:t>
        <w:br/>
        <w:t>рой возможно вхождение участников команды в другие</w:t>
        <w:br/>
        <w:t>структуры с различной ответственностью. На протяже-</w:t>
        <w:br/>
        <w:t>нии обучения в резидентурах куратор должен приоб-</w:t>
        <w:br/>
        <w:t>шать резидента к научным аспектам медицинской</w:t>
        <w:br/>
        <w:t>практики, выделять время для подготовки слушателем</w:t>
        <w:br/>
        <w:t>научной презентации. Должного внимания и прорабо-</w:t>
        <w:br/>
        <w:t>ток требуют магистерские и докторские программы,</w:t>
        <w:br/>
        <w:t>где большая часть отводится на самостоятельную ра-</w:t>
      </w:r>
    </w:p>
    <w:p>
      <w:r>
        <w:t>боту. Огромная роль в этих образовательных про-</w:t>
        <w:br/>
        <w:t>граммах принадлежит выборным дисциплинам, их</w:t>
        <w:br/>
        <w:t>правильному подбору. Кроме того, внутри каждой про-</w:t>
        <w:br/>
        <w:t>граммы заслуживают особого внимания кредиты по</w:t>
        <w:br/>
        <w:t>практикам (педагогическая, исследовательская, произ-</w:t>
        <w:br/>
        <w:t>водственная), в которых необходимо предусмотреть</w:t>
        <w:br/>
        <w:t>выездные стажировки в медицинские вузы и центры</w:t>
        <w:br/>
        <w:t>дальнего зарубежья.</w:t>
        <w:br/>
        <w:t>Н.А. САГИМБАЕВА</w:t>
        <w:br/>
        <w:t>ОЦЕНКА ЗНАНИЙ И ОПРЕДЕЛЕНИЕ ЦЕННОСТИ</w:t>
        <w:br/>
        <w:t>В МЕДИЦИНСКОМ ОБРАЗОВАНИИ</w:t>
        <w:br/>
        <w:t>Западно-Казахстанский государственный медицинский университет имени Марата Оспанова, Актобе</w:t>
        <w:br/>
        <w:t>На всех этапах развития высшей школы, вопрос</w:t>
        <w:br/>
        <w:t>поиска эффективных путей реализации контрольной и</w:t>
        <w:br/>
        <w:t>оценочной функции педагога был особо актуальным,</w:t>
        <w:br/>
        <w:t>поскольку он является важнейшим аспектом педагоги-</w:t>
        <w:br/>
        <w:t>ческого труда, требуюшее первоочередного решения</w:t>
        <w:br/>
        <w:t>при обеспечении индивидуально ориентированного</w:t>
        <w:br/>
        <w:t>обучения.</w:t>
        <w:br/>
        <w:t>Медицинское образование насышенно термино-</w:t>
        <w:br/>
        <w:t>логией, которую представители этой сферы часто ис-</w:t>
        <w:br/>
        <w:t>пользуют в разных смыслах, не до конца понимая их</w:t>
        <w:br/>
        <w:t>значение. Как и в здравоохранении, где ясность пони-</w:t>
        <w:br/>
        <w:t>мания является залогом высокого качества медицин-</w:t>
        <w:br/>
        <w:t>ской помоши, твӛрдое знание терминологии совер-</w:t>
        <w:br/>
        <w:t>шенно необходимо в медицинском образовании.</w:t>
        <w:br/>
        <w:t>30</w:t>
        <w:br/>
        <w:t>Оценка, происходит от латинского глагола «а5-</w:t>
        <w:br/>
        <w:t>Бійеге» обозначаюшего «сидеть рядом», и это подра-</w:t>
        <w:br/>
        <w:t>зуменает, что оценка - это то, что мы делаем вместе с</w:t>
        <w:br/>
        <w:t>нашими обучаемыми, а не по отношению к ним.</w:t>
        <w:br/>
        <w:t>Определение ценности - более широкое понятие,</w:t>
        <w:br/>
        <w:t>измеряюшее значение образовательной деятельно-</w:t>
        <w:br/>
        <w:t>сти, планов, учебных программ и т.д.</w:t>
        <w:br/>
        <w:t>Ни один образовательный процесс не может счи-</w:t>
        <w:br/>
        <w:t>таться завершенным без процедуры оценивания и</w:t>
        <w:br/>
        <w:t>определения ценности. Оба понятия важные состав-</w:t>
        <w:br/>
        <w:t>ляюшие любой образовательной деятельности и яв-</w:t>
        <w:br/>
        <w:t>ляются показателем результативности и повышения</w:t>
        <w:br/>
        <w:t>уровня профессионального развития.</w:t>
        <w:br/>
        <w:t>Батыс Қазақстан медицина журналы 3 (35) 2012 ж.</w:t>
        <w:br/>
        <w:t>55 Жыл</w:t>
        <w:br/>
        <w:t>Э9ЖЫЛ ,------------------------------------------------------.-----</w:t>
        <w:br/>
        <w:t>УАК 371. 015: 61</w:t>
        <w:br/>
        <w:t>М.М. КНИСАРИНА, Г.У. БЕКЕШОВА, Г.С. ЖУМАЛИЕВА, Л.Ш. КУСАНОВА</w:t>
      </w:r>
    </w:p>
    <w:p>
      <w:r>
        <w:t>ИНФОРМАТИЗАЦИЯ ПСИХОЛОГО-ПЕДАГОГИЧЕСКОГО</w:t>
        <w:br/>
        <w:t>ОБРАЗОВАНИЯ В МЕДИЦИНСКОМ ВУЗЕ</w:t>
        <w:br/>
        <w:t>Западно-Казахстанский Государственный Медицинский университет имени Марата Оспанова, Актобе</w:t>
        <w:br/>
        <w:t>Впервые выявлены психолого-педагогические</w:t>
        <w:br/>
        <w:t>особенности внедрения информационных технологий</w:t>
        <w:br/>
        <w:t>в процессе обучения дисциплин «Основы психологии»</w:t>
        <w:br/>
        <w:t>и «Основы педагогических знаний» в медицинском</w:t>
        <w:br/>
        <w:t>вузе. Рассмотрены пути применения прикладных про-</w:t>
        <w:br/>
        <w:t>грамм и электронных образовательных ресурсов в</w:t>
        <w:br/>
        <w:t>психолого-педагогической подготовке будуцих специ-</w:t>
        <w:br/>
        <w:t>алистов.</w:t>
        <w:br/>
        <w:t>При целенаправленном применении информаци-</w:t>
        <w:br/>
        <w:t>онных технологий в процессе психолого-</w:t>
        <w:br/>
        <w:t>педагогического обучения и воспитания обучаюшцихся</w:t>
        <w:br/>
        <w:t>происходит интеграция знаний из предметов психоло-</w:t>
        <w:br/>
        <w:t>пли, педагогики, формируются более прочные навыки</w:t>
        <w:br/>
        <w:t>работы с компьютерной техникой. Системное исполь-</w:t>
        <w:br/>
        <w:t>зование компьютерной техники на практических заня-</w:t>
        <w:br/>
        <w:t>тиях способствует выработке у обучаюшегося устой-</w:t>
        <w:br/>
        <w:t>чивого интереса к обучению психологическим и педа-</w:t>
        <w:br/>
        <w:t>гогическим дисциплинам, обусловленного внедрением</w:t>
        <w:br/>
        <w:t>в учебный процесс информационных технологий.</w:t>
        <w:br/>
        <w:t>Примечательно, что информатизация психолого-</w:t>
        <w:br/>
        <w:t>педагогического образования, имеюшая ряд специфи-</w:t>
        <w:br/>
        <w:t>УДК 81-512.122</w:t>
        <w:br/>
        <w:t>ческих психологических и педагогических особенно-</w:t>
        <w:br/>
        <w:t>стей, способствует более разностороннему проявле-</w:t>
        <w:br/>
        <w:t>нию образовательных функций ИКТ.</w:t>
        <w:br/>
        <w:t>Анализ педагогических возможностей информа-</w:t>
        <w:br/>
        <w:t>ционных средств - прикладные программы пакета Мі-</w:t>
        <w:br/>
        <w:t>сгозой ОЮсе и электронные образовательные ресурсы</w:t>
        <w:br/>
        <w:t>(мультимедиа, Интернет, электронные издания и др.)-</w:t>
        <w:br/>
        <w:t>в преподавании дисциплин «Основы психологии» и</w:t>
        <w:br/>
        <w:t>«Основы педагогических знаний» показал, что, именно</w:t>
        <w:br/>
        <w:t>преподаватель определяет приоритетные цели, поря-</w:t>
        <w:br/>
        <w:t>док и структурирование внедрения инновационных</w:t>
        <w:br/>
        <w:t>технологий в методику преподавания. В результате</w:t>
        <w:br/>
        <w:t>информатизации психолого-педагогического образо-</w:t>
        <w:br/>
        <w:t>вания создаются условия для формирования у обуча-</w:t>
        <w:br/>
        <w:t>юцегося системы устойчивых профессиональных зна-</w:t>
        <w:br/>
        <w:t>ний и умений использования компьютерной техники в</w:t>
        <w:br/>
        <w:t>учебной и трудовой деятельности. Информатизация</w:t>
        <w:br/>
        <w:t>повышает качество психологической подготовки буду-</w:t>
        <w:br/>
        <w:t>ших специалистов и в целом активизирует учебно-</w:t>
        <w:br/>
        <w:t>воспитательный процесс в медицинском вузе.</w:t>
        <w:br/>
        <w:t>Ж.Қ. ҚОЖАБЕКОВА</w:t>
        <w:br/>
        <w:t>ҚАЗАҚ ОРФОГРАФИЯСЫНЫҢ ҚАЗІРГІ ҒЫЛЫМИ МӘСЕЛЕЛЕРІ</w:t>
        <w:br/>
        <w:t>Марат Оспанов атындағы Батыс Қазақстан мемлекеттік медицина университеті, Ақтөбе</w:t>
        <w:br/>
        <w:t>Жазу-өткен мен бүгінгіні, бүгін мен келешекті</w:t>
        <w:br/>
        <w:t>жалғастыратын алтын көпір, әр халықтың рухани,</w:t>
        <w:br/>
        <w:t>мәдени өсуін, даму деңгейін көрсететін әлеуметтік мәні</w:t>
        <w:br/>
        <w:t>зор құбылыс. Адамзаттың бүгінгі жеткен биігіне шығуы</w:t>
        <w:br/>
        <w:t>жолында жазу мәдениетінің де өз үлесін қосқанын</w:t>
        <w:br/>
        <w:t>жоққа шығармаймыз.</w:t>
      </w:r>
    </w:p>
    <w:p>
      <w:r>
        <w:t>Қазақ графикасы мен орфографиясының</w:t>
        <w:br/>
        <w:t>фонологиялық негіздері жөнінде зерттеу жүргізген</w:t>
        <w:br/>
        <w:t>ғалым Н.Уәлиев айтылған сөзді арнайы таңбалармен</w:t>
        <w:br/>
        <w:t>жазу мәселесін дыбыс - фонема - графема - әріп</w:t>
        <w:br/>
        <w:t>байланыстары арқылы түсіндіріп, инвариант - вариант</w:t>
        <w:br/>
        <w:t>тұрғысынан талдайды |2.14|. Тілде фонетикалық</w:t>
        <w:br/>
        <w:t>құбылыстардың ұшы-қиыры жоқ. Ал олардың жазуда</w:t>
        <w:br/>
        <w:t>таңбалануы сөздерді фонемалық негізгі реңкі бойынша</w:t>
        <w:br/>
        <w:t>жазуға, яғни фонематикалық принципке негізделетінін</w:t>
        <w:br/>
        <w:t>көрсетеді (2.91. Ғалым қазақ жазуының жетістігі мен</w:t>
        <w:br/>
        <w:t>қазіргі таңда орын алып отырған кемшіліктері мен</w:t>
        <w:br/>
        <w:t>шешімін күткен мәселелерін алға тартады.</w:t>
        <w:br/>
        <w:t>Белгілі фонетист ғалым С.Мырзабеков емле</w:t>
        <w:br/>
        <w:t>ережелерін жетілдіру барысында әлі де кейбір</w:t>
        <w:br/>
        <w:t>кемшіліктер кездесетінін көрсеткен еді |3.175-186).</w:t>
        <w:br/>
        <w:t>Мысалы, кісі аттары жазылуында Амангелді, Есенғұл</w:t>
        <w:br/>
        <w:t>деп жазу дұрыс емес, олар тоғыспалы ықпал арқылы</w:t>
        <w:br/>
        <w:t>(Амаңгелді, Есеңгелді) жазылатынын, «соңғы</w:t>
        <w:br/>
        <w:t>буынында ы, і дыбыстары бар сөздерге (орын, құлық,</w:t>
        <w:br/>
        <w:t>көрік т.б.) дауысты дыбыстан басталатын қосымша</w:t>
        <w:br/>
        <w:t>жалғанғанда ы, і, дыбыстары кей уақытта түсіп</w:t>
        <w:br/>
        <w:t>қалады» деген ережедегі «ы, і дыбыстары» деген</w:t>
        <w:br/>
        <w:t>дұрыс емес, дұрысы «ы, і әріптері» екенін аңғару</w:t>
        <w:br/>
        <w:t>керек, өйткені бұл жерде ы, і әріп, олар ұ, ү болып</w:t>
        <w:br/>
        <w:t>26</w:t>
        <w:br/>
        <w:t>дыбысталады дейді |3.177-178). С.Мырзабеков тілімізе</w:t>
        <w:br/>
        <w:t>орыс тілінен енген сөздер көп екенін ескертіп, емле</w:t>
        <w:br/>
        <w:t>ережелерінде «оларды буынға бөлу, тасымалдау</w:t>
        <w:br/>
        <w:t>жайында бір-екі параграф айтылса артық болмас еді»</w:t>
        <w:br/>
        <w:t>деген еді |3.186|. Ал Р.Сыздықова да жазу</w:t>
        <w:br/>
        <w:t>практикасындағы кемшіліктің бірі «күні бүгінге дейін,</w:t>
        <w:br/>
        <w:t>әсіресе, аударма әдебиетте, баспасөз беттерінде</w:t>
        <w:br/>
        <w:t>орысша баламасына қарап бір типтегі сөздердің бірін</w:t>
        <w:br/>
        <w:t>қосып (аяқкиім-обувь), екіншісін бөлек (бас киім -</w:t>
        <w:br/>
        <w:t>головной убор) жазушылық жиі кездеседі»,- дейді (1.5).</w:t>
        <w:br/>
        <w:t>Баспасөз беттерінде жарияланған кейбір</w:t>
        <w:br/>
        <w:t>мақалаларда «қазақ тілінде в, ф, х, һ, э дыбыстары</w:t>
        <w:br/>
        <w:t>жоқ, сондықтан оны әліпбиден шығарып тастау керек»</w:t>
        <w:br/>
        <w:t>деген пікір айтылса, екінші біреулері бұл дыбыстар</w:t>
        <w:br/>
        <w:t>қазіргі сөздердің айтылуын дәл береді дейді. Осы</w:t>
        <w:br/>
        <w:t>орайда, белгілі ғалым С.Бизақов «Рақат/рахат,</w:t>
        <w:br/>
        <w:t>рақым/рахым, қауіпті/хауіпті, диқан/дихан,</w:t>
        <w:br/>
        <w:t>рұқсат/рұхсат, бақша/бахша, бұқара/бұхара</w:t>
        <w:br/>
        <w:t>варианттарының табиғи дұрыс дыбысталған түрі әрі</w:t>
        <w:br/>
        <w:t>айтуға жеңілдеуі - соңғы сыңарлары», дейді |4601</w:t>
        <w:br/>
        <w:t>Сондай-ақ, ы, і, и қысаң дауысты дыбыстарының сусып</w:t>
        <w:br/>
        <w:t>түсіп қалатын кездері жазуда сақталмаған жағдайда,</w:t>
        <w:br/>
        <w:t>сөз тұлғалары артық әріптермен жазылатыны айтылып</w:t>
        <w:br/>
        <w:t>жүр. Тілімізде сөздің жарыспа тұлғаларының</w:t>
        <w:br/>
        <w:t>қолданылу ерекшелігін зерделеген еңбегінде ғалым</w:t>
        <w:br/>
        <w:t>С.Бизақов адам емле ережесін фонетикалық принцип</w:t>
        <w:br/>
        <w:t>тұрғысынан қабылдауға бейім тұратынын, сондықтан</w:t>
        <w:br/>
        <w:t>сөз тұлғасын үстеме дыбыстардан аршып, өзінің</w:t>
        <w:br/>
        <w:t>табиғи дыбысталуына назар аудару қажеттігін ескерте</w:t>
        <w:br/>
        <w:t>отырып: «Сөз құрамында басы артық дыбысты</w:t>
        <w:br/>
        <w:t>Батыс Қазақстан медицина журналы 3 (35) 2012 ж.</w:t>
      </w:r>
    </w:p>
    <w:p>
      <w:r>
        <w:t>55 Жыл</w:t>
        <w:br/>
        <w:t>Э9ЖЫЛ ,------------------------------------------------------.-----</w:t>
        <w:br/>
        <w:t>УДК 612.017.34:616.61:647.87</w:t>
        <w:br/>
        <w:t>Р.Е. ЕГЕМБЕРДИЕВА, Р.Т. ИМАНАЛИЕВА, ф.А. ЕРМАГАМБЕТОВА, В.В. СВИЧКАРЬ</w:t>
        <w:br/>
        <w:t>МОРФОЛОГИЧЕСКАЯ КАРТИНА ПОЧЕК ПРИ ВОЗДЕЙСТВИИ</w:t>
        <w:br/>
        <w:t>ЭНЕРГЕТИЧЕСКИХ НАПИТКОВ</w:t>
        <w:br/>
        <w:t>Западно-Казахстанский государственный медицинский университет имени Марата Оспанова, Актобе</w:t>
        <w:br/>
        <w:t>Работа посвяшена изучению морфологического</w:t>
        <w:br/>
        <w:t>состояния почек қрыс-самцов при воздействии на ор-</w:t>
        <w:br/>
        <w:t>ганизм - безалкогольных или слабоалкогольных напит-</w:t>
        <w:br/>
        <w:t>ков. Употребление «энерготоников» может вызвать</w:t>
        <w:br/>
        <w:t>проблемы с мочевыделительной системой, быстрым</w:t>
        <w:br/>
        <w:t>истоцением ресурсов организма. Энергетические</w:t>
        <w:br/>
        <w:t>напитки содержат большое количество угольной кис-</w:t>
        <w:br/>
        <w:t>лоты и это способствует быстрому усвоению и быст-</w:t>
        <w:br/>
        <w:t>рому наступлению эффекта. Как и любые стимулято-</w:t>
        <w:br/>
        <w:t>ры, «энерготоники» действуют по простой схеме --</w:t>
        <w:br/>
        <w:t>взять из организма энергии много и сразу, что ведӛт к</w:t>
        <w:br/>
        <w:t>нейзбежному истошению нервной системы, наруше-</w:t>
        <w:br/>
        <w:t>нию обмена вешеств. Нами было изучено морфофунк-</w:t>
        <w:br/>
        <w:t>циональное состояние почек белых крыс-самцов при</w:t>
        <w:br/>
        <w:t>воздействий на организм энергетического напитка</w:t>
        <w:br/>
        <w:t>«Кей ВшІ». Исследование проводилось на белых кры-</w:t>
        <w:br/>
        <w:t>сах - самцах линии Вистар, весом 120-130 гр. Живот-</w:t>
        <w:br/>
        <w:t>ные были разделены на две группы: 1-ая - контроль-</w:t>
        <w:br/>
        <w:t>ная, 2-ая группа животных получали напиток «Кес</w:t>
        <w:br/>
        <w:t>ВшІ» дозировано в течение 30 суток. Животные нахо-</w:t>
        <w:br/>
        <w:t>УДК 612.017.34:616.36:647.87</w:t>
        <w:br/>
        <w:t>дились на обшевиварном рационе. Забой проводили</w:t>
        <w:br/>
        <w:t>путем декапитации на 30-е сутки. Гистологические</w:t>
        <w:br/>
        <w:t>исследования проводились после стандартной гисто-</w:t>
        <w:br/>
        <w:t>логической проводки и заливки в парафин и окраши-</w:t>
        <w:br/>
        <w:t>вания срезов гематоксилином и зозином. Через 30</w:t>
        <w:br/>
        <w:t>суток после начала эксперимента в почках наблюдает-</w:t>
        <w:br/>
        <w:t>ся некоторое увеличение размеров отдельных почеч-</w:t>
        <w:br/>
        <w:t>ных телец. Капиллярные клубочки заполнены кровью,</w:t>
        <w:br/>
        <w:t>наружный листок капсулы истончен, эпителий его ста-</w:t>
        <w:br/>
        <w:t>новится плоским и заметно увеличена полость капсу-</w:t>
        <w:br/>
        <w:t>лы. В отдельных почечных тельцах наблюдаются про-</w:t>
        <w:br/>
        <w:t>цессы дегенерации. Кровеносные капилляры стромы</w:t>
        <w:br/>
        <w:t>расширены. Эпителий проксимальных канальцев ста-</w:t>
        <w:br/>
        <w:t>новится более низким, в отдельных клетках исчезают</w:t>
        <w:br/>
        <w:t>ядра. Дистальные канальцы и собирательные трубоч-</w:t>
        <w:br/>
        <w:t>ки не изменены. Таким образом, полученные нами</w:t>
        <w:br/>
        <w:t>гистологические данные исследования почек крыс</w:t>
        <w:br/>
        <w:t>свидетельствуют о высокой чувствительности почек на</w:t>
        <w:br/>
        <w:t>воздействие энергетических напитков, что подтвер-</w:t>
        <w:br/>
        <w:t>ждается структурными изменениями почечной ткани.</w:t>
        <w:br/>
        <w:t>Р.Е. ЕГЕМБЕРДИЕВА, А.С. СУЙНАЛИЕВА, Н.А. ДИЛДАЕВА, Ш.С. ИДРИСОВА, М.М. КУДАБАЕВА</w:t>
      </w:r>
    </w:p>
    <w:p>
      <w:r>
        <w:t>МОРФОФУНКЦИОНАЛЬНЫЕ ИЗМЕНЕНИЯ ПЕЧЕНИ</w:t>
        <w:br/>
        <w:t>ПРИ ВОЗДЕИСТВИИ НА ОРГАНИЗМ ЭНЕРГЕТИЧЕСКИХ НАПИТКОВ</w:t>
        <w:br/>
        <w:t>Западно-Казахстанский государственный медицинский университет имени Марата Оспанова, Актобе</w:t>
        <w:br/>
        <w:t>Основная идея нашего исследования - определе-</w:t>
        <w:br/>
        <w:t>ние степени влияния энергетического напитка на орга-</w:t>
        <w:br/>
        <w:t>низм животных. Энергетический напиток - это безал-</w:t>
        <w:br/>
        <w:t>когольное или слабоалкогольное средство, стимули-</w:t>
        <w:br/>
        <w:t>руюшее деятельность центральной нервной системы и</w:t>
        <w:br/>
        <w:t>повышаюшцее физиологическую работоспособность</w:t>
        <w:br/>
        <w:t>организма. Напиток по вкусу очень напоминает лимо-</w:t>
        <w:br/>
        <w:t>над, но содержит вешества, оказываюшие «стимули-</w:t>
        <w:br/>
        <w:t>руюший» эффект, а именно: таурин, кофеин. Исследо-</w:t>
        <w:br/>
        <w:t>вания на мышах показали, что таурин может умень-</w:t>
        <w:br/>
        <w:t>шать мышечную усталость при длительных нагрузках;</w:t>
        <w:br/>
        <w:t>на людях подобные исследования не проводились.</w:t>
        <w:br/>
        <w:t>Эффекты больших доз этого вешества, содержашихся</w:t>
        <w:br/>
        <w:t>в энергетических напитках, не исследованы. При упо-</w:t>
        <w:br/>
        <w:t>треблении энергетических напитков в больших дозах</w:t>
        <w:br/>
        <w:t>увеличивается нагрузка на печень. В связи, с чем це-</w:t>
        <w:br/>
        <w:t>лью нашей работы явилось изучение гистологической</w:t>
        <w:br/>
        <w:t>картины печени крыс- самцов при употреблении жи-</w:t>
        <w:br/>
        <w:t>вотными энергетического напитка «Кей ВшІ». Экспе-</w:t>
        <w:br/>
        <w:t>римент проводился на белых крысах - самцах линии</w:t>
        <w:br/>
        <w:t>4</w:t>
        <w:br/>
        <w:t>Вистар. Животным дозировано вводили напиток в те-</w:t>
        <w:br/>
        <w:t>чение 30 суток. Гистологические исследования прово-</w:t>
        <w:br/>
        <w:t>Дились после стандартной гистологической обработки</w:t>
        <w:br/>
        <w:t>с заливкой в парафин и окрашивания срезов ге-</w:t>
        <w:br/>
        <w:t>матоксилином и эозином. На 30 сутки в печени живот-</w:t>
        <w:br/>
        <w:t>ных обнаружены явные признаки застоя крови. Цен-</w:t>
        <w:br/>
        <w:t>тральные вены заметно расширены, местами пере-</w:t>
        <w:br/>
        <w:t>полнены кровью. Видны фигуры деляшихся клеток,</w:t>
        <w:br/>
        <w:t>одно- и двуядерные клеток. Среди одноядерных кле-</w:t>
        <w:br/>
        <w:t>ток встречаются измененные по форме клетки с ги-</w:t>
        <w:br/>
        <w:t>перхромными ядрами. По всей плошади печени видны</w:t>
        <w:br/>
        <w:t>крупные одноядерные клетки с крупным ядром. Рас-</w:t>
        <w:br/>
        <w:t>ширены кровеносные сосуды в триадах, а также сину-</w:t>
        <w:br/>
        <w:t>соидные капилляры, в которых увеличены купферов-</w:t>
        <w:br/>
        <w:t>ские клетки. Местами расширены и желчные капилля-</w:t>
        <w:br/>
        <w:t>ры. Проведенные биохимические исследования крови</w:t>
        <w:br/>
        <w:t>крыс показали уменьшение АЛТ, АСТ и увеличение</w:t>
        <w:br/>
        <w:t>концентрации глюкозы в крови. Таким образом, дли-</w:t>
        <w:br/>
        <w:t>тельное употребление энергетических напитков при-</w:t>
        <w:br/>
        <w:t>водит к морфологическим изменениям в печени.</w:t>
        <w:br/>
        <w:t>Батыс Қазақстан медицина журналы 3 (35) 2012 ж.</w:t>
        <w:br/>
        <w:t>55 Жыл</w:t>
        <w:br/>
        <w:t>Э9ЖЫЛ ,------------------------------------------------------.-----</w:t>
        <w:br/>
        <w:t>УДК 371.1-512.122-057.875</w:t>
        <w:br/>
        <w:t>Ш.Ш.УТАРГАЛИЕВА, М.М. САБИТБЕКОВА, Л.Н. АБДУЛЛИНА</w:t>
        <w:br/>
        <w:t>ТІЛ ҮЙРЕТУ БАРЫСЫНДА СТУДЕНТТЕРДІҢ ҚҰЗІРЕТТІЛІГІН ДАМЫТУ</w:t>
      </w:r>
    </w:p>
    <w:p>
      <w:r>
        <w:t>Марат Оспанов атындағы Батыс Қазақстан мемлекеттік медицина университеті, Ақтөбе</w:t>
        <w:br/>
        <w:t>Жалпы білім берудің мақсаты - Қазақстан Рес-</w:t>
        <w:br/>
        <w:t>публикасының әлеуметтік, экономикалық, қоғамдық</w:t>
        <w:br/>
        <w:t>саяси өміріне белсенді араласуға дайын, құзыретті</w:t>
        <w:br/>
        <w:t>тұлғаны қалыптастыруға ықпал ету. «Құзыреттілік» -</w:t>
        <w:br/>
        <w:t>жеке тұлғаның өзара байланысқан қасиеттерінің</w:t>
        <w:br/>
        <w:t>жиынтығы. Жеке тұлғаның негізгі құзіреттілігі ретінде</w:t>
        <w:br/>
        <w:t>құндылық-бағдарлық, жалпы мәдени, оқу-танымдық,</w:t>
        <w:br/>
        <w:t>әлеуметтік-еңбек, коммуникативтік, өзін-өзі тұлғалық</w:t>
        <w:br/>
        <w:t>дамыту құзіреттіліктері; белгіленген. Құндылық-</w:t>
        <w:br/>
        <w:t>бағдарлық құзыреттілігі - жоғары әдептілік құнды-</w:t>
        <w:br/>
        <w:t>лықтары негізінде қоғам өміріңде өзінің орнын таба</w:t>
        <w:br/>
        <w:t>білу біліктіліі, азаматтылығы мен елжандылығы.</w:t>
        <w:br/>
        <w:t>Мәдениеттанымдық құзыреттілік - халқының мәдени-</w:t>
        <w:br/>
        <w:t>еті мен әлемнің мәдени көптүрлілігін түсіну және</w:t>
        <w:br/>
        <w:t>бағалай білу. Бұл қазақтың ұлттық мәдениеті, қазақтың</w:t>
        <w:br/>
        <w:t>ұлттық киімдері, қазақтың ұлттық тағамдары, т.б. тақы-</w:t>
        <w:br/>
        <w:t>рыптарында жұмыс жүргізу барысында жүзеге асыры-</w:t>
        <w:br/>
        <w:t>лады. Оқу-танымдық құзыреттілік - өзінің білімділік</w:t>
        <w:br/>
        <w:t>қызметін ұйымдастыра білуді, ізденушілік-зерттеушілік</w:t>
        <w:br/>
        <w:t>әрекет дағдыларын қарастырады. Коммуникативтік</w:t>
        <w:br/>
        <w:t>құзыреттілік - адамдармен өзара әрекет пен қарым-</w:t>
        <w:br/>
        <w:t>қатынас тәсілдерін білуді, әлеуметтік топтарда жұмыс</w:t>
        <w:br/>
        <w:t>істеу дағдыларын қарастырады. Бұл көбінесе сұрақ-</w:t>
        <w:br/>
        <w:t>жауап әдісі арқылы іске асырылады да, студенттердің</w:t>
        <w:br/>
        <w:t>ауызша сөйлесуіне, олардың тілін дамытуға көмекте-</w:t>
        <w:br/>
        <w:t>седі. Әлеуметтік-еңбек құзыреттіліі - әлеуметтік-</w:t>
        <w:br/>
        <w:t>қоғамдық жағдайларға нақты талдай жасай білуі,</w:t>
        <w:br/>
        <w:t>шешім қабылдай білуі қарастырылады. Мәтіндермен</w:t>
        <w:br/>
        <w:t>жұмыс жасалады, мазмұны айтылып, студент өзі тал-</w:t>
        <w:br/>
        <w:t>дау жасап, шешім қабылдай алады. Тұлғалық өзін-өзі</w:t>
        <w:br/>
        <w:t>УДК 61:36.12(574)</w:t>
        <w:br/>
        <w:t>дамыту құзыреттілігі - өзінің мүмкіндігін нақты перспек-</w:t>
        <w:br/>
        <w:t>тивалық жоспарлаумен салыстыра ұйымдастыра білу,</w:t>
        <w:br/>
        <w:t>өзінің өмірі мен өз ісіне жауапты қарау. Бұл бағыттағы</w:t>
        <w:br/>
        <w:t>жұмыс мерекелік апталықтар, дөңгелек үстелдер, кез-</w:t>
        <w:br/>
        <w:t>десулерде жүзеге асырылады. Бұл жұмыс түрлері</w:t>
        <w:br/>
        <w:t>төмендегі әдіс-тәсілдер арқылы іске асырылады.</w:t>
        <w:br/>
        <w:t>Сұрақ-жауап әдісі - ауызша сөйлеуге, тіл дамытуға</w:t>
        <w:br/>
        <w:t>көмектеседі, бұл әдіс әсіресе, мәтінмен жұмыс жасау</w:t>
        <w:br/>
        <w:t>кезінде грамматикалық тақырыптарды бекіту мақса-</w:t>
        <w:br/>
        <w:t>тында қолданылады. Мәтін бойынша тіл дамыту әдісі -</w:t>
        <w:br/>
        <w:t>белгілі бір тақырыптағы мәтінмен, сөздікпен жұмыс.</w:t>
        <w:br/>
        <w:t>Аударма әдісі - екі тілге тән грамматикалық ерекшелік-</w:t>
        <w:br/>
        <w:t>терді өзара салыстыра отырып, қазақ тілін саналы</w:t>
        <w:br/>
        <w:t>меңгерту үшін аса тиімді әдістің бірі. Жаттығу әдісі -</w:t>
        <w:br/>
        <w:t>грамматиканы жаттығу жұмыстары арқылы қоры-</w:t>
        <w:br/>
        <w:t>тындылауға, сөйлей білуге үйретеді. Жаттығу матери-</w:t>
        <w:br/>
        <w:t>алдары студенттердің жалпы ой-өрісін, білімін, дүниеге</w:t>
        <w:br/>
        <w:t>көзқарасын қалыптастыру мақсатын көздейді. Әңгіме-</w:t>
        <w:br/>
        <w:t>лесу әдісі - оқытушы студенттің білімін бақылай оты-</w:t>
        <w:br/>
        <w:t>рып, жеке студентпен де, топтағы студентермен де</w:t>
        <w:br/>
        <w:t>әңгімелесу арқылы сабаққа қорытынды жасайды. Тіл</w:t>
        <w:br/>
        <w:t>үйретудегі құзыреттілік - студенттерді сөзді дұрыс қол-</w:t>
        <w:br/>
        <w:t>дана білуге, өз ойын орнықты жеткізуге, еркін сөйлей</w:t>
        <w:br/>
        <w:t>білуге жетелейтін тіл дамыту жұмыстары. Тіл дамыту</w:t>
        <w:br/>
        <w:t>мақсатындағы жүргізілетін жұмыстар студенттің ойлау</w:t>
        <w:br/>
        <w:t>қабілетіне, ізденісіне жол ашады. Сонда студенттің</w:t>
        <w:br/>
        <w:t>білімі ғана жетіліп қоймай, сонымен қатар қабілетінің,</w:t>
        <w:br/>
        <w:t>дарын көзінің ашылуына түрткі болып, яғни жеке</w:t>
      </w:r>
    </w:p>
    <w:p>
      <w:r>
        <w:t>тұлғаның әрекет-тәсілдерін жан-жақты игеруінен білім</w:t>
        <w:br/>
        <w:t>нәтижесі көрінеді.</w:t>
        <w:br/>
        <w:t>Б.А. УТЕГЕНОВ, З.А. ИДИЕВ, Б.Л. СУЛТАНГЕРЕЕВ, Б.И. КУШИМОВ</w:t>
        <w:br/>
        <w:t>ОТРУДНОСТЯХ ПЕРЕВОДА КЛИНИЧЕСКОЙ ДИСЦИПЛИНЫ</w:t>
        <w:br/>
        <w:t>НА КАЗАХСКИИ ЯЗЫК</w:t>
        <w:br/>
        <w:t>Западно-Казахстанский государственный медицинский университет имени Марата Оспанова, Актобе</w:t>
        <w:br/>
        <w:t>Малочисленность учебников и учебных пособий</w:t>
        <w:br/>
        <w:t>по клиническим дисциплинам на государственном язы-</w:t>
        <w:br/>
        <w:t>ке создает определенные трудности для студентов</w:t>
        <w:br/>
        <w:t>казахского отделения, окончивших казахские школы на</w:t>
        <w:br/>
        <w:t>селе при дальнейшем их обучении в университете.</w:t>
        <w:br/>
        <w:t>Преподавание клинических циклов по травмато-</w:t>
        <w:br/>
        <w:t>логии и ортопедии студентам 4 - 5 курса (элективные</w:t>
        <w:br/>
        <w:t>занятия) казахского отделения мы проводим с макси-</w:t>
        <w:br/>
        <w:t>мальным использованием родного языка, что необхо-</w:t>
        <w:br/>
        <w:t>димо для будушей врачебной деятельности.</w:t>
        <w:br/>
        <w:t>На курсе травматологии, ортопедии и ВПХ со-</w:t>
        <w:br/>
        <w:t>гласно программе силами преподавателей были пере-</w:t>
        <w:br/>
        <w:t>ведены все темы дисциплины на казахский язык, изго-</w:t>
        <w:br/>
        <w:t>товлены иллюстрационные учебные пособия и табли-</w:t>
        <w:br/>
        <w:t>цы.</w:t>
        <w:br/>
        <w:t>Перевести - это значит передать содержание и</w:t>
        <w:br/>
        <w:t>стилистические значения подпинника средствами дру-</w:t>
        <w:br/>
        <w:t>гого языка. Сложность перевода состоит в том, что</w:t>
        <w:br/>
        <w:t>преподаватели, не имея специального филологическо-</w:t>
        <w:br/>
        <w:t>го образования, взялись за столь сложное дело тем</w:t>
        <w:br/>
        <w:t>4</w:t>
        <w:br/>
        <w:t>более известно, что перевод медицинской терминоло-</w:t>
        <w:br/>
        <w:t>гий имеет свой особенности.</w:t>
        <w:br/>
        <w:t>В процессе перевода мы руководствовались в ос-</w:t>
        <w:br/>
        <w:t>новном современной учебной литературой на русском</w:t>
        <w:br/>
        <w:t>языке и другими первоисточниками. Сюда входили</w:t>
        <w:br/>
        <w:t>учебники, монографии, издания на казахском языке по</w:t>
        <w:br/>
        <w:t>анатомии, физиологии и биологии, двуязычные слова-</w:t>
        <w:br/>
        <w:t>ри, справочники, специальная литература и медицин-</w:t>
        <w:br/>
        <w:t>ская периодика.</w:t>
        <w:br/>
        <w:t>Во время перевода мы неизбежно сталкивались</w:t>
        <w:br/>
        <w:t>проблемой выбора слова. Кроме того, возникали</w:t>
        <w:br/>
        <w:t>сложности с подбором синонимов, с помоцью которых</w:t>
        <w:br/>
        <w:t>переводились значение некоторых слов.</w:t>
        <w:br/>
        <w:t>Одним из сложностей при составлении учебных</w:t>
        <w:br/>
        <w:t>пособий на казахском языке явилось установление</w:t>
        <w:br/>
        <w:t>эквивалентности лексических единиц обоих языков.</w:t>
        <w:br/>
        <w:t>Известно, что слову одного языка может соответ-</w:t>
        <w:br/>
        <w:t>ствовать равнозначное слово другого языка, так назы-</w:t>
        <w:br/>
        <w:t>ваемый эквивалент. С помоцью его мы стремились</w:t>
        <w:br/>
        <w:t>передать медицинские термины, часто употребляемые</w:t>
        <w:br/>
        <w:t>клинические симптомы и много других слов с наиболее</w:t>
        <w:br/>
        <w:t>Батыс Қазақстан медицина журналы 3 (35) 2012 ж.</w:t>
      </w:r>
    </w:p>
    <w:p>
      <w:r>
        <w:t>55 лет</w:t>
        <w:br/>
        <w:t>ЭӘЛЕТ ,------------------------------------------------------------.------</w:t>
        <w:br/>
        <w:t>УДК 614.778:552.578</w:t>
        <w:br/>
        <w:t>М.Ж. ЖАРАСОВ, Н.Т. ЕСЕНГАЛИЕВА, О.С. ТУРАРОВ</w:t>
        <w:br/>
        <w:t>ВЛИЯНИЕ НЕФТИ И НЕФТЕПРОДУКТОВ НА МИКРОФЛОРУ ПОЧВЫ</w:t>
        <w:br/>
        <w:t>В ЭКСПЕРИМЕНТЕ</w:t>
        <w:br/>
        <w:t>Западно-Казахстанский государственный медицинский университет имени Марата Оспанова, Актобе</w:t>
        <w:br/>
        <w:t>Одним из приоритетных загрязнителей почвы яв-</w:t>
        <w:br/>
        <w:t>ляется нефть. Многочисленными исследованиями</w:t>
        <w:br/>
        <w:t>установлено, что загрязнение нефтью и нефтепродук-</w:t>
        <w:br/>
        <w:t>тами оказывает суцественное влияние на физические,</w:t>
        <w:br/>
        <w:t>химические и биологические свойства почвы. Биологи-</w:t>
        <w:br/>
        <w:t>ческие свойства почвы реагируют на нефтяное загряз-</w:t>
        <w:br/>
        <w:t>нение первыми: изменяется обшая численность мик-</w:t>
        <w:br/>
        <w:t>роорганизмов, их качественный состав, структура био-</w:t>
        <w:br/>
        <w:t>ценозов, интенсивность микробиологических процес-</w:t>
        <w:br/>
        <w:t>сов.</w:t>
        <w:br/>
        <w:t>Цель нашего исследования изучение влияния</w:t>
        <w:br/>
        <w:t>различных концентраций нефти и нефтепродуктов на</w:t>
        <w:br/>
        <w:t>обшее микробное число (ОМЧ) почвы, количество</w:t>
        <w:br/>
        <w:t>термофильных и нитрифицируюцих бактерий, коли -</w:t>
        <w:br/>
        <w:t>титр почвы в экспериментальных условиях. Для ис-</w:t>
        <w:br/>
        <w:t>следования взяты пробы чернозӛма и песчаной почвы.</w:t>
        <w:br/>
        <w:t>В стеклянных бутылях были созданы модельные эко-</w:t>
        <w:br/>
        <w:t>системы.</w:t>
        <w:br/>
        <w:t>В опытные модельные экосистемы вносили нефть</w:t>
        <w:br/>
        <w:t>и нефтепродукты в концентрации 1%, 5% и 10%. Для</w:t>
        <w:br/>
        <w:t>определения ОМЧ, количества термофильных и нит-</w:t>
        <w:br/>
        <w:t>рифицируюших бактерий почвы из опытных и кон-</w:t>
        <w:br/>
        <w:t>трольных модельных экосистем делали высевы на</w:t>
        <w:br/>
        <w:t>плотные питательные среды на 1, 3, 7, 14, 21 сутки</w:t>
        <w:br/>
        <w:t>после внесения загрязняюшего вецества.</w:t>
        <w:br/>
        <w:t>УДК 612.017.1:611.018.1</w:t>
        <w:br/>
        <w:t>В чашках с высевами из контрольных модельных</w:t>
        <w:br/>
        <w:t>экосистем рост колоний бактерий наблюдался в тече-</w:t>
        <w:br/>
        <w:t>ние всех 21 суток, причем обшее микробное число,</w:t>
        <w:br/>
        <w:t>количество термофильных и нитрифицируюших бак-</w:t>
        <w:br/>
        <w:t>терий значительно не менялось. В высевах из опыт-</w:t>
        <w:br/>
        <w:t>ных модельных экосистем обшее микробное число и</w:t>
        <w:br/>
        <w:t>количество термофильных бактерий достоверно сни-</w:t>
        <w:br/>
        <w:t>жалось. Рост нитрифицируюших бактерий подавлялся</w:t>
        <w:br/>
        <w:t>через 24 часа после внесения загрязняюшего веце-</w:t>
        <w:br/>
        <w:t>ства и восстановление нитрифицируюшей активности</w:t>
        <w:br/>
        <w:t>наблюдалось через 14-21 день. Перфрингенс-титр</w:t>
        <w:br/>
        <w:t>почвы в контрольной и опытной модельных экосисте-</w:t>
        <w:br/>
        <w:t>мах был в пределах 0,001 г.</w:t>
        <w:br/>
        <w:t>Выводы:</w:t>
        <w:br/>
        <w:t>1. При воздействии нефти и нефтепродуктов проис-</w:t>
      </w:r>
    </w:p>
    <w:p>
      <w:r>
        <w:t>ходит резкое снижение обшего микробного числа</w:t>
        <w:br/>
        <w:t>почвы и количества термофилов.</w:t>
        <w:br/>
        <w:t>2. Наиболее чувствительными к действию нефти и</w:t>
        <w:br/>
        <w:t>нефтепродуктов являются нитрифицируюшие бак-</w:t>
        <w:br/>
        <w:t>терии.</w:t>
        <w:br/>
        <w:t>3. Перфрингенс - титр почвы не меняется при воз-</w:t>
        <w:br/>
        <w:t>действии загрязняюших вешеств, что связано с</w:t>
        <w:br/>
        <w:t>устойчивостыю спорообразуюших микроорганиз-</w:t>
        <w:br/>
        <w:t>мов.</w:t>
        <w:br/>
        <w:t>А.Н. ЖЕКСЕНОВА, Ж.С. СУНДЕТОВ</w:t>
        <w:br/>
        <w:t>ИЗУЧЕНИЕ НЕКОТОРЫХ ПРОБЛЕМ ИММУНОЛОГИЧЕСКОГО</w:t>
        <w:br/>
        <w:t>ОТВЕТА ОРГАНИЗМА ЖИВОТНЫХ ПРИ ВВЕДЕНИИ</w:t>
        <w:br/>
        <w:t>ФЕТАЛЬНЫХ ГЕПАТОЦИТОВ</w:t>
        <w:br/>
        <w:t>Западно-Казахстанский государственный медицинский университет имени Марата Оспанова, Актобе</w:t>
        <w:br/>
        <w:t>Целью нашего исследования является изучение</w:t>
        <w:br/>
        <w:t>некоторых проблем иммунологического ответа орга-</w:t>
        <w:br/>
        <w:t>низма, животных при введении фетальных гепатоци-</w:t>
        <w:br/>
        <w:t>тов (ФГ) с целью коррекции при асептическом воспа-</w:t>
        <w:br/>
        <w:t>лении в рыхлой соединительной ткани. Исследования</w:t>
        <w:br/>
        <w:t>проведены на 99 нелинейных белых крысах массой</w:t>
        <w:br/>
        <w:t>180-220г. Асептическое воспаление вызывалось по</w:t>
        <w:br/>
        <w:t>модификации Селье. ФГ, обработанные по методике</w:t>
        <w:br/>
        <w:t>Ж.А.Доскалиева (2000), введены в подлопаточную</w:t>
        <w:br/>
        <w:t>область спины подкожной клетчатки опытных крыс в</w:t>
        <w:br/>
        <w:t>дозе 0,4мл; контрольной - 0,4мл физраствора. Реак-</w:t>
        <w:br/>
        <w:t>ция иммунологического статуса определяли по обше-</w:t>
        <w:br/>
        <w:t>принятому методу Ерне-Нордина. Сроки исследования</w:t>
        <w:br/>
        <w:t>от 3 час до 14 суток. Проведенные исследование кро-</w:t>
        <w:br/>
        <w:t>ви при асептическом воспалении показали, что при</w:t>
        <w:br/>
        <w:t>Медицинский журнал Западного Казахстана 3 (35) 2012 г.</w:t>
        <w:br/>
        <w:t>введении ФГ в начальные сроки установлено сниже-</w:t>
        <w:br/>
        <w:t>ние количества ЯСК и соответственно увеличение ко-</w:t>
        <w:br/>
        <w:t>личества АОК, это свидетельствует о росте иммунного</w:t>
        <w:br/>
        <w:t>(гуморального) напряжения организма в ответ очага</w:t>
        <w:br/>
        <w:t>воспаления. В контрольной же группе в соответствую-</w:t>
        <w:br/>
        <w:t>шие сроки наблюдения показало об уменьшении чис-</w:t>
        <w:br/>
        <w:t>ленности ЯСК в селезоночной взвеси и резкое возрас-</w:t>
        <w:br/>
        <w:t>тание АОК в сроки 14 сутки и 1 мес опыта, соответ-</w:t>
        <w:br/>
        <w:t>ственно составляла 6,4:%0,51 и 6,8:%0,57. Данные ука-</w:t>
        <w:br/>
        <w:t>зывают на выраженность гуморального иммунного</w:t>
        <w:br/>
        <w:t>напряжения в вышеуказанные сроки воздействия вос-</w:t>
        <w:br/>
        <w:t>паления на организм животного. А снижения числен-</w:t>
        <w:br/>
        <w:t>ности АОК на 2 мес опыта, по всей вероятности, под-</w:t>
        <w:br/>
        <w:t>тверждает об снижении гуморального иммунного отве-</w:t>
        <w:br/>
        <w:t>та.</w:t>
        <w:br/>
        <w:t>47</w:t>
        <w:br/>
        <w:t>зыл... ............3...-------------------</w:t>
        <w:br/>
        <w:t>ҚОҒАМДЫҚ ДЕНСАУЛЫҚ ПЕН</w:t>
        <w:br/>
        <w:t>КЛИНИКАЛЫҚ МЕДИЦИНАНЫҢ</w:t>
      </w:r>
    </w:p>
    <w:p>
      <w:r>
        <w:t>МАҢЫЗДЫ СҰРАҚТАРЫ</w:t>
        <w:br/>
        <w:t>АКТУАЛЬНЫЕ ВОПРОСЫ ОБШЕ-</w:t>
        <w:br/>
        <w:t>СТВЕННОГО ЗДОРОВЬЯ</w:t>
        <w:br/>
        <w:t>И КЛИНИЧЕСКОИ МЕДИЦИНЫ</w:t>
        <w:br/>
        <w:t>Батыс Қазақстан медицина журналы 3 (35) 2012 ж.</w:t>
        <w:br/>
        <w:t>55 Жыл</w:t>
        <w:br/>
        <w:t>мн енЕкЕЕЕНЕЕЕТЕНЕТЕТЕЕЕНТЕНЕЕЕЕЕКЕКЕКЕКЕКЕЕЕТЕРЕЕНЕЕКЕКЕКЕКЕКЕКЕЕЕЕНЕННЕНЕЕНЕЕЕЕЕЕІ</w:t>
        <w:br/>
        <w:t>УДК 612.017.34:614:73-092.9</w:t>
        <w:br/>
        <w:t>К.М. КИБАТАЕВ, Т.А. ДЖАРКЕНОВ, И.Н. НАСИРОВ, Т.А. СУЛТАНОВ, Ж.Ш. МАДИХАН</w:t>
        <w:br/>
        <w:t>РАДИАЦИОННОЕ ПОРАЖЕНИЕ ЭКСПЕРИМЕНТАЛЬНЫХ ЖИВОТНЫХ</w:t>
        <w:br/>
        <w:t>И ПАТОМОРФОЛОГИЯ ИХ ВНУТРЕННИХ ОРГАНОВ</w:t>
        <w:br/>
        <w:t>Западно-Казахстанский государственный медицинский университет имени Марата Оспанова, Актобе</w:t>
        <w:br/>
        <w:t>Цель исследования: изучение состояния внутрен-</w:t>
        <w:br/>
        <w:t>них органов при радиационном поражении белых крыс</w:t>
        <w:br/>
        <w:t>в дозе 6 Гр.</w:t>
        <w:br/>
        <w:t>Материал и методы: В отделении лучевой тера-</w:t>
        <w:br/>
        <w:t>пии проводилось облучение 12 белых крыс (весом</w:t>
        <w:br/>
        <w:t>140-150 грамм) радиоактивным кобальтом в дозе 6</w:t>
        <w:br/>
        <w:t>Грей, одномоментно. Через 15 суток проводился забой</w:t>
        <w:br/>
        <w:t>животных. Для гистологического исследование взяты:</w:t>
        <w:br/>
        <w:t>тонкий кишечник, печень, почка, легкие, яйчко. Мате-</w:t>
        <w:br/>
        <w:t>риал фиксирован в 10% р-ре формалина. Парафино-</w:t>
        <w:br/>
        <w:t>вые срезы толшиной 7 мкр. окрашены: гематоксилин -</w:t>
        <w:br/>
        <w:t>зозином, по Ван Гизону, Азур ІІ - эозином. Поставлена</w:t>
        <w:br/>
        <w:t>ШИК-реакция на нейтральные полисахариды и глико-</w:t>
        <w:br/>
        <w:t>ген.</w:t>
        <w:br/>
        <w:t>Результаты исследования. Нарушена структура</w:t>
        <w:br/>
        <w:t>печени, дискомплектация печеночных балок и перика-</w:t>
        <w:br/>
        <w:t>пиллярный отек. Картина паренхиматозной и жировой</w:t>
        <w:br/>
        <w:t>дистрофии. Потеря гликогена печеночных клеток,</w:t>
        <w:br/>
        <w:t>накопление в стенках сосудов нейтральных полисаха-</w:t>
        <w:br/>
        <w:t>ридов. В очагах некроза отсутствуют реактивные из-</w:t>
        <w:br/>
        <w:t>менения, т.е. реакции воспаления и пролиферации.</w:t>
        <w:br/>
        <w:t>УДК 615.849:612.017.34-092.9</w:t>
        <w:br/>
        <w:t>В почке - очаги некроза, повышенная проницае-</w:t>
        <w:br/>
        <w:t>мость клубочков, накопление белка в капсуле клубоч-</w:t>
        <w:br/>
        <w:t>ка. Дистрофия и некроз извилистых канальцев, запу-</w:t>
        <w:br/>
        <w:t>стевание клубочков. В паренхиме отсутствуют реак-</w:t>
        <w:br/>
        <w:t>тивные изменения ретикуло-эндотелиальной системы</w:t>
        <w:br/>
        <w:t>типа воспалений и пролифераций. Отсутствуют клетки</w:t>
        <w:br/>
        <w:t>ретикулоэндотелия и кровяные элементы.</w:t>
        <w:br/>
        <w:t>В кишечнике отмечаются обширные кровоизлия-</w:t>
        <w:br/>
        <w:t>ния, очаги некроза, дистрофические изменения по</w:t>
        <w:br/>
        <w:t>всей слизистой оболочке.</w:t>
        <w:br/>
        <w:t>В легких - полнокровие и отек. На основе крово-</w:t>
      </w:r>
    </w:p>
    <w:p>
      <w:r>
        <w:t>излияния и отека легких образуется серозный гемор-</w:t>
        <w:br/>
        <w:t>рагический экссудат, лишенный лейкоцитов.</w:t>
        <w:br/>
        <w:t>В яичках отмечается резкое угнетение спермоге-</w:t>
        <w:br/>
        <w:t>неза с гибелью семяобразуюшего эпителия.</w:t>
        <w:br/>
        <w:t>Таким образом, радиационное действие в дозе 6</w:t>
        <w:br/>
        <w:t>Грей вызывают в печени, кишечнике, легких, почках и</w:t>
        <w:br/>
        <w:t>яичках выраженные некротические изменения обшир-</w:t>
        <w:br/>
        <w:t>ного характера.</w:t>
        <w:br/>
        <w:t>К.М.КИБАТАЕВ, Т.А. СУЛТАНОВ, И.Н. НАСИРОВ, Ж.Ш. МАДИХАН,</w:t>
        <w:br/>
        <w:t>М.С. КАЙРАКБАЕВА, Ж.Т. НУРГАЗИН</w:t>
        <w:br/>
        <w:t>СРАВНИТЕЛЬНЫЕ МОРФОЛОГИЧЕСКИЕ ИЗМЕНЕНИЯ</w:t>
        <w:br/>
        <w:t>ПРИ РАДИАЦИОННОМ ПОРАЖЕНИИ РАЗЛИЧНЫМИ ДОЗАМИ</w:t>
        <w:br/>
        <w:t>ГАММА-ИЗЛУЧЕНИИ В ЭКСПЕРИМЕНТЕ</w:t>
        <w:br/>
        <w:t>Западно-Казахстанский государственный медицинский университет имени Марата Оспанова, Актобе</w:t>
        <w:br/>
        <w:t>РГКП «АОЦСЭЭ», Актобе</w:t>
        <w:br/>
        <w:t>Цель. Изучение морфологических изменений</w:t>
        <w:br/>
        <w:t>внутренних органов экспериментальных животных при</w:t>
        <w:br/>
        <w:t>радиационном поражений гамма-лучами в различных</w:t>
        <w:br/>
        <w:t>дозах.</w:t>
        <w:br/>
        <w:t>Методы и материалы. Облучение эксперимен-</w:t>
        <w:br/>
        <w:t>тальных животных (36 крыс) в дозах 2, 4, 6 Гр прово-</w:t>
        <w:br/>
        <w:t>дилось в отделений лучевой терапии Медицинского</w:t>
        <w:br/>
        <w:t>центра ЗКГМУ им. Марата Оспанова. Забой произво-</w:t>
        <w:br/>
        <w:t>дился через 24 часа после облучения. Для гистологи-</w:t>
        <w:br/>
        <w:t>ческого исследование взяты: тонкий кишечник, печень,</w:t>
        <w:br/>
        <w:t>почка, легкие, отпечатки костного мозга бедренной</w:t>
        <w:br/>
        <w:t>кости. Материал фиксирован в 10% р-ре формалина.</w:t>
        <w:br/>
        <w:t>Парафиновые срезы толшиной 7 мкр. окрашены: ге-</w:t>
        <w:br/>
        <w:t>матоксилин - эозином, по Ван Гизону, Азур ІІ - эози-</w:t>
        <w:br/>
        <w:t>ном. Поставлена ШИК-реакция на нейтральные поли-</w:t>
        <w:br/>
        <w:t>сахариды и гликоген.</w:t>
        <w:br/>
        <w:t>Результаты и их обсуждение. При дозе 2 Гр в</w:t>
        <w:br/>
        <w:t>препаратах внутренних органов выраженных морфо-</w:t>
        <w:br/>
        <w:t>52</w:t>
        <w:br/>
        <w:t>логических изменений не определяется. В костном</w:t>
        <w:br/>
        <w:t>мозгу несколько усилена функция кроветворения.</w:t>
        <w:br/>
        <w:t>При дозах 4 и 6 Гр в печени, почках определяются</w:t>
        <w:br/>
        <w:t>участки некроза, при этом отсутствуют реактивные</w:t>
        <w:br/>
        <w:t>изменения. В кишечнике отмечаются кровоизлияния и</w:t>
        <w:br/>
        <w:t>очаги некроза. В легких явления полнокровия, отека,</w:t>
        <w:br/>
        <w:t>образования серозного экссудата.</w:t>
        <w:br/>
        <w:t>В костном мозгу отмечается распад клеточных</w:t>
        <w:br/>
        <w:t>элементов, уменьшение в периферической крови</w:t>
        <w:br/>
        <w:t>нейтрофилов.</w:t>
        <w:br/>
        <w:t>Таким образом, при радиационном поражений до-</w:t>
        <w:br/>
        <w:t>зой 2 Гр на вторые сутки выраженных морфологиче-</w:t>
        <w:br/>
        <w:t>ских изменений в внутренних органах эксперимен-</w:t>
        <w:br/>
        <w:t>тальных животных не определяются, за исключением</w:t>
        <w:br/>
        <w:t>усилении функции кроветворения в костном мозге.</w:t>
        <w:br/>
        <w:t>При дозах 4 и 6 Гр во всех исследованных органах</w:t>
        <w:br/>
        <w:t>отмечаются признаки некротических изменений.</w:t>
      </w:r>
    </w:p>
    <w:p>
      <w:r>
        <w:t>Батыс Қазақстан медицина журналы 3 (35) 2012 ж.</w:t>
        <w:br/>
        <w:t>55 Жыл</w:t>
        <w:br/>
        <w:t>мн енЕкЕЕЕНЕЕЕТЕНЕТЕТЕЕЕНТЕНЕЕЕЕЕКЕКЕКЕКЕКЕЕЕТЕРЕЕНЕЕКЕКЕКЕКЕКЕКЕЕЕЕНЕННЕНЕЕНЕЕЕЕЕЕІ</w:t>
        <w:br/>
        <w:t>УДК 616-053.31</w:t>
        <w:br/>
        <w:t>А.Ш. АЛИЕВА</w:t>
        <w:br/>
        <w:t>ОПЫТ ПРИМЕНЕНИЯ СМЕСИ НА ОСНОВЕ ГЛУБОКОГО ГИДРОЛИЗА</w:t>
        <w:br/>
        <w:t>БЕЛКА ДЛЯ ВСКАРМЛИВАНИЯ ДЕТЕЙ С ЭКСТРЕМАЛЬНО НИЗКОЙ</w:t>
        <w:br/>
        <w:t>МАССОЙ ТЕЛА</w:t>
        <w:br/>
        <w:t>Областной перинатальный центр, Актобе</w:t>
        <w:br/>
        <w:t>Преждевременно родившиеся дети нуждаются в</w:t>
        <w:br/>
        <w:t>питании, адекватно отвечаюшей их особым потребно-</w:t>
        <w:br/>
        <w:t>стям. У глубоко недоношенных детей снижены липо-</w:t>
        <w:br/>
        <w:t>литическая активность и выработка желчных кислот,</w:t>
        <w:br/>
        <w:t>протеолитическая, лактазная активность. Одним из</w:t>
        <w:br/>
        <w:t>специальных продуктов дпя энтерального вскармли-</w:t>
        <w:br/>
        <w:t>вания недоношенных детей являются безлактозные</w:t>
        <w:br/>
        <w:t>смеси на основе глубокого гидролиза белка, содержа-</w:t>
        <w:br/>
        <w:t>шие среднецепочечные триглицериды. Помимо глубо-</w:t>
        <w:br/>
        <w:t>кой недоношенности показаниями для из назначения</w:t>
        <w:br/>
        <w:t>являются органические заболевания кишечника, со-</w:t>
        <w:br/>
        <w:t>стояния после операций на желудочно-кишечном трак-</w:t>
        <w:br/>
        <w:t>те, полиорганные атопические заболевания.</w:t>
        <w:br/>
        <w:t>В отделении патологии новорожденных нашей</w:t>
        <w:br/>
        <w:t>медицинской организации для вскармливания детей с</w:t>
        <w:br/>
        <w:t>массой тела при рождении от 500 до 1400 граммов</w:t>
        <w:br/>
        <w:t>применялась смесь «Нутрилон Гастро», полностью</w:t>
        <w:br/>
        <w:t>отвечаюшая вышеперечисленным характеристикам.</w:t>
        <w:br/>
        <w:t>Назначалась смесь с 1-2 суток жизни, продолжитель-</w:t>
        <w:br/>
        <w:t>ность вскармливания - в среднем 3 недели. Должный</w:t>
        <w:br/>
        <w:t>УАК 616.25-002.5-07(083.131)</w:t>
        <w:br/>
        <w:t>суточный обьем питания определялся энергетическим</w:t>
        <w:br/>
        <w:t>методом. Результаты наблюдения показали, что дан-</w:t>
        <w:br/>
        <w:t>ная лечебная смесь обеспечивает адекватную дина-</w:t>
        <w:br/>
        <w:t>мику физического развития, хорошо переносится</w:t>
        <w:br/>
        <w:t>детьми, диспептические нарушения на фоне вскарм-</w:t>
        <w:br/>
        <w:t>ливания не выявлены. В копрограмме в раннем неона-</w:t>
        <w:br/>
        <w:t>тальном периоде экскреция нейтрального жира была</w:t>
        <w:br/>
        <w:t>небольшой, а к окончанию периода наблюдения</w:t>
        <w:br/>
        <w:t>нейтральный жир не определялся. Убыль массы тела</w:t>
        <w:br/>
        <w:t>составляла от 5,4% до 10,6%. Постнатальный возраст</w:t>
        <w:br/>
        <w:t>восстановления массы тела при рождении был 14-15</w:t>
        <w:br/>
        <w:t>дней.</w:t>
        <w:br/>
        <w:t>Таким образом, для выхаживания недоношенных</w:t>
        <w:br/>
        <w:t>новорожденных детей для уменьшения дефицита</w:t>
        <w:br/>
        <w:t>энергообразуюцих нутриентов в течение ранней пост-</w:t>
        <w:br/>
        <w:t>натальной адаптации рекомендуется использовать</w:t>
        <w:br/>
        <w:t>смеси безлактозные смеси на основе глубокого глдро-</w:t>
        <w:br/>
        <w:t>лиза белка, содержашие среднецепочечные триглице-</w:t>
      </w:r>
    </w:p>
    <w:p>
      <w:r>
        <w:t>риды.</w:t>
        <w:br/>
        <w:t>А.В. АЛИЕВ, М.А. ЗЕЙНАЛОВ</w:t>
        <w:br/>
        <w:t>ВЫЯВЛЯЕМОСТЬ ЭКССУДАТИВНОГО ПЛЕВРИТА</w:t>
        <w:br/>
        <w:t>ПРИ УЛЬТРАЗВУКОВОМ ИССЛЕДОВАНИЙ БЕРЕМЕННЫХ</w:t>
        <w:br/>
        <w:t>Отделение легочных заболеваний, Губинская Центральная Районная Больница, Губа, Азербайджан</w:t>
        <w:br/>
        <w:t>Целью данного исследования являлось изучение</w:t>
        <w:br/>
        <w:t>частоты выявляемости экссудативного плеврита раз-</w:t>
        <w:br/>
        <w:t>личной этиологии у беременных женшин поступивших</w:t>
        <w:br/>
        <w:t>в Кубинский Региональный Перинатальный Центр</w:t>
        <w:br/>
        <w:t>(КРПЦ) для принятия родов. В течение 2011 года в</w:t>
        <w:br/>
        <w:t>кабинете ультразвукового исследования (УЗИ) КРПЦ</w:t>
        <w:br/>
        <w:t>было обследовано 98 беременных женшин поступив-</w:t>
        <w:br/>
        <w:t>ших в КРПЦ для принятия родов.</w:t>
        <w:br/>
        <w:t>Возраст больных варьировал в пределах 28-41</w:t>
        <w:br/>
        <w:t>лет. Это были женшины, переносившие нормальную</w:t>
        <w:br/>
        <w:t>беременность. У 6 из этих женшин при УЗИ была вы-</w:t>
        <w:br/>
        <w:t>явлена патологическая жидкость в плевральном сину-</w:t>
        <w:br/>
        <w:t>се с права, у 4 женшин с лева, и у одной женшины с</w:t>
        <w:br/>
        <w:t>обеих сторон. У 8 из этих женшин никаких клинических</w:t>
        <w:br/>
        <w:t>проявлений экссудативного плеврита не наблюдалось.</w:t>
        <w:br/>
        <w:t>У 3 больных в течение недели наблюдались одышка,</w:t>
        <w:br/>
        <w:t>субфебрильная температура, тошнота. При флюоро-</w:t>
        <w:br/>
        <w:t>графическом исследований наличие патологической</w:t>
        <w:br/>
        <w:t>жидкости в плевральной полости была подтверждена.</w:t>
        <w:br/>
        <w:t>66</w:t>
        <w:br/>
        <w:t>Больные были проконсультированы в отделении ле-</w:t>
        <w:br/>
        <w:t>гочных заболеваний. После полного обследования</w:t>
        <w:br/>
        <w:t>больных у 9 женшин был установлен диагноз экссуда-</w:t>
        <w:br/>
        <w:t>тивного плеврита туберкулезной этиологии и у 2 жен-</w:t>
        <w:br/>
        <w:t>шин неспецифической этиологли. Согласно клиниче-</w:t>
        <w:br/>
        <w:t>скому протоколу у 8 женшин с экссудативным плеври-</w:t>
        <w:br/>
        <w:t>том туберкулезной этиологии роды принимались в</w:t>
        <w:br/>
        <w:t>отделении легочных заболеваний. Одна больная была</w:t>
        <w:br/>
        <w:t>направлена в Республиканский Перинатальный Центр.</w:t>
        <w:br/>
        <w:t>Следует отметить, что роды прошли удачно, состоя-</w:t>
        <w:br/>
        <w:t>ние новорожденных в норме. 8 женшин продолжили</w:t>
        <w:br/>
        <w:t>специфическую терапию в стационаре отделения ле-</w:t>
        <w:br/>
        <w:t>гочных заболеваний.</w:t>
        <w:br/>
        <w:t>Эпидемиологическая ситуация в северных райо-</w:t>
        <w:br/>
        <w:t>нах Азербайджана повышает риск заболеваемости</w:t>
        <w:br/>
        <w:t>беременных женшин туберкулезом. Данное исследо-</w:t>
        <w:br/>
        <w:t>вание показало, насколько важна фтизиатрическая</w:t>
        <w:br/>
        <w:t>настороженность работников УЗИ кабинетов родиль-</w:t>
        <w:br/>
        <w:t>ных и гинекологических отделений.</w:t>
        <w:br/>
        <w:t>Батыс Қазақстан медицина журналы 3 (35) 2012 ж.</w:t>
        <w:br/>
        <w:t>55 лет</w:t>
        <w:br/>
        <w:t>Мынаны енекЕкЕКЕЕНЕЕНЕЕЕТЕНЕНЕНЕЕЕКЕКЕКЕКЕКЕКЕЕЕТЕКНЕКЕКЕНЕКЕКЕКЕКЕЕНЕЕНЕННЕНЕНЕЕЕЕЕЕЕРІ</w:t>
        <w:br/>
        <w:t>УДК 616.8-008.615:612.6 : 615.451.234</w:t>
      </w:r>
    </w:p>
    <w:p>
      <w:r>
        <w:t>Е.М.ИЗТЛЕУОВ, М.К. ИЗТЛЕУОВ</w:t>
        <w:br/>
        <w:t>ВЛИЯНИЕ МАСЛЯНЫХ ЭКСТРАКТОВ СОЛОДКИ, ЛОПУХА</w:t>
        <w:br/>
        <w:t>И ЛИПОЕВОИ КИСЛОТЫ НА РЕПРОДУКТИВНУЮ ФУНКЦИЮ</w:t>
        <w:br/>
        <w:t>СТРЕССИРОВАННЫХ КРЫС-САМЦОВ</w:t>
        <w:br/>
        <w:t>Западно-Казахстанский государственный медицинский университет имени Марата Оспанова, Актобе</w:t>
        <w:br/>
        <w:t>В эксперименте на стрессированных крысах -</w:t>
        <w:br/>
        <w:t>самцах (иммобилизация за кожную складку - 1,5 часа</w:t>
        <w:br/>
        <w:t>2 раза в неделю в течение 6 недель) изучали влияние</w:t>
        <w:br/>
        <w:t>Ффитопрепарата «Солодки масло», «Лопуха корня мас-</w:t>
        <w:br/>
        <w:t>ло» и их комбинации с липоевой кислотой на развитие</w:t>
        <w:br/>
        <w:t>стресс - реакции и репродуктивную активность.</w:t>
        <w:br/>
        <w:t>Установлено, что у стрессированных крыс - сам-</w:t>
        <w:br/>
        <w:t>цов (1 серия - контрольная группа) происходит сниже-</w:t>
        <w:br/>
        <w:t>ние подвижности сперматозоидов на 72% и их абсо-</w:t>
        <w:br/>
        <w:t>лютное количества на 42% на фоне 2-х кратного уве-</w:t>
        <w:br/>
        <w:t>личения патологических форм. У животных, которым</w:t>
        <w:br/>
        <w:t>на фоне стресса вводили изучаемые фармакологиче-</w:t>
        <w:br/>
        <w:t>ские средства, происходит нивелирование патологи-</w:t>
        <w:br/>
        <w:t>ческих сдвигов.</w:t>
        <w:br/>
        <w:t>Во второй серии опыта для оценки значимости</w:t>
        <w:br/>
        <w:t>изменений функциональных показателей сперматоз0-</w:t>
        <w:br/>
        <w:t>идов под действием исследуемых препаратов прово-</w:t>
        <w:br/>
        <w:t>дили исследование фертильности самцов, коров зача-</w:t>
        <w:br/>
        <w:t>тия и эмбриональных показателей потомства.</w:t>
        <w:br/>
        <w:t>УДК 616.8-008.615:618.2:615.451.234</w:t>
        <w:br/>
        <w:t>При этом введение изучаемых фитопрепаратов и</w:t>
        <w:br/>
        <w:t>липоевой кислоты стрессированным крысам - самцам</w:t>
        <w:br/>
        <w:t>нормализовали исследуемые показатели эмбриональ-</w:t>
        <w:br/>
        <w:t>ного развития у самок интактных крыс, спаренных с</w:t>
        <w:br/>
        <w:t>ними, т.е. нормализуются оплодотворяюшая способ-</w:t>
        <w:br/>
        <w:t>ность сперматозоидов, снижается эмбриональная ги-</w:t>
        <w:br/>
        <w:t>бель потомства.</w:t>
        <w:br/>
        <w:t>Выводы:</w:t>
        <w:br/>
        <w:t>1. Масляные экстракты солодки, лопуха (в до-</w:t>
        <w:br/>
        <w:t>зе 2,5 мл/кг внутрижелудочно) и липоевая кислота (в</w:t>
        <w:br/>
        <w:t>дозе 25 мг/кг, внутримышечно) при введении в течение</w:t>
        <w:br/>
        <w:t>6 недель нормализует абсолютное количество спер-</w:t>
        <w:br/>
        <w:t>матозоидов, их подвижность и количество патологиче-</w:t>
        <w:br/>
        <w:t>ских форм.</w:t>
        <w:br/>
        <w:t>2. Исследуемые препараты при введении</w:t>
        <w:br/>
        <w:t>стрессированным крысам - самцам нормализует у</w:t>
        <w:br/>
        <w:t>спаренных с ними самок индекс беременности и ниве-</w:t>
        <w:br/>
        <w:t>лирует действие стресса на эмбриональную гибель и</w:t>
        <w:br/>
        <w:t>показатели пренатального развития потомства.</w:t>
        <w:br/>
        <w:t>Е.М.ИЗТЛЕУОВ, М.К. ИЗТЛЕУОВ</w:t>
        <w:br/>
        <w:t>ВЛИЯНИЕ МАСЛЯНЫХ ЭКСТРАКТОВ СОЛОДКИ И КРАПИВЫ</w:t>
        <w:br/>
        <w:t>НА СОСТОЯНИЕ ПЕРЕКИСНОГО ГОМЕОСТАЗА В ТКАНЯХ КРЫС</w:t>
        <w:br/>
        <w:t>В РАННЕМ ПЕРИОДЕ БЕРЕМЕННОСТИ НА ФОНЕ</w:t>
        <w:br/>
        <w:t>ЭМОЦИОНАЛЬНОГО СТРЕССА</w:t>
        <w:br/>
        <w:t>Западно-Казахстанский государственный медицинский университет имени Марата Оспанова, Актобе</w:t>
      </w:r>
    </w:p>
    <w:p>
      <w:r>
        <w:t>Особую важность представляет изучение влияния</w:t>
        <w:br/>
        <w:t>стресса на организм во время беременности, в связи с</w:t>
        <w:br/>
        <w:t>тем, что негативные последствия могут выявиться у</w:t>
        <w:br/>
        <w:t>следуюцших поколений. И одной из ключевых проблем</w:t>
        <w:br/>
        <w:t>медицины на данном этапе - является профилактика и</w:t>
        <w:br/>
        <w:t>коррекция стрессовых повреждений.</w:t>
        <w:br/>
        <w:t>Нами в эксперименте изучено эффективность фи-</w:t>
        <w:br/>
        <w:t>топрепаратов «Солодки масло» и «Крапивы масло» в</w:t>
        <w:br/>
        <w:t>соотношении 1:1 (1,25:1,25 мл/кг, внутрижелудочно) на</w:t>
        <w:br/>
        <w:t>состояние перекисного окисления липидов и антиокси-</w:t>
        <w:br/>
        <w:t>дантной зашиты в тимусе, селезенке и перифериче-</w:t>
        <w:br/>
        <w:t>ской крови в раннем периоде беременности на фоне</w:t>
        <w:br/>
        <w:t>эмоционального стресса воспроизведенного по методу</w:t>
        <w:br/>
        <w:t>Жетписбаева Б.А. с соавторами (1999). Установлено,</w:t>
        <w:br/>
        <w:t>что стресс - реакция в раннем периоде беременности</w:t>
        <w:br/>
        <w:t>характеризуется повышением диеновых коньюгат в</w:t>
        <w:br/>
        <w:t>тимусе и селезенке в пределах 1,2-2,9 раза, малоново-</w:t>
        <w:br/>
        <w:t>го диальдегида в пределах 1,5-11,5 раза в зависимо-</w:t>
        <w:br/>
        <w:t>сти от стадии обшего адаптационного синдрома (ОАС)</w:t>
        <w:br/>
        <w:t>Медицинский журнал Западного Казахстана 3 (35) 2012 г.</w:t>
        <w:br/>
        <w:t>на фоне уменьшения уровня глутатиона. Активность</w:t>
        <w:br/>
        <w:t>каталазы в селезенке возрастает в 2,7 раза, в тимусе -</w:t>
        <w:br/>
        <w:t>в 2,5 раза в раннем периоде беременности. Аналогич-</w:t>
        <w:br/>
        <w:t>ные изменения перекисного гомеостаза наблюдается</w:t>
        <w:br/>
        <w:t>ив крови.</w:t>
        <w:br/>
        <w:t>При воздействии масляных экстрактов и эмоцио-</w:t>
        <w:br/>
        <w:t>нального стресса в раннем периоде беременности на</w:t>
        <w:br/>
        <w:t>ранней стадии ОАС снижается уровень первичных и</w:t>
        <w:br/>
        <w:t>вторичных продуктов ПОЛ в изучаемых тканях и уве-</w:t>
        <w:br/>
        <w:t>личивается активность каталазы; нормализуется кон-</w:t>
        <w:br/>
        <w:t>центрация глутатиона в тимусе, возрастает в селезен-</w:t>
        <w:br/>
        <w:t>ке и в периферической крови недостоверно уменьша-</w:t>
        <w:br/>
        <w:t>ется.</w:t>
        <w:br/>
        <w:t>Таким образом, масляные экстракты солодки и</w:t>
        <w:br/>
        <w:t>крапивы в соотношении 1:1 нивелирует нарушения</w:t>
        <w:br/>
        <w:t>перекисного гомеостаза в тканях крыс, оказывая свои</w:t>
        <w:br/>
        <w:t>позитивное действие и в раннем, и в поздней стадии</w:t>
        <w:br/>
        <w:t>стресс - реакции.</w:t>
        <w:br/>
        <w:t>49</w:t>
        <w:br/>
        <w:t>55 лет</w:t>
        <w:br/>
        <w:t>ЭӘЛЕТ ,------------------------------------------------------------.------</w:t>
        <w:br/>
        <w:t>УДК 616.9- 036.22</w:t>
        <w:br/>
        <w:t>К.Ш. АЙМАГАМБЕТОВА, Ш.Б. НАСУХИН</w:t>
        <w:br/>
        <w:t>МИКРОБИОЛОГИЧЕСКИЕ АСПЕКТЫ ЭПИДЕМИОЛОГИИ</w:t>
        <w:br/>
        <w:t>САЛЬМОНЕЛЛЕЗОВ</w:t>
        <w:br/>
        <w:t>Актюбинский областной центр санитарно-эпидемиологической экспертизы,</w:t>
        <w:br/>
        <w:t>Западно-Казахстанский государственный медицинский университет имени Марата Оспанова, Актобе</w:t>
      </w:r>
    </w:p>
    <w:p>
      <w:r>
        <w:t>На сегодняшный день становится очевидным, что</w:t>
        <w:br/>
        <w:t>противоэпидемические мериприятия в борьбе с</w:t>
        <w:br/>
        <w:t>кишечными | инфекциями, в частности с</w:t>
        <w:br/>
        <w:t>сальмонеллезами не дают желаемого результата.</w:t>
        <w:br/>
        <w:t>Прежде всего это касается внутрибольничных</w:t>
        <w:br/>
        <w:t>сальмонеллезов, длительности бактерионосительства,</w:t>
        <w:br/>
        <w:t>быстрого распростронения бактерий среди</w:t>
        <w:br/>
        <w:t>контактных, санаций источников инфекций и</w:t>
        <w:br/>
        <w:t>нейтрализации факторов передачи возбудителей.</w:t>
        <w:br/>
        <w:t>В 2011 году высеваемость сальмонелл в очагах у</w:t>
        <w:br/>
        <w:t>контактных достигала 69,3 %, т.е. контагиозность</w:t>
        <w:br/>
        <w:t>сальмонелл стала сравнима с воздушно- капельными</w:t>
        <w:br/>
        <w:t>инфекциями. Такому быстрому расспростронению</w:t>
        <w:br/>
        <w:t>возбудителей сальмонеллезный инфекции</w:t>
        <w:br/>
        <w:t>способствуют сложившиеся социольно -</w:t>
        <w:br/>
        <w:t>экономические и природно- климатические условия.</w:t>
        <w:br/>
        <w:t>По мнению многих исследователей немало важными</w:t>
        <w:br/>
        <w:t>являются особенности биологическик своиств</w:t>
        <w:br/>
        <w:t>сальмонелл. Без учета изменяюшихся биологических</w:t>
        <w:br/>
        <w:t>УДК 614.3:616.34-008.87(574.13)</w:t>
        <w:br/>
        <w:t>свойств сальмонелл, унифицированные</w:t>
        <w:br/>
        <w:t>противоэпидемические мероприятия проводимые при</w:t>
        <w:br/>
        <w:t>кишечных инфекциях по отношению к сальмонеллозам</w:t>
        <w:br/>
        <w:t>окажутся не эффективными. В связи с этим считаем,</w:t>
        <w:br/>
        <w:t>что периодическое микробиологическое слежение за</w:t>
        <w:br/>
        <w:t>эпидемиологический значимыми субьектами и</w:t>
        <w:br/>
        <w:t>обьектами | являются необходимым ууссловием</w:t>
        <w:br/>
        <w:t>повышения эффективности противоэпидемических</w:t>
        <w:br/>
        <w:t>мероприятий в борьбе с сальмонеллезами. При этом</w:t>
        <w:br/>
        <w:t>микробиологический мониторинг включает не только</w:t>
        <w:br/>
        <w:t>дифференциацию сальмонелл до серологических</w:t>
        <w:br/>
        <w:t>вариантов, но и обязательное фаготипирование и</w:t>
        <w:br/>
        <w:t>определение резистентости их к внешным фактором.</w:t>
        <w:br/>
        <w:t>Такие мероприятия дали бы возможность определить</w:t>
        <w:br/>
        <w:t>пути и ареал распростронения конкретного серовара</w:t>
        <w:br/>
        <w:t>сальмонелл, установления источника возбудителя,</w:t>
        <w:br/>
        <w:t>коррекции противоэпидемических мероприятий и в</w:t>
        <w:br/>
        <w:t>конечном результате сокрацению заболеваемости</w:t>
        <w:br/>
        <w:t>населения сальмонеллезами.</w:t>
        <w:br/>
        <w:t>Қ.Ш. АЙМАГАМБЕТОВА</w:t>
        <w:br/>
        <w:t>РАЗНОВИДНОСТЬ УСЛОВНО-ПАТОГЕННОЙ МИКРОФЛОРЫ</w:t>
        <w:br/>
        <w:t>ПРИ ПИШЕВЫХ ТОКСИКОИНФЕКЦИЯХ ЗА ПЕРИОД 2009-2011 ГГ.</w:t>
        <w:br/>
        <w:t>ПО АКТЮБИНСКОЙ ОБЛАСТИ</w:t>
        <w:br/>
        <w:t>РГКП Актюбинский областной центр санитарно-эпидемиологической экспертизы КГСЭН МЗ РК, Актобе</w:t>
        <w:br/>
        <w:t>Условно - патогенные бактерии Езсһегісһіа сой,</w:t>
        <w:br/>
        <w:t>ВасіІи5 сегеив, различные виды протея, клебсиелл,</w:t>
        <w:br/>
        <w:t>вибрионов, энтерококков являются возбудителями</w:t>
        <w:br/>
        <w:t>пишевых токсикоинфекций. Материалом для исследо-</w:t>
        <w:br/>
        <w:t>вания являются рвотные массы, промывные воды же-</w:t>
        <w:br/>
        <w:t>лудка, испражнения, остатки пиши. Для диагностики</w:t>
        <w:br/>
        <w:t>используют бактериологический метод. За 2009/2011</w:t>
        <w:br/>
        <w:t>Іт. проведены исследования патологического матери-</w:t>
      </w:r>
    </w:p>
    <w:p>
      <w:r>
        <w:t>ала от больных с диагнозом «Пишевая токсикоинфек-</w:t>
        <w:br/>
        <w:t>ция». Пишевые токсикоинфекции (ПТИ) - это острые</w:t>
        <w:br/>
        <w:t>неконтагинозные заболевания, возникаюшие в резуль-</w:t>
        <w:br/>
        <w:t>тате употребления пиши, массивно обсемененной</w:t>
        <w:br/>
        <w:t>определенными видами микроорганизмов или содер-</w:t>
        <w:br/>
        <w:t>жашей токсичные для организма вешества микробной</w:t>
        <w:br/>
        <w:t>или немикробной этиологии. Токсикоинфекции сме-</w:t>
        <w:br/>
        <w:t>шанной этиологии вызываются содружеством 2-3 воз-</w:t>
        <w:br/>
        <w:t>будителей (В.сегенв и 5.ацгеив; Евсһегіспа соі и</w:t>
        <w:br/>
        <w:t>5.ашгеив и т.д.). За период 2009/2011 Іт. из биоматери-</w:t>
        <w:br/>
        <w:t>алов больных ПТИ в основном высевается патогенный</w:t>
        <w:br/>
        <w:t>стафилококк (2009 г. - 6,4%; 2010 г. - 4,8%; 2011г.-</w:t>
        <w:br/>
        <w:t>5,1%). Дифференцирование штаммов стафилококка</w:t>
        <w:br/>
        <w:t>проводят методом фаготипирования, биотипирования,</w:t>
        <w:br/>
        <w:t>Медицинский журнал Западного Казахстана 3 (35) 2012 г.</w:t>
        <w:br/>
        <w:t>по чувствительности к антибиотикам и по выявлению</w:t>
        <w:br/>
        <w:t>плазмид. Биотипирование, серотипирование и опре-</w:t>
        <w:br/>
        <w:t>Деление чувствительности к антибиотикам оказались</w:t>
        <w:br/>
        <w:t>незффективными, лишь 25% удалось фаготипировать.</w:t>
        <w:br/>
        <w:t>Более перпективным методом является плазмидный</w:t>
        <w:br/>
        <w:t>анализ. Кишечная палочка хорошо высеивалась на</w:t>
        <w:br/>
        <w:t>средах Плоскирева, Эндо, Левина, а также на среду</w:t>
        <w:br/>
        <w:t>обогашения Мюллера и составила 1,7%, 0,5% и0,4%в</w:t>
        <w:br/>
        <w:t>соответствуюцие годы. Для решения вопроса 06 этио-</w:t>
        <w:br/>
        <w:t>логической роли возбудителя в возникновении ПТИ</w:t>
        <w:br/>
        <w:t>необходимо учитывать ряд критериев: выделение</w:t>
        <w:br/>
        <w:t>эшерихий определенных сероваров, относяцихся к</w:t>
        <w:br/>
        <w:t>пяти категориям, в монокультуре в сочетании с непа-</w:t>
        <w:br/>
        <w:t>тогенными сероварами эшерихий; массивное выделе-</w:t>
        <w:br/>
        <w:t>ние энтеротоксигенных кишечных палочек (10%- фека-</w:t>
        <w:br/>
        <w:t>лий и более) и значительное их преобладание над</w:t>
        <w:br/>
        <w:t>представителями другой условно-патогенной флоры.</w:t>
        <w:br/>
        <w:t>Таким образом, в основе профилактики ПТИ является</w:t>
        <w:br/>
        <w:t>строгое соблюдение санитарно-гигиенических требо-</w:t>
        <w:br/>
        <w:t>ваний на обьектах обшественного питания и водо-</w:t>
        <w:br/>
        <w:t>снабжения, выявление источников инфекции в меди-</w:t>
        <w:br/>
        <w:t>цинских учреждениях, изоляция и лечение больных.</w:t>
        <w:br/>
        <w:t>63</w:t>
        <w:br/>
        <w:t>55 Жыл</w:t>
        <w:br/>
        <w:t>мн енЕкЕЕЕНЕЕЕТЕНЕТЕТЕЕЕНТЕНЕЕЕЕЕКЕКЕКЕКЕКЕЕЕТЕРЕЕНЕЕКЕКЕКЕКЕКЕКЕЕЕЕНЕННЕНЕЕНЕЕЕЕЕЕІ</w:t>
        <w:br/>
        <w:t>УДК 616.12.24:612.017.34-092.9</w:t>
        <w:br/>
        <w:t>И.Н. НАСЫРОВ, К.М. КИБАТАЕВ, Т.А. ДЖАРКЕНОВ, Б.В. ЗАСОРИН, О.В. ЗАВАЛЕННАЯ</w:t>
        <w:br/>
        <w:t>ПАТОМОРФОЛОГИЧЕСКИЕ ИЗМЕНЕНИЯ СЕРДЦА И ЛЕГКИХ</w:t>
        <w:br/>
        <w:t>У ЭКСПЕРИМЕНТАЛЬНЫХ ЖИВОТНЫХ, СОДЕРЖАШИХСЯ</w:t>
        <w:br/>
        <w:t>В РАБОЧИХ ЦЕХАХ АТЫРАУСКОГО</w:t>
        <w:br/>
        <w:t>НЕФТЕПЕРЕРАБАТЫВАЮШЕГО ЗАВОДА</w:t>
        <w:br/>
        <w:t>Западно-Казахстанский государственный медицинский университет имени Марата Оспанова, Актобе</w:t>
        <w:br/>
        <w:t>Актуальность. По литературным данным известно</w:t>
        <w:br/>
        <w:t>вредное воздействие продуктов отхода нефтепродук-</w:t>
        <w:br/>
        <w:t>тов на здоровье работников, в связи повышенным со-</w:t>
      </w:r>
    </w:p>
    <w:p>
      <w:r>
        <w:t>держанием серы, сероводорода и других ароматиче-</w:t>
        <w:br/>
        <w:t>ских углеводородов (бензол, бензин и др.).</w:t>
        <w:br/>
        <w:t>Цель. Выяснение в эксперименте воздействие</w:t>
        <w:br/>
        <w:t>выбросов Атырауского НГІЗ на состояние внутренних</w:t>
        <w:br/>
        <w:t>органов экспериментальных животных.</w:t>
        <w:br/>
        <w:t>Материалы и методы. В заводских цехах АНПЗ</w:t>
        <w:br/>
        <w:t>содержались 200 крыс белых весом 150-170 гр в тече-</w:t>
        <w:br/>
        <w:t>нии 90 дней. Для исследования отобраны материалы</w:t>
        <w:br/>
        <w:t>сердца и легких животных и фиксированы в 10% р-ре</w:t>
        <w:br/>
        <w:t>нейтрального формалина. Произведена проводка ма-</w:t>
        <w:br/>
        <w:t>териала и заливка в парафин. Срезы толшиной 7-10</w:t>
        <w:br/>
        <w:t>мкр окрашены: гемотокемлин-эозином, по Ван Гизону,</w:t>
        <w:br/>
        <w:t>Азур 2 - зозином и проведена ШИК реакция на глико-</w:t>
        <w:br/>
        <w:t>ген по Шабадашу.</w:t>
        <w:br/>
        <w:t>Результаты и их обсуждение. При вскрытии тру-</w:t>
        <w:br/>
        <w:t>пов экспериментальных животных в слизистой брон-</w:t>
        <w:br/>
        <w:t>хов отмечается резкое полнокровие сосудов, слизи-</w:t>
        <w:br/>
        <w:t>УДК 616.34:612.017.34-092.9</w:t>
        <w:br/>
        <w:t>стая покрыта буроватыми массами содержашие про-</w:t>
        <w:br/>
        <w:t>дукты распада слизистой и разрушенных гемоглоби-</w:t>
        <w:br/>
        <w:t>нов, кислый гематин, метгемоглобин. В пневмониче-</w:t>
        <w:br/>
        <w:t>ских очагах отмечается деформация и некроз с рас-</w:t>
        <w:br/>
        <w:t>плавлением хряшевой ткани мелких бронхов. В зоне</w:t>
        <w:br/>
        <w:t>распада эластичной ткани легких масса нейтрофиль-</w:t>
        <w:br/>
        <w:t>ных лейкоцитов и макрофагов.</w:t>
        <w:br/>
        <w:t>Перикард буро красного цвета, в полости опреде-</w:t>
        <w:br/>
        <w:t>ляется жидкая темная кровь. Сердечная мышца дряб-</w:t>
        <w:br/>
        <w:t>лая, темного цвета. Сосуды сердца просвечивается с</w:t>
        <w:br/>
        <w:t>черноватым оттенком, в просвете жидкая кровь.</w:t>
        <w:br/>
        <w:t>Гистологически - выраженная паринхиматозная</w:t>
        <w:br/>
        <w:t>дистрофия миокарда с мелкими участками некроза и</w:t>
        <w:br/>
        <w:t>кровоизлияний, исчезновение поперечной полосатости</w:t>
        <w:br/>
        <w:t>миокарда, расширение межмышечных волокон с за-</w:t>
        <w:br/>
        <w:t>мешением соединительной тканью. Количество сосу-</w:t>
        <w:br/>
        <w:t>дов резко уменьшены, стенки их утолцены.</w:t>
        <w:br/>
        <w:t>Таким образом, в эксперименте отмечается ток-</w:t>
        <w:br/>
        <w:t>сический межуточный миокардит, эмфизема легких,</w:t>
        <w:br/>
        <w:t>пневмосклероз, хроническая бронхопневмония.</w:t>
        <w:br/>
        <w:t>И.Н. НАСЫРОВ, К.М. КИБАТАЕВ, Б.В. ЗАСОРИН, Т.А. ДЖАРКЕНОВ, С.И. НАСЫРОВ</w:t>
        <w:br/>
        <w:t>ПАТОМОРФОЛОГИЧЕСКИЕ ИЗМЕНЕНИЯ ОРГАНОВ ЖКТ</w:t>
        <w:br/>
        <w:t>У ЭКСПЕРИМЕНТАЛЬНЫХ ЖИВОТНЫХ, СОДЕРЖАВШИХСЯ</w:t>
        <w:br/>
        <w:t>В ПРОИЗВОДСТВЕННЫХ ПОМЕШЕНИЯХ АТЫРАУСКОГО НПЗ</w:t>
        <w:br/>
        <w:t>Западно-Казахстанский государственный медицинский университет имени Марата Оспанова, Актобе</w:t>
        <w:br/>
        <w:t>Цель. Изучить в эксперименте воздействие вред-</w:t>
        <w:br/>
        <w:t>ных выбросов Атырауского НГІЗ на органы желудочно-</w:t>
        <w:br/>
        <w:t>кишечного тракта экспериментальных животных.</w:t>
        <w:br/>
        <w:t>Методы и материалы. В заводских цехах содер-</w:t>
        <w:br/>
        <w:t>жались 200 белых беспородных крыс весом 150-170</w:t>
        <w:br/>
        <w:t>гр. в течении трех месяцев. По истечении срока жи-</w:t>
        <w:br/>
        <w:t>вотные были забиты. Отобраны материалы для гисто-</w:t>
        <w:br/>
        <w:t>логического исследования: пишенод, желудок, тонкий</w:t>
      </w:r>
    </w:p>
    <w:p>
      <w:r>
        <w:t>и толстый кишечники разных отделов. Материал фик-</w:t>
        <w:br/>
        <w:t>сированы в 10% р-ре нейтрального формалина, а про-</w:t>
        <w:br/>
        <w:t>водки залиты в парафин. Срезы толшиной 5-7 мкр</w:t>
        <w:br/>
        <w:t>окрашены: гематоксилин - зозином, по Ван Гизону,</w:t>
        <w:br/>
        <w:t>Азур 2 - зозином и поставлена Шик реакция на</w:t>
        <w:br/>
        <w:t>нейтральные полисахариды.</w:t>
        <w:br/>
        <w:t>Результаты и их обсуждение. При вскрытии тру-</w:t>
        <w:br/>
        <w:t>пов отмечается полнокровие внутренних органов. Же-</w:t>
        <w:br/>
        <w:t>лудки резко расширены, наполнены пишевыми масса-</w:t>
        <w:br/>
        <w:t>ми, по ходу кишок неравномерно расширены отдель-</w:t>
        <w:br/>
        <w:t>ные участки и резко вздуты. Отдельные участки ки-</w:t>
        <w:br/>
        <w:t>шечника резко сужены спайками. Брыжейка и сальник</w:t>
        <w:br/>
        <w:t>54</w:t>
        <w:br/>
        <w:t>полнокровны. Слизистая оболочка желудка серо крас-</w:t>
        <w:br/>
        <w:t>ного цвета, легко отторгается. В отдельных участках</w:t>
        <w:br/>
        <w:t>стенки разрушены до серозной оболочки. В двенадца-</w:t>
        <w:br/>
        <w:t>типерстной и тонких кишках наблюдаются участки от-</w:t>
        <w:br/>
        <w:t>торжения омертвевшей слизистой оболочки. Микро-</w:t>
        <w:br/>
        <w:t>скопическое исследование показывают некроз эпите-</w:t>
        <w:br/>
        <w:t>лия слизистой оболочки желудка, тонких и толстых</w:t>
        <w:br/>
        <w:t>кишок. Стенки слизистой желудка при реакции не</w:t>
        <w:br/>
        <w:t>слизь наряду зонами с резкой Шик позитивной реакции</w:t>
        <w:br/>
        <w:t>показывают зоны, где почти не выянляется нейтраль-</w:t>
        <w:br/>
        <w:t>ная слизь. Гистологически в тонкой кишке отмечаются</w:t>
        <w:br/>
        <w:t>некроз, дистрофические изменения слизистой и вос-</w:t>
        <w:br/>
        <w:t>палительная инфильтрация.</w:t>
        <w:br/>
        <w:t>Таким образом, в условиях дпительного содержа-</w:t>
        <w:br/>
        <w:t>ния в цехах завода АНПЗ у животных отмечается хро-</w:t>
        <w:br/>
        <w:t>нический гастрит, дуоденит и энтерит некрозом слизи-</w:t>
        <w:br/>
        <w:t>стой их стенок, картина хронического гнойного колита</w:t>
        <w:br/>
        <w:t>с рубцовым сужением просвета и спаечный процесс</w:t>
        <w:br/>
        <w:t>всего желудочного кишечного тракта.</w:t>
        <w:br/>
        <w:t>Батыс Қазақстан медицина журналы 3 (35) 2012 ж.</w:t>
        <w:br/>
        <w:t>55 Жыл</w:t>
        <w:br/>
        <w:t>Э9ЖЫЛ ,------------------------------------------------------.-----</w:t>
        <w:br/>
        <w:t>УДК 616.381-002:618.3</w:t>
        <w:br/>
        <w:t>А.Н. АҚАТАЕВА</w:t>
        <w:br/>
        <w:t>АКУШЕРЛІК ОПЕРАЦИЯДАН КЕЙІНГІ ПЕРИТОНИТТІҢ</w:t>
        <w:br/>
        <w:t>ЕРЕКШЕЛІКТЕРІ</w:t>
        <w:br/>
        <w:t>Жедел медициналық көмек ауруханасы, Ақтөбе</w:t>
        <w:br/>
        <w:t>Акушерлік операциядан кейінгі перитонит - басқа</w:t>
        <w:br/>
        <w:t>хирургиялық және гинекологиялық операциялардан</w:t>
        <w:br/>
        <w:t>аса өзгешелігі бар «Кесар тілігі» операциясынан кейін</w:t>
        <w:br/>
        <w:t>дамитын ерекше перитонит.</w:t>
        <w:br/>
        <w:t>Оның ерекшеліктері:</w:t>
        <w:br/>
        <w:t>- акушерлік операциядан кейіні перитонит</w:t>
      </w:r>
    </w:p>
    <w:p>
      <w:r>
        <w:t>қосалқы аурулармен | қажымаған фертильдік</w:t>
        <w:br/>
        <w:t>(тоқтаспаған) жастағы, денсаулығы жақсы әйелдерде</w:t>
        <w:br/>
        <w:t>кездеседі;</w:t>
        <w:br/>
        <w:t>-- жүкті әйелдің үлкен гормоналдық өзгеріске</w:t>
        <w:br/>
        <w:t>ұшыраған, бейімделу және иммунобиологиялық</w:t>
        <w:br/>
        <w:t>қорғану механизмі нашарлаған жағдайында, жыныс</w:t>
        <w:br/>
        <w:t>жолдарынан қан кетуден кейін дамиды;</w:t>
        <w:br/>
        <w:t>- этиологиясы мен патогенезінде жетекші рөлді,</w:t>
        <w:br/>
        <w:t>әсіресе бастапқы кезде, әйелдердің жыныс</w:t>
        <w:br/>
        <w:t>УДК 616.381-002:618.3</w:t>
        <w:br/>
        <w:t>ағзаларындағы шартты - патогенді микробтар</w:t>
        <w:br/>
        <w:t>атқарады. Негізінен факультативті анаэробтар мен</w:t>
        <w:br/>
        <w:t>облигатты | клостриалыдық емес | аназробты</w:t>
        <w:br/>
        <w:t>микробтардың ассоциациясы;</w:t>
        <w:br/>
        <w:t>-- акушерлік перитонит көбіне ауыр ағымды</w:t>
        <w:br/>
        <w:t>эндометритпен қосарланады. Эндометриттің</w:t>
        <w:br/>
        <w:t>клиникалық ағымын перитониттен ажырату үлкен</w:t>
        <w:br/>
        <w:t>қиындық туғызады;</w:t>
        <w:br/>
        <w:t>- акушерлік операциядан кейінгі перитонитте</w:t>
        <w:br/>
        <w:t>перитониттің клиникалық ағымының бірінші, яғни</w:t>
        <w:br/>
        <w:t>реактивті сатысы жоқ немесе өте әлсіз, сондықтан 2</w:t>
        <w:br/>
        <w:t>сатылы ағым - токсикалық және терминальдық</w:t>
        <w:br/>
        <w:t>сатылар тән.</w:t>
        <w:br/>
        <w:t>Акушерлік перитонитті кешенді емдеу барысында</w:t>
        <w:br/>
        <w:t>аталған ерекшеліктерді ескеру қажет.</w:t>
        <w:br/>
        <w:t>А.Н. АҚАТАЕВА</w:t>
        <w:br/>
        <w:t>АКУШЕРЛІК ПЕРИТОНИТКЕ БЕЙІМДЕУШІ ФАКТОРЛАР</w:t>
        <w:br/>
        <w:t>Жедел медициналық көмек ауруханасы, Ақтөбе</w:t>
        <w:br/>
        <w:t>Акушерлік операциядан кейінгі перитониттің пайда</w:t>
        <w:br/>
        <w:t>болуының қауіпті факторлары бар екені белгілі.</w:t>
        <w:br/>
        <w:t>Олардың ішіндегі ең қауіптісі - ұзаққа созылған сусыз</w:t>
        <w:br/>
        <w:t>кезең. Су кеткеннен кейін 6 сағатта залалдануға тест</w:t>
        <w:br/>
        <w:t>оң мәнді, ал 12 сағат және онан жоғары барлық</w:t>
        <w:br/>
        <w:t>жағдайда эндомиометриттің белгілері бар.</w:t>
        <w:br/>
        <w:t>Операциядан кейінгі перитониттің қынап арқылы</w:t>
        <w:br/>
        <w:t>тексерудің жиілігімен тікелей байланысы бар екені</w:t>
        <w:br/>
        <w:t>анықталған. Су кеткеннен кейін қынап арқылы тексеру</w:t>
        <w:br/>
        <w:t>3 және одан көп болса, операциядан кейін инфекция</w:t>
        <w:br/>
        <w:t>дамуға бейімділік өте жоғары.</w:t>
        <w:br/>
        <w:t>Этиологиялық факторларға созылмалы қабыну</w:t>
        <w:br/>
        <w:t>ошақтары, анемия, семіздік, экстрагенитальдық</w:t>
        <w:br/>
        <w:t>аурулар, ауруханада ұзақ жату, зәр шығару</w:t>
        <w:br/>
        <w:t>жолдарының инфекциясы жатады.</w:t>
        <w:br/>
        <w:t>УДК 616.381-002:618.3</w:t>
        <w:br/>
        <w:t>Кесар тілігі операциясының өзі көптеген қорғану</w:t>
        <w:br/>
        <w:t>механизмдерін әлсіретіп, инфекцияның таралуы мен</w:t>
        <w:br/>
        <w:t>өршуіне себепкер болады. Операциядан кейінгі ерте</w:t>
        <w:br/>
        <w:t>уақытта іріңді - қабыну процессіне бейімдеуші</w:t>
      </w:r>
    </w:p>
    <w:p>
      <w:r>
        <w:t>факторлар көп: тромб түзілуіне байланысты жергілікті</w:t>
        <w:br/>
        <w:t>қан айналым нашарлайды, бөгде дененің болуы</w:t>
        <w:br/>
        <w:t>(тігстеі. жіптер), тіндердің тілік аймағындағы</w:t>
        <w:br/>
        <w:t>деструкциясы, ұйыған қан және т.б.</w:t>
        <w:br/>
        <w:t>Инфекцияның белсенді түрге көшкендігінің нағыз</w:t>
        <w:br/>
        <w:t>белгісі, әрі өрши келе перитонит даму барысындағы</w:t>
        <w:br/>
        <w:t>себептің басты көзі - эндометрит.</w:t>
        <w:br/>
        <w:t>Сондықтан акушерлік перитониттің алдын алудың</w:t>
        <w:br/>
        <w:t>негізгі мақсаттарының бірі - эндометритпен күресу.</w:t>
        <w:br/>
        <w:t>А.Н. АҚАТАЕВА</w:t>
        <w:br/>
        <w:t>АКУШЕРЛІК ПЕРИТОНИТКЕ БЕЙІМДЕУШІ ФАКТОРЛАР</w:t>
        <w:br/>
        <w:t>Жедел медициналық көмек ауруханасы, Ақтөбе</w:t>
        <w:br/>
        <w:t>Акушерлік операциядан кейінгі перитониттің пайда</w:t>
        <w:br/>
        <w:t>болуының қауіпті факторлары бар екені белгілі.</w:t>
        <w:br/>
        <w:t>Олардың ішіндегі ең қауіптісі - ұзаққа созылған сусыз</w:t>
        <w:br/>
        <w:t>кезең. Су кеткеннен кейін 6 сағатта залалдануға тест</w:t>
        <w:br/>
        <w:t>оң мәнді, ал 12 сағат және онан жоғары барлық</w:t>
        <w:br/>
        <w:t>жағдайда эндомиометриттің белгілері бар.</w:t>
        <w:br/>
        <w:t>Операциядан кейінгі перитониттің қынап арқылы</w:t>
        <w:br/>
        <w:t>тексерудің жиілігімен тікелей байланысы бар екені</w:t>
        <w:br/>
        <w:t>анықталған. Су кеткеннен кейін қынап арқылы тексеру</w:t>
        <w:br/>
        <w:t>3 және одан көп болса, операциядан кейін инфекция</w:t>
        <w:br/>
        <w:t>дамуға бейімділік өте жоғары.</w:t>
        <w:br/>
        <w:t>64</w:t>
        <w:br/>
        <w:t>Этиологиялық факторларға созылмалы қабыну</w:t>
        <w:br/>
        <w:t>ошақтары, анемия, семіздік, экстрагенитальдық</w:t>
        <w:br/>
        <w:t>аурулар, ауруханада ұзақ жату, зәр шығару</w:t>
        <w:br/>
        <w:t>жолдарының инфекциясы жатады.</w:t>
        <w:br/>
        <w:t>Кесар тілігі операциясының өзі көптеген қорғану</w:t>
        <w:br/>
        <w:t>механизмдерін әлсіретіп, инфекцияның таралуы мен</w:t>
        <w:br/>
        <w:t>өршуіне себепкер болады. Операциядан кейінгі ерте</w:t>
        <w:br/>
        <w:t>уақытта іріңді - қабыну процессіне бейімдеуші</w:t>
        <w:br/>
        <w:t>факторлар көп: тромб түзілуіне байланысты жергілікті</w:t>
        <w:br/>
        <w:t>қан айналым нашарлайды, бөгде дененің болуы</w:t>
        <w:br/>
        <w:t>(тігстег. жіптер), тіндердің тілік аймағындағы</w:t>
        <w:br/>
        <w:t>деструкциясы, ұйыған қан және т.б.</w:t>
        <w:br/>
        <w:t>Батыс Қазақстан медицина журналы 3 (35) 2012 ж.</w:t>
        <w:br/>
        <w:t>55 лет</w:t>
        <w:br/>
        <w:t>ЭӘЛЕТ ,------------------------------------------------------------.------</w:t>
        <w:br/>
        <w:t>Инфекцияның белсенді түрге көшкендігінің нағыз</w:t>
        <w:br/>
        <w:t>белгісі, әрі өрши келе перитонит даму барысындағы</w:t>
        <w:br/>
        <w:t>себептің басты көзі - эндометрит.</w:t>
        <w:br/>
        <w:t>УДК 616.381-002.3</w:t>
        <w:br/>
        <w:t>Сондықтан акушерлік перитониттің алдын алудың</w:t>
      </w:r>
    </w:p>
    <w:p>
      <w:r>
        <w:t>негізгі мақсаттарының бірі - эндометритпен күресу.</w:t>
        <w:br/>
        <w:t>Н.А. АҚАТАЕВ</w:t>
        <w:br/>
        <w:t>ЖАЙЫЛҒАН ІРІҢДІ ПЕРИТОНИТТІҢ АУЫРЛЫҒЫН АНЫҚТАУДАҒЫ</w:t>
        <w:br/>
        <w:t>ОБЬЕКТИВТІ КРИТЕРИИЛЕР</w:t>
        <w:br/>
        <w:t>Марат Оспанов атыңдағы Батыс Қазақстан мемлекеттік медицина университеті, Ақтөбе</w:t>
        <w:br/>
        <w:t>Жайылған іріңді перитонитті кешенді емдеу</w:t>
        <w:br/>
        <w:t>барысында оның ауырлық ағымына әсер ететін қауіпті</w:t>
        <w:br/>
        <w:t>факторларды ескеру қажет.</w:t>
        <w:br/>
        <w:t>Клиникалық белгілермен қатар оған төмендегідей</w:t>
        <w:br/>
        <w:t>обьективты критерийлер жатады:</w:t>
        <w:br/>
        <w:t>- ауру жағдайын анықтауда кеңінен қолданылып</w:t>
        <w:br/>
        <w:t>жүрген интегральдық шкалаларды пайдалану</w:t>
        <w:br/>
        <w:t>(АРАСНЕ, АРАСНЕ ІІ, АРАСНЕ ІІ, БАР5, БОҒА, МОП5</w:t>
        <w:br/>
        <w:t>және т.б.);</w:t>
        <w:br/>
        <w:t>-- перитониттің өзінің ерекшеліктеріне</w:t>
        <w:br/>
        <w:t>негізделген спецификалық шкалаларды пайдалану</w:t>
        <w:br/>
        <w:t>(перитониттің Мангеймдік индексі-ПМИ,</w:t>
        <w:br/>
        <w:t>релапаротомияның болжамдық индексі-РБИ);</w:t>
        <w:br/>
        <w:t>- гомеостаздың кейбір жекелеген көрсеткіштерін</w:t>
        <w:br/>
        <w:t>жағымсыз нәтиженің (ақырдың) тәуелсіз болжамдары</w:t>
        <w:br/>
        <w:t>есебінде пайдалану.</w:t>
        <w:br/>
        <w:t>Бірінші топтағы шкалалар перитонитке</w:t>
        <w:br/>
        <w:t>спецификалық емес, олар басқа да қатаң дерттердің</w:t>
        <w:br/>
        <w:t>ауырлық дәрежесін анықтауда қолданылатын</w:t>
        <w:br/>
        <w:t>интегралдық шкалалар (кірігу, бірігу шкалалары) болып</w:t>
        <w:br/>
        <w:t>есептеледі.</w:t>
        <w:br/>
        <w:t>УДК 616.348-002.44-08</w:t>
        <w:br/>
        <w:t>Абдоминальдық сепсиспен асқынған жайылған</w:t>
        <w:br/>
        <w:t>перитониттің ақырын болжауға тән қолданбалы</w:t>
        <w:br/>
        <w:t>шкалалар болып екінші топтағы перитониттің</w:t>
        <w:br/>
        <w:t>Мангеймдік индексі (ПМИ) және релапаротомияның</w:t>
        <w:br/>
        <w:t>болжамдық индексі (РБИ) есептеледі.</w:t>
        <w:br/>
        <w:t>Үшінші топқа альбуминнің эффективті</w:t>
        <w:br/>
        <w:t>концентрациясын (АЭК)- транспорттық қызметті</w:t>
        <w:br/>
        <w:t>атқаруға жеткілікті концентрацияны жатқызады.</w:t>
        <w:br/>
        <w:t>Жоғарыдағы келтірілген шкалалардың бағамдық</w:t>
        <w:br/>
        <w:t>маңызы (құндылығы) әртүрлі:</w:t>
        <w:br/>
        <w:t>- АРАСНІ - науқас жағдайының ауырлығын</w:t>
        <w:br/>
        <w:t>анықтау және патологиялық процесстің ағымын</w:t>
        <w:br/>
        <w:t>бағалау үшін қолданылады. 5АР5 шкаласын да осы</w:t>
        <w:br/>
        <w:t>мақсатта пайдаланады.</w:t>
        <w:br/>
        <w:t>- БОҒА және МОП8 - көп</w:t>
        <w:br/>
        <w:t>дисфункцияның ағымын және емдеу</w:t>
        <w:br/>
        <w:t>тиімділігін анықтау үшін;</w:t>
        <w:br/>
        <w:t>- Мангейм индексін - операция кезінде іш қуысы</w:t>
        <w:br/>
        <w:t>ағзаларының және іш пердесінің қабыну-</w:t>
        <w:br/>
        <w:t>деструкциясын анықтау үшін;</w:t>
      </w:r>
    </w:p>
    <w:p>
      <w:r>
        <w:t>- Релапаротомияның болжау индексін - қайтара</w:t>
        <w:br/>
        <w:t>операция жасау мүмкіндігін болжау үшін.</w:t>
        <w:br/>
        <w:t>ағзалық</w:t>
        <w:br/>
        <w:t>іс-әрекетінің</w:t>
        <w:br/>
        <w:t>Н.А. АКАТАЕВ, М.Н. ЖУМАБАЕВ, М.М. МУКУШЕВ, Б.М. ШАГИРОВ, М.Е. БАЛШАМБАЕВ</w:t>
        <w:br/>
        <w:t>СОВРЕМЕННЫЕ АСПЕКТЫ В ЛЕЧЕНИИ НЕСПЕЦИФИЧЕСКОГО</w:t>
        <w:br/>
        <w:t>ЯЗВЕННОГО КОЛИТА</w:t>
        <w:br/>
        <w:t>Западно-Казахстанский государственный медицинский университет имени Марата Оспанова, Актобе.</w:t>
        <w:br/>
        <w:t>Приоритетным направлением в лечении неспе-</w:t>
        <w:br/>
        <w:t>цифического язвенного колита (НЯК) является консер-</w:t>
        <w:br/>
        <w:t>вативная терапия, к хирургическому вмешательству</w:t>
        <w:br/>
        <w:t>прибегают только при развитии у пациента жизненно-</w:t>
        <w:br/>
        <w:t>опасных осложнений (перфорация толстой кишки, ток-</w:t>
        <w:br/>
        <w:t>сическая дилатация, массивное кровотечение, рубцо-</w:t>
        <w:br/>
        <w:t>вое сужение с нарушением пассажа кала). Лечебная</w:t>
        <w:br/>
        <w:t>тактика при НЯК определяется локализацией патоло-</w:t>
        <w:br/>
        <w:t>пического процесса в толстой кишке, его протяженно-</w:t>
        <w:br/>
        <w:t>стью, тяжестью атаки, наличием местных или систем-</w:t>
        <w:br/>
        <w:t>ных осложнений.</w:t>
        <w:br/>
        <w:t>Лекарственные препараты, используемые для ле-</w:t>
        <w:br/>
        <w:t>чения НЯК, можно разделить на 2 группы. Первая -</w:t>
        <w:br/>
        <w:t>включает в себя препараты содержашие 5-АСК (меса-</w:t>
        <w:br/>
        <w:t>лазин), кортикостероиды и иммунодепресанты. Одним</w:t>
        <w:br/>
        <w:t>из наиболее эффективных препаратов, содержаших</w:t>
        <w:br/>
        <w:t>месалазин, является Салофальк.</w:t>
        <w:br/>
        <w:t>При хроническом непрерывном течении НЯК и в</w:t>
        <w:br/>
        <w:t>случаях гормональной зависимости целесообразно</w:t>
        <w:br/>
        <w:t>назначение Азатиоприна (1,5-2,5 мг/кг массы тела в</w:t>
        <w:br/>
        <w:t>сутки).</w:t>
        <w:br/>
        <w:t>Медицинский журнал Западного Казахстана 3 (35) 2012 г.</w:t>
        <w:br/>
        <w:t>Дополнительная терапия включает применение</w:t>
        <w:br/>
        <w:t>антибактериальных средств, пробиотиков, препаратов</w:t>
        <w:br/>
        <w:t>полиненасышенных жирных кислот, методов экстра-</w:t>
        <w:br/>
        <w:t>корпоральной детоксикации. Симптоматическое лече-</w:t>
        <w:br/>
        <w:t>ние направлено на купирование диарей, анемий, кор-</w:t>
        <w:br/>
        <w:t>рекцию белковых и электролитных нарушений, регид-</w:t>
        <w:br/>
        <w:t>ратацию, дезинтоксикацию.</w:t>
        <w:br/>
        <w:t>Противорецидивное лечение, согласно одной из</w:t>
        <w:br/>
        <w:t>точек зрения, рекомендуется проводить пожизненно,</w:t>
        <w:br/>
        <w:t>но учитывая стоимость препаратов и риск побочных</w:t>
        <w:br/>
        <w:t>эффектов при их длительном применении, возможно</w:t>
        <w:br/>
        <w:t>применение другой тактики. Так, после купирования</w:t>
        <w:br/>
        <w:t>атаки назначается поддерживаюшая доза аминосали-</w:t>
        <w:br/>
        <w:t>цилатов сроком на 6 мес. При этом, если не было про-</w:t>
        <w:br/>
        <w:t>явлений обострения заболевания и при контрольном</w:t>
        <w:br/>
        <w:t>эндоскопическом исследований наблюдается ремис-</w:t>
        <w:br/>
        <w:t>сия, то лечение можно прекратить. Если же за это</w:t>
        <w:br/>
        <w:t>время требовалось увеличить дозу аминосалицилатов</w:t>
        <w:br/>
        <w:t>для устранения симптомов обострения, то противоре-</w:t>
        <w:br/>
        <w:t>цидивное лечение необходимо продолжить еше на</w:t>
        <w:br/>
        <w:t>полгода.</w:t>
        <w:br/>
        <w:t>65</w:t>
      </w:r>
    </w:p>
    <w:p>
      <w:r>
        <w:t>55 лет</w:t>
        <w:br/>
        <w:t>ЭӘЛЕТ ,------------------------------------------------------------.------</w:t>
        <w:br/>
        <w:t>УДК 616-092.9:615.916:546.27</w:t>
        <w:br/>
        <w:t>И.Н. НАСЫРОВ, Т.А. ДЖАРКЕНОВ, К.М. КИБАТАЕВ, Ж.Т. НУРГАЗИН</w:t>
        <w:br/>
        <w:t>ИЗМЕНЕНИЯ В ВНУТРЕННИХ ОРГАНАХ ЭКСПЕРИМЕНТАЛЬНЫХ</w:t>
        <w:br/>
        <w:t>ЖИВОТНЫХ НА ФОНЕ ИНТОКСИКАЦИИ СОЕДИНЕНИЯМИ БОРА</w:t>
        <w:br/>
        <w:t>Западно-Казахстанский государственный медицинский университет имени Марата Оспанова, Актобе</w:t>
        <w:br/>
        <w:t>Цель. Изучение состояния внутренних органов</w:t>
        <w:br/>
        <w:t>экспериментальных животных на фоне интоксикации</w:t>
        <w:br/>
        <w:t>соединениями бора в дозе 5 мг/кг.</w:t>
        <w:br/>
        <w:t>Материалы и методы исследования. Гистологиче-</w:t>
        <w:br/>
        <w:t>скому исследованию подверглись внутренние органы</w:t>
        <w:br/>
        <w:t>крыс (сердце, легкие, почки) на вторые сутки после</w:t>
        <w:br/>
        <w:t>интоксикации соединениями бора. Материалы прошли</w:t>
        <w:br/>
        <w:t>полную гистологическую обработку и залиты в пара-</w:t>
        <w:br/>
        <w:t>финовые блоки. Срезы толшиной 7 мкр. окрашены:</w:t>
        <w:br/>
        <w:t>гемотоксилин-зозином, по Ван Гизону, Азур 2 - эози-</w:t>
        <w:br/>
        <w:t>ном и поставлена Шик реакция с амилазой.</w:t>
        <w:br/>
        <w:t>Результаты исследования и их обсуждение. На</w:t>
        <w:br/>
        <w:t>вторые сутки при исследовании эпикард пропитан ге-</w:t>
        <w:br/>
        <w:t>молизированной қровью желто оранжевого цвета, 60-</w:t>
        <w:br/>
        <w:t>лее выраженные в области крупных сосудов. В центре</w:t>
        <w:br/>
        <w:t>таких скоплении четко определяются эритроциты с</w:t>
        <w:br/>
        <w:t>пустым просветом, в поле зрения зернистый гемоси-</w:t>
        <w:br/>
        <w:t>Дерин отсутствует. В миокарде отмечаются участки</w:t>
        <w:br/>
        <w:t>очагового некроза с дистрофией волокон и единичные</w:t>
        <w:br/>
        <w:t>лейкоциты. Просветы сосудов оголены, стенки утол-</w:t>
        <w:br/>
        <w:t>шены. Выраженная отрицательная Шик реакция мио-</w:t>
        <w:br/>
        <w:t>карда и резкое истоцение гликогена.</w:t>
        <w:br/>
        <w:t>УДК 616.34:615.916:547.27-092.9</w:t>
        <w:br/>
        <w:t>В материалах легких нарушена альвеолярная</w:t>
        <w:br/>
        <w:t>структура, определяются очаговые зоны ателектаза,</w:t>
        <w:br/>
        <w:t>сочетаюшиеся с эмфиземой и участками кровоизлия-</w:t>
        <w:br/>
        <w:t>ний. Бронхи спазмированы, местами видны мелкие</w:t>
        <w:br/>
        <w:t>разрывы стенок, в просвете определяются эпителий и</w:t>
        <w:br/>
        <w:t>слизь. В очагах ателектаза выраженная картина кле-</w:t>
        <w:br/>
        <w:t>точной инфильтрации воспалительного характера.</w:t>
        <w:br/>
        <w:t>Шик реакция стенок сосудов и мелких бронхов поло-</w:t>
        <w:br/>
        <w:t>жительная.</w:t>
        <w:br/>
        <w:t>На микропрепарате почек отмечается диф фузное</w:t>
        <w:br/>
        <w:t>пропитывание коркового слоя и капсулы гемолизиро-</w:t>
        <w:br/>
        <w:t>ванной кровью. Структура клеточных элементов почек</w:t>
        <w:br/>
        <w:t>не отмечается, видны лишь базофильные ядра соеди-</w:t>
        <w:br/>
        <w:t>нительнотканных элементов. Клубочки спавшие, По-</w:t>
        <w:br/>
        <w:t>лость капсулы Шумлянского расширена, просвет пуст.</w:t>
        <w:br/>
        <w:t>Почечные канальцы плохо различимы. В поле зрения</w:t>
        <w:br/>
        <w:t>также определяются участки очагового некроза.</w:t>
      </w:r>
    </w:p>
    <w:p>
      <w:r>
        <w:t>Таким образом, в исследованных органах крыс на</w:t>
        <w:br/>
        <w:t>фоне интоксикации соединениями бора определяются</w:t>
        <w:br/>
        <w:t>признаки острого отравления.</w:t>
        <w:br/>
        <w:t>И.Н. НАСЫРОВ, Т.А. ДЖАРКЕНОВ, К.М. КИБАТАЕВ, А.А. ЖАЙЛАУБАЕВА, С.И. НАСЫРОВ</w:t>
        <w:br/>
        <w:t>МОРФОЛОГИЯ ОРГАНОВ ПИШЕВАРЕНИЯ ПРИ ИНТОКСИКАЦИИ</w:t>
        <w:br/>
        <w:t>СОЕДИНЕНИЯМИ БОРА В ЭКСПЕРИМЕНТЕ</w:t>
        <w:br/>
        <w:t>Западно-Казахстанский государственный медицинский университет имени Марата Оспанова, Актобе</w:t>
        <w:br/>
        <w:t>Цель. Изучить морфологию органов пицеварения</w:t>
        <w:br/>
        <w:t>экспериментальных животных при интоксикации со-</w:t>
        <w:br/>
        <w:t>единениями бора в дозе 5 мг/кг.</w:t>
        <w:br/>
        <w:t>Материалы и методы исследования. Гистологиче-</w:t>
        <w:br/>
        <w:t>скому исследованию подверглись органы пишеваре-</w:t>
        <w:br/>
        <w:t>ния крыс (желудок, 12-перстная кишка, печень и под-</w:t>
        <w:br/>
        <w:t>желудочная железа) на вторые сутки после интоксика-</w:t>
        <w:br/>
        <w:t>ции соединениями бора. Материалы прошли полную</w:t>
        <w:br/>
        <w:t>гистологическую обработку и залиты в парафиновые</w:t>
        <w:br/>
        <w:t>блоки. Срезы толшиной 7 мкр. окрашены: гемотокси-</w:t>
        <w:br/>
        <w:t>лин-зозином, по Ван Гизону, Азур 2 - зозином и По-</w:t>
        <w:br/>
        <w:t>ставлена Шик реакция с амилазой.</w:t>
        <w:br/>
        <w:t>Результаты исследования и их обсуждение. Мик-</w:t>
        <w:br/>
        <w:t>роскопически в желудке и 12-перстной кишке выявля-</w:t>
        <w:br/>
        <w:t>ются дистрофические и некробиотические изменения</w:t>
        <w:br/>
        <w:t>поверхностного эпителия, с участками эрозии и обна-</w:t>
        <w:br/>
        <w:t>жения до серозных и мышечных слоев.</w:t>
        <w:br/>
        <w:t>Структура печени нарушена, сосудистый рисунок</w:t>
        <w:br/>
        <w:t>не выражен, местами не прослеживается центральная</w:t>
        <w:br/>
        <w:t>вена. В паренхиме определяются очаговые зоны</w:t>
        <w:br/>
        <w:t>Медицинский журнал Западного Казахстана 3 (35) 2012 г.</w:t>
        <w:br/>
        <w:t>некроза по периферии печеночных долек. Гистохими-</w:t>
        <w:br/>
        <w:t>чески - неравномерное содержание гранулы гликоге-</w:t>
        <w:br/>
        <w:t>на, местами зерна гликогена отсутствуют.</w:t>
        <w:br/>
        <w:t>В препарате поджелудочной железы отмечается</w:t>
        <w:br/>
        <w:t>нечеткость рисунка, в краевой зоне интенсивное кро-</w:t>
        <w:br/>
        <w:t>воизлияние. Местами определяется картина некроза и</w:t>
        <w:br/>
        <w:t>дистрофические изменения. Дистрофическим измене-</w:t>
        <w:br/>
        <w:t>ниям подвержены инсулярные структуры железы, во</w:t>
        <w:br/>
        <w:t>многих островках ядра инсулиноцитов смазаны или</w:t>
        <w:br/>
        <w:t>совершенно не видны. В ацинарных клетках железы не</w:t>
        <w:br/>
        <w:t>просматриваются зимогенные гранулы. Гистохимиче-</w:t>
        <w:br/>
        <w:t>ская картина при Шик реакции с амилазой показывает</w:t>
        <w:br/>
        <w:t>резкое истошение и отсутствие шикпозитивных ве-</w:t>
        <w:br/>
        <w:t>шеств составе секреторных гранул.</w:t>
        <w:br/>
        <w:t>Таким образом, в исследованных органах пице-</w:t>
        <w:br/>
        <w:t>варения экспериментальных животных на фоне инток-</w:t>
        <w:br/>
        <w:t>сикации соединениями бора определяются признаки</w:t>
        <w:br/>
        <w:t>кровоизлияния, очаговые некрозы, явления дистрофии</w:t>
        <w:br/>
        <w:t>и снижения секреторной функции.</w:t>
        <w:br/>
        <w:t>53</w:t>
      </w:r>
    </w:p>
    <w:p>
      <w:r>
        <w:t>55 Жыл</w:t>
        <w:br/>
        <w:t>Э9ЖЫЛ ,------------------------------------------------------.-----</w:t>
        <w:br/>
        <w:t>УДК 616.8-008.615:615.451.234</w:t>
        <w:br/>
        <w:t>М.К. ИЗТЛЕУОВ, Е.М. ИЗТЛЕУОВ, С.Е. АЙТАЛИЕВ</w:t>
        <w:br/>
        <w:t>СТРЕСС-ЛИМИТИРУЮШИЕ СВОЙСТВА ФИТОПРЕПАРАТА</w:t>
        <w:br/>
        <w:t>«СОЛОДКИ МАСЛО»</w:t>
        <w:br/>
        <w:t>Западно-Казахстанский государственный медицинский университет имени Марата Оспанова, Актобе</w:t>
        <w:br/>
        <w:t>Коррекция стресса - важная проблема медицины,</w:t>
        <w:br/>
        <w:t>так как стресс - реакция может привести к истоцению</w:t>
        <w:br/>
        <w:t>адаптационных резервов и срыву адаптации и, следо-</w:t>
        <w:br/>
        <w:t>вательно, к различным заболеваниям.</w:t>
        <w:br/>
        <w:t>Одним из патогенетических механизмом этих</w:t>
        <w:br/>
        <w:t>нарушений является окислительный стресс, проявля-</w:t>
        <w:br/>
        <w:t>юцийся в ускорении процессов перекисного окисления</w:t>
        <w:br/>
        <w:t>липидов (ПОЛ) и снижении антиоксидантной зашиты</w:t>
        <w:br/>
        <w:t>организма. Поэтому проблема повышения резистент-</w:t>
        <w:br/>
        <w:t>ности организма к стрессу и связанные с ней аспекты</w:t>
        <w:br/>
        <w:t>профилактики патологических последствий с помоцью</w:t>
        <w:br/>
        <w:t>антиоксидантов и антигипоксантов весьма актуальны.</w:t>
        <w:br/>
        <w:t>В этом отношении большой интерес представля-</w:t>
        <w:br/>
        <w:t>ют препараты растительного происхождения, которые</w:t>
        <w:br/>
        <w:t>в силу разнообразия содержаших в них биологически</w:t>
        <w:br/>
        <w:t>активных вешеств могут оказать многокомпонентное</w:t>
        <w:br/>
        <w:t>действие, в том числе антиоксидантное и антигипокси-</w:t>
        <w:br/>
        <w:t>ческое.</w:t>
        <w:br/>
        <w:t>В данной работе изучено влияние фитопрепарата</w:t>
        <w:br/>
        <w:t>«Солодки масло» на состояние крыс при иммобилизи-</w:t>
        <w:br/>
        <w:t>УДК 612.089:004.</w:t>
        <w:br/>
        <w:t>руюшем стрессе (фиксация за конечности в течение 9</w:t>
        <w:br/>
        <w:t>часов на прямоугольных планшетах). При этом наблю-</w:t>
        <w:br/>
        <w:t>далось снижение массового индекса тимуса на 25%,</w:t>
        <w:br/>
        <w:t>уменьшение массы селезенки на 11%, увеличение</w:t>
        <w:br/>
        <w:t>массы надпочечников на 40%; 100% случаев форми-</w:t>
        <w:br/>
        <w:t>ровались макроскопически различимые геморрагиче-</w:t>
        <w:br/>
        <w:t>ски-язвенные дефекты слизистой оболочки желудка:</w:t>
        <w:br/>
        <w:t>количество язв варьировало от 5 до 12, и в среднем</w:t>
        <w:br/>
        <w:t>составляло 7,6 язвы на одного животного.</w:t>
        <w:br/>
        <w:t>Развитие стресс - реакции сопровождалось рез-</w:t>
        <w:br/>
        <w:t>ким усилением ПОЛ: МДА в сердце возрастал в 2,5</w:t>
        <w:br/>
        <w:t>раза, в летких -в 1,5 раза, в крови - в 2,7 раза.</w:t>
        <w:br/>
        <w:t>Профилактическове введение фитопрепарата в</w:t>
        <w:br/>
        <w:t>дозе 2,5 мл/кг массы тела в течение 10 дней уменьша-</w:t>
        <w:br/>
        <w:t>ет инволюцию тимуса, селезенки, гипертрофию надпо-</w:t>
        <w:br/>
        <w:t>чечника и образование язв в желудке, снижает актив-</w:t>
        <w:br/>
        <w:t>ность ПОЛ в крови, легких и миокарде (т.е. блокирует</w:t>
        <w:br/>
        <w:t>стрессогенное возрастание ПОЛ).</w:t>
        <w:br/>
        <w:t>М.К. ИЗТЛЕУОВ, Г.Г. ЕРИМБЕТОВА</w:t>
        <w:br/>
        <w:t>ИСПОЛЬЗОВАНИЕ СИСТЕМЫ 5А5 ДЛЯ АНАЛИЗА РЕЗУЛЬТАТОВ</w:t>
      </w:r>
    </w:p>
    <w:p>
      <w:r>
        <w:t>БИОМЕДИЦИНСКИХ ИССЛЕДОВАНИЙ</w:t>
        <w:br/>
        <w:t>Западно-Казахстанский государственный медицинский университет имени Марата Оспанова, Актобе</w:t>
        <w:br/>
        <w:t>Прогресс современной медицинской науки</w:t>
        <w:br/>
        <w:t>базируется на анализе большого фактического</w:t>
        <w:br/>
        <w:t>материала данных клинического, лабораторного и</w:t>
        <w:br/>
        <w:t>других методов исследования. Обьективной оценке</w:t>
        <w:br/>
        <w:t>этих сведений в значительной степени способствуют</w:t>
        <w:br/>
        <w:t>методы статистического анализа, которые помогают</w:t>
        <w:br/>
        <w:t>выяснить не только количественные, но Ии</w:t>
        <w:br/>
        <w:t>качественные взаимоотношения между изучаемыми</w:t>
        <w:br/>
        <w:t>явлениями.</w:t>
        <w:br/>
        <w:t>В последнее время для планирования, обработки</w:t>
        <w:br/>
        <w:t>и представления результатов биомедицинских иссле-</w:t>
        <w:br/>
        <w:t>Дований используются множество статистических па-</w:t>
        <w:br/>
        <w:t>кетов -- одним из которых является система 5А8. Си-</w:t>
        <w:br/>
        <w:t>стема состоит из модулей, каждый из которых выпол-</w:t>
        <w:br/>
        <w:t>няет определенный круг задач, а также в нӛм реализо-</w:t>
        <w:br/>
        <w:t>ван собственный язык программирования. Мы в по-</w:t>
        <w:br/>
        <w:t>вседневной работе используем 5А5 для обработки</w:t>
        <w:br/>
        <w:t>данных научных исследований соискателей, а также в</w:t>
        <w:br/>
        <w:t>учебных целях для развития умений и навыков у сту-</w:t>
        <w:br/>
        <w:t>дентов при работе с данной программой. При плани-</w:t>
        <w:br/>
        <w:t>ровании экспериментов при помоци 5А5 мы можем</w:t>
        <w:br/>
        <w:t>проводить как анализ мошности, так и определять не-</w:t>
        <w:br/>
        <w:t>50</w:t>
        <w:br/>
        <w:t>обходимый для достижения заданной мошности раз-</w:t>
        <w:br/>
        <w:t>мер выборки. Проводить статистическую обработку</w:t>
        <w:br/>
        <w:t>данных различного уровня сложности, в соответствии</w:t>
        <w:br/>
        <w:t>с поставленными задачами: дисперсионный анализ,</w:t>
        <w:br/>
        <w:t>множественный линейный регрессионный анализ, ло-</w:t>
        <w:br/>
        <w:t>гистическую регрессию, анализ выживаемости и др.</w:t>
        <w:br/>
        <w:t>Система 5А5 обладает большими возможностями</w:t>
        <w:br/>
        <w:t>также и для представления данных: создание графи-</w:t>
        <w:br/>
        <w:t>ков, диаграмм, таблиц, как дпя публикационных, так и</w:t>
        <w:br/>
        <w:t>презентационных целей. Взаимодействие с програм-</w:t>
        <w:br/>
        <w:t>мой возможно как в консольном режиме, так и через</w:t>
        <w:br/>
        <w:t>графический интерфейс, который представляет собой</w:t>
        <w:br/>
        <w:t>графическую оболочку для упроценного ввода команд</w:t>
        <w:br/>
        <w:t>языка программирования 5А5.</w:t>
        <w:br/>
        <w:t>Рынок программных продуктов продолжает расти.</w:t>
        <w:br/>
        <w:t>Новые программные пакеты разрабатываются на ос-</w:t>
        <w:br/>
        <w:t>нове современных компьютерных технологий, которые</w:t>
        <w:br/>
        <w:t>стремительно развиваются. Возможности программ</w:t>
        <w:br/>
        <w:t>расширяются, позволяя человеку использовать их не</w:t>
        <w:br/>
        <w:t>только как подручное средство, облегчаюшее работу,</w:t>
        <w:br/>
        <w:t>но и как полноценного помошника, способного решать</w:t>
        <w:br/>
        <w:t>сложные проблемы биологии и медицины.</w:t>
        <w:br/>
        <w:t>Батыс Қазақстан медицина журналы 3 (35) 2012 ж.</w:t>
        <w:br/>
        <w:t>55 Жыл</w:t>
        <w:br/>
        <w:t>мн енЕкЕЕЕНЕЕЕТЕНЕТЕТЕЕЕНТЕНЕЕЕЕЕКЕКЕКЕКЕКЕЕЕТЕРЕЕНЕЕКЕКЕКЕКЕКЕКЕЕЕЕНЕННЕНЕЕНЕЕЕЕЕЕІ</w:t>
      </w:r>
    </w:p>
    <w:p>
      <w:r>
        <w:t>УДК 615.451.234:616.155.194.8:611.018.46</w:t>
        <w:br/>
        <w:t>А.Ш. САРТАЕВА</w:t>
        <w:br/>
        <w:t>СРАВНИТЕЛЬНАЯ ЭФФЕКТИВНОСТЬ КОМБИНИРОВАННОГО</w:t>
        <w:br/>
        <w:t>ВЛИЯНИЯ МАСЛЯНЫХ ЭКСТРАКТОВ КРАПИВЫ И КОРНЯ ЛОПУХА С</w:t>
        <w:br/>
        <w:t>ФЕРРОПРЕПАРАТОМ НА КОСТНЫЙ МОЗГ ЖИВОТНЫХ |</w:t>
        <w:br/>
        <w:t>С ЭКСПЕРИМЕНТАЛЬНОЙИ ЖЕЛЕЗОДЕФИЦИТНОЙ АНЕМИЕИ</w:t>
        <w:br/>
        <w:t>Западно-Казахстанский государственный медицинский университет имени Марата Оспанова, Актобе</w:t>
        <w:br/>
        <w:t>Цель. Провести сравнительный анализ влияния</w:t>
        <w:br/>
        <w:t>Ффитопрепаратов «Крапивы масло», «Лопуха корня</w:t>
        <w:br/>
        <w:t>масло» в комбинации с ферропрепаратом «Сорбифер</w:t>
        <w:br/>
        <w:t>дурулес» на эритроидный росток костного мозга жи-</w:t>
        <w:br/>
        <w:t>вотных с алиментарной железодефицитной анемией.</w:t>
        <w:br/>
        <w:t>Материал и/ методы: Экспериментальные</w:t>
        <w:br/>
        <w:t>исследования проведены на 125 беспородных белых</w:t>
        <w:br/>
        <w:t>крысах-самках массой тела 120-150г. Алиментарную</w:t>
        <w:br/>
        <w:t>железодефицитную анемию вызывали по методу</w:t>
        <w:br/>
        <w:t>Адайбаева Т.А. с соавт., животные содержались на</w:t>
        <w:br/>
        <w:t>малобелковой (6,5%) диете, питье воды заменяли да-</w:t>
        <w:br/>
        <w:t>чей 13% раствора аптечного танина. В экспериментах</w:t>
        <w:br/>
        <w:t>применялись масляные экстракты «Крапивы масло»,</w:t>
        <w:br/>
        <w:t>«Лопуха корня масло», разработанные на кафедре</w:t>
        <w:br/>
        <w:t>фармакологии ЗКГМУ им. Марата Оспанова, препарат</w:t>
        <w:br/>
        <w:t>сульфата железа «Сорбифер Дурулес».</w:t>
        <w:br/>
        <w:t>Результаты: Исследование костного мозга живот-</w:t>
        <w:br/>
        <w:t>ных с алиментарной ЖДА показало, что обшее коли-</w:t>
        <w:br/>
        <w:t>чество эритрокариоцитов снизилось в 1,8 раза по</w:t>
        <w:br/>
        <w:t>сравнению с показателем контрольной группы. Повы-</w:t>
        <w:br/>
        <w:t>шение количества незрелых и снижение зрелых</w:t>
        <w:br/>
        <w:t>УДК 611.611:611.14-07</w:t>
        <w:br/>
        <w:t>эритрокариоцитов приводило к снижению индекса их</w:t>
        <w:br/>
        <w:t>созревания в 1,7 раза. Комбинированное 14 дневное</w:t>
        <w:br/>
        <w:t>введение масляных экстрактов с препаратом железа</w:t>
        <w:br/>
        <w:t>вызывало достоверное повышение количества поли-</w:t>
        <w:br/>
        <w:t>хроматофильных и оксифильных нормоцитов, что при-</w:t>
        <w:br/>
        <w:t>водило к увеличению эритрокариоцитов в 2,4 и 2,1</w:t>
        <w:br/>
        <w:t>раза, при этом индекс созревания повышался на</w:t>
        <w:br/>
        <w:t>38,6% и 43,2% по сравнению с показателями у живот-</w:t>
        <w:br/>
        <w:t>ных с ЖДА.</w:t>
        <w:br/>
        <w:t>Выводы: Таким образом, введение препаратов</w:t>
        <w:br/>
        <w:t>«Крапивы масло», «Лопуха корня масло» в комбина-</w:t>
        <w:br/>
        <w:t>ций с ферропрепаратом оказывает выраженное сти-</w:t>
        <w:br/>
        <w:t>мулируюшее влияние на эритропоэз в костном мозге</w:t>
        <w:br/>
        <w:t>животных с алиментарной ЖДА. «Лопуха корня масло»</w:t>
        <w:br/>
        <w:t>с препаратом железа оказывали достоверно более</w:t>
        <w:br/>
        <w:t>выраженный стимулируюший эффект на темп восста-</w:t>
        <w:br/>
        <w:t>новления эритроидного ростка костномозгового крове-</w:t>
        <w:br/>
        <w:t>творения, чем «Крапивы масло» с ферропрепаратом,</w:t>
        <w:br/>
        <w:t>0 чем свидетельствует более выраженное повышение</w:t>
        <w:br/>
        <w:t>количества эритрокариоцитов на стадии полихрома-</w:t>
        <w:br/>
        <w:t>тофильных и оксифильных нормоцитов.</w:t>
        <w:br/>
        <w:t>Л.А. УДОЧКИНА, Э.С. КАФАРОВ</w:t>
      </w:r>
    </w:p>
    <w:p>
      <w:r>
        <w:t>ВЕНОЗНОЕ РУСЛО ПОЧКИ ЧЕЛОВЕКА В ПЛОСКОСТНОЙ,</w:t>
        <w:br/>
        <w:t>СТЕРЕОПРОЕКЦИИ И ПО РЕЗУЛЬТАТАМ ТРЕХМЕРНОГО</w:t>
        <w:br/>
        <w:t>МОДЕЛИРОВАНИЯ</w:t>
        <w:br/>
        <w:t>ГБОУ ВПО «Астраханская государственная медицинская академия»</w:t>
        <w:br/>
        <w:t>Минздравсоцразвития РФ, Астрахань, Россия</w:t>
        <w:br/>
        <w:t>Изучение особенностей строения внутри- и вне-</w:t>
        <w:br/>
        <w:t>органных вен почек представляет не только теорети-</w:t>
        <w:br/>
        <w:t>ческий интерес, но имеет и сушественное практиче-</w:t>
        <w:br/>
        <w:t>ское значение в связи с широким распространением</w:t>
        <w:br/>
        <w:t>различных реконструктивных операций производимых</w:t>
        <w:br/>
        <w:t>на сосудах этого органа.</w:t>
        <w:br/>
        <w:t>Целю исследования являлось выявление вари-</w:t>
        <w:br/>
        <w:t>антов строения венозной системы Почки человека в</w:t>
        <w:br/>
        <w:t>плоскостном (2-П), стерео (3-О) изображении и по ре-</w:t>
        <w:br/>
        <w:t>зультатам трехмерного моделирования, а также оцен-</w:t>
        <w:br/>
        <w:t>ка дифференциально-диагностических возможностей</w:t>
        <w:br/>
        <w:t>цифровой рентгенангиографии, МСКТ и КТ - исследо-</w:t>
        <w:br/>
        <w:t>вания в визуализации венозных сосудов почек челове-</w:t>
        <w:br/>
        <w:t>ка.</w:t>
        <w:br/>
        <w:t>Методом определения меры похожести двух о6-</w:t>
        <w:br/>
        <w:t>разов, основанном на принципе получения среднего</w:t>
        <w:br/>
        <w:t>сигнала изображения для перцептивного хешировани-</w:t>
        <w:br/>
        <w:t>явыявлено, что в плоскостной проекции, инверсии По-</w:t>
        <w:br/>
        <w:t>чечных венозных сосудов встречаются в двух вариан-</w:t>
        <w:br/>
        <w:t>тах: а) относительно горизонтальной плоскости - подо-</w:t>
        <w:br/>
        <w:t>56</w:t>
        <w:br/>
        <w:t>бие принципа конкурируюших кривых линий, обнару-</w:t>
        <w:br/>
        <w:t>женных в 72 % случаев, и б) относительно фронталь-</w:t>
        <w:br/>
        <w:t>ной плоскости -принцип глубины расположения, выяв-</w:t>
        <w:br/>
        <w:t>|ленных в 69 % случаев. При этом степень похожести</w:t>
        <w:br/>
        <w:t>параметров составляет зітРһ(похожесть угла) от</w:t>
        <w:br/>
        <w:t>72,86% до 97,30%; зіті.ел(похожесть векторов по</w:t>
        <w:br/>
        <w:t>длине)составляет от 66,72% до 97,84%.</w:t>
        <w:br/>
        <w:t>При анализе КТ с шагом 7 мм средние значения</w:t>
        <w:br/>
        <w:t>диаметров, дпины и углов слияния притоков почечной</w:t>
        <w:br/>
        <w:t>вены незначительны (98,56% до 99,67%); 5іті елсо-</w:t>
        <w:br/>
        <w:t>ставляла от 99,30% до 99,81%. Анализ КТ с шагом 2,5</w:t>
        <w:br/>
        <w:t>ми после Зрмоделирования выявил появление грубых</w:t>
        <w:br/>
        <w:t>деформаций венозных притоков, слияние стволов и</w:t>
        <w:br/>
        <w:t>появлению дополнительных (несушествуюших) ве-</w:t>
        <w:br/>
        <w:t>нозных притоков (28,6% случаев). При этом, степень</w:t>
        <w:br/>
        <w:t>похожести параметров составляла зілРһі от 89,93%</w:t>
        <w:br/>
        <w:t>0 98,42%; зіті-елсоставляла от 79,69% до 96,53%. На</w:t>
        <w:br/>
        <w:t>основании полученных данных разработан алгоритм</w:t>
        <w:br/>
        <w:t>выявления особенностей венозного русла человека.</w:t>
        <w:br/>
        <w:t>Батыс Қазақстан медицина журналы 3 (35) 2012 ж.</w:t>
        <w:br/>
        <w:t>55 лет</w:t>
        <w:br/>
        <w:t>Мынаны енекЕкЕКЕЕНЕЕНЕЕЕТЕНЕНЕНЕЕЕКЕКЕКЕКЕКЕКЕЕЕТЕКНЕКЕКЕНЕКЕКЕКЕКЕЕНЕЕНЕННЕНЕНЕЕЕЕЕЕЕРІ</w:t>
        <w:br/>
        <w:t>УДК 616.37-002.4-092.9</w:t>
      </w:r>
    </w:p>
    <w:p>
      <w:r>
        <w:t>А.А КАЛИЕВ, М.С КЕЛИМБЕРДИЕВ, М.Б КАПАШЕВ, С.Т. КУРАНТАЕВ, Ж. АЛМЫРЗАУЛЫ</w:t>
        <w:br/>
        <w:t>ВНУТРИОРГАННАЯ ТОПОГРАФИЯ ПОРАЖЕНИЙ ПОДЖЕЛУДОЧНОЙ</w:t>
        <w:br/>
        <w:t>ЖЕЛЕЗЫ ПРИ ЭКСПЕРИМЕНТАЛЬНОМ МОДЕЛИРОВАНИИ</w:t>
        <w:br/>
        <w:t>ПАНКРЕОНЕКРОЗА</w:t>
        <w:br/>
        <w:t>Западно-Казахстанский государственный медицинский университет имени Марата Оспанова</w:t>
        <w:br/>
        <w:t>В данной работе анализированы результаты экс-</w:t>
        <w:br/>
        <w:t>периментальных исследований, выполненных на 20</w:t>
        <w:br/>
        <w:t>беспородных собаках, где проводилась оценка макро-</w:t>
        <w:br/>
        <w:t>и микроморфологических особенностей течения вос-</w:t>
        <w:br/>
        <w:t>палительного процесса и распространения некротиче-</w:t>
        <w:br/>
        <w:t>ского процесса в поджелудочной железе в различные</w:t>
        <w:br/>
        <w:t>сроки моделируемого панкреонекроза.</w:t>
        <w:br/>
        <w:t>Моделирование деструктивного панкреатита осу-</w:t>
        <w:br/>
        <w:t>шествлялось каналикулярно-гипертензионным спосо-</w:t>
        <w:br/>
        <w:t>бом.</w:t>
        <w:br/>
        <w:t>Все животные выведены из опыта на 1,2,3,5 и 7-е</w:t>
        <w:br/>
        <w:t>сутки. Для проведения морфологических и гистологи-</w:t>
        <w:br/>
        <w:t>ческих исследований во время секции извлекалась</w:t>
        <w:br/>
        <w:t>поджелудочная железа собаки с предпежашими тка-</w:t>
        <w:br/>
        <w:t>нями.</w:t>
        <w:br/>
        <w:t>Результаты наших исследований показали, что</w:t>
        <w:br/>
        <w:t>в начальной стадии (первые сутки) поджелудочная</w:t>
        <w:br/>
        <w:t>железа значительно увеличена, уплотнена, на разрезе</w:t>
        <w:br/>
        <w:t>имеет темно-красный цвет, отмечается стертость</w:t>
        <w:br/>
        <w:t>дольчатой структуры. На 2-3-й день от начала заболе-</w:t>
        <w:br/>
        <w:t>вания морфологическая картина определяется разви-</w:t>
        <w:br/>
        <w:t>тием деструктивных поражений. Так, при мелкоочаго-</w:t>
        <w:br/>
        <w:t>вом и крупноочаговом жировом панкреонекрозе некро-</w:t>
        <w:br/>
        <w:t>тические очаги четко отграничены от сохранившейся</w:t>
        <w:br/>
        <w:t>паренхимы железы. Вокруг очагов жирового некробио-</w:t>
        <w:br/>
        <w:t>за формируются демаркационная воспалительная</w:t>
        <w:br/>
        <w:t>реакция. Более выраженные и обширные некротиче-</w:t>
        <w:br/>
        <w:t>УДК 612.014482.017.34-092.9</w:t>
        <w:br/>
        <w:t>ские очаги обнаружены на 7-е сутки. В эти же сроки</w:t>
        <w:br/>
        <w:t>при геморрагическом и смешанном типе поражении</w:t>
        <w:br/>
        <w:t>паренхимы поджелудочной железы определяются о6-</w:t>
        <w:br/>
        <w:t>ширные зоны некроза, имеюшие неправильные очер-</w:t>
        <w:br/>
        <w:t>тания, темнобурую окраску, переходяшие на брюшину,</w:t>
        <w:br/>
        <w:t>покрываюшую железу. Гистологические исследования</w:t>
        <w:br/>
        <w:t>показали, что при субтотальном и тотальном геморра-</w:t>
        <w:br/>
        <w:t>гическом и смешанном поражений поджелудочной</w:t>
        <w:br/>
        <w:t>железы первоначальная стадия серозного отека быст-</w:t>
        <w:br/>
        <w:t>ро сменяется стадией некроза. Затем следуют рас-</w:t>
        <w:br/>
        <w:t>плавление и секвестрация некротических очагов под-</w:t>
        <w:br/>
        <w:t>желудочной железы и забрюшинной клетчатки.</w:t>
        <w:br/>
        <w:t>Наши наблюдения показали, что наиболее часто</w:t>
        <w:br/>
        <w:t>подвергаются к деструктивным изменениям головка</w:t>
        <w:br/>
        <w:t>поджелудочной железы (в 75% случаев) по сравнению</w:t>
        <w:br/>
        <w:t>стелом и хвостатым отделом.</w:t>
        <w:br/>
        <w:t>Таким образом, из выше изложенного можно за-</w:t>
        <w:br/>
        <w:t>ключить что, патоморфологические изменения железы</w:t>
        <w:br/>
        <w:t>при панкреонекрозе в первую очередь зависят от дли-</w:t>
        <w:br/>
        <w:t>тельности начала заболевания и от типа поражения</w:t>
      </w:r>
    </w:p>
    <w:p>
      <w:r>
        <w:t>паренхимы поджелудочной железы. При геморрагиче-</w:t>
        <w:br/>
        <w:t>ском и смешанном типе часто развивается субтоталь-</w:t>
        <w:br/>
        <w:t>ное и тотальное поражение паренхимы поджелудоч-</w:t>
        <w:br/>
        <w:t>ной железы. При жировом панкреонекрозе часто обна-</w:t>
        <w:br/>
        <w:t>руживаются мелкоочаговые, реже крупноочаговые</w:t>
        <w:br/>
        <w:t>очаги некроза.</w:t>
        <w:br/>
        <w:t>К.М. КИБАТАЕВ, Т.А. СУЛТАНОВ, И.Н. НАСЫРОВ, Т.А. ДЖАРКЕНОВ, А.Ж. АСКАРОВА, Ж.Ш. МАДИХАН</w:t>
        <w:br/>
        <w:t>МОРФОЛОГИЧЕСКИЕ ИЗМЕНЕНИЯ ИММУНОКОМПЕТЕНТНЫХ</w:t>
        <w:br/>
        <w:t>ОРГАНОВ ПРИ РАДИАЦИОННОМ ПОРАЖЕНИИ</w:t>
        <w:br/>
        <w:t>В ЭКСПЕРИМЕНТЕ</w:t>
        <w:br/>
        <w:t>Западно-Казахстанский государственный медицинский университет имени Марата Оспанова, Актобе</w:t>
        <w:br/>
        <w:t>Цель. Изучить действие радиационного пораже-</w:t>
        <w:br/>
        <w:t>ния на иммунокомпетентные органы в эксперименте.</w:t>
        <w:br/>
        <w:t>Материалы и методы. Облучение 12 белых крыс</w:t>
        <w:br/>
        <w:t>проводилось радиоактивным Кобальтом в дозах 6</w:t>
        <w:br/>
        <w:t>Грей, одномоментно. Через одни сутки и на 15 день</w:t>
        <w:br/>
        <w:t>после облучения произведены забой, для гистологи-</w:t>
        <w:br/>
        <w:t>ческого исследования взяты материалы: лимфоузлы,</w:t>
        <w:br/>
        <w:t>селезенка, и отпечатки костного мозга бедренной ко-</w:t>
        <w:br/>
        <w:t>сти. Материалы фиксированы в абсолютном спирте и</w:t>
        <w:br/>
        <w:t>залиты в парафин. Срезы толшиной 7, 5, 7 мкр. окра-</w:t>
        <w:br/>
        <w:t>шены: Азур?2 - зозином, гематоксилином.</w:t>
        <w:br/>
        <w:t>Результаты исследования: Изменения со стороны</w:t>
        <w:br/>
        <w:t>лимфатических узлов, селезенки, а также лимфатиче-</w:t>
        <w:br/>
        <w:t>ских фолликулярных образований разбросанных по</w:t>
        <w:br/>
        <w:t>всему желудочно-кишечному тракту принципиально</w:t>
        <w:br/>
        <w:t>однотипны. В лимфатических узлах обнаруживается</w:t>
        <w:br/>
        <w:t>Медицинский журнал Западного Казахстана 3 (35) 2012 г.</w:t>
        <w:br/>
        <w:t>распад лимфатических элементов, остаются одни ре-</w:t>
        <w:br/>
        <w:t>тикулярные клетки, сами узлы сморшенные, очень</w:t>
        <w:br/>
        <w:t>мелких размеров. Селезенка сморшена, в паренхиме</w:t>
        <w:br/>
        <w:t>лимфоидные фолликулы опустошены.</w:t>
        <w:br/>
        <w:t>В первые сутки в костном мозгу отмечается кар-</w:t>
        <w:br/>
        <w:t>тина усиления функции кроветворения, усиленный</w:t>
        <w:br/>
        <w:t>лейкоцитоз. На 15 сутки отмечается картина лим-</w:t>
        <w:br/>
        <w:t>фопении и лейкопении. В костном мозге отмечается</w:t>
        <w:br/>
        <w:t>Деструктивные изменения, распад клеточных элемен-</w:t>
        <w:br/>
        <w:t>тов, что сопровождается уменьшением в перифериче-</w:t>
        <w:br/>
        <w:t>ской крови нейтрофилов, опустошением лимфоцитами</w:t>
        <w:br/>
        <w:t>лимфатических узлов и селезенки.</w:t>
        <w:br/>
        <w:t>Таким образом, лучевое поражение у эксперимен-</w:t>
        <w:br/>
        <w:t>тальных животных вызывает резкое угнетение функ-</w:t>
        <w:br/>
        <w:t>ций всех иммунокомплектных органов.</w:t>
        <w:br/>
        <w:t>51</w:t>
        <w:br/>
        <w:t>55 лет</w:t>
        <w:br/>
        <w:t>ЭӘЛЕТ ,------------------------------------------------------------.------</w:t>
      </w:r>
    </w:p>
    <w:p>
      <w:r>
        <w:t>УДК 616.972-08</w:t>
        <w:br/>
        <w:t>Р.К. АЛИЕВА, М.А САНАТОВА, В.А СЕЙТБАЕВА, К.Г ДАУКЕЕВ, А.К. ЕРИМБЕТОВ,</w:t>
        <w:br/>
        <w:t>Ж.К. КАРИМБАЕВА, Б.М. МУКАШЕВА</w:t>
        <w:br/>
        <w:t>ИСПОЛЬЗОВАНИЕ ВЛОК ПРИ ЛЕЧЕНИИ СЕРОРЕЗИСТЕНТНЫХ</w:t>
        <w:br/>
        <w:t>ФОРМ СИФИЛИСА</w:t>
        <w:br/>
        <w:t>Западно-Казахстанский государственный медицинский университет имени Марата Останова, Актобе</w:t>
        <w:br/>
        <w:t>Одной из важных проблем в лечении сифилиса</w:t>
        <w:br/>
        <w:t>остается проблема серологической резистентности и</w:t>
        <w:br/>
        <w:t>замедленной негативации серологических реакций</w:t>
        <w:br/>
        <w:t>после лечения сифилиса.</w:t>
        <w:br/>
        <w:t>Несмотря на совершенствование методов лече-</w:t>
        <w:br/>
        <w:t>ния имеется значительная группа больных, у которых</w:t>
        <w:br/>
        <w:t>после лечения любым методом КСР остаются стойко</w:t>
        <w:br/>
        <w:t>положительными.</w:t>
        <w:br/>
        <w:t>Однозначного ответа на вопрос о причинах дан-</w:t>
        <w:br/>
        <w:t>ного состояния современная наука дать не может. Се-</w:t>
        <w:br/>
        <w:t>рорезистентость с равной долей вероятности может</w:t>
        <w:br/>
        <w:t>быть как результатом персистенции в организме 1- и</w:t>
        <w:br/>
        <w:t>цист-форм бледных трепонем (недоступных действию</w:t>
        <w:br/>
        <w:t>антибиотиков сохраняюших жизнеспособность благо-</w:t>
        <w:br/>
        <w:t>даря незавершенному фагоцитозу) так и благодаря</w:t>
        <w:br/>
        <w:t>Фформированию «иммунологической памяти» после</w:t>
        <w:br/>
        <w:t>перенесенного сифилиса. Среди возможных причин</w:t>
        <w:br/>
        <w:t>развития серорезистентности также является сочета-</w:t>
        <w:br/>
        <w:t>ние сифилиса с другими ИППП, наличие сопутствую-</w:t>
        <w:br/>
        <w:t>ших соматических заболевании, хронических интокси-</w:t>
        <w:br/>
        <w:t>УДК 616.972-07</w:t>
        <w:br/>
        <w:t>каций, снижаюших реактивность организма, аутоим-</w:t>
        <w:br/>
        <w:t>мунный характер развития патологического процесса.</w:t>
        <w:br/>
        <w:t>В последние годы доказана и не вызывает сомнений</w:t>
        <w:br/>
        <w:t>высокая значительность иммунорегуляторных нару-</w:t>
        <w:br/>
        <w:t>шений в формировании серорезистентности.</w:t>
        <w:br/>
        <w:t>Иммунокорректируюшую терапию в настояшее</w:t>
        <w:br/>
        <w:t>время рассматривают как один из важнейших вспомо-</w:t>
        <w:br/>
        <w:t>гательных средств в повышении эффективности лече-</w:t>
        <w:br/>
        <w:t>ния и профилактики серрорезистентности.</w:t>
        <w:br/>
        <w:t>Нами использовался ВЛОК для лечения 63 паци-</w:t>
        <w:br/>
        <w:t>ентов с серорезистентностью и замедленной негати-</w:t>
        <w:br/>
        <w:t>вации серологических реакции при сифилисе. Проце-</w:t>
        <w:br/>
        <w:t>Дуру проводили ежедневно в течения 5-7 дней.</w:t>
        <w:br/>
        <w:t>Переносимость ВЛОК у всех пациентов была хо-</w:t>
        <w:br/>
        <w:t>рошей, побочных явлений не выявлено. В результате у</w:t>
        <w:br/>
        <w:t>27 пациентов отмечалась полная негативация КСР, у</w:t>
        <w:br/>
        <w:t>30 -тенденция к негативации КСР.</w:t>
        <w:br/>
        <w:t>Таким образом, использование ВЛОК оправдано в</w:t>
        <w:br/>
        <w:t>комплексной неспецифической терапии больных си-</w:t>
        <w:br/>
        <w:t>филисом.</w:t>
        <w:br/>
        <w:t>Р.К. АЛИЕВА</w:t>
        <w:br/>
        <w:t>ОШИБКА В ДИАГНОСТИКЕ ВТОРИЧНОГО СИФИЛИСА</w:t>
      </w:r>
    </w:p>
    <w:p>
      <w:r>
        <w:t>Западно-Казахстанский государственный медицинский университет имени Марата Оспанова, Актобе</w:t>
        <w:br/>
        <w:t>Среди медицинских работников нет такого, кто не</w:t>
        <w:br/>
        <w:t>слышал бы о росте заболеваемости сифилисом и</w:t>
        <w:br/>
        <w:t>своеобразие его течения. Давно было образно подме-</w:t>
        <w:br/>
        <w:t>чено, что «сифилис подобен обезьяне», т.к. копирует</w:t>
        <w:br/>
        <w:t>симптомы многих других болезней. Выявление сифи-</w:t>
        <w:br/>
        <w:t>лиса - это наша обшая проблема, она касается любо-</w:t>
        <w:br/>
        <w:t>го врача, медицинской сестры, акушерки.</w:t>
        <w:br/>
        <w:t>Важно своевременно распознать болезнь. Ошиб-</w:t>
        <w:br/>
        <w:t>ки в диагностике могут случиться в любом периоде</w:t>
        <w:br/>
        <w:t>сифилиса. Приведем случай из нашей практики, когда</w:t>
        <w:br/>
        <w:t>сифилитические высыпания были расценены как про-</w:t>
        <w:br/>
        <w:t>явления аллергии.</w:t>
        <w:br/>
        <w:t>Б-ой Е., 53лет, житель села, разведен, половые</w:t>
        <w:br/>
        <w:t>связи в течение полутора лет отрицает, работает по</w:t>
        <w:br/>
        <w:t>договору найма. В июне 2012 года заметил на теле</w:t>
        <w:br/>
        <w:t>высыпания, обратился к дерматологу, назначена про-</w:t>
        <w:br/>
        <w:t>тивоаллергическая терапия, высыпания побледнели.</w:t>
        <w:br/>
        <w:t>Примерно через месяц вновь появилась сыпь, с0 слов</w:t>
        <w:br/>
        <w:t>больного «другая» в том числе на ладонях и подош-</w:t>
        <w:br/>
        <w:t>вах. Обратился в ОКВД. При осмотре пациент пони-</w:t>
        <w:br/>
        <w:t>женного питания, патологический процесс носил рас-</w:t>
        <w:br/>
        <w:t>Медицинский журнал Западного Казахстана 3 (35) 2012 г.</w:t>
        <w:br/>
        <w:t>пространенный характер. На туловише, руках и ногах</w:t>
        <w:br/>
        <w:t>рассеяно располагались крупные возвышаюшиеся</w:t>
        <w:br/>
        <w:t>папулы, диаметром до 2см, темно красного цвета, на</w:t>
        <w:br/>
        <w:t>ладонях и подошвах папулы, слившиеся, по перифе-</w:t>
        <w:br/>
        <w:t>рии шелушения по типу «воротничка Биетта ». В обла-</w:t>
        <w:br/>
        <w:t>сти гениталий эрозировинные, мокнушие папулы. В</w:t>
        <w:br/>
        <w:t>зеве застойного цвета эритема четкими границами.</w:t>
        <w:br/>
        <w:t>Шейные, подмышечные, паховые лимфоузлы увели-</w:t>
        <w:br/>
        <w:t>чены до размеров крупных горошин, плотно - эласти-</w:t>
        <w:br/>
        <w:t>ческой консистенции, не спаяны с окружаюшими тка-</w:t>
        <w:br/>
        <w:t>нями, безболезненны при пальпации. КСР резко поло-</w:t>
        <w:br/>
        <w:t>жительны с титром 1:160; в процессе лечения титр</w:t>
        <w:br/>
        <w:t>реагинов повысился до 1:320. Проведена</w:t>
        <w:br/>
        <w:t>специфическая. терапия согласно кплиническим</w:t>
        <w:br/>
        <w:t>протоколам.</w:t>
        <w:br/>
        <w:t>Выводы: - поверхносный осмотр</w:t>
        <w:br/>
        <w:t>- недостаточно собранный анамнез</w:t>
        <w:br/>
        <w:t>- отсутствие настороженности</w:t>
        <w:br/>
        <w:t>- игнорирование серологической диагностики</w:t>
        <w:br/>
        <w:t>приводят к ошибкам в диагностике сифилиса.</w:t>
        <w:br/>
        <w:t>67</w:t>
        <w:br/>
        <w:t>55 лет</w:t>
        <w:br/>
        <w:t>ЭӘЛЕТ ,------------------------------------------------------------.------</w:t>
      </w:r>
    </w:p>
    <w:p>
      <w:r>
        <w:t>УДК 616.12-008.331.1:613.954</w:t>
        <w:br/>
        <w:t>К.Б. АБДРАХМАНОВ, Г.А ТУЛЕГЕНОВА, Р.А. ТУЛЕГЕНОВА, С.Е. ШАЛЕКЕНОВА</w:t>
        <w:br/>
        <w:t>СОСУДИСТАЯ ДИСТОНИЯ У ДЕТЕЙ ДОШКОЛЬНОГО ВОЗРАСТА</w:t>
        <w:br/>
        <w:t>Западно-Казахстанский государственный медицинский университет имени Марата Оспанова,</w:t>
        <w:br/>
        <w:t>КАП Ке3, Актобе</w:t>
        <w:br/>
        <w:t>По данным литературы, частота артериальной ги-</w:t>
        <w:br/>
        <w:t>потензии (Аг) у детей в различных климатогеографи-</w:t>
        <w:br/>
        <w:t>ческих регионах составляет от 3,1 % до 20,9 %, а ар-</w:t>
        <w:br/>
        <w:t>териальной гипертензии (АГ) - от 1 % до12%.</w:t>
        <w:br/>
        <w:t>В литературе подчеркивается возможность</w:t>
        <w:br/>
        <w:t>трансформации отклонений артериального давления</w:t>
        <w:br/>
        <w:t>(АД) в гипертоническую и гипотоническую болезни.</w:t>
        <w:br/>
        <w:t>Имеется сведения, что контингент больных с гиперто-</w:t>
        <w:br/>
        <w:t>нической болезнью пополняют не только дети, стра-</w:t>
        <w:br/>
        <w:t>даюшие артериальной дистонией с высокими показа-</w:t>
        <w:br/>
        <w:t>телями АД, но и с низкими, так как неустойчивость со-</w:t>
        <w:br/>
        <w:t>судистого тонуса, наблюдаемая при артериальной</w:t>
        <w:br/>
        <w:t>гипотензии, нередко становится первым этапом на</w:t>
        <w:br/>
        <w:t>пути формирования гипертонической болезни .</w:t>
        <w:br/>
        <w:t>Обследовано - 55 детей в детских дошкольных</w:t>
        <w:br/>
        <w:t>учреждениях г. Актобе. Оценку показателей артери-</w:t>
        <w:br/>
        <w:t>ального давления (АД) проводили в динамике неодно-</w:t>
        <w:br/>
        <w:t>кратно, по центильным таблицам. При повторном ис-</w:t>
        <w:br/>
        <w:t>следовании сохранение АД ниже 5 - 10% считалось -</w:t>
        <w:br/>
        <w:t>артериальная гипотензия (Аг), а повышение выше 90%</w:t>
        <w:br/>
        <w:t>центильного коридора считалось - высокое нормаль-</w:t>
        <w:br/>
        <w:t>ное АД - (ВНАД) и 25 - 50% центильного коридора счи-</w:t>
        <w:br/>
        <w:t>талось нормальное АД. По результатам исследования</w:t>
        <w:br/>
        <w:t>УДК 616-0.37 : 618.439 (574.13)</w:t>
        <w:br/>
        <w:t>сформированы следуюшие группы: первая - дети с</w:t>
        <w:br/>
        <w:t>артериальной гипотензией (Аг) - 30; вторая группа де-</w:t>
        <w:br/>
        <w:t>ти с высоким нормальным уровнем АД (ВНАД) - 25. Из</w:t>
        <w:br/>
        <w:t>них девочек - 52,7%, мальчиков - 47,8%.</w:t>
        <w:br/>
        <w:t>В результате клинического исследования уста-</w:t>
        <w:br/>
        <w:t>новлено, что у детей с Аг основными симптомами в</w:t>
        <w:br/>
        <w:t>Дошкольном возрасте являются: головная боль у 14</w:t>
        <w:br/>
        <w:t>(46,6%); обшая слабость у 17(56,6%); мраморный от-</w:t>
        <w:br/>
        <w:t>тенок кожи у 5 (16,6%) и кожные изменение в виде</w:t>
        <w:br/>
        <w:t>бледности кожных покровов у 4 (13,3%), боли в обла-</w:t>
        <w:br/>
        <w:t>сти сердца у 5 (16,6%) детей. Во второй группе, у де-</w:t>
        <w:br/>
        <w:t>тей с ВНАД также основными симптомами является</w:t>
        <w:br/>
        <w:t>обшая слабость у 9 (36%), боли в животе у 7 (28%)</w:t>
        <w:br/>
        <w:t>детей. Боли в основном носили функциональный ха-</w:t>
        <w:br/>
        <w:t>рактер. Бледность кожи наблюдалась у 6 (24%), ре-</w:t>
        <w:br/>
        <w:t>спираторные нарушения в виде вздохов определены</w:t>
        <w:br/>
        <w:t>у6 (24%)детей.</w:t>
        <w:br/>
        <w:t>Таким образом, основными клиническими симп-</w:t>
        <w:br/>
        <w:t>томами артериальной гипотензии у детей раннего и</w:t>
        <w:br/>
        <w:t>дошкольного возраста являются головная боль, изме-</w:t>
        <w:br/>
        <w:t>нение кожных покровов в виде мраморности и обшая</w:t>
        <w:br/>
        <w:t>слабость, у детей с ВНАД - обшая слабость, боли в</w:t>
        <w:br/>
        <w:t>животе.</w:t>
        <w:br/>
        <w:t>К.Б. АБДРАХМАНОВ, Н.Б. БИСАЛИЕВ, Р.Н. БИСАЛИЕВА, Д.К. БЕКНИЯЗОВА</w:t>
      </w:r>
    </w:p>
    <w:p>
      <w:r>
        <w:t>ОСНОВНЫЕ ПРИЧИНЫ СМЕРТИ НЕДОНОШЕННЫХ И ДОНОШЕН-</w:t>
        <w:br/>
        <w:t>НЫХ НОВОРОЖДЕННЫХ В ГОРОДСКОЙ ДЕТСКОЙ КЛИНИЧЕСКОИ</w:t>
        <w:br/>
        <w:t>БОЛЬНИЦЕ ЗА 2010 ГОД</w:t>
        <w:br/>
        <w:t>Западно-Казахстанский государственный медицинский университет имени Марата Оспанова, Актобе,</w:t>
        <w:br/>
        <w:t>Городская детская клиническая больница, Актобе,</w:t>
        <w:br/>
        <w:t>Актюбинский медицинский колледж имени М. Маметовой, Актобе</w:t>
        <w:br/>
        <w:t>Одним из интегрированных показателей здоровья</w:t>
        <w:br/>
        <w:t>населения является патологическая пораженность</w:t>
        <w:br/>
        <w:t>Детей раннего детского возраста и качество их</w:t>
        <w:br/>
        <w:t>реабилитации. Именно патологическая пораженность</w:t>
        <w:br/>
        <w:t>определяет структуру младенческой смертности в том</w:t>
        <w:br/>
        <w:t>или ином регионе.</w:t>
        <w:br/>
        <w:t>Поэтому своевременное и адекватное лечение</w:t>
        <w:br/>
        <w:t>пюбых проявлений имеюшихся заболеваний, стано-</w:t>
        <w:br/>
        <w:t>вятся патогенетически оправданными мероприятиями</w:t>
        <w:br/>
        <w:t>профилактики перинатальных и младенческих потерь.</w:t>
        <w:br/>
        <w:t>Целью данного исследования является анализ</w:t>
        <w:br/>
        <w:t>причин смерти детей от различных причин с позиции</w:t>
        <w:br/>
        <w:t>распространенности соматической пораженности у</w:t>
        <w:br/>
        <w:t>умерших детей по данным ГДКБ г. Актобе.</w:t>
        <w:br/>
        <w:t>Материалы и методы исследования. Нами</w:t>
        <w:br/>
        <w:t>подробно проанализированы медицинские карты ста-</w:t>
        <w:br/>
        <w:t>ционарного больного и протоколы паталогоанатомиче-</w:t>
        <w:br/>
        <w:t>ского исследования трупов 49 умерших детей в ГДКБ</w:t>
        <w:br/>
        <w:t>за 2010 год с учетом поставленной цели настояшего</w:t>
        <w:br/>
        <w:t>исследования.</w:t>
        <w:br/>
        <w:t>При анализе основных причин смерти (ведуших</w:t>
        <w:br/>
        <w:t>клинических диагнозов) 49 медицинских карт стацио-</w:t>
        <w:br/>
        <w:t>нарного больного умерших детей родившихся недо-</w:t>
        <w:br/>
        <w:t>ношенными (28) и доношенными (21) в 2010 году от-</w:t>
        <w:br/>
        <w:t>Медицинский журнал Западного Казахстана 3 (35) 2012 г.</w:t>
        <w:br/>
        <w:t>мечается, что, среди недоношенных, в структуре этой</w:t>
        <w:br/>
        <w:t>смертности преобладала церебральная ишемия ІІ - ШІ</w:t>
        <w:br/>
        <w:t>степени - 85,7 %, внутриутробная пневмония и ателе-</w:t>
        <w:br/>
        <w:t>ктазы легких - по 71,7 %, внутрижелудочковая кровои-</w:t>
        <w:br/>
        <w:t>злияния в головном мозгу - 67,8 %, морфофункциона-</w:t>
        <w:br/>
        <w:t>льная недостаточность - 64,2 %, отечно - геморраги-</w:t>
        <w:br/>
        <w:t>ческий синдром - 39,2 % и другие, а среди доношен-</w:t>
        <w:br/>
        <w:t>ных преобладали случаи врожденного порока сердца -</w:t>
        <w:br/>
        <w:t>52,3 %, внутриутробная пневмония - 47,6 %, церебра-</w:t>
        <w:br/>
        <w:t>льная ишемия и внутрижелудочковые кровоизлияния в</w:t>
        <w:br/>
        <w:t>головной мозг по 42,8 %, которые свидетельствуют о</w:t>
        <w:br/>
        <w:t>необходимости разработки мероприятий по предупре-</w:t>
        <w:br/>
        <w:t>ждению младенческой смертности от этих факторов, а</w:t>
        <w:br/>
        <w:t>также отмечаются тенденции роста отечно-</w:t>
        <w:br/>
        <w:t>геморрагического синдрома, энтероколита и внутриут-</w:t>
        <w:br/>
        <w:t>робного сепсиса среди недоношенных.</w:t>
        <w:br/>
        <w:t>Таким образом, проведенный нами тшательный</w:t>
        <w:br/>
        <w:t>анализ 49 случаев смерти детей позволил выявить</w:t>
        <w:br/>
        <w:t>решаюшее влияние соматической пораженности</w:t>
        <w:br/>
        <w:t>беременных женшин и сделать вывод о необходимо-</w:t>
        <w:br/>
        <w:t>сти исследования женшин детородного возраста до</w:t>
        <w:br/>
        <w:t>наступления беременности на наличие</w:t>
        <w:br/>
        <w:t>внутриутробной инфекции, а при необходимости</w:t>
      </w:r>
    </w:p>
    <w:p>
      <w:r>
        <w:t>принимать меры по лечению и оздоровлению;</w:t>
        <w:br/>
        <w:t>59</w:t>
        <w:br/>
        <w:t>55 Жыл</w:t>
        <w:br/>
        <w:t>Э9ЖЫЛ ,------------------------------------------------------.-----</w:t>
        <w:br/>
        <w:t>своевременного выявления и адекватного лечения</w:t>
        <w:br/>
        <w:t>любых гнойно-воспалительных заболеваний во время</w:t>
        <w:br/>
        <w:t>беременности, особенно инфекций мочевыводяших и</w:t>
        <w:br/>
        <w:t>половых путей; санация очагов хронической инфекции</w:t>
        <w:br/>
        <w:t>УАК 616.12-008.331.1</w:t>
        <w:br/>
        <w:t>и своевременное противорецидивное лечение хрони-</w:t>
        <w:br/>
        <w:t>ческих рецидивируюших генитальных и экстрагенита-</w:t>
        <w:br/>
        <w:t>льных заболеваний.</w:t>
        <w:br/>
        <w:t>А.У. АБДУЛЛИНА, А.Н. ЖБАНОВА, Р.С. ЦАРЕВА, А.С. АЛТЫБАЕВА</w:t>
        <w:br/>
        <w:t>ВЛИЯНИЕ ДИСПЕПСИИ НА ТЕЧЕНИЕ СТЕНОКАРДИИ</w:t>
        <w:br/>
        <w:t>Западно-Казахстанский государственный медицинский университет имени Марата Оспанова, Актобе</w:t>
        <w:br/>
        <w:t>Известно, что сушествует зависимость клиниче-</w:t>
        <w:br/>
        <w:t>ских проявлений коронарной патологии от наличия</w:t>
        <w:br/>
        <w:t>диспепсического синдрома. Сушествовали диагнозы</w:t>
        <w:br/>
        <w:t>(холецисто-кардиальный синдром), были наблюдения</w:t>
        <w:br/>
        <w:t>096 эффективности комбинированного лечения стено-</w:t>
        <w:br/>
        <w:t>кардии и гастро-дуоденальных расстройств.</w:t>
        <w:br/>
        <w:t>Цель исследования - оценка влияния диспепси-</w:t>
        <w:br/>
        <w:t>ческих нарушений на течение стабильной стенокардии</w:t>
        <w:br/>
        <w:t>у больных ИБС. Материал и методы. Проведено амбу-</w:t>
        <w:br/>
        <w:t>латорное клинико-инструментальное обследование 36</w:t>
        <w:br/>
        <w:t>пациентов с заболеваниями желудочно-кишечного</w:t>
        <w:br/>
        <w:t>тракта (ЖКТ), сопровождаюшимися диспепсическим</w:t>
        <w:br/>
        <w:t>синдромом, и ишемической болезнью сердца (ИБС),</w:t>
        <w:br/>
        <w:t>стабильной стенокардией. Средний возраст больных</w:t>
        <w:br/>
        <w:t>был 54%12,3 лет. Были сформированы две группы. 1-я</w:t>
        <w:br/>
        <w:t>группа (п-15) включала пациентов со стенокардией</w:t>
        <w:br/>
        <w:t>напряжения без диспепсических жалоб, вторую группу</w:t>
        <w:br/>
        <w:t>(п-21) составили больные со стенокардией и диспеп-</w:t>
        <w:br/>
        <w:t>УАК 616.24:615.03</w:t>
        <w:br/>
        <w:t>сическим синдромом. Результаты. При анализе Хол-</w:t>
        <w:br/>
        <w:t>теровского мониторирования электрокардиографии</w:t>
        <w:br/>
        <w:t>(ЭКГ) выявлено, что длительность ишемии миокарда в</w:t>
        <w:br/>
        <w:t>течение суток во второй группе в среднем в 4,2 раза</w:t>
        <w:br/>
        <w:t>больше, чем в первой. Анализ количества эпизодов</w:t>
        <w:br/>
        <w:t>ишемии миокарда в течение суток показал, что соче-</w:t>
        <w:br/>
        <w:t>тание ИБС с диспепсическим синдромом связано с их</w:t>
        <w:br/>
        <w:t>увеличением в 2,8 раз по сравнению с первой группой.</w:t>
        <w:br/>
        <w:t>Кроме этого, у пациентов с ИБС и сопутствуюшими</w:t>
        <w:br/>
        <w:t>заболеваниями ЖКТ было в 2,1 раз больше эпизодов</w:t>
        <w:br/>
        <w:t>безболевой ишемии миокарда в ночное время по</w:t>
        <w:br/>
        <w:t>сравнению с пациентами первой группы. При анализе</w:t>
        <w:br/>
        <w:t>соотношения эпизодов изжоги и ишемии миокарда</w:t>
      </w:r>
    </w:p>
    <w:p>
      <w:r>
        <w:t>выявлено, что изжога связана с увеличением длитель-</w:t>
        <w:br/>
        <w:t>ности эпизодов ишемии.</w:t>
        <w:br/>
        <w:t>Таким образом, наличие диспепсического син-</w:t>
        <w:br/>
        <w:t>дрома влияет на характер стенокардии, увеличивая</w:t>
        <w:br/>
        <w:t>частоту и дпительность эпизодов ишемии миокарда.</w:t>
        <w:br/>
        <w:t>Ш.А. АБЕНОВА</w:t>
        <w:br/>
        <w:t>ОПЫТ ПРИМЕНЕНИЯ СЕРЕТИД МУЛЬТИДИСК</w:t>
        <w:br/>
        <w:t>У БОЛЬНЫХ БРОНХИАЛЬНОЙ АСТМОЙ</w:t>
        <w:br/>
        <w:t>Областной медицинский центр, Кызылорда</w:t>
        <w:br/>
        <w:t>Цель исследования: оценить эффективность ком-</w:t>
        <w:br/>
        <w:t>бинированного препарата серетид мультидиск (50 мкг</w:t>
        <w:br/>
        <w:t>сальметерола и 250 мкг флютиказона пропионата в 1</w:t>
        <w:br/>
        <w:t>дозе) у больных бронхиальной астмой.</w:t>
        <w:br/>
        <w:t>Материалы и методы: серетид мультидиск приме-</w:t>
        <w:br/>
        <w:t>нялся у 18 больных бронхиальной астмы средней сте-</w:t>
        <w:br/>
        <w:t>пени тяжести. Возраст больных от 18 до 49 лет, сред-</w:t>
        <w:br/>
        <w:t>ний возраст составил 47,8--:2,1 лет. Назначался препа-</w:t>
        <w:br/>
        <w:t>рат по 2 ингаляции (50/250 мкг) 2 раза в день в тече-</w:t>
        <w:br/>
        <w:t>ние 6 месяцев. У всех больных наряду с бронхиальной</w:t>
        <w:br/>
        <w:t>астмой имелись сопутствуюшие заболевания: аллер-</w:t>
        <w:br/>
        <w:t>пический ринит у 4 больных (22,2%), атопический дер-</w:t>
        <w:br/>
        <w:t>матит у 3 больных (16,7%), поллиноз у 5 больных</w:t>
        <w:br/>
        <w:t>(27,8%), пишевая аллергия у 2 (11,1%). У двух боль-</w:t>
        <w:br/>
        <w:t>ных (11,1%) бронхиальная астма сочеталась с хрони-</w:t>
        <w:br/>
        <w:t>ческой пневмонией, т.е. локальным пневмосклерозом.</w:t>
        <w:br/>
        <w:t>Длительность заболевания к моменту начала иссле-</w:t>
        <w:br/>
        <w:t>дования составляла в среднем 6,8-2,4 лет. Состояние</w:t>
        <w:br/>
        <w:t>больных оценивалось по ВАШ по десятибалльной</w:t>
        <w:br/>
        <w:t>шкале методом анкетирования.</w:t>
        <w:br/>
        <w:t>60</w:t>
        <w:br/>
        <w:t>Результаты исследования: на фоне лечения се-</w:t>
        <w:br/>
        <w:t>ретид мультидиском отмечена положительная дина-</w:t>
        <w:br/>
        <w:t>мика в состоянии всех больных. При анкетировании 12</w:t>
        <w:br/>
        <w:t>больных (66,7%) оценили эффект от лечения как</w:t>
        <w:br/>
        <w:t>«очень хорошо», 4 больных (22.2%) как «намного луч-</w:t>
        <w:br/>
        <w:t>ше». Причем значительный эффект отмечался уже</w:t>
        <w:br/>
        <w:t>после первого месяца терапии. Тенденция к улучше-</w:t>
        <w:br/>
        <w:t>нию состояния больных в течении терапии сохраня-</w:t>
        <w:br/>
        <w:t>лась. Число дней в месяц без симптомов бронхиаль-</w:t>
        <w:br/>
        <w:t>ной астмы до начала лечения составляло 5 дней, По-</w:t>
        <w:br/>
        <w:t>сле первого месяца лечения 17 дней, а после шестого</w:t>
        <w:br/>
        <w:t>месяца лечения 24 дня. Отмечена положительная ди-</w:t>
        <w:br/>
        <w:t>намика функции внешнего дыхания. Прирост показа-</w:t>
        <w:br/>
        <w:t>телей к концу наблюдения составил: ФЖЕЛ на 19,7%;</w:t>
        <w:br/>
        <w:t>ОФВ на 25,6%.</w:t>
        <w:br/>
        <w:t>Выводы: серетид мультидиск является эффек-</w:t>
        <w:br/>
        <w:t>тивным препаратом дпя лечения бронхиальной астмы</w:t>
        <w:br/>
        <w:t>средней степени тяжести, в том числе протекаюцих с</w:t>
        <w:br/>
        <w:t>сопутствуюшей патологией. Переносимость препарата</w:t>
        <w:br/>
        <w:t>была удовлетворительной.</w:t>
        <w:br/>
        <w:t>Батыс Қазақстан медицина журналы 3 (35) 2012 ж.</w:t>
      </w:r>
    </w:p>
    <w:p>
      <w:r>
        <w:t>55 Жыл</w:t>
        <w:br/>
        <w:t>Э9ЖЫЛ ,------------------------------------------------------.-----</w:t>
        <w:br/>
        <w:t>УАК 615.03-053.2</w:t>
        <w:br/>
        <w:t>Г.М. АДАМБАЕВА</w:t>
        <w:br/>
        <w:t>ОПЫТ ПРИМЕНЕНИЯ АМБРОБЕНЕ У ДЕТЕЙ</w:t>
        <w:br/>
        <w:t>Детская городская поликлиника, Актау</w:t>
        <w:br/>
        <w:t>Актуальность. в структуре заболеваний дыха-</w:t>
        <w:br/>
        <w:t>тельной системы острый трахеит, острый бронхит за-</w:t>
        <w:br/>
        <w:t>нимают лидируюшее положение. Улучшение дренаж-</w:t>
        <w:br/>
        <w:t>ной функции бронхов - одно из важнейших условий</w:t>
        <w:br/>
        <w:t>эффективного лечения больных трахеитов, бронхитов,</w:t>
        <w:br/>
        <w:t>альвеолитов. В связи с этим возникает необходимость</w:t>
        <w:br/>
        <w:t>применения эффективных препаратов для купирова-</w:t>
        <w:br/>
        <w:t>ния кашля при респираторной патологии.</w:t>
        <w:br/>
        <w:t>Цель исследования: сравнительная оценка эф-</w:t>
        <w:br/>
        <w:t>фективности амбробене (компания МЕКСКІЕ) при</w:t>
        <w:br/>
        <w:t>лечении детей с респираторной патологией.</w:t>
        <w:br/>
        <w:t>Материалы и методы: проведены исследования</w:t>
        <w:br/>
        <w:t>по оценке эффективности различных отхаркиваюцих</w:t>
        <w:br/>
        <w:t>средств в комплексной терапии 51 детей в возрасте от</w:t>
        <w:br/>
        <w:t>1 До 16 лет с острой и хронической бронхолегочной</w:t>
        <w:br/>
        <w:t>патологией в поликлинических условиях. Из них 10</w:t>
        <w:br/>
        <w:t>детей (19,6%) получили мукалтин, 11 (21,6%) - бром-</w:t>
        <w:br/>
        <w:t>гексин, 4 (7,8%) - йодистый калий, 5 (9,8%) - аце-</w:t>
        <w:br/>
        <w:t>тилцистеин, 21 ребенок (41,6%) получали амбробене в</w:t>
        <w:br/>
        <w:t>УДК 616.9: 615.015.8</w:t>
        <w:br/>
        <w:t>обычных терапевтических дозировках. Параллельно</w:t>
        <w:br/>
        <w:t>Детям по показаниям назначались препараты других</w:t>
        <w:br/>
        <w:t>групп: антибиотики, десенсибилизируюшая, дезинток-</w:t>
        <w:br/>
        <w:t>сикационная терапия, витамины.</w:t>
        <w:br/>
        <w:t>Результаты: у 17 детей (80,9%), получавших ам-</w:t>
        <w:br/>
        <w:t>бробене, эффект наступал на 3-4 день заболевания, в</w:t>
        <w:br/>
        <w:t>то время как при лечении бромгексином у 8 детей</w:t>
        <w:br/>
        <w:t>(72,1%) на 4-5 день, мукалтином (80,0% детей) и йоди-</w:t>
        <w:br/>
        <w:t>стым калием (75,0% детей) - на 5-7 день болезни.</w:t>
        <w:br/>
        <w:t>Применение ацетилцистеином у 3 детей (7,0%) сопро-</w:t>
        <w:br/>
        <w:t>вождалось усилением бронхоспазма, что значительно</w:t>
        <w:br/>
        <w:t>увеличивало сроки выздоровления. Наиболее ранее</w:t>
        <w:br/>
        <w:t>выздоровление наступало при назначении детям ам-</w:t>
        <w:br/>
        <w:t>бробене (в среднем на 3-5 дней раньше, чем при ле-</w:t>
        <w:br/>
        <w:t>чении остальными средствами).</w:t>
        <w:br/>
        <w:t>Выводы: сравнительно ранний и стойкий клиниче-</w:t>
        <w:br/>
        <w:t>ский эффект при лечении амбробене определяет пер-</w:t>
        <w:br/>
        <w:t>спективу широкого применения препаратами при вы-</w:t>
        <w:br/>
        <w:t>боре отхаркиваюцих средств у детей.</w:t>
        <w:br/>
        <w:t>К.Ш. АЙМАГАМБЕТОВА</w:t>
        <w:br/>
        <w:t>АНТИБИОТИКОЧУВСТВИТЕЛЬНОСТЬ САЛЬМОНЕЛЛ</w:t>
      </w:r>
    </w:p>
    <w:p>
      <w:r>
        <w:t>Актюбинский областной центр санитарно-эпидемиологической экспертизы, Актобе</w:t>
        <w:br/>
        <w:t>Высокая заболеваемость населения Актюбинской</w:t>
        <w:br/>
        <w:t>области сальмонеллезами (15,2 на 100 тыс. населе-</w:t>
        <w:br/>
        <w:t>ния), их значительный удельный вес в этиологической</w:t>
        <w:br/>
        <w:t>структуре острых кишечных инфекции (от 4,3 до</w:t>
        <w:br/>
        <w:t>19,7%) и высокая (69,3 %) высеваемость сальмонелл</w:t>
        <w:br/>
        <w:t>от здоровых лиц указывают на актуальность пробле-</w:t>
        <w:br/>
        <w:t>мы. Причину широкой распространенности сальмо-</w:t>
        <w:br/>
        <w:t>нелл среди людей многие исследователи видят в их</w:t>
        <w:br/>
        <w:t>экологической пластичности и повсеместном росте</w:t>
        <w:br/>
        <w:t>резистентных штаммов к антибактериальным и дез-</w:t>
        <w:br/>
        <w:t>инфицируюшим средствам.</w:t>
        <w:br/>
        <w:t>Целью наших исследований является составле-</w:t>
        <w:br/>
        <w:t>ние антибиотикограммы сальмонелл в зависимости от</w:t>
        <w:br/>
        <w:t>их серологической и экологической принадлежности.</w:t>
        <w:br/>
        <w:t>Чувствительность к антибиотикам определялась дис-</w:t>
        <w:br/>
        <w:t>ко-диффузионным методом.</w:t>
        <w:br/>
        <w:t>Сальмонеллы основных групп до 95% случаев</w:t>
        <w:br/>
        <w:t>были представлены видами 5. іурһітшішт и 5.</w:t>
        <w:br/>
        <w:t>епіегііз. Сальмонеллы редких групп составили около</w:t>
        <w:br/>
        <w:t>5% всех выделенных культур. Чувствительность саль-</w:t>
        <w:br/>
        <w:t>монелл редких групп к антибиотикам в целом до 7-10%</w:t>
        <w:br/>
        <w:t>ниже, чем сальмонелл основных групп. Сальмонеллы</w:t>
        <w:br/>
        <w:t>62</w:t>
        <w:br/>
        <w:t>основных групп, выделенные от больных проявляли</w:t>
        <w:br/>
        <w:t>очень высокую чувствительность ко всем цефалоспо-</w:t>
        <w:br/>
        <w:t>ринам. Сальмонеллы, выделенные от здоровых людей</w:t>
        <w:br/>
        <w:t>на 5-7% менее чувствительны к цефалоспоринам, а</w:t>
        <w:br/>
        <w:t>также к левомицетину и ампициллину. Выделение ре-</w:t>
        <w:br/>
        <w:t>зистентных культур из этой же группы к ампициллину,</w:t>
        <w:br/>
        <w:t>цефалоспоринам и левомицетину достигает 47%. Сте-</w:t>
        <w:br/>
        <w:t>пени активности антибиотиков к сальмонеллам обейх</w:t>
        <w:br/>
        <w:t>групп, независимо от источника выделения, следую-</w:t>
        <w:br/>
        <w:t>шая(по убываюшей): цефалоспорины - аминоглико-</w:t>
        <w:br/>
        <w:t>зыды - левомицетин - ампициллин- эритромицин.</w:t>
        <w:br/>
        <w:t>Сальмонеллы редких групп оказались в целом менее</w:t>
        <w:br/>
        <w:t>чувствительными (до 17-20%), чем сальмонеллы ос-</w:t>
        <w:br/>
        <w:t>новных групп почти ко всем испытуемым антибиоти-</w:t>
        <w:br/>
        <w:t>кам. Все сальмонеллы, независимо от серологической</w:t>
        <w:br/>
        <w:t>и экологической принадпежности, оказались высоко</w:t>
        <w:br/>
        <w:t>резистентными к полимиксину.</w:t>
        <w:br/>
        <w:t>Таким образом, для санации источников сальмо-</w:t>
        <w:br/>
        <w:t>неллезной инфекций независимо от характера источ-</w:t>
        <w:br/>
        <w:t>ника и серологической принадлежности возбудителей,</w:t>
        <w:br/>
        <w:t>препаратами выбора являются цефалоспорины.</w:t>
        <w:br/>
        <w:t>Батыс Қазақстан медицина журналы 3 (35) 2012 ж.</w:t>
        <w:br/>
        <w:t>55 лет</w:t>
        <w:br/>
        <w:t>ЭӘЛЕТ ,------------------------------------------------------------.------</w:t>
        <w:br/>
        <w:t>УДК 611.428 : 616.234-002 : 546</w:t>
      </w:r>
    </w:p>
    <w:p>
      <w:r>
        <w:t>Т.Ж. УМБЕТОВ, А.К. БЕРДАЛИНОВА, М.С. ЖАЙЛЫБАЕВ</w:t>
        <w:br/>
        <w:t>КЛЕТОЧНЫЙ СОСТАВ ТРАХЕОБРОНХИАЛЬНЫХ ЛИМФОУЗЛОВ</w:t>
        <w:br/>
        <w:t>ПРИ ОСТРОМ ОТРАВЛЕНИИ БИХРОМАТОМ КАЛИЯ</w:t>
        <w:br/>
        <w:t>Западно-Казахстанский государственный медицинский университет имени Марата Оспанова, Актобе</w:t>
        <w:br/>
        <w:t>На 32 беспордных крысах-самцах, после острой</w:t>
        <w:br/>
        <w:t>хромовой интоксикации (внутрибрюшинная иньекция</w:t>
        <w:br/>
        <w:t>водного раствора бихромата калия в дозе 25 мг/кг)</w:t>
        <w:br/>
        <w:t>изучались трахеобронхиальные лимфатические узлы в</w:t>
        <w:br/>
        <w:t>сроки 1,3 и 7 суток.</w:t>
        <w:br/>
        <w:t>При остром отравлении бихроматом калия</w:t>
        <w:br/>
        <w:t>наблюдалось выраженное изменение клеточного</w:t>
        <w:br/>
        <w:t>состава лимфоидной паренхимы лимфоузла. Так, в</w:t>
        <w:br/>
        <w:t>корковом плато происходило увеличение количества</w:t>
        <w:br/>
        <w:t>клеток плазмоцитарного ряда. Возрастало клоичество</w:t>
        <w:br/>
        <w:t>Ддегенерируюших клеток и макрофагов. Количество</w:t>
        <w:br/>
        <w:t>митотически деляцихся клеток было заметно ниже, по</w:t>
        <w:br/>
        <w:t>сравнению с контрольными данными.</w:t>
        <w:br/>
        <w:t>В лимфойидных узелках лимфоузла отмечен</w:t>
        <w:br/>
        <w:t>увеличение количества созреваюших плазматических</w:t>
        <w:br/>
        <w:t>клеток, возрастание численности дегенерируюцих</w:t>
        <w:br/>
        <w:t>клеток и макрофагов. В этой функциональной зоне</w:t>
        <w:br/>
        <w:t>поянляются ассоциации тучных клеток и эозинофилов.</w:t>
        <w:br/>
        <w:t>УАК 616.24-006.6</w:t>
        <w:br/>
        <w:t>В паракортикальной зоне трахеобронхиального</w:t>
        <w:br/>
        <w:t>лимфоузла клетки плазмоцитарного ряда появляются</w:t>
        <w:br/>
        <w:t>только на 3 и 7 сутки после острого отравления</w:t>
        <w:br/>
        <w:t>бихроматом калия. Выявляямые при хромовой</w:t>
        <w:br/>
        <w:t>интоксикации дегенерируюшие клетки к 7 суткам</w:t>
        <w:br/>
        <w:t>эксперимента составляют почти 4% от обшего</w:t>
        <w:br/>
        <w:t>количества клеток в этой зоне. Количество</w:t>
        <w:br/>
        <w:t>макрофагов на 3 сутки опыта суцественно возрастает.</w:t>
        <w:br/>
        <w:t>В мякотных тяжах отмечались еше более</w:t>
        <w:br/>
        <w:t>выраженные плазмоцитарная и макрофагальная</w:t>
        <w:br/>
        <w:t>реакции. Заметно возрастало количество</w:t>
        <w:br/>
        <w:t>дегенерируюцих и тучных клеток.</w:t>
        <w:br/>
        <w:t>Таким образом, на токсическое</w:t>
        <w:br/>
        <w:t>соединений хрома в лимфоидной паренхиме</w:t>
        <w:br/>
        <w:t>трахеобронхиальных лимфатических узлов</w:t>
        <w:br/>
        <w:t>происходит выраженная плазмоцитарная реакция и</w:t>
        <w:br/>
        <w:t>увеличение количества дегенерируюших клеток, на</w:t>
        <w:br/>
        <w:t>последнее. лимфоузел отвечает выраженной</w:t>
        <w:br/>
        <w:t>макрофагальный реакцией.</w:t>
        <w:br/>
        <w:t>действие</w:t>
        <w:br/>
        <w:t>Т.Ж. УМБЕТОВ, Ж.Е. КОМЕКБАЙ, Г.Д. СУЛТАНОВА, А.Р. КАЛИЕВ</w:t>
        <w:br/>
        <w:t>ЛИМФОИДНЫЕ ОБРАЗОВАНИЯ ЛЕГКИХ КРЫС</w:t>
        <w:br/>
        <w:t>Западно-Казахстанский государственный медицинский университет имени Марата Оспанова, Актобе</w:t>
        <w:br/>
        <w:t>Работа выполнялась на беспородных белых</w:t>
        <w:br/>
        <w:t>крысах обоего пола. Материалом для исследования</w:t>
        <w:br/>
        <w:t>служили кусочки легких. Изучались анатомические</w:t>
        <w:br/>
        <w:t>особенности, гистологические строения и клеточный</w:t>
      </w:r>
    </w:p>
    <w:p>
      <w:r>
        <w:t>состав | лимфоиднық | структур | бронхиального</w:t>
        <w:br/>
        <w:t>комплекса легких.</w:t>
        <w:br/>
        <w:t>При изучении лимфоидных образований легких</w:t>
        <w:br/>
        <w:t>было установлено 3 формы структурных организаций</w:t>
        <w:br/>
        <w:t>лифоидной ткани: очаговые лимфоидные скопления,</w:t>
        <w:br/>
        <w:t>лимфоидные узелки, лимфоэпителиальные узелки.</w:t>
        <w:br/>
        <w:t>Очаговые лимфоидные скопления выявляются на</w:t>
        <w:br/>
        <w:t>любом уровне бронхиального дерева и в интерстиции</w:t>
        <w:br/>
        <w:t>легких, около сосудов, межальвеолярном и</w:t>
        <w:br/>
        <w:t>межбронхиальном пространстве. Их размеры</w:t>
        <w:br/>
        <w:t>незначительны, число клеток не велико, в основном</w:t>
        <w:br/>
        <w:t>это малые и средние лимфоциты.</w:t>
        <w:br/>
        <w:t>Лимфоидные. узелки| представляют собой</w:t>
        <w:br/>
        <w:t>Довольно плотные скопления лимфоидных клеточных</w:t>
        <w:br/>
        <w:t>элементов округлой и овальной формы, которые</w:t>
        <w:br/>
        <w:t>располагаются в подслизистой оболочке крупных</w:t>
        <w:br/>
        <w:t>бронхов, в собственной пластинке слизистой оболочки</w:t>
        <w:br/>
        <w:t>средних и мелких бронхов, в стенках кровеносных</w:t>
        <w:br/>
        <w:t>сосудов. На всей плошади узелка можно наблюдать</w:t>
        <w:br/>
        <w:t>примерно одинаковую плотность клеток, или более</w:t>
        <w:br/>
        <w:t>низкая в центре, чем в краевой зоне. Клеточный</w:t>
        <w:br/>
        <w:t>Медицинский журнал Западного Казахстана 3 (35) 2012 г.</w:t>
        <w:br/>
        <w:t>состав представлен всеми видами лимфоцитов и</w:t>
        <w:br/>
        <w:t>плазмоцитами.</w:t>
        <w:br/>
        <w:t>Лимфоэпителиальные узелки встречаются в</w:t>
        <w:br/>
        <w:t>стенке крупных бронхов. В отличие от лимфоидных</w:t>
        <w:br/>
        <w:t>узелков они тесно связаны с покровным эпителием,</w:t>
        <w:br/>
        <w:t>который в этих участках представлен 1-2 рядами</w:t>
        <w:br/>
        <w:t>кубическик клеток без ресничек, отсутствуют</w:t>
        <w:br/>
        <w:t>бокаловидные клетки, но имеются лимфоциты. В таких</w:t>
        <w:br/>
        <w:t>узелках можно выделить следуюшие зоны: 1-</w:t>
        <w:br/>
        <w:t>субэпителиальная, расположенная под базальной</w:t>
        <w:br/>
        <w:t>мембраной, состояцая из малых и средних</w:t>
        <w:br/>
        <w:t>лимфоцитов; 2-центральная, представленная</w:t>
        <w:br/>
        <w:t>различными лимфоцитами. Со стороны фиброзно-</w:t>
        <w:br/>
        <w:t>хряшевой оболочки он окружен 3-ей краевой зоной из</w:t>
        <w:br/>
        <w:t>малых и средних лимфоцитов, которая продолжается</w:t>
        <w:br/>
        <w:t>в тангенциальном направлении в 4-ую-параузелковую</w:t>
        <w:br/>
        <w:t>зону, прилежашую к покровному эпителию. В этой зоне</w:t>
        <w:br/>
        <w:t>преобладают малые и средние лимфоциты. Эти</w:t>
        <w:br/>
        <w:t>лимфоэпителиальные узелкиі часто имеют</w:t>
        <w:br/>
        <w:t>грушевидную форму.</w:t>
        <w:br/>
        <w:t>Таким образом, полученные данные</w:t>
        <w:br/>
        <w:t>свидетельствуют о том, что ллмфоидная ткань имеет</w:t>
        <w:br/>
        <w:t>место во всех отделах бронхиального дерева и</w:t>
        <w:br/>
        <w:t>паренхимы легких.</w:t>
        <w:br/>
        <w:t>57</w:t>
        <w:br/>
        <w:t>55 Жыл</w:t>
      </w:r>
    </w:p>
    <w:p>
      <w:r>
        <w:t>мн енЕкЕЕЕНЕЕЕТЕНЕТЕТЕЕЕНТЕНЕЕЕЕЕКЕКЕКЕКЕКЕЕЕТЕРЕЕНЕЕКЕКЕКЕКЕКЕКЕЕЕЕНЕННЕНЕЕНЕЕЕЕЕЕІ</w:t>
        <w:br/>
        <w:t>УДК 616-091-007.23 : 612.43 : 546.76</w:t>
        <w:br/>
        <w:t>А.Н. ЖУМАБАЕВА, Н.В. ЗАРИШНЯК, К.Е. ЖАРИЛКАСИНОВ</w:t>
        <w:br/>
        <w:t>ПАТОЛОГИЧЕСКАЯ АНАТОМИЯ ОСТРОЙ АТРОФИИ ТИМУСА</w:t>
        <w:br/>
        <w:t>ПРИ ПЕРОРАЛЬНОМ ВВЕДЕНИИ ШЕСТИВАЛЕНТНОГО ХРОМА</w:t>
        <w:br/>
        <w:t>Западно-Казахстанский государственный медицинский университет имени Марата Оспанова, Актобе</w:t>
        <w:br/>
        <w:t>Избыточное содержание шестивалентного хрома</w:t>
        <w:br/>
        <w:t>в воде, почве и воздухе, воздействуя на иммунную</w:t>
        <w:br/>
        <w:t>систему человека, приводит к развитию вторичных</w:t>
        <w:br/>
        <w:t>иммунодефицитов.</w:t>
        <w:br/>
        <w:t>Цель исследования - изучение патоморфологиче-</w:t>
        <w:br/>
        <w:t>ских изменений тимуса крыс при пероральном введе-</w:t>
        <w:br/>
        <w:t>ние шестивалентного хрома в остром эксперименте.</w:t>
        <w:br/>
        <w:t>Материалы и методы. Исследован тимус 40 бес-</w:t>
        <w:br/>
        <w:t>породных белых крыс самцов массой 200,0:-20,0 раз-</w:t>
        <w:br/>
        <w:t>Деленных на две группы: контрольную - 10 и опытную</w:t>
        <w:br/>
        <w:t>- 30 қрыс, которым однократно через зонд соответ-</w:t>
        <w:br/>
        <w:t>ственно вводили - 1,0 мл физиологического раствора</w:t>
        <w:br/>
        <w:t>и шестивалентный хром в дозе 75мг/кг в виде бихро-</w:t>
        <w:br/>
        <w:t>мата калия. Выведение животных из эксперимента</w:t>
        <w:br/>
        <w:t>осушествлялось методом декапитации на 1-е, 3-и и 7-е</w:t>
        <w:br/>
        <w:t>сутки. Вилочковая железа проводилась по обшеприня-</w:t>
        <w:br/>
        <w:t>той методике с гистологическими окрасками - ге-</w:t>
        <w:br/>
        <w:t>матоксилином и эозином, азур - ІІ - зозином.</w:t>
        <w:br/>
        <w:t>Результаты исследования и выводы. В опытной</w:t>
        <w:br/>
        <w:t>группе крыс развилась острая интоксикация с гибелью</w:t>
        <w:br/>
        <w:t>40% животных в 1-е сутки и 10% - на 3-и сутки; масса</w:t>
        <w:br/>
        <w:t>УДК 616.8-009.83-092.9</w:t>
        <w:br/>
        <w:t>тимуса уменьшилась на 3-и и 7-е сутки - соответ-</w:t>
        <w:br/>
        <w:t>ственно в 2,6 ив1,7 раза. Морфологически: в 1-е сутки</w:t>
        <w:br/>
        <w:t>эксперимента в корковом и мозговом вешествах лим-</w:t>
        <w:br/>
        <w:t>фоциты и эпителиальные ретикулярные клетки были в</w:t>
        <w:br/>
        <w:t>состоянии пара- и некробиоза, выявлены очаги некро-</w:t>
        <w:br/>
        <w:t>за и кровоизлияний; на 3-и сутки корковое вешество</w:t>
        <w:br/>
        <w:t>было разрежено, в отдельных случаях - истоцено; в</w:t>
        <w:br/>
        <w:t>эпителиальных клетках ядра приобретали различные</w:t>
        <w:br/>
        <w:t>формы с патологическими включениями в цитоплазме,</w:t>
        <w:br/>
        <w:t>в мозговом вешестве - очаговые скопления лимфоци-</w:t>
        <w:br/>
        <w:t>тов и макрофагов; на 7-е сутки тимус был представлен</w:t>
        <w:br/>
        <w:t>небольшими дольками с инверсией слоев, деструкци-</w:t>
        <w:br/>
        <w:t>ей паренхимы. В междольковых сосудах в 1-е и 3-и</w:t>
        <w:br/>
        <w:t>сутки выражено венозное полнокровие, нарушение</w:t>
        <w:br/>
        <w:t>проницаемости с плазматическим пропитыванием сте-</w:t>
        <w:br/>
        <w:t>нок артерий, на 7-е сутки - выраженный отек, утолце-</w:t>
        <w:br/>
        <w:t>ние и фибриноидное набухание стенок артерий.</w:t>
        <w:br/>
        <w:t>Таким образом, однократное пероральное введе-</w:t>
        <w:br/>
        <w:t>ние шестивалентного хрома в дозе 75 мг/кг в виде би-</w:t>
        <w:br/>
        <w:t>хромата калия привело к развитию у крыс самцов</w:t>
        <w:br/>
        <w:t>острой атрофии тимуса.</w:t>
        <w:br/>
        <w:t>Б.В. ЗАСОРИН, И.Н. НАСЫРОВ, К.М. КИБАТАЕВ, Т.А. ДЖАРКЕНОВ, Д.Г. УРАЗАЛИНОВА, Ж.Б. КАРАСОВА</w:t>
        <w:br/>
        <w:t>ИЗМЕНЕНИЯ В ЦНС У ЭКСПЕРИМЕНТАЛЬНЫХ ЖИВОТНЫХ,</w:t>
      </w:r>
    </w:p>
    <w:p>
      <w:r>
        <w:t>СОДЕРЖАВЦШИХСЯ В ПРОИЗВОДСТВЕННЫХ ПОМЕШЕНИЯХ</w:t>
        <w:br/>
        <w:t>АТЫРАУСКОГО НПЗ</w:t>
        <w:br/>
        <w:t>Западно-Казахстанский государственный медицинский университет имени Марата Оспанова, Актобе</w:t>
        <w:br/>
        <w:t>Целью настояшего исследования являлось изу-</w:t>
        <w:br/>
        <w:t>чение состояния центральной нервной системы у экс-</w:t>
        <w:br/>
        <w:t>периментальных животных, содержавшихся в произ-</w:t>
        <w:br/>
        <w:t>водственных цехах Атырауского НПЗ.</w:t>
        <w:br/>
        <w:t>Материалы и методы. В заводских цехах содер-</w:t>
        <w:br/>
        <w:t>жались 200 белых беспородных крыс весом 150-170</w:t>
        <w:br/>
        <w:t>гр, в течении 90 дней. По истечении срока эксперимен-</w:t>
        <w:br/>
        <w:t>та животные забиты, дпя гистологического исследова-</w:t>
        <w:br/>
        <w:t>ния взяты материалы головного мозга.</w:t>
        <w:br/>
        <w:t>Мозг фиксирован в 10% р-ре нейтрального фор-</w:t>
        <w:br/>
        <w:t>малина. После спиртовой проводки материалы залиты</w:t>
        <w:br/>
        <w:t>в парафин. Парафиновые срезы толшиной 5-7 мкр</w:t>
        <w:br/>
        <w:t>окрашены: гематоксилин - зозином, пикрофуксином,</w:t>
        <w:br/>
        <w:t>дпя выявления тигройдного вешества окрашены по</w:t>
        <w:br/>
        <w:t>Ниселью.</w:t>
        <w:br/>
        <w:t>Результаты и их обсуждение. Макроскопически</w:t>
        <w:br/>
        <w:t>отмечается резкое полнокровие и отек мягких мозго-</w:t>
        <w:br/>
        <w:t>вых оболочек и мозговой ткани. Микроскопически о6-</w:t>
        <w:br/>
        <w:t>наруживаются выраженные дистрофические измене-</w:t>
        <w:br/>
        <w:t>ния в клетках коры и подкорковых областях. Вены</w:t>
        <w:br/>
        <w:t>48</w:t>
        <w:br/>
        <w:t>расширены, содержат жидкую гемолизированную</w:t>
        <w:br/>
        <w:t>кровь. В околососудистых пространствах определяют-</w:t>
        <w:br/>
        <w:t>ся розовые массы. Небольшие кровоизлияния встре-</w:t>
        <w:br/>
        <w:t>чаются в отдаленных от сосуда зонах. Подобные из-</w:t>
        <w:br/>
        <w:t>менения еше более выражены в глубоких слоях коры с</w:t>
        <w:br/>
        <w:t>резким полнокровием, стазом, периваскулярным и</w:t>
        <w:br/>
        <w:t>перицеллюлярным отеком. В мелких сосудах - коагу-</w:t>
        <w:br/>
        <w:t>ляция белков плазмы с образованием тромбов. Опре-</w:t>
        <w:br/>
        <w:t>деляется некроз и гибель отдельных пирамидных кле-</w:t>
        <w:br/>
        <w:t>ток. На препаратах, окрашенных по Ниселью, встре-</w:t>
        <w:br/>
        <w:t>чаются нервные клетки с увеличенным телом и</w:t>
        <w:br/>
        <w:t>набухшими отростками, их цитоплазма бледно окра-</w:t>
        <w:br/>
        <w:t>шена, ниселевское вешество во многих клетках почти</w:t>
        <w:br/>
        <w:t>не определяется.</w:t>
        <w:br/>
        <w:t>Таким образом, у животных содержацихся в за-</w:t>
        <w:br/>
        <w:t>водских цехах в головном мозге отмечается острое</w:t>
        <w:br/>
        <w:t>нарушение кровообрашения, дистрофия, очаговые</w:t>
        <w:br/>
        <w:t>зоны размягчения с выпадением пирамидных клеток,</w:t>
        <w:br/>
        <w:t>очаговые глиозные рубцовые изменения т. е. грубые</w:t>
        <w:br/>
        <w:t>структурные нарушения архитектоники мозга.</w:t>
        <w:br/>
        <w:t>Батыс Қазақстан медицина журналы 3 (35) 2012 ж.</w:t>
        <w:br/>
        <w:t>зөлал 4... ......ҙ.ҙӛ.----------------</w:t>
        <w:br/>
        <w:t>УДК 616.24.36-092.9</w:t>
        <w:br/>
        <w:t>И.Н. НАСЫРОВ, Б.В. ЗАСОРИН, Т.А. ДЖАРКЕНОВ, К.М. КИБАТАЕВ, А.Ж. АСКАРОВА, А.М. БАСПАКОВА</w:t>
      </w:r>
    </w:p>
    <w:p>
      <w:r>
        <w:t>ИЗМЕНЕНИЯ В ПЕЧЕНИ И ПОЧКАХ ЭКСПЕРИМЕНТАЛЬНЫХ</w:t>
        <w:br/>
        <w:t>ЖИВОТНЫХ, СОДЕРЖАВШИХСЯ В ПРОИЗВОДСТВЕННЫХ</w:t>
        <w:br/>
        <w:t>ПОМЕШЕНИЯХ АТЫРАУСКОГО НПЗ</w:t>
        <w:br/>
        <w:t>Западно-Казахстанский государственный медицинский университет имени Марата Оспанова, Актобе</w:t>
        <w:br/>
        <w:t>Цель. Изучение состояния печени и почек у экс-</w:t>
        <w:br/>
        <w:t>периментальных животных, содержавшихся в произ-</w:t>
        <w:br/>
        <w:t>водственных помешениях Атырауского НГІЗ.</w:t>
        <w:br/>
        <w:t>Методы и материалы. Для постановки экспери-</w:t>
        <w:br/>
        <w:t>мента 200 белых беспородных крыс (весом 150-170 гр)</w:t>
        <w:br/>
        <w:t>размешены в цехах завода. По истечении 3 месяцев</w:t>
        <w:br/>
        <w:t>крысы забиты для гистологического исследования,</w:t>
        <w:br/>
        <w:t>взяты внутренние органы: печень и почки. Материалы</w:t>
        <w:br/>
        <w:t>фиксированы в 10% р-ре нейтрального формалина.</w:t>
        <w:br/>
        <w:t>После проводки и заливки в парафин, срезы толшиной</w:t>
        <w:br/>
        <w:t>5-7 мкр оқрашены: гематоксилин - эозином, по Ван</w:t>
        <w:br/>
        <w:t>Гизону, Азур 2 - зозином. Поставлена гликоген ШИК</w:t>
        <w:br/>
        <w:t>реакция по методу Мак Мануса.</w:t>
        <w:br/>
        <w:t>Результаты и их обсуждение. Печень полнокро-</w:t>
        <w:br/>
        <w:t>вен. Микроскопически отмечаются выраженные рас-</w:t>
        <w:br/>
        <w:t>стройства кровообрашения, рисунок печени смазан,</w:t>
        <w:br/>
        <w:t>нечеткий, резко нарушено дольчатое строение. В поле</w:t>
        <w:br/>
        <w:t>зрения центральная дольчатая вена почти не обнару-</w:t>
        <w:br/>
        <w:t>УДК 616.33-018.98:612.017.34:615.916</w:t>
        <w:br/>
        <w:t>С.Б.РАХМАНОВ, А.Д.БАЛМАГАМБЕТОВА</w:t>
        <w:br/>
        <w:t>живается, видны резко расширенные собирательные</w:t>
        <w:br/>
        <w:t>вены, в просвете их жидкая кровь, распад эритроци-</w:t>
        <w:br/>
        <w:t>тов, отдельные нейтрофилы. Выраженная паренхима-</w:t>
        <w:br/>
        <w:t>тозная и жировая дисфория гепатоцитов. Участки оча-</w:t>
        <w:br/>
        <w:t>гового некроза, мелкоочаговая лимфоидная инфиль-</w:t>
        <w:br/>
        <w:t>трация. Стенки сосудов ШИК позитивны, не снимаются</w:t>
        <w:br/>
        <w:t>амилазой. В гепатоцитах слабо выраженные пылевид-</w:t>
        <w:br/>
        <w:t>ные скопления гликогена.</w:t>
        <w:br/>
        <w:t>В поле зрения срезов почек отмечается некроз,</w:t>
        <w:br/>
        <w:t>опустошение клубочков и извитых канальцев. Рисунок</w:t>
        <w:br/>
        <w:t>канальцев почек не выражен, на их месте отмечается</w:t>
        <w:br/>
        <w:t>беспорядочное разрастание фиброгенных клеток.</w:t>
        <w:br/>
        <w:t>Таким образом, после трехмесячного содержания</w:t>
        <w:br/>
        <w:t>животных отмечается хроническая токсическая дис-</w:t>
        <w:br/>
        <w:t>трофия печени, лимфостаз, клеточная инфильтрация,</w:t>
        <w:br/>
        <w:t>очаговые некрозы. В почках некротический нефроз и</w:t>
        <w:br/>
        <w:t>нефроцирроз с атрофией клубочков и канальцев.</w:t>
        <w:br/>
        <w:t>МОРФОЛОГИЧЕСКИЕ ИЗМЕНЕНИЯ ЛИМФАТИЧЕСКОГО РУСЛА</w:t>
        <w:br/>
        <w:t>ЖЕЛУДКА И ЛИМФОИДНЫХ ОБРАЗОВАНИИ ТОНКОГО КИШЕЧНИКА</w:t>
        <w:br/>
        <w:t>ПРИ ОСТРОЙ ХРОМОВОЙ ИНТОКСИКАЦИИ</w:t>
        <w:br/>
        <w:t>Западно-Казахстанский государственный медицинский университет имени Марата Оспанова, Актобе</w:t>
        <w:br/>
        <w:t>Состояние внутренней среды организма зависимо</w:t>
        <w:br/>
        <w:t>от экологических факторов. Учитывая тот факт, что</w:t>
        <w:br/>
        <w:t>большинство токсическия вешесте попадают в</w:t>
        <w:br/>
        <w:t>организм через пицеварительный тракт, возрастает</w:t>
        <w:br/>
        <w:t>роль лимфойидных образований и лимфатического</w:t>
        <w:br/>
        <w:t>русла среди иммунных органов в механизмах зашиты</w:t>
        <w:br/>
        <w:t>и адаптации. По данным ряда исследователей полые</w:t>
      </w:r>
    </w:p>
    <w:p>
      <w:r>
        <w:t>органы пишеварительного тракта являются воротами</w:t>
        <w:br/>
        <w:t>между внутренней и внешней средой, поэтому они</w:t>
        <w:br/>
        <w:t>рассматриваются как составная часть</w:t>
        <w:br/>
        <w:t>экзоэкологической среды ( Сапин М.Р., 2001, Бородин</w:t>
        <w:br/>
        <w:t>Ю.И., 2009).</w:t>
        <w:br/>
        <w:t>Целью исследования явилось изучение морфоло-</w:t>
        <w:br/>
        <w:t>гии лимфатического русла желудка и лимфоидных</w:t>
        <w:br/>
        <w:t>образовании тонкого кишечника при воздействии би-</w:t>
        <w:br/>
        <w:t>хромата натрия. Эксперимент проведен на 40 белых</w:t>
        <w:br/>
        <w:t>беспородных крысах с массой 200-250 гр.</w:t>
        <w:br/>
        <w:t>При остром воздействии бихромата натрия в же-</w:t>
        <w:br/>
        <w:t>лудке и тонком кишечнике белых крыс выявляются</w:t>
        <w:br/>
        <w:t>реактивные и компенсаторно-приспособительные из-</w:t>
        <w:br/>
        <w:t>менения: характеризуется очаговостью поражения</w:t>
        <w:br/>
        <w:t>Медицинский журнал Западного Казахстана 3 (35) 2012 г.</w:t>
        <w:br/>
        <w:t>желудка, очаговое одновременное заполнение крове-</w:t>
        <w:br/>
        <w:t>носных сосудов и периневрального пространства, за</w:t>
        <w:br/>
        <w:t>счет повышения проницаемости сосудистых стенок,</w:t>
        <w:br/>
        <w:t>изменения лимфомикроциркуляторного русла регио-</w:t>
        <w:br/>
        <w:t>нарных лимфатических узлов белых крыс при острой</w:t>
        <w:br/>
        <w:t>хромовой интоксикации выражаются в увеличении</w:t>
        <w:br/>
        <w:t>обьһема синусов в результате возрастания лимфоотто-</w:t>
        <w:br/>
        <w:t>ка в ранние сроки эксперимента ( 1- и 3-е сутки), а</w:t>
        <w:br/>
        <w:t>поздние на 7-е сутки опыта - регионарного и обшего</w:t>
        <w:br/>
        <w:t>застоя лимфы. Увеличение числа и обьема лимфоид-</w:t>
        <w:br/>
        <w:t>ных бляшек во всех отделах кишечника, увеличение</w:t>
        <w:br/>
        <w:t>удельной плошади лимфоидных узелков особенно</w:t>
        <w:br/>
        <w:t>узелков со светлыми центрами, достоверное умень-</w:t>
        <w:br/>
        <w:t>шение обьема межузелковой зоны, нарушение рецир-</w:t>
        <w:br/>
        <w:t>куляции малых лимфоцитов.</w:t>
        <w:br/>
        <w:t>Таким образом, возрастание лимфооттока и уве-</w:t>
        <w:br/>
        <w:t>личение обьема синусов и лимфоидных узелков, ак-</w:t>
        <w:br/>
        <w:t>тивные проявления клеточной трансформации при</w:t>
        <w:br/>
        <w:t>острой хромовой интоксикации является основным</w:t>
        <w:br/>
        <w:t>звеном развития иммунологической реакции желудоч-</w:t>
        <w:br/>
        <w:t>но-кишечного тракта.</w:t>
        <w:br/>
        <w:t>55</w:t>
        <w:br/>
        <w:t>55 лет</w:t>
        <w:br/>
        <w:t>ЭӘЛЕТ ,------------------------------------------------------------.------</w:t>
        <w:br/>
        <w:t>УДК 616.995.122-07-08</w:t>
        <w:br/>
        <w:t>З.Н. АБИЛЬХАСАНОВА</w:t>
        <w:br/>
        <w:t>ОСОБЕННОСТИ ДИАГНОСТИКИ И СХЕМЫ ЛЕЧЕНИЯ ОПИСТОРХОЗА</w:t>
        <w:br/>
        <w:t>Областная клиническая больница, Атырау</w:t>
        <w:br/>
        <w:t>В медицинской практике оценка качества жизни</w:t>
        <w:br/>
        <w:t>больного имеет как прогностическое значение, так и</w:t>
        <w:br/>
        <w:t>как система показателей количественного анализа для</w:t>
        <w:br/>
        <w:t>фармакоэкономического обоснования различных схем</w:t>
      </w:r>
    </w:p>
    <w:p>
      <w:r>
        <w:t>лечения. Синдром нарушенного пицеварения при хо-</w:t>
        <w:br/>
        <w:t>лецистите на фоне описторхоза обусловлен не только</w:t>
        <w:br/>
        <w:t>нарушениями синтеза и экскреции желчи в печени, но</w:t>
        <w:br/>
        <w:t>и патогенезом описторхоза. Основной метод лечения</w:t>
        <w:br/>
        <w:t>нарушенной функции гепатобилиарной системы это</w:t>
        <w:br/>
        <w:t>консервативная блокада энтерогепатической циркуля-</w:t>
        <w:br/>
        <w:t>ции желчных кислот. Изменение структуры желчной</w:t>
        <w:br/>
        <w:t>мицеллы в 12-ой кишке нарушают эмульгирование</w:t>
        <w:br/>
        <w:t>жиров, снижают действие панкреатической липазы.</w:t>
        <w:br/>
        <w:t>Интерес к изучению холестероза внепеченочных</w:t>
        <w:br/>
        <w:t>желчных протоков с каждым годом усиливается и свя-</w:t>
        <w:br/>
        <w:t>зано с функциональными нарушениями внепеченоч-</w:t>
        <w:br/>
        <w:t>ной билидинамики. В связи с тем, что нарушение</w:t>
        <w:br/>
        <w:t>функций печени и внепеченочные билиарные дис-</w:t>
        <w:br/>
        <w:t>функции в патогенезе липидного дистресс-синдрома</w:t>
        <w:br/>
        <w:t>имеют главенствуюшее значение, их устранение явля-</w:t>
        <w:br/>
        <w:t>ется пунктом номер один в стратегии диагностики и</w:t>
        <w:br/>
        <w:t>лечения. Обследован больной Ж., 15 лет, с признака-</w:t>
        <w:br/>
        <w:t>ми холецистита. При осмотре больного печень высту-</w:t>
        <w:br/>
        <w:t>пает из-под правого подреберья, уплотнена. Диагно-</w:t>
        <w:br/>
        <w:t>УДК 612.014.47:616-001.717-089</w:t>
        <w:br/>
        <w:t>стика описторхоза по клинической картине заболева-</w:t>
        <w:br/>
        <w:t>ния трудна из-за отсутствия симптомов и синдромов,</w:t>
        <w:br/>
        <w:t>характерных только для данной болезни. При осмотре</w:t>
        <w:br/>
        <w:t>пациента желчный пузырь значительно увеличен и</w:t>
        <w:br/>
        <w:t>напряжен. Пальпация поджелудочной железы болез-</w:t>
        <w:br/>
        <w:t>ненна. В крови пациента признаки аллергии. При мик-</w:t>
        <w:br/>
        <w:t>роскопии дуоденального содержимого определяется</w:t>
        <w:br/>
        <w:t>во всех порциях увеличение количества лейкоцитов,</w:t>
        <w:br/>
        <w:t>эпителиальных клеток и детрита, кристаллов билиру-</w:t>
        <w:br/>
        <w:t>бина и холестерина, личинки гельминтов. Нарушение</w:t>
        <w:br/>
        <w:t>двигательной функции желчного пузыря отмечается по</w:t>
        <w:br/>
        <w:t>гипокинетическому типу дискинезии. Адекватная тера-</w:t>
        <w:br/>
        <w:t>пия значительно улучшает показатели качества жизни</w:t>
        <w:br/>
        <w:t>при любом методе лечения холецистита и снижает</w:t>
        <w:br/>
        <w:t>зависимость пациента от строгой диеты. Больному</w:t>
        <w:br/>
        <w:t>назначена диета (стол М6 и Мебп). Таким образом,</w:t>
        <w:br/>
        <w:t>синдром нарушенного пицеварения при холецистите</w:t>
        <w:br/>
        <w:t>на фоне описторхоза обусловлен не только нарушени-</w:t>
        <w:br/>
        <w:t>ями синтеза и экскреции желчи в печени, но и патоге-</w:t>
        <w:br/>
        <w:t>незом описторхоза. Оценка качества жизни больного</w:t>
        <w:br/>
        <w:t>имеет прогностическое значение и применяется как</w:t>
        <w:br/>
        <w:t>система показателей количественного анализа дпя</w:t>
        <w:br/>
        <w:t>фармакоэкономического обоснования схем лечения.</w:t>
        <w:br/>
        <w:t>Н.К. АБИШЕВ</w:t>
        <w:br/>
        <w:t>ПОВРЕЖДЕНИЯ КОНЕЧНОСТЕЙ ВРАЦАЮШИМИСЯ МЕХАНИЗМАМИ</w:t>
        <w:br/>
        <w:t>ГКП на ПХВ «Больница скорой медицинской помоци», Актобе</w:t>
        <w:br/>
        <w:t>Возникаюшие повреждения при контакте с вра-</w:t>
        <w:br/>
        <w:t>шаюцшимися механизмами (электро- и бензопилы, цир-</w:t>
        <w:br/>
        <w:t>кулярные пилы, «болгарки»), в связи с высокой скоро-</w:t>
        <w:br/>
        <w:t>стью режуших элементов носят тяжелый характер,</w:t>
        <w:br/>
        <w:t>имеют свои характерные особенности и требуют инди-</w:t>
        <w:br/>
        <w:t>видуального подхода в выборе тактики и оперативного</w:t>
        <w:br/>
        <w:t>лечения, иногда и различных реконструктивных хирур-</w:t>
        <w:br/>
        <w:t>пических вмешательств.</w:t>
        <w:br/>
        <w:t>За период 2007-2012г.г. в травматологическом от-</w:t>
        <w:br/>
        <w:t>делении БСМП проходило лечение 118 больных, по-</w:t>
      </w:r>
    </w:p>
    <w:p>
      <w:r>
        <w:t>лучивших повреждения от врацаюшихся механизмов.</w:t>
        <w:br/>
        <w:t>Возраст больных составил - 17-60 лет, все - мужчины.</w:t>
        <w:br/>
        <w:t>Самостоятельно обратились 49(41,5%) пострадавших,</w:t>
        <w:br/>
        <w:t>69(58,5%) - доставлены машиной скорой помоши. По</w:t>
        <w:br/>
        <w:t>локализации повреждений конечностей распредели-</w:t>
        <w:br/>
        <w:t>лись следуюшим образом: поражения кисти и пальцев</w:t>
        <w:br/>
        <w:t>составили - 68(57,6%), стоп и пальцев стоп -</w:t>
        <w:br/>
        <w:t>40(33,9%), предплечья - 4(3,4%), голени - 6(5,1%).</w:t>
        <w:br/>
        <w:t>Всем больным в экстренном порядке были прове-</w:t>
        <w:br/>
        <w:t>дены оперативные вмешательства под местной ин-</w:t>
        <w:br/>
        <w:t>фильтрационной анестезией - 59(50%), под внутри-</w:t>
        <w:br/>
        <w:t>костной анестезией с промыванием по Сызганову-</w:t>
        <w:br/>
        <w:t>Ткаченко-49(41,5%), у 10 больных (8,5%)- проводилась</w:t>
        <w:br/>
        <w:t>обшая анестезия. Характер оперативных вмеша-</w:t>
        <w:br/>
        <w:t>Медицинский журнал Западного Казахстана 3 (35) 2012 г.</w:t>
        <w:br/>
        <w:t>тельств: первичная хирургическая обработка (ПХО)</w:t>
        <w:br/>
        <w:t>ран кисти и пальцев с восстановлением сухожилий - у</w:t>
        <w:br/>
        <w:t>40(33,9%), с восстановлением сухожилий и остеосин-</w:t>
        <w:br/>
        <w:t>тезом костей кисти с помошью спиц - 25(21,2%), с вос-</w:t>
        <w:br/>
        <w:t>становлением сухожилий и остеосинтезом плюсневых</w:t>
        <w:br/>
        <w:t>костей стоп с помошью спиц - 27(22,9%), ПХО ран</w:t>
        <w:br/>
        <w:t>голени и предплечья с восстановлением мышц и сухо-</w:t>
        <w:br/>
        <w:t>жилий - 18(15,3%), формирование культи пальцев</w:t>
        <w:br/>
        <w:t>кисти - 5 (4,2%) и стоп -3 (2,5%). При первичном вос-</w:t>
        <w:br/>
        <w:t>становлении сухожилий учитывался характер повре-</w:t>
        <w:br/>
        <w:t>ждения сухожилия. При больших дефектах и разво-</w:t>
        <w:br/>
        <w:t>локнения концов сухожилий восстановление первич-</w:t>
        <w:br/>
        <w:t>ный шов на сухожилие не накладывался. Проводилась</w:t>
        <w:br/>
        <w:t>лишь ПХО с восстановлением мягких тканей дефекта.</w:t>
        <w:br/>
        <w:t>Гнойное осложнение в виде нагноения ран возникло у</w:t>
        <w:br/>
        <w:t>10 (8,4%).</w:t>
        <w:br/>
        <w:t>Таким образом, повреждения конечностей вра-</w:t>
        <w:br/>
        <w:t>шаюшимися механизмами характеризуются обширно-</w:t>
        <w:br/>
        <w:t>стью повреждения мягких тканей, в том числе и сухо-</w:t>
        <w:br/>
        <w:t>жилий, и переломов костей. Наиболее оптимальным</w:t>
        <w:br/>
        <w:t>способом фиксации отломков при переломах костей</w:t>
        <w:br/>
        <w:t>кисти и стоп является остеосинтез их спицами. При</w:t>
        <w:br/>
        <w:t>этом механизме повреждений отмечена высокая ча-</w:t>
        <w:br/>
        <w:t>стота нагноений мягких тканей.</w:t>
        <w:br/>
        <w:t>61</w:t>
        <w:br/>
        <w:t>55 Жыл</w:t>
        <w:br/>
        <w:t>Э9ЖЫЛ ,------------------------------------------------------.-----</w:t>
        <w:br/>
        <w:t>УДК 616.24-002.5:615.065</w:t>
        <w:br/>
        <w:t>А.С.АЛМАГАМБЕТОВА, Р.Н. БУРАНБАЕВА</w:t>
        <w:br/>
        <w:t>АНАЛИЗ ПОБОЧНЫХ ЭФФЕКТОВ ПРОТИВОТУБЕРКУЛЕЗНЫХ</w:t>
        <w:br/>
        <w:t>ПРЕПАРАТОВ РЕЗЕРВНОГО РЯДА У БОЛЬНЫХ ТУБЕРКУЛЕЗОМ</w:t>
        <w:br/>
        <w:t>Западно-Казахстанский государственный медицинский университет имени Марата Оспанова, Актобе</w:t>
        <w:br/>
        <w:t>На сегодняшний день во фтизиатрии особое ме-</w:t>
      </w:r>
    </w:p>
    <w:p>
      <w:r>
        <w:t>сто занимает изучение проблемы туберкулеза с мно-</w:t>
        <w:br/>
        <w:t>жественной лекарственной устойчивостью. Во время</w:t>
        <w:br/>
        <w:t>лечения препаратами резервного ряда не только по-</w:t>
        <w:br/>
        <w:t>давляется жизнедеятельность микобактерий туберку-</w:t>
        <w:br/>
        <w:t>леза, но оказывается влияние на макроорганизм</w:t>
        <w:br/>
        <w:t>человека. С целью изучения побочных реакций у</w:t>
        <w:br/>
        <w:t>больных туберкулезом с множественной лекарствен-</w:t>
        <w:br/>
        <w:t>ной устойчивостью (ТБ МЛУ) были исследованы 162</w:t>
        <w:br/>
        <w:t>больных, получаюших лечение в режиме ООТ5-ріи5 в</w:t>
        <w:br/>
        <w:t>легочно-терапевтических отделениях областного про-</w:t>
        <w:br/>
        <w:t>тивотуберкулезного диспансера города Актобе. Курс</w:t>
        <w:br/>
        <w:t>интенсивной фазы длился не менее 6 месяцев и опре-</w:t>
        <w:br/>
        <w:t>делялся отрицательными результатами двух исследо-</w:t>
        <w:br/>
        <w:t>ваний (микроскопии мокроты и посевов). Результаты</w:t>
        <w:br/>
        <w:t>исследования показали наличие побочных реакций на</w:t>
        <w:br/>
        <w:t>препараты резервного ряда у 61 (37,7%) больного. Это</w:t>
        <w:br/>
        <w:t>преимушественно были реакции токсического и токси-</w:t>
        <w:br/>
        <w:t>ко-аллергического характера, в основном, встречаю-</w:t>
        <w:br/>
        <w:t>шиеся у больных с сопутствуюцими заболеваниями</w:t>
        <w:br/>
        <w:t>(67,3%). Среди них: желудочно-кишечные расстрой-</w:t>
        <w:br/>
        <w:t>ства в 34,4% случаях, артралгли и артриты в 21,3%,</w:t>
        <w:br/>
        <w:t>УДК 616-009.614-053.207</w:t>
        <w:br/>
        <w:t>аллергические дерматиты в 18,03% и психоневролог/-</w:t>
        <w:br/>
        <w:t>ческие расстройства у 14,8% больных. По степени тя-</w:t>
        <w:br/>
        <w:t>жести побочные реакции были легкой (68,9%) и сред-</w:t>
        <w:br/>
        <w:t>ней степени тяжести (27,8%), обратимыми, требуюшие</w:t>
        <w:br/>
        <w:t>временной отмены резервных препаратов. Несмотря</w:t>
        <w:br/>
        <w:t>на плохую переносимость резервных препаратов, эф-</w:t>
        <w:br/>
        <w:t>фективность лечения больных туберкулезом с множе-</w:t>
        <w:br/>
        <w:t>ственной лекарственной устойчивостью в виде кон-</w:t>
        <w:br/>
        <w:t>версии мокроты достигнута в 69,9% случаев. Причем,</w:t>
        <w:br/>
        <w:t>прекрашение бактериовыделения у большинства - 37</w:t>
        <w:br/>
        <w:t>(56,9%) больных - произошло через 2 месяца от нача-</w:t>
        <w:br/>
        <w:t>ла химиотерапии. Закрытие полостей распада к анало-</w:t>
        <w:br/>
        <w:t>гичному сроку было достигнуто у 38,7 % больных. Из</w:t>
        <w:br/>
        <w:t>ПТП резервного ряда наиболее часто (в 29,5% случа-</w:t>
        <w:br/>
        <w:t>ен) лекарственная непереносимость отмечалась к</w:t>
        <w:br/>
        <w:t>препарату ПАСК и его производным. Создание опти-</w:t>
        <w:br/>
        <w:t>мистического микроклимата в отделении и окружении</w:t>
        <w:br/>
        <w:t>больного, ежедневный прием по показаниям патогене-</w:t>
        <w:br/>
        <w:t>тических и симптоматических препаратов способству-</w:t>
        <w:br/>
        <w:t>ют профилактике побочных реакций на противотубер-</w:t>
        <w:br/>
        <w:t>кулезные препараты.</w:t>
        <w:br/>
        <w:t>К.Ж. АЛЬТАЕВ, Ж.С. АБДИКАЛИКОВ, Г.Ж. БАЙНИЯЗОВА, Г.А. ДЖАНОВА</w:t>
        <w:br/>
        <w:t>2 АНЕСТЕЗИОЛОГИЧЕСКОЕ ОБЕСПЕЧЕНИЕ ПРИ Е</w:t>
        <w:br/>
        <w:t>НЕЙРОРЕНТГЕНОЛОГИЧЕСКИХ ИССЛЕДОВАНИЯХУ ДЕТЕИ</w:t>
        <w:br/>
        <w:t>Западно-Казахстанский государственный медицинский университет имени Марата Оспанова, Актобе</w:t>
        <w:br/>
        <w:t>Современные нейрорентгенологические (НР) ис-</w:t>
        <w:br/>
        <w:t>следования представляют собой один из важнейших</w:t>
        <w:br/>
        <w:t>компонентов диагностики и лечения больных детей с</w:t>
        <w:br/>
        <w:t>патологией центральной нервной системы.</w:t>
        <w:br/>
        <w:t>Цель исследования: обеспечение безопасного и</w:t>
        <w:br/>
        <w:t>адекватного анестезиологического пособия у детей</w:t>
        <w:br/>
        <w:t>при НР обследованиях, оптимизация условий их про-</w:t>
        <w:br/>
        <w:t>ведения, контроль и поддержание жизненно важных</w:t>
        <w:br/>
        <w:t>функций, неотложная диагностика, терапия и профи-</w:t>
        <w:br/>
        <w:t>лактика возможных осложнений.</w:t>
      </w:r>
    </w:p>
    <w:p>
      <w:r>
        <w:t>В основу работы положен анализ проведения</w:t>
        <w:br/>
        <w:t>анестезиологических пособий у детей при НР иссле-</w:t>
        <w:br/>
        <w:t>дования с 07.2011 по 02.2012 гг. КТ исследовании - 44,</w:t>
        <w:br/>
        <w:t>МРТ-56, всего - 100 детей. Возраст детей от 1 дня до</w:t>
        <w:br/>
        <w:t>6 лет. Премедикация осуцествлялась атропином, ди-</w:t>
        <w:br/>
        <w:t>медролом, кетамином в возрастной дозировке внутри-</w:t>
        <w:br/>
        <w:t>мышечно за 5-10 минут до обследования. Для седации</w:t>
        <w:br/>
        <w:t>и обшей анестезии использовали следуюшие препа-</w:t>
        <w:br/>
        <w:t>раты: кетамин (в/в и в/м), бензодиазепины, дропери-</w:t>
        <w:br/>
        <w:t>дол, ГОМК и диприван, ингаляционный анестетик се-</w:t>
        <w:br/>
        <w:t>вофлюран и изофлюран.</w:t>
        <w:br/>
        <w:t>Амбулаторных 29 больных (28%) и стационарных</w:t>
        <w:br/>
        <w:t>больных 72 (78%) детей от 1 дня до 6 лет. По своим</w:t>
        <w:br/>
        <w:t>возрастным характеристикам все обследуемые дети</w:t>
        <w:br/>
        <w:t>были разделены на новорожденных- 12, грудных от 1</w:t>
        <w:br/>
        <w:t>месяца до 1 года -27, от года до 2 лет -36, 2 лет до 6</w:t>
        <w:br/>
        <w:t>68</w:t>
        <w:br/>
        <w:t>лет - 25. Дети старшей возрастной группы, если у них</w:t>
        <w:br/>
        <w:t>отсутствуют нарушения в психической сфере и клау-</w:t>
        <w:br/>
        <w:t>строфобия, вполне в состоянии лежать спокойно и</w:t>
        <w:br/>
        <w:t>неподвижно в течение всего исследования без вмеша-</w:t>
        <w:br/>
        <w:t>тельства анестезиолога. Проведение же исследова-</w:t>
        <w:br/>
        <w:t>ний, связаных даже с минимально болезненными мо-</w:t>
        <w:br/>
        <w:t>ментами (миелография, ангиография), требует седа-</w:t>
        <w:br/>
        <w:t>тации. а иногда и проведения обшей анестезии. Даже</w:t>
        <w:br/>
        <w:t>неинвазивное КТ- и ЯМР-исследование у детей млад-</w:t>
        <w:br/>
        <w:t>шего возраста может вызвать паническую реакцию,</w:t>
        <w:br/>
        <w:t>сделав проведение исследования невозможным.</w:t>
        <w:br/>
        <w:t>Различные нейрорентгенологические исследова-</w:t>
        <w:br/>
        <w:t>ния в настояшее время являются важнейшей частью</w:t>
        <w:br/>
        <w:t>диагностического процесса у детей с самой разнооб-</w:t>
        <w:br/>
        <w:t>разной патологией головного и спинного мозга. Подго-</w:t>
        <w:br/>
        <w:t>товка, седатация и обездвиживание больных при НР-</w:t>
        <w:br/>
        <w:t>исследованиях, оптимизация условий их проведения,</w:t>
        <w:br/>
        <w:t>контроль и поддержание жизненно важных функций,</w:t>
        <w:br/>
        <w:t>неотложная диагностика, терапия и профилактика</w:t>
        <w:br/>
        <w:t>возможных осложнений -- вот далеко не полный</w:t>
        <w:br/>
        <w:t>спектр деятельности анестезиолога в нейрорентгено-</w:t>
        <w:br/>
        <w:t>логическом отделении. Поэтому мы считаем, что в</w:t>
        <w:br/>
        <w:t>отделении нейрорентгенологий должны работать</w:t>
        <w:br/>
        <w:t>наиболее квалифицированные анестезиологические</w:t>
        <w:br/>
        <w:t>кадры.</w:t>
        <w:br/>
        <w:t>Батыс Қазақстан медицина журналы 3 (35) 2012 ж.</w:t>
        <w:br/>
        <w:t>55 лет</w:t>
        <w:br/>
        <w:t>ЭӘЛЕТ ,------------------------------------------------------------.------</w:t>
        <w:br/>
        <w:t>УДК 616.131-005.6/.7-08</w:t>
        <w:br/>
        <w:t>Ж.Т. АРТЫҚБАЕВ, Е.М. МИЕРБЕКОВ, Н.А. КОСПАНОВ, Д.Т. МУСАГАЛИЕВ,</w:t>
        <w:br/>
        <w:t>Н.В. ПОЗДЕЕВ, Е.К. АБДКЕРЕЕВ</w:t>
        <w:br/>
        <w:t>КЛИНИЧЕСКИЙ ОПЫТ ЛЕЧЕНИЯ БОЛЬНЫХ С ВЕНОЗНЫМИ</w:t>
      </w:r>
    </w:p>
    <w:p>
      <w:r>
        <w:t>ТРОМБОЭМБОЛИЧЕСКИМИ ОСЛОЖНЕНИЯМИ</w:t>
        <w:br/>
        <w:t>Национальный научный центр хирургии им. А.Н. Сызганова, Алматы</w:t>
        <w:br/>
        <w:t>Цель: улучшение результатов лечения больных</w:t>
        <w:br/>
        <w:t>тромбоэмболией легочной артерии (ТЭЛА).</w:t>
        <w:br/>
        <w:t>Материал и методы. Обследовано 138 больных с</w:t>
        <w:br/>
        <w:t>ТЭЛА. Средний возраст больных 48,3 % 3,7 лет. По</w:t>
        <w:br/>
        <w:t>локализации эмболии: преобладали больные с мас-</w:t>
        <w:br/>
        <w:t>сивной формой (48,1%), по клиническому течению с</w:t>
        <w:br/>
        <w:t>острой (56,3%) эмболией. В диагностике ТЭЛА и тром-</w:t>
        <w:br/>
        <w:t>боза глубоких вен (ТГВ) применяли электро-, эхокар-</w:t>
        <w:br/>
        <w:t>дио-, рентгенографию, УЗИ вен и каваграфию, перфу-</w:t>
        <w:br/>
        <w:t>зионную сцинтиграфию легких, англопульмонографию,</w:t>
        <w:br/>
        <w:t>компьютерную томографию, изучали состояние газо-</w:t>
        <w:br/>
        <w:t>обмена, гемостаза.</w:t>
        <w:br/>
        <w:t>По способу лечения больные ТЭЛА были разде-</w:t>
        <w:br/>
        <w:t>лены на группы: І группа - без специфической (антико-</w:t>
        <w:br/>
        <w:t>агулянтной и тромболитической) терапии; ІІ группа - с</w:t>
        <w:br/>
        <w:t>антикоагулянтной терапией гепарином; ІІІ группа - с</w:t>
        <w:br/>
        <w:t>тромболитической (фибринолизин, стрептокиназа,</w:t>
        <w:br/>
        <w:t>тканевой активатор плазминогена) и антикоагулянтной</w:t>
        <w:br/>
        <w:t>терапией. Тромболизис проводили на 1-14 сутки от</w:t>
        <w:br/>
        <w:t>момента эпизода массивной ТЭЛА.</w:t>
        <w:br/>
        <w:t>Результаты. В контрольной группе - выживших</w:t>
        <w:br/>
        <w:t>составило 2,3%, с применением антикоагулянтов -</w:t>
        <w:br/>
        <w:t>УДК 616.345:-616.5(045)</w:t>
        <w:br/>
        <w:t>54,9%, с тромболитической терапией - 65,1%. При</w:t>
        <w:br/>
        <w:t>сравнении результатов у больных с применением раз-</w:t>
        <w:br/>
        <w:t>личных тромболитических препаратов выявлено, что</w:t>
        <w:br/>
        <w:t>при лечении фибринолизином выжили 40% больных,</w:t>
        <w:br/>
        <w:t>стрептокиназой - 56%, тканевым активатором плазми-</w:t>
        <w:br/>
        <w:t>ногена - 82,3%.</w:t>
        <w:br/>
        <w:t>Хирургическое лечение при ТГВ проводили по</w:t>
        <w:br/>
        <w:t>строгим показаниям. При массивной ТЭЛА, при незф-</w:t>
        <w:br/>
        <w:t>фективности или противопоказании к тромболизису у 4</w:t>
        <w:br/>
        <w:t>больных выполнена эмболэктомия из легочной арте-</w:t>
        <w:br/>
        <w:t>рий. На основании проведенных исследований был</w:t>
        <w:br/>
        <w:t>разработан алгоритм диагностики и алгоритм выбора</w:t>
        <w:br/>
        <w:t>лечения в зависимости от локализации и клинического</w:t>
        <w:br/>
        <w:t>течении. Профилактическая установка кава-фильтра</w:t>
        <w:br/>
        <w:t>проведена 36 больным.</w:t>
        <w:br/>
        <w:t>Выводы. Результаты исследования свидетель-</w:t>
        <w:br/>
        <w:t>ствовали 0 том, что широкое использование совре-</w:t>
        <w:br/>
        <w:t>менных методов диагностики, лечения и профилактики</w:t>
        <w:br/>
        <w:t>позволило в два раза снизить летальность и улучшить</w:t>
        <w:br/>
        <w:t>результаты лечения больных ТЭЛА.</w:t>
        <w:br/>
        <w:t>Т.А. АУБАКИРОВА, Б.Ж. МАГЗУМОВА, А.Е. КУРЕКЕШЕВА, Э.Е. АНЕШОВА</w:t>
        <w:br/>
        <w:t>МИКРОФЛОРА КИШЕЧНИКА И ЗАБОЛЕВАНИЕ КОЖИ</w:t>
        <w:br/>
        <w:t>ГКП на ПХВ «Центр лабораторной диагностики», Актобе</w:t>
        <w:br/>
        <w:t>Цель: Выявить особенности состояния микрофло-</w:t>
        <w:br/>
        <w:t>ры толстого кишечника у пациентов с кожными</w:t>
        <w:br/>
        <w:t>заболеваниями.</w:t>
      </w:r>
    </w:p>
    <w:p>
      <w:r>
        <w:t>Методы: Все пациенты были обследованы с при-</w:t>
        <w:br/>
        <w:t>менением стандартных методов анализа дисбактерио-</w:t>
        <w:br/>
        <w:t>за кишечника, рекомендованных АГИУВ.</w:t>
        <w:br/>
        <w:t>Результаты: За 2 года обследовано 442 пациента</w:t>
        <w:br/>
        <w:t>с заболеванями кожи, среди них-27% мужчин и 73%</w:t>
        <w:br/>
        <w:t>женцин в возрасте от 15 до 40 лет. Из 62% пациентов</w:t>
        <w:br/>
        <w:t>у всех снижены титры нормальной кишечной палочки.</w:t>
        <w:br/>
        <w:t>Увеличены титры лактозонегативной Е.сойі у 7 пацен-</w:t>
        <w:br/>
        <w:t>тов (11%). Представители кишечных УПМ обнаружи-</w:t>
        <w:br/>
        <w:t>лись у 24 больных (38,7%): клебсиеллы (12,5%), про-</w:t>
        <w:br/>
        <w:t>тей -Рг.мШдагі (4%), энтеробактеры (4%), Сйторасіег</w:t>
        <w:br/>
        <w:t>(4%) .Грибы р.Сапдіа выделены у 33 пациентов</w:t>
        <w:br/>
        <w:t>(53,2%), 5.ашгеив - в 11 случаях (17,7%). Снижены</w:t>
        <w:br/>
        <w:t>лактобактерий и бифидобактерий практически у всех</w:t>
        <w:br/>
        <w:t>пациентов.</w:t>
        <w:br/>
        <w:t>Вынводы: Проведенные исследования микрофло-</w:t>
        <w:br/>
        <w:t>ры толстой кишки позволяет сделать вывод, что одним</w:t>
        <w:br/>
        <w:t>из наиболее часто встречаюцихся нарушений кишеч-</w:t>
        <w:br/>
        <w:t>ного микробиоценоза является недостаточность бак-</w:t>
        <w:br/>
        <w:t>терий нормальной микрофлоры - дефицит кишечной</w:t>
        <w:br/>
        <w:t>палочки, бифидобактерий и лактобактерий. Снижение</w:t>
        <w:br/>
        <w:t>количества бифибактерий сопровождается ростом и</w:t>
        <w:br/>
        <w:t>развитием УГІМ, что является признаком глубинных</w:t>
        <w:br/>
        <w:t>дисбиотических нарушений, отражаюшихся на состоя-</w:t>
        <w:br/>
        <w:t>ний кожи.</w:t>
        <w:br/>
        <w:t>Медицинский журнал Западного Казахстана 3 (35) 2012 г.</w:t>
        <w:br/>
        <w:t>Микробный пейзаж микрофлоры к-ка у больных за-</w:t>
        <w:br/>
        <w:t>болеваниями кожи</w:t>
        <w:br/>
        <w:t>Микрофлора Норма | Показа- | Резуль-</w:t>
        <w:br/>
        <w:t>тели таты</w:t>
        <w:br/>
        <w:t>Обшее к-во Е.сойі &gt;10 &lt;10 48</w:t>
        <w:br/>
        <w:t>Лактозонегат Е.сойі &lt;5% &gt;5% 7</w:t>
        <w:br/>
        <w:t>Е.сой с гем.акт-тью 0 16</w:t>
        <w:br/>
        <w:t>Бифидобактерий &gt;10 &lt;10 48</w:t>
        <w:br/>
        <w:t>Лактобактерий &gt;10 &lt;107 54</w:t>
        <w:br/>
        <w:t>5.аигеи 0 11</w:t>
        <w:br/>
        <w:t>грибы Сапада &lt;107 &gt;107 33</w:t>
        <w:br/>
        <w:t>(улм &lt;10! &gt;10! 24</w:t>
        <w:br/>
        <w:t>75</w:t>
        <w:br/>
        <w:t>55 лет</w:t>
        <w:br/>
        <w:t>явилось основанием для опубликования одного клини-</w:t>
        <w:br/>
        <w:t>ческого случая.</w:t>
        <w:br/>
        <w:t>Больной Д. заболел остро, когда возникла острая</w:t>
        <w:br/>
        <w:t>боль в горле, постепенно состояние ухудшилось, за-</w:t>
        <w:br/>
        <w:t>болевание связал с многократным переохлаждением</w:t>
        <w:br/>
        <w:t>на работе. За медицинской помошью обратился в ЛПО</w:t>
        <w:br/>
        <w:t>по месту жительства только на 9 сутки заболевания,</w:t>
        <w:br/>
        <w:t>когда обшее состояние заметно ухудшилось появи-</w:t>
        <w:br/>
        <w:t>лась припухлость шей справа, гиперемия кожи этой</w:t>
      </w:r>
    </w:p>
    <w:p>
      <w:r>
        <w:t>области, появилась дисфагия, подьемы температуры</w:t>
        <w:br/>
        <w:t>тела до 39 С и выше, был госпитализирован в экс-</w:t>
        <w:br/>
        <w:t>тренном порядке на хирургические койки районной</w:t>
        <w:br/>
        <w:t>больницы, где находился на лечении 5 дней. В день</w:t>
        <w:br/>
        <w:t>поступления лор врачом произведено вскрытие флег-</w:t>
        <w:br/>
        <w:t>моны шей справа (наружным доступом - линейным</w:t>
        <w:br/>
        <w:t>разрезом длиной 3 см), произведено эндоларингиаль-</w:t>
        <w:br/>
        <w:t>ное вскрытие абсцесса надгортанника. Назначена о6-</w:t>
        <w:br/>
        <w:t>шая дезинтоксикационная, антибактериальная тера-</w:t>
        <w:br/>
        <w:t>пия (цефазолин, метрид), парентерально. На третий</w:t>
        <w:br/>
        <w:t>День лечения состояние больного резко ухудшилось</w:t>
        <w:br/>
        <w:t>(за счет нарастания одышки, дисфагии, боли, на фоне</w:t>
        <w:br/>
        <w:t>сохраняюшейся лихорадки). По телефону, лор врачом</w:t>
        <w:br/>
        <w:t>о пациенте было доложено только на пятые сутки ле-</w:t>
        <w:br/>
        <w:t>чения, когда состояние больного стало крайне тяже-</w:t>
        <w:br/>
        <w:t>лым, рекомендован срочный перевод в областное</w:t>
        <w:br/>
        <w:t>оториноларингологическов отделение г. Усть-</w:t>
        <w:br/>
        <w:t>Каменогорска (с подозрением на гнойный медиастинит</w:t>
        <w:br/>
        <w:t>из-за создания недостаточного дренажа, с учетом по-</w:t>
        <w:br/>
        <w:t>лученной информации по телефону). В условиях мно-</w:t>
        <w:br/>
        <w:t>УДК 616.155.194.8:615.03.</w:t>
        <w:br/>
        <w:t>гопрофильной.| областной больницы г. Усть-</w:t>
        <w:br/>
        <w:t>Каменогорска, при содействии торакального хирурга,</w:t>
        <w:br/>
        <w:t>произведено экстренное «Вскрытие и дренирование</w:t>
        <w:br/>
        <w:t>парафарингиального абсцесса, флегмоны шей с иссе-</w:t>
        <w:br/>
        <w:t>чением передней группы (некротизировавшихся и ли-</w:t>
        <w:br/>
        <w:t>зированных) шейных мышц» под обшим наркозом.</w:t>
        <w:br/>
        <w:t>Выделено 300 мл зловонного сливкообразного гноя,</w:t>
        <w:br/>
        <w:t>произведена некрэктомия коротких мышц шей, под-</w:t>
        <w:br/>
        <w:t>кожной клетчатки, фасции, санация полостей абсцес-</w:t>
        <w:br/>
        <w:t>са, дренирование. После операции выставлен Д3: Па-</w:t>
        <w:br/>
        <w:t>рафарингиальный абсцесс справа. Эпиглотит. Гнойно-</w:t>
        <w:br/>
        <w:t>некротическая флегмона мышц шей и превертебраль-</w:t>
        <w:br/>
        <w:t>ной клетчатки. Шейный медиастинит. Сепсис. В дина-</w:t>
        <w:br/>
        <w:t>мике, следуя причинно-следственному механизму,</w:t>
        <w:br/>
        <w:t>присоединился: Двухсторонний гидропневмоторакс.</w:t>
        <w:br/>
        <w:t>Двухсторонняя застойная пневмония. Экссудативный</w:t>
        <w:br/>
        <w:t>плеврит. На лечение больного было затрачено огром-</w:t>
        <w:br/>
        <w:t>ное количество бюджетных средств, физических и ду-</w:t>
        <w:br/>
        <w:t>ховных сил лечашего медицинского персонала отори-</w:t>
        <w:br/>
        <w:t>ноларингологического, торакального, реанимационно-</w:t>
        <w:br/>
        <w:t>го отделения областной больницы. Пациент был вы-</w:t>
        <w:br/>
        <w:t>писан на 31 сутки лечения с положительной клинико-</w:t>
        <w:br/>
        <w:t>лабораторной динамикой, на амбулаторное наблюде-</w:t>
        <w:br/>
        <w:t>ние.</w:t>
        <w:br/>
        <w:t>Отсутствие необходимого обьбма специализиро-</w:t>
        <w:br/>
        <w:t>ванной помоци, достаточной квалификации врача и</w:t>
        <w:br/>
        <w:t>недостаток опыта, по месту первичного обрашения</w:t>
        <w:br/>
        <w:t>больного, не должно быть поводом для самонадеян-</w:t>
        <w:br/>
        <w:t>ных рисковых экспериментов над пациентами.</w:t>
        <w:br/>
        <w:t>3.Ж. АННАКУЛОВА</w:t>
        <w:br/>
        <w:t>ПРИМЕНЕНИЕ ПРЕПАРАТА ТАРДИФЕРОН У БОЛЬНЫХ</w:t>
        <w:br/>
        <w:t>С ЖЕЛЕЗОДЕФИЦИТНОЙ АНЕМИЕИ</w:t>
        <w:br/>
        <w:t>Филиал АО «Железнодорожные госпитали медицины катастроф» - «Актюбинская железнодорожная больница»,</w:t>
        <w:br/>
        <w:t>Актобе</w:t>
        <w:br/>
        <w:t>Цель: оценить эффективность и безопасность</w:t>
        <w:br/>
        <w:t>железосодержашего препарата тардиферон (1 таблет-</w:t>
      </w:r>
    </w:p>
    <w:p>
      <w:r>
        <w:t>ка-ретард содержит: железа сульфата 256,6мг (соот-</w:t>
        <w:br/>
        <w:t>ветствует 80 мг двухвалентного железа), мукопротео-</w:t>
        <w:br/>
        <w:t>зы 80 мг, аскорбиновой кислоты 30 мг) у больных с</w:t>
        <w:br/>
        <w:t>железодефицитной анемией (ЖДА).</w:t>
        <w:br/>
        <w:t>Методы: обследованы 16 человек (14 женшин, 2</w:t>
        <w:br/>
        <w:t>мужчин), средний возраст 52,1 года. Средняя степень</w:t>
        <w:br/>
        <w:t>тяжести анемии была у 7 пациентов и у 7 - легкая сте-</w:t>
        <w:br/>
        <w:t>пень. Оценивались уровень гемоглобина (НЫ) крови,</w:t>
        <w:br/>
        <w:t>уровень сывороточного железа и насышение транс-</w:t>
        <w:br/>
        <w:t>феррина железом (НТЖ). Препарат назначался по 1</w:t>
        <w:br/>
        <w:t>капсуле 2 раза в день (утром и вечером) за 30 минут</w:t>
        <w:br/>
        <w:t>До еды до достижения уровня Нр 115 г/л, средняя дли-</w:t>
        <w:br/>
        <w:t>тельность терапии составила 20 дней. Показатели</w:t>
        <w:br/>
        <w:t>обмена железа и уровень Нр определялись до лече-</w:t>
        <w:br/>
        <w:t>Медицинский журнал Западного Казахстана 3 (35) 2012 г.</w:t>
        <w:br/>
        <w:t>ния, после отмены препарата и через 1 месяц после</w:t>
        <w:br/>
        <w:t>завершения лечения.</w:t>
        <w:br/>
        <w:t>Результаты: клинический эффект и положитель-</w:t>
        <w:br/>
        <w:t>ные сдвиги лабораторных показателей были у всех</w:t>
        <w:br/>
        <w:t>пациентов. Средняя скорость увеличения НІ состави-</w:t>
        <w:br/>
        <w:t>ла 2,7%0,5 г/л сутки, а через 1 месяц показатели Нр</w:t>
        <w:br/>
        <w:t>достоверно не отличались от достигнутого уровня</w:t>
        <w:br/>
        <w:t>(115,1%1,2 г/л). Исходная концентрация железа</w:t>
        <w:br/>
        <w:t>(7,1%0,3 мкмоль/л) после лечения составила 15,8%1,1</w:t>
        <w:br/>
        <w:t>мкмоль/л, что является достоверным. Во время лече-</w:t>
        <w:br/>
        <w:t>ния значительно увеличилось насышение трансфер-</w:t>
        <w:br/>
        <w:t>рина железом. Во время лечения не отмечалось появ-</w:t>
        <w:br/>
        <w:t>ления побочных эффектов, все пациенты отмечали</w:t>
        <w:br/>
        <w:t>хорошую его переносимость.</w:t>
        <w:br/>
        <w:t>Выводы: тардиферон является эффективным и</w:t>
        <w:br/>
        <w:t>безопасным препаратом дпя лечения больных с желе-</w:t>
        <w:br/>
        <w:t>зодефицитной анемией.</w:t>
        <w:br/>
        <w:t>71</w:t>
        <w:br/>
        <w:t>55 лет</w:t>
        <w:br/>
        <w:t>Мынаны енекЕкЕКЕЕНЕЕНЕЕЕТЕНЕНЕНЕЕЕКЕКЕКЕКЕКЕКЕЕЕТЕКНЕКЕКЕНЕКЕКЕКЕКЕЕНЕЕНЕННЕНЕНЕЕЕЕЕЕЕРІ</w:t>
        <w:br/>
        <w:t>УДК 615.211:616.381-089.85-05.2</w:t>
        <w:br/>
        <w:t>К.Ж. АЛЬТАЕВ, Ж.С. АБДИКАЛИКОВ, Г.Ж. БАЙНИЯЗОВА, Г.А. ДЖАНОВА, М.Ж. АЙПЕИСОВ</w:t>
        <w:br/>
        <w:t>КОМБИНИРОВАННАЯ АНЕСТЕЗИЯ С ИСПОЛЬЗОВАНИЕМ с</w:t>
        <w:br/>
        <w:t>ДИПРИВАНА ПРИ ЛАПАРОСКОООПИЧЕСКИХ ОПЕРАЦИЯХ У ДЕТЕИ</w:t>
        <w:br/>
        <w:t>Западно-Казахстанский государственный медицинский университет имени Марата Оспанова, Актобе</w:t>
        <w:br/>
        <w:t>В настояшее время в педиатрической анестезио-</w:t>
        <w:br/>
        <w:t>логии стал использоваться новый внутривенный ане-</w:t>
        <w:br/>
        <w:t>стетик ультракороткого действия - пропофол (дипри-</w:t>
        <w:br/>
        <w:t>ван). Цель работы: оценить эффективность комбини-</w:t>
        <w:br/>
        <w:t>рованной анестезии с использованием Дипривана у</w:t>
        <w:br/>
        <w:t>детей при лапароскопических операциях.</w:t>
      </w:r>
    </w:p>
    <w:p>
      <w:r>
        <w:t>Проведен анализ 558 анестезиологических посо-</w:t>
        <w:br/>
        <w:t>бий лапароскопических оперативных вмешательств</w:t>
        <w:br/>
        <w:t>при варикоцеле, аппендиците, пахомошоночной гры-</w:t>
        <w:br/>
        <w:t>же. Возраст детей от 1 года до 15 лет. Проводилось 2</w:t>
        <w:br/>
        <w:t>вида анестезиологического пособия тотальная внутри-</w:t>
        <w:br/>
        <w:t>венная анестезия (ТВА) с ИВЛ 259 (46,4%) и внутри-</w:t>
        <w:br/>
        <w:t>венный наркоз 299 (53,6%). При ТВА с ИВЛ премеди-</w:t>
        <w:br/>
        <w:t>кация на операционном столе: атропин 0,02 мг/кг, ди-</w:t>
        <w:br/>
        <w:t>медрол 0,1 мл/год жизни. Для индукции применяли</w:t>
        <w:br/>
        <w:t>кетамин из расчета 2 мг/кг., диприван в дозе 3,0-2,5</w:t>
        <w:br/>
        <w:t>мг/кг., медикаментозный сон наступал примерно в те-</w:t>
        <w:br/>
        <w:t>чение 40-60 сек. Перед интубацией трахеи осушеств-</w:t>
        <w:br/>
        <w:t>ляласы миоплегия листеноном 2 мг/кг., пипекурониу-</w:t>
        <w:br/>
        <w:t>мом (ардуан), расход миорелаксанта составил 0,072 %</w:t>
        <w:br/>
        <w:t>0,004 мг/кг ч. Поддержание анестезии дробным вве-</w:t>
        <w:br/>
        <w:t>дением кетамина 0,5мг/кг и диприван 1мг/кг. ИВЛ про-</w:t>
        <w:br/>
        <w:t>водилась аппаратом "5/5 Ауапсе". Длительность опе-</w:t>
        <w:br/>
        <w:t>УДК 616.441-002-053.2: 616.312-037-085.35</w:t>
        <w:br/>
        <w:t>раций от 20 минут до 1,1 часа. Интраоперационный</w:t>
        <w:br/>
        <w:t>мониторинг: АД, ЧСС, ЧДД, ЭКГ, пульсоксиметрия.</w:t>
        <w:br/>
        <w:t>Анестезия адекватная во всех случаях Постнаркозное</w:t>
        <w:br/>
        <w:t>наблюдение 2 часа. Осложнения впослеоперационом</w:t>
        <w:br/>
        <w:t>периоде не было.</w:t>
        <w:br/>
        <w:t>Введение кетамина сопровождается стимуляцией</w:t>
        <w:br/>
        <w:t>гемодинамики - повышение артериального давления и</w:t>
        <w:br/>
        <w:t>частоты сердечных сокрашений на 20-30%; кетамин</w:t>
        <w:br/>
        <w:t>обладает бронходилятируюшим эффектом, что глав-</w:t>
        <w:br/>
        <w:t>ным образом связано с его бета-адренергической ак-</w:t>
        <w:br/>
        <w:t>тивностью. При введении дипривана наблюдается</w:t>
        <w:br/>
        <w:t>Дозозависимая артериальная гипотония - болюсное</w:t>
        <w:br/>
        <w:t>введение сопровождается снижением систолического,</w:t>
        <w:br/>
        <w:t>диастоличсского и среднего АД у детей на 5-25%, у</w:t>
        <w:br/>
        <w:t>Детей старшего возраста ло 35% вследствие снижения</w:t>
        <w:br/>
        <w:t>сосудистого сопротивления; отмечено повышение ва-</w:t>
        <w:br/>
        <w:t>гусного тонуса и брадикардии.</w:t>
        <w:br/>
        <w:t>Выводы: Введение дипривана в сочетании с ке-</w:t>
        <w:br/>
        <w:t>тамина нормализует гемодинамические показатели и</w:t>
        <w:br/>
        <w:t>является наиболее приемлемым гипнотиком для про-</w:t>
        <w:br/>
        <w:t>ведения ТВА, так как он позволяет постоянно титро-</w:t>
        <w:br/>
        <w:t>вать уровень анестезин и прекрасно сочетается с ке-</w:t>
        <w:br/>
        <w:t>тамином и другими препаратами.</w:t>
        <w:br/>
        <w:t>Е.Н. АЛЬФЕРОВИЧМ, Т.Н. ВОЙТОВИЧ, Л.В. ГРАК, Н.В. КОКОРИНА</w:t>
        <w:br/>
        <w:t>ПРОГНОЗИРОВАНИЕ РАЗВИТИЯ ТИРЕОИДНОЙ ПАТОЛОГИИ</w:t>
        <w:br/>
        <w:t>У ДЕТЕЙ МЕТОДОМ ОПРЕДЕЛЕНИЯ ВКУСОВОИ</w:t>
        <w:br/>
        <w:t>ЧУВСТВИТЕЛЬНОСТИ ФЕНИЛТИОКАРБАМИДА</w:t>
        <w:br/>
        <w:t>УО «Белорусский государственный медицинский университет» , Минск, Республика Беларусь</w:t>
        <w:br/>
        <w:t>Цель работы - изучить генетическую детермини-</w:t>
        <w:br/>
        <w:t>рованность способности ошушать вкус горечи фенил-</w:t>
        <w:br/>
        <w:t>тиокарбамида у девочек с патологией шитовидной</w:t>
        <w:br/>
        <w:t>железы.</w:t>
        <w:br/>
        <w:t>Фенилтиокарбамид необходимо растворить в 100</w:t>
        <w:br/>
        <w:t>мл дистиллированной воды. Сделать серию из 15 раз-</w:t>
        <w:br/>
        <w:t>ведений: первая концентрация 1,3г/л, каждая после-</w:t>
        <w:br/>
        <w:t>дуюшая уменьшается путем разведения вдвое. Испы-</w:t>
        <w:br/>
        <w:t>туемому наносится на кончик языка концентрация рас-</w:t>
      </w:r>
    </w:p>
    <w:p>
      <w:r>
        <w:t>твора (0,08 мг/л) в порядке от наименьшей величины</w:t>
        <w:br/>
        <w:t>(15-е разведение) до момента четкого ошцушения горе-</w:t>
        <w:br/>
        <w:t>чи. Популяционный порог чувствительность-</w:t>
        <w:br/>
        <w:t>нечувствительность находится между 4-5 разведени-</w:t>
        <w:br/>
        <w:t>ем.</w:t>
        <w:br/>
        <w:t>Данная методика использовалась у взрослых лю-</w:t>
        <w:br/>
        <w:t>дей больных раком шитовидной железы и у женшин с</w:t>
        <w:br/>
        <w:t>аутойммунным тиреоидитом. В детской практике такое</w:t>
        <w:br/>
        <w:t>исследование не проводилось.</w:t>
        <w:br/>
        <w:t>Нами обследовано 28 девочек с диагнозом ауто-</w:t>
        <w:br/>
        <w:t>иммунный тиреоидит. Все обследованные девочки</w:t>
        <w:br/>
        <w:t>Медицинский журнал Западного Казахстана 3 (35) 2012 г.</w:t>
        <w:br/>
        <w:t>ошушали вкус горечи. Однако 64,3% ((2-6,9 р-0,01)</w:t>
        <w:br/>
        <w:t>пациентов имели повышенный порог восприятия горе-</w:t>
        <w:br/>
        <w:t>чи (с 9-го разведения и выше) и были отнесены к</w:t>
        <w:br/>
        <w:t>сверхчувствительным. Среднечувствительных к горе-</w:t>
        <w:br/>
        <w:t>чи больных было 21,4% (с 5-го до 9-го разведения) и</w:t>
        <w:br/>
        <w:t>слабочувствительные к горечи больные составили</w:t>
        <w:br/>
        <w:t>14,3% (ниже 5-го разведения). Способность ошушать</w:t>
        <w:br/>
        <w:t>вкус горечи фенилтиокарбамида наследуется как</w:t>
        <w:br/>
        <w:t>аутосомно-доминантный признак. Люди, способные</w:t>
        <w:br/>
        <w:t>ошушать вкус горечи в высоких разведениях, имеют в</w:t>
        <w:br/>
        <w:t>своем генотипе 2 доминантных аллеля, т.е. Являются</w:t>
        <w:br/>
        <w:t>гомозиготами (ТТ). Лица со средним уровнем ошуше-</w:t>
        <w:br/>
        <w:t>ния горечи являются гетерозиготами (ТІ). Следова-</w:t>
        <w:br/>
        <w:t>тельно, большинство девочек с аутоиммунным ти-</w:t>
        <w:br/>
        <w:t>реоидитом 64,3% являются доминантными гомозиго-</w:t>
        <w:br/>
        <w:t>тами. Этот доминантный признак будет передаваться</w:t>
        <w:br/>
        <w:t>следуюшему поколению и вероятность возникновения</w:t>
        <w:br/>
        <w:t>патологии шитовидной железы у детей высока. Дан-</w:t>
        <w:br/>
        <w:t>ную методику можно использовать как скрининг-тест</w:t>
        <w:br/>
        <w:t>по выявлению тиреоидной патологии.</w:t>
        <w:br/>
        <w:t>69</w:t>
        <w:br/>
        <w:t>55 Жыл</w:t>
        <w:br/>
        <w:t>Э9ЖЫЛ ,------------------------------------------------------.-----</w:t>
        <w:br/>
        <w:t>УДК 614.86-053.2-07-08</w:t>
        <w:br/>
        <w:t>Ж.Т. БАУБЕКОВ, А.С. УМАРОВ, А.Е. АУБАКИРОВ, М.Р. ФАРУЗДИНОВ,</w:t>
        <w:br/>
        <w:t>С.С. КОКШИБАЕВ, Б.Ш. КЫДЫРГАЛИЕВ, Н.Ж.МУСИН</w:t>
        <w:br/>
        <w:t>БАЛАЛАР АРАСЫНДАҒЫ ЖОЛ КӨЛІК АПАТЫ ЖАРАҚАТТАРЫН</w:t>
        <w:br/>
        <w:t>ДИАГНОСТИКАЛАП ЕМДЕУ МЕН ЖАРАҚАТТЫҢ АЛДЫН АЛУ</w:t>
        <w:br/>
        <w:t>ШАРАЛАРЫН ҚАРАСТЫРУ</w:t>
        <w:br/>
        <w:t>Марат Оспанов атындағы Батыс Қазақстан мемлекеттік медицина университеті,</w:t>
        <w:br/>
        <w:t>Ақтөбе облыстық клиникалық балалар ауруханасы, Ақтөбе</w:t>
        <w:br/>
        <w:t>Балалар арасындағы жарақаттардың бір бөлігін</w:t>
        <w:br/>
        <w:t>жол көлік апатының нәтижесінде кездесуі, дүние</w:t>
        <w:br/>
        <w:t>жүзіндегі өзекті мәселелердің бірі.</w:t>
        <w:br/>
        <w:t>Материалдар мен деректер: соңғы 2010-20011</w:t>
      </w:r>
    </w:p>
    <w:p>
      <w:r>
        <w:t>жылдарда ауруханада 192 бала жол көлік апатының</w:t>
        <w:br/>
        <w:t>салдарынан ем қабылдаған. Балалардың жасына</w:t>
        <w:br/>
        <w:t>қарай жарақаттанған науқастар 1 айлық нәрестеден 15</w:t>
        <w:br/>
        <w:t>жас аралығында кездесті. Қыз балаларға қарағанда ер</w:t>
        <w:br/>
        <w:t>балалардың жарақат алу жиілігі 16% жоғарылығы</w:t>
        <w:br/>
        <w:t>анықталды.</w:t>
        <w:br/>
        <w:t>Зерттеу мақсаты: жол көлік апаты салдарынан</w:t>
        <w:br/>
        <w:t>кездесетін жарақаттарды дер кезінде анықтаумен</w:t>
        <w:br/>
        <w:t>қатар емдеу әдісін жақсартып, алдын алу шараларын</w:t>
        <w:br/>
        <w:t>ұсыну.</w:t>
        <w:br/>
        <w:t>Нәтижелер мен талқылау: Жарақаттардың ішінде</w:t>
        <w:br/>
        <w:t>диагностикалық және емдеу барысында ең қиындық</w:t>
        <w:br/>
        <w:t>туғызатын күрдел(бір жүйенің бірнеше жерден</w:t>
        <w:br/>
        <w:t>зақымдалуы) және қосарланған жарақаттар.</w:t>
        <w:br/>
        <w:t>Науқастарға нақты диагноз қою мақсатында тексеру</w:t>
        <w:br/>
        <w:t>әдістерін қажеттілігіне қарай: магниттік резонансты</w:t>
        <w:br/>
        <w:t>томография, компьютерлі томография, ультрадыбыс-</w:t>
        <w:br/>
        <w:t>ты зерттеу мен рентгенография, лапароскопиялық</w:t>
        <w:br/>
        <w:t>және торокоскопиялық диагностиканы кеңінен</w:t>
        <w:br/>
        <w:t>қолдандық. Емнің нәтижелілігі науқасты уақытында</w:t>
        <w:br/>
        <w:t>ауруханаға жеткізумен қатар дер кезінде науқасқа</w:t>
        <w:br/>
        <w:t>көмек көрсетумен негізделеді.</w:t>
        <w:br/>
        <w:t>УДК 616.348-006-089</w:t>
        <w:br/>
        <w:t>Ауруханада емделген науқастарға сараптама</w:t>
        <w:br/>
        <w:t>жасау барысында ең жиі кездескен жарақаттар бас</w:t>
        <w:br/>
        <w:t>миының жарақаты. Барлық науқастардың ішінде соңғы</w:t>
        <w:br/>
        <w:t>екі жылда 150(78,1%) балада кездесті. Кеуде</w:t>
        <w:br/>
        <w:t>куысының жарақаты 1(0,52%) балада, іш қуысы</w:t>
        <w:br/>
        <w:t>жүйелерінің жарақаты-3(1,6%) балада, талақтың</w:t>
        <w:br/>
        <w:t>капсула ішілік жарақаты-2 балада, бауырдың</w:t>
        <w:br/>
        <w:t>жыртылуы-1 балада анықталды. Балаларға шұғыл</w:t>
        <w:br/>
        <w:t>түрде іш қуысына лапароскопиялық диагностика</w:t>
        <w:br/>
        <w:t>жасалып, уақытында көмек көрсетілді. Қолбасы, білек,</w:t>
        <w:br/>
        <w:t>мық сүйектерінің жарақаттары- 9(4,7%), табан, балтыр,</w:t>
        <w:br/>
        <w:t>сан сүйектерінің сынықтары-29(15,1%) балада</w:t>
        <w:br/>
        <w:t>кездесті. Жарақаттардың ішінде қосарланған жарақат-</w:t>
        <w:br/>
        <w:t>14(7,29%) науқаста анықталды. Науқастардың</w:t>
        <w:br/>
        <w:t>барлығы толық емін қабылдап, сауығып шықты. Осы</w:t>
        <w:br/>
        <w:t>мәліметтерге сүйене отырып, қазіргі таңда жол көлік</w:t>
        <w:br/>
        <w:t>апатының алдын алу мақсатында әлі де болса</w:t>
        <w:br/>
        <w:t>жүргізілетін жұмыстар жеткілікті.</w:t>
        <w:br/>
        <w:t>Қорытынды: Жарақаттанған науқасты жаңа</w:t>
        <w:br/>
        <w:t>технологияның жетістіктерімен диагностикалау мен</w:t>
        <w:br/>
        <w:t>емдеу әдістерін жақсарту мен қатар, сол жарақатты</w:t>
        <w:br/>
        <w:t>болдырмауды қарастыру: бала бақша мен</w:t>
        <w:br/>
        <w:t>мектептерде, отбасында және көлік жүргізушілер</w:t>
        <w:br/>
        <w:t>арасында жолда жүру ережелерін сақтай білуді нақты</w:t>
        <w:br/>
        <w:t>жолға қою, жан жақты ағарту жұмыстарын жүргізу</w:t>
        <w:br/>
        <w:t>қажет.</w:t>
        <w:br/>
        <w:t>В.В. БЕГУНОВ</w:t>
        <w:br/>
        <w:t>ПЕРВЫЙ ОПЫТ ВЫПОЛНЕНИЯ МАЛОИНВАЗИВНЫХ</w:t>
        <w:br/>
        <w:t>ГЕМИКОЛЭКТОМИЙ ПРИ РАКЕ ОБОДОЧНОЙ КИШКИ</w:t>
        <w:br/>
        <w:t>В КЛИНИКЕ ЗКГМУ ИМ. М.ОСПАНОВА</w:t>
      </w:r>
    </w:p>
    <w:p>
      <w:r>
        <w:t>Западно-Казахстанский государственный медицинский университет имени Марата Оспанова, Актобе</w:t>
        <w:br/>
        <w:t>Эндовидеохирургия как наука ешӛ молода, но</w:t>
        <w:br/>
        <w:t>развивается семимильными шагами. С расширением</w:t>
        <w:br/>
        <w:t>материально-технической базы нашей клиники вопрос</w:t>
        <w:br/>
        <w:t>о внедрении малоинвазивных операций в онкохирур-</w:t>
        <w:br/>
        <w:t>пии стал остро, и мы тоже стали внедрять данные ме-</w:t>
        <w:br/>
        <w:t>тоды операции с начала 2012 года. Нам удалось вы-</w:t>
        <w:br/>
        <w:t>полнить три ассистированные лапароскопические пра-</w:t>
        <w:br/>
        <w:t>восторонние гемиколэктомии в первом квартале теку-</w:t>
        <w:br/>
        <w:t>шего года. Все трое больных - мужчины 54, 60 и 72-х</w:t>
        <w:br/>
        <w:t>лет. У всех - «Карцинома правой половины толстой</w:t>
        <w:br/>
        <w:t>кишки. 52 Т2М0М0», т.е. без поражения регионарных</w:t>
        <w:br/>
        <w:t>лимфоузлов и отдалӛнных метастазов. Ассистирован-</w:t>
        <w:br/>
        <w:t>нное пособие (внебрюшинный анастомоз) запланиро-</w:t>
        <w:br/>
        <w:t>вали сразу, ввиду отсутствия опыта в наложении ап-</w:t>
        <w:br/>
        <w:t>паратного эндоскопического анастомоза.</w:t>
        <w:br/>
        <w:t>Краткое описание операции: карбоксиперетонеум</w:t>
        <w:br/>
        <w:t>До 14 мм рт. ст., рабочие троакары - 5 мм в правой</w:t>
        <w:br/>
        <w:t>подвздошной области и в правом подреберье, 10 мм</w:t>
        <w:br/>
        <w:t>троакары для тракции и противотракции введены по</w:t>
        <w:br/>
        <w:t>срединной линии вверху и ближе к левой подвздошной</w:t>
        <w:br/>
        <w:t>88</w:t>
        <w:br/>
        <w:t>области. Положение Фовлера и Тренделенбурга при-</w:t>
        <w:br/>
        <w:t>меняют в зависимости от мобилизации правого флан-</w:t>
        <w:br/>
        <w:t>га толстой кишки. Осмотр брюшной полости на нали-</w:t>
        <w:br/>
        <w:t>чие диссеминации и отдалӛнных мтс поражений. Вна-</w:t>
        <w:br/>
        <w:t>чале выделяются правые колярные Ии подвздошные</w:t>
        <w:br/>
        <w:t>сосуды. Нам удалось клипировать их во всех трӛх слу-</w:t>
        <w:br/>
        <w:t>чаях, наложив на проксимальный конец по две клипсы.</w:t>
        <w:br/>
        <w:t>Мобилизация бокового канала без особых технических</w:t>
        <w:br/>
        <w:t>трудностей, учитывая малые размеры опухоли, моче-</w:t>
        <w:br/>
        <w:t>точник был прослежен визуально. После был наложен</w:t>
        <w:br/>
        <w:t>экстракорпоральный, двухрядный анастомоз «конец в</w:t>
        <w:br/>
        <w:t>конец» через небольшую срединную лапаротомию.</w:t>
        <w:br/>
        <w:t>Все трое пациентов активизированы на 2-е, 3-и сутки и</w:t>
        <w:br/>
        <w:t>выписаны на 7-е сутки. Все трое пациентов через ме-</w:t>
        <w:br/>
        <w:t>сяц пришли на контроль без признаков рецидивирова-</w:t>
        <w:br/>
        <w:t>ния и прогрессирования.</w:t>
        <w:br/>
        <w:t>Заключение:</w:t>
        <w:br/>
        <w:t>1. Лапароскопия в хирургии кишечника сопровож-</w:t>
        <w:br/>
        <w:t>Ддается малоинвазивностью и травматичностью, при</w:t>
        <w:br/>
        <w:t>возможном соблюдении принципов онкологии.</w:t>
        <w:br/>
        <w:t>Батыс Қазақстан медицина журналы 3 (35) 2012 ж.</w:t>
        <w:br/>
        <w:t>55 Жыл</w:t>
        <w:br/>
        <w:t>Э9ЖЫЛ ,------------------------------------------------------.-----</w:t>
        <w:br/>
        <w:t>УДК 616.33-002.44:615.243.</w:t>
        <w:br/>
        <w:t>Е.Ш. БАЗАРГАЛИЕВ, Х.И. КУДАБАЕВА, 3.Г. ВАФИНА, Л.А. ЖУСИПБЕКОВА,</w:t>
        <w:br/>
        <w:t>Г.С. БЕРКИМБАЕВА, А.О. ЕСИРКЕПОВА</w:t>
        <w:br/>
        <w:t>ВЛИЯНИЕ ПАНТОПРАЗОЛА (КОНТРОЛОК) НА ЖЕЛУДОЧНОЕ</w:t>
      </w:r>
    </w:p>
    <w:p>
      <w:r>
        <w:t>КИСЛОТООБРАЗОВАНИЕ ПО ДАННЫМ ИНТРАГАСТРАЛЬНОЙ</w:t>
        <w:br/>
        <w:t>РН-МЕТРИИ</w:t>
        <w:br/>
        <w:t>Западно-Казахстанский государственный медицинский университет имени Марата Оспанова, Актобе</w:t>
        <w:br/>
        <w:t>Городская поликлиника Ме3, Актобе</w:t>
        <w:br/>
        <w:t>Областной центр крови, Актобе</w:t>
        <w:br/>
        <w:t>Цель: изучение влияния блокатора протонного</w:t>
        <w:br/>
        <w:t>насоса пантопразола (контролок) на кислотообразую-</w:t>
        <w:br/>
        <w:t>шую функцию желудка у больных язвенной болезнью</w:t>
        <w:br/>
        <w:t>различной локализации.</w:t>
        <w:br/>
        <w:t>Методы: обследованы 22 пациентов (мужчин - 14,</w:t>
        <w:br/>
        <w:t>женцин - 8, возраст от 18 до 65 лет); с язвенной 6о-</w:t>
        <w:br/>
        <w:t>лезнью желудқка - 9, с язвенной болезнью двенадца-</w:t>
        <w:br/>
        <w:t>типерстной кишки - 13. Определение внутрижелудоч-</w:t>
        <w:br/>
        <w:t>ной рН - метрии проводилось с использованием аци-</w:t>
        <w:br/>
        <w:t>догастрометра АГМ - 03 (ТОО «Исток Система», г.</w:t>
        <w:br/>
        <w:t>Фрязино). Исследование секреции желудка проводи-</w:t>
        <w:br/>
        <w:t>лось по традиционной методике. Значения рН в теле</w:t>
        <w:br/>
        <w:t>желудка в базальных условиях оценивали по критери-</w:t>
        <w:br/>
        <w:t>ям Е.Ю. Линара и Ю.Я.Лея (1971), как: глперацидность</w:t>
        <w:br/>
        <w:t>(рН менее 1,2); нормоацидность (рН от 1,2 до 2,0) и</w:t>
        <w:br/>
        <w:t>типоацидность (рН более 2,0). Изучалось влияние пан-</w:t>
        <w:br/>
        <w:t>топразола (контролок) на показатели желудочной сек-</w:t>
        <w:br/>
        <w:t>реции: определялось время от момента приема пре-</w:t>
        <w:br/>
        <w:t>парата до появления эффекта, продолжительность</w:t>
        <w:br/>
        <w:t>действия, эффект препарата в различное время суток.</w:t>
        <w:br/>
        <w:t>УАДК 616.9:615.243</w:t>
        <w:br/>
        <w:t>Исследование проводили больным до начала анти-</w:t>
        <w:br/>
        <w:t>секреторной терапии или через 1-2 суток после отме-</w:t>
        <w:br/>
        <w:t>ны предшествуюцей терапии блокаторами Н»-</w:t>
        <w:br/>
        <w:t>рецепторов гистамина. Пациенты, принимавшие бло-</w:t>
        <w:br/>
        <w:t>каторы протонной помпы, в исследование не включа-</w:t>
        <w:br/>
        <w:t>лись. Контролок назначался в стандартной дозе 40мг 1</w:t>
        <w:br/>
        <w:t>раз в день. В течение 30 - 40 минут проводили иссле-</w:t>
        <w:br/>
        <w:t>дование базальной секреции, затем больной получал</w:t>
        <w:br/>
        <w:t>40мг пантопразола. В день исследования исключались</w:t>
        <w:br/>
        <w:t>все другие препараты, влияюшие на секреторную</w:t>
        <w:br/>
        <w:t>функцию желудка.</w:t>
        <w:br/>
        <w:t>Результаты: у всех больных обнаружено повыше-</w:t>
        <w:br/>
        <w:t>ние рН под влиянием пантопразола (контролок). Более</w:t>
        <w:br/>
        <w:t>выраженный эффект наступал после приема первой</w:t>
        <w:br/>
        <w:t>дозы препарата. В ночное время рН желудка сохра-</w:t>
        <w:br/>
        <w:t>нялся на уровне 4-6 в течение 7 - 10 часов.</w:t>
        <w:br/>
        <w:t>Выводы: пантопразол (контролок) является пре-</w:t>
        <w:br/>
        <w:t>паратом, эффективно подавляюшим секреторную</w:t>
        <w:br/>
        <w:t>функцию желудка. Более выраженный ингибируюший</w:t>
        <w:br/>
        <w:t>эффект препарата наблюдается в ночное время.</w:t>
        <w:br/>
        <w:t>Е.Ш. БАЗАРГАЛИЕВ, Р.Т. АГЗАМОВА, А.И. КАРАБАЕВА, Л.А. ЖУСИПБЕКОВА,</w:t>
        <w:br/>
        <w:t>Б.А. НАРИКОВА, Р.Ж. ЕРГАЛИЕВА</w:t>
        <w:br/>
        <w:t>ОПЫТ ПРИМЕНЕНИЯ ПАНТОПРАЗОЛА (ПАНТАСАН)</w:t>
        <w:br/>
        <w:t>В ЭРАДИКАЦИОННОИ ТЕРАПИИ ИНФЕКЦИИ НЕМСОВАСТЕК РҮІОҺКІ</w:t>
        <w:br/>
        <w:t>Западно-Казахстанский государственный медицинский университет имени Марата Оспанова, Актобе</w:t>
        <w:br/>
        <w:t>Городская поликлиника Ме3, Ме4, Актобе</w:t>
        <w:br/>
        <w:t>Филиал АО «Железнодорожные госпитали медицины катастроф» - «Актюбинская железнодорожная больница»,</w:t>
        <w:br/>
        <w:t>Актобе</w:t>
      </w:r>
    </w:p>
    <w:p>
      <w:r>
        <w:t>Актуальность: Высокая эффективность схем пер-</w:t>
        <w:br/>
        <w:t>вой линии, включаюших ИПІГІ, амоксициллин и кларит-</w:t>
        <w:br/>
        <w:t>ромицин, доказана в многочисленных рандомизиро-</w:t>
        <w:br/>
        <w:t>ванных клинических испытаниях, мета-анализах этих</w:t>
        <w:br/>
        <w:t>испытаний и закреплена международными консенсуса-</w:t>
        <w:br/>
        <w:t>ми (Маастрихтские соглашения 1-І). Компоненты схемы</w:t>
        <w:br/>
        <w:t>в том числе обладают синергичным эффектом: при</w:t>
        <w:br/>
        <w:t>совместном применении кларитромицина и пантопра-</w:t>
        <w:br/>
        <w:t>зола концентрация последнего в крови и время его</w:t>
        <w:br/>
        <w:t>полувыведения увеличиваются. При одновременном</w:t>
        <w:br/>
        <w:t>приеме с пантопразолом отмечаются также аналогич-</w:t>
        <w:br/>
        <w:t>ные изменения фармакокинетики у кларитромицина в</w:t>
        <w:br/>
        <w:t>виде линейного увеличения его концентрации и активно-</w:t>
        <w:br/>
        <w:t>го метаболизма в слизистой оболочке желудка и желу-</w:t>
        <w:br/>
        <w:t>дочной слизи.</w:t>
        <w:br/>
        <w:t>Цель: изучение клинической эффективности</w:t>
        <w:br/>
        <w:t>пантасана (51/М) в эрадикационной терапии инфекции</w:t>
        <w:br/>
        <w:t>Неісорасіег рулі при язвенной болезни.</w:t>
        <w:br/>
        <w:t>Методы: обследованы 18 человек в возрасте от</w:t>
        <w:br/>
        <w:t>18 до 68 лет. Обострение язвенной болезни двенадца-</w:t>
        <w:br/>
        <w:t>типерстной кишки подтверждалось эндоскопически.</w:t>
        <w:br/>
        <w:t>78</w:t>
        <w:br/>
        <w:t>Н.руоп до начало терапии определяли с помошью</w:t>
        <w:br/>
        <w:t>Уреазного теста и гистологически. Для контроля эра-</w:t>
        <w:br/>
        <w:t>дикации Н.руігі использовали дыхательный тест с ЭС</w:t>
        <w:br/>
        <w:t>мочевиной. Пантасан назначали 40 мг 1 раза в день 14</w:t>
        <w:br/>
        <w:t>или 28 дней в зависимости от срока рубцевания язвы</w:t>
        <w:br/>
        <w:t>(эндоскопический контроль), первые 7 дней в сочета-</w:t>
        <w:br/>
        <w:t>нии с амоксициллином 2 г и кларитромицином 1 г в</w:t>
        <w:br/>
        <w:t>сутки.</w:t>
        <w:br/>
        <w:t>Результаты: пантасан приводил к быстрому ис-</w:t>
        <w:br/>
        <w:t>чезновению симптомов (на 1-й день) и рубцеванию</w:t>
        <w:br/>
        <w:t>язвы (у 18 больных в течение 14 дней). Эрадикацион-</w:t>
        <w:br/>
        <w:t>ная активность использованной схемы терапии соста-</w:t>
        <w:br/>
        <w:t>вила 89%. В течение 12 месяцев рецидивы заболева-</w:t>
        <w:br/>
        <w:t>ния после успешной эрадикации Н.руюгі не наблюда-</w:t>
        <w:br/>
        <w:t>лись.</w:t>
        <w:br/>
        <w:t>Выводы: Пантасан высоко эффективен при лече-</w:t>
        <w:br/>
        <w:t>нии язвенной болезни двенадцатиперстной кишки для</w:t>
        <w:br/>
        <w:t>рубцевания язвы, а в составе комбинированной тера-</w:t>
        <w:br/>
        <w:t>пий приводит к высокому проценту эрадикации</w:t>
        <w:br/>
        <w:t>Н.руоп, обеспечивая длительную ремиссию заболе-</w:t>
        <w:br/>
        <w:t>вания.</w:t>
        <w:br/>
        <w:t>Батыс Қазақстан медицина журналы 3 (35) 2012 ж.</w:t>
        <w:br/>
        <w:t>55 лет</w:t>
        <w:br/>
        <w:t>ЭӘЛЕТ ,------------------------------------------------------------.------</w:t>
        <w:br/>
        <w:t>применении, поэтому кормяшие женшины должны</w:t>
        <w:br/>
        <w:t>пользоваться деконгестантами с осторожностью.</w:t>
        <w:br/>
        <w:t>Исходя из вышеизложенного, необходимо под-</w:t>
      </w:r>
    </w:p>
    <w:p>
      <w:r>
        <w:t>черкнуть, что при лечении деконгестантами нужно</w:t>
        <w:br/>
        <w:t>помнить 0 возможных осложнениях и побочных эф-</w:t>
        <w:br/>
        <w:t>фектах данных препаратов; учитывать длительность,</w:t>
        <w:br/>
        <w:t>УДК 613.26/29.001/574.52</w:t>
        <w:br/>
        <w:t>дозировку, возраст больного, наличие сопутствуюших</w:t>
        <w:br/>
        <w:t>заболеваний; должным образом контролировать их</w:t>
        <w:br/>
        <w:t>использование пациентами, а детям первых лет жизни</w:t>
        <w:br/>
        <w:t>назначать сосудосуживаюцие капли только по строгим</w:t>
        <w:br/>
        <w:t>показаниям и применять альтернативные методы ле-</w:t>
        <w:br/>
        <w:t>чения.</w:t>
        <w:br/>
        <w:t>Г.З. БАЙДОСОВА, Г.А. ТУЛЕГЕНОВА, А.А. НАУРЫЗОВА, Б.Б. СРАЖ, А.А. ТАМЕНОВА, А.К. ЖЕТПИСБАЕВА</w:t>
        <w:br/>
        <w:t>ВЛИЯНИЕ ДИЕТО И ГЕЛИЙНЕОНОВОЙ ТЕРАПИИ</w:t>
        <w:br/>
        <w:t>НА ОБЕСПЕЧЕННОСТЬ ФОЛИЕВОИ КИСЛОТОИ БЕРЕМЕННЫХ</w:t>
        <w:br/>
        <w:t>ЖЕНШИН С ЖЕЛЕЗОДЕФИЦИТНЫМИ АНЕМИЯМИ</w:t>
        <w:br/>
        <w:t>Западно-Казахстанский государственный медицинский университет имени Марата Оспанова, Актобе</w:t>
        <w:br/>
        <w:t>Известно, что важная роль в обеспечении нор-</w:t>
        <w:br/>
        <w:t>мального течения беременности принадлежит фолие-</w:t>
        <w:br/>
        <w:t>вой кислоте. Дефицит этого витамина у беременных</w:t>
        <w:br/>
        <w:t>может вызвать спонтанный аборт, отслоение плацен-</w:t>
        <w:br/>
        <w:t>ты, кровотечения, анемию, угрожает нормальному</w:t>
        <w:br/>
        <w:t>развитию плода, в частности, тякелыми последствия-</w:t>
        <w:br/>
        <w:t>ми недостатка фолиевой кислоты могут быть недораз-</w:t>
        <w:br/>
        <w:t>витие головного мозга (анэнцефалия), водянка голов-</w:t>
        <w:br/>
        <w:t>ного мозга и другие.</w:t>
        <w:br/>
        <w:t>Установлено, что у практически здоровых бере-</w:t>
        <w:br/>
        <w:t>менных женшин в 1 мл цельной крови в среднем со-</w:t>
        <w:br/>
        <w:t>держится 87,1 нг фолиевой кислоты, что соответствует</w:t>
        <w:br/>
        <w:t>имеюшимся литературным данным (М.Ф. Додхое-</w:t>
        <w:br/>
        <w:t>ва,2007). В то же время у всех женшин страдаюших</w:t>
        <w:br/>
        <w:t>ЖДА, уровень фолиевой кислоты в цельной крови был</w:t>
        <w:br/>
        <w:t>значительно ниже контрольных величин (Р1 0,001).</w:t>
        <w:br/>
        <w:t>При этом, если у женшин с анемией 1 степени содер-</w:t>
        <w:br/>
        <w:t>жание фолиевой кислоты в крови было в среднем</w:t>
        <w:br/>
        <w:t>вдвое ниже, чем у практически здоровых беременных,</w:t>
        <w:br/>
        <w:t>то у обследуемых с анемией 1 степени содержание</w:t>
        <w:br/>
        <w:t>фолиевой кислоты в крови было ниже контроля уже в</w:t>
        <w:br/>
        <w:t>три раза. Кроме того, установлена тесная корреляци-</w:t>
        <w:br/>
        <w:t>онная зависимость между уровнем фолиевой кислоты</w:t>
        <w:br/>
        <w:t>УДК 616.21:615.838.9-08</w:t>
        <w:br/>
        <w:t>в крови и числом эритроцитов (0,63), а также количе-</w:t>
        <w:br/>
        <w:t>ством гемоглобина (0.81). Таким образом, обеспечен-</w:t>
        <w:br/>
        <w:t>ность фолатами зависит от тяжести анемии беремен-</w:t>
        <w:br/>
        <w:t>ных женшин. Лазеротерапия и прием железосодержа-</w:t>
        <w:br/>
        <w:t>ших препаратов привели к увеличению содержания</w:t>
        <w:br/>
        <w:t>фолиевой кислоты в цельной крови как у женшин с</w:t>
        <w:br/>
        <w:t>анемией 1 степени, так и с анемией 2 степени. После</w:t>
        <w:br/>
        <w:t>проведенного лечения количество фолиевой кислоты</w:t>
        <w:br/>
        <w:t>в цельной крови беременных женшин с ЖДА 1 и 2 сте-</w:t>
        <w:br/>
        <w:t>пени достигло сходных и находилось на уровне кон-</w:t>
        <w:br/>
        <w:t>троля. Таким образом, лазеротерапия совместносо</w:t>
        <w:br/>
        <w:t>специализированным продуктом является не только</w:t>
        <w:br/>
        <w:t>наиболее эфф ективным методом лечения наиболее</w:t>
        <w:br/>
        <w:t>эффективным методом лечения ЖДА, но и нормали-</w:t>
        <w:br/>
        <w:t>зует биохимические функции, способствует повыше-</w:t>
        <w:br/>
        <w:t>нию уровня фолиевой кислоты в крови.</w:t>
      </w:r>
    </w:p>
    <w:p>
      <w:r>
        <w:t>Итак, при анемии значительно возрастает по-</w:t>
        <w:br/>
        <w:t>требность в фолиевой кислоте, что указывает на</w:t>
        <w:br/>
        <w:t>необходимость разработки эффективных мероприятий</w:t>
        <w:br/>
        <w:t>профилактики и лечения анемии беременных. Учиты-</w:t>
        <w:br/>
        <w:t>вая полученные данные, к таким мероприятиям можно</w:t>
        <w:br/>
        <w:t>отнести использование лазеротерапии и специализи-</w:t>
        <w:br/>
        <w:t>рованного продукта «Арман».</w:t>
        <w:br/>
        <w:t>У.Е. БАЙДУЛЛАЕВА</w:t>
        <w:br/>
        <w:t>ЭФФЕКТИВНОСТЬ ЛЕЧЕНИЯ ХРОНИЧЕСКИХ ЗАБОЛЕВАНИЙ</w:t>
        <w:br/>
        <w:t>ПОЛОСТИ НОСА ИРРИГАЦИОННОИЙ ТЕРАПИЕИ</w:t>
        <w:br/>
        <w:t>Медицинская фирма «Ча-Кур», Актау</w:t>
        <w:br/>
        <w:t>Этиопатогенез хронических заболеваний полости</w:t>
        <w:br/>
        <w:t>носа (ХЗПС) различен и отмечается характерныйми</w:t>
        <w:br/>
        <w:t>признаками: обструкция дыхания, вызванная отеком</w:t>
        <w:br/>
        <w:t>слизистой оболочки носа и гиперсекрецией желез с</w:t>
        <w:br/>
        <w:t>образованием слизи. В патогенезе ХЗПС участвует</w:t>
        <w:br/>
        <w:t>присоединившаяся вторичная инфекция, усугубляю-</w:t>
        <w:br/>
        <w:t>шая течение ринита. У атопических больных перси-</w:t>
        <w:br/>
        <w:t>стируюшая инфекция провоцирует формирование</w:t>
        <w:br/>
        <w:t>«порочного круга», являюшегося основой формирова-</w:t>
        <w:br/>
        <w:t>ния хронических аллергических заболеваний. При</w:t>
        <w:br/>
        <w:t>оценке микрофлоры, колонизируюшей слизистую 060-</w:t>
        <w:br/>
        <w:t>лочку носа у больных аллергическим круглогодичным</w:t>
        <w:br/>
        <w:t>ринитом (АКР) и инфекционным ринитом (ИР) уста-</w:t>
        <w:br/>
        <w:t>новлено, что более 90% штаммов при АКР и 81% при</w:t>
        <w:br/>
        <w:t>ИР относились к грамположительной микрофлоре</w:t>
        <w:br/>
        <w:t>(кокковая флора с преобладанием стафилококков).</w:t>
        <w:br/>
        <w:t>АКР характеризуется поражением слизистой оболочки</w:t>
        <w:br/>
        <w:t>Медицинский журнал Западного Казахстана 3 (35) 2012 г.</w:t>
        <w:br/>
        <w:t>носа, обусловленным сенсибилизацией организма к</w:t>
        <w:br/>
        <w:t>одному или нескольким аллергенам. Заболевание от-</w:t>
        <w:br/>
        <w:t>личается длительностью течения и зачастую осложня-</w:t>
        <w:br/>
        <w:t>ется присоединением вторичной инфекции. Наиболь-</w:t>
        <w:br/>
        <w:t>шее опасение вызывает факт увеличения уровня ан-</w:t>
        <w:br/>
        <w:t>тибиотикорезистентности и количество антибиотико-</w:t>
        <w:br/>
        <w:t>резистентных штаммов микроорганизмов. Антибакте-</w:t>
        <w:br/>
        <w:t>риальная терапия должна основываться на данных</w:t>
        <w:br/>
        <w:t>мониторинга резистентности к антимикробным препа-</w:t>
        <w:br/>
        <w:t>ратам, позволяюшим уменьшить селекцию антибиоти-</w:t>
        <w:br/>
        <w:t>ко-устойчивых штаммов микроорганизмов. Использо-</w:t>
        <w:br/>
        <w:t>ван принцип ступенчатой терапии, основанной на ис-</w:t>
        <w:br/>
        <w:t>пользовании различных лекарственных препаратов в</w:t>
        <w:br/>
        <w:t>зависимости от тяжести течения ринита. Первая сту-</w:t>
        <w:br/>
        <w:t>пень лечения предполагает элиминацию вдыхаемого с</w:t>
        <w:br/>
        <w:t>воздухом аллергена, вызываюшего реакцию слизистой</w:t>
        <w:br/>
        <w:t>оболочки носа. В качестве средства элиминации ал-</w:t>
        <w:br/>
        <w:t>81</w:t>
        <w:br/>
        <w:t>55 лет</w:t>
        <w:br/>
        <w:t>УДК 616.89; 615.832.9; 615.851</w:t>
      </w:r>
    </w:p>
    <w:p>
      <w:r>
        <w:t>Д.Е. АЯГАНОВА</w:t>
        <w:br/>
        <w:t>ОСНОВНЫЕ АСПЕКЫ ПОСТРОЕНИЯ ПСИХОТЕРАПЕВТИЧЕСКОЙ</w:t>
        <w:br/>
        <w:t>РАБОТЫ С ВИЧ-ИНФИЦИРОВАННЫМИ</w:t>
        <w:br/>
        <w:t>Республиканский научно-практический центр медико-социальных проблем наркоманий, Павлодар</w:t>
        <w:br/>
        <w:t>В настояцее время проблема ВИЧ-инфекции</w:t>
        <w:br/>
        <w:t>крайне актуальна в современном обшестве. Данный</w:t>
        <w:br/>
        <w:t>факт подтверждается неуклонно растушей заболева-</w:t>
        <w:br/>
        <w:t>емостью, как в мировом, так и в региональном мас-</w:t>
        <w:br/>
        <w:t>штабах. Нарастаюшим итогом на 1 января 2012 г. в</w:t>
        <w:br/>
        <w:t>Павлодарской области зарегистрировано 1763 случая</w:t>
        <w:br/>
        <w:t>ВИЧ - инфекции (показатель на 100 тысяч населения</w:t>
        <w:br/>
        <w:t>- 180,5) (данные ГУ «Центр СПИД Павлодарской о6-</w:t>
        <w:br/>
        <w:t>ласти»).</w:t>
        <w:br/>
        <w:t>Кроме этого, на лицо - ножницы между эффектив-</w:t>
        <w:br/>
        <w:t>ной диагностикой и патогенетическим лечением.</w:t>
        <w:br/>
        <w:t>Наряду с теоретическими пробелами в терапии за60-</w:t>
        <w:br/>
        <w:t>левания, недостаточно разработаны и разрознены</w:t>
        <w:br/>
        <w:t>УДК 616.831-053.2-08</w:t>
        <w:br/>
        <w:t>методы психологической помоши и психотерапевтиче-</w:t>
        <w:br/>
        <w:t>ской поддержки данной категории больных. Психоте-</w:t>
        <w:br/>
        <w:t>рапевтическое вмешательство позволяет пациентам</w:t>
        <w:br/>
        <w:t>не только обрести надежду, но и осознать собствен-</w:t>
        <w:br/>
        <w:t>ную ответственность за качество своей жизни с болез-</w:t>
        <w:br/>
        <w:t>нью, «повзрослеть» (Еһопоба 1... 1994).</w:t>
        <w:br/>
        <w:t>При работе с такой группой пациентов в менталь-</w:t>
        <w:br/>
        <w:t>ном ключе необходимо тшательное построение про-</w:t>
        <w:br/>
        <w:t>граммы, которая, прежде всего, должна учитывать</w:t>
        <w:br/>
        <w:t>хронический характер заболевания с его биологиче-</w:t>
        <w:br/>
        <w:t>скими закономерностями, необходимость межсекто-</w:t>
        <w:br/>
        <w:t>рального взаимодействия со специалистами других</w:t>
        <w:br/>
        <w:t>областей.</w:t>
        <w:br/>
        <w:t>К.А. БАГИТОВ</w:t>
        <w:br/>
        <w:t>ОПЫТ ЛЕЧЕНИЯ ГИПОКСИЧЕСКИ-ИШЕМИЧЕСКИХ</w:t>
        <w:br/>
        <w:t>ЭНЦЕФАЛОПАТИИ У ДЕТЕЙ</w:t>
        <w:br/>
        <w:t>Консультативно-диагностическая поликлиника Ме1, Актобе</w:t>
        <w:br/>
        <w:t>Нами проведено клинико-лабораторное исследо-</w:t>
        <w:br/>
        <w:t>вание эффективности танакана (ЕСВ761) у 30 детей</w:t>
        <w:br/>
        <w:t>(20-девочек, 10 мальчиков) от 2 до 7 мес жизни с гипо-</w:t>
        <w:br/>
        <w:t>ксически-ишемической энцефалопатией. Критериями</w:t>
        <w:br/>
        <w:t>исключения из группы наблюдения: наличие судорож-</w:t>
        <w:br/>
        <w:t>ного синдрома в анамнезе, грубого церебрального</w:t>
        <w:br/>
        <w:t>органического дефекта, тяжелых сопутствуюших забо-</w:t>
        <w:br/>
        <w:t>леваний, геморрагического синдрома в неонатальном</w:t>
        <w:br/>
        <w:t>периоде, острых инфекционных заболеваний на мо-</w:t>
        <w:br/>
        <w:t>мент обследования. Контрольную группу составили 15</w:t>
        <w:br/>
        <w:t>практически здоровых детей такого же возраста. Та-</w:t>
        <w:br/>
        <w:t>накан давали внутрь по 0,25 мл стандартизированного</w:t>
        <w:br/>
        <w:t>раствора 2 раза в день (утром и в обед) в течение 2</w:t>
        <w:br/>
        <w:t>мес. В этот период другие вазоактивные, ноотропные</w:t>
        <w:br/>
        <w:t>и антиагрегантные препараты не использовали. Всем</w:t>
        <w:br/>
        <w:t>Детям проводили массаж мышц туловиша и конечно-</w:t>
        <w:br/>
        <w:t>стей. До назначения танакана и после завершения</w:t>
        <w:br/>
        <w:t>курса лечения проводили клиническое неврологиче-</w:t>
      </w:r>
    </w:p>
    <w:p>
      <w:r>
        <w:t>ское исследование, нейросонографию и ультразвуко-</w:t>
        <w:br/>
        <w:t>вое допплерографию головного мозга.</w:t>
        <w:br/>
        <w:t>В клинической картине гипоксически-ишемической</w:t>
        <w:br/>
        <w:t>энцефалопатии у 10 больных доминировал синдром</w:t>
        <w:br/>
        <w:t>пирамидной недостаточности, в половине случаев он</w:t>
        <w:br/>
        <w:t>сочетался с небольшой задержкой психомоторного</w:t>
        <w:br/>
        <w:t>развития. У 7 больных нарушения двигательных функ-</w:t>
        <w:br/>
        <w:t>ций характеризовались наличием гемипарезов. У 7</w:t>
        <w:br/>
        <w:t>детей имелся синдром мышечной гипотонии. У 1 ре-</w:t>
        <w:br/>
        <w:t>бенка преобладали гипертензионно-гидроцефальные</w:t>
        <w:br/>
        <w:t>проявления. Синдром мышечной дистонии отмечался</w:t>
        <w:br/>
        <w:t>У 5 детей. После лечения танаканом у всех больных</w:t>
        <w:br/>
        <w:t>произошло выраженное или умеренно выраженное</w:t>
        <w:br/>
        <w:t>улучшение состояния. У пациентов с признаками пи-</w:t>
        <w:br/>
        <w:t>рамидной недостаточности отмечалось снижение мы-</w:t>
        <w:br/>
        <w:t>шечного тонуса, улучшение рефлекторной сферы,</w:t>
        <w:br/>
        <w:t>Медицинский журнал Западного Казахстана 3 (35) 2012 г.</w:t>
        <w:br/>
        <w:t>появление новых двигательных навыков, оживление</w:t>
        <w:br/>
        <w:t>психических реакций. У детей с гемипарезами умень-</w:t>
        <w:br/>
        <w:t>шилась их выраженность, отмечалось оживление дви-</w:t>
        <w:br/>
        <w:t>гательных реакций и исчезновение паретических уста-</w:t>
        <w:br/>
        <w:t>новок. У одного ребенка к концу лечения признаки па-</w:t>
        <w:br/>
        <w:t>реза полностью исчезли. Значительно уменьшилась</w:t>
        <w:br/>
        <w:t>выраженность синдрома мышечной гипотонии: тонус в</w:t>
        <w:br/>
        <w:t>руках в большинстве случаев повысился до нормы, в</w:t>
        <w:br/>
        <w:t>ногах сохранялась легкая гипотония, уменьшилась</w:t>
        <w:br/>
        <w:t>выраженность дис- и гиперметрии. У детей с синдро-</w:t>
        <w:br/>
        <w:t>мом мышечной дистонии тонус практически нормали-</w:t>
        <w:br/>
        <w:t>зовался, исчез патологический асимметричный тони-</w:t>
        <w:br/>
        <w:t>ческий рефлекс, появились установочные выпрями-</w:t>
        <w:br/>
        <w:t>тельные рефлексы, оживились психические реакции.</w:t>
        <w:br/>
        <w:t>Уменьшиласыь выраженность церебральных симпто-</w:t>
        <w:br/>
        <w:t>мов. У детей с признаками периферического пареза в</w:t>
        <w:br/>
        <w:t>руках увеличились сила и обьем движений в них, при</w:t>
        <w:br/>
        <w:t>этом сохранялась легкая гипотония мышц плечевого</w:t>
        <w:br/>
        <w:t>пояса. Нормализовался сон. На фоне допплерографи-</w:t>
        <w:br/>
        <w:t>ческого исследования, после лечения у больных</w:t>
        <w:br/>
        <w:t>улучшилась церебральная гемодинамика. Так, суше-</w:t>
        <w:br/>
        <w:t>ственно увеличилось кровенаполнение мозга, 0 чем</w:t>
        <w:br/>
        <w:t>свидетельствовало статистически достоверное</w:t>
        <w:br/>
        <w:t>уменьшение пульсового индекса. На снижение внутри-</w:t>
        <w:br/>
        <w:t>черепного давления указывало достоверное увеличе-</w:t>
        <w:br/>
        <w:t>ние транссистолического времени. Согласно данным</w:t>
        <w:br/>
        <w:t>нейросонографии, после лечения танаканом у 8 паци-</w:t>
        <w:br/>
        <w:t>ентов с вентрикуломегалией уменьшились размеры ІІІ</w:t>
        <w:br/>
        <w:t>и боковых желудочков, а у 4 детей с гидроцефалией</w:t>
        <w:br/>
        <w:t>размеры желудочков мозга не изменились.</w:t>
        <w:br/>
        <w:t>Таким образом, результаты наших исследований</w:t>
        <w:br/>
        <w:t>свидетельствуют о6 эффективности танакана при ги-</w:t>
        <w:br/>
        <w:t>поксически-ишемической энцефалопатии у детей ран-</w:t>
        <w:br/>
        <w:t>него возраста.</w:t>
        <w:br/>
        <w:t>77</w:t>
        <w:br/>
        <w:t>55 лет</w:t>
      </w:r>
    </w:p>
    <w:p>
      <w:r>
        <w:t>ЭӘЛЕТ ,------------------------------------------------------------.------</w:t>
        <w:br/>
        <w:t>первичной заболеваемости детей БА. Поэтому в рабо-</w:t>
        <w:br/>
        <w:t>те школьного врача большое внимание уделяется</w:t>
        <w:br/>
        <w:t>проведению необходимых профилактических меро-</w:t>
        <w:br/>
        <w:t>УДК 615.456-053.2</w:t>
        <w:br/>
        <w:t>приятий по сохранению и укреплению здоровья под-</w:t>
        <w:br/>
        <w:t>растаюшего поколения.</w:t>
        <w:br/>
        <w:t>А.А. БАЙТУРИН, А.Т. БЕЮЖАН, М.З. ГАБДЖАНОВА, Н.Н. МАНДРЫКА, Н.Н. ПУХОВИКОВА</w:t>
        <w:br/>
        <w:t>БЕЗОПАСНОСТЬ ПАРЕНТЕРАЛЬНОГО ВВЕДЕНИЯ ПРЕПАРАТОВ</w:t>
        <w:br/>
        <w:t>ПИТАНИЯ У ДЕТЕЙ</w:t>
        <w:br/>
        <w:t>Городская детская клиническая больница, Актобе</w:t>
        <w:br/>
        <w:t>В настояцее время повышение безопасности</w:t>
        <w:br/>
        <w:t>больного в анестезиологли и реаниматологии являет-</w:t>
        <w:br/>
        <w:t>ся одной из ведуших проблем специальности. Острый</w:t>
        <w:br/>
        <w:t>период реанимационных состояний у детей характери-</w:t>
        <w:br/>
        <w:t>зуется невозможностью естественного питания через</w:t>
        <w:br/>
        <w:t>рот, что может быть связано с нарушением сознания,</w:t>
        <w:br/>
        <w:t>акта глотания, травмой лицевого скелета, травмой</w:t>
        <w:br/>
        <w:t>органов пишеварения, нарушением функции ЖКТ в</w:t>
        <w:br/>
        <w:t>критических состояниях. Парентеральному питанию</w:t>
        <w:br/>
        <w:t>присуши некоторые специфические проблемы, свя-</w:t>
        <w:br/>
        <w:t>занные с прямым введением нутриентов в сосудистое</w:t>
        <w:br/>
        <w:t>русло: более высокая частота инфекций кровотока,</w:t>
        <w:br/>
        <w:t>гипергликемия, гипертриглицеридемия. Также при</w:t>
        <w:br/>
        <w:t>нарушении методологии парентерального питания и</w:t>
        <w:br/>
        <w:t>использовании препаратов более «старых» поколений</w:t>
        <w:br/>
        <w:t>возможны некоторые метаболические нарушения и</w:t>
        <w:br/>
        <w:t>развитие органной дисфункции. При этом следует от-</w:t>
        <w:br/>
        <w:t>метить, что голодание или недостаточное питание у</w:t>
        <w:br/>
        <w:t>пациентов в критических состояниях повышает ле-</w:t>
        <w:br/>
        <w:t>тальность (категория С). Соответственно, необходи-</w:t>
        <w:br/>
        <w:t>мость применения парентерального питания возникает</w:t>
        <w:br/>
        <w:t>в том случае, когда в ближайшие 24 часа не может</w:t>
        <w:br/>
        <w:t>быть начато энтеральное питание (категория В) и у</w:t>
        <w:br/>
        <w:t>УАК 618.14-006.6 : 615.371</w:t>
        <w:br/>
        <w:t>пациентов с нутритивной недостаточностью, которые</w:t>
        <w:br/>
        <w:t>не могут получать адекватное питание орально или</w:t>
        <w:br/>
        <w:t>энтерально (категория С), отказ от парентерального</w:t>
        <w:br/>
        <w:t>питания невозможен. Среди вопросов безопасности</w:t>
        <w:br/>
        <w:t>применения парентерального питания необходимо</w:t>
        <w:br/>
        <w:t>выделить следуюцие: безопасность калоража - необ-</w:t>
        <w:br/>
        <w:t>ходимо избегать гиперкалорического питания; без-</w:t>
        <w:br/>
        <w:t>опасность обьема - системы «все в одном» обеспечи-</w:t>
        <w:br/>
        <w:t>вают оптимальный калораж и потребности в макро- и</w:t>
        <w:br/>
        <w:t>микронутриентах в меньшем обьеме нежели флакон-</w:t>
        <w:br/>
        <w:t>ная методика, осмотическая безопасность - необходи-</w:t>
        <w:br/>
        <w:t>мость введения концентрированных растворов амино-</w:t>
        <w:br/>
        <w:t>кислот в центральные вены в медленном темпе, каче-</w:t>
        <w:br/>
        <w:t>ственный состав жировых эмульсий - необходимо об-</w:t>
        <w:br/>
        <w:t>ратить внимание, что эмульсии на основе соевого</w:t>
        <w:br/>
        <w:t>масла могут приводить к перегрузке малого круга кро-</w:t>
        <w:br/>
        <w:t>вообрашения и органной дисфункции. Парентераль-</w:t>
        <w:br/>
        <w:t>ный путь введения питательных вешеств, расширяют</w:t>
        <w:br/>
        <w:t>возможности лечения и выхаживания детей в критиче-</w:t>
        <w:br/>
        <w:t>ских состояниях, обеспечивает естественный путь</w:t>
      </w:r>
    </w:p>
    <w:p>
      <w:r>
        <w:t>введения макро- и микронутриентов и нормализацию</w:t>
        <w:br/>
        <w:t>функции ЖКТ, тем самым, воздействуя на звенья па-</w:t>
        <w:br/>
        <w:t>тогенеза острых неотложных состояний.</w:t>
        <w:br/>
        <w:t>С.К. БАЛМАГАМБЕТОВА</w:t>
        <w:br/>
        <w:t>ВЫЯВЛЕНИЕ ОНКОТИПОВ ВИРУСА ПАПИЛЛОМЫ ЧЕЛОВЕКА</w:t>
        <w:br/>
        <w:t>ПО РЕЗУЛЬТАТАМ СКРИНИНГА РАКА ШЕИКИ МАТКИ</w:t>
        <w:br/>
        <w:t>Западно-Казахстанский государственный медицинский университет имени Марата Оспанова,</w:t>
        <w:br/>
        <w:t>Медицинский центр «Мир женшины», Актобе</w:t>
        <w:br/>
        <w:t>В Казахстане от рака шейки матки (РШМ) ежегод-</w:t>
        <w:br/>
        <w:t>но умирает более 600 женшин. В 2011 г. по данным</w:t>
        <w:br/>
        <w:t>Актюбинского онкодиспансера, было выявлено 70 но-</w:t>
        <w:br/>
        <w:t>вых случаев верифицированного рака шейки матки, из</w:t>
        <w:br/>
        <w:t>них 69 - ві1-ІІ стадии, 1 - ВІ. Папилломавирусная ин-</w:t>
        <w:br/>
        <w:t>фекция привлекла особое внимание в последнее вре-</w:t>
        <w:br/>
        <w:t>мя в связи с ролью этой группы вирусов в развитии</w:t>
        <w:br/>
        <w:t>рака. По данным Прилепской В. Н. и соавт., в 58% слу-</w:t>
        <w:br/>
        <w:t>чаев обнаружения ВПЧ у женшин присутствуют типы</w:t>
        <w:br/>
        <w:t>высокого онкогенного риска -- 16 и 18.</w:t>
        <w:br/>
        <w:t>За период с сентября 2011 по сентябрь 2012 г.</w:t>
        <w:br/>
        <w:t>мной было проведено 402 кольпоскопии, взято 307</w:t>
        <w:br/>
        <w:t>цитологических мазков, 69 женшин по результатам</w:t>
        <w:br/>
        <w:t>кольпоскопии и цитологического скрининга направлено</w:t>
        <w:br/>
        <w:t>на ПЦР-диагностику вируса папилломы человека. Из</w:t>
        <w:br/>
        <w:t>69 прошедших обследование на ВПЧ выявлено 23</w:t>
        <w:br/>
        <w:t>случая инфицирования различными онкотипами (33,3</w:t>
        <w:br/>
        <w:t>%): 16 онкотип - 3 случая; 31 онкотип - 2 случая; 33 -</w:t>
        <w:br/>
        <w:t>2:39-2;45-3;51-5;58-3;59-3. Примечательно,</w:t>
        <w:br/>
        <w:t>что 16, 31, 39, 45, 51, 58, 59 типы, то есть практически</w:t>
        <w:br/>
        <w:t>все из выявленных, относятся к высокоонкогенным.</w:t>
        <w:br/>
        <w:t>Удельный вес высокоонкогенных типов вируса соста-</w:t>
        <w:br/>
        <w:t>Медицинский журнал Западного Казахстана 3 (35) 2012 г.</w:t>
        <w:br/>
        <w:t>вил 91,3 %! В одном случае было выявлено сочетание</w:t>
        <w:br/>
        <w:t>33 и 51 онкотипов, что утяжеляет картину заболевания</w:t>
        <w:br/>
        <w:t>в целом. В 3 случаях выявление ВПЧ сочеталось с</w:t>
        <w:br/>
        <w:t>СІМ-І, в 2 случаях - с СІМ-ІІ, то есть с легкой и умерен-</w:t>
        <w:br/>
        <w:t>ной дисплазиями шейки матки. 18 женшин из 23 (78,3</w:t>
        <w:br/>
        <w:t>%) находятся в возрастном диапазоне 18-25 лет,</w:t>
        <w:br/>
        <w:t>остальные 5 женшин - в возрасте 27-37 лет, то есть</w:t>
        <w:br/>
        <w:t>так же находятся на пике профессиональной, сексу-</w:t>
        <w:br/>
        <w:t>альной и репродуктивной активности. Всем женцинам</w:t>
        <w:br/>
        <w:t>была показана вакцинация с целью профилактики тя-</w:t>
        <w:br/>
        <w:t>желых дисплазий и инвазивных процессов шейки мат-</w:t>
        <w:br/>
        <w:t>ки. Из 2-х вакцин, работаюших на казахстанском рын-</w:t>
        <w:br/>
        <w:t>ке, вакцина Церварикс обладает все же более высокой</w:t>
        <w:br/>
        <w:t>избирательностыю в отношении высокоонкогенных</w:t>
        <w:br/>
        <w:t>штаммов ВГЧ в связи с перекрестным действием так-</w:t>
        <w:br/>
        <w:t>жеина 31 и 45 онкотипы вируса.</w:t>
        <w:br/>
        <w:t>Учитывая актуальность профилактики рака шейки</w:t>
        <w:br/>
        <w:t>матки, имеюшего тенденцию к значительному омоло-</w:t>
        <w:br/>
        <w:t>жению в связи с высокой трансмиссивностью вируса</w:t>
        <w:br/>
        <w:t>папилломы человека, возникает настоятельная По-</w:t>
        <w:br/>
        <w:t>требность включения противораковых вакцин в состав</w:t>
        <w:br/>
        <w:t>национальной иммунизационной программы.</w:t>
        <w:br/>
        <w:t>83</w:t>
      </w:r>
    </w:p>
    <w:p>
      <w:r>
        <w:t>55 лет</w:t>
        <w:br/>
        <w:t>ЭӘЛЕТ ,------------------------------------------------------------.------</w:t>
        <w:br/>
        <w:t>УДК 616-003.96-007.246:613.65</w:t>
        <w:br/>
        <w:t>Т.Ж. БАТЫРОВА, Р.Е. НУРГАЛИЕВА</w:t>
        <w:br/>
        <w:t>ПРОЯВЛЕНИЕ АДАПТАЦИИЙ К НАГРУЗКАМ ПРИ РАЗЛИЧНЫХ ТИПАХ</w:t>
        <w:br/>
        <w:t>ФУНКЦИОНАЛЬНОЙ АСИММЕТРИИ</w:t>
        <w:br/>
        <w:t>Западно-Казахстанский государственный медицинский университет имени Марата Оспанова, Актобе</w:t>
        <w:br/>
        <w:t>В условиях современного обшества здоровье</w:t>
        <w:br/>
        <w:t>человека во многом определяется совершенство-</w:t>
        <w:br/>
        <w:t>ванием функциональных резервов в ходе адаптации к</w:t>
        <w:br/>
        <w:t>различным видам нагрузок и от межполушарных</w:t>
        <w:br/>
        <w:t>взаимоотношений, так как межполушарные взаимо-</w:t>
        <w:br/>
        <w:t>действия лежат в основе надежности формирования</w:t>
        <w:br/>
        <w:t>Ффизиологических и психофизиологических процессов,</w:t>
        <w:br/>
        <w:t>интеллектуальной деятельности, а так же обладает</w:t>
        <w:br/>
        <w:t>конституциональными признаками. Проблема произ-</w:t>
        <w:br/>
        <w:t>вольной регуляции двигательной функций, в частно-</w:t>
        <w:br/>
        <w:t>сти, выяснение связи между разными типами профи-</w:t>
        <w:br/>
        <w:t>лей патеральной организации мозга и их адаптиро-</w:t>
        <w:br/>
        <w:t>ванность к нагрузкам стрессорного характера, типа</w:t>
        <w:br/>
        <w:t>«спринтерской» и альтернативной - «стайерской».</w:t>
        <w:br/>
        <w:t>Цель: изучить особенности адаптированности лиц</w:t>
        <w:br/>
        <w:t>с различной функциональной асимметрией к «сприн-</w:t>
        <w:br/>
        <w:t>терской» и «стайерской» нагрузкам путем регистрации</w:t>
        <w:br/>
        <w:t>параметров внешнего дыхания, 107 человек мужского</w:t>
        <w:br/>
        <w:t>пола, в возрасте 18-21 лет;</w:t>
        <w:br/>
        <w:t>Методы исследования: функциональные пробы</w:t>
        <w:br/>
        <w:t>(моторные, зрительные, слуховые) дпя выявления</w:t>
        <w:br/>
        <w:t>фенотипов по функциональной асимметрии; велоэзр-</w:t>
        <w:br/>
        <w:t>гометрия; спирометрия.</w:t>
        <w:br/>
        <w:t>Полученные результаты: результаты По этниче-</w:t>
        <w:br/>
        <w:t>ской принадлежности - леволатеральный фенотип</w:t>
        <w:br/>
        <w:t>УДК 616.728.2-001.6-053.1-07</w:t>
        <w:br/>
        <w:t>среди казахов 13% и праволатеральный фенотип 39%,</w:t>
        <w:br/>
        <w:t>среди русской национальности леволатеральный тип -</w:t>
        <w:br/>
        <w:t>22% и праволатеральный 17%. Анализ спирометрии</w:t>
        <w:br/>
        <w:t>выявил, у левшей большие значения показателей</w:t>
        <w:br/>
        <w:t>внешнего дыхания по пяти параметрам в ходе выпол-</w:t>
        <w:br/>
        <w:t>нения спринтерской нагрузки, при стайерской динами-</w:t>
        <w:br/>
        <w:t>ка проявилась лишь по двум параметрам. Правши и</w:t>
        <w:br/>
        <w:t>амбидекстры не дали отличаюшцихся результатов.</w:t>
        <w:br/>
        <w:t>Сравнение между группами при выполнении одинако-</w:t>
        <w:br/>
        <w:t>вых нагрузок выявило, что правши большее напряже-</w:t>
        <w:br/>
        <w:t>ние по дыхательным обьемам дали в сравнении с</w:t>
        <w:br/>
        <w:t>левшами после выполнения стайерской нагрузки. Изу-</w:t>
        <w:br/>
        <w:t>чение динамики сердечно-сосудистой системы по ЧСС</w:t>
        <w:br/>
        <w:t>показало, что в одинаковой степени достоверно про-</w:t>
        <w:br/>
        <w:t>исходит учашение ритма сердечной деятельности у</w:t>
        <w:br/>
        <w:t>правшей и левшей на стайерскую нагрузку в сравне-</w:t>
      </w:r>
    </w:p>
    <w:p>
      <w:r>
        <w:t>ний с исходными данными, они же большие по значе-</w:t>
        <w:br/>
        <w:t>нию при сравнении с ЧСС амбидекстров при этой же</w:t>
        <w:br/>
        <w:t>нагрузке.</w:t>
        <w:br/>
        <w:t>Выводы: Для левополушарных молодых мужчин</w:t>
        <w:br/>
        <w:t>адаптированность по показателям внешнего дыхания</w:t>
        <w:br/>
        <w:t>проявляется при выполнении «стайерской» нагрузки.</w:t>
        <w:br/>
        <w:t>Для «правшей» и «амбидекстров» адаптированность к</w:t>
        <w:br/>
        <w:t>обейм нагрузкам одинакова в равной степени без</w:t>
        <w:br/>
        <w:t>предпочтения какой-либо.</w:t>
        <w:br/>
        <w:t>Ж.Т. БАУБЕКОВ, А.С. УМАРОВ, А.Е. АУБАКИРОВ, М.Р. ФАРУЗДИНОВ, Н.Ж.МУСИН</w:t>
        <w:br/>
        <w:t>ТУА БІТКЕН ҰРШЫҚ БАСЫ ШЫҒУЫН ЕРТЕ ДИАГНОСТИКАЛАУ</w:t>
        <w:br/>
        <w:t>МЕН КОНСЕРВАТИВТІ ЕМДЕУ НӘТИЖЕСІ</w:t>
        <w:br/>
        <w:t>Марат Оспанов атындағы Батыс Қазақстан мемлекеттік медицина университеті, Ақтөбе</w:t>
        <w:br/>
        <w:t>Ақтөбе облыстық клиникалық балалар ауруханасы, Ақтөбе</w:t>
        <w:br/>
        <w:t>Балалардың арасында ортопедиялық ақаулардың</w:t>
        <w:br/>
        <w:t>ішінде туа біткен ұршық басының шығуын кеш</w:t>
        <w:br/>
        <w:t>диагностикалау өзекті мәселелердің бірі болып отыр.</w:t>
        <w:br/>
        <w:t>Сондықтан ерте диагностикалау негізгі өзекті</w:t>
        <w:br/>
        <w:t>мәселелердің бірі болып табылады.</w:t>
        <w:br/>
        <w:t>Соңғы жылдары қосымша тексеру әдістерінің бірі</w:t>
        <w:br/>
        <w:t>УДЗ әдісі, дегенмен осы бір қатерсіз әдіс күні бүгінге</w:t>
        <w:br/>
        <w:t>дейін дәрігерлер арасында кеңінен қолдау тапай келе</w:t>
        <w:br/>
        <w:t>жатыр десек те болады.</w:t>
        <w:br/>
        <w:t>Зерттеу мақсаты: Туа біткен ұршық басы шығу</w:t>
        <w:br/>
        <w:t>ақауын ерте анықтап, емдеу әдісін жақсарту.</w:t>
        <w:br/>
        <w:t>Материалдар мен деректер: Біздер клиникамызға</w:t>
        <w:br/>
        <w:t>қарасты емханаға қаралған соңғы 2010-2011жылдар</w:t>
        <w:br/>
        <w:t>аралығындағы балалардың арасында 1 айдан 3 жасқа</w:t>
        <w:br/>
        <w:t>дейінгі 125 баланы тексеріп, 49 нәрестеге уақытылы</w:t>
        <w:br/>
        <w:t>диагноз қойып, консервативті емдік шара қолданып, 47</w:t>
        <w:br/>
        <w:t>балада жақсы нәтижеге қол жеткізідік. Клиникада</w:t>
        <w:br/>
        <w:t>негнізінен қолданылған обьективті тексеру барысында</w:t>
        <w:br/>
        <w:t>анықталған негізгі симптомдар:</w:t>
        <w:br/>
        <w:t>1. Сан буынын сыртқа ашқанда шектелуі.</w:t>
        <w:br/>
        <w:t>2. Сан және бөксенің тері қыртыстарының</w:t>
        <w:br/>
        <w:t>ассиметриясы</w:t>
        <w:br/>
        <w:t>3. Көзге көрінетін аяқтың қысқаруы.</w:t>
        <w:br/>
        <w:t>4. Аяқ басының сыртқы ротациясы.</w:t>
        <w:br/>
        <w:t>6. Жамбас сан буынында «тырсыл» симптомы</w:t>
        <w:br/>
        <w:t>(симптом Маркса Ортолани).</w:t>
        <w:br/>
        <w:t>Медицинский журнал Западного Казахстана 3 (35) 2012 г.</w:t>
        <w:br/>
        <w:t>Диагностикалау мен емдеу барысына қиындық</w:t>
        <w:br/>
        <w:t>туғызған жағдайда қосымша тексеру әдісіне</w:t>
        <w:br/>
        <w:t>көрсеткіштер белгіледік, оған негізгі көрсеткіштер:</w:t>
        <w:br/>
        <w:t>- Егер жоғарыдағы тексеру әдістерінің бірі күмән</w:t>
        <w:br/>
        <w:t>тудыратын болса;</w:t>
      </w:r>
    </w:p>
    <w:p>
      <w:r>
        <w:t>- Нәрестені тексеру барысында</w:t>
        <w:br/>
        <w:t>клиникалық белгінің біреуі анықталса;</w:t>
        <w:br/>
        <w:t>- Ата анасында тұқым қуалашы фактор немесе</w:t>
        <w:br/>
        <w:t>босану жолынан жамбаспен келген жағдайда;</w:t>
        <w:br/>
        <w:t>- Рентгендік мәлімет күмән тудырса.</w:t>
        <w:br/>
        <w:t>Қосымша тексерулерге нәрестеге жамбас сан</w:t>
        <w:br/>
        <w:t>буынына ультрадыбысты зерттеу мен 3 Ы компютерлі</w:t>
        <w:br/>
        <w:t>томограмманы қолдандық. Емдеу барысында 3 айға</w:t>
        <w:br/>
        <w:t>дейінгі балаларға клиникамызда кеңінен</w:t>
        <w:br/>
        <w:t>қолданылатын жеңіл шинаны пайдалансақ, ал 4 айлық</w:t>
        <w:br/>
        <w:t>балаларға жамбастағы әкелуші бұлшық ет сіңірлеріне</w:t>
        <w:br/>
        <w:t>тері астылық тенотомия жасалып алғашқы 3 айда</w:t>
        <w:br/>
        <w:t>Лоренцн, ал келесі емдеу сатысында Лоренц-!! тәсілін</w:t>
        <w:br/>
        <w:t>пайдаланып, соңғы 3 айында Виленский шинасын</w:t>
        <w:br/>
        <w:t>қолдандық.</w:t>
        <w:br/>
        <w:t>Қорытынды: ерте диагностикалауда туа болған</w:t>
        <w:br/>
        <w:t>ақаулық анықталған бойы алғашқы айда консервативті</w:t>
        <w:br/>
        <w:t>ем қолданылуы жақсы нәтижемен сауығатындығы</w:t>
        <w:br/>
        <w:t>анықталды.</w:t>
        <w:br/>
        <w:t>негізгі</w:t>
        <w:br/>
        <w:t>87</w:t>
        <w:br/>
        <w:t>55 Жыл</w:t>
        <w:br/>
        <w:t>Э9ЖЫЛ ,------------------------------------------------------.-----</w:t>
        <w:br/>
        <w:t>УДК 616-002.093:613.342</w:t>
        <w:br/>
        <w:t>К.Ж. АХМЕТОВ, Г.А. СМАГУЛОВА, С.С. КУРМАНГАЛИЕВА, А.Ю. ТАНМАГАМБЕТОВА, Л.В. БАЕВА</w:t>
        <w:br/>
        <w:t>ПРИЧИНЫ РЕЦИДИВОВ ЗАБОЛЕВАНИЯ ЯЗВЕННОЙ БОЛЕЗНИ</w:t>
        <w:br/>
        <w:t>12-ПЕРСТНОИ КИШКИ В ЗАВИСИМОСТИ ОТ ВОЗРАСТА</w:t>
        <w:br/>
        <w:t>Западно-Казахстанский государственный медицинский университет имени Марата Оспанова, Актобе</w:t>
        <w:br/>
        <w:t>Были изучены причины обострения заболевания у</w:t>
        <w:br/>
        <w:t>68 пациентов с язвенной болезнью 12-перстной кишки.</w:t>
        <w:br/>
        <w:t>Все пациенты были распределены по возрастным</w:t>
        <w:br/>
        <w:t>группам: 1гр. (529 лет) - 12 (17,6:-4,6%) пациентов; 2</w:t>
        <w:br/>
        <w:t>Гр (30-39 лет) - 17 (25,0-5,3%) пациентов; 3 гр.(40-49</w:t>
        <w:br/>
        <w:t>пет) - 16 (23,5-5,1%) пациентов; 4 гр. (50-59 лет) - 13</w:t>
        <w:br/>
        <w:t>(19,13-4,8%) пациентов; 5 гр. (&gt;60 лет) - 10 (14,7-4,3%)</w:t>
        <w:br/>
        <w:t>пациентов. При изучении частоты рецидивов заболе-</w:t>
        <w:br/>
        <w:t>вания у 6 (8,8%) пациентов отмечалось менее одного</w:t>
        <w:br/>
        <w:t>рецидива в год, у 41 (60,3%) пациента - два раза в год,</w:t>
        <w:br/>
        <w:t>У 21 (30,9%)-два и более раз в год. При изучении воз-</w:t>
        <w:br/>
        <w:t>никновения причин рецидивов у пациентов в зависи-</w:t>
        <w:br/>
        <w:t>мости от возраста было установлено, в 1-й возрастной</w:t>
        <w:br/>
        <w:t>группе основной контингент составляли молодые де-</w:t>
        <w:br/>
        <w:t>вушки, наибольшее значение имел психоэмоциональ-</w:t>
        <w:br/>
        <w:t>ный фактор (84,0%), алиментарный фактор (84,0%),</w:t>
        <w:br/>
        <w:t>большую роль играла наследственность (48,0%). Пси-</w:t>
        <w:br/>
        <w:t>хоэмоциональное перенапряжение весьма часто</w:t>
        <w:br/>
        <w:t>наблюдалось у лиц молодого возраста, что было свя-</w:t>
      </w:r>
    </w:p>
    <w:p>
      <w:r>
        <w:t>зано с завершением учебы в школе, поступление в</w:t>
        <w:br/>
        <w:t>высшие учебные заведения, проблемы с трудоустрой-</w:t>
        <w:br/>
        <w:t>ством. Во 2-й возрастной группе в возникновении ре-</w:t>
        <w:br/>
        <w:t>УДК 616.379.-008.64</w:t>
        <w:br/>
        <w:t>цидивов, также играли роль психоэмоциональный</w:t>
        <w:br/>
        <w:t>фактор (73,9%) в сочетании с погрешностями питания</w:t>
        <w:br/>
        <w:t>(69,9%). Именно на данную возрастную группу прихо-</w:t>
        <w:br/>
        <w:t>Дится наибольшее количество пациентов, работаюших</w:t>
        <w:br/>
        <w:t>в ночное время (52,2%). В данной группе наиболее</w:t>
        <w:br/>
        <w:t>значимыми дестабилизируюшими психоэмоциональ-</w:t>
        <w:br/>
        <w:t>ными причинами являлись семейные неурядицы, про-</w:t>
        <w:br/>
        <w:t>фессиональная неудовлетворенность, постоянный</w:t>
        <w:br/>
        <w:t>страх остаться без работы. В 3-й возрастной группе в</w:t>
        <w:br/>
        <w:t>развитии обострений заболеваний играли роль сопут-</w:t>
        <w:br/>
        <w:t>ствуюшая патология (70,0%), вредные привычки</w:t>
        <w:br/>
        <w:t>(20,0%), работа в ночное время (65,0%). В 4-й группе</w:t>
        <w:br/>
        <w:t>рецидивы заболеваний чаце всего возникали на фоне</w:t>
        <w:br/>
        <w:t>сопутствуюшей патологий органов пицеварения</w:t>
        <w:br/>
        <w:t>(87,5%), имел место психо-эмоциональный фактор</w:t>
        <w:br/>
        <w:t>(62,5%), а также вредные привычки (43,8%). В 5-й</w:t>
        <w:br/>
        <w:t>группе (старше 60 лет) рецидивы заболевания чаше</w:t>
        <w:br/>
        <w:t>всего возникали на фоне обостения сопутствуюшей</w:t>
        <w:br/>
        <w:t>патологии органов пишеварения (90,0%), имел место</w:t>
        <w:br/>
        <w:t>психо-эмоциональный фактор (81,8%), а также вред-</w:t>
        <w:br/>
        <w:t>ные привычки (45,5%).</w:t>
        <w:br/>
        <w:t>А.С. АЯГАНОВА</w:t>
        <w:br/>
        <w:t>СОСУДИСТЫЕ ОСЛОЖНЕНИЯ ПРИ САХАРНОМ ДИАБЕТЕ 1 ТИПА</w:t>
        <w:br/>
        <w:t>Центральная городская клиническая больница, Алматы</w:t>
        <w:br/>
        <w:t>Основными сосудистыми осложнениями сахарно-</w:t>
        <w:br/>
        <w:t>го диабета (СД) 1 типа являются микроангиопатия и</w:t>
        <w:br/>
        <w:t>нейропатия, которые суцественно влияют на клиниче-</w:t>
        <w:br/>
        <w:t>скую картину диабета. Наибольшее значение имеет</w:t>
        <w:br/>
        <w:t>поражение сосудов глазного дна, почек, нижних конеч-</w:t>
        <w:br/>
        <w:t>ностей. Среди причин, вызываюших потерю зрения у</w:t>
        <w:br/>
        <w:t>больных с СД, на диабетическую ретинопатию (ДР)</w:t>
        <w:br/>
        <w:t>приходится 70%. Диабетическая нефропатия (ДН) яв-</w:t>
        <w:br/>
        <w:t>лляется лидируюшей причиной смертности больных СД</w:t>
        <w:br/>
        <w:t>1 типа. Частота развития ДН составляет 35-40%. На</w:t>
        <w:br/>
        <w:t>развитие ДР и ДН влияют многие факторы: возраст</w:t>
        <w:br/>
        <w:t>больного, пол, возраст начала заболевания, длитель-</w:t>
        <w:br/>
        <w:t>ность и тип болезни, генетическая предрасположен-</w:t>
        <w:br/>
        <w:t>ность. Ряд механизмов, таких как повышение уровня</w:t>
        <w:br/>
        <w:t>гликозилированного гемоглобина, окисления, гиперли-</w:t>
        <w:br/>
        <w:t>пидемия могут привести к начальным изменениям или</w:t>
        <w:br/>
        <w:t>ускорению развития ДР и ДН на фоне СД. Основной</w:t>
        <w:br/>
        <w:t>причиной сосудистых осложнений является гипергли-</w:t>
        <w:br/>
        <w:t>кемия, так увеличение уровня гликозилированного</w:t>
        <w:br/>
        <w:t>гемоглобина всего на 1% увеличивает риск развития</w:t>
        <w:br/>
        <w:t>ДР в2раза.</w:t>
        <w:br/>
        <w:t>Цель исследования: определение частоты разви-</w:t>
        <w:br/>
        <w:t>тия ДР и ДНу больных СД 1 типа. Материал и методы.</w:t>
        <w:br/>
        <w:t>Обследовано 42 больных (20 мужчины и 22 женшины)</w:t>
        <w:br/>
        <w:t>с СД 1 типа в возрасте от 17 до 46 лет. Большинство</w:t>
        <w:br/>
        <w:t>76</w:t>
        <w:br/>
        <w:t>больных (62%) - лица молодого возраста от 21 до 29</w:t>
      </w:r>
    </w:p>
    <w:p>
      <w:r>
        <w:t>лет с дпительностью СД от 10 до 15 лет. У больных</w:t>
        <w:br/>
        <w:t>оценивали уровень сахара крови, наличие протеину-</w:t>
        <w:br/>
        <w:t>рии и микроальбуминурии, показатели артериального</w:t>
        <w:br/>
        <w:t>давления, проведено офтальмологическое исследова-</w:t>
        <w:br/>
        <w:t>ние. В результате проведенного исследования ДР бы-</w:t>
        <w:br/>
        <w:t>ла выявлена у 63% больных, из них непролифератив-</w:t>
        <w:br/>
        <w:t>ная стадия в 53%, препролиферативная - в 31%, про-</w:t>
        <w:br/>
        <w:t>лиферативная - в 16%. Распространенность ДР воз-</w:t>
        <w:br/>
        <w:t>растала с увеличением дпительности СД: при стаже</w:t>
        <w:br/>
        <w:t>СД менее 5 лет выявлена у 10% пациентов, от 10 до</w:t>
        <w:br/>
        <w:t>15 лет - у 52%, более 15 лет - у 90%. ДН выявлена у</w:t>
        <w:br/>
        <w:t>59% больных. При стаже СД менее 5 лет нефропатия</w:t>
        <w:br/>
        <w:t>выявлена у 8% больных, от 10 до 15 лет - у 54%, бо-</w:t>
        <w:br/>
        <w:t>лее 15 лет - у 88%. Необходимо отметить, что только у</w:t>
        <w:br/>
        <w:t>8% обследованных больных уровень сахара крови был</w:t>
        <w:br/>
        <w:t>менее 7 ммоль/л (стадия компенсации), у 62% пациен-</w:t>
        <w:br/>
        <w:t>тов его показатель превышал 7,5ммоль/л (стадия де-</w:t>
        <w:br/>
        <w:t>компенсации). Таким образом, распространенность</w:t>
        <w:br/>
        <w:t>микрососудистых осложнений у больных СД 1 типа</w:t>
        <w:br/>
        <w:t>высока. Достижение компенсации диабета является</w:t>
        <w:br/>
        <w:t>важным критерием профилактики развития и прогрес-</w:t>
        <w:br/>
        <w:t>сирования сосудистых осложнений у больных СД 1</w:t>
        <w:br/>
        <w:t>типа.</w:t>
        <w:br/>
        <w:t>Батыс Қазақстан медицина журналы 3 (35) 2012 ж.</w:t>
        <w:br/>
        <w:t>55 Жыл</w:t>
        <w:br/>
        <w:t>Э9ЖЫЛ ,------------------------------------------------------.-----</w:t>
        <w:br/>
        <w:t>УДК 616.441-002-089</w:t>
        <w:br/>
        <w:t>ЖА. АРЗЫКУЛОВ, Ш.Ш. ЖУРАЕВ, Е.У. ШАЙХИЕВ, К.Э. СИМОНЬЯНЦ,</w:t>
        <w:br/>
        <w:t>Н.Е. ИМАММЫРЗАЕВ, Е.А. ЕНИН</w:t>
        <w:br/>
        <w:t>БІРІНШІЛІК ГИПОПАРАТИРЕОЗДЫҢ ХИРУРГИЯЛЫҚ ЕМІНІҢ</w:t>
        <w:br/>
        <w:t>НӘТИЖЕЛЕРІ</w:t>
        <w:br/>
        <w:t>«А.Н.Сызғанов атындағы ұлттық ғылыми хирургия орталығы» АҚ, Алматы</w:t>
        <w:br/>
        <w:t>Кіріспе. Гипопаратиреоздың диагостикасы және</w:t>
        <w:br/>
        <w:t>емі қазіргі уақытта хирургиялық эндокринологияның</w:t>
        <w:br/>
        <w:t>күрделі бөлімдерінің бірі</w:t>
        <w:br/>
        <w:t>Зерттеудің мақсаты. Біріншілік гипотиреоздың</w:t>
        <w:br/>
        <w:t>хирургиялық емінің нәтижелерін жақсарту.</w:t>
        <w:br/>
        <w:t>Материалдар және тәсілдер. А.Н.Сызғанов атындағы</w:t>
        <w:br/>
        <w:t>ұлттық ғылыми хирургия орталығында 1962 жылмен</w:t>
        <w:br/>
        <w:t>2011 жыл аралығында біріншілік гипотиреоздың</w:t>
        <w:br/>
        <w:t>әртүрлі формалары бар 17 мен 62 жас арасындағы 98</w:t>
        <w:br/>
        <w:t>науқас емдеуден өтті. 51 (52,0%) науқаста біріншілік</w:t>
        <w:br/>
        <w:t>гипотиреоздың сүйектік формасы, 36 (36,7%) науқаста</w:t>
        <w:br/>
        <w:t>аралас формасы, 7 (7,2%) науқаста бүйректік</w:t>
        <w:br/>
        <w:t>формасы, 4 (4,1%) науқаста висцеральды формасы</w:t>
        <w:br/>
        <w:t>кездесті. Біріншілі.| гипотиреозды анықтаудағы</w:t>
        <w:br/>
        <w:t>лабораториялық диагностиканың негізгі критерилері</w:t>
        <w:br/>
        <w:t>гиперкальциемия және гиперпаратиреинемия болды.</w:t>
        <w:br/>
        <w:t>Қандағы кальцидін мөлшері 2,7 - 3,4 ммоль/л болды,</w:t>
      </w:r>
    </w:p>
    <w:p>
      <w:r>
        <w:t>ал паратиреоидты гормонның мөлшері 1,5-2 есе көп</w:t>
        <w:br/>
        <w:t>болды. Ауруды диагностикалауаға ультрадыбысты</w:t>
        <w:br/>
        <w:t>зерттеу, компьютерлік және магнитті-резонансты</w:t>
        <w:br/>
        <w:t>томография қолданды.</w:t>
        <w:br/>
        <w:t>Зерттеу нәтижелері. Барлық 98 науқасқа ота</w:t>
        <w:br/>
        <w:t>жасалды. 76 науқаста зерттеулермен</w:t>
        <w:br/>
        <w:t>интраоперациялық тексеру кезінде қалқанша маңы</w:t>
        <w:br/>
        <w:t>безінің өзгерістері анықталды, барлығына</w:t>
        <w:br/>
        <w:t>УДК 616.438:616.133.211</w:t>
        <w:br/>
        <w:t>паратиреоидэктомия жасалды. 3 (3,1%) науқасқа</w:t>
        <w:br/>
        <w:t>паратиреоидаэктомиямен бірге қалқанша безінің төменгі</w:t>
        <w:br/>
        <w:t>полюстарының экономды резекциясы жасалды.</w:t>
        <w:br/>
        <w:t>Паратиреоаденомының қалқанша безінің терең</w:t>
        <w:br/>
        <w:t>қабатында орналасуына байланысты 15 (15,3%)</w:t>
        <w:br/>
        <w:t>науқасқа қалқанша безінің артқы кабырғасының</w:t>
        <w:br/>
        <w:t>резекциясы орындалды. 4 (4,1%) науқаста қалақанша</w:t>
        <w:br/>
        <w:t>маңы безінің өзгерісі анықталмады. Морфологиялық</w:t>
        <w:br/>
        <w:t>зерттеулердің нәтижесі бойынша: 64 (65,3%) науқаста</w:t>
        <w:br/>
        <w:t>- аденома, 19 (19,4%) науқаста - гиперплазия,</w:t>
        <w:br/>
        <w:t>15(15,3%) науқаста - қалқанша маңы безінің обыры</w:t>
        <w:br/>
        <w:t>анықталды. Бақылаудағы 94 (95,9%) науқаста</w:t>
        <w:br/>
        <w:t>хирургиялық ем оң нәтиже беріп, науқастардың қан</w:t>
        <w:br/>
        <w:t>құрамындағы кальций мөлшері 3-7 күнде қалпына</w:t>
        <w:br/>
        <w:t>келді</w:t>
        <w:br/>
        <w:t>Қорытынды. Алған нәтижелер бойынша тек</w:t>
        <w:br/>
        <w:t>паратиреоидэктомия біріншілік гиперпаратиреозды</w:t>
        <w:br/>
        <w:t>емдеудің тиімді әдісі болғанын және оң нәтижелерге</w:t>
        <w:br/>
        <w:t>қол жеткізуге мүмкіндік бергенін куәландырады. Емнің</w:t>
        <w:br/>
        <w:t>оң нәтижелігі аурудың ауырлық дәрежесіне тікелей</w:t>
        <w:br/>
        <w:t>байланысты. Ауруды ерте диагностикалау сүйек жүйесі</w:t>
        <w:br/>
        <w:t>мен бүйрек кызметінің бұзылыстары бар</w:t>
        <w:br/>
        <w:t>емделушілеріді қайта қалпына келтіру мәселесінің</w:t>
        <w:br/>
        <w:t>шешімін таба алады.</w:t>
        <w:br/>
        <w:t>Ж.А. АРЗЫКУЛОВ, Ш.Ш. ЖУРАЕВ, Е.У. ШАЙХИЕВ, Б.К.ОРМАНОВ,</w:t>
        <w:br/>
        <w:t>А.А. ШОКЕБАЕВ, Н.Е. ИМАММЫРЗАЕВ</w:t>
        <w:br/>
        <w:t>ДИФФУЗДЫ-ТОКСИКАЛЫҚ ЗОБЫ БАР НАУҚАСТАРДЫҢ ҚАЛҚАНША</w:t>
        <w:br/>
        <w:t>БЕЗІ АРТЕРИЯСЫНЫҢ РЕНТГЕНЭНДОВАСКУЛЯРЛЫ ОККЛЮЗИЯСЫ</w:t>
        <w:br/>
        <w:t>«А.Н.Сызғанов атындағы ұлттық ғылыми хирургия орталығы» АҚ, Алматы</w:t>
        <w:br/>
        <w:t>Кіріспе. Қалқанша без хирургиясының</w:t>
        <w:br/>
        <w:t>интраоперациялық асқынуларын алдын алу шаралары</w:t>
        <w:br/>
        <w:t>әлі де толығымен шешімін таппаған мәселе болып</w:t>
        <w:br/>
        <w:t>табылады. Зерттеудің мақсаты. Диффузды-токсикалық</w:t>
        <w:br/>
        <w:t>зобы бар науқастардың хирургиялық емінің</w:t>
        <w:br/>
        <w:t>нәтижелерін жақсарту. Материалдар және әдістер.</w:t>
        <w:br/>
        <w:t>А.Н.Сызғанов атындағы Ұлттық ғылыми хирургия</w:t>
        <w:br/>
        <w:t>орталығында 2012 жылдан бастап диффузды -</w:t>
        <w:br/>
        <w:t>токсикалық зобы бар науқастарға ота алдындағы</w:t>
        <w:br/>
        <w:t>дайындық мақсатында қалқанша без артериясын</w:t>
        <w:br/>
        <w:t>эмболизациялау жаңа әдісі енгізілді. Жұмыстың</w:t>
        <w:br/>
        <w:t>негізіне 2011 жылмен 2012 жылдың | тоқсан</w:t>
        <w:br/>
        <w:t>аралығында диф фуздь-токсикалық зобпен емделген 8</w:t>
        <w:br/>
        <w:t>науқастың хирургиялық емінің нәтижелері талданған.</w:t>
        <w:br/>
        <w:t>Тәжірибиедегі 26 мен 52 жас аралығындағы 7</w:t>
        <w:br/>
        <w:t>науқастың 2 (28%) ер адам, 5 (72%) әйел адам болды.</w:t>
      </w:r>
    </w:p>
    <w:p>
      <w:r>
        <w:t>Зерттеу нәтижелері және талқылау. Қалқанша</w:t>
        <w:br/>
        <w:t>без артериясын эндоваскулярлы эмболизациялау әдісі</w:t>
        <w:br/>
        <w:t>тәжірибеде ота алдындағы дайындық ретінде ота</w:t>
        <w:br/>
        <w:t>алдынан 3-4 күн бұрын жасалынды. Осы уақыт ішінде</w:t>
        <w:br/>
        <w:t>қалқанша без көлемі біршама кішірейіп, ота алдындағы</w:t>
        <w:br/>
        <w:t>тиреостатикалық терапияның әсері жақсарып,</w:t>
        <w:br/>
        <w:t>интраоперациялық қан кету көлемі азаюына қол</w:t>
        <w:br/>
        <w:t>72</w:t>
        <w:br/>
        <w:t>жеткізілді. Қалқанша без артериясын эндоваскулярлы</w:t>
        <w:br/>
        <w:t>эмболизациялау әдісі жасалғаннан кейін барлық 7</w:t>
        <w:br/>
        <w:t>науқасқа қалқанша безінің субтотальді резекциясы</w:t>
        <w:br/>
        <w:t>жасалынды. Науқастарға жасалған отаның ұзақтығы</w:t>
        <w:br/>
        <w:t>45,4:%5,8 минутты құрады. Отадан кейінгі асқынуларды</w:t>
        <w:br/>
        <w:t>талдау барысында науқастарда тиреотоксикалық криз,</w:t>
        <w:br/>
        <w:t>гипотиреоз, отадан кейінгі қан кету көріністері болған</w:t>
        <w:br/>
        <w:t>жоқ. Қалқанша безге жаңа әдісті қолданып ота</w:t>
        <w:br/>
        <w:t>жасағандықтан науқастың отадан кейінгі стационарлық</w:t>
        <w:br/>
        <w:t>емнің ұзақтығы 2-3 тәулікке азайды. Ем жүргізілген</w:t>
        <w:br/>
        <w:t>науқастар арасында өлім жағдайы тіркелген жоқ.</w:t>
        <w:br/>
        <w:t>Қорытынды: Қалқанша без артериясын</w:t>
        <w:br/>
        <w:t>эндоваскулярлы эмболизациялау әдісі диффузды-</w:t>
        <w:br/>
        <w:t>токсикалық зобы бар науқастарға ота алдындағы</w:t>
        <w:br/>
        <w:t>дайындық ретінде жасалғандықтан тиреотоксикоз</w:t>
        <w:br/>
        <w:t>көрінісі азайып, қалқанша без көлемі салыстырмалы</w:t>
        <w:br/>
        <w:t>түрде кішірейіп, интраоперациялық қан кету көлемі</w:t>
        <w:br/>
        <w:t>азаюына алып келгендіктен, ота жасау техникалық</w:t>
        <w:br/>
        <w:t>тұрғыдан жеңілдеді. Қалқанша без артериясына</w:t>
        <w:br/>
        <w:t>эндоваскулярлы эмболизациялау әдісін ота</w:t>
        <w:br/>
        <w:t>алдындағы дайындық ретінде қолданғандықтан отаның</w:t>
        <w:br/>
        <w:t>ұзақтығы мен интраоперациялық қан кету көлемін</w:t>
        <w:br/>
        <w:t>азайтады.</w:t>
        <w:br/>
        <w:t>Батыс Қазақстан медицина журналы 3 (35) 2012 ж.</w:t>
        <w:br/>
        <w:t>55 Жыл</w:t>
        <w:br/>
        <w:t>Э9ЖЫЛ ,------------------------------------------------------.-----</w:t>
        <w:br/>
        <w:t>исходов не было. Перенесшие лапароскопические хо-</w:t>
        <w:br/>
        <w:t>лецистэктомии больные, все выписаны в удовлетвори-</w:t>
        <w:br/>
        <w:t>тельном состоянии. Таким образом, лапароскопиче-</w:t>
        <w:br/>
        <w:t>УДК 616.381-089.85</w:t>
        <w:br/>
        <w:t>ские операции хорошо переносятся больными и долж-</w:t>
        <w:br/>
        <w:t>ны выполняться высококвалифицированными хирур-</w:t>
        <w:br/>
        <w:t>гами.</w:t>
        <w:br/>
        <w:t>Б.И. БАСПАЕВ, М.Б. БАСПАЕВА, А.К. КАНАТОВА</w:t>
        <w:br/>
        <w:t>ЛАПАРОСКОПИЧЕСКАЯ ХИРУРГИЯ</w:t>
        <w:br/>
        <w:t>И ОСУШЕСТВЛЕНИЕ ОБЕЗБОЛИВАНИЯ</w:t>
        <w:br/>
        <w:t>Западно-Казахстанский государственный медицинский университет имени Марата Оспанова, Актобе</w:t>
        <w:br/>
        <w:t>Актуальным является выбор обезболивания при</w:t>
        <w:br/>
        <w:t>планировании лапароскопических операций. Несмотря</w:t>
      </w:r>
    </w:p>
    <w:p>
      <w:r>
        <w:t>на малоинвазивность лапароскопических операций,</w:t>
        <w:br/>
        <w:t>осушествление обезболивания было и является акту-</w:t>
        <w:br/>
        <w:t>альным.</w:t>
        <w:br/>
        <w:t>С 1994 года по 2011 год выполнено 1513 лапаро-</w:t>
        <w:br/>
        <w:t>скопических операций. Все больные в предоперацион-</w:t>
        <w:br/>
        <w:t>ном периоде, прошли полное, комплексное клиниче-</w:t>
        <w:br/>
        <w:t>ское обследование с подготовкой к предстояцему</w:t>
        <w:br/>
        <w:t>обезболиванию с соответствуюшей премедикацией.</w:t>
        <w:br/>
        <w:t>Все операции начинались с наложения пневмоперито-</w:t>
        <w:br/>
        <w:t>неума под эндотрахеальным или внутривенным нарко-</w:t>
        <w:br/>
        <w:t>зом. Наложенный пневмоперитонеум, постоянно по-</w:t>
        <w:br/>
        <w:t>вышает внутрибрюшное давление, которое влияет на</w:t>
        <w:br/>
        <w:t>вводный, основной наркоз и конечно же влияет на</w:t>
        <w:br/>
        <w:t>продолжение и окончание наркоза, при лапароскопи-</w:t>
        <w:br/>
        <w:t>ческих операциях.</w:t>
        <w:br/>
        <w:t>В предоперационном периоде, все больные</w:t>
        <w:br/>
        <w:t>осматривались и хирургом и анестезиологом. Помимо</w:t>
        <w:br/>
        <w:t>ознакомления с больными, с расспросом их состояния,</w:t>
        <w:br/>
        <w:t>УДК 614.71:616.006(574.13)</w:t>
        <w:br/>
        <w:t>осмотр начинался с оценки обшего состояния боль-</w:t>
        <w:br/>
        <w:t>ных, возраста, при наличии имеюцихся основного и</w:t>
        <w:br/>
        <w:t>сопутствуюшего заболеваний, их осложнений. Лапаро-</w:t>
        <w:br/>
        <w:t>скопические операции малотравматичны и премеди-</w:t>
        <w:br/>
        <w:t>кация к наркозу была портативной, а именно, назна-</w:t>
        <w:br/>
        <w:t>чался фентанил 0,1 - 0,2 мг, антигистаминный препа-</w:t>
        <w:br/>
        <w:t>рат - димедрол 10 мг, включая атропин сульфат 0,4 -</w:t>
        <w:br/>
        <w:t>0,7 мг. Вводный наркоз, интубация трахеи, выбор ос-</w:t>
        <w:br/>
        <w:t>новного наркотического вешества, режим вентиляции</w:t>
        <w:br/>
        <w:t>ллегких проводились по обшим принципам. Обшая ане-</w:t>
        <w:br/>
        <w:t>стезия при лапароскопических холецистэктомиях, ап-</w:t>
        <w:br/>
        <w:t>пендактомиях и др.: гинекологической патологии и при</w:t>
        <w:br/>
        <w:t>подозрении на онкологические заболевания сводились</w:t>
        <w:br/>
        <w:t>к обеспечению наркотического сна и ИВЛ. Осложнений</w:t>
        <w:br/>
        <w:t>и летальных исходов не было, также осложнений по-</w:t>
        <w:br/>
        <w:t>сле наркоза. Малотравматичность выполняемых, этих</w:t>
        <w:br/>
        <w:t>операций, снижает анестезиологический риск, при</w:t>
        <w:br/>
        <w:t>имеюшихся сопутствуюцих заболеваниях. При опера-</w:t>
        <w:br/>
        <w:t>циях выполнены эндотрахеальный и внутривенный</w:t>
        <w:br/>
        <w:t>наркоз, но выбором был эндотрахеальный наркоз.</w:t>
        <w:br/>
        <w:t>А.М. БАСПАҚОВА, 3.А. ИМАНГАЗИНА, Ж.Б. МУЗАТОВА</w:t>
        <w:br/>
        <w:t>АҚТӨБЕ ҚАЛАСЫНДАҒЫ АТМОСФЕРАЛЫҚ АУАНЫҢ</w:t>
        <w:br/>
        <w:t>ЛАСТАНУЫНЫҢ ЖӘНЕ ТҰРҒЫНДАРДЫҢ ОНКОЛОГИЯЛЫҚ</w:t>
        <w:br/>
        <w:t>АУРУЛАРҒА ШАЛДЫҒУ ЕРЕКШЕЛІГІ</w:t>
        <w:br/>
        <w:t>Марат Оспанов атындағы Батыс Қазақстан мемлекеттік медицина университеті, Ақтөбе</w:t>
        <w:br/>
        <w:t>Қазіргі таңда тек Қазақстан Республикасының ғана</w:t>
        <w:br/>
        <w:t>емес, барлық адамзат үшін қатерлі жаңа түзілімдердің</w:t>
        <w:br/>
        <w:t>таралуы аса маңызды мәселелердің біріне айналып</w:t>
        <w:br/>
        <w:t>отыр. Әсіресе бұл мәселе қатерлі ісіктердің дамуына</w:t>
        <w:br/>
        <w:t>ықпал етуші факторлар кездесетін экологиялық</w:t>
        <w:br/>
        <w:t>қолайсыз аймақтарда аса көңіл бөлуді талап етеді.</w:t>
        <w:br/>
        <w:t>Химиялық заттар жүктемесі төңірегінде</w:t>
        <w:br/>
        <w:t>онкологиялық аурушаңдылық көрсеткіштерін зерттеу</w:t>
        <w:br/>
        <w:t>маңызды болып табылады.</w:t>
      </w:r>
    </w:p>
    <w:p>
      <w:r>
        <w:t>Ғылыми зерттеу. жұмысымыздың мақсаты</w:t>
        <w:br/>
        <w:t>өндірістік қаланың атмосфералық ауасының ластануы</w:t>
        <w:br/>
        <w:t>және оның онкологиялық аурушаңдылыққа әсерін</w:t>
        <w:br/>
        <w:t>бағалау болып табылады. Зерттеу Ақтөбе облысы</w:t>
        <w:br/>
        <w:t>тұрғындарының 2008-2010жж. аралығында ауруға</w:t>
        <w:br/>
        <w:t>шалдығу мәліметтерінің сараптамасы негізінде</w:t>
        <w:br/>
        <w:t>жүргізілді. Онкологиялық аурушаңдылық көрсеткіштері</w:t>
        <w:br/>
        <w:t>Ақтөбе облысының жылдық есеп формаларынан</w:t>
        <w:br/>
        <w:t>Медициналық ақпараттық - аналитикалық орталықтың</w:t>
        <w:br/>
        <w:t>материалдары (Ақтөбе облысы тұрғындарының</w:t>
        <w:br/>
        <w:t>86</w:t>
        <w:br/>
        <w:t>денсаулық жағдайы статистикалық жинағынан)</w:t>
        <w:br/>
        <w:t>алынды.</w:t>
        <w:br/>
        <w:t>Атмосфералық ауаның ластануы халықтың</w:t>
        <w:br/>
        <w:t>денсаулығына теріс әсер ететін қоршаған ортаға</w:t>
        <w:br/>
        <w:t>келеңсіз әсер етудің жетекші факторларының бірі</w:t>
        <w:br/>
        <w:t>болып қалуда. Қазақстан Республикасы Есеп</w:t>
        <w:br/>
        <w:t>Комитетінің мәліметтеріне сәйкес Ақтөбе облысының</w:t>
        <w:br/>
        <w:t>атмосфералық ауаның ластану индексі (қара</w:t>
        <w:br/>
        <w:t>металлургия және химиялық ластану бойынша) 2008</w:t>
        <w:br/>
        <w:t>Жылы - 8,6, 2009 жылы - 9,5, ал 2010 жылы- 7,6</w:t>
        <w:br/>
        <w:t>құрады.</w:t>
        <w:br/>
        <w:t>Статистикалық мәліметтерге сәйкес 2008 жылы</w:t>
        <w:br/>
        <w:t>Ақтөбе облысы бойынша 100 мың адамға шаққандағы</w:t>
        <w:br/>
        <w:t>жаңа түзілімдер саны 172,8 құрады. Осы көрсеткіш</w:t>
        <w:br/>
        <w:t>2009 жылы- 167,9 құраса, 2010 жылы 171,8 болды.</w:t>
        <w:br/>
        <w:t>Қорытындылай келе Ақтөбе облысы аймағында</w:t>
        <w:br/>
        <w:t>қатерлі жаңа түзілімдердің туындауына әсер ететін</w:t>
        <w:br/>
        <w:t>бірқатар арнайы факторлар жиынтығы бар екенін</w:t>
        <w:br/>
        <w:t>болжауға болады.</w:t>
        <w:br/>
        <w:t>Батыс Қазақстан медицина журналы 3 (35) 2012 ж.</w:t>
        <w:br/>
        <w:t>зыл... ............3...-------------------</w:t>
        <w:br/>
        <w:t>УДК 616-073.8:616.832</w:t>
        <w:br/>
        <w:t>М.Б. АМАНГАЛИ</w:t>
        <w:br/>
        <w:t>ОПЫТ ПРИМЕНЕНИЯ МРТ В ДИАГНОСТИКЕ МАЛЬФОРМАЦИИ</w:t>
        <w:br/>
        <w:t>ШЕЙНОГО ОТДЕЛА СПИННОГО МОЗГА</w:t>
        <w:br/>
        <w:t>Областная детская клиническая больница, Актобе</w:t>
        <w:br/>
        <w:t>Актуальность. Артериовенозная мальформация</w:t>
        <w:br/>
        <w:t>(АВМ) спинного мозга относится к редко встречаюшие-</w:t>
        <w:br/>
        <w:t>ся патологии, в основном наблюдаются у молодых</w:t>
        <w:br/>
        <w:t>пациентов и чаце встречаются в области шейного и</w:t>
        <w:br/>
        <w:t>грудного отделов. Они обычно проявляются острыми</w:t>
        <w:br/>
        <w:t>неврологическими симптомами, вызванными интраме-</w:t>
        <w:br/>
        <w:t>дуллярными қровотечениями. Спинальные артериове-</w:t>
        <w:br/>
        <w:t>нозные мальформации (АВМ) обычно обнаруживаются</w:t>
        <w:br/>
        <w:t>при миелографии; при этом в подлаутинном простран-</w:t>
      </w:r>
    </w:p>
    <w:p>
      <w:r>
        <w:t>стве видны извитые сосуды.</w:t>
        <w:br/>
        <w:t>Цель. Исследование при подозрении на маль-</w:t>
        <w:br/>
        <w:t>формацию шейного отдела спинного мозга.</w:t>
        <w:br/>
        <w:t>Методы и материалы. Использовали метод маг-</w:t>
        <w:br/>
        <w:t>нитно-резонансной томографии (контрастирование</w:t>
        <w:br/>
        <w:t>омнисканом) ребенку 8 лет, с подозрением на маль-</w:t>
        <w:br/>
        <w:t>формацию шейного отдела спинного мозга.</w:t>
        <w:br/>
        <w:t>УДК 616-006.36:612.017.34.</w:t>
        <w:br/>
        <w:t>Результаты и обсуждение. При усилении контра-</w:t>
        <w:br/>
        <w:t>стом в шейном отделе на уровне С ,- Су, в заднем</w:t>
        <w:br/>
        <w:t>отделе субарахноидального пространства, в режиме</w:t>
        <w:br/>
        <w:t>Т2 определяется округлой формы, гипоинтенсивные,</w:t>
        <w:br/>
        <w:t>диаметром 8,4 и 7,1 мм, однородной структуры, с чет-</w:t>
        <w:br/>
        <w:t>кими контурами два образования связанные с сосуда-</w:t>
        <w:br/>
        <w:t>ми. Эти образования оказывают давление на спинной</w:t>
        <w:br/>
        <w:t>мозг сзади на уровне С у- Су/ и совместно с множе-</w:t>
        <w:br/>
        <w:t>ственными извитыми сосудами опускаясь до уровня Т</w:t>
        <w:br/>
        <w:t>соединяются с позвоночными артериями справа.</w:t>
        <w:br/>
        <w:t>На основании данных МРТ исследований был вы-</w:t>
        <w:br/>
        <w:t>ставлен диагноз: АВМ (мешотчатая форма) на уровне</w:t>
        <w:br/>
        <w:t>Су- Су.</w:t>
        <w:br/>
        <w:t>Таким образом, метод магнитно-резонансной то-</w:t>
        <w:br/>
        <w:t>мографии является одним из ранних методов диагно-</w:t>
        <w:br/>
        <w:t>стики артериовенозной мальформации шейного отде-</w:t>
        <w:br/>
        <w:t>ла спинного мозга.</w:t>
        <w:br/>
        <w:t>К.М. АМАНТАЕВА, Ж.Т. ЕШИМБАЕВА, Л.К. САРСЕМБАЕВА, С.О. ТУРЕБАЕВ</w:t>
        <w:br/>
        <w:t>ЖАТЫР МИОМАСЫНЫҢ ӘРТҮРЛІ МОРФОЛОГИЯЛЫҚ</w:t>
        <w:br/>
        <w:t>ВАРИАНТТАРЫНЫҢ КЛИНИКАЛЫҚ ЕРЕКШЕЛІКТЕРІ</w:t>
        <w:br/>
        <w:t>Марат Оспанов атындағы Батыс Қазақстан мемлекеттік медицина университеті, Ақтөбе</w:t>
        <w:br/>
        <w:t>Жатырмиомасы әйелдердіңаурушаңдығын жоғар-</w:t>
        <w:br/>
        <w:t>латуда,ол бедеулікке, жатырлық қан кетулерге, жамбас</w:t>
        <w:br/>
        <w:t>мүшелерінің қызметінің бұзылыстарына әкеледі және</w:t>
        <w:br/>
        <w:t>пистерэктомияның негізгі себептерінің бірі болып табы-</w:t>
        <w:br/>
        <w:t>лады. Әдебиет мәліметтері бойынша, жатыр миома-</w:t>
        <w:br/>
        <w:t>сымен науқастардың 45-75% хирургиялық ем алады</w:t>
        <w:br/>
        <w:t>және олардың шамамен 27 % репродуктивті жастағы</w:t>
        <w:br/>
        <w:t>науқастар.Оның ішінде60,9-95,5% радикалды опера-</w:t>
        <w:br/>
        <w:t>ция - жатыр ампутациясы және экстирпациясы жаса-</w:t>
        <w:br/>
        <w:t>лады,әйелдердің репродуктивті қызметінің жойылуы-</w:t>
        <w:br/>
        <w:t>на,айқын гипаталамо-гипофизарлы-аналық без жүй-</w:t>
        <w:br/>
        <w:t>есінің бұзылысына әкеледі. Біз жатыр миомасының</w:t>
        <w:br/>
        <w:t>әртүрлі гистологиялық түрлеріне байланысты миома-</w:t>
        <w:br/>
        <w:t>тозды түйіндердің орналасу ерекшеліктерін анықтал-</w:t>
        <w:br/>
        <w:t>ды. Жай жатыр миомасымен науқаста миоматозды</w:t>
        <w:br/>
        <w:t>түйіннің 55,2% ішперде астында,бұлшықетаралық-</w:t>
        <w:br/>
        <w:t>ішпердеде 26,9% орналасуы анықталды. Жатыр мио-</w:t>
        <w:br/>
        <w:t>масының митотикалық активті түрімен науқаста бақы-</w:t>
        <w:br/>
        <w:t>лауда көптеген өсу түрі орын алды:миоматозды</w:t>
        <w:br/>
        <w:t>түйіннің кілегей асты 67,4%, бұлшықетаралық орнала-</w:t>
        <w:br/>
        <w:t>УДК 616.328.1(574.42)А 625</w:t>
        <w:br/>
        <w:t>суы73,4% кездесті. Науқастарды клиникалық зерттеу</w:t>
        <w:br/>
        <w:t>барысында 3 салыстырмалы топтың барлығында</w:t>
      </w:r>
    </w:p>
    <w:p>
      <w:r>
        <w:t>науқастардың шағымдары және анамнез мәліметтері</w:t>
        <w:br/>
        <w:t>көңіл аударады. Байқағанымыздай, шағымдардың</w:t>
        <w:br/>
        <w:t>айқындығы және қарқыны жатыр миомасының митоти-</w:t>
        <w:br/>
        <w:t>калық активтігі бар науқастарда басым болды.!! топ-</w:t>
        <w:br/>
        <w:t>тың науқастарының негізгі шағымдары: етеккірі көп</w:t>
        <w:br/>
        <w:t>мөлшердеб3,3%, ұзақ келетін етеккір 53,1%, дизури-</w:t>
        <w:br/>
        <w:t>ялық симптомдар 55,1%,іштің көлемінің ұлғаюы55,1%.</w:t>
        <w:br/>
        <w:t>Бәрімізге белгілі, жатыр миомасы жатырлық қан кету-</w:t>
        <w:br/>
        <w:t>лермен бірге жүреді, барлық жағдайда науқастың ане-</w:t>
        <w:br/>
        <w:t>мизациясына әкеледі, ол миоманың осы морфологи-</w:t>
        <w:br/>
        <w:t>ялық түрінде өсу факторының гепарин байланыстыру</w:t>
        <w:br/>
        <w:t>экспрессиясының жоғарлауына байланысты. Зертте-</w:t>
        <w:br/>
        <w:t>уде ЖМ митотикалық активтіі бар науқастар-</w:t>
        <w:br/>
        <w:t>Датұқымқуалаушылық аурулары, асқынған соматика-</w:t>
        <w:br/>
        <w:t>лық, акушерлік гинекологиялық анамнезі бар екеніжәне</w:t>
        <w:br/>
        <w:t>осы түрінің жиі аденомиозбен, эндометрийдің гипер-</w:t>
        <w:br/>
        <w:t>пластикалық процестерімен бірге жүретіні анықталды.</w:t>
        <w:br/>
        <w:t>Д.М. АМРЕНОВА</w:t>
        <w:br/>
        <w:t>ОСЛОЖНЕНИЯ ПАРАФАРИНГЕАЛЬНОГО АБСЦЕССА</w:t>
        <w:br/>
        <w:t>КГП ПХВ «Восточно-Казахстанская областная больница», Усть-Каменогорск</w:t>
        <w:br/>
        <w:t>Топографо-анатомические особенности окологло-</w:t>
        <w:br/>
        <w:t>точного пространства затрудняют своевременную диа-</w:t>
        <w:br/>
        <w:t>гностику, усложняют лечение абсцесса. Расположение</w:t>
        <w:br/>
        <w:t>70</w:t>
        <w:br/>
        <w:t>гнойника вблизи крупных магистральных сосудов де-</w:t>
        <w:br/>
        <w:t>лает его крайне опасным заболеванием. В последнее</w:t>
        <w:br/>
        <w:t>время данная патология перестала быть редкой, что</w:t>
        <w:br/>
        <w:t>Батыс Қазақстан медицина журналы 3 (35) 2012 ж.</w:t>
        <w:br/>
        <w:t>55 лет</w:t>
        <w:br/>
        <w:t>ЭӘЛЕТ ,------------------------------------------------------------.------</w:t>
        <w:br/>
        <w:t>УДК 615.03:616.34-002</w:t>
        <w:br/>
        <w:t>Е.Ш. БАЗАРГАЛИЕВ, С.Ф. ЗЕЛЕНЦОВА, Г.С. БЕРКИМБАЕВА,</w:t>
        <w:br/>
        <w:t>Р.Ж. ЕРГАЛИЕВА, М.Т. ШАНГЕРЕЕВА</w:t>
        <w:br/>
        <w:t>ОЦЕНКА ЭФФЕКТИВНОСТИ РАБЕПРАЗОЛА</w:t>
        <w:br/>
        <w:t>В ЛЕЧЕНИИ ГАСТРОЭЗОФАГЕАЛЬНОИ РЕФЛЮКСНОЙ БОЛЕЗНИ</w:t>
        <w:br/>
        <w:t>Западно-Казахстанский государственный медицинский университет имени Марата Оспанова,</w:t>
        <w:br/>
        <w:t>Областной центр крови, Актобе</w:t>
        <w:br/>
        <w:t>Городские поликлиники Ме1 и 4, Актобе</w:t>
        <w:br/>
        <w:t>Актуальность: Актуальность проблемы гастро-</w:t>
        <w:br/>
        <w:t>эзофагеальной рефлюксной болезни (ГЭРБ) связана с</w:t>
        <w:br/>
        <w:t>ростом числа больных с этой патологией во всем ми-</w:t>
        <w:br/>
        <w:t>ре. Результаты эпидемиологических исследований</w:t>
        <w:br/>
        <w:t>показывают, что распространенность ГЭРБ среди</w:t>
        <w:br/>
        <w:t>взрослого населения составляет до 40%.</w:t>
        <w:br/>
        <w:t>Цель работы: оценить эффективность и безопас-</w:t>
      </w:r>
    </w:p>
    <w:p>
      <w:r>
        <w:t>ность монотерапии рабепразолом (париет) в суточной</w:t>
        <w:br/>
        <w:t>дозе 20мг в течении 4-х недель у больных гастроэз0-</w:t>
        <w:br/>
        <w:t>фагеальной рефлюксной болезнью.</w:t>
        <w:br/>
        <w:t>Материалы и методы: обследовано 27 больных</w:t>
        <w:br/>
        <w:t>(10 мужчин и 17 женшин), средний возраст которых</w:t>
        <w:br/>
        <w:t>составил 47,2-1,1 лет. С ЭН ГЭРБ - 7 пациентов, с ЭП</w:t>
        <w:br/>
        <w:t>ГЭРБ - 20 пациент (І ст.- 9,1! ст.- 11).</w:t>
        <w:br/>
        <w:t>Всем пациентам проводилась бальная оценка</w:t>
        <w:br/>
        <w:t>клинической характеристики заболевания (изжога,</w:t>
        <w:br/>
        <w:t>боль за грудиной, в подложечной области, отрыжка).</w:t>
        <w:br/>
        <w:t>Изучалось состояние слизистой пицевода по резуль-</w:t>
        <w:br/>
        <w:t>татам динамического эндоскопического наблюдения,</w:t>
        <w:br/>
        <w:t>УДК 616-001-089</w:t>
        <w:br/>
        <w:t>проводилась рН - метрия пишевода и желудка (АГМ-</w:t>
        <w:br/>
        <w:t>03, «Исток-Система» Россия). В процессе лечения</w:t>
        <w:br/>
        <w:t>регистрировались все нежелательные явления.</w:t>
        <w:br/>
        <w:t>Результаты: изжога полностью исчезла к концу</w:t>
        <w:br/>
        <w:t>лечения у 100% больных, из них 97% пациентов - в</w:t>
        <w:br/>
        <w:t>течении 24 часов от начала терапии. Болевой симптом</w:t>
        <w:br/>
        <w:t>полностью купирован в 95% случаев, из них в течении</w:t>
        <w:br/>
        <w:t>первых 2-х суток - у 92% пациентов у остальных паци-</w:t>
        <w:br/>
        <w:t>ентов его интенсивность уменьшилась с 9 до 2-х бал-</w:t>
        <w:br/>
        <w:t>лов. Исчезновение отрыжки наблюдалось у 78% боль-</w:t>
        <w:br/>
        <w:t>ных, уменьшение 2 балла - у 18%, у остальных паци-</w:t>
        <w:br/>
        <w:t>ентов отрыжка сохранялась. Полное заживление эро-</w:t>
        <w:br/>
        <w:t>зий зарегистрировано у 100% пациентов. Препарат</w:t>
        <w:br/>
        <w:t>хорошо переносился всеми пациентами, побочных</w:t>
        <w:br/>
        <w:t>эффектов в ходе лечения не отмечалось.</w:t>
        <w:br/>
        <w:t>Выводы: Использование париета у больных с</w:t>
        <w:br/>
        <w:t>ГЭРБ является эффективным и безопасным, обладает</w:t>
        <w:br/>
        <w:t>высокой клинико-эндоскопической эф фективностью.</w:t>
        <w:br/>
        <w:t>Е.М. БАЗАРКУЛОВ</w:t>
        <w:br/>
        <w:t>ОСОБЕННОСТИ ЛЕЧЕНИЯ СОЧЕТАННОЙ</w:t>
        <w:br/>
        <w:t>И МНОЖЕСТВЕННОЙ СКЕЛЕТНОЙ ТРАВМЫ</w:t>
        <w:br/>
        <w:t>ГКП на ПХВ «Больница скорой медицинской помоци», Актобе</w:t>
        <w:br/>
        <w:t>Были изучены клиника и лечение 35-х больных в</w:t>
        <w:br/>
        <w:t>возрасте от 21 до 48 лет при множественной (10 по-</w:t>
        <w:br/>
        <w:t>страдавших) и сочетанной (25) травме. Среди них</w:t>
        <w:br/>
        <w:t>наиболее часто встречались переломы голени в соче-</w:t>
        <w:br/>
        <w:t>тании с переломами бедра и таза (15 пострадавших).</w:t>
        <w:br/>
        <w:t>Наибольшее количество больных с сочетанными по-</w:t>
        <w:br/>
        <w:t>вреждениями занимают пострадавшие с черепно-</w:t>
        <w:br/>
        <w:t>мозговой травмой (ЧМТ) -32 (90,6%) больных, у кото-</w:t>
        <w:br/>
        <w:t>рых нередко были сложности проведения интенсивной</w:t>
        <w:br/>
        <w:t>терапии из-за необходимости внутривенного введения</w:t>
        <w:br/>
        <w:t>большого количества препаратов и опасности разви-</w:t>
        <w:br/>
        <w:t>тия отека головного мозга. При сопутствуюшей ЧМТ</w:t>
        <w:br/>
        <w:t>может развиться, так называемый, синдром промежу-</w:t>
        <w:br/>
        <w:t>точного мозга, суцность которого заключается в раз-</w:t>
        <w:br/>
        <w:t>витии тахикардии, возбуждения, повышения темпера-</w:t>
        <w:br/>
        <w:t>туры тела центрального генеза на фоне гипоксии моз-</w:t>
        <w:br/>
        <w:t>га. При стабилизации переломов этот синдром не раз-</w:t>
        <w:br/>
        <w:t>вивается или развивается в ослабленном виде со</w:t>
        <w:br/>
        <w:t>снижением летальности более чем в 3 раза. Поэтому,</w:t>
      </w:r>
    </w:p>
    <w:p>
      <w:r>
        <w:t>при лечении переломов в сочетании с ЧМТ в остром</w:t>
        <w:br/>
        <w:t>периоде на фоне индивидуальной интенсивной тера-</w:t>
        <w:br/>
        <w:t>пии производили первичную малоинвазивную фикса-</w:t>
        <w:br/>
        <w:t>цию аппаратами внеочагового остеосинтез. Это поз-</w:t>
        <w:br/>
        <w:t>волило избежать развития синдрома промежуточного</w:t>
        <w:br/>
        <w:t>мозга.</w:t>
        <w:br/>
        <w:t>Медицинский журнал Западного Казахстана 3 (35) 2012 г.</w:t>
        <w:br/>
        <w:t>В раннем периоде, через 2-3 недели, после ста-</w:t>
        <w:br/>
        <w:t>билизации состояния с целью активизации постра-</w:t>
        <w:br/>
        <w:t>давших производили вторичный погружной остеосин-</w:t>
        <w:br/>
        <w:t>тез. Причинами смены фиксации являлись относи-</w:t>
        <w:br/>
        <w:t>тельно частое (до 12%) воспаление в местах проведе-</w:t>
        <w:br/>
        <w:t>ния спиц (стержней), большой вес конструкций, дис-</w:t>
        <w:br/>
        <w:t>комфорт и необходимость постоянного ухода за ними.</w:t>
        <w:br/>
        <w:t>При переломах диафиза плеча, бедра и голени был</w:t>
        <w:br/>
        <w:t>использован внутрикостный блокируюший штифт (28</w:t>
        <w:br/>
        <w:t>больных). Накостный остеосинтез пластинами АО (7</w:t>
        <w:br/>
        <w:t>больных) производили при переломах костей пред-</w:t>
        <w:br/>
        <w:t>плечья. Внеочаговый остеосинтез был оставлен на</w:t>
        <w:br/>
        <w:t>весь период лечения у 3 больных с инфицированным</w:t>
        <w:br/>
        <w:t>переломом голени иу 2-х - с переломом костей таза. У</w:t>
        <w:br/>
        <w:t>последних, после выведения из шока, внеочаговая</w:t>
        <w:br/>
        <w:t>фиксация была продолжена.</w:t>
        <w:br/>
        <w:t>Таким образом, у пострадавших с политравмой в</w:t>
        <w:br/>
        <w:t>остром периоде при множественных переломах для</w:t>
        <w:br/>
        <w:t>профилактики осложнений ЧМТ следует стремиться к</w:t>
        <w:br/>
        <w:t>ранней стабилизации отломков малоинвазивными ме-</w:t>
        <w:br/>
        <w:t>тодами фиксации. В дальнейшем необходимо перехо-</w:t>
        <w:br/>
        <w:t>дить на современные методы стабильного погружен-</w:t>
        <w:br/>
        <w:t>ного остеосинтеза. Такая тактика явилась действенной</w:t>
        <w:br/>
        <w:t>мерой профилактики осложнений, способствовала</w:t>
        <w:br/>
        <w:t>активизации больных и благоприятному течению</w:t>
        <w:br/>
        <w:t>травматической болезни.</w:t>
        <w:br/>
        <w:t>79</w:t>
        <w:br/>
        <w:t>55 Жыл</w:t>
        <w:br/>
        <w:t>УАК 616.71-001.5</w:t>
        <w:br/>
        <w:t>Е.М. БАЗАРКУЛОВ</w:t>
        <w:br/>
        <w:t>СОВРЕМЕННЫЕ МЕТОДЫ СТАБИЛИЗАЦИИ</w:t>
        <w:br/>
        <w:t>ПРИ ПЕРЕЛОМАХ ТРУБЧАТЫХ КОСТЕЙ</w:t>
        <w:br/>
        <w:t>ГКП на ПХВ «Больница скорой медицинской помоци», Актобе</w:t>
        <w:br/>
        <w:t>Блокируюший интрамедулярный остеосинтез</w:t>
        <w:br/>
        <w:t>(БИОС) длинных трубчатых костей применяется в ми-</w:t>
        <w:br/>
        <w:t>ровой практике более 40 лет. В связи с этим накоплен</w:t>
        <w:br/>
        <w:t>огромный опыт внутренней фиксации переломов мно-</w:t>
        <w:br/>
        <w:t>гими исследователями. Анализ результатов привел к</w:t>
        <w:br/>
        <w:t>пересмотру ранее бытуюших принципов. В последние</w:t>
        <w:br/>
        <w:t>десятилетия возникли новые идей в травматологии,</w:t>
        <w:br/>
        <w:t>получившие название рациональный, малоинвазивный</w:t>
        <w:br/>
        <w:t>или «биологический» остеосинтез, главной целью ко-</w:t>
        <w:br/>
        <w:t>торого явилось сохранение жизнеспособности ткани в</w:t>
      </w:r>
    </w:p>
    <w:p>
      <w:r>
        <w:t>зоне перелома. При этом принципиальные преимуце-</w:t>
        <w:br/>
        <w:t>ства блокируюшего остеосинтеза следуюшие: закры-</w:t>
        <w:br/>
        <w:t>тая репозиция отломков под ЭОП-ом, малый хирурги-</w:t>
        <w:br/>
        <w:t>ческий доступ вне перелома, благодаря чему не нано-</w:t>
        <w:br/>
        <w:t>сится дополнительная травма тканям в зоне перело-</w:t>
        <w:br/>
        <w:t>мами сохраняется периостальное кровоснабжение,</w:t>
        <w:br/>
        <w:t>которое является ведуцим в регенерации дпинных</w:t>
        <w:br/>
        <w:t>трубчатых костей. Достигаемая стабильная фиксация</w:t>
        <w:br/>
        <w:t>при интрамедулярном остесинтезе дает возможность</w:t>
        <w:br/>
        <w:t>ранней функциональной реабилитации больных. К</w:t>
        <w:br/>
        <w:t>этой категории операции интрамедулярный остесинтез</w:t>
        <w:br/>
        <w:t>является новым поколением блокируюших стержней</w:t>
        <w:br/>
        <w:t>из стали и титана для бедренной, болыпеберцовой и</w:t>
        <w:br/>
        <w:t>УДК 615.065 (574.42)</w:t>
        <w:br/>
        <w:t>плечевой кости. Достоинством этого метода является:</w:t>
        <w:br/>
        <w:t>малая травматичность операции, что является важ-</w:t>
        <w:br/>
        <w:t>нейшим фактором при тяжелых сочетанных травмах,</w:t>
        <w:br/>
        <w:t>отсутствие необходимости внешней иммобилизции,</w:t>
        <w:br/>
        <w:t>возможность ранней осеной нагрузки. Нами интраме-</w:t>
        <w:br/>
        <w:t>Дулярный блокируюший остеосинтез выполняется с</w:t>
        <w:br/>
        <w:t>2010г. и за этот период выполнены операции у 42</w:t>
        <w:br/>
        <w:t>больных. Малые сроки нетрудоспособности у боль-</w:t>
        <w:br/>
        <w:t>шинства пациентов обусловлены возможностью при-</w:t>
        <w:br/>
        <w:t>ступить к работе не дожидаясь полного срацения пе-</w:t>
        <w:br/>
        <w:t>релома ввиду особенностей данного вида остеосинте-</w:t>
        <w:br/>
        <w:t>за. На основании наших наблюдений можно сделать</w:t>
        <w:br/>
        <w:t>вынод, что интрамдулярный остеосинтез с блокирова-</w:t>
        <w:br/>
        <w:t>нием является приоритетным методом как при лече-</w:t>
        <w:br/>
        <w:t>нии больных с переломами трубчатых костей, для ко-</w:t>
        <w:br/>
        <w:t>торых актуально быстрое восстановление работоспо-</w:t>
        <w:br/>
        <w:t>собности, так и у пожилых, для которых особенно важ-</w:t>
        <w:br/>
        <w:t>на скорейшее возврацение в привычные бытовые</w:t>
        <w:br/>
        <w:t>условия. Данный способ оперативного лечения значи-</w:t>
        <w:br/>
        <w:t>тельно сокрашает сроки нетрудоспособности по срав-</w:t>
        <w:br/>
        <w:t>нению традиционными видами остеосинтеза, что яв-</w:t>
        <w:br/>
        <w:t>ляется важным социальным фактором.</w:t>
        <w:br/>
        <w:t>М.А. БАЙГАЛИЕВА</w:t>
        <w:br/>
        <w:t>О ПОСЛЕДСТВИЯХ БЕСКОНТРОЛЬНОГО</w:t>
        <w:br/>
        <w:t>ПРИМЕНЕНИЯ НАФТИЗИНА</w:t>
        <w:br/>
        <w:t>Медицинский центр «Медикер», Усть-Каменогорск.</w:t>
        <w:br/>
        <w:t>Очевидно, что наиболее распространенными ле-</w:t>
        <w:br/>
        <w:t>карственными препаратами при заболеваниях носа и</w:t>
        <w:br/>
        <w:t>околоносовых пазух являются сосудосуживаюшие</w:t>
        <w:br/>
        <w:t>капли, так называемые деконгестанты. В настояшее</w:t>
        <w:br/>
        <w:t>время предлагается огромный выбор таких медика-</w:t>
        <w:br/>
        <w:t>ментов, и самый «популярный» из них - нафтизин.</w:t>
        <w:br/>
        <w:t>Применение нафтизина и подобных средств при рино-</w:t>
        <w:br/>
        <w:t>синуситах патогенетически оправдано и даже необхо-</w:t>
        <w:br/>
        <w:t>димо, так как кроме снятия отека слизистой носа спо-</w:t>
        <w:br/>
        <w:t>собствует восстановлению вентиляции слуховых труб</w:t>
        <w:br/>
        <w:t>и дренированию околоносовых пазух.</w:t>
        <w:br/>
        <w:t>Причинами отравлений нафтизином именно у де-</w:t>
        <w:br/>
        <w:t>тей можно считать, во-первых, незрелость механизма</w:t>
        <w:br/>
        <w:t>возврата адреномиметиков в пресинаптическое окон-</w:t>
        <w:br/>
        <w:t>чание и недостаточную активность соответствуюцих</w:t>
        <w:br/>
        <w:t>инактивируюших ферментов, что приводит к увеличе-</w:t>
        <w:br/>
        <w:t>нию концентрации деконгестантов в крови и появле-</w:t>
      </w:r>
    </w:p>
    <w:p>
      <w:r>
        <w:t>нию симптомов отравления, во-вторых, значительно</w:t>
        <w:br/>
        <w:t>меньшая плошадь слизистой оболочки полости носа у</w:t>
        <w:br/>
        <w:t>детей по сравнению с взрослыми. При попадании на</w:t>
        <w:br/>
        <w:t>слизистую носа грудного ребенка «стандартного» ко-</w:t>
        <w:br/>
        <w:t>личества сосудосуживаюшего средства он получает</w:t>
        <w:br/>
        <w:t>дозу в 30 раз выше, чем взрослый человек, что и при-</w:t>
        <w:br/>
        <w:t>водит к отравлению ребенка.</w:t>
        <w:br/>
        <w:t>Клиника отравлений деконгестантами имеет</w:t>
        <w:br/>
        <w:t>двухфазное течение. В первой фазе действия альфа-</w:t>
        <w:br/>
        <w:t>адреномиметиков отмечаются обшая слабость, тош-</w:t>
        <w:br/>
        <w:t>80</w:t>
        <w:br/>
        <w:t>нота, рвота, головокружение, головная боль, беспо-</w:t>
        <w:br/>
        <w:t>койство и чувство страха. Определяются умеренная</w:t>
        <w:br/>
        <w:t>бледность кожных покровов за счет спазма перифери-</w:t>
        <w:br/>
        <w:t>ческих сосудов, тахикардия за счет усиления сократи-</w:t>
        <w:br/>
        <w:t>тельной способности миокарда и повышение артери-</w:t>
        <w:br/>
        <w:t>ального давления. Во второй фазе развивается типич-</w:t>
        <w:br/>
        <w:t>ная картина отравления: мышечная гипотония, усиле-</w:t>
        <w:br/>
        <w:t>ние бледности кожи, снижение температуры тела,</w:t>
        <w:br/>
        <w:t>брадикардия.</w:t>
        <w:br/>
        <w:t>Полное созревание механизмов синтеза, захвата,</w:t>
        <w:br/>
        <w:t>депонирования и инактивации катехоламинов проис-</w:t>
        <w:br/>
        <w:t>ходит только к шестому-восьмому годам жизни ребен-</w:t>
        <w:br/>
        <w:t>ка, поэтому у старших детей и взрослых почти не бы-</w:t>
        <w:br/>
        <w:t>вает передозировки сосудосуживаюшими препарата-</w:t>
        <w:br/>
        <w:t>ми. В связи с этим необходимо строго ограничивать</w:t>
        <w:br/>
        <w:t>применение подобных капель у детей первых лет жиз-</w:t>
        <w:br/>
        <w:t>ни. Как сказано выше, длительное применение нафти-</w:t>
        <w:br/>
        <w:t>зина вызынает симптомы тахифилаксии, или синдром</w:t>
        <w:br/>
        <w:t>«рикошета», то есть постепенное ослабление сосудо-</w:t>
        <w:br/>
        <w:t>суживаюшего действия препарата, с последуюшей</w:t>
        <w:br/>
        <w:t>вазодилатацией и усилением ринита. Применение</w:t>
        <w:br/>
        <w:t>капель в нос при беременности и лактации должно</w:t>
        <w:br/>
        <w:t>решаться строго индивидуально, когда ожидаемая</w:t>
        <w:br/>
        <w:t>польза оправдывает потенциальный риск для плода.</w:t>
        <w:br/>
        <w:t>Неизвестно так же, как долго эти препараты выделя-</w:t>
        <w:br/>
        <w:t>ются с грудным молоком при системном или местном</w:t>
        <w:br/>
        <w:t>Батыс Қазақстан медицина журналы 3 (35) 2012 ж.</w:t>
        <w:br/>
        <w:t>55 Жыл</w:t>
        <w:br/>
        <w:t>Э9ЖЫЛ ,------------------------------------------------------.-----</w:t>
        <w:br/>
        <w:t>УДК 616.127-005.8-07</w:t>
        <w:br/>
        <w:t>Р.А. АРИНГАЗИНА, И.В. ГОРДЫШЕВА, Г.И. КУБЕНОВА</w:t>
        <w:br/>
        <w:t>ЛАБОРАТОРНЫЕ МАРКЕРЫ ПОРАЖЕНИЯ МИОКАРДА</w:t>
        <w:br/>
        <w:t>Медицинский центр Западно-Казахстанского государственного медицинского университета имени Марата Оспа-</w:t>
        <w:br/>
        <w:t>нова, Актобе</w:t>
        <w:br/>
        <w:t>Диагностическим критерием инфаркта миокарда</w:t>
        <w:br/>
        <w:t>наряду с клиническими и электрокардиографическими</w:t>
        <w:br/>
        <w:t>признаками являются лабораторные маркеры повре-</w:t>
        <w:br/>
        <w:t>ждения миокарда: МВ - фракция креатининфосфоки-</w:t>
      </w:r>
    </w:p>
    <w:p>
      <w:r>
        <w:t>назы (СК-МВ масс), миоглобин, тропонины, кроме того</w:t>
        <w:br/>
        <w:t>мозговой натрийуретический пептид (ВМР), отражаю-</w:t>
        <w:br/>
        <w:t>ший уровень - дисфункции миокарда. Некроз миокар-</w:t>
        <w:br/>
        <w:t>диальной ткани ведет к разрывам сарколеммы, и</w:t>
        <w:br/>
        <w:t>внутриклеточные макромолекулы попадают сначала в</w:t>
        <w:br/>
        <w:t>интерстициальное пространство, а затем в кровоток.</w:t>
        <w:br/>
        <w:t>Лабораторные методы выявления этих молекул в сы-</w:t>
        <w:br/>
        <w:t>воротке крови играют важную роль в диагностике ин-</w:t>
        <w:br/>
        <w:t>фаркта миокарда. Среди них найибольший интерес</w:t>
        <w:br/>
        <w:t>представляет тропонин. Это связано с высокой чув-</w:t>
        <w:br/>
        <w:t>ствительностью и специфичностью маркера, с ранним</w:t>
        <w:br/>
        <w:t>(от 3 до 12 часов) и продолжительным повышением</w:t>
        <w:br/>
        <w:t>показателя (в среднем до 7-8 суток), что делает воз-</w:t>
        <w:br/>
        <w:t>можным диагностику инфаркта миокарда ретроспек-</w:t>
        <w:br/>
        <w:t>Тивно.</w:t>
        <w:br/>
        <w:t>В клинико - диагностической лаборатории «МЦ»</w:t>
        <w:br/>
        <w:t>ЗКГМУ имени Марата Оспанова для определения рис-</w:t>
        <w:br/>
        <w:t>ка острых коронарных синдромов исследуются марке-</w:t>
        <w:br/>
        <w:t>ры тропонина Т. Это регуляторные белки мышечного</w:t>
        <w:br/>
        <w:t>УДК 616.127-005.8-07</w:t>
        <w:br/>
        <w:t>сокрашения. Нами поведен анализ лабораторных дан-</w:t>
        <w:br/>
        <w:t>ных за 1 - полугодие 2012г. по определению маркера</w:t>
        <w:br/>
        <w:t>повреждения - тропонина Т. Тропонин Т определяли в</w:t>
        <w:br/>
        <w:t>крови с помошью набора фирмы Косһе Сагйіаас Т</w:t>
        <w:br/>
        <w:t>Ошапійайме. На аппарате Согра һ 232 (Косһе), кото-</w:t>
        <w:br/>
        <w:t>рый позволил проводить, количественную оценку</w:t>
        <w:br/>
        <w:t>уровня тропонина Т. Обследование проведено 600</w:t>
        <w:br/>
        <w:t>больным. В зависимости от уровня тропонина Т боль-</w:t>
        <w:br/>
        <w:t>ные были подразделены на три группы риска. Среди</w:t>
        <w:br/>
        <w:t>обследованных у 256 больных выявлен низкий риск</w:t>
        <w:br/>
        <w:t>(&lt;0.03 по/ті), у 278 - средний риск (0.03-0.1 по)т!), у</w:t>
        <w:br/>
        <w:t>66 высокий риск (0.1-2.0 и &gt;2.0па/ті). Разделение</w:t>
        <w:br/>
        <w:t>больных по уровню тропонина помогает для рацио-</w:t>
        <w:br/>
        <w:t>нального проведения лечения, определения оценку</w:t>
        <w:br/>
        <w:t>индивидуального риска осложнений инфаркта миокар-</w:t>
        <w:br/>
        <w:t>да или смерти у каждого больного с ОКС. Наличие</w:t>
        <w:br/>
        <w:t>признаков высокого риска является показанием дпя</w:t>
        <w:br/>
        <w:t>инвазивной стратегии лечения.</w:t>
        <w:br/>
        <w:t>Таким образом, определение уровня тропонина</w:t>
        <w:br/>
        <w:t>является важным лабораторным диагностическим кри-</w:t>
        <w:br/>
        <w:t>терием ишемического повреждения миокарда, позво-</w:t>
        <w:br/>
        <w:t>ляюшим судить 06 о6һеме поражения миокарда.</w:t>
        <w:br/>
        <w:t>Р.А. АРИНГАЗИНА, И.В. ГОРДЫШЕВА, Г.И. КУБЕНОВА</w:t>
        <w:br/>
        <w:t>ЛАБОРАТОРНЫЕ МАРКЕРЫ ПОРАЖЕНИЯ МИОКАРДА</w:t>
        <w:br/>
        <w:t>Медицинский центр Западно-Казахстанского государственного медицинского университета имени Марата Оспа-</w:t>
        <w:br/>
        <w:t>нова, Актобе</w:t>
        <w:br/>
        <w:t>Диагностическим критерием инфаркта миокарда</w:t>
        <w:br/>
        <w:t>наряду с клиническими и электрокардиографическими</w:t>
        <w:br/>
        <w:t>признаками являются лабораторные маркеры повре-</w:t>
        <w:br/>
        <w:t>ждения миокарда: МВ - фракция креатининфосфоки-</w:t>
        <w:br/>
        <w:t>назы (СК-МВ масс), миоглобин, тропонины, кроме того</w:t>
        <w:br/>
        <w:t>мозговой натрийуретический пептид (ВМР), отражаю-</w:t>
        <w:br/>
        <w:t>ший уровень - дисфункции миокарда. Некроз миокар-</w:t>
        <w:br/>
        <w:t>диальной ткани ведет к разрывам сарколеммы, и</w:t>
        <w:br/>
        <w:t>внутриклеточные макромолекулы попадают сначала в</w:t>
        <w:br/>
        <w:t>интерстициальное пространство, а затем в кровоток.</w:t>
      </w:r>
    </w:p>
    <w:p>
      <w:r>
        <w:t>Лабораторные методы выявления этих молекул в сы-</w:t>
        <w:br/>
        <w:t>воротке крови играют важную роль в диагностике ин-</w:t>
        <w:br/>
        <w:t>фаркта миокарда. Среди них найибольший интерес</w:t>
        <w:br/>
        <w:t>представляет тропонин. Это связано с высокой чув-</w:t>
        <w:br/>
        <w:t>ствительностью и специфичностью маркера, с ранним</w:t>
        <w:br/>
        <w:t>(от 3 до 12 часов) и продолжительным повышением</w:t>
        <w:br/>
        <w:t>показателя (в среднем до 7-8 суток), что делает воз-</w:t>
        <w:br/>
        <w:t>можным диагностику инфаркта миокарда ретроспек-</w:t>
        <w:br/>
        <w:t>Тивно.</w:t>
        <w:br/>
        <w:t>В клинико - диагностической лаборатории «МЦ»</w:t>
        <w:br/>
        <w:t>ЗКГМУ имени Марата Оспанова для определения рис-</w:t>
        <w:br/>
        <w:t>ка острых коронарных синдромов исследуются марке-</w:t>
        <w:br/>
        <w:t>ры тропонина Т. Это регуляторные белки мышечного</w:t>
        <w:br/>
        <w:t>74</w:t>
        <w:br/>
        <w:t>сокрашения. Нами поведен анализ лабораторных дан-</w:t>
        <w:br/>
        <w:t>ных за 1 - полугодие 2012г. по определению маркера</w:t>
        <w:br/>
        <w:t>повреждения - тропонина Т. Тропонин Т определяли в</w:t>
        <w:br/>
        <w:t>крови с помошью набора фирмы Косһе Сагйас Т</w:t>
        <w:br/>
        <w:t>Ошапійайме. На аппарате Согра һ 232 (Косһе), кото-</w:t>
        <w:br/>
        <w:t>рый позволил проводить, количественную оценку</w:t>
        <w:br/>
        <w:t>уровня тропонина Т. Обследование проведено 600</w:t>
        <w:br/>
        <w:t>больным. В зависимости от уровня тропонина Т боль-</w:t>
        <w:br/>
        <w:t>ные были подразделены на три группы риска. Среди</w:t>
        <w:br/>
        <w:t>обследованных у 256 больных выявлен низкий риск</w:t>
        <w:br/>
        <w:t>(&lt;0.03 по/ті), у 278 - средний риск (0.03-0.1 по)т!), у</w:t>
        <w:br/>
        <w:t>66 высокий риск (0.1-2.0 и &gt;2.0па/ті). Разделение</w:t>
        <w:br/>
        <w:t>больных по уровню тропонина помогает для рацио-</w:t>
        <w:br/>
        <w:t>нального проведения лечения, определения оценку</w:t>
        <w:br/>
        <w:t>индивидуального риска осложнений инфаркта миокар-</w:t>
        <w:br/>
        <w:t>да или смерти у каждого больного с ОКС. Наличие</w:t>
        <w:br/>
        <w:t>признаков высокого риска является показанием дпя</w:t>
        <w:br/>
        <w:t>инвазивной стратегии лечения.</w:t>
        <w:br/>
        <w:t>Таким образом, определение уровня тропонина</w:t>
        <w:br/>
        <w:t>является важным лабораторным диагностическим кри-</w:t>
        <w:br/>
        <w:t>терием ишемического повреждения миокарда, позво-</w:t>
        <w:br/>
        <w:t>ляюшим судить 06 о6ьеме поражения миокарда.</w:t>
        <w:br/>
        <w:t>Батыс Қазақстан медицина журналы 3 (35) 2012 ж.</w:t>
        <w:br/>
        <w:t>55 лет</w:t>
        <w:br/>
        <w:t>ЭӘЛЕТ ,------------------------------------------------------------.------</w:t>
        <w:br/>
        <w:t>УДК 616-009.17</w:t>
        <w:br/>
        <w:t>ЖА. АРЗЫКУЛОВ, Ш.Ш. ЖУРАЕВ, Е.У. ШАЙХИЕВ, Е.А. ЕНИН, К.Э. СИМОНЬЯНЦ,</w:t>
        <w:br/>
        <w:t>А.А. ШОКЕБАЕВ, Н.Е. ИМАММЫРЗАЕВ</w:t>
        <w:br/>
        <w:t>ЖАЙЫЛҒАН МИАСТЕНИЯНЫҢ ХИРУРГИЯЛЫҚ ЕМІНІҢ НӘТИЖЕЛЕРІ</w:t>
        <w:br/>
        <w:t>«А.Н.Сызғанов атындағы ұлттық ғылыми хирургия орталығы» АҚ, Алматы</w:t>
        <w:br/>
        <w:t>Кіріспе. Тұрғындар арасында аутоиммунды</w:t>
        <w:br/>
        <w:t>аурулардың көбеюі миастения ауруының өсуіне алып</w:t>
        <w:br/>
        <w:t>келді. Бұл патология үдемелі ағыммен жүретін және</w:t>
        <w:br/>
        <w:t>еңбекке қабілетті жас тұлғаларды жылдам мүгедектікке</w:t>
      </w:r>
    </w:p>
    <w:p>
      <w:r>
        <w:t>әкелгендіктен әлеуметтік-экономикалық және</w:t>
        <w:br/>
        <w:t>медициналық тұрғыдан жоғары маңыздылыққа ие.</w:t>
        <w:br/>
        <w:t>Зерттеудің мақсаты. Жайылған миастенияның</w:t>
        <w:br/>
        <w:t>хирургиялық емінің нәтижелерін жақсарту.</w:t>
        <w:br/>
        <w:t>Материалдар және әдістер. А.Н.Сызғанов атындағы</w:t>
        <w:br/>
        <w:t>Ұлттық ғылыми хирургия орталығында 1980 жылмен</w:t>
        <w:br/>
        <w:t>2011 жылдар аралығында 17-65 жас арасындағы 83</w:t>
        <w:br/>
        <w:t>науқас миастения ауруынан емделді. Олардың</w:t>
        <w:br/>
        <w:t>53(63,9%) айелдер, 30(36,1%) ер адамдар болды.</w:t>
        <w:br/>
        <w:t>Ауруды анықтау үшін науқастарда диагностикалық</w:t>
        <w:br/>
        <w:t>кезең 1-8 жылды қамтыды. Бақылаудағы 13(15,7%)</w:t>
        <w:br/>
        <w:t>науқаста аурудың жеңіл түрі, 42(50,6%) науқаста</w:t>
        <w:br/>
        <w:t>орташа ауырлықтағы, 28 (33,7%) науқаста</w:t>
        <w:br/>
        <w:t>миастенияның ауыр түрі анықталды. 51 (61,4%)</w:t>
        <w:br/>
        <w:t>науқаста айырша бездің гиперплазиясы анықталды, ал</w:t>
        <w:br/>
        <w:t>27 (32,5%) жағдайда тимоманың гормональді-белсенді</w:t>
        <w:br/>
        <w:t>формасының әр түрлері анықталды, қалған 5(6,1%)</w:t>
        <w:br/>
        <w:t>жағдайда айырша бездің қатерлі ісіі анықталды.</w:t>
        <w:br/>
        <w:t>Арнайы ота алдындағы дайындықтан кейін 53(63,9%)</w:t>
        <w:br/>
        <w:t>науқасқа стернатомды ену жолы арқылы және 30</w:t>
        <w:br/>
        <w:t>УДК 616.329-007.271.-001.17-089</w:t>
        <w:br/>
        <w:t>(36,1%) науқасқа видеоэндоскопиялық әдіс аркылы</w:t>
        <w:br/>
        <w:t>тимэктомия жасалынды.</w:t>
        <w:br/>
        <w:t>Зерттеу нәтижелер. Интраоперациялық</w:t>
        <w:br/>
        <w:t>асқынулар ішінде ең жиі асқыну медиастинальді</w:t>
        <w:br/>
        <w:t>плевраның зақымдалуы 14 (16,8%) жағдайда, иықбас</w:t>
        <w:br/>
        <w:t>венасының зақымдалуы 2 (2,4%) жағдайда кездесті. 1</w:t>
        <w:br/>
        <w:t>(1,2%) науқаста лимфатикалық өзек тармағының</w:t>
        <w:br/>
        <w:t>зақымдалуы байқалды. Отадан кейінгі кезеңде</w:t>
        <w:br/>
        <w:t>миастеникикалыы криз 12 (14,5%) науқаста,</w:t>
        <w:br/>
        <w:t>холинергиялық криз 2 (2,4%) науқаста болды. Отадан</w:t>
        <w:br/>
        <w:t>кейін 3(3,6%) науқас қайтыс болды. Жалпы 25 (30,1%)</w:t>
        <w:br/>
        <w:t>науқаста емнің өте жақсы нәтижесі байқалды. 7 (8,5%)</w:t>
        <w:br/>
        <w:t>науқаста жүргізілген ем нәтижесіз болды.</w:t>
        <w:br/>
        <w:t>Миастенияның өршуінен және ісіктік үрдістен кеш</w:t>
        <w:br/>
        <w:t>кезеңде бақылаудағы 8 (9,6%) науқас қайтыс болды</w:t>
        <w:br/>
        <w:t>Қорытынды. Айырша безді эндоскопиялық әдіспен</w:t>
        <w:br/>
        <w:t>алып тастау аз зақымдалулармен жүреді. Сондықтан</w:t>
        <w:br/>
        <w:t>аз өлшемді қатерсіз тимоманы және айырша безді</w:t>
        <w:br/>
        <w:t>эндоскопиялық әдіспен алып тастау тиімді. Айырша</w:t>
        <w:br/>
        <w:t>без ауруларының асқынған түрінде және қатерлі</w:t>
        <w:br/>
        <w:t>ісіктерін емдеуде стернатомды ашық ену жолы арқылы</w:t>
        <w:br/>
        <w:t>безді тотальды және без маңындағы лимфа түйіндерін</w:t>
        <w:br/>
        <w:t>алып тастау тиімді болып табылады.</w:t>
        <w:br/>
        <w:t>ЖА. АРЗЫКУЛОВ, Ш.Ш. ЖУРАЕВ, Е.У. ШАЙХИЕВ, К.Э. СИМОНЬЯНЦ, Н.Е. ИМАММЫРЗАЕВ</w:t>
        <w:br/>
        <w:t>КҮЙІКТЕН КЕЙІНГІ ӨҢЕШТІҢ ТЫРТЫҚТЫ ТАРЫЛУЛАРЫН</w:t>
        <w:br/>
        <w:t>ХИРУРГИЯЛЫҚ ЖОЛМЕН ЕМДЕУ</w:t>
        <w:br/>
        <w:t>«А.Н.Сызғанов атындағы ұлттық ғылыми хирургия орталығы» АҚ, Алматы</w:t>
        <w:br/>
        <w:t>Кіріспе. Хирургиялық көмек - өңештің химиялық</w:t>
        <w:br/>
        <w:t>күйіктерінің зардаптары бар науқастардың, тұракты</w:t>
        <w:br/>
        <w:t>тыртықты өзгерістерін радикалды коррекциялауға,</w:t>
        <w:br/>
        <w:t>наукастың жазылуына мүмкіндік беретін жалғыз ғана</w:t>
        <w:br/>
        <w:t>тиімді әдіс болып табылады.</w:t>
        <w:br/>
        <w:t>Зерттеудің мақсаты. Күйіктен кейінгі өңештің</w:t>
        <w:br/>
        <w:t>тыртықты тарылуларын хирургиялық жолмен емдеудің</w:t>
      </w:r>
    </w:p>
    <w:p>
      <w:r>
        <w:t>нәтижелерін жақсарту.</w:t>
        <w:br/>
        <w:t>Материалдар және тәсілдер. А.Н. Сызғанов</w:t>
        <w:br/>
        <w:t>атындағы ұлттық ғылыми хирургиялық орталығында</w:t>
        <w:br/>
        <w:t>1980ж-2011Ж аралығында өнештің күйіктен кейінгі</w:t>
        <w:br/>
        <w:t>тыртықты тарылуы бар 16 мен 71 жас аралығындағы</w:t>
        <w:br/>
        <w:t>301 науқаска хирургиялық ем жүргізілген. Олардың</w:t>
        <w:br/>
        <w:t>ішінде 130 (43,2%) ер адамдар, 171 (56,8%) әйелдер.</w:t>
        <w:br/>
        <w:t>Тыртықты тарылулардың пайда болу себебі</w:t>
        <w:br/>
        <w:t>науқастардың улы химиялық заттарды ішке қолдануы.</w:t>
        <w:br/>
        <w:t>Науқастарға тексерудің жалпы клиникалық және</w:t>
        <w:br/>
        <w:t>арнайы әдістері қолданылды. 75 (24,9%) науқаста</w:t>
        <w:br/>
        <w:t>өңеш және асқазанның қосарланған зақымдалуы, ал</w:t>
        <w:br/>
        <w:t>27 (8,9%) жағдайда жұтқыншақ пен өңештің</w:t>
        <w:br/>
        <w:t>қосарланған зақымдалуы және 199 (66,2%) науқаста</w:t>
        <w:br/>
        <w:t>тек өңештің тыртықты тарылуы анықталған.</w:t>
        <w:br/>
        <w:t>Емделушілердің басым көпшілігінде дене салмағының</w:t>
        <w:br/>
        <w:t>жетіспеушілігі анықталды.</w:t>
        <w:br/>
        <w:t>Медицинский журнал Западного Казахстана 3 (35) 2012 г.</w:t>
        <w:br/>
        <w:t>Зерттеу нәтижелері. Науқастарға ем екі кезең</w:t>
        <w:br/>
        <w:t>бойынша жүргізілді. Тек өңештің зақымдануында</w:t>
        <w:br/>
        <w:t>бірінші кезеңде гастростомия жасалынды. Ал</w:t>
        <w:br/>
        <w:t>қосарланған асқазанның шығар бөлігінің тарылуы</w:t>
        <w:br/>
        <w:t>кезінде қосымша гастроэнтеростомия орындалды.</w:t>
        <w:br/>
        <w:t>Екінші кезеңде өңешке радикалды ота жасалынды.</w:t>
        <w:br/>
        <w:t>Әңештің экстирпациясы кезінде, өңеш пластикасы үшін</w:t>
        <w:br/>
        <w:t>асқазаннан пішілген трансплантат қолданылды. Ал</w:t>
        <w:br/>
        <w:t>өңештің қосарланған зақымдануларында жасанды</w:t>
        <w:br/>
        <w:t>өңеш жасауға жуан ішекті колданды. 162 (53,8%)</w:t>
        <w:br/>
        <w:t>науқасқа эзофагогастропластика, 25 (8,3%) науқасқа</w:t>
        <w:br/>
        <w:t>шунтталған эзофагогастропластика, 114 (37,9%)</w:t>
        <w:br/>
        <w:t>науқасқа шунтталған эзофагоколопластика</w:t>
        <w:br/>
        <w:t>орындалды. Мойындағы анастомоздың тұрақсыздағы</w:t>
        <w:br/>
        <w:t>эзофагогастропластикада 27(14,4%) науқаста, ал</w:t>
        <w:br/>
        <w:t>эзофагоколопластикада 12(10,5%) науқаста пайда</w:t>
        <w:br/>
        <w:t>болды. Эзофагогастропластикадан кейін өліммен</w:t>
        <w:br/>
        <w:t>аяқталу 2,7%(п-5) жағдайда, эзофагоколопластикиден</w:t>
        <w:br/>
        <w:t>кейін 3,5% (п-4) жағдайда кездесті.</w:t>
        <w:br/>
        <w:t>Қорытынды. Асқазан ішек жолдарының жоғарғы</w:t>
        <w:br/>
        <w:t>бөлігінің зақымдану дәрежесіне дұрыс баға беру</w:t>
        <w:br/>
        <w:t>нәтижесінде, оларға ұтымды радикалды хирургиялық</w:t>
        <w:br/>
        <w:t>ем таңдау арқылы отадан кейінгі оң нәтижелерге</w:t>
        <w:br/>
        <w:t>жетуге болады.</w:t>
        <w:br/>
        <w:t>73</w:t>
        <w:br/>
        <w:t>зыл... ............3...-------------------</w:t>
        <w:br/>
        <w:t>УДК 616.8.155.194.</w:t>
        <w:br/>
        <w:t>Ф.К. БАЛМАГАНБЕТОВА, А.Т. КАЛДЫБАЕВА</w:t>
        <w:br/>
        <w:t>ОСОБЕННОСТИ КОГНИТИВНОЙ ФУНКЦИИ</w:t>
        <w:br/>
        <w:t>ПРИ АНЕМИЧЕСКОИ ГИПОКСИИ</w:t>
        <w:br/>
        <w:t>Западно-Казахстанский государственный медицинский университет имени Марата Оспанова, Актобе</w:t>
      </w:r>
    </w:p>
    <w:p>
      <w:r>
        <w:t>На современном этапе изучение особенностей</w:t>
        <w:br/>
        <w:t>функционирования высшей нервной деятельности при</w:t>
        <w:br/>
        <w:t>анемической гипоксии продолжает оставаться акту-</w:t>
        <w:br/>
        <w:t>альной проблемой систем здравоохранения различ-</w:t>
        <w:br/>
        <w:t>ных стран мира. Это связано с тем, что гипоксия</w:t>
        <w:br/>
        <w:t>встречается часто и служит важным компонентом</w:t>
        <w:br/>
        <w:t>множества заболеваний, в том числе железодефицит-</w:t>
        <w:br/>
        <w:t>ной анемии. Следует также подчеркнуть высокую ча-</w:t>
        <w:br/>
        <w:t>стоту заболеваемости ЖДА среди студентов высших</w:t>
        <w:br/>
        <w:t>учебных заведений. Нарушения функции нервной си-</w:t>
        <w:br/>
        <w:t>стемы обычно начинаются в сфере высшей нервной</w:t>
        <w:br/>
        <w:t>деятельности и проявляются в расстройстве наиболее</w:t>
        <w:br/>
        <w:t>сложных аналитико-синтетических процессов, в част-</w:t>
        <w:br/>
        <w:t>ности памяти и внимания. Особую значимость</w:t>
        <w:br/>
        <w:t>изучения данных процессов приобретает в условиях</w:t>
        <w:br/>
        <w:t>значительных умственных нагрузок, что имеет место</w:t>
        <w:br/>
        <w:t>при обучении в сфере высшего образования.</w:t>
        <w:br/>
        <w:t>Целью исследования является изучение особен-</w:t>
        <w:br/>
        <w:t>ностей проявления функций ВНД при анемической</w:t>
        <w:br/>
        <w:t>типоксии у лиц в возрасте 20 лет, количество - 60. Ме-</w:t>
        <w:br/>
        <w:t>тоды исследования: Использовались нейрофизиоло-</w:t>
        <w:br/>
        <w:t>пические тесты: тест Бурдона, Трейл-тест, тест Лурия.</w:t>
        <w:br/>
        <w:t>С целью функциональной диагностики проведено</w:t>
        <w:br/>
        <w:t>электроэнцефалографическое (ЭЭГ) исследование.</w:t>
        <w:br/>
        <w:t>УДК 615.28</w:t>
        <w:br/>
        <w:t>Полученные результаты: Результаты тестирова-</w:t>
        <w:br/>
        <w:t>ния обеих групп показали, что в тестах Трейл части</w:t>
        <w:br/>
        <w:t>«А» и части «В» такие функции, как внимание, про-</w:t>
        <w:br/>
        <w:t>странственная ориентация, моторная координация, а</w:t>
        <w:br/>
        <w:t>также исполнительская функции различий не имели. В</w:t>
        <w:br/>
        <w:t>тесте Лурия, где оценивалась вербальная память,</w:t>
        <w:br/>
        <w:t>имелось достоверное различие с лучшими значениями</w:t>
        <w:br/>
        <w:t>в контрольной группе. Результаты корректурного теста</w:t>
        <w:br/>
        <w:t>Бурдона показали достоверное снижение внимания в</w:t>
        <w:br/>
        <w:t>опытной группе. Результаты ЭЭГ -исследования пока-</w:t>
        <w:br/>
        <w:t>зывали на различия ЭЭГ ритмов в двух группах с яв-</w:t>
        <w:br/>
        <w:t>ным снижением амплитуды основного а-ритма в 2-3</w:t>
        <w:br/>
        <w:t>раза и за счет этого уплоценной, не правильной фор-</w:t>
        <w:br/>
        <w:t>мы в0-ритма, снижением в 2 раза индекса выраженно-</w:t>
        <w:br/>
        <w:t>сти, не значительным снижением частоты а-ритма в</w:t>
        <w:br/>
        <w:t>опытной группе, что подтверждает снижение когнитив-</w:t>
        <w:br/>
        <w:t>ных функции за счет влияния анемической гипоксии.</w:t>
        <w:br/>
        <w:t>Заключение: Таким образом, состояние «кисло-</w:t>
        <w:br/>
        <w:t>родного голода» отражается на эффективности мор-</w:t>
        <w:br/>
        <w:t>фофункциональных связей между фронтоталамиче-</w:t>
        <w:br/>
        <w:t>скими и корковыми зрительными зонами, обеспечива-</w:t>
        <w:br/>
        <w:t>юшие проявление функций ВНД.</w:t>
        <w:br/>
        <w:t>М.Б. БАСПАЕВА</w:t>
        <w:br/>
        <w:t>ИТОГИ ДЕЯТЕЛЬНОСТИ ХИМИОТЕРАПЕВТИЧЕСКОГО ОТДЕЛЕНИЯ</w:t>
        <w:br/>
        <w:t>МЕДИЦИНСКОГО ЦЕНТРА ЗКГМУ ИМ. М. ОСПАНОВА ЗА 2011 ГОД</w:t>
        <w:br/>
        <w:t>Медицинский Центр Западно-Казахстанского государственного медицинского университета имени Марата Оспа-</w:t>
        <w:br/>
        <w:t>нова, Актобе,</w:t>
        <w:br/>
        <w:t>Отделение химиотерапии МЦ ЭКГМУ в 2011г. бы-</w:t>
        <w:br/>
        <w:t>ло развернуто на 30 коек. За отчетный период лечение</w:t>
        <w:br/>
        <w:t>проведено 467 онкобольным. По отдельным локализа-</w:t>
        <w:br/>
        <w:t>циям: Найбольшую часть больных, получивших химио-</w:t>
      </w:r>
    </w:p>
    <w:p>
      <w:r>
        <w:t>терапевтическое лечение составили пациенты раком</w:t>
        <w:br/>
        <w:t>молочной железы (РМЖ) - 43,3%, раком яичников (РЯ)</w:t>
        <w:br/>
        <w:t>- 17%, раком легкого - 7,6%, больные раком желудка и</w:t>
        <w:br/>
        <w:t>колоректальным раком (КРР) - по 3,8%. По стадиям: В</w:t>
        <w:br/>
        <w:t>57,1% химиотерапия проводилась при поздних (ІІ-ІУ)</w:t>
        <w:br/>
        <w:t>стадиях онкозаболеваний: из них РМЖ составил -</w:t>
        <w:br/>
        <w:t>33,6%, рак яичников - 26,2%, рак легкого - 10,2%, рак</w:t>
        <w:br/>
        <w:t>желудка - 5,4%, колоректальный рак - 3,1%. В 42,9%</w:t>
        <w:br/>
        <w:t>лечение получали больные с ранними (І-ІІ) стадиями</w:t>
        <w:br/>
        <w:t>заболевания: из них - 52,5% составили больные РМЖ,</w:t>
        <w:br/>
        <w:t>5,9% - раком яичников, 4,6% - раком легкого, 1,9% -</w:t>
        <w:br/>
        <w:t>раком желудка. Режимы лечения: В 83% проводилась</w:t>
        <w:br/>
        <w:t>полихимиотерапия, в 17% - монохимиотерапия. В нео-</w:t>
        <w:br/>
        <w:t>адьювантном режиме проведено 128 курсов, при этом</w:t>
        <w:br/>
        <w:t>72,1% - больным РМЖ; 16,4% - раком яичников. Адь-</w:t>
        <w:br/>
        <w:t>ювантную химиотерапию проводили в 38,5% случаях</w:t>
        <w:br/>
        <w:t>больным РМЖ; в 22% - при РЯ; в 4,7% при раке легко-</w:t>
        <w:br/>
        <w:t>го; в 5% - при раке желудка. Паллиативная химиотера-</w:t>
        <w:br/>
        <w:t>пия проводилась чаше больным РМЖ - 31,7%; раком</w:t>
        <w:br/>
        <w:t>легкого - 14,9%. Симптоматическую терапию получили</w:t>
        <w:br/>
        <w:t>17 больных (1,5%). Вид лечения: Больные получили</w:t>
        <w:br/>
        <w:t>84</w:t>
        <w:br/>
        <w:t>1095 курсов химиотерапии, из них 5,2% - химио-</w:t>
        <w:br/>
        <w:t>таргетной терапии, 22,7% - таргетной терапии, прове-</w:t>
        <w:br/>
        <w:t>дение которых основывается на ИГХ исследовании</w:t>
        <w:br/>
        <w:t>(проведено в 158 случаях - в 93,7% (РМЖ), у больных</w:t>
        <w:br/>
        <w:t>раком желудка - 3,8%, у больных раком легкого -</w:t>
        <w:br/>
        <w:t>1,9%). Иммунотерапия в 91,3% проводилась больным</w:t>
        <w:br/>
        <w:t>раком почки и 8,7% - при меланоме. Гормонотерапия</w:t>
        <w:br/>
        <w:t>проводится с учетом гормонорецепторов: 52% состав-</w:t>
        <w:br/>
        <w:t>ляют больные РМЖ и 48% - пациенты раком предста-</w:t>
        <w:br/>
        <w:t>тельной железы. Химиотерапия, как единственный</w:t>
        <w:br/>
        <w:t>метод системного лечения злокачественных новооб-</w:t>
        <w:br/>
        <w:t>разований, в последние годы стал применяться чаше:</w:t>
        <w:br/>
        <w:t>1) адьювантно с целью эрадикации микрометастазов -</w:t>
        <w:br/>
        <w:t>количество адьювантных курсов увеличилось - от 4 до</w:t>
        <w:br/>
        <w:t>6; вводятся в практику новые таргетные препараты</w:t>
        <w:br/>
        <w:t>(применяемые дпительно), назначение которых осно-</w:t>
        <w:br/>
        <w:t>вано на ИГХ исследовании, получаемом после ради-</w:t>
        <w:br/>
        <w:t>кальных операций, 2) неоадьювантно (основываясь на</w:t>
        <w:br/>
        <w:t>данных последних клинических испытаний, которые</w:t>
        <w:br/>
        <w:t>рекомендуют их применение до хирургического лече-</w:t>
        <w:br/>
        <w:t>ния), 3) самостоятельно (паллиативные курсы) - учи-</w:t>
        <w:br/>
        <w:t>тывая увеличиваюцийся арсенал химиопрепаратов и</w:t>
        <w:br/>
        <w:t>таргетных препаратов, используемых в качестве вто-</w:t>
        <w:br/>
        <w:t>рой линии терапии.</w:t>
        <w:br/>
        <w:t>Батыс Қазақстан медицина журналы 3 (35) 2012 ж.</w:t>
        <w:br/>
        <w:t>55 Жыл</w:t>
        <w:br/>
        <w:t>Э9ЖЫЛ ,------------------------------------------------------.-----</w:t>
        <w:br/>
        <w:t>лергенных частиц становится ирригационная терапия</w:t>
        <w:br/>
        <w:t>полости носа. Суть терапии направлена на вымывание</w:t>
        <w:br/>
        <w:t>из полости носа слизи и пылевых частиц, поступаюцих</w:t>
        <w:br/>
        <w:t>с вдыхаемым воздухом.</w:t>
        <w:br/>
        <w:t>Исследовано 121 пациентов с заболеваниями по-</w:t>
      </w:r>
    </w:p>
    <w:p>
      <w:r>
        <w:t>лости носа, за период 2010 года различной возрастной</w:t>
        <w:br/>
        <w:t>категории. С ХЗПС составили 75 больных (61%) и с</w:t>
        <w:br/>
        <w:t>острыми катаральными явлениями 46 больных (39%).</w:t>
        <w:br/>
        <w:t>УДК 616.89; 615.832.9; 615.851</w:t>
        <w:br/>
        <w:t>С первых же дней обострения заболеваний полости</w:t>
        <w:br/>
        <w:t>носа даны рекомендации по применению элиминаци-</w:t>
        <w:br/>
        <w:t>онной терапии изотоническим и гипертоническим рас-</w:t>
        <w:br/>
        <w:t>творами натрия хлорида или препаратов, содержацие</w:t>
        <w:br/>
        <w:t>аналогичные концентрации. В острую фазу больший</w:t>
        <w:br/>
        <w:t>терапевтический эффект оказывает изотонический</w:t>
        <w:br/>
        <w:t>раствор, при ХЗПС положительный эффект достигает-</w:t>
        <w:br/>
        <w:t>ся за счет применения гипертонического раствора.</w:t>
        <w:br/>
        <w:t>Е.Б. БАЙКЕНОВ</w:t>
        <w:br/>
        <w:t>РАСПРОСТРАНЕННОСТЬ РИСКОВ ВОВЛЕЧЕНИЯ В ИГРОМАНИИ</w:t>
        <w:br/>
        <w:t>СРЕДИ УЧАШИХСЯ ОБРАЗОВАТЕЛЬНЫХ ШКОЛ</w:t>
        <w:br/>
        <w:t>Республиканский научно-практический центр медико-социальных проблем наркомании, Павлодар</w:t>
        <w:br/>
        <w:t>Патологический гемблинг является одной из</w:t>
        <w:br/>
        <w:t>наиболее распространенных форм поведенческой</w:t>
        <w:br/>
        <w:t>зависимости и по своим клиническим проявлениям</w:t>
        <w:br/>
        <w:t>более всего напоминает аддикции химические (Егоров</w:t>
        <w:br/>
        <w:t>А.Ю., 2005). Актуальность проблемы патологической</w:t>
        <w:br/>
        <w:t>зависимости от игры рассматривается в связи с тремя</w:t>
        <w:br/>
        <w:t>основными причинами: 1) возникновение социальных</w:t>
        <w:br/>
        <w:t>и финансовых пробле! ) распространенностью про-</w:t>
        <w:br/>
        <w:t>тивоправных действий; 3) высоким суицидальным</w:t>
        <w:br/>
        <w:t>риском (Ғгапк МІ., Іезіег Б., М/ехіег А., 1991; Ре!гу</w:t>
        <w:br/>
        <w:t>М.М., Кішк В.., 1998; Каивсһ О.,2003). Азартными</w:t>
        <w:br/>
        <w:t>играми увлекаются прежде всего подростки (Минякина</w:t>
        <w:br/>
        <w:t>Ю.ҺВ., 2008). Чаше всего гемблинг понимается как</w:t>
        <w:br/>
        <w:t>гетерогенный комплекс активностей, который</w:t>
        <w:br/>
        <w:t>включает в себя множество видов азартных игр на</w:t>
        <w:br/>
        <w:t>деньги: карточные игры; игры в казино; лотерей;</w:t>
        <w:br/>
        <w:t>ставки на бегах; спортивные ставки; игра в игровые</w:t>
        <w:br/>
        <w:t>УДК 614.7:612.248-053.2</w:t>
        <w:br/>
        <w:t>автоматы и т. д. (Ениколопов, С. Н., Умняшкина Д. А.,</w:t>
        <w:br/>
        <w:t>2008)</w:t>
        <w:br/>
        <w:t>В рамках научно-технической программы Респуб-</w:t>
        <w:br/>
        <w:t>ликанским научно-практическим центром медико-</w:t>
        <w:br/>
        <w:t>социальных проблем наркомании было проведено</w:t>
        <w:br/>
        <w:t>предварительное исследование распространенности</w:t>
        <w:br/>
        <w:t>рисков вовлечения в игроманию среди учацихся о6-</w:t>
        <w:br/>
        <w:t>шеобразовательных школ гг. Алматы, Актобе, Куста-</w:t>
        <w:br/>
        <w:t>най. Всего в исследовании приняли участие 611 чело-</w:t>
        <w:br/>
        <w:t>век в возрасте 14-17 лет. Из них учашиеся мужского</w:t>
        <w:br/>
        <w:t>пола составили 38,8% и 61,2% женского пола. Иссле-</w:t>
        <w:br/>
        <w:t>Ддование проводилось с помошью теста Такера на вы-</w:t>
        <w:br/>
        <w:t>явление игровой зависимости.</w:t>
        <w:br/>
        <w:t>По данным исследования 94,1--1,9% учашихся не</w:t>
        <w:br/>
        <w:t>имеют никаких последствий азартной игр, учашиеся с</w:t>
        <w:br/>
        <w:t>высокой вероятностью патологического гемблинга со-</w:t>
        <w:br/>
        <w:t>ставило 0,8%--1,7% и с уровнем, который может при-</w:t>
        <w:br/>
        <w:t>вести к негативным последствиям 5,1(0,5&lt;&gt;2)%.</w:t>
        <w:br/>
        <w:t>Л.К. БАЙМУХАНОВА</w:t>
      </w:r>
    </w:p>
    <w:p>
      <w:r>
        <w:t>ЭКОЛОГИЯ И ЗАБОЛЕВАЕМОСТЬ ДЕТЕЙ БРОНХИАЛЬНОЙ АСТМОЙ</w:t>
        <w:br/>
        <w:t>Городская поликлиника Ме4, Актобе</w:t>
        <w:br/>
        <w:t>Сохранение и укрепление здоровья обучаюцихся,</w:t>
        <w:br/>
        <w:t>их физическое развитие, здоровое питание являются</w:t>
        <w:br/>
        <w:t>приоритетными направлениями государственной По-</w:t>
        <w:br/>
        <w:t>литики, и рассматриваются в качестве необходимой</w:t>
        <w:br/>
        <w:t>гарантии успеха всех социальных и экономических</w:t>
        <w:br/>
        <w:t>реформ, проводимых в нашей стране. В течение по-</w:t>
        <w:br/>
        <w:t>следних 10 лет отмечается рост специфической дет-</w:t>
        <w:br/>
        <w:t>ской заболеваемости, связанной с характером загряз-</w:t>
        <w:br/>
        <w:t>нения территории. Бронхиальная астма (БА) является</w:t>
        <w:br/>
        <w:t>экологически обусловленным видом патологии. Город</w:t>
        <w:br/>
        <w:t>Актобе крупный областной центр с развитой промыш-</w:t>
        <w:br/>
        <w:t>ленной инфраструктурой. Основными источниками</w:t>
        <w:br/>
        <w:t>загрязнения воздушной среды города являются круп-</w:t>
        <w:br/>
        <w:t>ные предприятия химической, металлургической,</w:t>
        <w:br/>
        <w:t>энергетической и горнорудной промышленности, а</w:t>
        <w:br/>
        <w:t>также автотранспорт. Основной вклад выбросов вно-</w:t>
        <w:br/>
        <w:t>сят Актюбинский завод ферросплавов, филиал АО</w:t>
        <w:br/>
        <w:t>«ТНК Казхром», АО «АЗХС», АО «Актобе ТЭЦ». Вы-</w:t>
        <w:br/>
        <w:t>бросы в атмосферу города Актобе увеличились с 58,7</w:t>
        <w:br/>
        <w:t>До 79,8 тыс.тонн в год. В городе интенсивно растет</w:t>
        <w:br/>
        <w:t>обшее количество автотранспорта. По состоянию на</w:t>
        <w:br/>
        <w:t>2005 год в г. Актобе числилось 60 тыс. 402 единиц, на</w:t>
        <w:br/>
        <w:t>2008 год зарегистрировано 90 тыс. 487 единиц, что</w:t>
        <w:br/>
        <w:t>82</w:t>
        <w:br/>
        <w:t>больше на 30 тыс. единиц (33%) по сравнению с 2005</w:t>
        <w:br/>
        <w:t>годом. Детский организм более чувствителен к вред-</w:t>
        <w:br/>
        <w:t>ному воздействию факторов окружаюшей среды, в</w:t>
        <w:br/>
        <w:t>силу физиологических особенностей получает до30-</w:t>
        <w:br/>
        <w:t>вую нагрузку на вес тела больше, чем взрослые, при</w:t>
        <w:br/>
        <w:t>более низких способностях к детоксикации и выведе-</w:t>
        <w:br/>
        <w:t>нию. Заболеваемость БА по Актюбинской области</w:t>
        <w:br/>
        <w:t>находится на уровне РК, но в самом г. Актобе (городе</w:t>
        <w:br/>
        <w:t>с максимальным уровнем антропогенной нагрузки и</w:t>
        <w:br/>
        <w:t>критической территорией по экологическому состоя-</w:t>
        <w:br/>
        <w:t>нию окружаюшей среды) имеет место статистически</w:t>
        <w:br/>
        <w:t>значимое превышение заболеваемости бронхиальной</w:t>
        <w:br/>
        <w:t>астмой во все периоды с 2003-2007 годы по сравне-</w:t>
        <w:br/>
        <w:t>нию с заболеваемостью БА по РК. Так в 2003 г. забо-</w:t>
        <w:br/>
        <w:t>леваемость БА вг. Актобе составило 116,4 против 39,5</w:t>
        <w:br/>
        <w:t>на 100 тыс. населения по РК, в 2006 г. - 120,6 и48,6 на</w:t>
        <w:br/>
        <w:t>100 тыс. населения по РК, в 2007 г.- 105,3 и 72,6 на</w:t>
        <w:br/>
        <w:t>100 тыс. населения соответственно. Несмотря на со-</w:t>
        <w:br/>
        <w:t>вершенствование и повышение качества оказания</w:t>
        <w:br/>
        <w:t>медицинской помоци детскому населению, уровень</w:t>
        <w:br/>
        <w:t>заболеваемости БА остается высоким. Неблагоприят-</w:t>
        <w:br/>
        <w:t>ная экологическая обстановка на территории Актобе</w:t>
        <w:br/>
        <w:t>оказывает негативное влияние на уровень обшей и</w:t>
        <w:br/>
        <w:t>Батыс Қазақстан медицина журналы 3 (35) 2012 ж.</w:t>
        <w:br/>
        <w:t>55 лет</w:t>
        <w:br/>
        <w:t>ЭӘЛЕТ ,------------------------------------------------------------.------</w:t>
      </w:r>
    </w:p>
    <w:p>
      <w:r>
        <w:t>УДК 616.381-089.85.168.1-06</w:t>
        <w:br/>
        <w:t>Б.И. БАСПАЕВ, М.Б. БАСПАЕВА, А.К. КАНАТОВА</w:t>
        <w:br/>
        <w:t>ВЫПОЛНЕНИЕ ЛАПАРОСКОПИЧЕСКИХ ОПЕРАЦИЙ</w:t>
        <w:br/>
        <w:t>И ВОЗНИКАЮШИЕ ОСЛОЖНЕНИЯ</w:t>
        <w:br/>
        <w:t>Западно-Казахстанский государственный медицинский университет имени Марата Оспанова, Актобе</w:t>
        <w:br/>
        <w:t>В настояшее время, в хирургии очень широко</w:t>
        <w:br/>
        <w:t>внедрено применение лапароскопических операций.</w:t>
        <w:br/>
        <w:t>Во многом зависит от малоинвазивности этого обьема</w:t>
        <w:br/>
        <w:t>операций, вследствии внедрения и применения со-</w:t>
        <w:br/>
        <w:t>временных лапароскопов. Основная цель исследова-</w:t>
        <w:br/>
        <w:t>ния, оценка возможностей лапароскопической хирур-</w:t>
        <w:br/>
        <w:t>гии, профилактика осложнений и лечение возникаю-</w:t>
        <w:br/>
        <w:t>ших осложнений. Современная хирургия позволяет</w:t>
        <w:br/>
        <w:t>хирургам выполнять операции традиционно с помо-</w:t>
        <w:br/>
        <w:t>шыью инструментов, а также используя современную</w:t>
        <w:br/>
        <w:t>фибровидеоэндоскопическую технику, индивидуально</w:t>
        <w:br/>
        <w:t>избирая их для каждого больного дифференцировано.</w:t>
        <w:br/>
        <w:t>Мы внедрили лапароскопическую хирургию в ле-</w:t>
        <w:br/>
        <w:t>чебную работу с 1994 года, на местной базе железно-</w:t>
        <w:br/>
        <w:t>дорожной больницы. Использованы лапароскопы</w:t>
        <w:br/>
        <w:t>фирмы «Олимпус» с приставками «Сони» (Япония).</w:t>
        <w:br/>
        <w:t>Всего выполнено, до 2011 года включительно</w:t>
        <w:br/>
        <w:t>1513 лапароскопических операций. Из обшего количе-</w:t>
        <w:br/>
        <w:t>ства выполненных операций, при хроническом холе-</w:t>
        <w:br/>
        <w:t>цистите выполнено 972 операции, при остром холеци-</w:t>
        <w:br/>
        <w:t>стите 187, при остром аппендиците 267, при гинеколо-</w:t>
        <w:br/>
        <w:t>пических заболеваниях выполнено 58 операций, при</w:t>
        <w:br/>
        <w:t>эхинококке печени 12 и 17 операций при травмах и</w:t>
        <w:br/>
        <w:t>спайках брюшной полости.</w:t>
        <w:br/>
        <w:t>Больные перенесшие операции были в возрасте</w:t>
        <w:br/>
        <w:t>0т 18 до 85 лет. Осложнения у перенесших операции</w:t>
        <w:br/>
        <w:t>УДК 616.366.381-089.85</w:t>
        <w:br/>
        <w:t>наблюдались у 53 больных (3,5%). При производстве</w:t>
        <w:br/>
        <w:t>лапароскопической холецистэктомии произошли пер-</w:t>
        <w:br/>
        <w:t>форации желчного пузыря у 19 человек, подкожная</w:t>
        <w:br/>
        <w:t>эмфизема у 13, кровотечения из культи пузырной ар-</w:t>
        <w:br/>
        <w:t>терии у 7, истечение желчи из ложа желчного пузыря у</w:t>
        <w:br/>
        <w:t>3, поддиафрагмальный абсцесс у 1, у 1 больного мик-</w:t>
        <w:br/>
        <w:t>роперфорация стенки обшего желчного протока, у 1</w:t>
        <w:br/>
        <w:t>выраженная гипотония. Все осложнения ликвидирова-</w:t>
        <w:br/>
        <w:t>ны во время и после операции. Возникновение ослож-</w:t>
        <w:br/>
        <w:t>нений, кроме случаев вскрытия просвета желчного</w:t>
        <w:br/>
        <w:t>пузыря, потребовало перехода на лапаротомию или</w:t>
        <w:br/>
        <w:t>выполнение ее в раннем послеоперационном периоде.</w:t>
        <w:br/>
        <w:t>Часть от каждого вида удалось ликвидировать рела-</w:t>
        <w:br/>
        <w:t>пароскопией, в том числе и динамической. При опера-</w:t>
        <w:br/>
        <w:t>циях на нижнем этаже брюшной полости (аппендэкто-</w:t>
        <w:br/>
        <w:t>мии, адгеолизис, гинекологические операции) ослож-</w:t>
        <w:br/>
        <w:t>нения были у 8 больных. При лапароскопической ап-</w:t>
        <w:br/>
        <w:t>пендактомии были диатермические поражения тонкой</w:t>
        <w:br/>
        <w:t>кишки без образования кишечного свиша и кровотече-</w:t>
        <w:br/>
        <w:t>ние из брыжейки червеобразного отростка. Последнее</w:t>
        <w:br/>
        <w:t>осложнение удалось ликвидировать без лапаротомии,</w:t>
        <w:br/>
        <w:t>частичные некрозы кишечной стенки также ушиты ин-</w:t>
      </w:r>
    </w:p>
    <w:p>
      <w:r>
        <w:t>тракорпорально. В итоге, летальных исходов не было.</w:t>
        <w:br/>
        <w:t>Все больные перенесшие операции выписаны в удо-</w:t>
        <w:br/>
        <w:t>влетворительном состоянии.</w:t>
        <w:br/>
        <w:t>Б.И. БАСПАЕВ, М.Б. БАСПАЕВА, А.К. КАНАТОВА</w:t>
        <w:br/>
        <w:t>ЛАПАРОСКОПИЧЕСКАЯ ХОЛЕЦИСТЭКТОМИЯ</w:t>
        <w:br/>
        <w:t>Западно-Казахстанский государственный медицинский университет имени Марата Оспанова, Актобе</w:t>
        <w:br/>
        <w:t>Современная хирургия предусматривает внедре-</w:t>
        <w:br/>
        <w:t>ние в широкую хирургическую практику малоинвазив-</w:t>
        <w:br/>
        <w:t>ных вмешательств, и в частности, лапароскопических</w:t>
        <w:br/>
        <w:t>операций.</w:t>
        <w:br/>
        <w:t>Непосредственная подготовка и последуюшее</w:t>
        <w:br/>
        <w:t>внедрение в клиническую работу эндовидеолапаро-</w:t>
        <w:br/>
        <w:t>скопии, в хирурглческой клинике г.Актобе у взрослых,</w:t>
        <w:br/>
        <w:t>начата и продолжена в железнодорожной больнице.</w:t>
        <w:br/>
        <w:t>Из обьемных лапароскопических для того времени,</w:t>
        <w:br/>
        <w:t>первая современная холецистэктомия у нас, в хирур-</w:t>
        <w:br/>
        <w:t>пической клинике выполнена в феврале 1994 года. С</w:t>
        <w:br/>
        <w:t>1994 года по 2011 год нами выполнено 972 холе-</w:t>
        <w:br/>
        <w:t>цистэктомии при хроническом и 187 при холецистэкто-</w:t>
        <w:br/>
        <w:t>мии при остром холецистите. Эндовидеолапароскопия,</w:t>
        <w:br/>
        <w:t>т.е. диагностическая и лечебная лапароскопия выпол-</w:t>
        <w:br/>
        <w:t>нялась лапароскопом фирмы «Олимпус» с приставка-</w:t>
        <w:br/>
        <w:t>ми «Сони».</w:t>
        <w:br/>
        <w:t>У оперированных 20% больных наряду с основ-</w:t>
        <w:br/>
        <w:t>ным хирургическим заболеванием, выявлены сопут-</w:t>
        <w:br/>
        <w:t>ствуюшие заболевания, такие как сахарный диабет,</w:t>
        <w:br/>
        <w:t>пипертоническая болезнь, ИБС, ожирение, анемия,</w:t>
        <w:br/>
        <w:t>бронхиты и т.д. Хорошее предоперационное обследо-</w:t>
        <w:br/>
        <w:t>вание и долечивание, коррекция сопутствуюших забо-</w:t>
        <w:br/>
        <w:t>леваний, дало возможность выполнить предполагае-</w:t>
        <w:br/>
        <w:t>мый обьем операций. Больные перенесшие операции</w:t>
        <w:br/>
        <w:t>Медицинский журнал Западного Казахстана 3 (35) 2012 г.</w:t>
        <w:br/>
        <w:t>были в возрасте от 18 до 87 лет. Изучены предопера-</w:t>
        <w:br/>
        <w:t>ционный и послеоперационный периоды у больных,</w:t>
        <w:br/>
        <w:t>перенесших эти операции. Все больные в предопера-</w:t>
        <w:br/>
        <w:t>ционном периоде были обследованы (лабораторные</w:t>
        <w:br/>
        <w:t>анализы, УЗИ, эндоскопические и другие методы).</w:t>
        <w:br/>
        <w:t>Подготовка к операции проводилась в хирургическом</w:t>
        <w:br/>
        <w:t>отделении, но при осложненном течении заболевания</w:t>
        <w:br/>
        <w:t>в отделении интенсивной терапии. Операции выпол-</w:t>
        <w:br/>
        <w:t>нялись подготовленными хирургами, освоившими ла-</w:t>
        <w:br/>
        <w:t>пароскопическую хирургию.</w:t>
        <w:br/>
        <w:t>Трудным и значительно более сложным, было</w:t>
        <w:br/>
        <w:t>острое течение заболевания, из - за отека тканей,</w:t>
        <w:br/>
        <w:t>напряжения воспаленного пузыря, спаек шейки пузыря</w:t>
        <w:br/>
        <w:t>с окружаюшими тканями, органами, инфильтрата. Все</w:t>
        <w:br/>
        <w:t>операции завершались контрольным подпеченочным</w:t>
        <w:br/>
        <w:t>дренированием.</w:t>
        <w:br/>
        <w:t>Послеоперационный период у перенесших лапа-</w:t>
        <w:br/>
        <w:t>роскопические холецистэктомии, протекал значитель-</w:t>
        <w:br/>
        <w:t>но лучше по сравнению с больными перенесшими ла-</w:t>
        <w:br/>
        <w:t>паротомную хирургию. Состояние больных после опе-</w:t>
        <w:br/>
        <w:t>рации контролировалось клиническим исследованием,</w:t>
        <w:br/>
        <w:t>а также аппаратом ультразвуковой диагностики «Апо-</w:t>
      </w:r>
    </w:p>
    <w:p>
      <w:r>
        <w:t>гей 800». Осложнения были у 38 больных (4,1%), все</w:t>
        <w:br/>
        <w:t>эти осложнения ликвидированы во время операции и</w:t>
        <w:br/>
        <w:t>некоторые в послеоперационном периоде. Летальных</w:t>
        <w:br/>
        <w:t>85</w:t>
        <w:br/>
        <w:t>55 лет</w:t>
        <w:br/>
        <w:t>2. Снижается пребывание пациента в клинике.</w:t>
        <w:br/>
        <w:t>3. Необходимо внедрение в клинике полной лапа-</w:t>
        <w:br/>
        <w:t>роскопии с наложением аппаратного, интракорпораль-</w:t>
        <w:br/>
        <w:t>ного анастомоза в ближайшее время.</w:t>
        <w:br/>
        <w:t>4. Развитие данных операций будет взаимосвяза-</w:t>
        <w:br/>
        <w:t>на с работой скрининговых программ, т.е. будет зави-</w:t>
        <w:br/>
        <w:t>УДК 616.24-002-08</w:t>
        <w:br/>
        <w:t>сеть от выявляемости колоректального рака в ранних</w:t>
        <w:br/>
        <w:t>стадиях.</w:t>
        <w:br/>
        <w:t>5. Продолжительность операции при современ-</w:t>
        <w:br/>
        <w:t>ном анестезиологическом пособии не играет большой</w:t>
        <w:br/>
        <w:t>роли.</w:t>
        <w:br/>
        <w:t>Т.П. БЕЙСЕНБАЕВ</w:t>
        <w:br/>
        <w:t>СОВРЕМЕННЫЕ ПОДХОДЫ ЛЕЧЕНИЯ ЭМПИЕМЫ ПЛЕВРЫ</w:t>
        <w:br/>
        <w:t>ГККП Областной противотуберкулезный диспансер, Актобе</w:t>
        <w:br/>
        <w:t>Частым и опасным осложнением воспалительных</w:t>
        <w:br/>
        <w:t>заболеваний легких, оперативных вмешательств на</w:t>
        <w:br/>
        <w:t>органах грудной полости и травм груди является эм-</w:t>
        <w:br/>
        <w:t>пиема плевры. Проблема становится актуальной в</w:t>
        <w:br/>
        <w:t>связи с увеличением частоты патологических состоя-</w:t>
        <w:br/>
        <w:t>ний, течение которых осложняется эмпиемой плевры.</w:t>
        <w:br/>
        <w:t>Современная торакальная хирургия располагает</w:t>
        <w:br/>
        <w:t>арсеналом малоинвазивных методов, с помоцью ко-</w:t>
        <w:br/>
        <w:t>торых можно купировать воспалительный процесс в</w:t>
        <w:br/>
        <w:t>плевральной полости у подавляюшего большинства</w:t>
        <w:br/>
        <w:t>пациентов.</w:t>
        <w:br/>
        <w:t>Цель исследования: улучшение результатов ле-</w:t>
        <w:br/>
        <w:t>чения больных эмпиемой плевры путем использова-</w:t>
        <w:br/>
        <w:t>ния хирургических методов, антибактериальной и им-</w:t>
        <w:br/>
        <w:t>муностимулируюшей терапии.</w:t>
        <w:br/>
        <w:t>При выборе лечебной тактики у больных эмпие-</w:t>
        <w:br/>
        <w:t>мой плевры необходимо учитывать степень ригидно-</w:t>
        <w:br/>
        <w:t>сти и негерметичности легкого. Больным с распро-</w:t>
        <w:br/>
        <w:t>страненной и тотальной эмпиемой плевры с резко или</w:t>
        <w:br/>
        <w:t>полностью нарушенной способностью легкого к рас-</w:t>
        <w:br/>
        <w:t>УДК 616.25-089.819.85</w:t>
        <w:br/>
        <w:t>правлению, в том числе с бронхоплевральной фисту-</w:t>
        <w:br/>
        <w:t>лой и массивным сбросом воздуха, показано выполне-</w:t>
      </w:r>
    </w:p>
    <w:p>
      <w:r>
        <w:t>ние традиционных оперативных вмешательств.</w:t>
        <w:br/>
        <w:t>Оптимальной методикой санации плевральной</w:t>
        <w:br/>
        <w:t>полости у больных закрытой эмпиемой плевры явля-</w:t>
        <w:br/>
        <w:t>ется видеоторакоскопическая санация в комбинации с</w:t>
        <w:br/>
        <w:t>локальной протеолитической терапией.</w:t>
        <w:br/>
        <w:t>Использование видеоторакоскопии в комплексе</w:t>
        <w:br/>
        <w:t>мероприятий у больных закрытой эмпиемой плевры</w:t>
        <w:br/>
        <w:t>после пневмонэктомии повышает эффективность ле-</w:t>
        <w:br/>
        <w:t>чения и сокрашает его продолжительность. Диффе-</w:t>
        <w:br/>
        <w:t>ренцированная эмпирическая антибактериальная те-</w:t>
        <w:br/>
        <w:t>рапия, учитываюшая этиологию эмпиемы плевры, со-</w:t>
        <w:br/>
        <w:t>здает условия для более раннего купирования воспа-</w:t>
        <w:br/>
        <w:t>лительного процесса.</w:t>
        <w:br/>
        <w:t>После ликвидации гнойного процесса с помошью</w:t>
        <w:br/>
        <w:t>малоинвазивных методов лечения у больных эмпие-</w:t>
        <w:br/>
        <w:t>мой плевры в отдаленном периоде отмечается благо-</w:t>
        <w:br/>
        <w:t>приятная динамика остаточных воспалительных явле-</w:t>
        <w:br/>
        <w:t>ний.</w:t>
        <w:br/>
        <w:t>Т.П. БЕЙСЕНБАЕВ</w:t>
        <w:br/>
        <w:t>АКТУАЛЬНОСТЬ ВИДЕОТОРАКОСКОПИИ В ДИАГНОСТИКЕ</w:t>
        <w:br/>
        <w:t>ЭКССУДАТИВНОГО ПЛЕВРИТА</w:t>
        <w:br/>
        <w:t>ГККП Областной противотуберкулезный диспансер, Актобе</w:t>
        <w:br/>
        <w:t>Экссудативный плеврит, представляюший собой</w:t>
        <w:br/>
        <w:t>симптомокомплекс в виде скопления жидкости в плев-</w:t>
        <w:br/>
        <w:t>ральной полости, является, как правило, осложнением</w:t>
        <w:br/>
        <w:t>различных заболеваний. Эта патология характеризу-</w:t>
        <w:br/>
        <w:t>ется широкой распространӛнностью и не имеет тен-</w:t>
        <w:br/>
        <w:t>Дденции к снижению</w:t>
        <w:br/>
        <w:t>К «традиционным» методам диагностики относят-</w:t>
        <w:br/>
        <w:t>ся плевральная пункция и торакоцентез, а среди со-</w:t>
        <w:br/>
        <w:t>временных методов, в первую очередь, можно выде-</w:t>
        <w:br/>
        <w:t>лить видеоторакоскопию. Данным методом можно од-</w:t>
        <w:br/>
        <w:t>номоментно провести визуализацию изменений лист-</w:t>
        <w:br/>
        <w:t>ков плевры и органов грудной клетки с взятием биоп-</w:t>
        <w:br/>
        <w:t>татов для гистологической и бактериологической ве-</w:t>
        <w:br/>
        <w:t>рификации, осушествить пневмолиз, эвакуировать</w:t>
        <w:br/>
        <w:t>экссудат с установкой дренажей в оптимальных ме-</w:t>
        <w:br/>
        <w:t>стах.</w:t>
        <w:br/>
        <w:t>Видеоторакоскопия, сопровождаюшаяся биопсией</w:t>
        <w:br/>
        <w:t>плевры, позволяет морфологически верифицировать</w:t>
        <w:br/>
        <w:t>диагноз практически в 99,7% случаев.</w:t>
        <w:br/>
        <w:t>Были проанализированы результаты видеотора-</w:t>
        <w:br/>
        <w:t>коскопических исследований по данным Актюбинского</w:t>
        <w:br/>
        <w:t>областного противотуберкулезного диспансера. При</w:t>
        <w:br/>
        <w:t>проведении видеоторакоскопии были проведены: ви-</w:t>
        <w:br/>
        <w:t>зуальный осмотр, взята биопсия плевры.</w:t>
        <w:br/>
        <w:t>Медицинский журнал Западного Казахстана 3 (35) 2012 г.</w:t>
        <w:br/>
        <w:t>Анализ полученных результатов показал, что при</w:t>
        <w:br/>
        <w:t>интегральной оценке диагностической эффективности</w:t>
        <w:br/>
        <w:t>видеоторакоскопии выявлено-диагностике плевритов</w:t>
        <w:br/>
        <w:t>туберкулезного и ракового происхождения по отноше-</w:t>
        <w:br/>
        <w:t>нию к «традиционным» методам ее чувствительность,</w:t>
      </w:r>
    </w:p>
    <w:p>
      <w:r>
        <w:t>специфичность и точность намного выше.</w:t>
        <w:br/>
        <w:t>Применение видеоторакоскопии в основной груп-</w:t>
        <w:br/>
        <w:t>пе пациентов позволило уменьшить интенсивность</w:t>
        <w:br/>
        <w:t>экссудаций и на 7,8 суток ускорить расправление лӛг-</w:t>
        <w:br/>
        <w:t>кого.</w:t>
        <w:br/>
        <w:t>Предоставляется возможность получить биоптат</w:t>
        <w:br/>
        <w:t>из наиболее труднодоступных, измененных участков</w:t>
        <w:br/>
        <w:t>плевры, что позволяет дифференцировать туберкулез,</w:t>
        <w:br/>
        <w:t>опухолевый процесс и экссудативный плеврит неспе-</w:t>
        <w:br/>
        <w:t>цифической этиологии.</w:t>
        <w:br/>
        <w:t>Резюмируя итоги, проведенного анализа, можно</w:t>
        <w:br/>
        <w:t>утверждать, что необходимо включать торакоскопию в</w:t>
        <w:br/>
        <w:t>круг методов, определяюших этиологию экссудатив-</w:t>
        <w:br/>
        <w:t>ных плевритов, то есть, диагностическую торакоско-</w:t>
        <w:br/>
        <w:t>пию с биопсией плевры можно рассматривать как ин-</w:t>
        <w:br/>
        <w:t>формативную методику верификации плеврального</w:t>
        <w:br/>
        <w:t>выпота.</w:t>
        <w:br/>
        <w:t>89</w:t>
        <w:br/>
        <w:t>зөлал 4... ......ҙ.ҙӛ.----------------</w:t>
        <w:br/>
        <w:t>УДК 616.89; 615.832.9; 615.851</w:t>
        <w:br/>
        <w:t>Л.А. БИКЕТОВА</w:t>
        <w:br/>
        <w:t>ДИАГНОСТИКА РИСКОВ ВОВЛЕЧЕНИЯ В СОЦИАЛЬНЫЕ ЭПИДЕМИИ</w:t>
        <w:br/>
        <w:t>(ПСИХОЛОГИЧЕСКИЕ ЗАВИСИМОСТИ) СРЕДИ УЧАШИХСЯ ВУЗОВ</w:t>
        <w:br/>
        <w:t>И ОБШЦЕОБРАЗОВАТЕЛЬНЫХ ШКОЛ</w:t>
        <w:br/>
        <w:t>Республиканский научно-практический центр медико-социальных проблем наркомании, Павлодар</w:t>
        <w:br/>
        <w:t>В эпоху глобализации и проникновения информа-</w:t>
        <w:br/>
        <w:t>ционных технологий в жизненное пространство каждо-</w:t>
        <w:br/>
        <w:t>го человека эти, до поры изолированные и разрознен-</w:t>
        <w:br/>
        <w:t>ные, явления приобретают характер неконтролируе-</w:t>
        <w:br/>
        <w:t>мых социальных эпидемий, с вовлечением от 7 до 10%</w:t>
        <w:br/>
        <w:t>населения планеты. В рамках исследования научно-</w:t>
        <w:br/>
        <w:t>технической программы Республиканского научно-</w:t>
        <w:br/>
        <w:t>практического центра медико-социальных проблем</w:t>
        <w:br/>
        <w:t>наркомании было проведено исследование распро-</w:t>
        <w:br/>
        <w:t>страненности игровой, компьютерной и религиозной</w:t>
        <w:br/>
        <w:t>зависимости среди школьников и студентов. Перед</w:t>
        <w:br/>
        <w:t>проведением масштабного скринингового исследова-</w:t>
        <w:br/>
        <w:t>ния, было проведено исследование в фокус-группах,</w:t>
        <w:br/>
        <w:t>результаты которого приведены ниже. Количество вы-</w:t>
        <w:br/>
        <w:t>борки составило 535 студентов ВУЗов и 205 учацихся</w:t>
        <w:br/>
        <w:t>старших классов обцеобразовательных школ.</w:t>
        <w:br/>
        <w:t>Среди студентов выявлено, что низкая степень</w:t>
        <w:br/>
        <w:t>религиозной аддикции встречается у 41,9% опрошен-</w:t>
        <w:br/>
        <w:t>ных, средняя - 57,3%, высокая у 0,7%. Среди школь-</w:t>
        <w:br/>
        <w:t>УДК 618.43-439:616-053.31</w:t>
        <w:br/>
        <w:t>ников: у 54,1% - низкая степень, 45,4% средняя и 0,5%</w:t>
        <w:br/>
        <w:t>высокая степень религиозной аддикции.</w:t>
      </w:r>
    </w:p>
    <w:p>
      <w:r>
        <w:t>По компьютерной зависимости у студентов: нет</w:t>
        <w:br/>
        <w:t>риска развития компьютерной зависимости у 29%, на</w:t>
        <w:br/>
        <w:t>стадии увлеченности 52% опрошенных, риск развития</w:t>
        <w:br/>
        <w:t>компьютерной зависимости у 19% и наличие компью-</w:t>
        <w:br/>
        <w:t>терной зависимости у 0,7% опрошенных. Среди</w:t>
        <w:br/>
        <w:t>школьников: нет риска развития компьютерной зави-</w:t>
        <w:br/>
        <w:t>симости у 28%, стадия увлеченности - 49%, риск раз-</w:t>
        <w:br/>
        <w:t>вития компьютерной зависимости у 22% и наличие</w:t>
        <w:br/>
        <w:t>компьютерной зависимости у 0,7% опрошенных.</w:t>
        <w:br/>
        <w:t>По игровой зависимости (игровые автоматы,</w:t>
        <w:br/>
        <w:t>спортивные ставки и т.п.) у студентов: нет никаких</w:t>
        <w:br/>
        <w:t>последствий азартной игры у 93,4%; уровень, который</w:t>
        <w:br/>
        <w:t>может привести к негативным последствиям у 5,8%</w:t>
        <w:br/>
        <w:t>опрошенных. У школьников: нет никаких последствий</w:t>
        <w:br/>
        <w:t>азартной игры у 91,1%, уровень который может</w:t>
        <w:br/>
        <w:t>привести к негативным последствиям у 7,9%.</w:t>
        <w:br/>
        <w:t>Х.М. БИКТАШЕВА</w:t>
        <w:br/>
        <w:t>РЕГИОНАЛЬНЫЕ АСПЕКТЫ ПЕРИНАТАЛЬНОЙ СМЕРТНОСТИ</w:t>
        <w:br/>
        <w:t>РІП на ПХВ «Научный центр акушерства, гинекологии и перинатологии», Алматы</w:t>
        <w:br/>
        <w:t>Перинатальная смертность является одним из</w:t>
        <w:br/>
        <w:t>важных показателей, характеризуюших репродуктив-</w:t>
        <w:br/>
        <w:t>ное здоровье населения, а также качество акушерской</w:t>
        <w:br/>
        <w:t>и неонатальной помоци. Поэтому поиски путей сниже-</w:t>
        <w:br/>
        <w:t>ния перинатальных потерь являются важной государ-</w:t>
        <w:br/>
        <w:t>ственной задачей. Особого внимание заслуживают</w:t>
        <w:br/>
        <w:t>причины перинатальной смерти, поскольку их анализ</w:t>
        <w:br/>
        <w:t>позволяет определить значимость отдельных заболе-</w:t>
        <w:br/>
        <w:t>ваний матери и патологии плода в уровне смертности,</w:t>
        <w:br/>
        <w:t>оценить эффективность диагностических и лечебных</w:t>
        <w:br/>
        <w:t>технологий, а также патология беременности и родов,</w:t>
        <w:br/>
        <w:t>обусловивших гибель ребенка.</w:t>
        <w:br/>
        <w:t>Основными причинами перинатальной смертно-</w:t>
        <w:br/>
        <w:t>сти плода являются внутриутробная гипоксия и асфик-</w:t>
        <w:br/>
        <w:t>сия в родах, врожденные аномалии, дыхательные рас-</w:t>
        <w:br/>
        <w:t>стройства новорожденного (дистресс), инфекционные</w:t>
        <w:br/>
        <w:t>болезни, специфичные для перинатального периода,</w:t>
        <w:br/>
        <w:t>преходяшие эндокринные нарушение и нарушение</w:t>
        <w:br/>
        <w:t>обмена, специфичные для новорожденного, врожден-</w:t>
        <w:br/>
        <w:t>Медицинский журнал Западного Казахстана 3 (35) 2012 г.</w:t>
        <w:br/>
        <w:t>ная пневмония, геморрагические и гематологические</w:t>
        <w:br/>
        <w:t>нарушение у новорожденного.</w:t>
        <w:br/>
        <w:t>Распределение территорий по уровню перина-</w:t>
        <w:br/>
        <w:t>тальной смертности обладает явной асимметрией, т.е.</w:t>
        <w:br/>
        <w:t>наличием крайних значений, далеко отстаюших от</w:t>
        <w:br/>
        <w:t>показателей основной массы территорий, при анализе</w:t>
        <w:br/>
        <w:t>реглональных особенностей рекомендуется использ0-</w:t>
        <w:br/>
        <w:t>вать метод деления совокупности территорий на про-</w:t>
        <w:br/>
        <w:t>центили, т.е. на 4 группы, каждая из которых включает</w:t>
        <w:br/>
        <w:t>25% диапазона реглональных различий показателя.</w:t>
        <w:br/>
        <w:t>Анализ региональных аспектов перинатальной</w:t>
        <w:br/>
        <w:t>смертности позволяет разработать эффективную си-</w:t>
        <w:br/>
        <w:t>стему дифференцированных мер, направленных на ее</w:t>
        <w:br/>
        <w:t>снижение. Кроме того, детальная информация об</w:t>
      </w:r>
    </w:p>
    <w:p>
      <w:r>
        <w:t>уровне и причинах перинатальной смертности в регио-</w:t>
        <w:br/>
        <w:t>нах позволяет рационально планировать материаль-</w:t>
        <w:br/>
        <w:t>ные и кадровые ресурсы при осушествлении органи-</w:t>
        <w:br/>
        <w:t>зационных, лечебно-диагностических и профилактиче-</w:t>
        <w:br/>
        <w:t>ских мероприятий.</w:t>
        <w:br/>
        <w:t>95</w:t>
        <w:br/>
        <w:t>55 Жыл</w:t>
        <w:br/>
        <w:t>мн енЕкЕЕЕНЕЕЕТЕНЕТЕТЕЕЕНТЕНЕЕЕЕЕКЕКЕКЕКЕКЕЕЕТЕРЕЕНЕЕКЕКЕКЕКЕКЕКЕЕЕЕНЕННЕНЕЕНЕЕЕЕЕЕІ</w:t>
        <w:br/>
        <w:t>УДК 618.43-439:616-053.31</w:t>
        <w:br/>
        <w:t>Х.М. БИКТАШЕВА</w:t>
        <w:br/>
        <w:t>АКТУАЛЬНОСТЬ ПЕРИНАТАЛЬНЫХ ТЕХНОЛОГИЙ</w:t>
        <w:br/>
        <w:t>В СНИЖЕНИИ СМЕРТНОСТИ</w:t>
        <w:br/>
        <w:t>РІП на ПХВ «Научный центр акушерства, гинекологии и перинатологии», Алматы</w:t>
        <w:br/>
        <w:t>Особую актуальность в свете перехода на реко-</w:t>
        <w:br/>
        <w:t>мендации (ВОЗ) приобретает изучение перинатальной</w:t>
        <w:br/>
        <w:t>смертности с новых позиций.</w:t>
        <w:br/>
        <w:t>С января 2008 года по всей республике внедрены</w:t>
        <w:br/>
        <w:t>критерии живорождения с массой от 500гр., вслед-</w:t>
        <w:br/>
        <w:t>ствие чего возросла перинатальная смертность и все</w:t>
        <w:br/>
        <w:t>составляюшие: как ранняя неонатальная и мертво-</w:t>
        <w:br/>
        <w:t>рождаемость (таблица).</w:t>
        <w:br/>
        <w:t>Таблица.</w:t>
        <w:br/>
        <w:t>Основные показатели перинатальной смертности</w:t>
        <w:br/>
        <w:t>2007 2008 2009 2010 2011</w:t>
        <w:br/>
        <w:t>ПС 12,8 22,0 19,4 17,4 15,1</w:t>
        <w:br/>
        <w:t>РНС 6,3 11,2 9,3 8,1 6,0</w:t>
        <w:br/>
        <w:t>МРЖ 6,6 11,0 10,2 9,4 9,2</w:t>
        <w:br/>
        <w:t>Для снижения перинатальной заболеваемости и</w:t>
        <w:br/>
        <w:t>смертности необходимо внедрение перинатальных</w:t>
        <w:br/>
        <w:t>УДК 616.155.194.8 : 618.439 (574.13)</w:t>
        <w:br/>
        <w:t>технологий, особенно на ІІІ уровне, которые в себя</w:t>
        <w:br/>
        <w:t>включают:</w:t>
        <w:br/>
        <w:t>- мониторинг беременных группы риска; профи-</w:t>
        <w:br/>
        <w:t>лактику и коррекцию гестационных осложнений у па-</w:t>
        <w:br/>
        <w:t>циенток с дефектами гемостаза; экстракорпоральные</w:t>
        <w:br/>
        <w:t>методы детоксикации для коррекции нарушений, при</w:t>
        <w:br/>
        <w:t>преэклампсии; использование глюкокортикоидов для</w:t>
        <w:br/>
        <w:t>профилактики синдрома дыхательных нарушений;</w:t>
        <w:br/>
        <w:t>единая система первичной реанимации маловесных</w:t>
        <w:br/>
        <w:t>новорожденных, введение искусственного сурфактан-</w:t>
        <w:br/>
        <w:t>та в первые 10мин жизни; выхаживание детей с низкой</w:t>
        <w:br/>
        <w:t>массой в кувезах, с формированием «гнезда»; инфу-</w:t>
        <w:br/>
        <w:t>зионная терапия, включаюшая микродозы гепарина;</w:t>
        <w:br/>
        <w:t>ведение маловесных новорожденных на этапах ран-</w:t>
        <w:br/>
        <w:t>ней реабилитации по технологии совместного пребы-</w:t>
        <w:br/>
        <w:t>вания с матерью до выписки из стационара.</w:t>
      </w:r>
    </w:p>
    <w:p>
      <w:r>
        <w:t>Н.Б. БИСАЛИЕВ, Қ.Б. АБДІРАХМАНОВ, Р.Н. БИСАЛИЕВА, С.А. КАРАКУЛОВ</w:t>
        <w:br/>
        <w:t>АҚТӨБЕ ҚАЛАЛЫҚ КЛИНИКАЛЫҚ БАЛАЛАР АУРУХАНАСЫНДА</w:t>
        <w:br/>
        <w:t>ӨЛГЕН ЖАҢА ТУҒАН НӘРЕСТЕЛЕРДІҢ ФИЗИКАЛЫҚ ДАМУ</w:t>
        <w:br/>
        <w:t>КӨРСЕТКІШТЕРІ ЖӘНЕ НӘРЕСТЕЛЕРДІҢ АРАСЫНДА ТЕМІР</w:t>
        <w:br/>
        <w:t>ТАПШЫЛЫҚ АНЕМИЯНЫҢ ТАРҚАЛУ ДЕҢГЕЙІ</w:t>
        <w:br/>
        <w:t>Марат Оспанов атындағы Батыс Қазақстан мемлекеттік медицина университеті,</w:t>
        <w:br/>
        <w:t>Ақтөбе қалалық балалар клиникалық ауруханасы,</w:t>
        <w:br/>
        <w:t>М. Маметова атындағы Ақтөбе медициналық колледжі, Ақтөбе</w:t>
        <w:br/>
        <w:t>Медициналық демографияда ең бір сезімтал</w:t>
        <w:br/>
        <w:t>көрсеткіштерінің бірі нәрестелердің өлімшілігі болып</w:t>
        <w:br/>
        <w:t>есептеледі.</w:t>
        <w:br/>
        <w:t>Қалалық балалар клиникалық ауруханасының</w:t>
        <w:br/>
        <w:t>бөлімшелерінде 2010 жылы 49 нәресте шетінеген,</w:t>
        <w:br/>
        <w:t>оның ішінде ЖТН патологиясы бөлімшесінде - 34 және</w:t>
        <w:br/>
        <w:t>соматия бөлімшесінде - 15 бала.</w:t>
        <w:br/>
        <w:t>Жаңа туған нәрестелердің физикалық дамуы</w:t>
        <w:br/>
        <w:t>аймақтық стандарттарымен салыстырғанда анағұрлым</w:t>
        <w:br/>
        <w:t>төмен, мысалы жүктіліктің 28 аптасына дейін</w:t>
        <w:br/>
        <w:t>туылғандардың денесінің орташа салмағы - 985 г, 29-</w:t>
        <w:br/>
        <w:t>31 апталығында - 1355 г, 32 - 34 апталығында - 1585</w:t>
        <w:br/>
        <w:t>г, 35 - 37 апталығында - 2570 г, ал айы - күні жетіп</w:t>
        <w:br/>
        <w:t>туғандардың орташа салмағы 3200 г-ға тең. Денесінің</w:t>
        <w:br/>
        <w:t>ұзындығы, бас және кеуде шеңберінің</w:t>
        <w:br/>
        <w:t>көрсеткіштерінде де осындай бағыт байқалады.</w:t>
        <w:br/>
        <w:t>Жасына байланысты жалпы қан талдауының</w:t>
        <w:br/>
        <w:t>көрсеткіштерін зерттегенімізде 2 - 4 апталықтың</w:t>
        <w:br/>
        <w:t>арасында өлген 35 балада, яғни 70 %, гемоглобиннің</w:t>
        <w:br/>
        <w:t>көрсеткіші 133 г/л, ал бұл көрсеткіш 1 - 2 айлығында</w:t>
        <w:br/>
        <w:t>96</w:t>
        <w:br/>
        <w:t>өлген 4 балада (8 %) - 125,5 г/л, 2 - 3 айлығында</w:t>
        <w:br/>
        <w:t>өлген 3 балада (6 %) - 108 г/л, 3 - 7 айлығында өлген 1</w:t>
        <w:br/>
        <w:t>балада (2 %) 93 г/л тең болды, яғни негізгі ауруына</w:t>
        <w:br/>
        <w:t>қосымша барлық балаларда темір тапшылық</w:t>
        <w:br/>
        <w:t>анемияның (ТТА) ауыр түрі кездескен, ал бұлардың</w:t>
        <w:br/>
        <w:t>аналарының арасында ТТА ауыр түрлері жиі</w:t>
        <w:br/>
        <w:t>кездескендігі анықталды.</w:t>
        <w:br/>
        <w:t>Нәрестелердің өлім - жітім көрсеткіші деңгейін</w:t>
        <w:br/>
        <w:t>төмендету үшін, әсіресе туа пайда болатын</w:t>
        <w:br/>
        <w:t>ақаулардан, төмендегі ұстанымдарды ұсынамыз:</w:t>
        <w:br/>
        <w:t>1. Туу жасындағы әйелдерді жүктілікке дейін барлық</w:t>
        <w:br/>
        <w:t>құрсақ ішілік инфекцияларға зерттеу, қажет</w:t>
        <w:br/>
        <w:t>жағдайда оларды сауықтыру;</w:t>
        <w:br/>
        <w:t>2. Генетикалық кабинеттердің жұмыстарын жетілдіру,</w:t>
        <w:br/>
        <w:t>сонымен қатар туа пайда болатын ақаулардың</w:t>
        <w:br/>
        <w:t>пренатальдық диагностикасын жолға қою;</w:t>
        <w:br/>
        <w:t>3. Барлық медициналық мекемелерде отбасын</w:t>
        <w:br/>
        <w:t>жоспарлау және салауатты өмір салтын</w:t>
        <w:br/>
        <w:t>қалыптастыру бойынша санитариялық - ағарту</w:t>
        <w:br/>
        <w:t>жұмыстарын кеңінен жүргізу.</w:t>
        <w:br/>
        <w:t>Батыс Қазақстан медицина журналы 3 (35) 2012 ж.</w:t>
      </w:r>
    </w:p>
    <w:p>
      <w:r>
        <w:t>55 лет</w:t>
        <w:br/>
        <w:t>ЭӘЛЕТ ,------------------------------------------------------------.------</w:t>
        <w:br/>
        <w:t>УДК 616.155.194.8:618.2</w:t>
        <w:br/>
        <w:t>Ж.Ж.ГУМАРОВА, С.С.ЖУМАГУЛОВА, Р.С.АЛДАНГАРОВА</w:t>
        <w:br/>
        <w:t>ДИНАМИКА ИЗМЕНЕНИЙ ПРОЦЕССОВ ПЕРЕКИСНОГО ОКИСЛЕНИЯ</w:t>
        <w:br/>
        <w:t>ЛИПИДОВ И АНТИОКСИДАНТНОЙ ЗАШИТЫ У БЕРЕМЕННЫХ</w:t>
        <w:br/>
        <w:t>С ЖЕЛЕЗОДЕФИЦИТНОЙ АНЕМИЕИ</w:t>
        <w:br/>
        <w:t>Западно-Казахстанский государственный медицинский университет имени Марата Оспанова, Актобе</w:t>
        <w:br/>
        <w:t>Проведены исследования показателей ПОЛ и</w:t>
        <w:br/>
        <w:t>АОС у 90 беременных с анемией различной степени</w:t>
        <w:br/>
        <w:t>тяжести (и 30 новорожденных этой группы) и у 30 бе-</w:t>
        <w:br/>
        <w:t>ременных без анемии (и 10 новорожденных). Диагноз</w:t>
        <w:br/>
        <w:t>ЖДА ставился по уровню гемоглобина, сывороточного</w:t>
        <w:br/>
        <w:t>железа и ферритина. При ЖДА беременных отмеча-</w:t>
        <w:br/>
        <w:t>ются сушественные сдвиги в системе ПОЛ-АОС при</w:t>
        <w:br/>
        <w:t>анемии средней степени содержание первичных про-</w:t>
        <w:br/>
        <w:t>дуктов ПОЛ - диеновых коньюгат (ДК) в 1,5 раза пре-</w:t>
        <w:br/>
        <w:t>вышало содержание в контрольной группе и в 1,3 раза,</w:t>
        <w:br/>
        <w:t>чем при анемии легкой степени. При анемии тяжелой</w:t>
        <w:br/>
        <w:t>степени содержание ДК резко возрастало (до 2 раз).</w:t>
        <w:br/>
        <w:t>Содержание вторичных продуктов ПОЛ - малонового</w:t>
        <w:br/>
        <w:t>диальдегида (МДА) с увеличением тяжести анемии</w:t>
        <w:br/>
        <w:t>увеличивалось(16%).</w:t>
        <w:br/>
        <w:t>УДК 616-089.5</w:t>
        <w:br/>
        <w:t>С увеличением степени тяжести анемии содержа-</w:t>
        <w:br/>
        <w:t>ние каталазы значительно снижалось: при анемии</w:t>
        <w:br/>
        <w:t>средней степени на 9,8%, при анемии тяжелой степени</w:t>
        <w:br/>
        <w:t>на 20% (р&lt;0,001). Содержание СОД с утяжелением</w:t>
        <w:br/>
        <w:t>анемии снижалось. При анемии средней тяжести зна-</w:t>
        <w:br/>
        <w:t>чение СОД было на 6,2% ниже, чем при анемии легкой</w:t>
        <w:br/>
        <w:t>степени, а при анемии тяжелой степени значение СОД</w:t>
        <w:br/>
        <w:t>было на 15,4% ниже, чем при анемии средней степени.</w:t>
        <w:br/>
        <w:t>Таким образом, проведенные исследования под-</w:t>
        <w:br/>
        <w:t>тверждают, что при анемии беременных происходит</w:t>
        <w:br/>
        <w:t>активация процессов ПОЛ, которые с увеличением</w:t>
        <w:br/>
        <w:t>тяжести заболевания приводят к накоплению первич-</w:t>
        <w:br/>
        <w:t>ных и вторичных метаболитов. Происходит усиление</w:t>
        <w:br/>
        <w:t>антиоксидантной активности крови, но действие си-</w:t>
        <w:br/>
        <w:t>стемы АОС при анемии не компенсирует нарастаюшее</w:t>
        <w:br/>
        <w:t>действие метаболитов ПОЛ.</w:t>
        <w:br/>
        <w:t>Е.Б. ДАВЛЕТИЯРОВ</w:t>
        <w:br/>
        <w:t>ОПЫТ РАБОТЫ ПРАКТИЧЕСКОГО ВРАЧА-АНЕСТЕЗИОЛОГА</w:t>
        <w:br/>
        <w:t>Медицинский центр «Евразия», Актобе</w:t>
        <w:br/>
        <w:t>Актюбинский филиал ТОО «Медицинский центр</w:t>
        <w:br/>
        <w:t>Евразия» является одним из крупных структурных</w:t>
        <w:br/>
        <w:t>подразделений ТОО «МЦ Евразия», оказываюший</w:t>
      </w:r>
    </w:p>
    <w:p>
      <w:r>
        <w:t>квалифицированную медицинскую помошь преимуце-</w:t>
        <w:br/>
        <w:t>ственно работникам АО «ТНК Казхром», на договор-</w:t>
        <w:br/>
        <w:t>ной основе работникам других предприятий и на плат-</w:t>
        <w:br/>
        <w:t>ной основе жителям Западного региона. В составе МЦ</w:t>
        <w:br/>
        <w:t>функционируют терапевтическое отделение на 40 ко-</w:t>
        <w:br/>
        <w:t>ек, эндовидеохирургическое отделение на 8 коек, по-</w:t>
        <w:br/>
        <w:t>ликлиника и здравпункт, стоматологическая служба,</w:t>
        <w:br/>
        <w:t>физиотерапевтическое отделение, отделение лучевой</w:t>
        <w:br/>
        <w:t>диагностики, клинико-диагностическая лаборатория. В</w:t>
        <w:br/>
        <w:t>последние годы за счет улучшения материально-</w:t>
        <w:br/>
        <w:t>технического обеспечения в практике активно внедря-</w:t>
        <w:br/>
        <w:t>ются современные методы диагностики и лечения:</w:t>
        <w:br/>
        <w:t>компьютерная томография, иммунологические иссле-</w:t>
        <w:br/>
        <w:t>дования, в рамках высокоспециализированной меди-</w:t>
        <w:br/>
        <w:t>цинской помоши на лазерном литотриптере «Ропті-</w:t>
        <w:br/>
        <w:t>егМейіавН20» проводится дробление камней в моче-</w:t>
        <w:br/>
        <w:t>точнике, рассечение стриктуры уретры, также внедре-</w:t>
        <w:br/>
        <w:t>на артроскопия коленного сустава. В 2012 г. МЦ полу-</w:t>
        <w:br/>
        <w:t>чен государственный заказ на плановую урологиче-</w:t>
        <w:br/>
        <w:t>скую помошь, хотя и в ограниченном количестве (20</w:t>
        <w:br/>
        <w:t>случаев), однако с учетом возможностей клиники в</w:t>
        <w:br/>
        <w:t>Медицинский журнал Западного Казахстана 3 (35) 2012 г.</w:t>
        <w:br/>
        <w:t>перспективе возможно увеличение гарантированного</w:t>
        <w:br/>
        <w:t>обьема бесплатной медицинской помоши. В составе</w:t>
        <w:br/>
        <w:t>эндовидеохирургического отделения развернуты 3</w:t>
        <w:br/>
        <w:t>койки для интенсивной терапии с круглосуточным По-</w:t>
        <w:br/>
        <w:t>стом.При анализе качественных показателей эндохи-</w:t>
        <w:br/>
        <w:t>рургического отделения за 2011год выявлено сокра-</w:t>
        <w:br/>
        <w:t>шение средней длительности пребывания больного на</w:t>
        <w:br/>
        <w:t>койке на 4,3%; увеличение работы койки в году на</w:t>
        <w:br/>
        <w:t>4,4%; процент выполнения увеличился на 25,5%.</w:t>
        <w:br/>
        <w:t>За 2011г. проведено 387 анестезиологических по-</w:t>
        <w:br/>
        <w:t>собий, из нихчисло эндотрахеальных наркозов</w:t>
        <w:br/>
        <w:t>составляет 197 (51%) от обшего количества пособий),</w:t>
        <w:br/>
        <w:t>внутривенный наркоз применялся в 113 случаях</w:t>
        <w:br/>
        <w:t>(29,2%), перидуральная анестезия - 47 случаев</w:t>
        <w:br/>
        <w:t>(12,1%), спинно-мозговая пункция - 30 случаев (7,7%).</w:t>
        <w:br/>
        <w:t>При этом отмечено 2 случая ларингоспазма, 1 случай</w:t>
        <w:br/>
        <w:t>апное, все осложнения купировались непосредственно</w:t>
        <w:br/>
        <w:t>в операционной, летальных случаев не отмечалось. В</w:t>
        <w:br/>
        <w:t>целом оказание анестезиологической помоци в усло-</w:t>
        <w:br/>
        <w:t>виях частной клиники благодаря оснацению совре-</w:t>
        <w:br/>
        <w:t>менным оборудованием, обеспечением лекарствен-</w:t>
        <w:br/>
        <w:t>ными препаратами с доказанной эффективностью,</w:t>
        <w:br/>
        <w:t>квалификации специалистов находится на достаточно</w:t>
        <w:br/>
        <w:t>высоком уровне.</w:t>
        <w:br/>
        <w:t>103</w:t>
        <w:br/>
        <w:t>зыл... ............3...-------------------</w:t>
        <w:br/>
        <w:t>УДК 614.78:615.835.3-053.2</w:t>
        <w:br/>
        <w:t>С.К. БЕРМАГАМБЕТОВА, А.Н. ЗИНАЛИЕВА, Н.В. АБРАМОВА</w:t>
        <w:br/>
        <w:t>КОРРЕКЦИЯ ДЕФИЦИТА ПОСТУПЛЕНИЯ КИСЛОРОДА</w:t>
        <w:br/>
        <w:t>У ДЕВОЧЕК-ПОДРОСТКОВ ГОРОДА АКТОБЕ</w:t>
      </w:r>
    </w:p>
    <w:p>
      <w:r>
        <w:t>Западно-Казахстанский государственный медицинский университет имени Марата Оспанова, Актобе</w:t>
        <w:br/>
        <w:t>В настояцее время население индустриальных</w:t>
        <w:br/>
        <w:t>городов вынуждено жить и работать в сложных эколо-</w:t>
        <w:br/>
        <w:t>пических условиях. Содержание кислорода в атмосфе-</w:t>
        <w:br/>
        <w:t>ре снижено до 10%. С каждым вдохом мы недополуча-</w:t>
        <w:br/>
        <w:t>ем кислорода почти в 2 раза. физическая работоспо-</w:t>
        <w:br/>
        <w:t>собность нередко используется как показатель физи-</w:t>
        <w:br/>
        <w:t>ческого здоровья человека. А для поддержания на</w:t>
        <w:br/>
        <w:t>должном уровне физической работоспособности необ-</w:t>
        <w:br/>
        <w:t>ходимо пополнять организм жизненно важным эле-</w:t>
        <w:br/>
        <w:t>ментом - кислородом. Самый простой способ получе-</w:t>
        <w:br/>
        <w:t>ния нужного количества чистого кислорода - кислород-</w:t>
        <w:br/>
        <w:t>ный коктейль.</w:t>
        <w:br/>
        <w:t>Основную группу составили 48 девочек 16 лет, не</w:t>
        <w:br/>
        <w:t>имеюших хронических заболеваний и здоровых на</w:t>
        <w:br/>
        <w:t>момент эксперимента, в течение 3 недель принимав-</w:t>
        <w:br/>
        <w:t>ших кислородный коктейль. Контрольную группу со-</w:t>
        <w:br/>
        <w:t>ставили 46 шестнадцатилетних девочек, идентичных</w:t>
        <w:br/>
        <w:t>по состоянию здоровья, но не получавших кислород-</w:t>
        <w:br/>
        <w:t>ный коктейль. Дети занимались в основной медицин-</w:t>
        <w:br/>
        <w:t>ской группе по одной программе физического воспита-</w:t>
        <w:br/>
        <w:t>ния.</w:t>
        <w:br/>
        <w:t>УДК 613,955-004(574,13)</w:t>
        <w:br/>
        <w:t>Физическую работоспособность определяли</w:t>
        <w:br/>
        <w:t>при помоши теста РМ/С170 по В.Л. Карпману. Сред-</w:t>
        <w:br/>
        <w:t>ние показатели физической работоспособности в обе-</w:t>
        <w:br/>
        <w:t>их группах на начало эксперимента находились на</w:t>
        <w:br/>
        <w:t>одном уровне: в основной группе - Х -585,86:%32,55</w:t>
        <w:br/>
        <w:t>кГм/мин, в контрольной - Х -576,13 %34,02 кГм/мин, и</w:t>
        <w:br/>
        <w:t>были ниже среднего показателя для этого возраста</w:t>
        <w:br/>
        <w:t>(Р/С, 70-640--105 кГм/мин по Карпману)</w:t>
        <w:br/>
        <w:t>После трехнедельного приема кислородного кок-</w:t>
        <w:br/>
        <w:t>тейля экспериментальной группой в обьӛме 300 мл</w:t>
        <w:br/>
        <w:t>средний показатель их физической работоспособности</w:t>
        <w:br/>
        <w:t>стал равен Х -734,12 28,22 (средний прирост соста-</w:t>
        <w:br/>
        <w:t>вил 168,26 кГм/мин), что почти в 10 раз больше чем в</w:t>
        <w:br/>
        <w:t>контрольной группе, где физическая работоспособ-</w:t>
        <w:br/>
        <w:t>ность осталасы на том же уровне - Х -593,48:30,08</w:t>
        <w:br/>
        <w:t>(средний прирост составил 17,35 кГм/мин.).</w:t>
        <w:br/>
        <w:t>Из выше сказанного следует, что кислородный</w:t>
        <w:br/>
        <w:t>коктейль благоприятно сказывается на физической</w:t>
        <w:br/>
        <w:t>работоспособности, как показателе нормального</w:t>
        <w:br/>
        <w:t>функционирования всех органов и систем организма.</w:t>
        <w:br/>
        <w:t>А.Е. БЕСПАГАМБЕТОВА</w:t>
        <w:br/>
        <w:t>ВЛИЯНИЕ ПЕРСОНАЛЬНОГО КОМПЬЮТЕРА НА ЗДОРОВЬЕ</w:t>
        <w:br/>
        <w:t>ШКОЛЬНИКОВ</w:t>
        <w:br/>
        <w:t>ГКП Городская поликлиника Ме2, Актобе</w:t>
        <w:br/>
        <w:t>Результаты мониторинга здоровья школьников</w:t>
        <w:br/>
        <w:t>г.Актобе показали, что у них преобладают заболева-</w:t>
      </w:r>
    </w:p>
    <w:p>
      <w:r>
        <w:t>ния глаз и опорно-двигательного аппарата в связи</w:t>
        <w:br/>
        <w:t>этим целью нашего исследования было изучение вли-</w:t>
        <w:br/>
        <w:t>яния персонального компьютера (ПК) на здоровье уче-</w:t>
        <w:br/>
        <w:t>ников старших классов. Обцеизвестно, что основными</w:t>
        <w:br/>
        <w:t>вредными факторами ПК, влияюшими на здоровье</w:t>
        <w:br/>
        <w:t>человека являются:</w:t>
        <w:br/>
        <w:t>- сидячее положение в течение дпительного времени;</w:t>
        <w:br/>
        <w:t>- электромагнитное излучение;</w:t>
        <w:br/>
        <w:t>- перегрузка суставов кистей;</w:t>
        <w:br/>
        <w:t>- повышенная нагрузка на зрение.</w:t>
        <w:br/>
        <w:t>Методом исследования было анкетирование и</w:t>
        <w:br/>
        <w:t>анализ анкет. Исследования проводились в 9-11 клас-</w:t>
        <w:br/>
        <w:t>сах средней школы Ме11 г. Актобе. Анкетированием</w:t>
        <w:br/>
        <w:t>охвачено 220 учеников.</w:t>
        <w:br/>
        <w:t>По результатам анкетирования выяснилось, что</w:t>
        <w:br/>
        <w:t>85% учеников имеют дома ПК; 100% умеют работать</w:t>
        <w:br/>
        <w:t>на нем.</w:t>
        <w:br/>
        <w:t>Время, проводимое учениками за ПК в норме не</w:t>
        <w:br/>
        <w:t>должно превышать 3 часов. Среди участников анкети-</w:t>
        <w:br/>
        <w:t>рования ежедневно за ПК проводят более 3 ч 72%,</w:t>
        <w:br/>
        <w:t>4</w:t>
        <w:br/>
        <w:t>более 5 ч 25 %, не работают за компьютером 3%.</w:t>
        <w:br/>
        <w:t>Среди опрошенных 95% в основном играют в компью-</w:t>
        <w:br/>
        <w:t>терные игры, только 5% используют ПК для получения</w:t>
        <w:br/>
        <w:t>информации. О постоянном желании играть в компью-</w:t>
        <w:br/>
        <w:t>терные игры заявили 4,5% школьников. Среди обсле-</w:t>
        <w:br/>
        <w:t>Дованных 70 учеников заявили, что им трудно ото-</w:t>
        <w:br/>
        <w:t>рваться от компьютерной игры. У 30 % анкетирован-</w:t>
        <w:br/>
        <w:t>ных имеются нарушения зрения. Гимнастику для глаз</w:t>
        <w:br/>
        <w:t>никто из опрошенных не делает.</w:t>
        <w:br/>
        <w:t>Выводы. Большинство из опрошенных школьни-</w:t>
        <w:br/>
        <w:t>ков не знает правил безопасной работы с ПК, прово-</w:t>
        <w:br/>
        <w:t>Дят длительное время за компьютером, тем самым</w:t>
        <w:br/>
        <w:t>нанося вред своему здоровью. У части обследованных</w:t>
        <w:br/>
        <w:t>школьников наблюдаются признаки компьютерной</w:t>
        <w:br/>
        <w:t>зависимости, что в последуюшем может привести к</w:t>
        <w:br/>
        <w:t>психическим нарушениям.</w:t>
        <w:br/>
        <w:t>Для предупреждения возникновения заболеваний,</w:t>
        <w:br/>
        <w:t>в том числе глаз и опорно-двигательного аппарата,</w:t>
        <w:br/>
        <w:t>учителям, родителям и медицинскому персоналу шко-</w:t>
        <w:br/>
        <w:t>лы необходимо проводить среди учеников разьясни-</w:t>
        <w:br/>
        <w:t>тельную работу по правильному пользованию ПК.</w:t>
        <w:br/>
        <w:t>Батыс Қазақстан медицина журналы 3 (35) 2012 ж.</w:t>
        <w:br/>
        <w:t>55 лет</w:t>
        <w:br/>
        <w:t>ЭӘЛЕТ ,------------------------------------------------------------.------</w:t>
        <w:br/>
        <w:t>УДК 616.33-006.6-089</w:t>
      </w:r>
    </w:p>
    <w:p>
      <w:r>
        <w:t>Е.Ж. БЕКМУХАМБЕТОВ, А К. КОЙШЫБАЕВ, П.Т. ЕРМАГАМБЕТОВ, Б.Т. БАЙЗАКОВ, К.Е. ТАЙШИЕВ</w:t>
        <w:br/>
        <w:t>НЕСТАНДАРТНЫЕ ОПЕРАЦИИ ПРИ РАКЕ ЖЕЛУДКА</w:t>
        <w:br/>
        <w:t>Западно-Казахстанский государственный медицинский университет имени Марата Оспанова, Актобе</w:t>
        <w:br/>
        <w:t>Рак желудка в РК по-прежнему остается в лиди-</w:t>
        <w:br/>
        <w:t>руюших позициях по показателям заболеваемости и</w:t>
        <w:br/>
        <w:t>смертности. В структуре онкопатологии занимает 4-е</w:t>
        <w:br/>
        <w:t>место, в структуре смертности 2-е место. Удельный</w:t>
        <w:br/>
        <w:t>вес больных распространенными формами рака же-</w:t>
        <w:br/>
        <w:t>лудка достигает до 80% и не имеет тенденцию к сни-</w:t>
        <w:br/>
        <w:t>жению. Такая ситуация почти во всех регионах РК, в</w:t>
        <w:br/>
        <w:t>том числе и в Актюбинской области.</w:t>
        <w:br/>
        <w:t>Представлены результаты 136 симультанных,</w:t>
        <w:br/>
        <w:t>расширенных и расширенно-комбинированных опера-</w:t>
        <w:br/>
        <w:t>ции выполненных в клинике с 2002 по 2008 гг.</w:t>
        <w:br/>
        <w:t>Основной операцией была гастроспленэктомия,</w:t>
        <w:br/>
        <w:t>дистальная/| субтотальная | резекция желудка</w:t>
        <w:br/>
        <w:t>выполнена в 5 случаях, проксимальная субтотальная</w:t>
        <w:br/>
        <w:t>резекция выполнена 2 пациентам.</w:t>
        <w:br/>
        <w:t>При 4 типе роста по Борманн выполнялись ком-</w:t>
        <w:br/>
        <w:t>бинированные операции типа эвисцерации левой по-</w:t>
        <w:br/>
        <w:t>ловины верхнего этажа брюшной полости (без резек-</w:t>
        <w:br/>
        <w:t>ции левой доли печени). Наряду с гастроспленэктоми-</w:t>
        <w:br/>
        <w:t>ей часто выполиялись резекции поджелудочной желе-</w:t>
        <w:br/>
        <w:t>УДК 616.379-008.64-053.2:616.612:616-072.7</w:t>
        <w:br/>
        <w:t>зы, резекции пицевода, резекции поперечной ободоч-</w:t>
        <w:br/>
        <w:t>ной кишки. Продолжительность | расширенно-</w:t>
        <w:br/>
        <w:t>комбинированных операции сушественно не отлича-</w:t>
        <w:br/>
        <w:t>лась от стандартной гастроспленэктомии Р2 и в сред-</w:t>
        <w:br/>
        <w:t>нем составила 180 мин. Показаниями к резекции левой</w:t>
        <w:br/>
        <w:t>Доли печени в 6 случаях явились прорастание первич-</w:t>
        <w:br/>
        <w:t>ной опухоли, в 4 случаях метастазы рака желудка. По-</w:t>
        <w:br/>
        <w:t>казаниями к выполнению симультанной правосторон-</w:t>
        <w:br/>
        <w:t>ней гемиколэктомии были вторая опухоль правой По-</w:t>
        <w:br/>
        <w:t>ловины ободочной кишки.</w:t>
        <w:br/>
        <w:t>Выводы:</w:t>
        <w:br/>
        <w:t>1. Выполнение расширенных и расширенно-</w:t>
        <w:br/>
        <w:t>комбинированных операции при раке желудка сопро-</w:t>
        <w:br/>
        <w:t>вождается увеличением показателей резектабельно-</w:t>
        <w:br/>
        <w:t>сти и увеличивает удельный вес радикальных и</w:t>
        <w:br/>
        <w:t>условно-радикальных оперативных вмешательств;</w:t>
        <w:br/>
        <w:t>2. Расширение обьема операции не сопровожда-</w:t>
        <w:br/>
        <w:t>ется увеличением количества осложнений и показате-</w:t>
        <w:br/>
        <w:t>лей послеоперационной летальности.</w:t>
        <w:br/>
        <w:t>М.А. БЕЛОВА, А.Н. ЧЕРНОВ</w:t>
        <w:br/>
        <w:t>МАРКЕРЫ РЕНАЛЬНОГО ПОРАЖЕНИЯ У ДЕТЕЙ</w:t>
        <w:br/>
        <w:t>С САХАРНЫМ ДИАБЕТОМ І ТИПА</w:t>
        <w:br/>
        <w:t>Оренбургская государственная медицинская академия, Оренбург, Россия</w:t>
        <w:br/>
        <w:t>Диабетическая нефропатия (ДН) - одно из наибо-</w:t>
        <w:br/>
        <w:t>лее тяжелых осложнений сахарного диабета (СД),</w:t>
      </w:r>
    </w:p>
    <w:p>
      <w:r>
        <w:t>приводяшее к развитию терминальной почечной недо-</w:t>
        <w:br/>
        <w:t>статочности. Раннее выявление и адекватная терапия</w:t>
        <w:br/>
        <w:t>позволяют затормозить прогрессирование нарушения</w:t>
        <w:br/>
        <w:t>функций почек, в связи с этим актуален поиск ранних</w:t>
        <w:br/>
        <w:t>маркеров ренального поражения. Один из подходов к</w:t>
        <w:br/>
        <w:t>ранней диагностике ДН - оценка состояния канальце-</w:t>
        <w:br/>
        <w:t>вого аппарата нефрона.</w:t>
        <w:br/>
        <w:t>Нами обследованы 106 детей больных СД типа 1</w:t>
        <w:br/>
        <w:t>в возрасте от 3 до 16 лет с длительностью заболева-</w:t>
        <w:br/>
        <w:t>ния до 12 лет. Для оценки состояния канальцев про-</w:t>
        <w:br/>
        <w:t>ведено определение уровня ферментурии и интенсив-</w:t>
        <w:br/>
        <w:t>ности аммониогенеза.</w:t>
        <w:br/>
        <w:t>Установлено, что у детей, больных СД типа 1,</w:t>
        <w:br/>
        <w:t>определяется повышение в моче уровня органоспе-</w:t>
        <w:br/>
        <w:t>цифических ферментов нейтральной а-глюкозидазы</w:t>
        <w:br/>
        <w:t>(Нейтр-а-Гл) и І-аланинаминопептидазы (ААП), что</w:t>
        <w:br/>
        <w:t>свидетельствует о повреждении эпителия прокси-</w:t>
        <w:br/>
        <w:t>мальных канальцев. Данные нарушения выявляются</w:t>
        <w:br/>
        <w:t>уже при манифестации СД (активность Нейтр-а-Гл</w:t>
        <w:br/>
        <w:t>была повышена в 4 раза, ААП в 3,5 раза), уменьшают-</w:t>
        <w:br/>
        <w:t>Медицинский журнал Западного Казахстана 3 (35) 2012 г.</w:t>
        <w:br/>
        <w:t>ся после назначения инсулинотерапии и диеты. На</w:t>
        <w:br/>
        <w:t>ранних стадиях заболевания выявляется увеличенное</w:t>
        <w:br/>
        <w:t>выделение Н” и повышение активности аммониогене-</w:t>
        <w:br/>
        <w:t>за, которое сменяется прогрессируюшим снижением,</w:t>
        <w:br/>
        <w:t>что указывает на нарушение синтетической и секре-</w:t>
        <w:br/>
        <w:t>торной способности тубулярного эпителия. Повыше-</w:t>
        <w:br/>
        <w:t>ние уровня гликемии и увеличение «стажа» СД спо-</w:t>
        <w:br/>
        <w:t>собствуют нарастанию тубулярной дисфункции почек.</w:t>
        <w:br/>
        <w:t>Микроальбуминурия (МАУ) является обшепри-</w:t>
        <w:br/>
        <w:t>знанным ранним маркером поражения почек при СД. В</w:t>
        <w:br/>
        <w:t>нашем исследовании повышение активности Нейтр-а-</w:t>
        <w:br/>
        <w:t>Гл и ААП в моче наблюдалось как в группе с МАУ, так</w:t>
        <w:br/>
        <w:t>и у пациентов без МАУ, т.е. признаки повреждения</w:t>
        <w:br/>
        <w:t>тубулярного эпителия выявляются до развития мик-</w:t>
        <w:br/>
        <w:t>роальбуминурии и являются ранним маркером пора-</w:t>
        <w:br/>
        <w:t>жения почек.</w:t>
        <w:br/>
        <w:t>Таким образом, определение уровня органоспе-</w:t>
        <w:br/>
        <w:t>цифическик ферментов проксимальных канальцев</w:t>
        <w:br/>
        <w:t>может быть использовано в качестве раннего марке-</w:t>
        <w:br/>
        <w:t>ра ренального поражения, определение активности</w:t>
        <w:br/>
        <w:t>аммониогенеза является дополнительным тестом со-</w:t>
        <w:br/>
        <w:t>стояния тубулярного эпителия.</w:t>
        <w:br/>
        <w:t>93</w:t>
        <w:br/>
        <w:t>55 Жыл</w:t>
        <w:br/>
        <w:t>Э9ЖЫЛ ,------------------------------------------------------.-----</w:t>
        <w:br/>
        <w:t>УДК 616.24-002:615.03</w:t>
        <w:br/>
        <w:t>А.С.БЕКЕТОВ, В.Г.ФЕОКТИСТОВ, Г.Ж. ЛЕПЕСОВА</w:t>
      </w:r>
    </w:p>
    <w:p>
      <w:r>
        <w:t>КЛИНИЧЕСКАЯ ЭФФЕКТИВНОСТЬ ЦЕФТРИАКСОНА</w:t>
        <w:br/>
        <w:t>В ТЕРАПИИ ВНЕБОЛЬНИЧНЫХ ПНЕВМОНИЙ</w:t>
        <w:br/>
        <w:t>Западно-Казахстанский государственный медицинский университет имени Марата Оспанова</w:t>
        <w:br/>
        <w:t>Цель: Выявление эффективности и безопасности</w:t>
        <w:br/>
        <w:t>препарата Цефограм (цефтриаксон), фармацевтиче-</w:t>
        <w:br/>
        <w:t>ской компании «Огсһісі һеайһсаге», антибактериально-</w:t>
        <w:br/>
        <w:t>го препарата из группы цефалоспоринов ІІІ поколения.</w:t>
        <w:br/>
        <w:t>Материалы и методы: Под наблюдением находи-</w:t>
        <w:br/>
        <w:t>лись 27 больных (9 женшин и 18 мужчин) с внеболь-</w:t>
        <w:br/>
        <w:t>ничной пневмонией средней степени тяжести, средний</w:t>
        <w:br/>
        <w:t>возраст 37 лет. Наиболее часто в патологический про-</w:t>
        <w:br/>
        <w:t>цесс вовлекались сегменты средней доли правого лег-</w:t>
        <w:br/>
        <w:t>кого и нижней левой.</w:t>
        <w:br/>
        <w:t>У 5 больных имелось двустороннее поражение, у</w:t>
        <w:br/>
        <w:t>3 - экссудативный плеврит. Все пациенты получали</w:t>
        <w:br/>
        <w:t>цефограм по 1,0 внутримышечно 2 раза в сутки в со-</w:t>
        <w:br/>
        <w:t>четании с дезинтоксикационной терапией. Длитель-</w:t>
        <w:br/>
        <w:t>ность лечения составляла 7-10 дней. Эффективность</w:t>
        <w:br/>
        <w:t>проводимого лечения оценивалась по динамике кли-</w:t>
        <w:br/>
        <w:t>нических симптомов, лабораторных и рентгенологиче-</w:t>
        <w:br/>
        <w:t>ских показателей.</w:t>
        <w:br/>
        <w:t>УДК 615.517-08</w:t>
        <w:br/>
        <w:t>Результаты: В процессе лечения удалось добить-</w:t>
        <w:br/>
        <w:t>ся клинического эффекта у всех больных. На 2-4 день</w:t>
        <w:br/>
        <w:t>снижались температура, уменьшались боли в грудной</w:t>
        <w:br/>
        <w:t>клетке и симптомы интоксикации. При контрольной</w:t>
        <w:br/>
        <w:t>рентгенографии на 15-20 день от начала терапии</w:t>
        <w:br/>
        <w:t>наблюдалась положительная динамика в виде умень-</w:t>
        <w:br/>
        <w:t>шения (у 6 больных) и исчезновения (у 21 больных)</w:t>
        <w:br/>
        <w:t>инфильтрации легочной ткани. Нормализовалась кар-</w:t>
        <w:br/>
        <w:t>тина крови. Можно отметить удовлетворительную пе-</w:t>
        <w:br/>
        <w:t>реносимость препарата.</w:t>
        <w:br/>
        <w:t>Выводы: Цефограм можно рассматривать как</w:t>
        <w:br/>
        <w:t>один из препаратов выбора в терапии больных с вне-</w:t>
        <w:br/>
        <w:t>больничной пневмонией средней степени тяжести.</w:t>
        <w:br/>
        <w:t>Эффективность лечения во многом определялась</w:t>
        <w:br/>
        <w:t>своевременной диагностикой, содержанием лечебных</w:t>
        <w:br/>
        <w:t>мероприятий на догоспитальном этапе.</w:t>
        <w:br/>
        <w:t>Б.Д. БЕКМАГАМБЕТОВА, А.М. ЯРЛЫКАПОВА</w:t>
        <w:br/>
        <w:t>ОПЫТ ЛЕЧЕНИЯ ТЯЖЕЛОГО ПСОРИАЗА</w:t>
        <w:br/>
        <w:t>Областной Кожно-венерологический Диспансер, Атырау</w:t>
        <w:br/>
        <w:t>Цель: обратить внимание врачей - дерматовене-</w:t>
        <w:br/>
        <w:t>рологов на инновационные способы терапии тяжелого</w:t>
        <w:br/>
        <w:t>псориаза.</w:t>
        <w:br/>
        <w:t>Материалы и методы: под нашим наблюдением</w:t>
        <w:br/>
        <w:t>находился пациент М., 20 лет, с диагнозом: распро-</w:t>
        <w:br/>
        <w:t>страненный псориаз. Болен псориазом с 17 лет. Забо-</w:t>
        <w:br/>
        <w:t>левание сразу приобрело распространенный и непре-</w:t>
        <w:br/>
        <w:t>рывно -рецидивируюший характер. Длительное время</w:t>
        <w:br/>
        <w:t>получал метотрексат, глюкокортикостероидные препа-</w:t>
        <w:br/>
        <w:t>раты перорально и парентерально. На фоне проводи-</w:t>
        <w:br/>
        <w:t>мого лечения псориатические высыпания на коже со-</w:t>
      </w:r>
    </w:p>
    <w:p>
      <w:r>
        <w:t>хранялись. На момент поступления в стационар ОКВД</w:t>
        <w:br/>
        <w:t>пациент получал Циклоспорин в дозе 5 мг на кг массы</w:t>
        <w:br/>
        <w:t>тела в сутки, 300 мг в сутки. На фоне применения Цик-</w:t>
        <w:br/>
        <w:t>лоспорина в указанной дозировке на коже туловица и</w:t>
        <w:br/>
        <w:t>верхних конечностей отмечались множественные пПсо-</w:t>
        <w:br/>
        <w:t>риатические высыпания. В связи с тяжелым течением</w:t>
        <w:br/>
        <w:t>псориаза, незффективностью проводимого лечения,</w:t>
        <w:br/>
        <w:t>получением в анамнезе длительное время глюкокор-</w:t>
        <w:br/>
        <w:t>тикостероидных, цитостатических препаратов и паци-</w:t>
        <w:br/>
        <w:t>енту был назначен Устекинумаб (Стелара) в дозе 45мг</w:t>
        <w:br/>
        <w:t>подкожно. Через 4 недели была сделана вторая инь-</w:t>
        <w:br/>
        <w:t>екция. Переносимость препарата была хорошая. В</w:t>
        <w:br/>
        <w:t>92</w:t>
        <w:br/>
        <w:t>последуюшем препарат назначался</w:t>
        <w:br/>
        <w:t>недель. Всего получил 4 иньекции.</w:t>
        <w:br/>
        <w:t>Результаты: Через месяц высыпания полностью</w:t>
        <w:br/>
        <w:t>регрессировали, исчезли. Кожные покровы стали чи-</w:t>
        <w:br/>
        <w:t>стыми. Уменьшение индекса РА55І (степень очицения</w:t>
        <w:br/>
        <w:t>кожной поверхности тела) произошло на 90%. Повы-</w:t>
        <w:br/>
        <w:t>силось качество жизни пациента. Устекинумаб, струк-</w:t>
        <w:br/>
        <w:t>турно представляяюший собой полностью человече-</w:t>
        <w:br/>
        <w:t>ское моноклональное антитело, блокирует связывание</w:t>
        <w:br/>
        <w:t>интерлейкинов 12 и 23 с рецепторами недифференци-</w:t>
        <w:br/>
        <w:t>рованных Т-клеток, предотврашает дифференциацию</w:t>
        <w:br/>
        <w:t>и рост популяции патогенных Т-хелперов 1 и 17 типа,</w:t>
        <w:br/>
        <w:t>которые секретируют цитокины, такие как фактор</w:t>
        <w:br/>
        <w:t>некроза опухоли интерферон гамма, интерлейкины,</w:t>
        <w:br/>
        <w:t>тем самым Устекинумаб предотврацает запуск каска-</w:t>
        <w:br/>
        <w:t>да воспалительных процессов в эпидермисе и дерме.</w:t>
        <w:br/>
        <w:t>Выводы: Описанный клинический пример демон-</w:t>
        <w:br/>
        <w:t>стрирует возможность эффективного использования</w:t>
        <w:br/>
        <w:t>инновационного биологического лечения. Биологиче-</w:t>
        <w:br/>
        <w:t>ская терапия или развитие генно-инженерных биотех-</w:t>
        <w:br/>
        <w:t>нологий позволило кардинальным образом пересмот-</w:t>
        <w:br/>
        <w:t>реть отношение к терапии этого заболевания.</w:t>
        <w:br/>
        <w:t>каждые 12</w:t>
        <w:br/>
        <w:t>Батыс Қазақстан медицина журналы 3 (35) 2012 ж.</w:t>
        <w:br/>
        <w:t>зөлал 4... ......ҙ.ҙӛ.----------------</w:t>
        <w:br/>
        <w:t>исходит до поступления в стационар. Наш опыт пока-</w:t>
        <w:br/>
        <w:t>зал, что у части больных может быть предотврашено</w:t>
        <w:br/>
        <w:t>развитие ИМ, что подтверждала клиника, ЭКГ и наши</w:t>
        <w:br/>
        <w:t>УДК 616.311-008.87-053.6-07</w:t>
        <w:br/>
        <w:t>наблюдения. Антиангинальная терапия с применением</w:t>
        <w:br/>
        <w:t>антикоагулянтов и дезагрегантов может способство-</w:t>
        <w:br/>
        <w:t>вать еше уменьшению размеров ИМ.</w:t>
        <w:br/>
        <w:t>О.А. ГАВРИЛОВА, Ю.В. ЧЕРВИНЕЦ, Ю.Е. РАТНИКОВА</w:t>
        <w:br/>
        <w:t>МИКРОБИОТА РОТОВОЙ ПОЛОСТИ У ДЕТЕЙ</w:t>
        <w:br/>
        <w:t>СГАСТРОДУОДЕНИТОМ</w:t>
      </w:r>
    </w:p>
    <w:p>
      <w:r>
        <w:t>ГБОУ ВПО Тверская государственная медицинская академия, Тверь, Россия</w:t>
        <w:br/>
        <w:t>Динамическое равновесие, закрепившееся в про-</w:t>
        <w:br/>
        <w:t>цессе эволюционного развития между макроорганиз-</w:t>
        <w:br/>
        <w:t>мом и аутофлорой, подвержено влиянию многочис-</w:t>
        <w:br/>
        <w:t>ленных факторов, немаловажным из которых является</w:t>
        <w:br/>
        <w:t>обшее состояние здоровья. Полость рта - начальное</w:t>
        <w:br/>
        <w:t>звено системы пишеварительного тракта от микробно-</w:t>
        <w:br/>
        <w:t>го благополучия которого, во многом зависит судьба</w:t>
        <w:br/>
        <w:t>поступаюших в организм возбудителей различных</w:t>
        <w:br/>
        <w:t>форм патологии. Развиваюшийся в полости рта дисба-</w:t>
        <w:br/>
        <w:t>ктериоз, усугубляет тяжесть и ухудшает прогноз сома-</w:t>
        <w:br/>
        <w:t>тической патологии, а его успешное устранение улуч-</w:t>
        <w:br/>
        <w:t>шает результаты лечения стоматологического заболе-</w:t>
        <w:br/>
        <w:t>вания. Изучение микробиоты полости рта у детей и</w:t>
        <w:br/>
        <w:t>подростков с патологией ЖКТ для последуюшей раз-</w:t>
        <w:br/>
        <w:t>работки принципов комплексного лечения основной и</w:t>
        <w:br/>
        <w:t>стоматологической патологии, а также обшего оздо-</w:t>
        <w:br/>
        <w:t>ровления, является актуальным и своевременным.</w:t>
        <w:br/>
        <w:t>Определение особенностей микробиоты полости рта</w:t>
        <w:br/>
        <w:t>мы осушествляли у 29 подростков 12 - 17 лет с хрони-</w:t>
        <w:br/>
        <w:t>ческим гастродуоденитом.</w:t>
        <w:br/>
        <w:t>В ротовой жидкости больных школьников в 88% -</w:t>
        <w:br/>
        <w:t>92% выявляли бактерии рода біарһуіососсив, Реріо-</w:t>
        <w:br/>
        <w:t>ігеріососсив и бігеріососсив, в 36 - 48% - Уейопе!а,</w:t>
        <w:br/>
        <w:t>Реріососсив, энтеробактерии и грибы рода Сапайпіа, в</w:t>
        <w:br/>
        <w:t>40% - лактобациллы и микрококки. Слизистая оболоч-</w:t>
        <w:br/>
        <w:t>ка языка представлена в основном кокковой флорой</w:t>
        <w:br/>
        <w:t>УДК 616.21 - 002 - 009.86 - 085 - 813</w:t>
        <w:br/>
        <w:t>(стафилококки, пептострептококки, стрептококк, пеп-</w:t>
        <w:br/>
        <w:t>тококки). В меньшем количестве (36 - 44%) выделяли</w:t>
        <w:br/>
        <w:t>микрококки, вейллонеллы и лактобациллы. В зубном</w:t>
        <w:br/>
        <w:t>налете у 72 - 92% больных подростков обнаруживали</w:t>
        <w:br/>
        <w:t>стрептококки, стафилококки, пептококки, пептострепто-</w:t>
        <w:br/>
        <w:t>кокки и лактобациллы, у 28 - 40% выделяли микрокок-</w:t>
        <w:br/>
        <w:t>ки, энтеробактерии, вейллонеллы, грибы рода Сапада</w:t>
        <w:br/>
        <w:t>и бациллы. Порфиромонады, бактероиды, грамполо-</w:t>
        <w:br/>
        <w:t>жительные нити, коринебактерии и лептотрихий, сто-</w:t>
        <w:br/>
        <w:t>матококки и бифидобактерии встречались как транзи-</w:t>
        <w:br/>
        <w:t>торные виды. Микрофлора полости рта подростков</w:t>
        <w:br/>
        <w:t>больных гастродуоденитом отличалась признаками</w:t>
        <w:br/>
        <w:t>патогенности. Так, в смешанной слюне и на слизистой</w:t>
        <w:br/>
        <w:t>оболочке языка выявляли в 44 - 48% стафилококки с</w:t>
        <w:br/>
        <w:t>гемолитической и лецитиназной активностью. На сли-</w:t>
        <w:br/>
        <w:t>зистой оболочке шеки и в зубном налете стафилококки</w:t>
        <w:br/>
        <w:t>с лецитиназной и гемолитической активностью обна-</w:t>
        <w:br/>
        <w:t>ружены у 20% - 24% школьников и у 4% - стрептокок-</w:t>
        <w:br/>
        <w:t>ки, пептострептококки и вейллонеллы с гемолитиче-</w:t>
        <w:br/>
        <w:t>ской активностью. Установление видового состава</w:t>
        <w:br/>
        <w:t>микрофлоры будет способствовать раскрытию меха-</w:t>
        <w:br/>
        <w:t>низмов изменений, наблюдаемых в различных отде-</w:t>
        <w:br/>
        <w:t>лах пицеварительного тракта этой категории больных</w:t>
        <w:br/>
        <w:t>детей и разработке индивидуальных подходов к их</w:t>
        <w:br/>
        <w:t>лечению и реабилитации.</w:t>
        <w:br/>
        <w:t>В.П.ГРИГОРЬЕВ</w:t>
        <w:br/>
        <w:t>РЕЗУЛЬТАТЫ ЛЕЧЕНИЯ АЛЛЕРГИЧЕСКОГО РИНИТА</w:t>
        <w:br/>
        <w:t>ПОСТОЯННЫМ ЭЛЕКТРИЧЕСКИМ ТОКОМ МАЛОИ СИЛЫ</w:t>
      </w:r>
    </w:p>
    <w:p>
      <w:r>
        <w:t>Западно-Казахстанский государственный медицинский университет имени Марата Оспанова, Актобе</w:t>
        <w:br/>
        <w:t>Нами проанализированы результаты лечения 196</w:t>
        <w:br/>
        <w:t>больных различными формами аллергического ринита</w:t>
        <w:br/>
        <w:t>от 13 до 66 лет. Среди них мужчин было - 59, женшцин</w:t>
        <w:br/>
        <w:t>- 137.</w:t>
        <w:br/>
        <w:t>Для лечения аллергического ринита применяется,</w:t>
        <w:br/>
        <w:t>разработанный на кафедре способ лечения ( патент Ме</w:t>
        <w:br/>
        <w:t>912172).</w:t>
        <w:br/>
        <w:t>У 22 больных с острой формой аллергического</w:t>
        <w:br/>
        <w:t>ринита улучшение наступало после 2-3 процедур, отек</w:t>
        <w:br/>
        <w:t>носовых раковин начинал уменьшаться после 4-5 про-</w:t>
        <w:br/>
        <w:t>цедур. К концу лечения наступало выздоровление.</w:t>
        <w:br/>
        <w:t>Рецидив заболевания с переходом в подострую форму</w:t>
        <w:br/>
        <w:t>наблюдался у 2 ( (9%) больных.</w:t>
        <w:br/>
        <w:t>У 84 больных с подострой формой аллергического</w:t>
        <w:br/>
        <w:t>ринита улучшение отмечалось после 4-5 процедур,</w:t>
        <w:br/>
        <w:t>отек носовых раковин исчезал после 7-9 процедур.</w:t>
        <w:br/>
        <w:t>Клиническое выздоровление наступило у 55 ( 66,4%)</w:t>
        <w:br/>
        <w:t>больных, стойкое улучшение у 21 ( 25%). Рецидив за-</w:t>
        <w:br/>
        <w:t>болевания отмечен у 8 ( 9,5%) больных. После прове-</w:t>
        <w:br/>
        <w:t>Денного повторного курса лечения улучшение насту-</w:t>
        <w:br/>
        <w:t>Медицинский журнал Западного Казахстана 3 (35) 2012 г.</w:t>
        <w:br/>
        <w:t>пило у 5, эффекта не наступило у 3 ( 3,5%) больных. В</w:t>
        <w:br/>
        <w:t>группе больных с хроническим аллергическим ринитом</w:t>
        <w:br/>
        <w:t>улучшение наступало после 6-7 процедур, отек носо-</w:t>
        <w:br/>
        <w:t>вых раковин в значительной степени уменьшался по-</w:t>
        <w:br/>
        <w:t>сле 7 - 9 процедур. Из 90 больных выздоровление</w:t>
        <w:br/>
        <w:t>наступило у 54 ( 60%), стойкое улучшение у 16(</w:t>
        <w:br/>
        <w:t>17,1%), без перемен у 20 ( 22,2%) больных. Рецидив</w:t>
        <w:br/>
        <w:t>заболевания отмечен в 35 ( 38,4%) случаях. После</w:t>
        <w:br/>
        <w:t>проведенных 2-3 повторных курсов лечения по выше-</w:t>
        <w:br/>
        <w:t>описанной методике с интервалами между курсами в</w:t>
        <w:br/>
        <w:t>один месяц, улучшение наступило у 25 ( 27,7%) боль-</w:t>
        <w:br/>
        <w:t>ных, эффекта не отмечено у 10 ( 11,1%) больных.</w:t>
        <w:br/>
        <w:t>Полученные клинические данные показывают, что</w:t>
        <w:br/>
        <w:t>предпоженный способ лечения аллергического ринита</w:t>
        <w:br/>
        <w:t>постоянным электрическим током малой силы являет-</w:t>
        <w:br/>
        <w:t>ся эффективным методом лечения. В основе эффек-</w:t>
        <w:br/>
        <w:t>тивности предлагаемого способа лечения лежит бла-</w:t>
        <w:br/>
        <w:t>гоприятное влияние постоянного микросилового тока</w:t>
        <w:br/>
        <w:t>на микроциркуляцию и транспортную функцию мерца-</w:t>
        <w:br/>
        <w:t>тельного эпителия слизистой оболочки полости носа.</w:t>
        <w:br/>
        <w:t>101</w:t>
        <w:br/>
        <w:t>55 лет</w:t>
        <w:br/>
        <w:t>ЭӘЛЕТ ,------------------------------------------------------------.------</w:t>
        <w:br/>
        <w:t>УДК 616-054-071.3-008.6</w:t>
        <w:br/>
        <w:t>В.М.ДЕЛЯГИН, Ж.С. ЖАКУПОВА, А.Ж. ДОСИМОВ, Ж.Б. ДОСИМОВ</w:t>
        <w:br/>
        <w:t>АНТРОПОМЕТРИЧЕСКИЕ ОСОБЕННОСТИ РАЗЛИЧНЫХ ПОПУЛЯЦИЙ</w:t>
      </w:r>
    </w:p>
    <w:p>
      <w:r>
        <w:t>И СОВЕРШЕНСТВОВАНИЕ ДИАГНОСТИКИ СИНДРОМА МАРФАНА</w:t>
        <w:br/>
        <w:t>ФГУ федеральный научно-клинический центр детской гематологии,</w:t>
        <w:br/>
        <w:t>онкологии и иммунологии Минздравсоцразвития России, Москва, Россия</w:t>
        <w:br/>
        <w:t>Западно-Казахстанский государственный медицинский университет имени Марата Оспанова, Актобе</w:t>
        <w:br/>
        <w:t>Актуальность. Диагностика синдрома Марфана</w:t>
        <w:br/>
        <w:t>(СМ) основывается на внешнем виде пациента и ре-</w:t>
        <w:br/>
        <w:t>зультатах морфометрии. Морфометрические характе-</w:t>
        <w:br/>
        <w:t>ристики тела, используемые в качестве критериев диа-</w:t>
        <w:br/>
        <w:t>гноза, могут сушественно разниться в разных этниче-</w:t>
        <w:br/>
        <w:t>ских группах, что приведіт к гипо- или гипердиагности-</w:t>
        <w:br/>
        <w:t>ке синдрома дисплазии.</w:t>
        <w:br/>
        <w:t>Цель исследования - совершенствование диагно-</w:t>
        <w:br/>
        <w:t>стики долихостеномелии как одного из основных при-</w:t>
        <w:br/>
        <w:t>знаков СМ.</w:t>
        <w:br/>
        <w:t>Материалы и методы. Для выявления особенно-</w:t>
        <w:br/>
        <w:t>стей морфометрических характеристик обследованы</w:t>
        <w:br/>
        <w:t>397 детей и подростков. Определены соотношение</w:t>
        <w:br/>
        <w:t>Длины верхнего сегмента тела к длине нижнего и со-</w:t>
        <w:br/>
        <w:t>отношение дпинного и поперечного размера ногтя.</w:t>
        <w:br/>
        <w:t>Собственные результаты. По результатам антро-</w:t>
        <w:br/>
        <w:t>пометрии и определения соотношения верхнего сег-</w:t>
        <w:br/>
        <w:t>мента тела к нижнему практически во всех возрастных</w:t>
        <w:br/>
        <w:t>группах у европеоидов, в противоположность обсле-</w:t>
        <w:br/>
        <w:t>Дованной группе монголоидов, сдвинуты в пользу ниж-</w:t>
        <w:br/>
        <w:t>него сегмента. Превалирование длинных размеров</w:t>
        <w:br/>
        <w:t>УДК 616.74:616.8-008.615-053.2</w:t>
        <w:br/>
        <w:t>тела над поперечными - генеральный и универсаль-</w:t>
        <w:br/>
        <w:t>ный признак синдрома долихостеномелии. Мы поста-</w:t>
        <w:br/>
        <w:t>вили своей целью найти внешнее выражение этого</w:t>
        <w:br/>
        <w:t>признака, достаточно хорошо заметное, которое бы</w:t>
        <w:br/>
        <w:t>могло послужить основанием для более трудобмких</w:t>
        <w:br/>
        <w:t>обследований (определение размаха рук, соотноше-</w:t>
        <w:br/>
        <w:t>ние сегментов тела и т.д.). Для этого мы оценили со-</w:t>
        <w:br/>
        <w:t>отношение длинного и поперечного размера ногтя ука-</w:t>
        <w:br/>
        <w:t>зательного пальца левой руки. Результаты исследова-</w:t>
        <w:br/>
        <w:t>ния свидетельствуют о том, что для детей с СМ харак-</w:t>
        <w:br/>
        <w:t>терно превалирование длинного размера ногтя над его</w:t>
        <w:br/>
        <w:t>поперечным размером, что можно определить как до-</w:t>
        <w:br/>
        <w:t>лихонихию.</w:t>
        <w:br/>
        <w:t>Заключение. Таким образом, получены сведения</w:t>
        <w:br/>
        <w:t>0 морфометрических особенностях, что проявлялось</w:t>
        <w:br/>
        <w:t>превалированием нижнего сегмента тела у европеои-</w:t>
        <w:br/>
        <w:t>дов, а также превалированием дпинного размера ног-</w:t>
        <w:br/>
        <w:t>тя над его поперечным размером независимо от этни-</w:t>
        <w:br/>
        <w:t>ческой принадлежности детей, что в совокупности мо-</w:t>
        <w:br/>
        <w:t>жет быть использовано на этапе ранней диагностики</w:t>
        <w:br/>
        <w:t>синдрома Марфана.</w:t>
        <w:br/>
        <w:t>В.М.ДЕЛЯГИН, А.Ж. ДОСИМОВ, Ж.С ЖАКУПОВА, Ж.Б. ДОСИМОВ</w:t>
        <w:br/>
        <w:t>СОСТОЯНИЕ МЫШЦ И НЕРВНО-ЭМОЦИОНАЛЬНОЙ СФЕРЫ</w:t>
        <w:br/>
        <w:t>У ДЕТЕЙ И ПОДРОСТКОВ С СИНДРОМОМ МАРФАНА</w:t>
        <w:br/>
        <w:t>ФГУ федеральный научно-клинический центр детской гематологии,</w:t>
        <w:br/>
        <w:t>онкологии и иммунологии Минздравсоцразвития России, Москва, Россия</w:t>
        <w:br/>
        <w:t>Западно-Казахстанский государственный медицинский университет имени Марата Оспанова, Актобе</w:t>
      </w:r>
    </w:p>
    <w:p>
      <w:r>
        <w:t>Актуальность проблемы. Среди детей и подрост-</w:t>
        <w:br/>
        <w:t>ков с СМ нередко встречаются пациенты с «миопати-</w:t>
        <w:br/>
        <w:t>ческими» чертами: малая масса мышечной ткани, ги-</w:t>
        <w:br/>
        <w:t>потония, сколиоз, контрактуры суставов, у которых</w:t>
        <w:br/>
        <w:t>практически не проводились исследования мышц с</w:t>
        <w:br/>
        <w:t>использованием современных технологий. В равной</w:t>
        <w:br/>
        <w:t>мере, сведения об умственных способностях людей с</w:t>
        <w:br/>
        <w:t>СМ и их эмоциональном статусе не всегда однознач-</w:t>
        <w:br/>
        <w:t>ны.</w:t>
        <w:br/>
        <w:t>Цель исследования: Изучить состояние мышц и</w:t>
        <w:br/>
        <w:t>нервно-эмоциональной сферы у детей и подростков с</w:t>
        <w:br/>
        <w:t>см.</w:t>
        <w:br/>
        <w:t>Материал. Обследовано 95 пациентов в возрасте</w:t>
        <w:br/>
        <w:t>от 8 до 20 лет. Мальчиков было 45, девочек - 40. Диа-</w:t>
        <w:br/>
        <w:t>гноз СМ основывается на клинической картине и уста-</w:t>
        <w:br/>
        <w:t>навливается по Гентским критериям.</w:t>
        <w:br/>
        <w:t>Методы исследования. Электромиографические</w:t>
        <w:br/>
        <w:t>исследования проводились при наличии жалоб паци-</w:t>
        <w:br/>
        <w:t>ентов на мышечную слабость, затруднения в подьӛме</w:t>
        <w:br/>
        <w:t>по лестнице. При наличии соответствуюших показаний</w:t>
        <w:br/>
        <w:t>проведено гистологическое изучение мышц. В процес-</w:t>
        <w:br/>
        <w:t>се обшего обследования мы использовали результаты</w:t>
        <w:br/>
        <w:t>Медицинский журнал Западного Казахстана 3 (35) 2012 г.</w:t>
        <w:br/>
        <w:t>оценки индекса интеллектуальности (10) по тесту Кет-</w:t>
        <w:br/>
        <w:t>тела. Определение концентрации норадреналина в</w:t>
        <w:br/>
        <w:t>моче проводили по методике . ВесКег.</w:t>
        <w:br/>
        <w:t>Результаты. При изучении состояния мышц у всех</w:t>
        <w:br/>
        <w:t>детей и подростков с признаками гипотрофии мышц,</w:t>
        <w:br/>
        <w:t>слабостью, затруднением подьбма по лестнице отме-</w:t>
        <w:br/>
        <w:t>чались изменения электромиограмм и эхограмм</w:t>
        <w:br/>
        <w:t>мышц. визуализировалось множество прослоек соеди-</w:t>
        <w:br/>
        <w:t>нительной ткани. Гистологические изменения под-</w:t>
        <w:br/>
        <w:t>тверждают эхографические находки, отклонения на</w:t>
        <w:br/>
        <w:t>электромиограммах. Пограничные показатели ІО (75,</w:t>
        <w:br/>
        <w:t>77 и 79) были у 3 детей. Дети с СМ характеризовались</w:t>
        <w:br/>
        <w:t>высокой тревожностью, школьными страхами. После</w:t>
        <w:br/>
        <w:t>эмоциональной нагрузки экскреция норадреналина</w:t>
        <w:br/>
        <w:t>повышалась до 125,3:10,1 нг/мл/час против 69,8--10,9</w:t>
        <w:br/>
        <w:t>нг/мл/час у детей без СМ.</w:t>
        <w:br/>
        <w:t>Заключение. По итогам исследования показано,</w:t>
        <w:br/>
        <w:t>что мышечная патология проявляется нарушением</w:t>
        <w:br/>
        <w:t>сократимости и эластичности мышцы, разрастанием</w:t>
        <w:br/>
        <w:t>соединительной ткани. Особенности психо-</w:t>
        <w:br/>
        <w:t>эмоционального статуса обьяснимы резким выбросом</w:t>
        <w:br/>
        <w:t>норадреналина.</w:t>
        <w:br/>
        <w:t>105</w:t>
        <w:br/>
        <w:t>55 лет</w:t>
        <w:br/>
        <w:t>ЭӘЛЕТ ,------------------------------------------------------------.------</w:t>
      </w:r>
    </w:p>
    <w:p>
      <w:r>
        <w:t>УДК 616.594.14 : 616.8</w:t>
        <w:br/>
        <w:t>Н. БЕКБАУОВА, Р. АЛИЕВА, Ж. ЖАРАСОВА, А. БАКЫТКЫЗЫ</w:t>
        <w:br/>
        <w:t>ПСИХОЛОГИЧЕСКИЕ АСПЕКТЫ НЕРУБЦОВОЙ АЛОПЕЦИИ</w:t>
        <w:br/>
        <w:t>Западно-Казахстанский государственный медицинский университет имени Марата Оспанова, Актобе</w:t>
        <w:br/>
        <w:t>Актуальность проблемы нерубцовой алопеции</w:t>
        <w:br/>
        <w:t>обусловлена широкой распространенностью заболе-</w:t>
        <w:br/>
        <w:t>вания, разнообразием провоцируюших факторов,</w:t>
        <w:br/>
        <w:t>трудностью дифференциальной диагностики, недоста-</w:t>
        <w:br/>
        <w:t>точной эффективностью проводимой терапии и соци-</w:t>
        <w:br/>
        <w:t>альной значимостью для конкретного пациента |Дриб-</w:t>
        <w:br/>
        <w:t>ноход Ю.Ю., 2008; Кандалова О.В., 2006; Коок А.,</w:t>
        <w:br/>
        <w:t>Памфег К., 1985 и др1|. Нерубцовая алопеция часто</w:t>
        <w:br/>
        <w:t>встречается в практике дерматолога и врачей других</w:t>
        <w:br/>
        <w:t>специальностей, что делает ее значимой междисци-</w:t>
        <w:br/>
        <w:t>плинарной проблемой. Поражения волос в структуре</w:t>
        <w:br/>
        <w:t>кожной патологии занимают 4% и около 1% всего</w:t>
        <w:br/>
        <w:t>населения хотя бы раз наблюдали выпадение волос</w:t>
        <w:br/>
        <w:t>ІАдаскевич В.П., 2000). Однако эти данные не соответ-</w:t>
        <w:br/>
        <w:t>ствуют истинной картине. При первичном скрининге,</w:t>
        <w:br/>
        <w:t>проведенном в косметологических салонах, различные</w:t>
        <w:br/>
        <w:t>варианты выпадения волос регистрируют у 20,5%</w:t>
        <w:br/>
        <w:t>женшин в возрасте 31,36:%0,9 года |Един А.С., 2010).</w:t>
        <w:br/>
        <w:t>Являясь выраженным косметическим дефектом,</w:t>
        <w:br/>
        <w:t>нерубцовая алопеция создает ряд социальных (огра-</w:t>
        <w:br/>
        <w:t>ничение выбора профессии, устройство личной жизни</w:t>
        <w:br/>
        <w:t>и т.п.) и экономических (большие затраты на лечение)</w:t>
        <w:br/>
        <w:t>проблем |Дегтяренко Н.И., 2008; Соколовский Е.В.,</w:t>
        <w:br/>
        <w:t>2003; Товіі А., Памфег К, 1999; Рубина В.В., Колосова</w:t>
        <w:br/>
        <w:t>ОЛА., 19901.</w:t>
        <w:br/>
        <w:t>Цель: изучить особенности</w:t>
        <w:br/>
        <w:t>нерубцовой формой алопеции.</w:t>
        <w:br/>
        <w:t>заболеваемости</w:t>
        <w:br/>
        <w:t>УДК 625.8:619.9-036.2(510:(4-15):574.13)</w:t>
        <w:br/>
        <w:t>Материалы и методы. Нами обследовано 49</w:t>
        <w:br/>
        <w:t>больных (29 мужчин и 20 женшин) с различными фор-</w:t>
        <w:br/>
        <w:t>мами очагового облысения в возрасте от 18 до 58 лет</w:t>
        <w:br/>
        <w:t>с давностью заболевания от нескольких месяцев до 15</w:t>
        <w:br/>
        <w:t>лет. Для исследования психического статуса и опре-</w:t>
        <w:br/>
        <w:t>Деления роли стресса в развитии нерубцовой алопе-</w:t>
        <w:br/>
        <w:t>ций использовалась госпитальная шкала тревоги и</w:t>
        <w:br/>
        <w:t>депрессии по 2і9топа.</w:t>
        <w:br/>
        <w:t>Результаты. У 41 (83,67%) из обследованных па-</w:t>
        <w:br/>
        <w:t>циентов заболеванию предшествовала психическая</w:t>
        <w:br/>
        <w:t>травма, у 27 (55,10%) из них это были сильные вне-</w:t>
        <w:br/>
        <w:t>запные нервно-психические потрясения.</w:t>
        <w:br/>
        <w:t>У больных с дпительностью заболевания от 1 ме-</w:t>
        <w:br/>
        <w:t>сяца до 8 лет по госпитальной шкале депрессии и тре-</w:t>
        <w:br/>
        <w:t>воги 2і9топа было выражен уровень тревоги и низкая</w:t>
        <w:br/>
        <w:t>устойчивость к стрессу; с длительностью заболевания</w:t>
        <w:br/>
        <w:t>До 15 лет- клинически выраженная депрессия, однако</w:t>
        <w:br/>
        <w:t>хронический стресс отсутствовал.</w:t>
        <w:br/>
        <w:t>При исследовании неврологического статуса у 23</w:t>
        <w:br/>
        <w:t>(46,93%) больных выявлены нарушения в виде гипер-</w:t>
      </w:r>
    </w:p>
    <w:p>
      <w:r>
        <w:t>стенической формы неврастении, сопровождаюшиеся</w:t>
        <w:br/>
        <w:t>вегетативными расстройствами, у 10 (20,40%) - явле-</w:t>
        <w:br/>
        <w:t>ния гипостенической неврастении. Т. е., у 33 (67,34%)</w:t>
        <w:br/>
        <w:t>из 49 обследованных больных обнаружены функцио-</w:t>
        <w:br/>
        <w:t>нальные нарушения нервной системы.</w:t>
        <w:br/>
        <w:t>Таким образом, пациенты с нерубцовой алопеци-</w:t>
        <w:br/>
        <w:t>ей нуждаются в психотерапевтической коррекции.</w:t>
        <w:br/>
        <w:t>Ж.Е. БЕКЕНОВ, Л.Б. НҰРМАҒАМБЕТОВА, Н.Ж. НҰРҒАЛИЕВА, Р.М. ДЖАНБАУОВА, А.Т. АХМЕТОВА</w:t>
        <w:br/>
        <w:t>БАТЫС ҚЫТАЙ - БАТЫС ЕВРОПА ТРАНСПОРТ ДӘЛІЗІНІҢ АҚТӨБЕ</w:t>
        <w:br/>
        <w:t>ОБЛЫСЫ АУМАҒЫНДАҒЫ БӨЛІГІН ЭПИЗООТОЛОГИЯЛЫҚ</w:t>
        <w:br/>
        <w:t>ТЕКСЕРУДІҢ КӨРСЕТКІШТЕРІ</w:t>
        <w:br/>
        <w:t>Ақтөбе обаға қарсы станциясы, Ақтөбе</w:t>
        <w:br/>
        <w:t>Қазіргі уақытта Қазақстан Республикасында Батыс</w:t>
        <w:br/>
        <w:t>Қытай-Батыс Европа автомагистралының құрылысын</w:t>
        <w:br/>
        <w:t>салу қарқынды жүруде. Жалпы халықаралық транспорт</w:t>
        <w:br/>
        <w:t>дәлізі Қытай Халық Республикасы, Ресей, Қазақстан</w:t>
        <w:br/>
        <w:t>мемлекеттері арқылы өтеді. Жоба бойынша жүк</w:t>
        <w:br/>
        <w:t>тасымалы үш бағытта: Қытай - Қазақстан, Қытай -</w:t>
        <w:br/>
        <w:t>Орталық Азия, Қытай - Қазақстан - Ресей - Батыс</w:t>
        <w:br/>
        <w:t>Европа. Жалпы ұзындығы 8445 шақырым. Жолдың</w:t>
        <w:br/>
        <w:t>2787 шақырымы Қазақстан Республикасына қарайды,</w:t>
        <w:br/>
        <w:t>осының 532 шақырымы станция қадағалайтын аумақта</w:t>
        <w:br/>
        <w:t>орналасқан. Жолдың салынуы аса қауіпті аурулардың</w:t>
        <w:br/>
        <w:t>табиғи ошақты аумағынан өтетіндіктен ауруды</w:t>
        <w:br/>
        <w:t>сақтаушылардың жол бойында таралу аумағын ұлғай-</w:t>
        <w:br/>
        <w:t>тып, жаңа экологиялық «дәліздің» пайда болуы - ошақ-</w:t>
        <w:br/>
        <w:t>тың эпидемиологиялық маңыздылығын жоғарылатады.</w:t>
        <w:br/>
        <w:t>Сондықтан да болуы мүмкін аса қауіпті</w:t>
        <w:br/>
        <w:t>аурулардың алдын-алу, олардың таралуын анықтау</w:t>
        <w:br/>
        <w:t>мақсатында 2012 жылдың шілде-тамыз айларында</w:t>
        <w:br/>
        <w:t>автомагистралдың бойына эпизоотологиялық тексеру</w:t>
        <w:br/>
        <w:t>жұмыстары жүргізіліп, әкелінген материалдар</w:t>
        <w:br/>
        <w:t>станцияның зертханасында оба, туляремия,</w:t>
        <w:br/>
        <w:t>Медицинский журнал Западного Казахстана 3 (35) 2012 г.</w:t>
        <w:br/>
        <w:t>пастериллез, лептоспироз, ішек иерсинозы, псевдо-</w:t>
        <w:br/>
        <w:t>туберкулез ауруларына зертханалық тексеруден өтті.</w:t>
        <w:br/>
        <w:t>8 түрге жататын 563 кеміргіш тексерілді, оның</w:t>
        <w:br/>
        <w:t>ішінде орман тышқанының қақпанға түсуі 81,1%, тоқал</w:t>
        <w:br/>
        <w:t>тіс 11,3%, қаптесер 3,1%, қалған кеміргіштердің</w:t>
        <w:br/>
        <w:t>қақпанға түсуі 1,2-0,7 пайыз аралығында болды.</w:t>
        <w:br/>
        <w:t>Тексеру қорытындылары бойынша кеміргіштердің</w:t>
        <w:br/>
        <w:t>лептоспирозбен залалдануы 0,17 пайыз, пастериллез-</w:t>
        <w:br/>
        <w:t>бен залалдануы 0,80 пайыз, псевдотуберкулез бен</w:t>
        <w:br/>
        <w:t>ішек иерсинозының залалдануы 0,50 пайызды</w:t>
        <w:br/>
        <w:t>көрсетті. Тексеру қорытындылары бойынша алдын-алу</w:t>
        <w:br/>
        <w:t>жұмыстары жүргізілді.</w:t>
        <w:br/>
        <w:t>Кеміргіштердің зооноздық індеттермен залал-</w:t>
        <w:br/>
        <w:t>дануын есепке ала отырып осы аумақтарда аса қауіпті</w:t>
        <w:br/>
        <w:t>аурулардың алдын-алу үшін тұрақты эпидемио-</w:t>
        <w:br/>
        <w:t>логиялық қадағалау және автотрассаға жақын</w:t>
        <w:br/>
        <w:t>орналасқан елді мекендерге кешенді алдын-алу</w:t>
      </w:r>
    </w:p>
    <w:p>
      <w:r>
        <w:t>шаралары жоспарлы түрде жүргізу қажет. Зооноздық</w:t>
        <w:br/>
        <w:t>індеттердің табиғаттағы айналысында кеміргіштердің</w:t>
        <w:br/>
        <w:t>атқаратын ролі назардан тыс қалмауы керек.</w:t>
        <w:br/>
        <w:t>91</w:t>
        <w:br/>
        <w:t>55 Жыл</w:t>
        <w:br/>
        <w:t>Э9ЖЫЛ ,------------------------------------------------------.-----</w:t>
        <w:br/>
        <w:t>УДК 616.853-053.2-08</w:t>
        <w:br/>
        <w:t>А.К. ДЕМЕУОВА, А.Т. БЕКЖАН, З.К. АХМЕТОВА</w:t>
        <w:br/>
        <w:t>КЛИНИКО-ЭЛЕКТРОЭНЦЕФАЛОГРАФИЧЕСКИЕ КРИТЕРИИ</w:t>
        <w:br/>
        <w:t>ЭФФЕКТИВНОСТИ ЛЕЧЕНИЯ ДЕТЕЙ С СИНДРОМОМ ВЕСТА</w:t>
        <w:br/>
        <w:t>Западно-Казахстанский государственный медицинский университет имени Марата Оспанова, Актобе</w:t>
        <w:br/>
        <w:t>Синдром Веста (СВ) составляет 40% среди всех</w:t>
        <w:br/>
        <w:t>эпилептических энцефалопатий.</w:t>
        <w:br/>
        <w:t>Целью нашего исследования было изучение эф-</w:t>
        <w:br/>
        <w:t>фективности комплексной терапии вальпроатов и си-</w:t>
        <w:br/>
        <w:t>нактена-депо у больных синдромом Веста.</w:t>
        <w:br/>
        <w:t>Материал и методы. Под нашим наблюдением</w:t>
        <w:br/>
        <w:t>находилось 14 больных СВ в возрасте от 5 мес. до</w:t>
        <w:br/>
        <w:t>1года. Оценка психомоторного развития проводилась</w:t>
        <w:br/>
        <w:t>с использованием календарного метода Зыкова В.П. и</w:t>
        <w:br/>
        <w:t>соавт., шкалы Л.Т. Журбы; Е.М. Мастюковой. У всех</w:t>
        <w:br/>
        <w:t>больных отмечалась тяжелая форма нарушений пси-</w:t>
        <w:br/>
        <w:t>хомоторного развития (&gt;6 мес). Синактен-депо вво-</w:t>
        <w:br/>
        <w:t>дился в суточной дозе от 0,1мг до 0,5 мг; доза депаки-</w:t>
        <w:br/>
        <w:t>на составила 59-5,6 мг/кг/сут. Регистрация ЭЭГ и ее</w:t>
        <w:br/>
        <w:t>анализ был проведен с использованием комплекса</w:t>
        <w:br/>
        <w:t>«МБН-Нейрософт». Исследование проводилось во</w:t>
        <w:br/>
        <w:t>время | и ІІ фазы медленного сна. Средние показатели</w:t>
        <w:br/>
        <w:t>когерентности у больных СВ оказались ниже, чем у</w:t>
        <w:br/>
        <w:t>здоровых детей. По межполушарным парам достовер-</w:t>
        <w:br/>
        <w:t>ность различий этих показателей составила р&lt;0,05 за</w:t>
        <w:br/>
        <w:t>исключением в паре 01-02. По внутриполушарным -</w:t>
        <w:br/>
        <w:t>достоверность различий этих показателей составила</w:t>
        <w:br/>
        <w:t>р&lt;0,05 только в парах Ғр1-Т3; Ғр2-Т4.</w:t>
        <w:br/>
        <w:t>УДК 616.8-009.29-053.2(574.13)</w:t>
        <w:br/>
        <w:t>Результаты. Через месяц после курса терапии си-</w:t>
        <w:br/>
        <w:t>нактеном-депо приступы полностью купировались у 9</w:t>
        <w:br/>
        <w:t>больных, у оставшихся 5 - их частота снизилась. При</w:t>
        <w:br/>
        <w:t>этом отмечалось повышение показателей когерентно-</w:t>
        <w:br/>
        <w:t>сти как по внутриполушарным, так и по межполушар-</w:t>
        <w:br/>
        <w:t>ным парам. Достоверность различий этих показателей</w:t>
        <w:br/>
        <w:t>До и после лечения по всем внутриполушарным и</w:t>
        <w:br/>
        <w:t>межполушарным парам, за исключением пары (Р3-Р4),</w:t>
        <w:br/>
        <w:t>составила р&lt;0,05. В психомоторном развитии наруше-</w:t>
        <w:br/>
        <w:t>ния оставались тяжелыми, однако отмечалась поло-</w:t>
        <w:br/>
        <w:t>жительная динамика в виде: повышения обшей актив-</w:t>
        <w:br/>
        <w:t>ности в эмоциональной сфере, появления заинтересо-</w:t>
        <w:br/>
        <w:t>ванности в зрительном и речевом контакте, сдвиги в</w:t>
      </w:r>
    </w:p>
    <w:p>
      <w:r>
        <w:t>становлении крупной и мелкой моторики. Сторонность</w:t>
        <w:br/>
        <w:t>очага эпилептической активности на ЭЭГ у 12 больных</w:t>
        <w:br/>
        <w:t>с модифицированной гипсаритмией коррелировала с</w:t>
        <w:br/>
        <w:t>низкими показателями когерентности в данном полу-</w:t>
        <w:br/>
        <w:t>шарии.</w:t>
        <w:br/>
        <w:t>Выводы. Таким образом, у больных СВ целесооб-</w:t>
        <w:br/>
        <w:t>разно одновременное назначение вальтроатов и си-</w:t>
        <w:br/>
        <w:t>нактена-депо, что способствует прекрашению или</w:t>
        <w:br/>
        <w:t>снижению частоты приступов и повышению показате-</w:t>
        <w:br/>
        <w:t>лей когерентности по внутри- и межполушарным па-</w:t>
        <w:br/>
        <w:t>рам.</w:t>
        <w:br/>
        <w:t>А.К.ДЕМЕУОВА, Г.С.ТАГЕНОВА, Г.И. НУРГАЛИЕВА</w:t>
        <w:br/>
        <w:t>РАСПРОСТРАННЕННОСТЬ ТИКОЗНЫХ ГИПЕРКИНЕЗОВ СРЕДИ</w:t>
        <w:br/>
        <w:t>ДЕТСКОГО НАСЕЛЕНИЯ Г. АКТОБЕ</w:t>
        <w:br/>
        <w:t>Западно-Казахстанский государственный медицинский университет имени Марата Оспанова, Актобе</w:t>
        <w:br/>
        <w:t>Тикозные гиперкинезы - наиболее частый вид</w:t>
        <w:br/>
        <w:t>двигательных нарушений в детском возрасте.</w:t>
        <w:br/>
        <w:t>Целью настояшего исследования было изучение</w:t>
        <w:br/>
        <w:t>современной распространенности тиков среди детей</w:t>
        <w:br/>
        <w:t>различных возрастных групп.</w:t>
        <w:br/>
        <w:t>Материал и методы. Для решения поставленной</w:t>
        <w:br/>
        <w:t>задачи нами обследовано 1016 детей (500 мальчиков,</w:t>
        <w:br/>
        <w:t>516 девочек) в возрасте от 3 до 15 лет в детских садах</w:t>
        <w:br/>
        <w:t>и в обшеобразовательных средних школах, прожива-</w:t>
        <w:br/>
        <w:t>юцих в г. Актобе. Исследования выполнялись в нача-</w:t>
        <w:br/>
        <w:t>ле учебного года с интервалом в два года (2008 - 2010</w:t>
        <w:br/>
        <w:t>г.г.). В соответствии с классификацией Н.П.Гундобина</w:t>
        <w:br/>
        <w:t>все дети были разделены на 3 возрастные группы:</w:t>
        <w:br/>
        <w:t>дошкольники 3-6 лет -98 чел, младшие школьники 7-</w:t>
        <w:br/>
        <w:t>11 лет - 448 чел, старшие школьники 12-15 лет - 476</w:t>
        <w:br/>
        <w:t>чел. В методику обследования входил опрос детей и</w:t>
        <w:br/>
        <w:t>методика скринингового неврологического обследова-</w:t>
        <w:br/>
        <w:t>ния, проведение функциональных проб для оценки</w:t>
        <w:br/>
        <w:t>экстрапирамидной дисфункции (проба 10 морганий -</w:t>
        <w:br/>
        <w:t>отражает гиперкинетическую «готовность» мышц</w:t>
        <w:br/>
        <w:t>верхнего века и круговой мышцы глаза и проба 10 сги-</w:t>
        <w:br/>
        <w:t>баний и разгибаний пальцев кистей рук. Диагноз вы-</w:t>
        <w:br/>
        <w:t>ставлялся на основе клинической систематизации ти-</w:t>
        <w:br/>
        <w:t>ков у детей и по 05М-ІУ критериям диагностики син-</w:t>
        <w:br/>
        <w:t>дрома Жиль де ла Туретта.</w:t>
        <w:br/>
        <w:t>106</w:t>
        <w:br/>
        <w:t>Результаты исследования: На основании невро-</w:t>
        <w:br/>
        <w:t>логического осмотра и проведения функциональных</w:t>
        <w:br/>
        <w:t>проб у 60 из 1016 детей выявлены тикозные гиперки-</w:t>
        <w:br/>
        <w:t>незы в виде локальных тиков в 51 случае (5%), рас-</w:t>
        <w:br/>
        <w:t>пространенных тиков - в 8 случаях (0,8%), синдром</w:t>
        <w:br/>
        <w:t>Туретта - в 1 случае (0,1%).</w:t>
        <w:br/>
        <w:t>В неврологическом статусе у детей с тикозными</w:t>
        <w:br/>
        <w:t>гиперкинезами выявлена симптоматика пирамидной и</w:t>
        <w:br/>
        <w:t>кортико-нуклеарной недостаточности (42%), мышечно-</w:t>
        <w:br/>
        <w:t>гипотонический синдром (58%), синдром повышенной</w:t>
        <w:br/>
        <w:t>нервно-рефлекторной возбудимости (симптом Хвосте-</w:t>
        <w:br/>
        <w:t>ка) - 40%. Положительные функциональные пробы</w:t>
        <w:br/>
        <w:t>были у 7 детей с распространенными тиками иу 1 ре-</w:t>
      </w:r>
    </w:p>
    <w:p>
      <w:r>
        <w:t>бенка с синдромом Туретта. Наибольшее количество</w:t>
        <w:br/>
        <w:t>тиков встречается в возрасте 7-11 лет - 32 случая -</w:t>
        <w:br/>
        <w:t>зто соответствует стадии экспрессии симптомов и свя-</w:t>
        <w:br/>
        <w:t>зано с созреванием мозговых структур и началом пре-</w:t>
        <w:br/>
        <w:t>пубертатного периода.</w:t>
        <w:br/>
        <w:t>Выводы.В целом полученные результаты соот-</w:t>
        <w:br/>
        <w:t>ветствует зарубежным данным распространенность</w:t>
        <w:br/>
        <w:t>тикозные гиперкинезы до 6% и клинических проявле-</w:t>
        <w:br/>
        <w:t>ний соответствуют данным исследований в таких</w:t>
        <w:br/>
        <w:t>странах как США, Франция, что отражает актуальность</w:t>
        <w:br/>
        <w:t>проблемы детских форм тикозных гиперкинезов у нас</w:t>
        <w:br/>
        <w:t>в стране и требует дальнейшего изучения.</w:t>
        <w:br/>
        <w:t>Батыс Қазақстан медицина журналы 3 (35) 2012 ж.</w:t>
        <w:br/>
        <w:t>55 лет</w:t>
        <w:br/>
        <w:t>ЭӘЛЕТ ,------------------------------------------------------------.------</w:t>
        <w:br/>
        <w:t>УДК 612.383.751.3-07</w:t>
        <w:br/>
        <w:t>Г.С. БИСЕНОВА</w:t>
        <w:br/>
        <w:t>ТРУДНОСТИ ДИАГНОСТИКИ И ОСОБЕННОСТИ КЛИНИЧЕСКОЙ КАР-</w:t>
        <w:br/>
        <w:t>ТИНЫ СИСТЕМНОЙ КРАСНОЙ ВОЛЧАНКИ</w:t>
        <w:br/>
        <w:t>Медицинский центр Западно-Казахстанского государственного медицинского университета</w:t>
        <w:br/>
        <w:t>имени Марата Оспанова, Актобе</w:t>
        <w:br/>
        <w:t>Цель: изучение вариантов дебюта и клинической</w:t>
        <w:br/>
        <w:t>картины больных СКВ.</w:t>
        <w:br/>
        <w:t>Материалы и методы: Обследовали 57 больных с</w:t>
        <w:br/>
        <w:t>достоверным диагнозом СКВ, наблюдавшихся в МЦ</w:t>
        <w:br/>
        <w:t>ЗКГМУ ( 44 женшин и 13 мужчин средний возраст 36,3</w:t>
        <w:br/>
        <w:t>года, средняя продолжительность заболевания - 7</w:t>
        <w:br/>
        <w:t>лет). Критериями включения явились высыпания в</w:t>
        <w:br/>
        <w:t>скуловой области (бабочка), наличие суставного син-</w:t>
        <w:br/>
        <w:t>дрома, поражение почек, поражение ЦНС, лихорадка</w:t>
        <w:br/>
        <w:t>выше 37,59С, обнаружение І.Е клеток в крови, гемато-</w:t>
        <w:br/>
        <w:t>логические нарушеняе (анемия, ускорение СОЭ), ге-</w:t>
        <w:br/>
        <w:t>мотоксилиновые тельца в биоптате у одного больного</w:t>
        <w:br/>
        <w:t>(1,7%).</w:t>
        <w:br/>
        <w:t>Результаты и обсуждение: Возраст дебюта СКВ в</w:t>
        <w:br/>
        <w:t>обследованной группе варьировал от 7 до 64 лет. У</w:t>
        <w:br/>
        <w:t>91,2% больных первые симптомы заболевания появи-</w:t>
        <w:br/>
        <w:t>лись в возрасте от 20 до 40, у 5,3% больных Вв воз-</w:t>
        <w:br/>
        <w:t>расте моложе 20 лет, лишь у одного больного (1,7%) -</w:t>
        <w:br/>
        <w:t>в возрасте старше 40 лет, после 50 лет у одного боль-</w:t>
        <w:br/>
        <w:t>ного (1,7%). В дебюте заболевания у обследованных</w:t>
        <w:br/>
        <w:t>нами больных чаше всего встречались поражение су-</w:t>
        <w:br/>
        <w:t>ставов (50%), «бабочка» (30%), поражение почек у</w:t>
        <w:br/>
        <w:t>(20%), у 52,6% больных в анамнезе была аллергия на</w:t>
        <w:br/>
        <w:t>медикаментозные препараты. У каждого пятого боль-</w:t>
        <w:br/>
        <w:t>УДК 615.03:613.25-08</w:t>
        <w:br/>
        <w:t>ного регистрировалисы гематологические нарушения</w:t>
      </w:r>
    </w:p>
    <w:p>
      <w:r>
        <w:t>(анемия, повышение СОЭ). Обнаружение ІЕ клеток</w:t>
        <w:br/>
        <w:t>было у 8 больных (14%). Редкими признаками СКВ</w:t>
        <w:br/>
        <w:t>оказались поражение слизистых оболочек и ЦНС.У 11</w:t>
        <w:br/>
        <w:t>больных (19,2%) болезнь проявлялось синдромом</w:t>
        <w:br/>
        <w:t>Рейно, высыпаниями на коже туловиша, моноартри-</w:t>
        <w:br/>
        <w:t>том, чаше коленного сустава. У 45,5 % больных досто-</w:t>
        <w:br/>
        <w:t>верный диагноз СКВ был установлен в течение года с</w:t>
        <w:br/>
        <w:t>момента появление симптоматики, у 49,1 % - По исте-</w:t>
        <w:br/>
        <w:t>чении двух лет, у 5,2% - 4 года. До установления диа-</w:t>
        <w:br/>
        <w:t>гноза они наблюдались у дерматолога с диагнозом</w:t>
        <w:br/>
        <w:t>экзема, дерматит. По мере прогрессирования болезни</w:t>
        <w:br/>
        <w:t>у пациентов возрастала частота выявление « бабочки</w:t>
        <w:br/>
        <w:t>» и серозитов, а в дальнейшем и поражение почек,</w:t>
        <w:br/>
        <w:t>поражение ЦНС в качестве первого симптома наблю-</w:t>
        <w:br/>
        <w:t>дались не часто, однако за период болезни невроло-</w:t>
        <w:br/>
        <w:t>гическая симптоматика развилась у двух больных</w:t>
        <w:br/>
        <w:t>(3,5%) - как острое нарушение мозгового кровообра-</w:t>
        <w:br/>
        <w:t>шения.</w:t>
        <w:br/>
        <w:t>Заключение: Высокая частота поражения крупных</w:t>
        <w:br/>
        <w:t>суставов преимушественно коленных суставов. У</w:t>
        <w:br/>
        <w:t>большинства больных наличие аллергии на бисептол.</w:t>
        <w:br/>
        <w:t>Низкая выявляемость ІЕ-клеток, поражения почек</w:t>
        <w:br/>
        <w:t>наблюдались у каждого пятого больного.</w:t>
        <w:br/>
        <w:t>3.Т. БОЗАХАРОВА</w:t>
        <w:br/>
        <w:t>ЭФФЕКТИВНОСТЬ КРЕСТОРА В ЛЕЧЕНИИ ДИСЛИПИДЕМИЙ</w:t>
        <w:br/>
        <w:t>ПРИ ОЖИРЕНИИ</w:t>
        <w:br/>
        <w:t>МСЧ ДАВ и СР АО ММГ, Актау</w:t>
        <w:br/>
        <w:t>Цель исследования. Оценить эффективность и</w:t>
        <w:br/>
        <w:t>безопасность Крестора (розувастина) при дислипиде-</w:t>
        <w:br/>
        <w:t>миях у пациентов с ожирением.</w:t>
        <w:br/>
        <w:t>Материалы и методы. Под наблюдением находи-</w:t>
        <w:br/>
        <w:t>лось 25 больных с ожирением. У 9 (36%) ожирение</w:t>
        <w:br/>
        <w:t>сочеталось с нарушением толерантности к глюкозе.</w:t>
        <w:br/>
        <w:t>Возраст пациентов от 46 до 62 лет (средний возраст</w:t>
        <w:br/>
        <w:t>46,2-1,3 года). Среди больных 10 мужчин, 15 женшин.</w:t>
        <w:br/>
        <w:t>Вес больных колебался от 84 кг до 120 кг и оценивал-</w:t>
        <w:br/>
        <w:t>ся по индексу массы тела (ИМТ). Ожирение 1 степени</w:t>
        <w:br/>
        <w:t>(по ВОЗ) диагностировано у 11 (44%) больных, ожире-</w:t>
        <w:br/>
        <w:t>ние 2 степени - у 8 (32%), ожирение 3 степени - у 6</w:t>
        <w:br/>
        <w:t>(24%) больных. Больные были распределены на 2</w:t>
        <w:br/>
        <w:t>группы, сопоставимые по возрасту, полу, ИМТ. 1 груп-</w:t>
        <w:br/>
        <w:t>па получала Крестор в дозе от 10 до 20 мг/сутки. 2</w:t>
        <w:br/>
        <w:t>группа - ограничение питания (диета Ме 8). Критерием</w:t>
        <w:br/>
        <w:t>исключения из исследования явился сопутствуюший</w:t>
        <w:br/>
        <w:t>сахарный диабет 2 типа. Эффект лечения оценивали</w:t>
        <w:br/>
        <w:t>по уровню обшего холестерина (ОХ), триглицеридов</w:t>
        <w:br/>
        <w:t>(ТГ), уровеню среднесуточной гликемии (СГ), а так же</w:t>
        <w:br/>
        <w:t>массы тела. Показатели оценивали до и через 1 месяц</w:t>
        <w:br/>
        <w:t>от начала лечения.</w:t>
        <w:br/>
        <w:t>Результаты исследования. У больных 1 группы до</w:t>
        <w:br/>
        <w:t>лечения составил: ОХ - 7,240,2 ммоль/л, ТГ - 2,4%0,5</w:t>
        <w:br/>
        <w:t>Медицинский журнал Западного Казахстана 3 (35) 2012 г.</w:t>
        <w:br/>
        <w:t>ммоль/л, СГ - 7,8:%0,9 ммоль/л, вес 99,0--1,2 кг. Через 1</w:t>
        <w:br/>
        <w:t>месяц на фоне лечения: ОХ - 5,2%0,7 ммоль/л, ТГ -</w:t>
        <w:br/>
        <w:t>1,8%0,9 ммоль/л, СГ - 6,5-:0,5ммоль/л, вес 94,2:50,2 кг.</w:t>
      </w:r>
    </w:p>
    <w:p>
      <w:r>
        <w:t>У больных 2 группы до лечения: ОХ - 7,1%0,1 ммоль/л,</w:t>
        <w:br/>
        <w:t>ТГ - 2,3%0,3 ммольл, СГ - 7,6%0,2 ммолы/л, вес</w:t>
        <w:br/>
        <w:t>96,4:-41,3 кг. Через месяц после лечения: ОХ - 7,0%0,2</w:t>
        <w:br/>
        <w:t>ммоль/л, ТГ - 2,2%0,2 ммолыл, СГ - 6,9-0,3 ммоль/л,</w:t>
        <w:br/>
        <w:t>вес 93,0-0,5 кг. Анализ полученных данных показал,</w:t>
        <w:br/>
        <w:t>что у больных получавших Крестор, имеется четкая</w:t>
        <w:br/>
        <w:t>тенденция к снижению уровней ОХ и ТГ через 1 месяц</w:t>
        <w:br/>
        <w:t>после лечения. У всех больных, получавших Крестор,</w:t>
        <w:br/>
        <w:t>имелась нормализация показателей углеводного о6-</w:t>
        <w:br/>
        <w:t>мена и тенденция к снижению веса. У больных, не по-</w:t>
        <w:br/>
        <w:t>лучавших Крестор, имелось незначительное снижение</w:t>
        <w:br/>
        <w:t>уровней ОХ и ТГ, а так же заметное снижение веса.</w:t>
        <w:br/>
        <w:t>Побочные эффекты отмечались у 2 (8%) пациентов,</w:t>
        <w:br/>
        <w:t>которые не привели в отмене препарата.</w:t>
        <w:br/>
        <w:t>Выводы. Крестор является эффективным, без-</w:t>
        <w:br/>
        <w:t>опасным препаратом и его применение в комплексной</w:t>
        <w:br/>
        <w:t>терапии ожирения способствует улучшению не только</w:t>
        <w:br/>
        <w:t>липидного профиля, но и снижению среднесуточной</w:t>
        <w:br/>
        <w:t>гликемии и веса больных.</w:t>
        <w:br/>
        <w:t>97</w:t>
        <w:br/>
        <w:t>55 Жыл</w:t>
        <w:br/>
        <w:t>Э9ЖЫЛ ,------------------------------------------------------.-----</w:t>
        <w:br/>
        <w:t>УДК 618.11-006.6-085.227.3</w:t>
        <w:br/>
        <w:t>А.В.ВОВК, Н.А. ШАНАЗАРОВ, Е.Л. ШУНЬКО</w:t>
        <w:br/>
        <w:t>НЕОАДЬЮВАНТНАЯ ПОЛИХИМИОТЕРАПИЯ ПРИ КОМБИНИРОВАН-</w:t>
        <w:br/>
        <w:t>НОМ ЛЕЧЕНИИ БОЛЬНЫХ РАКОМ ЯИЧНИКОВ ПІНУ СТАДИИ</w:t>
        <w:br/>
        <w:t>Челябинская государственная медицинская академия, Челябинск, Россия</w:t>
        <w:br/>
        <w:t>Тюменская государственная медицинская академия, Тюмень, Россия</w:t>
        <w:br/>
        <w:t>Задача исследования. Оценить влияние двух кур-</w:t>
        <w:br/>
        <w:t>сов химиотерапии на ткани рака яичников на основе</w:t>
        <w:br/>
        <w:t>анализа морфологических данных операционного ма-</w:t>
        <w:br/>
        <w:t>териала всех обследованных.</w:t>
        <w:br/>
        <w:t>Материал и методы. Больные раком яичников,</w:t>
        <w:br/>
        <w:t>включенные в настояшее исследование, в зависимо-</w:t>
        <w:br/>
        <w:t>сти от характера проводимой неоадьювантной химио-</w:t>
        <w:br/>
        <w:t>терапии были распределены в 3 группы. Первую груп-</w:t>
        <w:br/>
        <w:t>пу (І) составили 30 пациенток, которым выполнили</w:t>
        <w:br/>
        <w:t>химиотерапию по схеме ТР или ТС. Вторую группу (11)</w:t>
        <w:br/>
        <w:t>составили 36 пациенток, получивших химиотерапевти-</w:t>
        <w:br/>
        <w:t>ческое лечение по схеме САР. В третью группу (ІІІ)</w:t>
        <w:br/>
        <w:t>вошли 35 пациенток, у которых была проведена хи-</w:t>
        <w:br/>
        <w:t>миотерапия по схеме СР или СС. Во всех группах па-</w:t>
        <w:br/>
        <w:t>циенткам была проведена неоадьювантная химиоте-</w:t>
        <w:br/>
        <w:t>рапия и после 2 курса ПХТ через 21 день выполнялось</w:t>
        <w:br/>
        <w:t>хирургическое лечение.</w:t>
        <w:br/>
        <w:t>Результаты. Оценка влияния двух курсов химио-</w:t>
        <w:br/>
        <w:t>терапии на ткани рака яичников была проведена на</w:t>
        <w:br/>
        <w:t>основе анализа морфологических данных операцион-</w:t>
        <w:br/>
        <w:t>ного материала всех обследованных. После проведе-</w:t>
      </w:r>
    </w:p>
    <w:p>
      <w:r>
        <w:t>ния неоадьювантной ХТ в большинстве случаев в опу-</w:t>
        <w:br/>
        <w:t>холях обнаруживались изменения на уровне 2 баллов</w:t>
        <w:br/>
        <w:t>по пятибалльной шкале: на фоне дистрофии цито-</w:t>
        <w:br/>
        <w:t>плазмы и ядер опухоли в виде зернистой и вакуольной</w:t>
        <w:br/>
        <w:t>УДК 616.127-005.8-085</w:t>
        <w:br/>
        <w:t>дистрофии разной степени выраженности имелись</w:t>
        <w:br/>
        <w:t>очаговые некрозы 2х и более клеток в виде «мелких</w:t>
        <w:br/>
        <w:t>островков»; в меньшем количестве случаев изменения</w:t>
        <w:br/>
        <w:t>достигали уровня 3 балла: на фоне вышеперечислен-</w:t>
        <w:br/>
        <w:t>ных клеточных территорий имелись клеточные некро-</w:t>
        <w:br/>
        <w:t>тические поля до 20-25% обьема опухоли. Хотя про-</w:t>
        <w:br/>
        <w:t>центное распределение больных РЯ по выраженности</w:t>
        <w:br/>
        <w:t>лечебного патоморфоза в группах было различным,</w:t>
        <w:br/>
        <w:t>статистически значимый разницы в распределении не</w:t>
        <w:br/>
        <w:t>было (р-0,313). Вместе с тем, необходимо отметить</w:t>
        <w:br/>
        <w:t>тенденцию к увеличению лиц с патоморфозом, оце-</w:t>
        <w:br/>
        <w:t>ненным в 3 балла в І группе больных РЯ, получивших</w:t>
        <w:br/>
        <w:t>в неоадьювантном режиме таксаны.</w:t>
        <w:br/>
        <w:t>Выводы. Изменения опухолевых клеток после</w:t>
        <w:br/>
        <w:t>двух курсов неоадьювантной полихимиотерапии,</w:t>
        <w:br/>
        <w:t>независимо от схемы, имеют качественно однотипный</w:t>
        <w:br/>
        <w:t>характер, представлены в большинстве случаев пато-</w:t>
        <w:br/>
        <w:t>морфозом |І степени, но при этом отмечается тенден-</w:t>
        <w:br/>
        <w:t>ция к увеличению лиц с патоморфозом ІІІ степени в</w:t>
        <w:br/>
        <w:t>группе больных, получивших в неоадьювантном ре-</w:t>
        <w:br/>
        <w:t>жиме таксаны. Неоадьювантная полихимиотерапия</w:t>
        <w:br/>
        <w:t>при комбинированном лечении больных раком яични-</w:t>
        <w:br/>
        <w:t>ков ІІ-ЧУ стадии обеспечивает высокую эффективность</w:t>
        <w:br/>
        <w:t>лечения и повышает качество жизни пациенток.</w:t>
        <w:br/>
        <w:t>Е.Н. ВОРОТНИКОВА</w:t>
        <w:br/>
        <w:t>ТРОМБОЛИТИЧЕСКАЯ ТЕРАПИЯ ПРИ ИНФАРКТЕ МИОКАРДА</w:t>
        <w:br/>
        <w:t>Станция скорой неотложной помоши,</w:t>
        <w:br/>
        <w:t>Западно-Казахстанский государственный медицинский университет имени Марата Оспанова, Актобе</w:t>
        <w:br/>
        <w:t>Результаты исследований, проведеннык на</w:t>
        <w:br/>
        <w:t>100 тысячах больных свидетельствуют, что эффектив-</w:t>
        <w:br/>
        <w:t>ная тромболитическая терапия позволяет снизить риск</w:t>
        <w:br/>
        <w:t>смерти на 10-50%. Положительное влияние тромболи-</w:t>
        <w:br/>
        <w:t>тической терапии связано с восстановлением прохо-</w:t>
        <w:br/>
        <w:t>димости пораженной артерии вследствие лизиса в ней</w:t>
        <w:br/>
        <w:t>тромба, ограничением зоны некроза, снижением риска</w:t>
        <w:br/>
        <w:t>развития сердечной недостаточности за счет сохране-</w:t>
        <w:br/>
        <w:t>ния насосной функции левого желудочка, улучшением</w:t>
        <w:br/>
        <w:t>процессов репарации, уменьшением частоты образо-</w:t>
        <w:br/>
        <w:t>вания аневризм, снижением частоты образования</w:t>
        <w:br/>
        <w:t>тромбов в левом желудочке и повышением электриче-</w:t>
        <w:br/>
        <w:t>ской стабильности миокарда. Показаниями к проведе-</w:t>
        <w:br/>
        <w:t>нию тромболизиса являются: все случаи ОИМ с анги-</w:t>
        <w:br/>
        <w:t>нозным синдромом длительностью 30 минут и более в</w:t>
        <w:br/>
        <w:t>сочетании с подьемом сегмента 5Т (более 0,1 мВ) в</w:t>
        <w:br/>
        <w:t>двух и более отведениях в первые 12 часов от начала</w:t>
        <w:br/>
        <w:t>болевого синдрома; остро возникшая полная блокада</w:t>
        <w:br/>
        <w:t>левой ножки пучка Гиса в первые 12 часов от момента</w:t>
        <w:br/>
        <w:t>поянления болевого синдрома; и отсутствие противо-</w:t>
        <w:br/>
        <w:t>показаний. Хотя, временной интервал очерчен</w:t>
        <w:br/>
        <w:t>12 часами, более эффективно проведение тромболи-</w:t>
        <w:br/>
        <w:t>зиса в ранние сроки, до 6 часов. При отсутствии эле-</w:t>
        <w:br/>
        <w:t>вации сегмента 5Т, эффективность тромболитической</w:t>
      </w:r>
    </w:p>
    <w:p>
      <w:r>
        <w:t>100</w:t>
        <w:br/>
        <w:t>терапии не доказана. Выделяют абсолютные и относи-</w:t>
        <w:br/>
        <w:t>тельные противопоказания к проведению тромболити-</w:t>
        <w:br/>
        <w:t>ческой терапии. Абсолютными противопоказаниями к</w:t>
        <w:br/>
        <w:t>проведению тромболизиса являются: активное или</w:t>
        <w:br/>
        <w:t>недавнее (до 2 недель) внутреннее кровотечение, вы-</w:t>
        <w:br/>
        <w:t>сокая АД (более 200/120 мм рт.ст.), недавнее (до</w:t>
        <w:br/>
        <w:t>2 недель) хирургическое вмешательство или травма,</w:t>
        <w:br/>
        <w:t>пептическая язва желудка, подозрение на расслаива-</w:t>
        <w:br/>
        <w:t>юшую аневризму аорты или перикардит, аллергия к</w:t>
        <w:br/>
        <w:t>стрептокиназе. Врачами СНП г. Актобе при наличии</w:t>
        <w:br/>
        <w:t>вышеупомянутых состоянии вводится актилизе в</w:t>
        <w:br/>
        <w:t>начале 15 мг струйно, затем 50 мг капельно за 30 ми-</w:t>
        <w:br/>
        <w:t>нут. Учитывая высокий риск реокклюзии после тром-</w:t>
        <w:br/>
        <w:t>болизиса, после введения реперфузии обязательно</w:t>
        <w:br/>
        <w:t>должна проводиться антитромбиновая и антитромбо-</w:t>
        <w:br/>
        <w:t>цитарная терапия. С этой целью нами используется</w:t>
        <w:br/>
        <w:t>аспирин и плавикс. Известно, что повлиять на размеры</w:t>
        <w:br/>
        <w:t>ИМи смертность можно только в первые часы его раз-</w:t>
        <w:br/>
        <w:t>вития (3-4 часа), тогда как большинство больных по-</w:t>
        <w:br/>
        <w:t>ступают в стационар значительно позднее. 30-40% от</w:t>
        <w:br/>
        <w:t>обшего числа умираюших погибают в первые 15 мин.</w:t>
        <w:br/>
        <w:t>от начала заболевания и примерно столько же - в по-</w:t>
        <w:br/>
        <w:t>следуюцие 2 часа. Это означает, что даже при хорошо</w:t>
        <w:br/>
        <w:t>организованной экстренной помоши 2/3 смертей про-</w:t>
        <w:br/>
        <w:t>Батыс Қазақстан медицина журналы 3 (35) 2012 ж.</w:t>
        <w:br/>
        <w:t>55 Жыл</w:t>
        <w:br/>
        <w:t>Э9ЖЫЛ ,------------------------------------------------------.-----</w:t>
        <w:br/>
        <w:t>УДК 615.03:616.24-002-08</w:t>
        <w:br/>
        <w:t>С.В. БОКАЕВА</w:t>
        <w:br/>
        <w:t>ЭФФЕКТИВНОСТЬ РОВАМИЦИНА В ЛЕЧЕНИИ ВНЕБОЛЬНИЧНЫХ</w:t>
        <w:br/>
        <w:t>ПНЕВМОНИЙ В УСЛОВИЯХ ДНЕВНОГО СТАЦИОНАРА</w:t>
        <w:br/>
        <w:t>АГП Не 1, Актау</w:t>
        <w:br/>
        <w:t>Актуальность. Число больных пневмонией увели-</w:t>
        <w:br/>
        <w:t>чивается с каждым годом, так, по данным Националь-</w:t>
        <w:br/>
        <w:t>ного института здоровья США, ежегодно свыше</w:t>
        <w:br/>
        <w:t>4 000 000 американцев переносят пневмонию, из них</w:t>
        <w:br/>
        <w:t>25% нуждаются в стационарном лечении. Пневмонии</w:t>
        <w:br/>
        <w:t>занимают шестое место среди причин смерти в США,</w:t>
        <w:br/>
        <w:t>что свидетельствует о достаточно высоком уровне</w:t>
        <w:br/>
        <w:t>смертельных исходов.</w:t>
        <w:br/>
        <w:t>Цель исследования. Изучение клинической эф-</w:t>
        <w:br/>
        <w:t>фективности и переносимости антибиотиков группы</w:t>
        <w:br/>
        <w:t>макролидов (ровамицин) при лечении внебольничных</w:t>
        <w:br/>
        <w:t>пневмоний в условиях дневного стационара.</w:t>
        <w:br/>
        <w:t>Материалы и методы. В амбулаторных условиях,</w:t>
        <w:br/>
        <w:t>в дневном стационаре, проведено лечение 36 больных</w:t>
        <w:br/>
        <w:t>в возрасте 16 - 58 лет (19 мужчин и 17 женшин).</w:t>
      </w:r>
    </w:p>
    <w:p>
      <w:r>
        <w:t>Средний возраст составил 48,3:%1,98 лет. Критерием</w:t>
        <w:br/>
        <w:t>отбора больных явилась рентгенологически подтвер-</w:t>
        <w:br/>
        <w:t>жденная внебольничная пневмония легкой или сред-</w:t>
        <w:br/>
        <w:t>ней степени тяжести с поражением 1 -2 сегментов.</w:t>
        <w:br/>
        <w:t>Микробиологическое исследование мокроты не прово-</w:t>
        <w:br/>
        <w:t>дилось. У всех пациентов ровамицин явился препара-</w:t>
        <w:br/>
        <w:t>том первого выбора. Ровамицин назначался в дозе 3</w:t>
        <w:br/>
        <w:t>млн. ЕД 3 раза перорально или внутривенно в течение</w:t>
        <w:br/>
        <w:t>7- 10 дней.</w:t>
        <w:br/>
        <w:t>УДК 616.211-002.193</w:t>
        <w:br/>
        <w:t>Результаты исследования. У всех пациентов от-</w:t>
        <w:br/>
        <w:t>мечен положительный эффект в виде нормализации</w:t>
        <w:br/>
        <w:t>температуры тела и улучшения клинической симпто-</w:t>
        <w:br/>
        <w:t>матики на 1-3 день лечения. Исчезновение инфиль-</w:t>
        <w:br/>
        <w:t>трации в легких, подтвержденное ренгенологически,</w:t>
        <w:br/>
        <w:t>произошло на 11 - 14 день лечения у 26 больных</w:t>
        <w:br/>
        <w:t>(72,%). Выраженный положительный эффект с сохра-</w:t>
        <w:br/>
        <w:t>нением остаточной инфильтрации в Легочной ткани</w:t>
        <w:br/>
        <w:t>отмечено у 8 больных (22,2%). У 2 больных (5,6%) По-</w:t>
        <w:br/>
        <w:t>требовалось подключения второго антибиотика (це-</w:t>
        <w:br/>
        <w:t>фалоспорины 3 и 4 поколения) в связи с затянувшейся</w:t>
        <w:br/>
        <w:t>клинической симптоматикой. Нежелательные эффекты</w:t>
        <w:br/>
        <w:t>наблюдались у 3 больных (8,3%), принимавших рова-</w:t>
        <w:br/>
        <w:t>мицин, имелись жалобы на тошноту, которая прошла</w:t>
        <w:br/>
        <w:t>без отмены препарата.</w:t>
        <w:br/>
        <w:t>Выводы. Антибиотик из группы макролидов (ро-</w:t>
        <w:br/>
        <w:t>вамицин) эффективен при лечений внебольничных</w:t>
        <w:br/>
        <w:t>пневмоний легкой и средней степени. Широкий спектр</w:t>
        <w:br/>
        <w:t>антибактериальной активности, эффективность и хо-</w:t>
        <w:br/>
        <w:t>рошая переносимость ровамицина делают его препа-</w:t>
        <w:br/>
        <w:t>ратом выбора при лечении легких и средних внеболь-</w:t>
        <w:br/>
        <w:t>ничных пневмоний в условиях дневного стационара.</w:t>
        <w:br/>
        <w:t>Ю.И. БУДЧАНОВ</w:t>
        <w:br/>
        <w:t>МОНТЕЛУКАСТ В ТЕРАПИИ АЛЛЕРГИЧЕСКОГО РИНИТА</w:t>
        <w:br/>
        <w:t>ГБОУ ВПО Тверская государственная медицинская академия, Тверь, Россия</w:t>
        <w:br/>
        <w:t>Аллергический ринит (АР) -- широко встречаю-</w:t>
        <w:br/>
        <w:t>шееся заболевание, уровень ежегодной распростра-</w:t>
        <w:br/>
        <w:t>ненности которого имеет экспоненциальный рост.</w:t>
        <w:br/>
        <w:t>Наличие АР является решаюшим фактором риска для</w:t>
        <w:br/>
        <w:t>развития бронхиальной астмы. Пациенты, страдаю-</w:t>
        <w:br/>
        <w:t>шие АР, имеют в 3 раза больше шансов заболеть аст-</w:t>
        <w:br/>
        <w:t>мой, чем здоровые лица, и, как правило, ринит пред-</w:t>
        <w:br/>
        <w:t>шествует формированию бронхиальной астмы (у 32-</w:t>
        <w:br/>
        <w:t>49% больных).</w:t>
        <w:br/>
        <w:t>Важнейшими медиаторами развития аллергиче-</w:t>
        <w:br/>
        <w:t>ского воспаления являются: в раннюю фазу АР - ги-</w:t>
        <w:br/>
        <w:t>стамин, триптаза, а в позднюю фазу ведуцим медиа-</w:t>
        <w:br/>
        <w:t>тором являются лейкотриены, опосредуюшие патофи-</w:t>
        <w:br/>
        <w:t>зиологические эффекты аллергического ответа. Это</w:t>
        <w:br/>
        <w:t>обьясняет недостаточную терапевтическую эффек-</w:t>
        <w:br/>
        <w:t>тивность в ряде случаев антигистаминных препаратов</w:t>
        <w:br/>
        <w:t>при аллергических заболеваниях и в частности АР.</w:t>
        <w:br/>
        <w:t>Лейкотриены ответственны за дпительную акти-</w:t>
        <w:br/>
        <w:t>вацию нейтрофилов, эозинофилов, Т-лимфоцитов, за</w:t>
        <w:br/>
        <w:t>формирование воспаления в тканях и развитие отсро-</w:t>
      </w:r>
    </w:p>
    <w:p>
      <w:r>
        <w:t>ченных реакций. Они являются наиболее сильным</w:t>
        <w:br/>
        <w:t>медиатором вызываюшим сокрашение гладкой муску-</w:t>
        <w:br/>
        <w:t>латуры дыхательных путей в 100-1000 (І) раз сильнее,</w:t>
        <w:br/>
        <w:t>чем гистамин. Создание антилейкотриеновых препа-</w:t>
        <w:br/>
        <w:t>ратов позволило блокировать важные патогенетиче-</w:t>
        <w:br/>
        <w:t>ские звенья аллергических реакций при бронхиальной</w:t>
        <w:br/>
        <w:t>98</w:t>
        <w:br/>
        <w:t>астме и АР. В связи с доказанной ролью лейкотриенов</w:t>
        <w:br/>
        <w:t>в формировании АР и в частности назальных симпто-</w:t>
        <w:br/>
        <w:t>мов (чихание, заложенность носа, ринорея), одним из</w:t>
        <w:br/>
        <w:t>направлений фармакотерапии АР в настояшее время</w:t>
        <w:br/>
        <w:t>стало применение антилейкотриеновых препаратов, к</w:t>
        <w:br/>
        <w:t>которым относятся монтелукаст (сингуляр) и зафирлу-</w:t>
        <w:br/>
        <w:t>каст. Монтелукаст и зафирлукаст являются блокато-</w:t>
        <w:br/>
        <w:t>рами цистеиниловых лейкотриеновых рецепторов.</w:t>
        <w:br/>
        <w:t>Первому из них, без сомнения, принадлежит приори-</w:t>
        <w:br/>
        <w:t>тет в клинической практике, в связи с наилучшей изу-</w:t>
        <w:br/>
        <w:t>ченностью и удобством применения - 1 раз в сутки,</w:t>
        <w:br/>
        <w:t>жевательные таблетки.</w:t>
        <w:br/>
        <w:t>Монтелукаст в дозе 10 мг ежедневно достоверно</w:t>
        <w:br/>
        <w:t>улучшал качество жизни пациентов с персистируюцим</w:t>
        <w:br/>
        <w:t>АР по сравнению с плацебо. Важным установленным</w:t>
        <w:br/>
        <w:t>фактом при применении монтелукаста, как в течение</w:t>
        <w:br/>
        <w:t>короткого, так и длительного периодов времени, явля-</w:t>
        <w:br/>
        <w:t>ется его хорошая переносимость.</w:t>
        <w:br/>
        <w:t>Лечение антагонистами лейкотриеновых рецепто-</w:t>
        <w:br/>
        <w:t>ров обеспечивает отчетливый дополнительный тера-</w:t>
        <w:br/>
        <w:t>певтический эффект у пациентов с АР, получаюших</w:t>
        <w:br/>
        <w:t>антигистаминные препараты и/или кортикостероды.</w:t>
        <w:br/>
        <w:t>Ожидается, что внедрение антилейкотриеновых пре-</w:t>
        <w:br/>
        <w:t>паратов в клиническую практику позволит сушествен-</w:t>
        <w:br/>
        <w:t>но повысить эффективность лечения различных форм</w:t>
        <w:br/>
        <w:t>АР.</w:t>
        <w:br/>
        <w:t>Батыс Қазақстан медицина журналы 3 (35) 2012 ж.</w:t>
        <w:br/>
        <w:t>55 лет</w:t>
        <w:br/>
        <w:t>ЭӘЛЕТ ,------------------------------------------------------------.------</w:t>
        <w:br/>
        <w:t>УДК 616.831:613.952-08</w:t>
        <w:br/>
        <w:t>А.К. ДЕМЕУОВА, Б.Д. АЙДАБУЛОВА, С.Н. ХАМЗИНА.</w:t>
        <w:br/>
        <w:t>ПРИМЕНЕНИЕ ЦЕРАКСОНА В КОМПЛЕКСНОЙ ТЕРАПИИ</w:t>
        <w:br/>
        <w:t>У НОВОРОЖДЕННЫХ ПЕРИНАТАЛЬНЫМ ПОРАЖЕНИЕМ</w:t>
        <w:br/>
        <w:t>ЦНС ГИПОКСИЧЕСКИ -- ИШЕМИЧЕСКОГО ГЕНЕЗА</w:t>
        <w:br/>
        <w:t>Западно-Казахстанский государственный медицинский университет имени Марата Оспанова, Актобе</w:t>
        <w:br/>
        <w:t>В структуре детской инвалидизации поражения</w:t>
        <w:br/>
        <w:t>ЦНС занимают 35-40%. Вот почему так важна пробле-</w:t>
        <w:br/>
        <w:t>ма раннего своевременного эффективного лечения и</w:t>
        <w:br/>
        <w:t>реабилитации детей с перинатальным поражением</w:t>
        <w:br/>
        <w:t>Шнс.</w:t>
      </w:r>
    </w:p>
    <w:p>
      <w:r>
        <w:t>Изучить эффективность цераксона в комплексной</w:t>
        <w:br/>
        <w:t>терапии у новорожденных с перинатальным пораже-</w:t>
        <w:br/>
        <w:t>нием ЦНС гипоксически-ишемического генеза.</w:t>
        <w:br/>
        <w:t>В исследовании участвовало 50 доношенных но-</w:t>
        <w:br/>
        <w:t>ворожденных с диагнозом «Перинатальное поражение</w:t>
        <w:br/>
        <w:t>ЦНС гипоксически-ишемического генеза». С легкой</w:t>
        <w:br/>
        <w:t>степенью поражения ЦНС -20 новорржденных, со</w:t>
        <w:br/>
        <w:t>средней степенью -23 с тяжелой степенью поражения -</w:t>
        <w:br/>
        <w:t>7. Основную группу составили 31 ребенок, которым в</w:t>
        <w:br/>
        <w:t>комплексную восстановительную терапию был вклю-</w:t>
        <w:br/>
        <w:t>чен цераксон в дозе 125 мг (1 мл), 2-3 раза в сутки в/м</w:t>
        <w:br/>
        <w:t>или в/в, в течение 10 дней, с дальнейшим переходом</w:t>
        <w:br/>
        <w:t>на пероральный раствор по 100 мг (1 мл) 2-3 раза в</w:t>
        <w:br/>
        <w:t>день, длительностью до 60 суток. Контрольную группу</w:t>
        <w:br/>
        <w:t>составили 39 новорожденньх, которые получали вос-</w:t>
        <w:br/>
        <w:t>становительную терапию без назначения нейротрофи-</w:t>
        <w:br/>
        <w:t>ческих препаратов.</w:t>
        <w:br/>
        <w:t>Методы исследований: клинический, нейросоно-</w:t>
        <w:br/>
        <w:t>трафический (НСГ).</w:t>
        <w:br/>
        <w:t>УДК 616-089: 616, 34-002.43</w:t>
        <w:br/>
        <w:t>У новорожденных с легкой степенью поражения</w:t>
        <w:br/>
        <w:t>ЦНС в основной группе отмечалось сокрашение тем-</w:t>
        <w:br/>
        <w:t>пов восстановления безусловных рефлексов (на 2,06</w:t>
        <w:br/>
        <w:t>суток), нормализации движений (2,19), регресса тре-</w:t>
        <w:br/>
        <w:t>мора (3,39), относительно показателей контрольной</w:t>
        <w:br/>
        <w:t>группы. У детей основной группы, со средней степе-</w:t>
        <w:br/>
        <w:t>нью тяжести поражения ЦНС, значительно сократился</w:t>
        <w:br/>
        <w:t>темп начала восстановления безусловных и сухо-</w:t>
        <w:br/>
        <w:t>жильных рефлексов (на 1,9 и 1,6 дня). В этой группе</w:t>
        <w:br/>
        <w:t>значительно раньше исчезали симптомы ликворной</w:t>
        <w:br/>
        <w:t>гипертензии (на 3,6 дня) судороги (2,1) восстановился</w:t>
        <w:br/>
        <w:t>тонус мышц (1,9), а так же сократилась длительность</w:t>
        <w:br/>
        <w:t>кормления через зонд - на 1,9 дня. У детей с тяжелой</w:t>
        <w:br/>
        <w:t>степенью поражения ЦНС в основной группе начало</w:t>
        <w:br/>
        <w:t>восстановления безусловных и сухожильных рефлек-</w:t>
        <w:br/>
        <w:t>сов, амплитуды движений в основном отмечалось на</w:t>
        <w:br/>
        <w:t>2,4 -2,7 суток раньше, чем у обследованных детей кон-</w:t>
        <w:br/>
        <w:t>трольной группы.</w:t>
        <w:br/>
        <w:t>Применение Цераксона в составе комплексной</w:t>
        <w:br/>
        <w:t>терапии у новорожденных детей с перинатальными</w:t>
        <w:br/>
        <w:t>поражениями ЦНС в остром периоде способствует</w:t>
        <w:br/>
        <w:t>более быстрому улучшению неврологического статуса,</w:t>
        <w:br/>
        <w:t>сокрашению сроков стационарного лечения и первич-</w:t>
        <w:br/>
        <w:t>ной неврологической реабилитации.</w:t>
        <w:br/>
        <w:t>М.К. ДЖАКАНОВ, К.Р. ТАЙШИБАЕВ, С.Ш. ЖАНИЛЬСИНОВ, С.Ж. ЖАРМАГАМБЕТОВ,</w:t>
        <w:br/>
        <w:t>С.К. БУРИБАЕВ, Н.Б. АЙБАСОВ, С.Ж. САХИПОВ</w:t>
        <w:br/>
        <w:t>КОМПЛЕКСНОЕ ЛЕЧЕНИЕ ЯЗВЕННОЙ БОЛЕЗНИ</w:t>
        <w:br/>
        <w:t>ДВЕНАДЦАТИПЕРСТНОИ КИШКИ</w:t>
        <w:br/>
        <w:t>Западно-Казахстанский государственный медицинский университет имени Марата Оспанова, Актобе</w:t>
        <w:br/>
        <w:t>В нашей клинике используется комплексный ме-</w:t>
        <w:br/>
        <w:t>тод лечения ЯБ 12 п. кишки, включаюший лапароско-</w:t>
        <w:br/>
        <w:t>пическую ваготомию, местную лазеротерапию и оро-</w:t>
        <w:br/>
        <w:t>шение полифитовым маслом язвенного дефекта. За</w:t>
        <w:br/>
        <w:t>2010 - 2011 годы По этому методу было пролечено 34</w:t>
        <w:br/>
        <w:t>больных в возрасте от 20 до 60 лет. Мужчин - 26, жен-</w:t>
      </w:r>
    </w:p>
    <w:p>
      <w:r>
        <w:t>шин - 8. Длительность ЯБ составила 5,4%1,2 года.</w:t>
        <w:br/>
        <w:t>Комплексное лечение наряду с традиционным</w:t>
        <w:br/>
        <w:t>курсом (блокаторы Н2-рецепторов, блокаторы М1-</w:t>
        <w:br/>
        <w:t>холинорецепторов, цитопротекторы, антацидные</w:t>
        <w:br/>
        <w:t>средства, спазмолитики, шадяшая диета) включало</w:t>
        <w:br/>
        <w:t>орошение поверхности язвенного дефекта маслом при</w:t>
        <w:br/>
        <w:t>проведении фиброгастродуоденоскопии через зонд</w:t>
        <w:br/>
        <w:t>диаметром 5 мм. Через этот же зонд вводили фибро-</w:t>
        <w:br/>
        <w:t>волоконный световод диаметром 2 мм и облучали По-</w:t>
        <w:br/>
        <w:t>верхность язвы при помоши гелий-неонового лазера, с</w:t>
        <w:br/>
        <w:t>экспозицией облучения 3-5 минут. Кратность сеансов</w:t>
        <w:br/>
        <w:t>лазеротерапии и орошения маслом составляла 4-5</w:t>
        <w:br/>
        <w:t>раз. После достижения положительного результата</w:t>
        <w:br/>
        <w:t>лечения производили лапароскопическую заднюю</w:t>
        <w:br/>
        <w:t>стволовую, проксимальную селективную ваготомии по</w:t>
        <w:br/>
        <w:t>методике, разработанной в клинике.</w:t>
        <w:br/>
        <w:t>До начало лечения при диагностической эндоско-</w:t>
        <w:br/>
        <w:t>Медицинский журнал Западного Казахстана 3 (35) 2012 г.</w:t>
        <w:br/>
        <w:t>пии у пациентов наблюдалось наличие язвенного де-</w:t>
        <w:br/>
        <w:t>фекта слизистой диаметром 0,7:%0,03 см. с нарушен-</w:t>
        <w:br/>
        <w:t>ной целостностью слизистой, с фибриновым налетом,</w:t>
        <w:br/>
        <w:t>зоной гиперемии, иногда с эрозиями вокруг нее. Ана-</w:t>
        <w:br/>
        <w:t>лиз непосредственных результатов лечения показал,</w:t>
        <w:br/>
        <w:t>что у больных основной группы, по сравнению с кон-</w:t>
        <w:br/>
        <w:t>трольной, отмечалось уменьшение размеров язвы,</w:t>
        <w:br/>
        <w:t>отторжение фибринового налета, снижение выражен-</w:t>
        <w:br/>
        <w:t>ности перифокальной гиперемии на 6,0%1,1 сутки от</w:t>
        <w:br/>
        <w:t>начало лечения, тогда как в контрольной группе ука-</w:t>
        <w:br/>
        <w:t>занные изменения имели место только на 12,04%2,1</w:t>
        <w:br/>
        <w:t>сутки. Этому периоду соответствовало улучшение о6-</w:t>
        <w:br/>
        <w:t>шего состояния пациентов, что выражалось исчезно-</w:t>
        <w:br/>
        <w:t>вением или уменьшением болей, улучшением аппети-</w:t>
        <w:br/>
        <w:t>та и сна. К 11,0:%1,3 суткам от начало лечения в основ-</w:t>
        <w:br/>
        <w:t>ной группе исчезали признаки воспаления, а на месте</w:t>
        <w:br/>
        <w:t>язвенного дефекта имелись признаки образования</w:t>
        <w:br/>
        <w:t>нежного рубца. В группе сравнения рубцевание отме-</w:t>
        <w:br/>
        <w:t>чено к 18,0%2,3 суткам, при этом лечение не было эф-</w:t>
        <w:br/>
        <w:t>фективным у 8 (22,8%) пациентов. После проведенной</w:t>
        <w:br/>
        <w:t>лапароскопической ваготомии в основной группе ре-</w:t>
        <w:br/>
        <w:t>цидив язвы возник через 3 года у 2 (5,7%) пациентов,</w:t>
        <w:br/>
        <w:t>тогда как у пациентов группы сравнения - у 12 (34,2%).</w:t>
        <w:br/>
        <w:t>107</w:t>
        <w:br/>
        <w:t>55 Жыл</w:t>
        <w:br/>
        <w:t>Э9ЖЫЛ ,------------------------------------------------------.-----</w:t>
        <w:br/>
        <w:t>УДК 616.594.14-085</w:t>
        <w:br/>
        <w:t>Н. БЕКБАУОВА, Р. АЛИЕВА, Ж. ЖАРАСОВА, О. СТЕПАНОВА</w:t>
        <w:br/>
        <w:t>СОВРЕМЕННЫЕ ПОДХОДЫ В ТЕРАПИИ</w:t>
        <w:br/>
        <w:t>АНДРОГЕНЕТИЧЕСКОИ АЛОПЕЦИИ</w:t>
        <w:br/>
        <w:t>«ГККП» ОКВД;</w:t>
      </w:r>
    </w:p>
    <w:p>
      <w:r>
        <w:t>Западно-Казахстанский государственный медицинский университет имени Марата Останова, Актобе</w:t>
        <w:br/>
        <w:t>Актуальность алопеции связана не только с ро-</w:t>
        <w:br/>
        <w:t>стом заболеваемости и увеличением числа больных с</w:t>
        <w:br/>
        <w:t>тяжелыми формами, но также с трудностями в терапии</w:t>
        <w:br/>
        <w:t>этия больныю и проблемами социально-</w:t>
        <w:br/>
        <w:t>психологической адаптации, сушественно влияюшими</w:t>
        <w:br/>
        <w:t>на качество жизни. Согласно данным Р. БК. Бау/ег 50%</w:t>
        <w:br/>
        <w:t>мужчин и 50% женшин к 50 годам имеют различную</w:t>
        <w:br/>
        <w:t>степень поредения волос в лобно-теменной зоне. В</w:t>
        <w:br/>
        <w:t>95% всех случаев поредения и истончения волос свя-</w:t>
        <w:br/>
        <w:t>заны именно с андрогенетической алопецией. Это со-</w:t>
        <w:br/>
        <w:t>стояние связано с генетически предопределенной по-</w:t>
        <w:br/>
        <w:t>вышенной чувствительностью волос к влиянию муж-</w:t>
        <w:br/>
        <w:t>ских гормонов-андрогенов.</w:t>
        <w:br/>
        <w:t>Под наблюдением находилось 69 больных (39</w:t>
        <w:br/>
        <w:t>мужчин и 30 женшин) аңдрогенетической алопецией в</w:t>
        <w:br/>
        <w:t>возрасте от 30 до 50 лет с давностью заболевания от</w:t>
        <w:br/>
        <w:t>5 до 15 лет. У 15% из них выявлены заболевания яич-</w:t>
        <w:br/>
        <w:t>ников, шитовидной железы, железодефицитные со-</w:t>
        <w:br/>
        <w:t>стояния, повышенные уровни пролактина. У 85% па-</w:t>
        <w:br/>
        <w:t>циентов никаких отклонений в состоянии здоровья,</w:t>
        <w:br/>
        <w:t>влияюцих на рост волос выявить не удалось.</w:t>
        <w:br/>
        <w:t>Все пациенты проходили компьютерную диагно-</w:t>
        <w:br/>
        <w:t>стику волос и кожи волосистой части головы ком-</w:t>
        <w:br/>
        <w:t>УДК 616.594.12-0562</w:t>
        <w:br/>
        <w:t>плексной системой ТКІСНОГОСІС. В результате дан-</w:t>
        <w:br/>
        <w:t>ного исследования у 85% пациентов выявлено андро-</w:t>
        <w:br/>
        <w:t>генетическая алопеция. У 8% пациентов - гнездная</w:t>
        <w:br/>
        <w:t>алопеция, у 5% больных - телогеновая алопеция, у 2%</w:t>
        <w:br/>
        <w:t>пациентов-аногеновая алопеция. В настояшее время</w:t>
        <w:br/>
        <w:t>результаты терапии андрогенетической алопеции у</w:t>
        <w:br/>
        <w:t>мужчин и у женшин являются неудовлетворительны-</w:t>
        <w:br/>
        <w:t>ми. Системная антиандрогенная терапия у мужчин</w:t>
        <w:br/>
        <w:t>приводит к снижению либидо и потенции. Антиандро-</w:t>
        <w:br/>
        <w:t>генные препараты, применяемые наружно, такие, как</w:t>
        <w:br/>
        <w:t>ципротерона ацетат, хлормадинона ацетат, спироно-</w:t>
        <w:br/>
        <w:t>лактон и флутамид не дают значительных результа-</w:t>
        <w:br/>
        <w:t>тов. Недостаточная активность Миноксидила (Регейн).</w:t>
        <w:br/>
        <w:t>и ряд побочных эффектов, включая избыточный рост</w:t>
        <w:br/>
        <w:t>волос на лице, синдром &lt;&lt;отмены&gt;&gt; после прекраше-</w:t>
        <w:br/>
        <w:t>ния применения препарата во многих случаях ограни-</w:t>
        <w:br/>
        <w:t>чивают его применение.</w:t>
        <w:br/>
        <w:t>Все это показынает большую актуальность созда-</w:t>
        <w:br/>
        <w:t>ния новых типов препаратов, обладаюших антиандро-</w:t>
        <w:br/>
        <w:t>генными свойствами дпя наружного использования,</w:t>
        <w:br/>
        <w:t>блокируюших чувствительность рецепторов волося-</w:t>
        <w:br/>
        <w:t>ных фолликулов к андрогенам.</w:t>
        <w:br/>
        <w:t>Н. М БЕКБАУОВА, Р. К АЛИЕВА, Ж. Н ЖАРАСОВА, А БАКЫТКЫЗЫ, Г.Е. РАБАЕВА</w:t>
        <w:br/>
        <w:t>ЭТИОЛОГИЯ ГНЕЗДНОЙ АЛОПЕЦИИ У ДЕТЕЙ</w:t>
        <w:br/>
        <w:t>«ГККП» ОКВД;</w:t>
        <w:br/>
        <w:t>Западно-Казахстанский государственный медицинский университет имени Марата Останова, Актобе</w:t>
        <w:br/>
        <w:t>Очаговая алопеция является полизтиологиче-</w:t>
        <w:br/>
        <w:t>ским, мультифакториальным заболеванием и относит-</w:t>
      </w:r>
    </w:p>
    <w:p>
      <w:r>
        <w:t>ся к хроническим, аутойммунным воспалительным</w:t>
        <w:br/>
        <w:t>процессам, которые затрагивают волосяные фоллику-</w:t>
        <w:br/>
        <w:t>лы.</w:t>
        <w:br/>
        <w:t>Нами были проанализированы 24 истории болезни</w:t>
        <w:br/>
        <w:t>детей, проходивших лечение по поводу гнездной ало-</w:t>
        <w:br/>
        <w:t>пеции на базе областного кожно-венерологического</w:t>
        <w:br/>
        <w:t>диспансера г. Актобе. До настояшего времени неиз-</w:t>
        <w:br/>
        <w:t>вестно, что является промотором и активатором нача-</w:t>
        <w:br/>
        <w:t>ла заболевания у детей. Во внимание принимаются</w:t>
        <w:br/>
        <w:t>несколько факторов, которые влияют на течение и</w:t>
        <w:br/>
        <w:t>исход очаговой алопеции. Один из которых длитель-</w:t>
        <w:br/>
        <w:t>ный психологический стресс, он рассматривается как</w:t>
        <w:br/>
        <w:t>внешний раздражитель у детей, предрасположенных к</w:t>
        <w:br/>
        <w:t>развитию гнездной алопеции. По результатам нашего</w:t>
        <w:br/>
        <w:t>исследования стресс отмечен в 5 (20,8%) случаев.</w:t>
        <w:br/>
        <w:t>Предполагается, что аутойммунный генез заболевания</w:t>
        <w:br/>
        <w:t>обусловлен дисфункцией Т-лимфоцитов. Гнездная</w:t>
        <w:br/>
        <w:t>алопеция часто ассоциируется с другими аутоиммун-</w:t>
        <w:br/>
        <w:t>ными заболеваниями, особенно заболеваниями шито-</w:t>
        <w:br/>
        <w:t>видной железы и атопическим дерматитом. Проведен-</w:t>
        <w:br/>
        <w:t>ные экспериментальные исследования іп уйго показа-</w:t>
        <w:br/>
        <w:t>ли, что интерлейкин-1 является сильным ингибитором</w:t>
        <w:br/>
        <w:t>роста волос. Инфекционные и хронические заболева-</w:t>
        <w:br/>
        <w:t>ния были у 6 (25%) детей с очаговой алопецией. У 6</w:t>
        <w:br/>
        <w:t>(25%) детей выявлен лямблиоз.</w:t>
        <w:br/>
        <w:t>90</w:t>
        <w:br/>
        <w:t>У наших пациентов аллергия встречалась у 5</w:t>
        <w:br/>
        <w:t>(20,8%) детей. Также в 18% случаев близкие род-</w:t>
        <w:br/>
        <w:t>ственники страдали заболеваниями шитовидной же-</w:t>
        <w:br/>
        <w:t>лезы или сахарным диабетом. При проведении спон-</w:t>
        <w:br/>
        <w:t>дилографии у 94% больных были выявлены измене-</w:t>
        <w:br/>
        <w:t>ния в шейно-грудном отделе позвоночника, проявля-</w:t>
        <w:br/>
        <w:t>юшиеся искривлением, ротационным Подвывихом</w:t>
        <w:br/>
        <w:t>шейных позвонков и аномалии Киммерли. При оценке</w:t>
        <w:br/>
        <w:t>показателей реоэнцефалографии в 87,5% была обна-</w:t>
        <w:br/>
        <w:t>ружена ангиоцеребральная дистония с преобладани-</w:t>
        <w:br/>
        <w:t>ем гипертонуса артерий и артериол у 87,5% детей.</w:t>
        <w:br/>
        <w:t>Косвенные признаки вертебрального воздействия на</w:t>
        <w:br/>
        <w:t>вертебро-базилярнуо артерию у 87,4%, венозная</w:t>
        <w:br/>
        <w:t>дисфункция у 93,8%, признаки хронической вертебро-</w:t>
        <w:br/>
        <w:t>базилярной недостаточности у 94% пациентов.</w:t>
        <w:br/>
        <w:t>Таким образом, в результате анализа литератур-</w:t>
        <w:br/>
        <w:t>ных данных и наших наблюдений можно сделать сле-</w:t>
        <w:br/>
        <w:t>дуюшие выводы:</w:t>
        <w:br/>
        <w:t>1. Инфекционные заболевания, стресс, и аллер-</w:t>
        <w:br/>
        <w:t>гия этиопатогенетически тесно связаны с гнездной</w:t>
        <w:br/>
        <w:t>алопецией.</w:t>
        <w:br/>
        <w:t>2. У подавляюшего числа обнаруживаются изме-</w:t>
        <w:br/>
        <w:t>нения со стороны шейного отдела позвоночника и</w:t>
        <w:br/>
        <w:t>функциональные изменения мозгового кровотока.</w:t>
        <w:br/>
        <w:t>(Функциональные нарушения мозгового кровотока яв-</w:t>
        <w:br/>
        <w:t>ляются одной из причин развития гнездной алопеций).</w:t>
        <w:br/>
        <w:t>Батыс Қазақстан медицина журналы 3 (35) 2012 ж.</w:t>
      </w:r>
    </w:p>
    <w:p>
      <w:r>
        <w:t>55 Жыл</w:t>
        <w:br/>
        <w:t>Э9ЖЫЛ ,------------------------------------------------------.-----</w:t>
        <w:br/>
        <w:t>УДК 616.351-072.1-053.2</w:t>
        <w:br/>
        <w:t>Б.К. ДЖЕНАЛАЕВ, Р.А. КЕНЖАЛИНА, А.Е. ЕРГАЛИЕВ, М.Т. ИЛЬЯСОВ, Ж.Т. САТАЕВ</w:t>
        <w:br/>
        <w:t>ЭНДОСКОПИЧЕСКАЯ КОРРЕКЦИЯ | -0(</w:t>
        <w:br/>
        <w:t>ПРИ АНОРЕКТАЛЬНЫХ ПОРОКАХ У ДЕТЕЙ</w:t>
        <w:br/>
        <w:t>Западно-Казахстанский государственный медицинский университет имени Марата Оспанова, Актобе</w:t>
        <w:br/>
        <w:t>Частота аноректальных пороков развития по дан-</w:t>
        <w:br/>
        <w:t>ным некоторых авторов составляет от 1:1500 до 1:</w:t>
        <w:br/>
        <w:t>5000. По данным ряда авторов в обшей сложности на</w:t>
        <w:br/>
        <w:t>атрезии приходится 80-85% больных с пороками раз-</w:t>
        <w:br/>
        <w:t>вития заднего прохода и прямой кишки.</w:t>
        <w:br/>
        <w:t>Восстановительные и реконструктивные операции</w:t>
        <w:br/>
        <w:t>на прямой кишке относятся к наиболее сложным в</w:t>
        <w:br/>
        <w:t>детской хирургии. И проблемы наиболее эфф ективно-</w:t>
        <w:br/>
        <w:t>го метода коррекции аноректальных пороков развития</w:t>
        <w:br/>
        <w:t>остаются чрезвычайно актуальными до настояшего</w:t>
        <w:br/>
        <w:t>времени, что обусловлено частотой осложнения и вы-</w:t>
        <w:br/>
        <w:t>соким процентом неудовлетворительных функцио-</w:t>
        <w:br/>
        <w:t>нальных результатов.</w:t>
        <w:br/>
        <w:t>В связи с этим нами в клинике детской хирургии</w:t>
        <w:br/>
        <w:t>Западного-Казахстанского Государственного медицин-</w:t>
        <w:br/>
        <w:t>ского университета были исследованы 5 историй де-</w:t>
        <w:br/>
        <w:t>тей с высокой атрезией прямой кишки с января 2012</w:t>
        <w:br/>
        <w:t>года. Из них у 2-х - с ректовезикальным свишем. Всем</w:t>
        <w:br/>
        <w:t>пациентам в периоде новорожденности наложена раз-</w:t>
        <w:br/>
        <w:t>Дельная колостомия по Пенья.</w:t>
        <w:br/>
        <w:t>После предоперационной подготовки выполнена</w:t>
        <w:br/>
        <w:t>брюшно-промежностная проктопластика с лапароско-</w:t>
        <w:br/>
        <w:t>пической поддержкой.</w:t>
        <w:br/>
        <w:t>УДК 616.71-007.234.</w:t>
        <w:br/>
        <w:t>Операция состояла из следуюцих этапов:</w:t>
        <w:br/>
        <w:t>1. Мобилизация сигмовидной и прямой кишок;</w:t>
        <w:br/>
        <w:t>2. Формирование анального канала;</w:t>
        <w:br/>
        <w:t>3. Ушивание свицша и низведение мобилизован-</w:t>
        <w:br/>
        <w:t>ной кишки;</w:t>
        <w:br/>
        <w:t>4. Формирование заднего прохода.</w:t>
        <w:br/>
        <w:t>Послеоперацинный период протекал благоприят-</w:t>
        <w:br/>
        <w:t>но за исключением в1-ом случае отмечалось осложне-</w:t>
        <w:br/>
        <w:t>ние в виде межфутлярного абсцесса.</w:t>
        <w:br/>
        <w:t>Сравнительная оценка результатов показала, что</w:t>
        <w:br/>
        <w:t>наиболее рациональным методом коррекции анорек-</w:t>
        <w:br/>
        <w:t>тальных пороков является операция аноректопрокто-</w:t>
        <w:br/>
        <w:t>пластика с лапароскопической поддержкой.</w:t>
        <w:br/>
        <w:t>Данный метод позволяет визуально оценить со-</w:t>
        <w:br/>
        <w:t>стояние тазового дна, минимально травмировать мы-</w:t>
      </w:r>
    </w:p>
    <w:p>
      <w:r>
        <w:t>шечные структуры, сосуды, нервы, оперировать с не-</w:t>
        <w:br/>
        <w:t>большой кровопотерей, иссечение ректовезикального</w:t>
        <w:br/>
        <w:t>свица , максимально использовать местные ткани для</w:t>
        <w:br/>
        <w:t>восстановления удерживаюшего аппарата. Возмож-</w:t>
        <w:br/>
        <w:t>ность значительной мобилизации позволяет в 90%</w:t>
        <w:br/>
        <w:t>случаев избежать брюшно-промежностной проктопла-</w:t>
        <w:br/>
        <w:t>стики.</w:t>
        <w:br/>
        <w:t>Б.К. ДЖЕТМЕКОВА</w:t>
        <w:br/>
        <w:t>ОСОБЕННОСТИ ТЕРАПИИ АРТЕРИАЛЬНОЙ ГИПЕРТЕНЗИИ</w:t>
        <w:br/>
        <w:t>УЛИЦ С АБДОМИНАЛЬНЫМ ОЖИРЕНИЕМ</w:t>
        <w:br/>
        <w:t>МПЦ «Мунайши», Жанаозен</w:t>
        <w:br/>
        <w:t>Лечение пациентов, страдаюших АГ в сочетании с</w:t>
        <w:br/>
        <w:t>абдоминальным ожирением и другими компонентами</w:t>
        <w:br/>
        <w:t>метаболического синдрома (МС), зачастую бывает</w:t>
        <w:br/>
        <w:t>малоэффективным, без учета влияния различных ан-</w:t>
        <w:br/>
        <w:t>тигипертензивных средств на метаболические процес-</w:t>
        <w:br/>
        <w:t>сы.</w:t>
        <w:br/>
        <w:t>Цель исследования: оценка клинического значе-</w:t>
        <w:br/>
        <w:t>ния гемодинамических и метаболических нарушений у</w:t>
        <w:br/>
        <w:t>больных с АГ 1-2 степени в сочетании с абдоминаль-</w:t>
        <w:br/>
        <w:t>ным ожирением для рационального выбора антиги-</w:t>
        <w:br/>
        <w:t>пертензивной терапии в амбулаторных условиях. Ма-</w:t>
        <w:br/>
        <w:t>териал и методы исследования. В исследование</w:t>
        <w:br/>
        <w:t>включены пациенты с диагнозом АГ в соответствии с</w:t>
        <w:br/>
        <w:t>рекомендациями ЕЗН-Е5С (2003) и ожирением соглас-</w:t>
        <w:br/>
        <w:t>но рекомендациям Іпіегпайопаі Піареіев Ғедегайоп</w:t>
        <w:br/>
        <w:t>(ІБҒ, 2007). Основная группа состояла из 32 больных</w:t>
        <w:br/>
        <w:t>артериальной гипертензией 2-3 стадии и абдоминаль-</w:t>
        <w:br/>
        <w:t>ным ожирением, из них 14 (43,8%) мужчин и 18 (56,2%)</w:t>
        <w:br/>
        <w:t>женшины в возрасте от 38 до 66 лет (средний возраст</w:t>
        <w:br/>
        <w:t>52,5%1,3 года). Длительность заболевания от 4 до 20</w:t>
        <w:br/>
        <w:t>лет (в среднем 10,5-.1,2 лет). Группа сравнения состо-</w:t>
        <w:br/>
        <w:t>яла из 14 больных, без признаков абдоминального</w:t>
        <w:br/>
        <w:t>ожирения, получавших антигипертензивную терапию.</w:t>
        <w:br/>
        <w:t>108</w:t>
        <w:br/>
        <w:t>Обследование больных проводилось до назначения</w:t>
        <w:br/>
        <w:t>лечения и через 12 недель антигипертензивной тера-</w:t>
        <w:br/>
        <w:t>пии. Больные основной группы принимали рамиприл в</w:t>
        <w:br/>
        <w:t>суточной дозе 10 мг и индапамид 2,5 мг однократно.</w:t>
        <w:br/>
        <w:t>Результаты исследования и их обсуждение. Пока-</w:t>
        <w:br/>
        <w:t>затели окружности талии под влиянием немедикамен-</w:t>
        <w:br/>
        <w:t>тозных мероприятий (ограничение калорийности пи-</w:t>
        <w:br/>
        <w:t>шевого рациона, увеличение физической активности)</w:t>
        <w:br/>
        <w:t>за период наблюдения значительно не изменились.</w:t>
        <w:br/>
        <w:t>Степень снижения как систолического, так и диастоли-</w:t>
        <w:br/>
        <w:t>ческого АД в основной группе превосходила таковые у</w:t>
        <w:br/>
        <w:t>пациентов группы сравнения, при этом все изученные</w:t>
        <w:br/>
        <w:t>препараты имели достаточный антигипертензивный</w:t>
        <w:br/>
        <w:t>эффект.</w:t>
        <w:br/>
        <w:t>Таким образом, антигипертензивная терапия</w:t>
        <w:br/>
        <w:t>должна обеспечивать не только выраженный гипотен-</w:t>
        <w:br/>
        <w:t>зивный эффект, но и не оказывать отрицательного</w:t>
        <w:br/>
        <w:t>влияния на показатели углеводного и липидного обме-</w:t>
        <w:br/>
        <w:t>нов. В целях оптимизации лечения артериальной ги-</w:t>
        <w:br/>
        <w:t>пертензии у лиц с абдоминальным ожирением необ-</w:t>
      </w:r>
    </w:p>
    <w:p>
      <w:r>
        <w:t>ходимо назначать тиазидоподобные диуретики, в</w:t>
        <w:br/>
        <w:t>частности индапамид.</w:t>
        <w:br/>
        <w:t>Батыс Қазақстан медицина журналы 3 (35) 2012 ж.</w:t>
        <w:br/>
        <w:t>55 Жыл</w:t>
        <w:br/>
        <w:t>Э9ЖЫЛ ,------------------------------------------------------.-----</w:t>
        <w:br/>
        <w:t>УДК 616.155.194.8:612.392.98-08</w:t>
        <w:br/>
        <w:t>С. ГУБАШЕВА</w:t>
        <w:br/>
        <w:t>ЛЕЧЕНИЕ И РЕКОМЕНДАЦИИ ПО ЛЕЧЕБНОМУ ПИТАНИЮ БОЛЬНЫМ</w:t>
        <w:br/>
        <w:t>С ЖЕЛЕЗОДЕФИЦИТНЫМИ АНЕМИЯМИ</w:t>
        <w:br/>
        <w:t>ГККП Актауская городская поликлиника Ме2, Актау</w:t>
        <w:br/>
        <w:t>По данным экспертов ВОЗ железо-дефицитными</w:t>
        <w:br/>
        <w:t>анемиями (ЖДА) страдают 10 - 30% взрослого населе-</w:t>
        <w:br/>
        <w:t>ния. Из всех анемий различного генеза на долю ЖДА</w:t>
        <w:br/>
        <w:t>приходится 80-95%, наиболее подвержены заболева-</w:t>
        <w:br/>
        <w:t>нию женшины.</w:t>
        <w:br/>
        <w:t>При ряде физиологических состояний, такие как</w:t>
        <w:br/>
        <w:t>беременность и лактация, а также периоды усиленного</w:t>
        <w:br/>
        <w:t>роста у детей, потребность в железе резко увеличива-</w:t>
        <w:br/>
        <w:t>ется. Клинические признаки ЖДА проявляются слабо-</w:t>
        <w:br/>
        <w:t>стью, головокружением, обмороками, при обьективном</w:t>
        <w:br/>
        <w:t>обследовании наблюдается сухость и бледность кож-</w:t>
        <w:br/>
        <w:t>ных покровов и слизистых оболочек.</w:t>
        <w:br/>
        <w:t>Больным с ЖДА на приеме проводятся беседы и</w:t>
        <w:br/>
        <w:t>предлагаются памятки с рекомендациями по лечебно-</w:t>
        <w:br/>
        <w:t>му питанию. Лечение ЖДА надо начинать с диеты,</w:t>
        <w:br/>
        <w:t>богатой железом. Максимальное количество железа,</w:t>
        <w:br/>
        <w:t>которое способно всосаться из пиши в просвете желу-</w:t>
        <w:br/>
        <w:t>Ддочно-кишечного тракта составляет 2 г в сутки. Пита-</w:t>
        <w:br/>
        <w:t>ние должно быть полноценным с достаточным содер-</w:t>
        <w:br/>
        <w:t>жание белков, жиров, углеводов и витаминов группы</w:t>
        <w:br/>
        <w:t>С, А, В и фолиевой кислоты. Витамины группы С со-</w:t>
        <w:br/>
        <w:t>держатся в свежих фруктах и овошах, группы А - мор-</w:t>
        <w:br/>
        <w:t>кови, сливочном масле, группы В - ржаном хлебе, кру-</w:t>
        <w:br/>
        <w:t>пах, овошах и зелени. Железо из продуктов животного</w:t>
        <w:br/>
        <w:t>происхождения всасывается лучше, чем из раститель-</w:t>
        <w:br/>
        <w:t>УДК 616.921.5-051</w:t>
        <w:br/>
        <w:t>ных. Больным рекомендуется употребление таких</w:t>
        <w:br/>
        <w:t>продуктов как: говяжье мясо, рыба, печень, почки, яй-</w:t>
        <w:br/>
        <w:t>ца, крупа овсяная, гречневая, бобы, зелень, изюм,</w:t>
        <w:br/>
        <w:t>чернослив и другие. Прием чая и кофе должен быть</w:t>
        <w:br/>
        <w:t>отдельно от основного приема пици не менее чем на</w:t>
        <w:br/>
        <w:t>полчаса, так как они уменьшают всасывание железа из</w:t>
        <w:br/>
        <w:t>пиши.</w:t>
        <w:br/>
        <w:t>Терапия препаратами железа основана на таких</w:t>
        <w:br/>
        <w:t>принципах как: назначение препаратов железа с</w:t>
        <w:br/>
        <w:t>Достаточным содержанием двухвалентного железа</w:t>
        <w:br/>
        <w:t>(ферроплекс, актиферрин, сербифер дурулес),</w:t>
      </w:r>
    </w:p>
    <w:p>
      <w:r>
        <w:t>продолжительность курса лечения не менее 1 - 1,5</w:t>
        <w:br/>
        <w:t>месяцев, назначение поддерживаюшцей терапии</w:t>
        <w:br/>
        <w:t>препаратами железа после нормализации показателей</w:t>
        <w:br/>
        <w:t>гемоглобина в течении 2-х месяцев и одновременное</w:t>
        <w:br/>
        <w:t>назначение препаратов, усиливаюцих всасывание</w:t>
        <w:br/>
        <w:t>железа (аскорбиновая кислота, цистеин).</w:t>
        <w:br/>
        <w:t>С профилактической целью препараты железа</w:t>
        <w:br/>
        <w:t>рекомендуются женшинам с нарушениями овариально</w:t>
        <w:br/>
        <w:t>- менструального цикла, в период беременности и</w:t>
        <w:br/>
        <w:t>кормления грудью. В заключение следует отметить,</w:t>
        <w:br/>
        <w:t>что рациональное лечебное питание Ии адекватная</w:t>
        <w:br/>
        <w:t>терапия. препарами/ железа дают хороший</w:t>
        <w:br/>
        <w:t>терапевтический эффект в достижении результатов</w:t>
        <w:br/>
        <w:t>лечения больных с ЖДА.</w:t>
        <w:br/>
        <w:t>С. ГУБАШЕВА</w:t>
        <w:br/>
        <w:t>МЕРОПРИЯТИЯ ПО ПРОФИЛАКТИКЕ ЗАРАЖЕНИЯ</w:t>
        <w:br/>
        <w:t>ГРИППОМ МЕДИЦИНСКИХ РАБОТНИКОВ</w:t>
        <w:br/>
        <w:t>ГККП Актауская городская поликлиника Ме2, Актау</w:t>
        <w:br/>
        <w:t>Грипп является острым инфекционным вирусным</w:t>
        <w:br/>
        <w:t>заболеванием и представляет серьезную опасность,</w:t>
        <w:br/>
        <w:t>так как может привести к серьезным осложнениям и</w:t>
        <w:br/>
        <w:t>смертельному исходу. Во время сезонных эпидемий</w:t>
        <w:br/>
        <w:t>заболеваемость гриппом приводит к значительным</w:t>
        <w:br/>
        <w:t>экономическим потерям, проявляюшимся в увеличе-</w:t>
        <w:br/>
        <w:t>нии расходов на медико-санитарную помошь и сниже-</w:t>
        <w:br/>
        <w:t>нии производительности труда.</w:t>
        <w:br/>
        <w:t>При работе медицинского персонала в непосред-</w:t>
        <w:br/>
        <w:t>ственном контакте с пациентами с гриппом должны</w:t>
        <w:br/>
        <w:t>быть усилены меры личной профилактики. Меры</w:t>
        <w:br/>
        <w:t>предосторожности от попадания выделений больного</w:t>
        <w:br/>
        <w:t>включают: использование медицинской маски или ре-</w:t>
        <w:br/>
        <w:t>спиратора, медицинских халатов и перчаток, соблюде-</w:t>
        <w:br/>
        <w:t>ние гигиены рук. Смена маски должна проводиться при</w:t>
        <w:br/>
        <w:t>ее увлажнении, но не реже каждых 3 часов. Во время</w:t>
        <w:br/>
        <w:t>процедур, при которых могут образоваться частицы</w:t>
        <w:br/>
        <w:t>аэрозольных респираторных выделений (распыление</w:t>
        <w:br/>
        <w:t>лекарственных препаратов, бронхоскопия, аспирация),</w:t>
        <w:br/>
        <w:t>медицинский персонал должен использовать респира-</w:t>
        <w:br/>
        <w:t>тор ІМ95 и зацитные очки или шитки для лица. Осмотр</w:t>
        <w:br/>
        <w:t>пациентов с симптомами гриппа и лечебные процеду-</w:t>
        <w:br/>
        <w:t>ры должны проводиться в кабинетах с надежной</w:t>
        <w:br/>
        <w:t>функционируюшей вентиляцией, необходимо соблю-</w:t>
        <w:br/>
        <w:t>102</w:t>
        <w:br/>
        <w:t>дать правила безопасности при взятии материала для</w:t>
        <w:br/>
        <w:t>вирусологического исследования и его транспортиров-</w:t>
        <w:br/>
        <w:t>ке, а также применять в лечебно-диагностическом</w:t>
        <w:br/>
        <w:t>процессе безопасные технологии.</w:t>
        <w:br/>
        <w:t>Обшественные меры профилактики гриппа вклю-</w:t>
        <w:br/>
        <w:t>чают: обучение сотрудников по вопросам профилакти-</w:t>
        <w:br/>
        <w:t>ки инфицирования, необходимых мерах личной и об-</w:t>
        <w:br/>
        <w:t>шественной профилактики; обеспечение медицинской</w:t>
        <w:br/>
        <w:t>организации достаточным количеством средств инди-</w:t>
        <w:br/>
        <w:t>видуальной зашиты, личной гигиены, дезинфицирую-</w:t>
        <w:br/>
        <w:t>ших средств, материалов для обеспечения безопасно-</w:t>
        <w:br/>
        <w:t>го обрацения с медицинскими отходами и соблюдение</w:t>
      </w:r>
    </w:p>
    <w:p>
      <w:r>
        <w:t>этикета кашля сотрудниками и пациентами. Медицин-</w:t>
        <w:br/>
        <w:t>ские работники с симптомами гриппа отстраняются от</w:t>
        <w:br/>
        <w:t>работы до выздоровления, перенесшие грипп направ-</w:t>
        <w:br/>
        <w:t>ляются на работу с больными гриппом или его ослож-</w:t>
        <w:br/>
        <w:t>нениями. Медицинский персонал из группы высокого</w:t>
        <w:br/>
        <w:t>риска заражения (беременные, лица со сниженным</w:t>
        <w:br/>
        <w:t>иммунитетом) рекомендуется отстранять от контакта с</w:t>
        <w:br/>
        <w:t>больными гриппом. Таким образом, неукоснительное</w:t>
        <w:br/>
        <w:t>выполнение требований противоэпидемического ре-</w:t>
        <w:br/>
        <w:t>жима и контроль со стороны руководства является</w:t>
        <w:br/>
        <w:t>залогом сохранения здоровья сотрудников и снижения</w:t>
        <w:br/>
        <w:t>риска заболевания.</w:t>
        <w:br/>
        <w:t>Батыс Қазақстан медицина журналы 3 (35) 2012 ж.</w:t>
        <w:br/>
        <w:t>55 Жыл</w:t>
        <w:br/>
        <w:t>Э9ЖЫЛ ,------------------------------------------------------.-----</w:t>
        <w:br/>
        <w:t>УДК 616.31; 617.52-089</w:t>
        <w:br/>
        <w:t>О.Б.ДАВЫДОВА, А.С. ШЕРБАКОВ, И.О. КОСТИН</w:t>
        <w:br/>
        <w:t>ОПЫТ ИСПОЛЬЗОВАНИЯ КОРОТКИХ ИМПЛАНТАТОВ В ЛЕЧЕНИИ</w:t>
        <w:br/>
        <w:t>ПАЦИЕНТОВ С ЧАСТИЧНОИ И ПОЛНОЙ ПОТЕРЕЙ ЗУБОВ</w:t>
        <w:br/>
        <w:t>ГБОУ ВПО Тверская государственная медицинская академия, Тверь, Россия</w:t>
        <w:br/>
        <w:t>Целью нашей работы было изучение эффектив-</w:t>
        <w:br/>
        <w:t>ности лечения частичной и полной потери зубов с ис-</w:t>
        <w:br/>
        <w:t>пользованием коротких имплантатов без предвари-</w:t>
        <w:br/>
        <w:t>тельной костной пластики.</w:t>
        <w:br/>
        <w:t>Материалы и методы. Данное исследование</w:t>
        <w:br/>
        <w:t>представлено ретроспективным когортным анализом</w:t>
        <w:br/>
        <w:t>результатов лечения 107 пациентов, которым были</w:t>
        <w:br/>
        <w:t>установлены 304 (155 из них коротких размером</w:t>
        <w:br/>
        <w:t>4.5хбмм, 5х6мм, 6х5,7мм, 5х5мм) имплантата Вісоп в</w:t>
        <w:br/>
        <w:t>хирургическом стоматологическом отделении клиники</w:t>
        <w:br/>
        <w:t>ГБОУ ВПО ТГМА в период с 11 января 2005 по 11 ян-</w:t>
        <w:br/>
        <w:t>варя 2011 года. Анализировались приживаемость им-</w:t>
        <w:br/>
        <w:t>плантата, расположение имплантата относительно</w:t>
        <w:br/>
        <w:t>зубного ряда, тип строения костной ткани и особенно-</w:t>
        <w:br/>
        <w:t>сти операции, хирургической техники и дальнейшего</w:t>
        <w:br/>
        <w:t>протезирования. Для оценки функционального состоя-</w:t>
        <w:br/>
        <w:t>ния опорных тканей определяли показатели устойчи-</w:t>
        <w:br/>
        <w:t>вости имплантата с помошью прибора Регіозіеві С.</w:t>
        <w:br/>
        <w:t>Методом ультразвуковой допплерографии (Минимакс-</w:t>
        <w:br/>
        <w:t>Допплер-К) с использованием непрерывного высоко-</w:t>
        <w:br/>
        <w:t>частотного датчика 20 Мгц исследовали интегральные</w:t>
        <w:br/>
        <w:t>гемодинамические характеристики тканей десневого</w:t>
        <w:br/>
        <w:t>сосочка и прилежашей интактной зоны.</w:t>
        <w:br/>
        <w:t>УДК 616.127-007.17-053.2</w:t>
        <w:br/>
        <w:t>Результаты. Приживаемость коротких импланта-</w:t>
        <w:br/>
        <w:t>тов Вісоп составляет 98%, что соответствует прижив-</w:t>
        <w:br/>
        <w:t>лению имлантатов других размеров этой системы. При</w:t>
        <w:br/>
        <w:t>условии расположения коротких и имплантатов других</w:t>
        <w:br/>
        <w:t>размеров этой системы в одном сегменте, показатели</w:t>
      </w:r>
    </w:p>
    <w:p>
      <w:r>
        <w:t>микроциркуляции слизистой в области абатментов</w:t>
        <w:br/>
        <w:t>достоверно не различаются. Показатели устойчивости</w:t>
        <w:br/>
        <w:t>коротких имплантатов не отличались от показателей</w:t>
        <w:br/>
        <w:t>устойчивости имплантатов другой длины (р&gt;0,05) От-</w:t>
        <w:br/>
        <w:t>мечено, что показатели увеличиваются в течение года</w:t>
        <w:br/>
        <w:t>после протезирования и в последуюшие периоды</w:t>
        <w:br/>
        <w:t>наблюдений сохраняются на достигнутых значениях</w:t>
        <w:br/>
        <w:t>(ср.зн. - 4,5), что свидетельствует о формировании</w:t>
        <w:br/>
        <w:t>более плотной кости в области имплантатов.</w:t>
        <w:br/>
        <w:t>Вывод. Применение данной системы имплантатов</w:t>
        <w:br/>
        <w:t>в лечении частичной и полной потери зубов у пациен-</w:t>
        <w:br/>
        <w:t>тов со сложными клиническими условиями позволяет</w:t>
        <w:br/>
        <w:t>Достигнуть хорошего долгосрочного функционального</w:t>
        <w:br/>
        <w:t>и эстетического результата, без предварительных</w:t>
        <w:br/>
        <w:t>операций по регенерации костной ткани и пластики</w:t>
        <w:br/>
        <w:t>мягких тканей.</w:t>
        <w:br/>
        <w:t>В.М ДЕЛЯГИН, А.Ж ДОСИМОВ, Ж.С ЖАКУПОВА, Ж.Б ДОСИМОВ</w:t>
        <w:br/>
        <w:t>МОРФОМЕТРИЧЕСКИЕ И ФУНКЦИОНАЛЬНЫЕ ХАРАКТЕРИСТИКИ</w:t>
        <w:br/>
        <w:t>МИОКАРДА У ДЕТЕЙ И ПОДРОСТКОВ С СИНДРОМОМ МАРФАНА</w:t>
        <w:br/>
        <w:t>ФГУ федеральный научно-клинический центр детской гематологии,</w:t>
        <w:br/>
        <w:t>онкологии и иммунологии Минздравсоцразвития России, Москва, РФ</w:t>
        <w:br/>
        <w:t>Западно-Казахстанский государственный медицинский университет имени Марата Оспанова, Актобе</w:t>
        <w:br/>
        <w:t>Введение. Синдром Марфана (СМ) - один из</w:t>
        <w:br/>
        <w:t>наиболее частых генетически детерминированных</w:t>
        <w:br/>
        <w:t>вариантов генерализованной дисплазии соединитель-</w:t>
        <w:br/>
        <w:t>ной ткани по типу долихостеномелии. При описании</w:t>
        <w:br/>
        <w:t>органных изменений при СМ основное внимание уде-</w:t>
        <w:br/>
        <w:t>ляется состоянию сердца и аорты. Вместе с тем недо-</w:t>
        <w:br/>
        <w:t>статочно сведений о диагностически значимых ранних</w:t>
        <w:br/>
        <w:t>изменениях морфометрических камер сердца, диасто-</w:t>
        <w:br/>
        <w:t>лических характеристиках, изменения которых пред-</w:t>
        <w:br/>
        <w:t>шествуют систолическим нарушениям.</w:t>
        <w:br/>
        <w:t>Цель работы. По данным ультразвуковых иссле-</w:t>
        <w:br/>
        <w:t>Дований описать основные морфометрические харак-</w:t>
        <w:br/>
        <w:t>теристики левых отделов сердца и аорты, изучить по-</w:t>
        <w:br/>
        <w:t>казатели диастолы левого желудочка (ЛЖ) у детей и</w:t>
        <w:br/>
        <w:t>подростков с СМ.</w:t>
        <w:br/>
        <w:t>Материал и методы. Обследовано 95 детей и</w:t>
        <w:br/>
        <w:t>подростков с СМ в возрасте от 8 до 20 лет. Диагноз</w:t>
        <w:br/>
        <w:t>устанавливался по Гентским критериям. Ультразвуко-</w:t>
        <w:br/>
        <w:t>вую локацию сердца проводили по рекомендациям</w:t>
        <w:br/>
        <w:t>экспертов ВОЗ и совместного Европейско-</w:t>
        <w:br/>
        <w:t>Американского стандарта.</w:t>
        <w:br/>
        <w:t>Собственные результаты. Оценены и стандарти-</w:t>
        <w:br/>
        <w:t>зированы по отношению к плошади тела диаметры</w:t>
        <w:br/>
        <w:t>ллевого желудочка (ЛЖ) и левого предсердия (ЛП). По-</w:t>
        <w:br/>
        <w:t>104</w:t>
        <w:br/>
        <w:t>лученные данные свидетельствуют о том, что конечно-</w:t>
        <w:br/>
        <w:t>систолический размер ЛЖ как показатель насосной</w:t>
        <w:br/>
        <w:t>функции сердца не изменялся, точно так же, как и</w:t>
        <w:br/>
        <w:t>Диаметр левого предсердия, позволившие предполо-</w:t>
        <w:br/>
        <w:t>жить, что в этом возрасте грубых морфометрических</w:t>
        <w:br/>
        <w:t>изменений сердца еше не сформировалось. Более</w:t>
        <w:br/>
        <w:t>чувствительным оказалось изменение стандартизо-</w:t>
      </w:r>
    </w:p>
    <w:p>
      <w:r>
        <w:t>ванного показателя диаметра аорты, свидетельству-</w:t>
        <w:br/>
        <w:t>юцее о том, что по мере роста ребӛнка происходит</w:t>
        <w:br/>
        <w:t>увеличение стандартизованного диаметра аорты, ко-</w:t>
        <w:br/>
        <w:t>торый в итоге начинает превышать аналогичные раз-</w:t>
        <w:br/>
        <w:t>меры у здорового ребенка. При определении стандар-</w:t>
        <w:br/>
        <w:t>тизованной массы миокарда (на плошадь тела) отме-</w:t>
        <w:br/>
        <w:t>чено увеличение массы миокарда, что По видимости</w:t>
        <w:br/>
        <w:t>обусловлено изменением самого миокарда. Измене-</w:t>
        <w:br/>
        <w:t>ние массы миокарда влечвӛт за собой изменение диа-</w:t>
        <w:br/>
        <w:t>столы.</w:t>
        <w:br/>
        <w:t>Заключение. Таким образом, уже в детском воз-</w:t>
        <w:br/>
        <w:t>расте зафиксировано изменение массы миокарда и</w:t>
        <w:br/>
        <w:t>отмечены изменения, свидетельствуюшие о субклини-</w:t>
        <w:br/>
        <w:t>ческих нарушениях диастолы, снижение комплайенса</w:t>
        <w:br/>
        <w:t>ЛЖ и могут рассматриваться как ранний признак По-</w:t>
        <w:br/>
        <w:t>ражения миокарда.</w:t>
        <w:br/>
        <w:t>Батыс Қазақстан медицина журналы 3 (35) 2012 ж.</w:t>
        <w:br/>
        <w:t>55 лет</w:t>
        <w:br/>
        <w:t>Мынаны енекЕкЕКЕЕНЕЕНЕЕЕТЕНЕНЕНЕЕЕКЕКЕКЕКЕКЕКЕЕЕТЕКНЕКЕКЕНЕКЕКЕКЕКЕЕНЕЕНЕННЕНЕНЕЕЕЕЕЕЕРІ</w:t>
        <w:br/>
        <w:t>УДК 611.441%616.073</w:t>
        <w:br/>
        <w:t>А.М.БУЗИНА, И.Н.ФАТЕЕВ</w:t>
        <w:br/>
        <w:t>ИЗУЧЕНИЕ ПРИЖИЗНЕННОЙ АНАТОМИИ И ТОПОГРАФИИ ПЕЧЕНИ</w:t>
        <w:br/>
        <w:t>И ВНЕПЕЧЕНОЧНЫХ ЖЕЛЧНЫХ ПУТЕЙ С ПОМОШЬЮ МЕТОДА</w:t>
        <w:br/>
        <w:t>МАГНИТНО-РЕЗОНАНСНОЙ ТОМОГРАФИИ</w:t>
        <w:br/>
        <w:t>Оренбургская государственная медицинская академия, Оренбург, Россия</w:t>
        <w:br/>
        <w:t>Настояшее исследование основано на изучении и</w:t>
        <w:br/>
        <w:t>анализе данных прижизненных инструментальных ме-</w:t>
        <w:br/>
        <w:t>тодов исследования - компьютерная томография и</w:t>
        <w:br/>
        <w:t>магнитно-резонансная томография).</w:t>
        <w:br/>
        <w:t>Дпя количественного описания прижизненной</w:t>
        <w:br/>
        <w:t>анатомии и топографии органов на компьютерных то-</w:t>
        <w:br/>
        <w:t>мограммах тех областей, где имеется позвоночный</w:t>
        <w:br/>
        <w:t>столб, на кафедре оперативной хирургли и клиниче-</w:t>
        <w:br/>
        <w:t>ской анатомии им. С.С.Михайлова Оренбургской госу-</w:t>
        <w:br/>
        <w:t>дарственной медицинской академии разработан спо-</w:t>
        <w:br/>
        <w:t>соб, зацишенный патентом РФ на изобретение (Ме</w:t>
        <w:br/>
        <w:t>2171465 от 27.07.01 г. «Способ изучения прижизнен-</w:t>
        <w:br/>
        <w:t>ной топографии», И.И.Каган, Л.М.Железнов,</w:t>
        <w:br/>
        <w:t>И.Н.Фатеев).</w:t>
        <w:br/>
        <w:t>Было обследовано 30 человек (19 мужчин и 11</w:t>
        <w:br/>
        <w:t>женшин), у которых было проведено прижизненное</w:t>
        <w:br/>
        <w:t>изучение анатомии и топографии печени и внепечі-</w:t>
        <w:br/>
        <w:t>ночных желчных путей с применением метода магнит-</w:t>
        <w:br/>
        <w:t>но-резонансной томографии с подозрением на патоло-</w:t>
        <w:br/>
        <w:t>плю печени и внепечӛночных желчных путей, которая</w:t>
        <w:br/>
        <w:t>не подтвердилась. Ранее всем обследованным людям</w:t>
        <w:br/>
        <w:t>было по показаниям выполнено компьютерно-</w:t>
        <w:br/>
        <w:t>УДК 616.006.04-031.13-021.3</w:t>
      </w:r>
    </w:p>
    <w:p>
      <w:r>
        <w:t>томографическое исследование органов брюшной по-</w:t>
        <w:br/>
        <w:t>лости. При изучении горизонтальных томографических</w:t>
        <w:br/>
        <w:t>срезов печени и внепеченочных желчных путей изме-</w:t>
        <w:br/>
        <w:t>ряли следуюшие параметры: высота, ширина и пе-</w:t>
        <w:br/>
        <w:t>редне-задний размер правой и левой долей печени; и</w:t>
        <w:br/>
        <w:t>Др. параметры. Плошади томографических срезов</w:t>
        <w:br/>
        <w:t>печени и внепеченочных желчных путей на томограм-</w:t>
        <w:br/>
        <w:t>мах измеряли путем подсчета квадратов используе-</w:t>
        <w:br/>
        <w:t>мой координатной сетки.</w:t>
        <w:br/>
        <w:t>В результате проведенного сравнительного ана-</w:t>
        <w:br/>
        <w:t>лиза и морфометрии печени и внепеченочных желч-</w:t>
        <w:br/>
        <w:t>ных путей с использованием описанного выше способа</w:t>
        <w:br/>
        <w:t>изучения прижизненной топографии установлено, что</w:t>
        <w:br/>
        <w:t>количественные данные, полученные с использовани-</w:t>
        <w:br/>
        <w:t>ем компьютерной томографии и магнитно-резонансной</w:t>
        <w:br/>
        <w:t>томографии (снимки Вв горизонтальной плоскости)</w:t>
        <w:br/>
        <w:t>имеют статистически незначимые различия. Это поз-</w:t>
        <w:br/>
        <w:t>воляет внести предложение использовать «Способ</w:t>
        <w:br/>
        <w:t>изучения прижизненной топографии» не только для</w:t>
        <w:br/>
        <w:t>изучения прижизненной топографии при компьютерно-</w:t>
        <w:br/>
        <w:t>томографическом методе исследования, но и при при-</w:t>
        <w:br/>
        <w:t>менении метода магнитно-резонансной томографии.</w:t>
        <w:br/>
        <w:t>А.В. ВАЖЕНИН, Е.Л. ШУНЬКО, Н.А. ШАНАЗАРОВ</w:t>
        <w:br/>
        <w:t>НЕКОТОРЫЕ ФАКТОРЫ ПОВЫШЕННОГО РИСКА РАЗВИТИЯ ПЕР-</w:t>
        <w:br/>
        <w:t>ВИЧНО-МНОЖЕСТВЕННЫХ ЗЛОКАЧЕСТВЕННЫХ НОВООБРАЗОВА-</w:t>
        <w:br/>
        <w:t>НИЙ ВСЛЕДСТВИЕ ПРОВЕДЕННОГО ЛЕЧЕНИЯ ПЕРВОЙ ОПУХОЛИ</w:t>
        <w:br/>
        <w:t>Челябинская государственная медицинская академия, Челябинск, Россия</w:t>
        <w:br/>
        <w:t>Тюменская государственная медицинская академия, Тюмень, Россия</w:t>
        <w:br/>
        <w:t>Задача исследования. Установить факторы риска</w:t>
        <w:br/>
        <w:t>развития первично-множественных метахронных зл0-</w:t>
        <w:br/>
        <w:t>качественных опухолей в результате проведенного</w:t>
        <w:br/>
        <w:t>химиолучевого лечения первой опухоли.</w:t>
        <w:br/>
        <w:t>Материал и методы. Изучены истории болезни</w:t>
        <w:br/>
        <w:t>7924 больных с первично-множественными злокаче-</w:t>
        <w:br/>
        <w:t>ственными новообразованиями (ПМЗНО) в Челябин-</w:t>
        <w:br/>
        <w:t>ском и Тюменском онкологических диспансерах за 30</w:t>
        <w:br/>
        <w:t>лет (с 1981 по 2011 іт.). Из них 1550 больных получили</w:t>
        <w:br/>
        <w:t>лучевое, химиотерапевтическое или химиолучевое</w:t>
        <w:br/>
        <w:t>лечение первой опухоли.</w:t>
        <w:br/>
        <w:t>Результаты. Радиоиндуцированные опухоли раз-</w:t>
        <w:br/>
        <w:t>вивались в среднем через 10-18 лет после лучевого</w:t>
        <w:br/>
        <w:t>воздействия. Первично-множественные опухоли, раз-</w:t>
        <w:br/>
        <w:t>вившиеся после лучевой терапии первой опухоли, мы</w:t>
        <w:br/>
        <w:t>условно разделили на опухоли, развившиеся в зоне</w:t>
        <w:br/>
        <w:t>облучения и развившиеся вне зоны облучения. Необ-</w:t>
        <w:br/>
        <w:t>ходимо отметить, что облучение больших обьемов</w:t>
        <w:br/>
        <w:t>костного мозга (более 10%) и мягких тканей у больных</w:t>
        <w:br/>
        <w:t>приводило к стойкой иммунодепрессии и обусловило</w:t>
        <w:br/>
        <w:t>Медицинский журнал Западного Казахстана 3 (35) 2012 г.</w:t>
        <w:br/>
        <w:t>развитие вторых опухолей вне зоны облучения. При</w:t>
        <w:br/>
        <w:t>комбинированном химиолучевом лечении риск разви-</w:t>
        <w:br/>
        <w:t>тия индуцированных опухолей был выше, чем при</w:t>
        <w:br/>
        <w:t>каждом из этих методов лечения отдельно, что может</w:t>
        <w:br/>
        <w:t>быть обусловлено двойным канцерогенным и иммуно-</w:t>
      </w:r>
    </w:p>
    <w:p>
      <w:r>
        <w:t>депрессивным воздействием. Наиболее часто после</w:t>
        <w:br/>
        <w:t>комбинированного лечения развивались вторичные</w:t>
        <w:br/>
        <w:t>лейкозы, протекаюшие очень злокачественно.</w:t>
        <w:br/>
        <w:t>Выводы. Исследования показали, что ранняя или</w:t>
        <w:br/>
        <w:t>неадекватная лучевая реакция в процессе гамма-</w:t>
        <w:br/>
        <w:t>терапии является одним из факторов, свидетельству-</w:t>
        <w:br/>
        <w:t>юших 0 повышенной чувствительности больного к</w:t>
        <w:br/>
        <w:t>ионизируюшему излучению и о повышенном риске</w:t>
        <w:br/>
        <w:t>развития постлучевой злокачественной опухоли.</w:t>
        <w:br/>
        <w:t>Дальнейшее изучение и систематизация полученного</w:t>
        <w:br/>
        <w:t>материала будет способствовать уточнению уже полу-</w:t>
        <w:br/>
        <w:t>ченной информации и выявлению других факторов</w:t>
        <w:br/>
        <w:t>риска развития радио- и химиоиндуцированных пер-</w:t>
        <w:br/>
        <w:t>вично-множественных метахронных опухолей.</w:t>
        <w:br/>
        <w:t>99</w:t>
        <w:br/>
        <w:t>55 лет</w:t>
        <w:br/>
        <w:t>ЭӘЛЕТ ,------------------------------------------------------------.------</w:t>
        <w:br/>
        <w:t>УДК 616.36</w:t>
        <w:br/>
        <w:t>Б.К. ДЖЕТМЕКОВА</w:t>
        <w:br/>
        <w:t>ЛЕЧЕНИЕ ЖИРОВОЙ БОЛЕЗНИ ПЕЧЕНИ</w:t>
        <w:br/>
        <w:t>МПЦ «Мунайши», Жанаозен</w:t>
        <w:br/>
        <w:t>Жировая болезнь печени (ЖБП), включаюшая</w:t>
        <w:br/>
        <w:t>стеатозы и стеатогепатиты, занимает более 50% в</w:t>
        <w:br/>
        <w:t>структуре хронической патологии печени. В настояшее</w:t>
        <w:br/>
        <w:t>время в лечении данной патологии широко использу-</w:t>
        <w:br/>
        <w:t>ются гепатопротекторы. Одним из таких лекарствен-</w:t>
        <w:br/>
        <w:t>ных средств является препарат Эссенциале Н, эффек-</w:t>
        <w:br/>
        <w:t>тивность которого доказана многочисленными иссле-</w:t>
        <w:br/>
        <w:t>дованиями.</w:t>
        <w:br/>
        <w:t>Цель исследования: оценить клиническую эффек-</w:t>
        <w:br/>
        <w:t>тивность и безопасность эссенциальных фосфолипи-</w:t>
        <w:br/>
        <w:t>дов (Эссенциале Н) в комплексной терапии стеатозов</w:t>
        <w:br/>
        <w:t>и стеатогепатитов различной этиологии. Материалы и</w:t>
        <w:br/>
        <w:t>методы. Обследовано 34 больных, в том числе 20</w:t>
        <w:br/>
        <w:t>женшин, 14 мужчин. Средний возраст составил 45: 5,6</w:t>
        <w:br/>
        <w:t>пет. В 22 случаях был выставлен диагноз стеатоз пе-</w:t>
        <w:br/>
        <w:t>чени, в 12 - стеатогепатит. Диагноз выставлялся на</w:t>
        <w:br/>
        <w:t>основании анамнеза, лабораторных и инструменталь-</w:t>
        <w:br/>
        <w:t>ных (УЗИ) исследований. Этиологическими факторами</w:t>
        <w:br/>
        <w:t>были: прием алкоголя в опасных дозах - 16 случаев,</w:t>
        <w:br/>
        <w:t>вирусный гепатит С - 4, сахарный диабет 2 типа и ожи-</w:t>
        <w:br/>
        <w:t>рение - в 14. Эссенциале Н назначался по 2 капсулы 3</w:t>
        <w:br/>
        <w:t>раза в день в течении 6 недель. Эффективность лече-</w:t>
        <w:br/>
        <w:t>ния оценивалась по динамике клинических симптомов,</w:t>
        <w:br/>
        <w:t>нормализации лабораторных показателей (обший би-</w:t>
        <w:br/>
        <w:t>лирубин, АСТ, АЛТ), данных УЗИ.</w:t>
        <w:br/>
        <w:t>УДК 616.24-002.5-079.4</w:t>
        <w:br/>
        <w:t>Результаты. Положительная динамика по основ-</w:t>
        <w:br/>
        <w:t>ным клиническим симптомам: обшая слабость и утом-</w:t>
      </w:r>
    </w:p>
    <w:p>
      <w:r>
        <w:t>ляемость в группе больных со стеатозом отмечалась в</w:t>
        <w:br/>
        <w:t>30,7% случаев (до лечения 100%), в группе со стеато-</w:t>
        <w:br/>
        <w:t>гепатитом в 33,3% (до лечения в 100%). Значительно</w:t>
        <w:br/>
        <w:t>уменьшились болевой синдром и гепатомегалия в</w:t>
        <w:br/>
        <w:t>обеих группах: 7,7% и 23,1% (до лечения 61,5% и</w:t>
        <w:br/>
        <w:t>53,4%) и 22,2% и 33,3% (до лечения 88,8% и 55,5%).</w:t>
        <w:br/>
        <w:t>Диспептические явления полностью исчезли в группе</w:t>
        <w:br/>
        <w:t>со стеатозом и значительно уменьшились в группе</w:t>
        <w:br/>
        <w:t>больных со стеатогепатитом. К концу 3-й недели нор-</w:t>
        <w:br/>
        <w:t>мализовались показатели обшего билирубина, АСТ,</w:t>
        <w:br/>
        <w:t>АЛТ в группе со стеатозом и к 6-й неделе - в группе со</w:t>
        <w:br/>
        <w:t>стеатогепатитом. Также отмечалось улучшение неко-</w:t>
        <w:br/>
        <w:t>торых показателей УЗИ (уменьшение гепатомегалии,</w:t>
        <w:br/>
        <w:t>Улучшение визуализации печеночных вен). Однако,</w:t>
        <w:br/>
        <w:t>срок 6 недель для значительной динамики УЗИ пока-</w:t>
        <w:br/>
        <w:t>зателей не достаточен. Поэтому необходим более</w:t>
        <w:br/>
        <w:t>длительный срок лечения препаратом Эссенциале Н -</w:t>
        <w:br/>
        <w:t>в течение 6-8 месяцев.</w:t>
        <w:br/>
        <w:t>Выводы: эссенциале Н является эффективным</w:t>
        <w:br/>
        <w:t>препаратом в комплексном лечении ЖБП (стеатозов и</w:t>
        <w:br/>
        <w:t>стеатогепатитов) различной этиологии.</w:t>
        <w:br/>
        <w:t>Д.С. ДИЛЬМАГАМБЕТОВ, К.Ж. ЕРМЕКБАЕВА, М.К. НАЗАРБАЕВА, Г.Н. ТАНЖАРЫКОВА</w:t>
        <w:br/>
        <w:t>ДИФФЕРЕНЦИАЛЬНАЯ ДИАГНОСТИКА ТУБЕРКУЛЕЗА ЛЕГКИХ</w:t>
        <w:br/>
        <w:t>УЛИЦ С КЛИНИКО-РЕНТГЕНОЛОГИЧЕСКИМИ СИМПТОМАМИ</w:t>
        <w:br/>
        <w:t>В УСЛОВИЯХ ПРОТИВОТУБЕРКУЛЕЗНОГО ДИСПАНСЕРА</w:t>
        <w:br/>
        <w:t>Западно-Казахстанский государственный медицинский университет имени Марата Оспанова, Актобе</w:t>
        <w:br/>
        <w:t>Многообразие форм туберкулеза, широкий спектр</w:t>
        <w:br/>
        <w:t>его клинико-рентгенологических проявлений об ьясня-</w:t>
        <w:br/>
        <w:t>ют трудности диагностики заболевания. За период с</w:t>
        <w:br/>
        <w:t>2010 по 2011 гг. включительно под нашим наблюдени-</w:t>
        <w:br/>
        <w:t>ем находилось 80 больных с подозрением на туберку-</w:t>
        <w:br/>
        <w:t>лез легких. Мужчин было 49 (средний возраст - 47,3</w:t>
        <w:br/>
        <w:t>лет), женшин - 31 (средний возраст - 41,2 лет). На</w:t>
        <w:br/>
        <w:t>контакт с больным туберкулезом указывали 7 больных.</w:t>
        <w:br/>
        <w:t>Всем пациентам было проведено комплексное</w:t>
        <w:br/>
        <w:t>обследование. Остаточные изменения после перене-</w:t>
        <w:br/>
        <w:t>сенного туберкулеза легких были обнаружены в 22</w:t>
        <w:br/>
        <w:t>(27,5%) случаях. Наряду с традиционными методами</w:t>
        <w:br/>
        <w:t>микробиологической диагностики возбудителя тубер-</w:t>
        <w:br/>
        <w:t>кулеза, использовалась автоматизированная система</w:t>
        <w:br/>
        <w:t>ВАСТЕС МСІТ 960. Культивирование 34 образцов</w:t>
        <w:br/>
        <w:t>мокроты на аппарате ВАСТЕС позволило обнаружить</w:t>
        <w:br/>
        <w:t>микобактерии туберкулеза в 6 (17,6%) случаях. Посе-</w:t>
        <w:br/>
        <w:t>вы мокроты на вторичную флору выполнены у 61</w:t>
        <w:br/>
        <w:t>(76,3%) пациентов.</w:t>
        <w:br/>
        <w:t>Осложнение в виде экссудативного плеврита</w:t>
        <w:br/>
        <w:t>наблюдалось у 11 (13,8%) больных, спонтанного</w:t>
        <w:br/>
        <w:t>пневмоторакса - в 1 (1,3%) случае. Всем больным был</w:t>
        <w:br/>
        <w:t>Медицинский журнал Западного Казахстана 3 (35) 2012 г.</w:t>
        <w:br/>
        <w:t>проведен дифференциально-диагностический алго-</w:t>
        <w:br/>
        <w:t>ритм. Антибактериальную терапию больных начинали</w:t>
        <w:br/>
        <w:t>эмпирически. После выделения возбудителя терапию</w:t>
        <w:br/>
        <w:t>корректировали с учетом данных антибиотикограммы.</w:t>
        <w:br/>
        <w:t>В результате проведенного обследования из 80</w:t>
      </w:r>
    </w:p>
    <w:p>
      <w:r>
        <w:t>больных туберкулез легких установлен у 19 (23,8%)</w:t>
        <w:br/>
        <w:t>пациентов. Диагноз внебольничной пневмонии был</w:t>
        <w:br/>
        <w:t>выставлен 38 (47,5%) больным, явления застойного</w:t>
        <w:br/>
        <w:t>характера, вследствие патологии сердечно-сосудистой</w:t>
        <w:br/>
        <w:t>системы - в 7 (8,8%) случаях, неоплазма легкого - в 7</w:t>
        <w:br/>
        <w:t>(8,8%), ХОБЛ - в 4 (5,0%), идиопатический фибрози-</w:t>
        <w:br/>
        <w:t>руюший альвеолит - в 1 (1,3%), буллезная эмфизема</w:t>
        <w:br/>
        <w:t>легких, осложненная пневмотораксом - в 1 (1,3%),</w:t>
        <w:br/>
        <w:t>активный туберкулезный процесс был исключен у 2</w:t>
        <w:br/>
        <w:t>пациентов (остаточные изменения после перенесенно-</w:t>
        <w:br/>
        <w:t>го туберкулеза легких).</w:t>
        <w:br/>
        <w:t>Таким образом, внедрение в диагностическую</w:t>
        <w:br/>
        <w:t>практику подходов, основываюшихся на современных</w:t>
        <w:br/>
        <w:t>методах исследования, обусловливает соқрашение</w:t>
        <w:br/>
        <w:t>сроков обследования пациентов и позволяет своевре-</w:t>
        <w:br/>
        <w:t>менно установить этиологию заболевания.</w:t>
        <w:br/>
        <w:t>109</w:t>
        <w:br/>
        <w:t>зыл... ............3...-------------------</w:t>
        <w:br/>
        <w:t>УДК 616.711-08</w:t>
        <w:br/>
        <w:t>М.К. ЕРКЕБАЕВ</w:t>
        <w:br/>
        <w:t>ВЕРТЕБРОГЕНДІ АУЫРСЫНУ СИНДРОМДАРЫН ЕМДЕУДІҢ</w:t>
        <w:br/>
        <w:t>НӘТИЖЕЛЕРІН ТАЛДАУ</w:t>
        <w:br/>
        <w:t>МҚКК «Жедел медициналық дәрігерлік ауруханасы», Ақтөбе</w:t>
        <w:br/>
        <w:t>Нейрохирургия бөлімінде вертеброгенді ауырсыну</w:t>
        <w:br/>
        <w:t>синдромымен жатқан науқастар екі топқа бөлінді.</w:t>
        <w:br/>
        <w:t>Бірінші топты құрайтын 57 науқас кешенді</w:t>
        <w:br/>
        <w:t>консервативтік ем алды. Екінші топты құрайтын 77</w:t>
        <w:br/>
        <w:t>науқасқа оперативтік ем жүргізілді, соның ішінде 3-не</w:t>
        <w:br/>
        <w:t>омыртқа дискісі жарығының қайталануына байланысты</w:t>
        <w:br/>
        <w:t>ота жасалды. Омыртқа дискісі жарығының</w:t>
        <w:br/>
        <w:t>ерекшеліктеріне байланысты интерламинарлы</w:t>
        <w:br/>
        <w:t>дискэктомия/| отасы жасалды. Ота жасалған</w:t>
        <w:br/>
        <w:t>науқастардың 75-інде жақсы және өте жақсы</w:t>
        <w:br/>
        <w:t>нәтижелер алынды, 2 жағдайда ауырсыну</w:t>
        <w:br/>
        <w:t>УДК 616-006(574.13)</w:t>
        <w:br/>
        <w:t>синдромының қайталануына байланысты ота қайта</w:t>
        <w:br/>
        <w:t>жасалды. Ота жасалмаған, яғни консервативтік ем</w:t>
        <w:br/>
        <w:t>жасалған топтың 45 науқасында жақсы нәтиже, ал 12-</w:t>
        <w:br/>
        <w:t>інде қанағаттанарлық нәтиже алынды.</w:t>
        <w:br/>
        <w:t>Сонымен, вертеброгенді ауырсыну синдромымен</w:t>
        <w:br/>
        <w:t>ауыратын науқастарды емдеудің тиімділігі қазіргі</w:t>
        <w:br/>
        <w:t>заманға сай дәрілік препараттармен физиоем</w:t>
        <w:br/>
        <w:t>құрылғыларын қолдана отырып кешенді ем ережелерін</w:t>
        <w:br/>
        <w:t>сақтауға және оталық емнің оңтайлы әдістерін өз</w:t>
        <w:br/>
        <w:t>уақытында қолдана білуге байланысты.</w:t>
        <w:br/>
        <w:t>П.Т. ЕРМАГАМБЕТОВ</w:t>
        <w:br/>
        <w:t>ДИНАМИКА ЗАБОЛЕВАЕМОСТИ ЗЛОКАЧЕСТВЕННЫМИ</w:t>
      </w:r>
    </w:p>
    <w:p>
      <w:r>
        <w:t>НОВООБРАЗОВАНИЯМИ НАСЕЛЕНИЯ АКТЮБИНСКОЙ ОБЛАСТИ</w:t>
        <w:br/>
        <w:t>РЕСПУБЛИКИ КАЗАХСТАН</w:t>
        <w:br/>
        <w:t>Медицинский Центр Западно-Казахстанского государственного медицинского университета</w:t>
        <w:br/>
        <w:t>имени Марата Оспанова</w:t>
        <w:br/>
        <w:t>Актуальность. Анализ заболеваемости и смертно-</w:t>
        <w:br/>
        <w:t>сти от злокачественных новообразовании играет</w:t>
        <w:br/>
        <w:t>огромное значение для определения потребностей</w:t>
        <w:br/>
        <w:t>населения страны в онкологической помоши и разра-</w:t>
        <w:br/>
        <w:t>ботки перспективных планов технического и лекар-</w:t>
        <w:br/>
        <w:t>ственного обеспечения, подготовки кадров и планиро-</w:t>
        <w:br/>
        <w:t>вания всего комплекса противоракоковых мероприя-</w:t>
        <w:br/>
        <w:t>тии. В связи с чем профилактика, раннее выявление и</w:t>
        <w:br/>
        <w:t>лечение злокачественных новообразовании является</w:t>
        <w:br/>
        <w:t>одним из важных и сложных разделов современной</w:t>
        <w:br/>
        <w:t>медицины, которая определяется их сложностью,</w:t>
        <w:br/>
        <w:t>масштабностью и социальной значимостью.</w:t>
        <w:br/>
        <w:t>Цель. Анализ динамики заболеваемости злокаче-</w:t>
        <w:br/>
        <w:t>ственными новообразованиями населения Актюбин-</w:t>
        <w:br/>
        <w:t>ской области.</w:t>
        <w:br/>
        <w:t>Материал и методы исследования. При анализе</w:t>
        <w:br/>
        <w:t>результатов исследования установлено, что в течении</w:t>
        <w:br/>
        <w:t>последних 5 лет отмечались своеобразные колебания</w:t>
        <w:br/>
        <w:t>в структуре заболеваемости. Если в 2007 году отмеча-</w:t>
        <w:br/>
        <w:t>лось снижение показателей заболеваемости, то в 2008</w:t>
        <w:br/>
        <w:t>году отмечалось его повышение, а в 2009 году вновь</w:t>
        <w:br/>
        <w:t>114</w:t>
        <w:br/>
        <w:t>снижение. В структуре онкопатологии лидируюшую</w:t>
        <w:br/>
        <w:t>позицию занимает рак легкого, составляя 19,6 на</w:t>
        <w:br/>
        <w:t>100 000 населения (РК 20,5), на втором месте рак мо-</w:t>
        <w:br/>
        <w:t>лочной железы 18,7 (РК 20,5) и на 3 месте остается</w:t>
        <w:br/>
        <w:t>рак желудка, заболеваемость которого равна 17,1 (РК</w:t>
        <w:br/>
        <w:t>17,4). Наивысшие показатели заболеваемости отме-</w:t>
        <w:br/>
        <w:t>чались в регионах области, где суцествуют экологиче-</w:t>
        <w:br/>
        <w:t>ские факторы риска. В структуре смертности 50% за-</w:t>
        <w:br/>
        <w:t>нимают рак легкого, желудка, пицевода и гемобласто-</w:t>
        <w:br/>
        <w:t>зы.</w:t>
        <w:br/>
        <w:t>Выводы: 1. За последние 5 лет в структуре забо-</w:t>
        <w:br/>
        <w:t>леваемости злокачественными заболеваниями по Ак-</w:t>
        <w:br/>
        <w:t>тюбинской области отмечается снижение уровня забо-</w:t>
        <w:br/>
        <w:t>леваемости на 8,9 % в 2009 году в сравнении с 2005</w:t>
        <w:br/>
        <w:t>годом, показатель смертности снизился на 4,5 %.</w:t>
        <w:br/>
        <w:t>2. При изучении факторов риска в реглонах обла-</w:t>
        <w:br/>
        <w:t>сти с высоким уровнем заболеваемости присутствуют,</w:t>
        <w:br/>
        <w:t>как экзогенные, так и эндогенные, что говорит о необ-</w:t>
        <w:br/>
        <w:t>ходимости проведения как первичных, так и вторичных</w:t>
        <w:br/>
        <w:t>профилактических мероприятий.</w:t>
        <w:br/>
        <w:t>Батыс Қазақстан медицина журналы 3 (35) 2012 ж.</w:t>
        <w:br/>
        <w:t>55 Жыл</w:t>
        <w:br/>
        <w:t>Э9ЖЫЛ ,------------------------------------------------------.-----</w:t>
      </w:r>
    </w:p>
    <w:p>
      <w:r>
        <w:t>УДК 615.03:616.24-002-08</w:t>
        <w:br/>
        <w:t>А.Б.ЕСЕНЖУЛОВА</w:t>
        <w:br/>
        <w:t>ОПЫТ ПРИМЕНЕНИЯ ПРЕПАРАТА ИНВАНЗ</w:t>
        <w:br/>
        <w:t>ПРИ ЛЕЧЕНИИ ВНЕБОЛЬНИЧНОЙ ПНЕВМОНИИ</w:t>
        <w:br/>
        <w:t>ГКП Больница скорой медицинской помоши, Актобе</w:t>
        <w:br/>
        <w:t>Выбор рациональной антибактериальной терапии</w:t>
        <w:br/>
        <w:t>внебольничной пневмонии является залогом благо-</w:t>
        <w:br/>
        <w:t>приятного исхода заболевания, что особенно актуаль-</w:t>
        <w:br/>
        <w:t>но при лечении ее тяжелых форм. Многообразие воз-</w:t>
        <w:br/>
        <w:t>будителей, наличие сочетанной инфекции, рост числа</w:t>
        <w:br/>
        <w:t>резистентных штаммов, формирование гиперчувстви-</w:t>
        <w:br/>
        <w:t>тельности к антибиотикам пенициллинового ряда тре-</w:t>
        <w:br/>
        <w:t>бует назначение препарата с широким спектром дей-</w:t>
        <w:br/>
        <w:t>ствия и высокой биодоступностью.</w:t>
        <w:br/>
        <w:t>Цель исследования: изучение эффективности</w:t>
        <w:br/>
        <w:t>препарата «Инванз» (М5О) при лечении внебольнич-</w:t>
        <w:br/>
        <w:t>ной пневмонии тяжелого течения в условиях отделе-</w:t>
        <w:br/>
        <w:t>ния интенсивной терапии.</w:t>
        <w:br/>
        <w:t>Материалы и методы: Проведено лечение 12</w:t>
        <w:br/>
        <w:t>больных с внебольничной пневмонией тяжелой степе-</w:t>
        <w:br/>
        <w:t>ни, из них 7 мужчин (58,3%) и 5 женшин (41,7%). Сред-</w:t>
        <w:br/>
        <w:t>ний возраст - 42 года. Основной диагноз подтвержден</w:t>
        <w:br/>
        <w:t>рентгенологическим методом, возбудители верифици-</w:t>
        <w:br/>
        <w:t>рованы бактериологическим посевом мокроты. В 76%</w:t>
        <w:br/>
        <w:t>случаях выделенбігеріос.рпеитопемт. Назначался</w:t>
        <w:br/>
        <w:t>УДК 615.859</w:t>
        <w:br/>
        <w:t>инванз в дозе 1 г/сут в виде внутривенной инфузии по</w:t>
        <w:br/>
        <w:t>инструкции в течении 7 дней. Побочного действия</w:t>
        <w:br/>
        <w:t>препарата не наблюдалось.</w:t>
        <w:br/>
        <w:t>Результаты лечения: у всех больных отмечалось</w:t>
        <w:br/>
        <w:t>клиническое улучшение состояния на 2-3 сутки в виде</w:t>
        <w:br/>
        <w:t>снижения температурной реакции, уменьшения одыш-</w:t>
        <w:br/>
        <w:t>ки, тенденции к купированию симптомов интоксикации.</w:t>
        <w:br/>
        <w:t>Положительная динамика наблюдалась в результатах</w:t>
        <w:br/>
        <w:t>инструментальных методов исследования (рентгено-</w:t>
        <w:br/>
        <w:t>логических, лабораторных, бактериологических). Ран-</w:t>
        <w:br/>
        <w:t>нее улучшение состояния способствовало сокраце-</w:t>
        <w:br/>
        <w:t>нию длительности пребывания больных в отделении</w:t>
        <w:br/>
        <w:t>интенсивной терапии в среднем на 2 дня, что под-</w:t>
        <w:br/>
        <w:t>тверждает экономическую целесообразность приме-</w:t>
        <w:br/>
        <w:t>нения данного препарата.</w:t>
        <w:br/>
        <w:t>Выводы: применение препарата инванз является</w:t>
        <w:br/>
        <w:t>Доступным, безопасным и высокоэффективным мето-</w:t>
        <w:br/>
        <w:t>Дом лечения внебольничной пневмонии тяжелой сте-</w:t>
        <w:br/>
        <w:t>пени.</w:t>
        <w:br/>
        <w:t>А.Б. ЕСЕНЖУЛОВА</w:t>
        <w:br/>
        <w:t>СИСТЕМА УПРАВЛЕНИЯ РИСКАМИ В СТАЦИОНАРЕ</w:t>
        <w:br/>
        <w:t>ГКП Больница скорой медицинской помоши на ПХВ, Актобе</w:t>
        <w:br/>
        <w:t>Одной из важных целей системы менеджмента</w:t>
      </w:r>
    </w:p>
    <w:p>
      <w:r>
        <w:t>охраны здоровья и обеспечения безопасности труда</w:t>
        <w:br/>
        <w:t>является снижение ушерба здоровью и жизни работ-</w:t>
        <w:br/>
        <w:t>ника на основе управления рисками. Начальным эта-</w:t>
        <w:br/>
        <w:t>пом управления рисками является проведение их</w:t>
        <w:br/>
        <w:t>оценки, которая включает: выявление опасностей,</w:t>
        <w:br/>
        <w:t>определение возможных ушербов здоровью, вероят-</w:t>
        <w:br/>
        <w:t>ностей их наступления, проведение расчета значения</w:t>
        <w:br/>
        <w:t>показателя рисков. Для этого необходимо создать в</w:t>
        <w:br/>
        <w:t>организации систему управления рисками, при этом</w:t>
        <w:br/>
        <w:t>ответственность по обеспечению безопасности возла-</w:t>
        <w:br/>
        <w:t>гается на персонал всех уровней. Администрация и</w:t>
        <w:br/>
        <w:t>руководители структурных подразделений осушеств-</w:t>
        <w:br/>
        <w:t>ляют мероприятия по идентификации опасностей,</w:t>
        <w:br/>
        <w:t>оценке рисков, по сокрацению рисков в учреждений,</w:t>
        <w:br/>
        <w:t>мониторинг выполнения целевых показателей в обла-</w:t>
        <w:br/>
        <w:t>сти охраны труда. В стационаре регламентированы</w:t>
        <w:br/>
        <w:t>процедуры для постоянной идентификации опасно-</w:t>
        <w:br/>
        <w:t>стей, оценки рисков и определения мер управления</w:t>
        <w:br/>
        <w:t>рисками, также приняты меры по сокрашению рисков:</w:t>
        <w:br/>
        <w:t>устранение, замена, технические меры, администра-</w:t>
        <w:br/>
        <w:t>120</w:t>
        <w:br/>
        <w:t>тивные меры управления; средства индивидуальной</w:t>
        <w:br/>
        <w:t>зашиты. При идентификации опасностей в области</w:t>
        <w:br/>
        <w:t>охраны труда определяются прямые и косвенные</w:t>
        <w:br/>
        <w:t>опасности.Прямые опасности связаны с персоналом</w:t>
        <w:br/>
        <w:t>лечебного учреждения; оборудованием; материалами</w:t>
        <w:br/>
        <w:t>и вешествами, используумымИи в лечебно-</w:t>
        <w:br/>
        <w:t>диагностическом процессе; состоянием производ-</w:t>
        <w:br/>
        <w:t>ственной среды; средствами зашиты работников. Кос-</w:t>
        <w:br/>
        <w:t>венные опасности связаны с деятельностью постав-</w:t>
        <w:br/>
        <w:t>шиков; посетителями учреждения. Целевые показате-</w:t>
        <w:br/>
        <w:t>ли направлены на снижение уровней потенциальных</w:t>
        <w:br/>
        <w:t>рисков; предупреждение возникновения аварийных</w:t>
        <w:br/>
        <w:t>ситуаций; постоянное улучшение условий труда ра-</w:t>
        <w:br/>
        <w:t>ботников; предупреждение несчастных случаев на</w:t>
        <w:br/>
        <w:t>рабочем месте и профессиональных заболеваний;</w:t>
        <w:br/>
        <w:t>создание условий дпя повышения компетентности и</w:t>
        <w:br/>
        <w:t>осведомленности работников учреждения. Таким об-</w:t>
        <w:br/>
        <w:t>разом, идентификация и оценка потенциальных рисков</w:t>
        <w:br/>
        <w:t>необходимы для оптимизации управления деятельно-</w:t>
        <w:br/>
        <w:t>стью лечебного учреждения.</w:t>
        <w:br/>
        <w:t>Батыс Қазақстан медицина журналы 3 (35) 2012 ж.</w:t>
        <w:br/>
        <w:t>55 лет</w:t>
        <w:br/>
        <w:t>ЭӘЛЕТ ,------------------------------------------------------------.------</w:t>
        <w:br/>
        <w:t>УДК 616.831.94-005.1-07-08</w:t>
        <w:br/>
        <w:t>М.К. ЕРКЕБАЕВ</w:t>
        <w:br/>
        <w:t>ЖАРАҚАТТАН КЕЙІНГІ СУБАРАХНОИДАЛЬДЫ</w:t>
        <w:br/>
        <w:t>ҚАН ҚҰЙЫЛУЛАРДЫ АНЫҚТАУ ЖӘНЕ ЕМДЕУ ТУРАЛЫ</w:t>
        <w:br/>
        <w:t>МҚКК «Жедел медициналық дәрігерлік ауруханасы», Ақтөбе</w:t>
        <w:br/>
        <w:t>Маңыздылығы бас-ми жарақатының барлық</w:t>
      </w:r>
    </w:p>
    <w:p>
      <w:r>
        <w:t>дамыған елдерде және соның ішінде Қазахстанда да</w:t>
        <w:br/>
        <w:t>үнемі жыл санап өсуінде болып табылады. Барлық</w:t>
        <w:br/>
        <w:t>жарақаттардың арасында бас-ми жарақаты 40%</w:t>
        <w:br/>
        <w:t>алатыны да белгілі.</w:t>
        <w:br/>
        <w:t>Сонымен қатар, бас-ми жарақатын алғандар</w:t>
        <w:br/>
        <w:t>арасында, статистика бойынша, субарахноидальды</w:t>
        <w:br/>
        <w:t>қан құйылулар 16%-дан 42%-ке дейін анықталған.</w:t>
        <w:br/>
        <w:t>Материалдар мен әдістер: Соңғы бес жылда бас-</w:t>
        <w:br/>
        <w:t>ми жарақатын алған, соның ішінде субарахноидалды</w:t>
        <w:br/>
        <w:t>қан құйылуы бар 211 науқас зерттелді. Барлық</w:t>
        <w:br/>
        <w:t>науқастар екі топқа бөлінді: 100 адам - салыстыру</w:t>
        <w:br/>
        <w:t>тобы және 111 адам - негізі топ. Салыстыру</w:t>
        <w:br/>
        <w:t>тобындағы науқастар біздің клиникада емделгендер,</w:t>
        <w:br/>
        <w:t>бірақ оларға жедел кезеңде әртүрлі себептерге</w:t>
        <w:br/>
        <w:t>байланысты (бас тарту ж/е т.б) анықтау мен емнің</w:t>
        <w:br/>
        <w:t>толық шаралары қолданбаған. Ал, негізгі топтағы</w:t>
        <w:br/>
        <w:t>науқастарға анықтау мен емдеу тәсілдерінің шаралары</w:t>
        <w:br/>
        <w:t>толық көлемде жүргізілген.</w:t>
        <w:br/>
        <w:t>Нәтижелер мен талқылаулар: Субарахноидальды</w:t>
        <w:br/>
        <w:t>қан құйылуы бар науқастардың барлығы бас-миының</w:t>
        <w:br/>
        <w:t>соғылу ауырлығына байланысты үш топқа бөлінді.</w:t>
        <w:br/>
        <w:t>Салыстыру тобында бас-миының соғылуының жеңіл</w:t>
        <w:br/>
        <w:t>дәрежесі 34 адамда болды (16,11%). Негізгі топта 32</w:t>
        <w:br/>
        <w:t>УДК 616.714.1-001.5-08</w:t>
        <w:br/>
        <w:t>науқас (15,16%) жеңіл бас-ми соғылуын алғандар</w:t>
        <w:br/>
        <w:t>болып саналды. Салыстыру тобында орташа бас-ми</w:t>
        <w:br/>
        <w:t>соғылуы 50 адамда (23,69%), ал негізгі топта - 52-інде</w:t>
        <w:br/>
        <w:t>(24,64%) анықталды. Ауыр дәрежелі бас-ми соғылуы</w:t>
        <w:br/>
        <w:t>салыстыру тобында 20 науқаста (9,48%), ал негізгі</w:t>
        <w:br/>
        <w:t>топта -23 науқаста (10,3%) тіркелді.</w:t>
        <w:br/>
        <w:t>Субарахноидальды қан құйылу ауырлығына</w:t>
        <w:br/>
        <w:t>байланысты екі салыстырып отырған топтар ұқсастау</w:t>
        <w:br/>
        <w:t>айқындылық көрсетті. Айта кету керек, 211 науқастың</w:t>
        <w:br/>
        <w:t>тиімді емге қарамастан 31-і (-15%) қайтыс болды,</w:t>
        <w:br/>
        <w:t>соның ішінде ауыр бас-ми жарақатын алған 43</w:t>
        <w:br/>
        <w:t>науқастың 30-ы (-69,76%), ал салыстыру тобында 20</w:t>
        <w:br/>
        <w:t>науқастың 16-ты қайтыс болды.</w:t>
        <w:br/>
        <w:t>Қорытындылар</w:t>
        <w:br/>
        <w:t>1. Жарақаттан кейінгі субарахноидальды қан</w:t>
        <w:br/>
        <w:t>құйылуларды анықтау КТ және МРТ-мен қатар</w:t>
        <w:br/>
        <w:t>клиникалық көрсеткіштермен анықтау люмбальды</w:t>
        <w:br/>
        <w:t>пункциялармен негізделуі тиіс.</w:t>
        <w:br/>
        <w:t>2. Жарақаттан кейінгі субарахноидальды қан</w:t>
        <w:br/>
        <w:t>құйылулар дәрежесі, тек ликвордағы эритроциттерді</w:t>
        <w:br/>
        <w:t>лабораторлық тексеру арқылы ғана жүзеге асады.</w:t>
        <w:br/>
        <w:t>3. Тиімді кешенді емнен бас-ми соғылуының</w:t>
        <w:br/>
        <w:t>дәрежесін ескеріп жүргізген кезде ғана үміттендіретін</w:t>
        <w:br/>
        <w:t>нәтижелер алуға болады.</w:t>
        <w:br/>
        <w:t>М.К. ЕРКЕБАЕВ</w:t>
        <w:br/>
        <w:t>АУЫР БАС-МИ ЖАРАҚАТЫНЫҢ НӘТИЖЕЛЕРІНЕ</w:t>
        <w:br/>
        <w:t>ӘСЕР ЕТЕТІН ФАКТОРЛАР</w:t>
        <w:br/>
        <w:t>МҚКК «Жедел медициналық дәрігерлік ауруханасы», Ақтөбе</w:t>
      </w:r>
    </w:p>
    <w:p>
      <w:r>
        <w:t>Ауруханаға дейін және ауруханада көрсетілетін</w:t>
        <w:br/>
        <w:t>медициналық көмектердің сапасын көтеру ауыр бас-ми</w:t>
        <w:br/>
        <w:t>жарақатынан болатын өлім көрсеткіштерін едәуір</w:t>
        <w:br/>
        <w:t>төмендетуге себебін тигізді.</w:t>
        <w:br/>
        <w:t>Біздің аурухананың жан сақтау бөлімінде 2005-тен</w:t>
        <w:br/>
        <w:t>2011 жылға дейін емделген 208 науқастың ауру</w:t>
        <w:br/>
        <w:t>тарихтары ретроспективті зерттелді. Соның ішінде 180</w:t>
        <w:br/>
        <w:t>науқас жедел жәрдеммен әкелінген, яғни алғашқы</w:t>
        <w:br/>
        <w:t>жедел медициналық көмек жарақат алған жерде</w:t>
        <w:br/>
        <w:t>көрсетілген. Түскен кезде науқастардың санасының</w:t>
        <w:br/>
        <w:t>бұзылу тереңдіктері тек қана бас-ми жарақатының</w:t>
        <w:br/>
        <w:t>ауырлығыны ғана байланысты емес, сонымен қатар</w:t>
        <w:br/>
        <w:t>мидың гипоксиялық жағдайына байланысты.</w:t>
        <w:br/>
        <w:t>Ауруханада науқастардың 76%-на нейрохирургия-</w:t>
        <w:br/>
        <w:t>лық ота жасалған. Ауыр бас-ми жарақатымен түскен</w:t>
        <w:br/>
        <w:t>науқастардың 208-нің 64-і (31%) өлді, ал олардың ішінде</w:t>
        <w:br/>
        <w:t>22-сі (34%) үш тәулікте қайтыс болды.</w:t>
        <w:br/>
        <w:t>Медицинский журнал Западного Казахстана 3 (35) 2012 г.</w:t>
        <w:br/>
        <w:t>200 науқасқа компьютерлік томография (КТ)</w:t>
        <w:br/>
        <w:t>жасалды. КТ жасаған кезде бұл науқастарда әртүрлі</w:t>
        <w:br/>
        <w:t>дәрежедегі бас сүйек-миішілік жарақаттық өзгерістер</w:t>
        <w:br/>
        <w:t>тіркелді. КТ көмегімен базальды цистернаның (БЦ)</w:t>
        <w:br/>
        <w:t>қысылу дәрежесін анықтау ауыр бас-ми жарақатынан</w:t>
        <w:br/>
        <w:t>кейінгі өлім көрсеткішіне тікелей әсер етеді. Біздің 151</w:t>
        <w:br/>
        <w:t>науқаста БЦ-ның қысылуы анықталды, ал 49-ында</w:t>
        <w:br/>
        <w:t>оның көлемі қалыпты болды. Салыстырып талдау</w:t>
        <w:br/>
        <w:t>кезінде БЦ-ның қысылуы бар науқастың 38 %-ы қайтыс</w:t>
        <w:br/>
        <w:t>болған, ал қалыпты көлемі бар жағдайда өлім 13%-ды</w:t>
        <w:br/>
        <w:t>құрады. Динамикада жасалған КТ көріністері де осы</w:t>
        <w:br/>
        <w:t>сәйкестікді анықтады.</w:t>
        <w:br/>
        <w:t>Қорыта айтқанда, алғашқыда және динамикада</w:t>
        <w:br/>
        <w:t>сана деңгейін, гемодинамика көрсеткіштерін бағалау,</w:t>
        <w:br/>
        <w:t>сонымен қатар КТ көмегімен базальды цистернаның</w:t>
        <w:br/>
        <w:t>(БЦП) қысылу дәрежесін анықтау ауыр бас-ми</w:t>
        <w:br/>
        <w:t>жарақатының нәтижелеріне едәуір әсер ететін</w:t>
        <w:br/>
        <w:t>факторлар болып табылады.</w:t>
        <w:br/>
        <w:t>113</w:t>
        <w:br/>
        <w:t>55 Жыл</w:t>
        <w:br/>
        <w:t>Э9ЖЫЛ ,------------------------------------------------------.-----</w:t>
        <w:br/>
        <w:t>УДК 613.639 (574.13)</w:t>
        <w:br/>
        <w:t>Д.Т. ДОСКАБУЛОВА</w:t>
        <w:br/>
        <w:t>АҚТӨБЕ ОБЛЫСЫ ТҰРҒЫНДАРЫ АУРУШАҢДЫҒЫНА</w:t>
        <w:br/>
        <w:t>АНТРОПО-ТЕХНОГЕНДІК ФАКТОРЛАРДЫҢ ӘСЕРІ</w:t>
        <w:br/>
        <w:t>Марат Оспанов атындағы Батыс Қазақстан мемлекеттік медицина университеті, Ақтөбе</w:t>
        <w:br/>
        <w:t>Қоршаған ортаның антропо-техногенді фактор-</w:t>
      </w:r>
    </w:p>
    <w:p>
      <w:r>
        <w:t>лары адам денсаулығының дұрыс қалыптасуына және</w:t>
        <w:br/>
        <w:t>жұмыс жасау қабілеттеріне басты әсер етуші фактор</w:t>
        <w:br/>
        <w:t>болғандықтан профилактикалық медицинаның алдын-</w:t>
        <w:br/>
        <w:t>алу саласындағы өзекті мәселенің бірі болып</w:t>
        <w:br/>
        <w:t>саналады.</w:t>
        <w:br/>
        <w:t>Ақтөбе облысы - Батыс Қазақстан аймағында кен</w:t>
        <w:br/>
        <w:t>көздерінің байлығына байланысты өнеркәсібі дамыған</w:t>
        <w:br/>
        <w:t>облысқа жатады. Соның ішінде, басты экологиялық</w:t>
        <w:br/>
        <w:t>проблема ретінде хром - бор қосылыстарының</w:t>
        <w:br/>
        <w:t>тұрғындар денсаулығына әсерлерін атауға болады.</w:t>
        <w:br/>
        <w:t>Ақтөбе қаласында Ақтөбе хром қосылыстары зауыты,</w:t>
        <w:br/>
        <w:t>Ақтөбе ферро-қорытта зауыты және Ақтөбе</w:t>
        <w:br/>
        <w:t>облысының Хромтау ауданында орналасқан Дон кен</w:t>
        <w:br/>
        <w:t>байыту комбинаты кешендері сонымен ұатар, Ақтөбе</w:t>
        <w:br/>
        <w:t>облысының Алға ауданында қазіргі кезде жұмысын</w:t>
        <w:br/>
        <w:t>тоқтатқан бор өнімдерін шығаратын С.М. Киров</w:t>
        <w:br/>
        <w:t>атындағы химия комбинаты жұмыс жасады. Өндіріс</w:t>
        <w:br/>
        <w:t>орындарының сүзгілерге қарсы шлам бөгендерінің</w:t>
        <w:br/>
        <w:t>болмауы әсерінен, Ақтөбе облысының қоршаған</w:t>
        <w:br/>
        <w:t>ортасы, соның ішінде, атмосфералық ауа, ашық су</w:t>
        <w:br/>
        <w:t>көздей және топырағы. хром және бор</w:t>
        <w:br/>
        <w:t>УДК 614.88:616-005.1-08</w:t>
        <w:br/>
        <w:t>қосылыстарымен ластанатындығы белгілі Хром,</w:t>
        <w:br/>
        <w:t>әсіресе УІ-валентті - өте улы токсикант, адам ағзасына</w:t>
        <w:br/>
        <w:t>политропты әсер етеді, және де аллергенді, мутагенді</w:t>
        <w:br/>
        <w:t>қасиеттер тән. Бор қосылыстары адам ағзасына</w:t>
        <w:br/>
        <w:t>гонадотоксикалық, эмбриотоксикалық, гепато-</w:t>
        <w:br/>
        <w:t>ренотоксикалық сонымен қатар, хром мен бор</w:t>
        <w:br/>
        <w:t>қосылыстары асқорыту және тыныс алу жүйелерін</w:t>
        <w:br/>
        <w:t>патологиялық өзгерістерге әкеледі.</w:t>
        <w:br/>
        <w:t>Бор-хром қосылыстарының жеке әсерлері</w:t>
        <w:br/>
        <w:t>зерттелген, бірақ біріккен әсері туралы зерттеулер жоқ.</w:t>
        <w:br/>
        <w:t>Соған орай, Ақтөбе қаласы және Алға, Хромтау</w:t>
        <w:br/>
        <w:t>аудандары тұрғындарының аурушаңдығына бор мен</w:t>
        <w:br/>
        <w:t>хромның техногендік қосылыстарының біріккен әсеріне</w:t>
        <w:br/>
        <w:t>экологиялық - гигленалық баға беру мақсатында</w:t>
        <w:br/>
        <w:t>ғылыми зерттеу жұмысы өзекті мәселе.</w:t>
        <w:br/>
        <w:t>Бұл ғылыми жұмыстың маңызы - Ақтөбе</w:t>
        <w:br/>
        <w:t>облысының қоршаған ортаның антропо-техногендік</w:t>
        <w:br/>
        <w:t>факторларымен ластану дәрежесі зерттеліп,</w:t>
        <w:br/>
        <w:t>тұрғындар аурушаңдығына гигиеналық баға беріліп,</w:t>
        <w:br/>
        <w:t>оларды алдын-алуға бағытталған іс-шаралар ұсыну</w:t>
        <w:br/>
        <w:t>болып табылады.</w:t>
        <w:br/>
        <w:t>А.А. ЕКИБАЕВА, Д.С. НУРЖАНОВ, В.Г. ФЕОКТИСТОВ, Г.Р. ЖАКИЕВА</w:t>
        <w:br/>
        <w:t>ЛЕЧЕНИЕ КРОВОТЕЧЕНИЙ НА ДОГОСПИТАЛЬНОМ ЭТАПЕ</w:t>
        <w:br/>
        <w:t>Западно-Казахстанский государственный медицинский университет имени Марата Оспанова, Актобе</w:t>
        <w:br/>
        <w:t>Кровотечение часто встречается в практике вра-</w:t>
        <w:br/>
        <w:t>ча. За последние 3 года работы скорой помоши г.</w:t>
        <w:br/>
        <w:t>Актобе было зарегистрировано более 2500 вызовов по</w:t>
        <w:br/>
        <w:t>поводу кровотечений, причем 1/3 из них приходится на</w:t>
        <w:br/>
        <w:t>внутренние.</w:t>
        <w:br/>
        <w:t>С целью остановки или уменьшения внутреннего</w:t>
        <w:br/>
        <w:t>кровотечения необходимо воздействовать на меха-</w:t>
      </w:r>
    </w:p>
    <w:p>
      <w:r>
        <w:t>низмы образования кровяного сгустка с помошью ле-</w:t>
        <w:br/>
        <w:t>карственных средств. Для получения быстрого эффек-</w:t>
        <w:br/>
        <w:t>та лекарственные средства вводят парентерально.</w:t>
        <w:br/>
        <w:t>Выбор препаратов, к сожалению, очень ограничен.</w:t>
        <w:br/>
        <w:t>Эффективным является внутривенное введение 100</w:t>
        <w:br/>
        <w:t>мл. 6% раствора эпсилон-аминокапроновой кислоты и</w:t>
        <w:br/>
        <w:t>1 мл. дицинона.</w:t>
        <w:br/>
        <w:t>Обшие мероприятия при оказании помоци ука-</w:t>
        <w:br/>
        <w:t>занным больным заключаются в соблюдении абсо-</w:t>
        <w:br/>
        <w:t>лютного покоя, холода на живот (при кровотечении из</w:t>
        <w:br/>
        <w:t>желудочно-кишечного тракта), исключение приема</w:t>
        <w:br/>
        <w:t>пиши.</w:t>
        <w:br/>
        <w:t>Необходимо принять меры к предотврацению</w:t>
        <w:br/>
        <w:t>прогрессирования геморрагического шока и обеспече-</w:t>
        <w:br/>
        <w:t>110</w:t>
        <w:br/>
        <w:t>нию безопасной транспортировки больного в лечебное</w:t>
        <w:br/>
        <w:t>учреждение. С этой целью при снижении систоличе-</w:t>
        <w:br/>
        <w:t>ского АД ниже 80 мм. рт. ст. необходимо начать инфу-</w:t>
        <w:br/>
        <w:t>зионную терапию, не прерывая ее во время транспор-</w:t>
        <w:br/>
        <w:t>тировки. Коллоидные растворы (полиглюкин, реопо-</w:t>
        <w:br/>
        <w:t>лиглюкин, рефортан) вводят в/в в дозе от 400 до 1000</w:t>
        <w:br/>
        <w:t>мл (в зависимости от степени кровопотери). В случае</w:t>
        <w:br/>
        <w:t>снижения АД ниже 60 мм рт. ст. следует начинать с в/в</w:t>
        <w:br/>
        <w:t>введения жидкости и только после стабилизации пока-</w:t>
        <w:br/>
        <w:t>зателей центральной гемодинамики транспортировать</w:t>
        <w:br/>
        <w:t>больного. Требуется быстрая транспортировка паци-</w:t>
        <w:br/>
        <w:t>ента в специализированное учреждение на носилках в</w:t>
        <w:br/>
        <w:t>горизонтальном положении с приподиятым ножным</w:t>
        <w:br/>
        <w:t>концом (при кровотечений из желудочно-кишечного</w:t>
        <w:br/>
        <w:t>тракта) или в положении полусидя (при легочном кро-</w:t>
        <w:br/>
        <w:t>вотечении).</w:t>
        <w:br/>
        <w:t>Таким образом, при кровотечениях необходимо</w:t>
        <w:br/>
        <w:t>оказать неотложную эффективную медицинскую По-</w:t>
        <w:br/>
        <w:t>мошь и обеспечить экстренную госпитализацию боль-</w:t>
        <w:br/>
        <w:t>ного в стационар.</w:t>
        <w:br/>
        <w:t>Батыс Қазақстан медицина журналы 3 (35) 2012 ж.</w:t>
        <w:br/>
        <w:t>55 лет</w:t>
        <w:br/>
        <w:t>ЭӘЛЕТ ,------------------------------------------------------------.------</w:t>
        <w:br/>
        <w:t>УДК 618.14-006:616.25-003.219</w:t>
        <w:br/>
        <w:t>П.Т. ЕРМАГАМБЕТОВ</w:t>
        <w:br/>
        <w:t>СЛУЧАЙ МЕТАТСТАЗИРОВАНИЯ ДОБРОКАЧЕСТВЕННОЙ</w:t>
        <w:br/>
        <w:t>ЛЕИОМИОМЫ МАТКИ В ЛЕГКИЕ, ОСЛОЖЕННЫЙ</w:t>
        <w:br/>
        <w:t>ДВУХСТОРОННИМ ПНЕВМОТОРАКСОМ</w:t>
        <w:br/>
        <w:t>Медицинский Центр Западно-Казахстанского государственного медицинского университета</w:t>
        <w:br/>
        <w:t>имени Марата Оспанова</w:t>
        <w:br/>
        <w:t>Лейомиома матки это доброкачественная мета-</w:t>
        <w:br/>
        <w:t>стазируюшая опухоль. Метастазирование доброкаче-</w:t>
      </w:r>
    </w:p>
    <w:p>
      <w:r>
        <w:t>ственной опухоли матки в легкое необычный феномен.</w:t>
        <w:br/>
        <w:t>Всего было описано около 100 случаев метастзирова-</w:t>
        <w:br/>
        <w:t>ния доброкачественной леомиомы матки. На сего-</w:t>
        <w:br/>
        <w:t>дняшний день методов лечения данной патологии не</w:t>
        <w:br/>
        <w:t>сушествует.</w:t>
        <w:br/>
        <w:t>Учитывая, что данная патология встречается до-</w:t>
        <w:br/>
        <w:t>статочно редко, мы приводим свое клиническое</w:t>
        <w:br/>
        <w:t>наблюдение.</w:t>
        <w:br/>
        <w:t>В отделение онкохирургии поступила пациентка</w:t>
        <w:br/>
        <w:t>1973 г.р., с предварительным диагнозом: перифериче-</w:t>
        <w:br/>
        <w:t>ский рак нижней доли правого легкого.</w:t>
        <w:br/>
        <w:t>В анамнезе жизни в 2000 г. произведена надвла-</w:t>
        <w:br/>
        <w:t>галицная ампутации матки по поводу миомы матки.</w:t>
        <w:br/>
        <w:t>После предоперационной подготовки произведе-</w:t>
        <w:br/>
        <w:t>на операция в обьеме правосторонняя боковая тора-</w:t>
        <w:br/>
        <w:t>котомия, нижняя билобэктомия, прецизионное удале-</w:t>
        <w:br/>
        <w:t>ние опухоли верхней доли правого легкого. Послеопе-</w:t>
        <w:br/>
        <w:t>рационный период протекал без осложнений. Резуль-</w:t>
        <w:br/>
        <w:t>тат гистологии - лейомиома легкого.</w:t>
        <w:br/>
        <w:t>УДК 616-08-039.57:613.952</w:t>
        <w:br/>
        <w:t>Пациентка выписана с улучшением. В ходе дина-</w:t>
        <w:br/>
        <w:t>мического наблюдения, пациентка повторно поступила</w:t>
        <w:br/>
        <w:t>в нашу клинику в экстренном порядке с клиникой</w:t>
        <w:br/>
        <w:t>напряженного клапанного пневмоторакса. Больной</w:t>
        <w:br/>
        <w:t>наложен пассивный дренаж по Бюлау во 2-ом межре-</w:t>
        <w:br/>
        <w:t>берье. В связи с незффективностью консервативного</w:t>
        <w:br/>
        <w:t>лечения, в отсроченном порядке произведена лево-</w:t>
        <w:br/>
        <w:t>сторонняя боковая торакотомия, прецизионное удале-</w:t>
        <w:br/>
        <w:t>ние всех опухолей левого легкого. Послеоперацион-</w:t>
        <w:br/>
        <w:t>ный период протекал гладко, без осложнений. Паци-</w:t>
        <w:br/>
        <w:t>ентка была выписана в удовлетворительном состоя-</w:t>
        <w:br/>
        <w:t>нии на 12-е сутки после операции. Окончательный</w:t>
        <w:br/>
        <w:t>Результат гистологии - лейомиома легкого.</w:t>
        <w:br/>
        <w:t>Выводы:</w:t>
        <w:br/>
        <w:t>1. Клиническая картина множественного лейоми-</w:t>
        <w:br/>
        <w:t>оматоза легких зачастую протекает под «маской» ме-</w:t>
        <w:br/>
        <w:t>тастаза легких из внеторакальных очагов и других вос-</w:t>
        <w:br/>
        <w:t>палительных заболеваний легких, в связи, с чем пред-</w:t>
        <w:br/>
        <w:t>ставляет определенные трудности дпя установления</w:t>
        <w:br/>
        <w:t>единственно правильного диагноза.</w:t>
        <w:br/>
        <w:t>Х.К. ЕРМЕКБАЕВА</w:t>
        <w:br/>
        <w:t>ВЫХАЖИВАНИЕ НЕДОНОШЕННЫХ ДЕТЕЙ</w:t>
        <w:br/>
        <w:t>В АМБУЛАТОРНЫХ УСЛОВИЯХ</w:t>
        <w:br/>
        <w:t>А.О. ЖГМК Железнодорожная поликлиника, Актобе</w:t>
        <w:br/>
        <w:t>Проблема недоношенности является одной из ак-</w:t>
        <w:br/>
        <w:t>туальнейших в современной педиатрии. За последнее</w:t>
        <w:br/>
        <w:t>десятилетие организация выхаживания недоношенных</w:t>
        <w:br/>
        <w:t>стала более совершенной, однако, недоношенность</w:t>
        <w:br/>
        <w:t>является одной из основных причин смертности среди</w:t>
        <w:br/>
        <w:t>новорожденных. Частота рождения недоношенных</w:t>
        <w:br/>
        <w:t>детей не снижается и составляет 5-7% в популяции</w:t>
        <w:br/>
        <w:t>развитых стран |Захарова Л.И., Кольцова Н.С., 2010).</w:t>
      </w:r>
    </w:p>
    <w:p>
      <w:r>
        <w:t>Благодаря достижениям перинатальной медицины</w:t>
        <w:br/>
        <w:t>нижние границы значения гестационного возраста,</w:t>
        <w:br/>
        <w:t>массы и дпины тела недоношенного реббӛнка сейчас</w:t>
        <w:br/>
        <w:t>снижены до 22 недель, 500 грамм и 25 см соответ-</w:t>
        <w:br/>
        <w:t>ственно. В связи с этим увеличивается число детей с</w:t>
        <w:br/>
        <w:t>экстремально низкой тела при рождении (ниже 1000г.)</w:t>
        <w:br/>
        <w:t>и очень низкой массой тела (от 1000 до 15000г), осо-</w:t>
        <w:br/>
        <w:t>бенно сложных дпя выхаживания.</w:t>
        <w:br/>
        <w:t>Целью работы явилось изучение особенностей</w:t>
        <w:br/>
        <w:t>ухода недоношенных детей в амбулаторных условиях.</w:t>
        <w:br/>
        <w:t>Результаты исследования. Проанализированы</w:t>
        <w:br/>
        <w:t>условия наблюдения 22-х недоношенных детей на</w:t>
        <w:br/>
        <w:t>участке за 5 лет (2007-2011). Недоношенные ново-</w:t>
        <w:br/>
        <w:t>рожденные были выписаны при достижении массы</w:t>
        <w:br/>
        <w:t>2500-3000 граммов. Сроки выписки зависели от массы</w:t>
        <w:br/>
        <w:t>ребенка в момент рождения: с массой тела при рож-</w:t>
        <w:br/>
        <w:t>дении выше 2000гр пребывание в роддоме удлиня-</w:t>
        <w:br/>
        <w:t>Медицинский журнал Западного Казахстана 3 (35) 2012 г.</w:t>
        <w:br/>
        <w:t>лось до 2-3 недель, а при массе тела менее 1500гр. -</w:t>
        <w:br/>
        <w:t>д0 Х.К.2 месяцев.</w:t>
        <w:br/>
        <w:t>На выживаемость, уровень здоровья и развития</w:t>
        <w:br/>
        <w:t>недоношенных особо важны следуюцие моменты вы-</w:t>
        <w:br/>
        <w:t>хаживания. Для недоношенных следует отвести самую</w:t>
        <w:br/>
        <w:t>светлую, сухую и теплую комнату или ев часть. Поме-</w:t>
        <w:br/>
        <w:t>шение освободить от лишних вешей, регулярно про-</w:t>
        <w:br/>
        <w:t>ветривать, в холодный период по 3-4 раза в день, в</w:t>
        <w:br/>
        <w:t>теплое время года окна остаются открытыми целый</w:t>
        <w:br/>
        <w:t>день. Необходимо строгое соблюдение правил личной</w:t>
        <w:br/>
        <w:t>гигиены матерью и другими лицами, которые привле-</w:t>
        <w:br/>
        <w:t>каются к уходу за ребенком. В течение первых двух</w:t>
        <w:br/>
        <w:t>месяцев жизни большинство недоношенных нуждают-</w:t>
        <w:br/>
        <w:t>ся в температуре окружаюшей среды, не ниже 24%С.</w:t>
        <w:br/>
        <w:t>Опасность охлаждения недоношенного малыша воз-</w:t>
        <w:br/>
        <w:t>никает при купании, во время ежедневного туалета, в</w:t>
        <w:br/>
        <w:t>процессе прогулки на свежем воздухе, особенно в хо-</w:t>
        <w:br/>
        <w:t>лодное время года. Время их купания составляет 4-5</w:t>
        <w:br/>
        <w:t>минут с момента погружения ребенка в воду. Длитель-</w:t>
        <w:br/>
        <w:t>ность купания детей - около 2-3 минут. Вопрос о про-</w:t>
        <w:br/>
        <w:t>гулках на свежем воздухе решается индивидуально.</w:t>
        <w:br/>
        <w:t>Прогулки с недоношенными малышами допустимы</w:t>
        <w:br/>
        <w:t>летом, осенью и весной. Важное значение для недо-</w:t>
        <w:br/>
        <w:t>ношенных детей имеет массаж. После полутора или с</w:t>
        <w:br/>
        <w:t>двух месяцев, если ребенок родился массой ниже 1,5</w:t>
        <w:br/>
        <w:t>кг, можно начинать несложные гимнастические упраж-</w:t>
        <w:br/>
        <w:t>115</w:t>
        <w:br/>
        <w:t>55 Жыл</w:t>
        <w:br/>
        <w:t>Э9ЖЫЛ ,------------------------------------------------------.-----</w:t>
        <w:br/>
        <w:t>вешеств и развитием метаболического ацидоза, что</w:t>
        <w:br/>
        <w:t>приводят к развитию гипоксии плода и матери. Целью</w:t>
        <w:br/>
        <w:t>исследования было изменение спектра жирных кислот</w:t>
        <w:br/>
        <w:t>при анемии беременных различной степени тяжести.</w:t>
      </w:r>
    </w:p>
    <w:p>
      <w:r>
        <w:t>Исследованию были подвергнуты 62 беременные с</w:t>
        <w:br/>
        <w:t>анемией различной степени тяжести по 20 беремен-</w:t>
        <w:br/>
        <w:t>ных в каждой группе. Контрольную группу составили</w:t>
        <w:br/>
        <w:t>20 беременных без анемии и экстрагенитальной пато-</w:t>
        <w:br/>
        <w:t>логии.</w:t>
        <w:br/>
        <w:t>Таблица1.</w:t>
        <w:br/>
        <w:t>Процентное содержание высших жирных кислот у</w:t>
        <w:br/>
        <w:t>беременных с анемией различной степени тяжести и у</w:t>
        <w:br/>
        <w:t>беременных без анемии</w:t>
        <w:br/>
        <w:t>Линолено- |Сівз |2.4-0.1|2.0-0.1|1.8%0.0| 3.5%0.2</w:t>
        <w:br/>
        <w:t>вая 2</w:t>
        <w:br/>
        <w:t>ІЭйкозодие- |Сзв2 |1.8%0.0|3.2-0.2|5.2%0.3| 0.8-0,1</w:t>
        <w:br/>
        <w:t>новая 7</w:t>
        <w:br/>
        <w:t>|ІЭйкозатрие- |Сзоз |1.2%0.0|0.9-:0.1|0.6%0.0| 2.2-0.5</w:t>
        <w:br/>
        <w:t>новая 5 1 5</w:t>
        <w:br/>
        <w:t>Арахидоно- |Сзв4 |2.6%0.3|1.1%0.0|0.6-.0.0| 6.40.6</w:t>
        <w:br/>
        <w:t>вая 8 5</w:t>
        <w:br/>
        <w:t>І&gt;насышенных 43.7:0.134.9-0.|23.8:2.| 50.1%0.9</w:t>
        <w:br/>
        <w:t>3 7 0</w:t>
        <w:br/>
        <w:t>(Эмононасышенных |51.9-1.|44.4-0.|37.7-41.| 40.1%0.8</w:t>
        <w:br/>
        <w:t>2 3 5</w:t>
        <w:br/>
        <w:t>І&gt;полиненасышен- |15.1:0.|13.5-0.|11.4-0.| 27.1%2.0</w:t>
        <w:br/>
        <w:t>ных 5 6 3</w:t>
        <w:br/>
        <w:t>І&gt;ненасышенных 67.0-2.|57.9%2.|49.1-00.| 67.2&gt;1.5</w:t>
        <w:br/>
        <w:t>2 6 9</w:t>
        <w:br/>
        <w:t>Название кислоты Степень анемии Контроль-</w:t>
        <w:br/>
        <w:t>легкая | сред- | тяже- | ная груп-</w:t>
        <w:br/>
        <w:t>няЯ | пая па</w:t>
        <w:br/>
        <w:t>Миристино- |Сіе0 |8.5%0.2|6.0:%0.0|4.8%0.0| 10.5-0.6</w:t>
        <w:br/>
        <w:t>вая 6 3</w:t>
        <w:br/>
        <w:t>Пальмити- |Сіво |24.6:0.|20.240.|17.9%0.| 25.2-0.4</w:t>
        <w:br/>
        <w:t>новая 3 3 2</w:t>
        <w:br/>
        <w:t>Пальмито- |Сіві |8.9-0.3|6.2%0.4|4.2.0.0| 9.10.3</w:t>
        <w:br/>
        <w:t>олеиновая 5</w:t>
        <w:br/>
        <w:t>Стеарино- |Сіво |10.6:0.|8.7%0.3|5.5%0.3| 14.30.3</w:t>
        <w:br/>
        <w:t>вая 2</w:t>
        <w:br/>
        <w:t>Олеиновая |Сіві |43.0:0.|38.2-0. 33.50.) 31.0-1.2</w:t>
        <w:br/>
        <w:t>6 5 1</w:t>
        <w:br/>
        <w:t>Линолевая |Сів2 |7.1%0.2|5.5-0.0 3.20.4) 14.2%0.3</w:t>
        <w:br/>
        <w:t>2</w:t>
        <w:br/>
        <w:t>УДК 616.831-003.328-08</w:t>
        <w:br/>
        <w:t>Изменения спектра жирных кислот у беременных</w:t>
        <w:br/>
        <w:t>значительно выражены в зависимости от степени ане-</w:t>
        <w:br/>
        <w:t>мии ив сравнении со здоровыми беременными.</w:t>
        <w:br/>
        <w:t>Обшими изменениями в содержании жирных кис-</w:t>
        <w:br/>
        <w:t>лот были: значительное снижение суммы насышенных</w:t>
        <w:br/>
        <w:t>жирных кислот при всех степенях тяжести, заметное</w:t>
        <w:br/>
        <w:t>возрастание мононенасышенных жирных кислот при</w:t>
        <w:br/>
        <w:t>анемии легкой и средней тяжести жирных кислот при</w:t>
        <w:br/>
        <w:t>анемии беременных вероятнее всего компенсаторного</w:t>
        <w:br/>
        <w:t>характера, снижение суммы полиненасышенных жир-</w:t>
        <w:br/>
        <w:t>ных кислот выраженнее при анемии средней и тяже-</w:t>
        <w:br/>
        <w:t>лой степени.</w:t>
        <w:br/>
        <w:t>М.К. ЕРКЕБАЕВ</w:t>
      </w:r>
    </w:p>
    <w:p>
      <w:r>
        <w:t>БАС-МИ МЕНИНГИОМАЛАРЫ РЕЦИДИВТЕРІН</w:t>
        <w:br/>
        <w:t>КЕШЕНДІ ЕМДЕУ ТУРАЛЫ</w:t>
        <w:br/>
        <w:t>МҚКК «Жедел медициналық дәрігерлік ауруханасы», Ақтөбе</w:t>
        <w:br/>
        <w:t>Менингиомалар барлық бас-ми ісіктерінің арасында</w:t>
        <w:br/>
        <w:t>глиальды ісіктерден кейін екінші орын ала отырып,</w:t>
        <w:br/>
        <w:t>олардың 13%-дан 20%-ға дейін үлесін құрайды.</w:t>
        <w:br/>
        <w:t>Бас-ми менингломаларының радикальды ота</w:t>
        <w:br/>
        <w:t>жасап алып тастау дәрежесі оның отадан кейін</w:t>
        <w:br/>
        <w:t>рецидив беру мерзімімен, жиілігімен және</w:t>
        <w:br/>
        <w:t>орналасуымен, қайта өсуімен, бас сүйегінің өзгеруімен</w:t>
        <w:br/>
        <w:t>бағаланады. Бұл ісіктердің радикальды отадан 5 жыл</w:t>
        <w:br/>
        <w:t>кейін рецидив беру жиілігі 56-78% құрайды.</w:t>
        <w:br/>
        <w:t>Зерттеу мақсаты: Бас-ми менингиомаларының</w:t>
        <w:br/>
        <w:t>рецидивтеріне және қайта өсуіне ота жасалған</w:t>
        <w:br/>
        <w:t>науқастарға ары қарай химиясауле емдерін жүргізіп</w:t>
        <w:br/>
        <w:t>өмір сүру сапасын жақсарту және өмірін ұзарту</w:t>
        <w:br/>
        <w:t>мүмкіндіктерін іздеу болып табылады.</w:t>
        <w:br/>
        <w:t>Материалдар мен әдістер:Біздің нейрохирургия</w:t>
        <w:br/>
        <w:t>клиникасында 2001 жылдан 2011 жылдар арасында</w:t>
        <w:br/>
        <w:t>бас-ми менингиомалар рецидивтер мен қайта</w:t>
        <w:br/>
        <w:t>өсулеріне байланысты 23-тен 65-ке дейін жастағы</w:t>
        <w:br/>
        <w:t>науқастардың 22-не қайта ота жасалды.</w:t>
        <w:br/>
        <w:t>Менингиомалардың басым бөлігі супратенториальды,</w:t>
        <w:br/>
        <w:t>яғни 17 жағдайда, ал 4 науқаста субтенториальды</w:t>
        <w:br/>
        <w:t>орналасты. Барлық науқастардың 8-ін (36,3%) - ерлер,</w:t>
        <w:br/>
        <w:t>ал 14-н (63,6%) - әйелдер құрады. Қатерлі</w:t>
        <w:br/>
        <w:t>менингиомалармен ауырған біздің науқастарда отадан</w:t>
        <w:br/>
        <w:t>кейінгі өлім 4 (18,1%) жағдайда кездесті.</w:t>
        <w:br/>
        <w:t>Алынған мәліметтерді талдаған кезде қатерлі</w:t>
        <w:br/>
        <w:t>менингиомалазы бар науқастарда аурудың</w:t>
        <w:br/>
        <w:t>112</w:t>
        <w:br/>
        <w:t>клиникалық көріністерінің қатерлі емес</w:t>
        <w:br/>
        <w:t>менингиомалармен шалдыққандарға қарағанда тез</w:t>
        <w:br/>
        <w:t>дамығаны байқалды. Ісіктерді толық ала-алмау</w:t>
        <w:br/>
        <w:t>жағдайларында, яғни олардың ірі қан тамырларына,</w:t>
        <w:br/>
        <w:t>бас-ми нерв бағаналарына қосылып өсіп кеткенде,</w:t>
        <w:br/>
        <w:t>ісіктің қалған жерлері күйдірілді.</w:t>
        <w:br/>
        <w:t>Нәтижелер мен талқылаулар: Барлық 22 науқасқа</w:t>
        <w:br/>
        <w:t>кешенді тексерулер жүргізілді. Кешенді тексерулер,</w:t>
        <w:br/>
        <w:t>соның ішінде КТ және МРТ көмегімен патологиялық</w:t>
        <w:br/>
        <w:t>процестің орналасу ерекшеліктерімен сипаты</w:t>
        <w:br/>
        <w:t>анықталып, оңтайлы патогенетикалық ем жүргізуге</w:t>
        <w:br/>
        <w:t>мүмкіндік берді.</w:t>
        <w:br/>
        <w:t>Қорытындылар: Қатерлі емес менингиомалардың</w:t>
        <w:br/>
        <w:t>рецидивтері, біздің көзқарас бойынша, морфология</w:t>
        <w:br/>
        <w:t>тұрғысынан қарағанда қатерлі және қатерлі емес</w:t>
        <w:br/>
        <w:t>менингиомалардың ауыспалы сатысында болады.</w:t>
        <w:br/>
        <w:t>Мұндай науқастарды ары қарай емдеудің тактикасы</w:t>
        <w:br/>
        <w:t>отаның радикальды жасалуынан және процестің</w:t>
        <w:br/>
        <w:t>инвазивтілігінен байланысты. Менигломалардың көбі</w:t>
        <w:br/>
        <w:t>қатерлі емес екенін ескере отырып, инфильтративтік</w:t>
        <w:br/>
        <w:t>менингиомалардың гистобиологиялық ерекшеліктерін</w:t>
        <w:br/>
        <w:t>зерттеу емдеу тактикасына тікелей әсерін тигізеді.</w:t>
      </w:r>
    </w:p>
    <w:p>
      <w:r>
        <w:t>Кешенді оңтайлы емдеу әдістері осындай</w:t>
        <w:br/>
        <w:t>науқастардың өміршеңдігін арттыруға және олардың</w:t>
        <w:br/>
        <w:t>өмір сүру сапасын, аурудың болжамын жақсартуға</w:t>
        <w:br/>
        <w:t>себеп болады.</w:t>
        <w:br/>
        <w:t>Батыс Қазақстан медицина журналы 3 (35) 2012 ж.</w:t>
        <w:br/>
        <w:t>55 лет</w:t>
        <w:br/>
        <w:t>ЭӘЛЕТ ,------------------------------------------------------------.------</w:t>
        <w:br/>
        <w:t>616.322-002</w:t>
        <w:br/>
        <w:t>Н.С. ЖАЙЛЫБАЙ</w:t>
        <w:br/>
        <w:t>ТОНЗИЛОГЕНДІ ИНТОКСИКАЦИЯ</w:t>
        <w:br/>
        <w:t>Обылыстық клиникалық ауруханасы, Атырау</w:t>
        <w:br/>
        <w:t>Созылмалы тонзилиттің диагностикасы мен емі</w:t>
        <w:br/>
        <w:t>қазіргі таңда оториноларингологляның күрделі де</w:t>
        <w:br/>
        <w:t>өзекті мәселесі қатарына жатады.</w:t>
        <w:br/>
        <w:t>Бұл проблеманы зерттеп тексеру аурудың жие</w:t>
        <w:br/>
        <w:t>кездесетіндігінде ғана емес сонымен қатар созылмалы</w:t>
        <w:br/>
        <w:t>тонзиллиттің фоны мен асқыну кезінде кездесетін</w:t>
        <w:br/>
        <w:t>жергілікті және жалпы асқынулардың пайда болу</w:t>
        <w:br/>
        <w:t>мүмкіндігі болып отыр.</w:t>
        <w:br/>
        <w:t>Осыған орай созылмалы тонзиллиттің</w:t>
        <w:br/>
        <w:t>декомпенсация дәрежесіне обьективті баға бере білу</w:t>
        <w:br/>
        <w:t>керек.</w:t>
        <w:br/>
        <w:t>Жасы 17 бен 35 аралығындағы 121 науқас біздің</w:t>
        <w:br/>
        <w:t>тексеруімізден өтті. Созылмалы тонзиллит диагнозы</w:t>
        <w:br/>
        <w:t>шағымы, ауру трихы, жергілікті белгілерге негізделіп,</w:t>
        <w:br/>
        <w:t>тонзиллиттердің клиникалық классификациясына</w:t>
        <w:br/>
        <w:t>сәйкес қойылды.</w:t>
        <w:br/>
        <w:t>Осы науқастардың 89 созылмалы тонзиллиттің</w:t>
        <w:br/>
        <w:t>коменсаторлы түрі кездесті, ал 32 науқаста созылмалы</w:t>
        <w:br/>
        <w:t>тонзиллиттің декомпенсаторлы түрі кездесті.</w:t>
        <w:br/>
        <w:t>Науқастардың негізгі шағымы: тамағының әлсін</w:t>
        <w:br/>
        <w:t>әлсін ауруы, тамағында дискомфорт сезіну, тұрақты</w:t>
        <w:br/>
        <w:t>УДК 616.12-008.1:615.03.</w:t>
        <w:br/>
        <w:t>түрде аузынан жағымсыз иістің болуы, еңбекке</w:t>
        <w:br/>
        <w:t>жарамдылығының төмендеуі, жие және ұзақ болатын</w:t>
        <w:br/>
        <w:t>субфебрилитет, жақ асты лимфа түйіндерінің ұлғаюы,</w:t>
        <w:br/>
        <w:t>жие басының ауруы, жүрек тұсының ауруы,</w:t>
        <w:br/>
        <w:t>буындарының ауруы, тез шаршау.</w:t>
        <w:br/>
        <w:t>Фарингоскопия/ кезінде барлық науқастың</w:t>
        <w:br/>
        <w:t>доғаларынан созылмалы тонзиллитке тән белгілерді,</w:t>
        <w:br/>
        <w:t>бадамша безінде казеозды тығындар мен іріңді</w:t>
        <w:br/>
        <w:t>бөліністерді көрдік. Емдеу тактикасын созылмалы</w:t>
        <w:br/>
        <w:t>тонзиллиттің түріне қарап таңдадық. Компенсаторлы</w:t>
      </w:r>
    </w:p>
    <w:p>
      <w:r>
        <w:t>түрінде кешенді консервативті емжүргізілсе, ал</w:t>
        <w:br/>
        <w:t>декомпенсаторлы түрінде екі жақты тонзилэктомия</w:t>
        <w:br/>
        <w:t>жасалды.</w:t>
        <w:br/>
        <w:t>Созылмалы тонзиллиттің компенсаторлы түрімен</w:t>
        <w:br/>
        <w:t>ауыратын науқастар ішінде аурудың рецидиві,</w:t>
        <w:br/>
        <w:t>баспамен, паратонзиллитпен ауру жие байқалып</w:t>
        <w:br/>
        <w:t>тұрды, бұл көрініс эндотоксикозбен байланысты.</w:t>
        <w:br/>
        <w:t>Сондықтан, емдеу шараларының әдісі мен көлемін</w:t>
        <w:br/>
        <w:t>дұрыс таңдау аурудың қайталануының және</w:t>
        <w:br/>
        <w:t>асқынуының алдын алу шарасы деп қарау керек.</w:t>
        <w:br/>
        <w:t>Г.Р. ЖАКИЕВА.. В.Г. ФЕОКТИСТОВ, Т.Ж АЛДАШЕВА, Г.Н. КУРМАНГАЛИЕВА</w:t>
        <w:br/>
        <w:t>ВЫБОР БЛОКАТОРА РЕЦЕПТОРОВ АНГИОТЕНЗИНА</w:t>
        <w:br/>
        <w:t>І НА ВЫЖИВАЕМОСТЬ БОЛЬНЫХ С ХРОНИЧЕСКОЙ</w:t>
        <w:br/>
        <w:t>СЕРДЕЧНОЙ НЕДОСТАТОЧНОСТЬЮ</w:t>
        <w:br/>
        <w:t>Западно-Казахстанский государственный медицинский университет имени Марата Оспанова, Актобе</w:t>
        <w:br/>
        <w:t>Актуальность. Сердечная недостаточность харак-</w:t>
        <w:br/>
        <w:t>теризуется высокой заболеваемостью и смертностью,</w:t>
        <w:br/>
        <w:t>поражаюшая около 1-2% обшей популяции. Блокаторы</w:t>
        <w:br/>
        <w:t>рецепторов ангиотензина (БРА) являются важным</w:t>
        <w:br/>
        <w:t>классом лекарственных средств, которые не только</w:t>
        <w:br/>
        <w:t>корректируют артериальное давление, но и оказывают</w:t>
        <w:br/>
        <w:t>благоприятное влияние на клинический исход хрони-</w:t>
        <w:br/>
        <w:t>ческой сердечной недостаточности (ХСН). Эти препа-</w:t>
        <w:br/>
        <w:t>раты имеют хороший профиль переносимости, без-</w:t>
        <w:br/>
        <w:t>опасности и удобны применении пациентам хрониче-</w:t>
        <w:br/>
        <w:t>ской сердечной недостаточностью.</w:t>
        <w:br/>
        <w:t>Цель: определить сравнительную эффективность</w:t>
        <w:br/>
        <w:t>применения кандесартана и эналаприла у больных</w:t>
        <w:br/>
        <w:t>хронической сердечной недостаточностью.</w:t>
        <w:br/>
        <w:t>Материалы и методы: проведено исследование в</w:t>
        <w:br/>
        <w:t>амбулаторных условиях у 45больных с хронической</w:t>
        <w:br/>
        <w:t>сердечной недостаточностью. Средний возраст паци-</w:t>
        <w:br/>
        <w:t>ентов составил 63 года, большинство были мужчины с</w:t>
        <w:br/>
        <w:t>ишемической болезнью сердца (ИБС), преимуше-</w:t>
        <w:br/>
        <w:t>ственно с ХСН средней степени. В основную группу</w:t>
        <w:br/>
        <w:t>включены 23 больных получавших кандесартан (8 мг в</w:t>
        <w:br/>
        <w:t>Медицинский журнал Западного Казахстана 3 (35) 2012 г.</w:t>
        <w:br/>
        <w:t>сутки); во вторую контрольную группу 22 больных,</w:t>
        <w:br/>
        <w:t>принимавших с эналаприл (10 мг дважды в сутки) в</w:t>
        <w:br/>
        <w:t>течение 12-14 недель.</w:t>
        <w:br/>
        <w:t>Результаты исследования и обсуждение: В ре-</w:t>
        <w:br/>
        <w:t>зультате исследования кандесартан по сравнению с</w:t>
        <w:br/>
        <w:t>энаприлом улучшал клинические симптомы и перено-</w:t>
        <w:br/>
        <w:t>симость физической нагрузки. Частота побочных яв-</w:t>
        <w:br/>
        <w:t>лений не увеличивалась даже при применении самых</w:t>
        <w:br/>
        <w:t>высоких доз кандесартана по сравнению эналаприлом.</w:t>
        <w:br/>
        <w:t>Обшей сложности у 9% пациентов второй группы вы-</w:t>
        <w:br/>
        <w:t>явлена непереносимость эналаприла, главным обра-</w:t>
        <w:br/>
        <w:t>зом из-за кашля и артериальной гипотензии. Канде-</w:t>
        <w:br/>
        <w:t>сартан ассоциировался со снижением частоты</w:t>
        <w:br/>
        <w:t>обострения ХСН (уменьшение одышки, повышение</w:t>
        <w:br/>
        <w:t>толерантности при физической нагрузке).</w:t>
        <w:br/>
        <w:t>Заключение: таким образом, установлено, что у</w:t>
      </w:r>
    </w:p>
    <w:p>
      <w:r>
        <w:t>пациентов с сердечной недостаточностью кандесартан</w:t>
        <w:br/>
        <w:t>оказывает благоприятное влияние на выживаемость</w:t>
        <w:br/>
        <w:t>пациентов и обеспечивает долгосрочный положитель-</w:t>
        <w:br/>
        <w:t>ный прогноз.</w:t>
        <w:br/>
        <w:t>123</w:t>
        <w:br/>
        <w:t>55 лет</w:t>
        <w:br/>
        <w:t>ЭӘЛЕТ ,------------------------------------------------------------.------</w:t>
        <w:br/>
        <w:t>УДК 616.72-002</w:t>
        <w:br/>
        <w:t>М.А. ЖАНУЗАКОВ, А.С. АЯГАНОВА, А.А. КУБЕГЕНОВА, М.М. КАГАЗБАЕВА</w:t>
        <w:br/>
        <w:t>ОСТЕОАРТРОЗ В ТЕРАПЕВТИЧЕСКОМ СТАЦИОНАРЕ</w:t>
        <w:br/>
        <w:t>Алматинский государственный институт усовершенствования врачей, Алматы</w:t>
        <w:br/>
        <w:t>У терапевтических больных планирование тактики</w:t>
        <w:br/>
        <w:t>ведения определяется не только традиционной после-</w:t>
        <w:br/>
        <w:t>довательностью «диагноз - лечение», но и сложной</w:t>
        <w:br/>
        <w:t>задачей выбора определенной группы лекарственных</w:t>
        <w:br/>
        <w:t>препаратов из арсенала патогенетических средств, так</w:t>
        <w:br/>
        <w:t>как опыт показывает, что у лиц пожилого и старческого</w:t>
        <w:br/>
        <w:t>возраста при обследовании обнаруживается от трех</w:t>
        <w:br/>
        <w:t>до пяти различных заболеваний, в том числе остео-</w:t>
        <w:br/>
        <w:t>артроз (ОА), остеопороз, сахарный диабет (СД), ИБС,</w:t>
        <w:br/>
        <w:t>артериальная гипертензия (АГ). Одной из частых кли-</w:t>
        <w:br/>
        <w:t>нических ситуаций у лиц в возрасте старше 50 лет</w:t>
        <w:br/>
        <w:t>является болевой синдром в суставах, обусловленный</w:t>
        <w:br/>
        <w:t>ОА, манифестация которого у больных в возрасте</w:t>
        <w:br/>
        <w:t>старше 60 лет проявляется в 80-90% случаев, при</w:t>
        <w:br/>
        <w:t>этом ОА является 2-й по частоте причиной инвалиди-</w:t>
        <w:br/>
        <w:t>зации после сердечнососудистых заболеваний.</w:t>
        <w:br/>
        <w:t>Цель исследования: определение частоты ОА ко-</w:t>
        <w:br/>
        <w:t>ленного сустава у больных терапевтического стацио-</w:t>
        <w:br/>
        <w:t>нара. Материал и методы. Для выполнения цели было</w:t>
        <w:br/>
        <w:t>обследовано 1200 больных с различными со-</w:t>
        <w:br/>
        <w:t>матическими заболеваниями (326 мужчин, средний</w:t>
        <w:br/>
        <w:t>УДК 616.61-004.</w:t>
        <w:br/>
        <w:t>возраст которых составил 62,4:%7,3 года, и 874 женши-</w:t>
        <w:br/>
        <w:t>ны, средний возраст - 63,6%8,7 года). Жалобы на боли</w:t>
        <w:br/>
        <w:t>в одном из крупных суставов (тазобедренном - 123</w:t>
        <w:br/>
        <w:t>(10,3%) или коленном - 826 (68,8%)) предьявляли</w:t>
        <w:br/>
        <w:t>75,1% (901 пациент), 63,1% из них отмечали утреннюю</w:t>
        <w:br/>
        <w:t>скованность, дляшуюся не более 1 часа. Ограничение</w:t>
        <w:br/>
        <w:t>подвижности пораженного сустава и боль при ходьбе</w:t>
        <w:br/>
        <w:t>испытывали 54,3% больных. Средний бал болевого</w:t>
        <w:br/>
        <w:t>синдрома по индексу М/ОМАС составил 351,6--48,4 мм,</w:t>
        <w:br/>
        <w:t>средний бал функциональной недостаточности -</w:t>
        <w:br/>
        <w:t>946,7%37,8мм. Из 901 обследованного пациента, рент-</w:t>
        <w:br/>
        <w:t>генологические признаки ОА были обнаружены у 710</w:t>
        <w:br/>
        <w:t>(59,2%) пациентов, причем у женшин несколько чаше,</w:t>
        <w:br/>
        <w:t>чем у мужчин. На основании клинических и рентгено-</w:t>
        <w:br/>
        <w:t>логических признаков ОА был диагностирован в 783</w:t>
        <w:br/>
        <w:t>(65,3%) случаях. Таким образом, наше исследование</w:t>
      </w:r>
    </w:p>
    <w:p>
      <w:r>
        <w:t>демонстрирует, что почти каждый второй больной с</w:t>
        <w:br/>
        <w:t>патологией внутренних органов имеет ОА, поэтому</w:t>
        <w:br/>
        <w:t>основной проблемой фармакотерапии ОА является</w:t>
        <w:br/>
        <w:t>рациональность и безопасность.</w:t>
        <w:br/>
        <w:t>М.А. ЖАНУЗАКОВ, А.С. АЯГАНОВА, А.А. КУБЕГЕНОВА, М.М. КАГАЗБАЕВА</w:t>
        <w:br/>
        <w:t>НЕФРОПРОТЕКТИВНЫЙ ЭФФЕКТ БЛОКАТОРА РЕЦЕПТОРОВ</w:t>
        <w:br/>
        <w:t>АНГИОТЕНЗИНА ІІ У БОЛЬНЫХ ВОЛЧАНОЧНЫМ НЕФРИТОМ</w:t>
        <w:br/>
        <w:t>Алматинский государственный институт усовершенствования врачей, Алматы</w:t>
        <w:br/>
        <w:t>При системной красной волчанке (СКВ) почки по-</w:t>
        <w:br/>
        <w:t>ражаются гораздо чаше, чем другие органы и системы,</w:t>
        <w:br/>
        <w:t>и соответственно во многом определяют прогноз за-</w:t>
        <w:br/>
        <w:t>болевания. Примерно у 50-70% больных СКВ развива-</w:t>
        <w:br/>
        <w:t>ется волчаночный нефрит (ВН). Использование блока-</w:t>
        <w:br/>
        <w:t>торов рецепторов ангиотензина ІІ (БРА) при ВН для</w:t>
        <w:br/>
        <w:t>уменьшения внутриклубочковой гипертензий, одной из</w:t>
        <w:br/>
        <w:t>главных причин нейммунного прогрессирования</w:t>
        <w:br/>
        <w:t>нефрита, патогенетически целесообразно.</w:t>
        <w:br/>
        <w:t>Цель исследования: оценка эффективности БРА</w:t>
        <w:br/>
        <w:t>эпросартана у больных ВН. Материалы и методы.</w:t>
        <w:br/>
        <w:t>Клиническая форма ВН выделялась согласно класси-</w:t>
        <w:br/>
        <w:t>фикации И.Е.Тареевой (1995). В исследование было</w:t>
        <w:br/>
        <w:t>включено 17 больных активным ВН с мочевым син-</w:t>
        <w:br/>
        <w:t>Дромом, в лечении которых использовался преднизо-</w:t>
        <w:br/>
        <w:t>лон в поддерживаюшей дозе 10-15 мг/сут. Всем боль-</w:t>
        <w:br/>
        <w:t>ным назначали эпросартан в дозе 300 мг однократно</w:t>
        <w:br/>
        <w:t>утром в течение 4 недель. Для оценки статистической</w:t>
        <w:br/>
        <w:t>значимости различий средних величин применяли 1-</w:t>
        <w:br/>
        <w:t>критерий Стьюдента. Различия считались статистиче-</w:t>
        <w:br/>
        <w:t>ски значимыми при р &lt; 0,05. Результаты. Нефропро-</w:t>
        <w:br/>
        <w:t>Медицинский журнал Западного Казахстана 3 (35) 2012 г.</w:t>
        <w:br/>
        <w:t>тективный эффект эпросартана оценивали на основа-</w:t>
        <w:br/>
        <w:t>ний динамики креатинина, скорости клубочковой</w:t>
        <w:br/>
        <w:t>фильтрации (СКФ), суточной протеинурии. При лече-</w:t>
        <w:br/>
        <w:t>нии эпросартаном через 4 нед отмечалось статистиче-</w:t>
        <w:br/>
        <w:t>ски значимое снижение суточной протеинурии (на 29%</w:t>
        <w:br/>
        <w:t>от исходной). Через 4 нед лечения констатировано</w:t>
        <w:br/>
        <w:t>статистически незначимое снижение креатинина (на</w:t>
        <w:br/>
        <w:t>6,7%) и увеличение СКФ (на 9,2%). В указанные сроки</w:t>
        <w:br/>
        <w:t>наблюдения нами не выявлено отрицательного влия-</w:t>
        <w:br/>
        <w:t>ния эпросартана на фильтрационную функцию почек.</w:t>
        <w:br/>
        <w:t>В отличие от ингибиторов АПФ, препарат не вызывал</w:t>
        <w:br/>
        <w:t>уменьшения СКФ и соответственно повышения уровня</w:t>
        <w:br/>
        <w:t>креатинина в крови в первый месяц лечения, а через 1</w:t>
        <w:br/>
        <w:t>месяц его применения отмечалось статистически не-</w:t>
        <w:br/>
        <w:t>значимое увеличение СКФ. Таким образом, результа-</w:t>
        <w:br/>
        <w:t>ты нашего исследования, позволяют сделать вывод 0</w:t>
        <w:br/>
        <w:t>нефропротективном эффекте эпросартана, которое</w:t>
        <w:br/>
        <w:t>определяется способностью корригировать внутрипо-</w:t>
        <w:br/>
        <w:t>чечную гемодинамику, снижать протеинурию и тем</w:t>
        <w:br/>
        <w:t>самым тормозить прогрессирование ВН.</w:t>
        <w:br/>
        <w:t>127</w:t>
      </w:r>
    </w:p>
    <w:p>
      <w:r>
        <w:t>55 Жыл</w:t>
        <w:br/>
        <w:t>Э9ЖЫЛ ,------------------------------------------------------.-----</w:t>
        <w:br/>
        <w:t>хейло-ураностафиллопластиканы өткізуге мүмкіндік</w:t>
        <w:br/>
        <w:t>береді.</w:t>
        <w:br/>
        <w:t>Балада беттің көріксіздіін ерте жою ата-</w:t>
        <w:br/>
        <w:t>аналарда, содан кейін науқастың өзінде психикалық</w:t>
        <w:br/>
        <w:t>жарақатты басады, бұл мектепке дейінгі балалар</w:t>
        <w:br/>
        <w:t>мекемелерінде балаларды тәрбиелеуге және жеке</w:t>
        <w:br/>
        <w:t>УДК 616.89-084:618.4.</w:t>
        <w:br/>
        <w:t>тұлғаның үйлесімді дамуы үшін қолайлы жағдайлар</w:t>
        <w:br/>
        <w:t>жасайды. Шайнау және сөйлеу аппараты мүшелерінің</w:t>
        <w:br/>
        <w:t>тұтастығын ерте қалпына келтіру дыбысты сөйлеудің</w:t>
        <w:br/>
        <w:t>қалыпты дамуы және балалардың жалпы білім беретін</w:t>
        <w:br/>
        <w:t>мектепте оқуы үшін жағдайлар жасайды, оларға</w:t>
        <w:br/>
        <w:t>балалық қуанышты қайтарады.</w:t>
        <w:br/>
        <w:t>Г.Г. ЖАНБУСИНОВА</w:t>
        <w:br/>
        <w:t>КВОПРОСУ ПСИХОПРОФИЛАКТИЧЕСКОЙ ПОДГОТОВКИ К РОДАМ</w:t>
        <w:br/>
        <w:t>Центр планирования семьи и репродукции человека, Актобе</w:t>
        <w:br/>
        <w:t>Внедряемые в Казахстане новые акушерские тех-</w:t>
        <w:br/>
        <w:t>нологии направлены на демедикализацию беременно-</w:t>
        <w:br/>
        <w:t>сти и родов, в т.ч. отказ от различных «активных веде-</w:t>
        <w:br/>
        <w:t>ний» и возврацение к понятию «физиологические ро-</w:t>
        <w:br/>
        <w:t>ды». По мнению современных исследователей, тече-</w:t>
        <w:br/>
        <w:t>ние беременности и родов во многом зависит от пси-</w:t>
        <w:br/>
        <w:t>хофизиологической адаптации женшины, которая за-</w:t>
        <w:br/>
        <w:t>висит от многих факторов, в том числе от семьл и пра-</w:t>
        <w:br/>
        <w:t>вильного медицинского участия, особенно в части По-</w:t>
        <w:br/>
        <w:t>знания особенностей, характерных дпя беременности</w:t>
        <w:br/>
        <w:t>и родов. В связи с этим в Центре функционирует шко-</w:t>
        <w:br/>
        <w:t>ла матерей и отцов, в которую направляются бере-</w:t>
        <w:br/>
        <w:t>менные с городских участков.</w:t>
        <w:br/>
        <w:t>Анализ работы школы показал возрастание попу-</w:t>
        <w:br/>
        <w:t>лярности таких обучений, количество посешений шко-</w:t>
        <w:br/>
        <w:t>лы увеличилось за последние 5 лет на 17%, в том</w:t>
        <w:br/>
        <w:t>числе за счет участия будуших отцов. Отрадно отме-</w:t>
        <w:br/>
        <w:t>тить, что 5 лет назад участие мужчин на занятиях бы-</w:t>
        <w:br/>
        <w:t>ло единичным, но в связи с внедрением в области</w:t>
        <w:br/>
        <w:t>партнерских родов увеличилось до 20%. В последний</w:t>
        <w:br/>
        <w:t>УДК 616.71-005</w:t>
        <w:br/>
        <w:t>год каждая 5 беременная посешавшая школу, хотя бы</w:t>
        <w:br/>
        <w:t>раз приходила с супругом. Наибольшей популярно-</w:t>
        <w:br/>
        <w:t>стью пользовалось занятие «Физиологическое течение</w:t>
        <w:br/>
        <w:t>родов, участие и роль партнера». К сожалению, случая</w:t>
        <w:br/>
        <w:t>постоянного участия будушего отца с посецением</w:t>
        <w:br/>
        <w:t>всех 5 занятий не было. Опрос показал, что число бе-</w:t>
        <w:br/>
        <w:t>ременных, желаюших партнерские роды, благодаря</w:t>
        <w:br/>
        <w:t>обучению увеличивается практически вдвое.</w:t>
        <w:br/>
        <w:t>Анкетирование позволило определить следуюцие</w:t>
        <w:br/>
        <w:t>проблемы психопрофилактической адаптации бере-</w:t>
        <w:br/>
        <w:t>менных: а) роды оцениваются как риск для жизни, а не</w:t>
        <w:br/>
        <w:t>как физиологический процесс; б) почти половина бе-</w:t>
      </w:r>
    </w:p>
    <w:p>
      <w:r>
        <w:t>ременных не желает видеть супруга в качестве парт-</w:t>
        <w:br/>
        <w:t>нера в родах; в) больше трети беременных указали,</w:t>
        <w:br/>
        <w:t>что в роддом пойдут без партнера; г) никто не посецал</w:t>
        <w:br/>
        <w:t>Других видов дородового обучения, кроме этого; д) на</w:t>
        <w:br/>
        <w:t>участках психопрофилактические беседы ограничива-</w:t>
        <w:br/>
        <w:t>ются ознакомлением с тревожными признаками бере-</w:t>
        <w:br/>
        <w:t>менности и списком для родов.</w:t>
        <w:br/>
        <w:t>М.А. ЖАНУЗАКОВ, А.А. КУБЕГЕНОВА, А.С. АЯГАНОВА, М.М. КАГАЗБАЕВА</w:t>
        <w:br/>
        <w:t>ЛЕЧЕНИЕ ПОДАГРИЧЕСКОГО АРТРИТА</w:t>
        <w:br/>
        <w:t>Алматинский государственный институт усовершенствования врачей, Алматы</w:t>
        <w:br/>
        <w:t>Терапия нестероидными противовоспалительны-</w:t>
        <w:br/>
        <w:t>ми препаратами (НПВП) занимает первое место в ле-</w:t>
        <w:br/>
        <w:t>чении как острого приступа, так и хронического подаг-</w:t>
        <w:br/>
        <w:t>рического артрита. В клинической практике часто воз-</w:t>
        <w:br/>
        <w:t>никают ситуаций, когда констатируется неэффектив-</w:t>
        <w:br/>
        <w:t>ность принимаемых пациентом НПВП.</w:t>
        <w:br/>
        <w:t>Цель исследования: оценка эффективности ме-</w:t>
        <w:br/>
        <w:t>лофлама при остром и хроническом подагрическом</w:t>
        <w:br/>
        <w:t>артрите. Материал и методы. Для диагностики подаг-</w:t>
        <w:br/>
        <w:t>рического артрита использовались классификацион-</w:t>
        <w:br/>
        <w:t>ные критерии диагностики подагры (5 М/айасе с соавт.,</w:t>
        <w:br/>
        <w:t>1972). В исследование были включены 26 больных в</w:t>
        <w:br/>
        <w:t>возрасте от 35 до 79 лет. Особенностью подбора па-</w:t>
        <w:br/>
        <w:t>циентов для исследования явилось включение в него</w:t>
        <w:br/>
        <w:t>больных с хроническим артритом (14 больных), поли-</w:t>
        <w:br/>
        <w:t>артритом (12 больных), предварительно безуспешно</w:t>
        <w:br/>
        <w:t>лечившихся другими НПВП (9 пациентов). Мелофлам</w:t>
        <w:br/>
        <w:t>назначался внутрь по 7,5 мг/сут, при необходимости</w:t>
        <w:br/>
        <w:t>дозу повышали до 15 мг/сут, длительность терапии</w:t>
        <w:br/>
        <w:t>мелофламом зависела от динамики клинических про-</w:t>
        <w:br/>
        <w:t>126</w:t>
        <w:br/>
        <w:t>явлений. Для профилактики быстро наступаюшего в</w:t>
        <w:br/>
        <w:t>дальнейшем обострения у больных с затяжными ре-</w:t>
        <w:br/>
        <w:t>цидивами или хроническим течением артрита, был</w:t>
        <w:br/>
        <w:t>рекомендован 2-х недельный прием препарата. После</w:t>
        <w:br/>
        <w:t>окончания исследования выявлены те факторы, кото-</w:t>
        <w:br/>
        <w:t>рые повлияли на дпительность терапии. Ими оказа-</w:t>
        <w:br/>
        <w:t>лись: длительно сохраняюцшийся артрит (более 1 мес),</w:t>
        <w:br/>
        <w:t>большее количество пораженных суставов (более 3),</w:t>
        <w:br/>
        <w:t>длительное течение болезни (более 10 лет) и высокая</w:t>
        <w:br/>
        <w:t>частота приступов за год (более 3-4). Таким образом,</w:t>
        <w:br/>
        <w:t>эти признаки могут использоваться для прогнозирова-</w:t>
        <w:br/>
        <w:t>ния длительности курса у конкретного больного. Ди-</w:t>
        <w:br/>
        <w:t>намическое наблюдение показало быстрое наступле-</w:t>
        <w:br/>
        <w:t>ние эффекта. Так, на 5-й день терапии отмечалось</w:t>
        <w:br/>
        <w:t>уменьшение воспалительных и болевых явлений не</w:t>
        <w:br/>
        <w:t>менее чем в 2 раза. У всех больных с острым артри-</w:t>
        <w:br/>
        <w:t>том к 14-му дню и, что еше важнее, у всех больных с</w:t>
        <w:br/>
        <w:t>хроническим артритом к 21-му дню было достигнуто</w:t>
        <w:br/>
        <w:t>полное купирование симптомов заболевания.</w:t>
        <w:br/>
        <w:t>Батыс Қазақстан медицина журналы 3 (35) 2012 ж.</w:t>
      </w:r>
    </w:p>
    <w:p>
      <w:r>
        <w:t>55 лет</w:t>
        <w:br/>
        <w:t>ЭӘЛЕТ ,------------------------------------------------------------.------</w:t>
        <w:br/>
        <w:t>водят заведуюцие кафедр; за каждым районом за-</w:t>
        <w:br/>
        <w:t>креплены кураторы из кафедр акушерского и педиат-</w:t>
        <w:br/>
        <w:t>рического профилей. С целью повышения качества</w:t>
        <w:br/>
        <w:t>медицинских услуг Больница скорой медицинской по-</w:t>
        <w:br/>
        <w:t>моши специализирована для госпитализации бере-</w:t>
        <w:br/>
        <w:t>менных, рожениц и родильниц при «остром животе» и</w:t>
        <w:br/>
        <w:t>наличие тяжелой и среднетяжелой экстрагенитальной</w:t>
        <w:br/>
        <w:t>патологии. Областной перинатальный центр специа-</w:t>
        <w:br/>
        <w:t>лизирован по ведению преждевременных родов.</w:t>
        <w:br/>
        <w:t>УДК 616-053.2-082</w:t>
        <w:br/>
        <w:t>Комплексный подход к охране репродуктивного</w:t>
        <w:br/>
        <w:t>здоровья (организация кабинета консультирования</w:t>
        <w:br/>
        <w:t>семейных пар и планирования семьи, в т.ч. в ЗАГСе,</w:t>
        <w:br/>
        <w:t>создание Молодежного Центра охраны здоровья и</w:t>
        <w:br/>
        <w:t>централизация репродуктологической помоши бес-</w:t>
        <w:br/>
        <w:t>плодным семьям при ЦПС и РЧ, активное вовлечение</w:t>
        <w:br/>
        <w:t>неправительственных организаций) позволяет создать</w:t>
        <w:br/>
        <w:t>медико - социальное сопровождение семьи в реали-</w:t>
        <w:br/>
        <w:t>зации фертильной функции.</w:t>
        <w:br/>
        <w:t>С. М. ЕСЕНАМАНОВА, Е.Н. САМБЕТОВ, Г.М. ДЖУНЕРБАЕВА</w:t>
        <w:br/>
        <w:t>РЕГИОНАЛИЗАЦИЯ ПЕРИНАТАЛЬНОЙ ПОМОШИ, ИТОГИ</w:t>
        <w:br/>
        <w:t>Западно-Казахстанский государственный медицинский университет имени Марата Оспанова, ЧМУ «Саяжан»,</w:t>
        <w:br/>
        <w:t>Актобе</w:t>
        <w:br/>
        <w:t>Цель данного исследования: оценка результатов</w:t>
        <w:br/>
        <w:t>внедрения регионализации перинатальной помоши и</w:t>
        <w:br/>
        <w:t>эффективных перинатальных технологий по итогам</w:t>
        <w:br/>
        <w:t>работы городского роддома второго уровня ЧМУ</w:t>
        <w:br/>
        <w:t>«Саяжан» за период 2007 -2011 годы.</w:t>
        <w:br/>
        <w:t>Анализ перинатальной смертности учереждения</w:t>
        <w:br/>
        <w:t>позволил четко разделить период до и после</w:t>
        <w:br/>
        <w:t>внедрения регионализации перинатальной помоши,</w:t>
        <w:br/>
        <w:t>показатель перинатальной смертности за</w:t>
        <w:br/>
        <w:t>анализируемый период снизился с 14,5 промилле до</w:t>
        <w:br/>
        <w:t>3,7 в 2010 и 4,5 промилле в 2011 годах.</w:t>
        <w:br/>
        <w:t>Мертворождения снизились с 8,2% д0 полного</w:t>
        <w:br/>
        <w:t>отсутствия в 2010 году и 1,5% промилле (2 случая) в</w:t>
        <w:br/>
        <w:t>2011 году, причем оба мертворождения были</w:t>
        <w:br/>
        <w:t>обусловлены дефектами работы антенатальных служб</w:t>
        <w:br/>
        <w:t>и скорой помоци: роженицы доставлены в потугах с</w:t>
        <w:br/>
        <w:t>мертвыми плодами в учреждение 2 уровня</w:t>
        <w:br/>
        <w:t>(патологоанатомическое исследование подтвердило</w:t>
        <w:br/>
        <w:t>антенатальную гибель и мацерацию плода в обоих</w:t>
        <w:br/>
        <w:t>случаях). Показатель интанатальной гибели плода</w:t>
        <w:br/>
        <w:t>отражает в большей степени правильность ведения</w:t>
        <w:br/>
        <w:t>УДК 615.477.85.843:616-089.819.843-08</w:t>
        <w:br/>
        <w:t>родов, хотя и связан с индексом здоровья женшины.</w:t>
        <w:br/>
        <w:t>За последние 2 года (2010,2011 п) благодаря</w:t>
        <w:br/>
        <w:t>внедрению регионализации перинатальной помоши и</w:t>
        <w:br/>
        <w:t>обучению всех специалистов на тренингах, случаев</w:t>
        <w:br/>
        <w:t>интранатальной гибели в учреждение нет.</w:t>
      </w:r>
    </w:p>
    <w:p>
      <w:r>
        <w:t>Ранняя неонатальная смерность снизилась с</w:t>
        <w:br/>
        <w:t>6,3% в 2007 году до 3,0% в 2011 году, в основном за</w:t>
        <w:br/>
        <w:t>счет отсутствия недоношенных детей. Причиной</w:t>
        <w:br/>
        <w:t>смерти новорожденных во всех случаях, имевших</w:t>
        <w:br/>
        <w:t>место в 2011 году стали врожденные пороки развития</w:t>
        <w:br/>
        <w:t>(верификация 100%), которые не диагностированы</w:t>
        <w:br/>
        <w:t>антенатально. То есть, в случае своевременной</w:t>
        <w:br/>
        <w:t>антенатальной диагностики пороков развития плода,</w:t>
        <w:br/>
        <w:t>эти роды должны были быть в учреждениях 3 уровня</w:t>
        <w:br/>
        <w:t>Таким образом, внедрение и четкое соблюдение</w:t>
        <w:br/>
        <w:t>реглонализации перинатальной помоци и</w:t>
        <w:br/>
        <w:t>эффективных перинатальных технологий снижает</w:t>
        <w:br/>
        <w:t>риски в учереждениях второго уровня и позволяет</w:t>
        <w:br/>
        <w:t>перераспределить кадровые и материальные ресурсы</w:t>
        <w:br/>
        <w:t>врегионе.</w:t>
        <w:br/>
        <w:t>Д.Б. ЕСЕНБАЕВ</w:t>
        <w:br/>
        <w:t>ЗОНД ДЛЯ ЭНДОГАСТРАЛЬНОГО ПРИМЕНЕНИЯ ПЭТ ПРИ ЛЕЧЕНИИ</w:t>
        <w:br/>
        <w:t>И ПРОФИЛАКТИКЕ АНАСТОМОЗИТОВ</w:t>
        <w:br/>
        <w:t>Западно-Казахстанский государственный медицинский университет имени Марата Оспанова, Актобе</w:t>
        <w:br/>
        <w:t>В нашей клинике с целью профилактики и лече-</w:t>
        <w:br/>
        <w:t>ния послеоперационных анастомозитов желудочно-</w:t>
        <w:br/>
        <w:t>кишечного тракта, эндогастрально применяли ПЭТ</w:t>
        <w:br/>
        <w:t>малой силы на область анастомоза. В качестве источ-</w:t>
        <w:br/>
        <w:t>ника постоянного электрического тока малой силы,</w:t>
        <w:br/>
        <w:t>использовался стационарный аппарат ПЭТ-С-100 со</w:t>
        <w:br/>
        <w:t>шкалой амперметра от 1 до 100 мкА.</w:t>
        <w:br/>
        <w:t>Рисунок. Схема устройства зонда-электрода</w:t>
        <w:br/>
        <w:t>Для более эффективного и комфортного приме-</w:t>
        <w:br/>
        <w:t>нения постоянного тока сотрудниками нашей кафедры</w:t>
        <w:br/>
        <w:t>разработан зонд, который использовали в качестве</w:t>
        <w:br/>
        <w:t>положительного электрода. Зонд представляет собой</w:t>
        <w:br/>
        <w:t>двухпросветную полихлорвиниловую трубку длиной</w:t>
        <w:br/>
        <w:t>Медицинский журнал Западного Казахстана 3 (35) 2012 г.</w:t>
        <w:br/>
        <w:t>около 1,0 метра, диаметром 0,8 см. На дистальном</w:t>
        <w:br/>
        <w:t>конце зонда расположены три кольца-электрода из</w:t>
        <w:br/>
        <w:t>нержавеюшей стали 1,0 х 0,1 см., по наружному диа-</w:t>
        <w:br/>
        <w:t>метру на 15,0 см. от края, которые соединены между</w:t>
        <w:br/>
        <w:t>собой проводником (Рис.). Далее проводник проходит</w:t>
        <w:br/>
        <w:t>во внутреннем просвете зонда до проксимального его</w:t>
        <w:br/>
        <w:t>конца. Расстояние между металлическими кольцами</w:t>
        <w:br/>
        <w:t>составляет 1,5 см., из расчета, что одно кольцо будет</w:t>
        <w:br/>
        <w:t>находиться на линии анастомоза, другле два по обе</w:t>
        <w:br/>
        <w:t>стороны от него.</w:t>
        <w:br/>
        <w:t>Таким образом, конструкция зонда позволяет ис-</w:t>
        <w:br/>
        <w:t>пользовать его как назогастральный зонд для эвакуа-</w:t>
        <w:br/>
        <w:t>ции желудочного содержимого, а также как электрод</w:t>
        <w:br/>
        <w:t>для подключения ПЭТ. С целью проведения профи-</w:t>
        <w:br/>
        <w:t>лактических сеансов терапии ПЭТ, разработанный</w:t>
        <w:br/>
        <w:t>нами зонд, устанавливался интраоперационно в желу-</w:t>
        <w:br/>
        <w:t>Док центральным кольцом к линии анастомоза и под-</w:t>
        <w:br/>
        <w:t>ключался к положительному электроду источника ПЭТ.</w:t>
        <w:br/>
        <w:t>119</w:t>
      </w:r>
    </w:p>
    <w:p>
      <w:r>
        <w:t>55 лет</w:t>
        <w:br/>
        <w:t>ЭӘЛЕТ ,------------------------------------------------------------.------</w:t>
        <w:br/>
        <w:t>УДК 614.254.3:001.8</w:t>
        <w:br/>
        <w:t>А.А. ЕКИБАЕВА, А.С. БЕКЕТОВ, Г.Р. ЖАКИЕВА</w:t>
        <w:br/>
        <w:t>ПРИМЕНЕНИЕ ДОКАЗАТЕЛЬНОЙ МЕДИЦИНЫ В ПРАКТИКЕ ВОП</w:t>
        <w:br/>
        <w:t>Западно-Казахстанский государственный медицинский университет имени Марата Оспанова, Актобе</w:t>
        <w:br/>
        <w:t>В последнее время в программу интернов ВОП</w:t>
        <w:br/>
        <w:t>введен предмет «доказательная медицина».</w:t>
        <w:br/>
        <w:t>Предложенная в начале 90-х Іт. концепция дока-</w:t>
        <w:br/>
        <w:t>зательной медицины подразумевает добросовестное,</w:t>
        <w:br/>
        <w:t>точное и осмысленное использование лучших резуль-</w:t>
        <w:br/>
        <w:t>татов клинических исследований для выбора лечения</w:t>
        <w:br/>
        <w:t>конкретного больного. Подобный подход позволяет</w:t>
        <w:br/>
        <w:t>уменьшить уровень врачебных ошибок, облегчить</w:t>
        <w:br/>
        <w:t>процесс принятия решения для практических врачей.</w:t>
        <w:br/>
        <w:t>В лечении сердечно-сосудистых заболеваний</w:t>
        <w:br/>
        <w:t>стали опираться на результаты так называемой дока-</w:t>
        <w:br/>
        <w:t>зательной медицины (или медицины, основанной на</w:t>
        <w:br/>
        <w:t>доказательствах). Под последней понимаются данные,</w:t>
        <w:br/>
        <w:t>полученные с помошью современных научно-</w:t>
        <w:br/>
        <w:t>обоснованных методов в крупных, так называемых</w:t>
        <w:br/>
        <w:t>мега-исследованиях, используюших рандомизирован-</w:t>
        <w:br/>
        <w:t>ный, контролируемый метод изучения эффективности</w:t>
        <w:br/>
        <w:t>лекарственных препаратов. Доказательная медицина</w:t>
        <w:br/>
        <w:t>базируется, в первую очередь, на оценке влияния ле-</w:t>
        <w:br/>
        <w:t>чения на так называемые "жесткие конечные точки" -</w:t>
        <w:br/>
        <w:t>УДК 614.7-053.6</w:t>
        <w:br/>
        <w:t>обшуо смертность, смертность от сердечно-</w:t>
        <w:br/>
        <w:t>сосудистых заболеваний, возникновение таких тяже-</w:t>
        <w:br/>
        <w:t>лых осложнений, как инфаркт миокарда и инсульт.</w:t>
        <w:br/>
        <w:t>Вместе с тем, некоторые такие исследования По-</w:t>
        <w:br/>
        <w:t>казали незффективность или даже опасность терапии</w:t>
        <w:br/>
        <w:t>препаратами, долгое время применявшимися в меди-</w:t>
        <w:br/>
        <w:t>цине. В первую очередь это относится к антиаритми-</w:t>
        <w:br/>
        <w:t>ческим препаратам | класса, которые, как оказалось,</w:t>
        <w:br/>
        <w:t>сушественно увеличивают смертность больных сер-</w:t>
        <w:br/>
        <w:t>дечно-сосудистыми заболеваниями, несмотря на ока-</w:t>
        <w:br/>
        <w:t>зываемый ими отчетливый антиаритмический эффект.</w:t>
        <w:br/>
        <w:t>Таким образом, современная медицина распола-</w:t>
        <w:br/>
        <w:t>гает большим набором лекарственных средств, позво-</w:t>
        <w:br/>
        <w:t>ляюших оказывать достаточно мошное воздействие на</w:t>
        <w:br/>
        <w:t>течение сердечно-сосудистых заболеваний. Безуслов-</w:t>
        <w:br/>
        <w:t>но, врач должен быть в курсе всех данных доказа-</w:t>
        <w:br/>
        <w:t>тельной медицины, касаюшихся этих препаратов, и</w:t>
        <w:br/>
        <w:t>стараться использовать их в практической деятельно-</w:t>
        <w:br/>
        <w:t>сти.</w:t>
        <w:br/>
        <w:t>Д.К. ЕЛУБАЕВА, С.Б. КЕНЖЕБАЕВА, А.М. БАСПАҚОВА, Ж.Б. МУЗАТОВА, З.А. ИМАНГАЗИНА</w:t>
      </w:r>
    </w:p>
    <w:p>
      <w:r>
        <w:t>ЖАСӨСПІРІМДЕР АРАСЫНДА САЛАУАТТЫ ӨМІР САЛТЫН</w:t>
        <w:br/>
        <w:t>ҚАЛЫПТАСТЫРУДЫҢ НЕГІЗГІ МӘСЕЛЕЛЕРІ</w:t>
        <w:br/>
        <w:t>Ақтөбе медицина колледжі, Марат Оспанов атындағы Батыс Қазақстан мемлекеттік медицина университеті,</w:t>
        <w:br/>
        <w:t>Ақтөбе</w:t>
        <w:br/>
        <w:t>Халықтың денсаулығы - ел дамуының аса</w:t>
        <w:br/>
        <w:t>маңызды тұтқасы, болашағымыздың кепілі. Салауатты</w:t>
        <w:br/>
        <w:t>өмір салтын қалыптастыру - адам ағзасының</w:t>
        <w:br/>
        <w:t>саулығын, адамгершілікті, ууақытты тиімді</w:t>
        <w:br/>
        <w:t>ұйымдастыруды, белсенділікті, еңбекқорлықты,</w:t>
        <w:br/>
        <w:t>қоршаған ортаның қолайсыз әсерінен қорғалған,</w:t>
        <w:br/>
        <w:t>қартайған шағына дейін адамгершілікті сақтауды</w:t>
        <w:br/>
        <w:t>ұстанатын өмір салты. Әрбір адам физикалық</w:t>
        <w:br/>
        <w:t>белсенділіктің, еңбекке қабілеттіліктің сақталуын,</w:t>
        <w:br/>
        <w:t>денсаулығын қалыптастыру және жақсартуына үлкен</w:t>
        <w:br/>
        <w:t>мүмкіндіктері зор. Адам денсаулығы 50%- салауатты</w:t>
        <w:br/>
        <w:t>өмір салтына, 20% тұқым қуалаушылыққа, 20%</w:t>
        <w:br/>
        <w:t>қоршаған ортаның жағдайына, 10% денсаулық сақтау</w:t>
        <w:br/>
        <w:t>ұйымдарына байланысты.</w:t>
        <w:br/>
        <w:t>Қоғамда негізгі көрсетілген қауіпті факторларға</w:t>
        <w:br/>
        <w:t>балалар мен жасөспірімдер аса сезімтал болып келеді.</w:t>
        <w:br/>
        <w:t>Салауатты өмір салты гармониясының құпиясы:</w:t>
        <w:br/>
        <w:t>физикалық | саулықты. қалыптастыру, зиянды</w:t>
        <w:br/>
        <w:t>әдеттерден аулақ болу, дұрыс тамақтану және т.б.</w:t>
        <w:br/>
        <w:t>УДК 612.397.23:616.155.194:618.2</w:t>
        <w:br/>
        <w:t>Денсаулық мәдениеттілігінің төменділігі,</w:t>
        <w:br/>
        <w:t>денсаулыққа қарамаушылық себептері, оқушылардың</w:t>
        <w:br/>
        <w:t>арасында 40% салауатты өмір салтының теориясын</w:t>
        <w:br/>
        <w:t>білмейтіндігінен деп саналады. Демек, қазіргі кезде</w:t>
        <w:br/>
        <w:t>оқушылардың салауатты өмір салтын тәрбиелеу</w:t>
        <w:br/>
        <w:t>қажеттіліг, оны арнайы әдіс-тәсілдерді қолдана</w:t>
        <w:br/>
        <w:t>отырып қалыптастыру қажеттілігі туады. Өкінішке орай</w:t>
        <w:br/>
        <w:t>Ақтөбе облысы мектептерінде жүргізілетін жылдық</w:t>
        <w:br/>
        <w:t>оқушыларды медициналық тексеру нәтижесінде</w:t>
        <w:br/>
        <w:t>жасөспірімдер арасында ауру түрлері көбейген.</w:t>
        <w:br/>
        <w:t>Қорытындылай келе, халық денсаулығы тек</w:t>
        <w:br/>
        <w:t>медицина қызметкерлерінің қолында ғана емес, бүкіл</w:t>
        <w:br/>
        <w:t>қоғамның тұтас денсаулық сақтауға және нығайтуға</w:t>
        <w:br/>
        <w:t>арналған үйлескен іс-қимыл әрекеттерінің жемісі екенін</w:t>
        <w:br/>
        <w:t>баршамыз да ұғынуға тиіспіз. Сонда ғана қоршаған</w:t>
        <w:br/>
        <w:t>ортаны сақтай отырып, дұрыс тамақтанып және</w:t>
        <w:br/>
        <w:t>салауатты өмір салттарын тұрақты қалыптастырсақ</w:t>
        <w:br/>
        <w:t>болашақтың жарқын кепілі болмақ.</w:t>
        <w:br/>
        <w:t>А.Н.ЕРГАЛИЕВА</w:t>
        <w:br/>
        <w:t>СПЕКТР ЖИРНЫХ КИСЛОТ ПРИ АНЕМИИ БЕРЕМЕННЫХ</w:t>
        <w:br/>
        <w:t>Областной центр переливания крови, Актобе</w:t>
        <w:br/>
        <w:t>Разносторонние и глубокие изменения в организ-</w:t>
        <w:br/>
        <w:t>ме женшин при анемии беременных характеризуются</w:t>
        <w:br/>
        <w:t>Медицинский журнал Западного Казахстана 3 (35) 2012 г.</w:t>
        <w:br/>
        <w:t>превалированием анаэробных процессов метаболиз-</w:t>
        <w:br/>
        <w:t>ма, накоплением недоокисленных продуктов обмена</w:t>
        <w:br/>
        <w:t>111</w:t>
      </w:r>
    </w:p>
    <w:p>
      <w:r>
        <w:t>55 Жыл</w:t>
        <w:br/>
        <w:t>Э9ЖЫЛ ,------------------------------------------------------.-----</w:t>
        <w:br/>
        <w:t>нения: сгибание и разгибание кистей и стоп, рук и ног,</w:t>
        <w:br/>
        <w:t>отведение и приведение конечностей. Соответственно</w:t>
        <w:br/>
        <w:t>возрасту следует подбирать игрушки. Игрушки способ-</w:t>
        <w:br/>
        <w:t>ствуют развитию зрительного сосредоточения, благо-</w:t>
        <w:br/>
        <w:t>приятно влияют на совершенствование функций нерв-</w:t>
        <w:br/>
        <w:t>ной системы. Необходим строгий контроль за антро-</w:t>
        <w:br/>
        <w:t>пометрическими данными. Недоношенных детей сле-</w:t>
        <w:br/>
        <w:t>дует беречь от контактов с больными членами семьи и</w:t>
        <w:br/>
        <w:t>другими лицами. Недопустимо с таким малышом по-</w:t>
        <w:br/>
        <w:t>сешать магазины, кино, ездить на различных видах</w:t>
        <w:br/>
        <w:t>обшественного транспорта. Ранняя реабилитация</w:t>
        <w:br/>
        <w:t>УАК: 616.12</w:t>
        <w:br/>
        <w:t>недоношенных облегчается при выхаживании с</w:t>
        <w:br/>
        <w:t>применением метода «кенгуру». В роли «кенгуру» мо-</w:t>
        <w:br/>
        <w:t>гут быть не только мама или папа, но и другие члены</w:t>
        <w:br/>
        <w:t>семьи, в том числе и старшие братья и сестры, если их</w:t>
        <w:br/>
        <w:t>присутствие не противоречит внутреннему распорядку</w:t>
        <w:br/>
        <w:t>Вывод. Результаты проведенного исследования</w:t>
        <w:br/>
        <w:t>показали, что своевременное проведение профилак-</w:t>
        <w:br/>
        <w:t>тических мероприятий, контроль со стороны участко-</w:t>
        <w:br/>
        <w:t>вых врачей, направленных на устранение фоновых</w:t>
        <w:br/>
        <w:t>заболеваний, приводит к нормальному физическому и</w:t>
        <w:br/>
        <w:t>нервно-психическому развитию недоношенных детей.</w:t>
        <w:br/>
        <w:t>Ф.Н. ЕРМУХАНОВА</w:t>
        <w:br/>
        <w:t>СЛУЧАЙ ИДИОПАТИЧЕСКОГО МИОКАРДИТА</w:t>
        <w:br/>
        <w:t>Консультативно-диагностический центр, Актобе</w:t>
        <w:br/>
        <w:t>Миокардиты классифицируются как идиопатиче-</w:t>
        <w:br/>
        <w:t>ские более чем в 50% случаев, когда не установлена</w:t>
        <w:br/>
        <w:t>причина заболевания. Диагноз установить сложно из-</w:t>
        <w:br/>
        <w:t>за вариабельности клинической картины, также слож-</w:t>
        <w:br/>
        <w:t>но выявить причину заболевания из-за ограниченности</w:t>
        <w:br/>
        <w:t>лабораторных исследований. Лечение проводится</w:t>
        <w:br/>
        <w:t>специфическое, если установлена причина, либо</w:t>
        <w:br/>
        <w:t>симптоматическое. Прогноз заболевания определить</w:t>
        <w:br/>
        <w:t>очень сложно, зависит от больного и от этиологическо-</w:t>
        <w:br/>
        <w:t>го фактора. Очевидно, что вопросов больше, чем от-</w:t>
        <w:br/>
        <w:t>ветов. Ниже приведен случай идиопатического мио-</w:t>
        <w:br/>
        <w:t>кардита. Больная Л, 43 лет, обратилась на 10 день</w:t>
        <w:br/>
        <w:t>заболевания с жалобами на массивные отеки на ниж-</w:t>
        <w:br/>
        <w:t>них конечностях, передней брюшной стенке, перебой в</w:t>
        <w:br/>
        <w:t>области сердца, незначительную одышку при физиче-</w:t>
        <w:br/>
        <w:t>ской нагрузке. Начало заболевания ни с чем не связы-</w:t>
        <w:br/>
        <w:t>вает, отмечала в течение первых двух дней субфеб-</w:t>
        <w:br/>
        <w:t>рильную температуру, резкую слабость, сердечные</w:t>
        <w:br/>
        <w:t>боли по типу стенокардии в межлопаточной области,</w:t>
        <w:br/>
        <w:t>за грудиной, сильные головные боли. На 5-й день По-</w:t>
        <w:br/>
        <w:t>явились слабовыраженная одышка, боли в эпигастрии,</w:t>
        <w:br/>
        <w:t>не связанные с приемом пиши, не купировавшиеся</w:t>
        <w:br/>
        <w:t>приемом маалокса. На восьмой день появились отеки.</w:t>
      </w:r>
    </w:p>
    <w:p>
      <w:r>
        <w:t>Прием токсических препаратов, перенесенные инф ек-</w:t>
        <w:br/>
        <w:t>УДК 616.8-07-08-0532</w:t>
        <w:br/>
        <w:t>ционные заболевания, наличие заболеваний сердца,</w:t>
        <w:br/>
        <w:t>эндокринных нарушений отрицает. При осмотре обра-</w:t>
        <w:br/>
        <w:t>шает на себя внимание выраженные отеки на нижних</w:t>
        <w:br/>
        <w:t>конечностях, передней брюшной стенке, тоны сердца</w:t>
        <w:br/>
        <w:t>ритмичные, шумов нет, акцент ІІ тона на легочной ар-</w:t>
        <w:br/>
        <w:t>терии, АД 90/60 мм рт ст, ЧСС 88 ударов в минуту.</w:t>
        <w:br/>
        <w:t>Печень не увеличена. На ЭКГ - синусовый ритм, от-</w:t>
        <w:br/>
        <w:t>клонение электрической оси вправо, выраженные</w:t>
        <w:br/>
        <w:t>диффузные изменения. На ЭхокГ - расширена по-</w:t>
        <w:br/>
        <w:t>лость правого предсердия, трикуспидальная регурги-</w:t>
        <w:br/>
        <w:t>тация 3 степени, легочная гипертензия 1 степени, не-</w:t>
        <w:br/>
        <w:t>значительная сепарация листков перикарда. В ОАК</w:t>
        <w:br/>
        <w:t>повышена СОЭ 20 мм/ч. Результат суточного монито-</w:t>
        <w:br/>
        <w:t>рирования ЭКГ: транзиторная форма АВ-диссоциации</w:t>
        <w:br/>
        <w:t>с частичными желудочковыми захватами, желудочко-</w:t>
        <w:br/>
        <w:t>вая экстрасистолия 5 градации по Лаун. Исследований</w:t>
        <w:br/>
        <w:t>Для выявления возбудителей не проведено. Было</w:t>
        <w:br/>
        <w:t>принято решение о симптоматической терапии. Отеки</w:t>
        <w:br/>
        <w:t>быстро купированы малыми дозами тиазидового ди-</w:t>
        <w:br/>
        <w:t>урретика, назначен бисопролол в начальной дозе 1,25</w:t>
        <w:br/>
        <w:t>мг/ сутки, постельный режим. Через месяц помимо</w:t>
        <w:br/>
        <w:t>клинического улучшения, на ЭКГ отмечена положи-</w:t>
        <w:br/>
        <w:t>тельная динамика.</w:t>
        <w:br/>
        <w:t>Л.М.ЕСБАТЫРОВА, Т.А. ДЖАРКЕНОВ, А.Н.АРЗУОВА, Т.П.ОСТРЕЦОВА</w:t>
        <w:br/>
        <w:t>НЕКОТОРЫЕ АСПЕКТЫ ДИАГНОСТИКИ И ЛЕЧЕНИЯ ПАТОЛОГИИ</w:t>
        <w:br/>
        <w:t>НЕРВНОИЙ СИСТЕМЫ У ДЕТЕЙ</w:t>
        <w:br/>
        <w:t>Территориальный Лекарственный Информационный Центр</w:t>
        <w:br/>
        <w:t>АОФ «Республиканского центра развития здравоохранения» М3 РК, Актобе</w:t>
        <w:br/>
        <w:t>Западно-Казахстанский государственный медицинский университет имени Марата Оспанова, Актобе</w:t>
        <w:br/>
        <w:t>На основании международных стандартов диа-</w:t>
        <w:br/>
        <w:t>гностики заболеваний нервной системы у детей ре-</w:t>
        <w:br/>
        <w:t>ально сушествуюшими признаются: ДЦП, мышечная</w:t>
        <w:br/>
        <w:t>гипотония, умственная отсталость и гидроцефалия.</w:t>
        <w:br/>
        <w:t>Однако в повседневной практике педиатров и детских</w:t>
        <w:br/>
        <w:t>невропатологов превалирует диагноз доброкачествен-</w:t>
        <w:br/>
        <w:t>ной внутричерепной гипертензии у детей всех возрас-</w:t>
        <w:br/>
        <w:t>тов, что приводит к назначению и проведению актив-</w:t>
        <w:br/>
        <w:t>ного лечения в стационаре и поликлинике. Нами про-</w:t>
        <w:br/>
        <w:t>веден анализ статистических данных, предоставлен-</w:t>
        <w:br/>
        <w:t>ных АОфФ «Республиканский центр развития здраво-</w:t>
        <w:br/>
        <w:t>охранения» МЗ РК, из которых диагноз неврологиче-</w:t>
        <w:br/>
        <w:t>116</w:t>
        <w:br/>
        <w:t>ских заболеваний был выставлен у 2371 детей, выпи-</w:t>
        <w:br/>
        <w:t>санных из стационара в течение 2011 г., что составило</w:t>
        <w:br/>
        <w:t>9,67 % от обшего числа пролеченных больных, из них</w:t>
        <w:br/>
        <w:t>у 411 (17,33 %) был выставлен диагноз: внутричереп-</w:t>
        <w:br/>
        <w:t>ная гипертензия (ВЧГ/ б 93.2). Между тем, частота</w:t>
        <w:br/>
        <w:t>встречаемости идиопатической (доброкачественной)</w:t>
        <w:br/>
        <w:t>внутричерепной гипертензии 1-2 на 100 000 тыс. насе-</w:t>
        <w:br/>
        <w:t>ления.</w:t>
        <w:br/>
        <w:t>Диагноз часто ставится на основании таких симп-</w:t>
        <w:br/>
        <w:t>томов, как: дрожание рук или/л подбородка при плаче,</w:t>
        <w:br/>
        <w:t>большой или маленький размер родничка, запрокиды-</w:t>
      </w:r>
    </w:p>
    <w:p>
      <w:r>
        <w:t>вание головки назад во время плача, вставание на</w:t>
        <w:br/>
        <w:t>Батыс Қазақстан медицина журналы 3 (35) 2012 ж.</w:t>
        <w:br/>
        <w:t>55 Жыл</w:t>
        <w:br/>
        <w:t>Э9ЖЫЛ ,------------------------------------------------------.-----</w:t>
        <w:br/>
        <w:t>УДК 616-089-07-08</w:t>
        <w:br/>
        <w:t>Т.Ш. ЕШМУРАТОВ, Л.П. ПОРОВА, М.М. СУНДЕТОВ, П.П. ЛУКЬЯНЧЕНКО, Н.С. ЖАРЫЛКАПОВ,</w:t>
        <w:br/>
        <w:t>А.М. ЕЛЕУСИЗОВ, Н.А. ЖУНИСОВ, Б.Б. АКИМНИЯЗОВА</w:t>
        <w:br/>
        <w:t>ХИРУРГИЧЕСКАЯ ТАКТИКА ПРИ РУБЦОВЫХ СТЕНОЗАХ ТРАХЕИ</w:t>
        <w:br/>
        <w:t>Национальный научный центр хирургии имени А.Н. Сызганова, Алматы</w:t>
        <w:br/>
        <w:t>Обследовано 89 пациентов с рубцовыми стено-</w:t>
        <w:br/>
        <w:t>зами трахеи. Среди них были 41 женшина (46%) и 48</w:t>
        <w:br/>
        <w:t>мужчин (54%) в возрасте от 5 до 65 лет. Из них 17</w:t>
        <w:br/>
        <w:t>(19%) составили дети. Основную возрастную группу</w:t>
        <w:br/>
        <w:t>составили пациенты 21-45 лет.</w:t>
        <w:br/>
        <w:t>Патологические изменения трахеи были связаны</w:t>
        <w:br/>
        <w:t>с длительной интубацией, трахеостомией или возник-</w:t>
        <w:br/>
        <w:t>ли в результате бытовых и транспортных травм, а так-</w:t>
        <w:br/>
        <w:t>же последствия аспирации инородных тел. Опериро-</w:t>
        <w:br/>
        <w:t>вано было 83 пациента, при этом эндоскопические</w:t>
        <w:br/>
        <w:t>вмешательства в качестве самостоятельного способа</w:t>
        <w:br/>
        <w:t>лечения рубцовых стенозов трахеи были применены в</w:t>
        <w:br/>
        <w:t>31 (37%) случаях. У 52 (63%) пациентов были осу-</w:t>
        <w:br/>
        <w:t>шествлены радикальные операции на трахее наруж-</w:t>
        <w:br/>
        <w:t>ным доступом. Циркулярная резекция пораженного</w:t>
        <w:br/>
        <w:t>участка с анастомозом «конец в конец» была проведе-</w:t>
        <w:br/>
        <w:t>на 5 пациентам (6%), у которых стенозы были непро-</w:t>
        <w:br/>
        <w:t>тяженными, не более 5-6 колец. Однако такая опера-</w:t>
        <w:br/>
        <w:t>ция, особенно при наличии хондроперихондрита или</w:t>
        <w:br/>
        <w:t>гнойного трахеобронхита, являлась технически слож-</w:t>
        <w:br/>
        <w:t>ной и опасной. У 37 (45%) пациентов операции выпол-</w:t>
        <w:br/>
        <w:t>нялись отқрытым шейным доступом. Производилась</w:t>
        <w:br/>
        <w:t>трахеотомия на уровне выявленного ранее стеноза с</w:t>
        <w:br/>
        <w:t>УДК 616.24:616125.3-0.89</w:t>
        <w:br/>
        <w:t>учетом оптимальных хирургических манипуляций и</w:t>
        <w:br/>
        <w:t>возможных при этом осложнений.</w:t>
        <w:br/>
        <w:t>Реканализация трахеи осушествлялась путем</w:t>
        <w:br/>
        <w:t>электроэксцизии рубцовых стриктур и диатермокоагу-</w:t>
        <w:br/>
        <w:t>ляции грануляций или мягких тканей, перекрываюших</w:t>
        <w:br/>
        <w:t>просвет. Для сохранения восстановленного просвета</w:t>
        <w:br/>
        <w:t>производилось протезирование трахеи Т-образной</w:t>
        <w:br/>
        <w:t>трубкой на длительный срок, также двум пациентам</w:t>
        <w:br/>
        <w:t>проведены стентирования трахеи линейным эндостен-</w:t>
        <w:br/>
        <w:t>том. После формирования достаточного просвета ды-</w:t>
        <w:br/>
        <w:t>хательного пути после удаления эндопротеза важным</w:t>
        <w:br/>
        <w:t>моментом являлась ликвидация дефекта. При не-</w:t>
        <w:br/>
        <w:t>больших дефектах и глубоком просвете дыхательного</w:t>
        <w:br/>
        <w:t>пути производилось пластическое закрытие прилежа-</w:t>
        <w:br/>
        <w:t>шими местными тканями. При устранении больших</w:t>
      </w:r>
    </w:p>
    <w:p>
      <w:r>
        <w:t>дефектов трахеи использовали опорную ткань - ре-</w:t>
        <w:br/>
        <w:t>берный ауто- или гомохряш.</w:t>
        <w:br/>
        <w:t>Стенозируюшцие заболевания трахей требуют</w:t>
        <w:br/>
        <w:t>многозтапных реконструктивно-пластических операций</w:t>
        <w:br/>
        <w:t>и для достижения стойкого клинико-функционального</w:t>
        <w:br/>
        <w:t>зэффекта требуется проведение комбинирования эн-</w:t>
        <w:br/>
        <w:t>Доскопических и открытых методов хирургического</w:t>
        <w:br/>
        <w:t>лечения, что позволяет достигнуть стойкого эффекта</w:t>
        <w:br/>
        <w:t>восстановления просвета в 78,9% случаев.</w:t>
        <w:br/>
        <w:t>Т.Ш. ЕШМУРАТОВ, П.П. ЛУКЬЯНЧЕНКО, М.М. БАТЫРХАНОВ, М.М. СУНДЕТОВ,</w:t>
        <w:br/>
        <w:t>Н.С. ЖАРЫЛКАПОВ, Н.А. ЖУНИСОВ, А.М. ЕЛЕУСИЗОВ, Б.Б АКИМНИЯЗОВА</w:t>
        <w:br/>
        <w:t>ХИРУРГИЧЕСКОЕ ЛЕЧЕНИЕ БОЛЬНЫХ СОЧЕТАННЫМИ</w:t>
        <w:br/>
        <w:t>ДЕФОРМАЦИЯМИ ГРУДНОИЙ КЛЕТКИ</w:t>
        <w:br/>
        <w:t>Национальный научный центр хирургии имени А.Н. Сызганова, Алматы</w:t>
        <w:br/>
        <w:t>ВАО «ННЦХ им. А.Н.Сызганова» за последние 5</w:t>
        <w:br/>
        <w:t>лет прошло лечение 70 больных в возрасте от 2 до 16</w:t>
        <w:br/>
        <w:t>лет с различными формами деформаций грудной</w:t>
        <w:br/>
        <w:t>клетки. Мальчиков было 53, а девочек - 17. Основная</w:t>
        <w:br/>
        <w:t>возрастная группа - пациенты 8-12 лет. Сочетанная</w:t>
        <w:br/>
        <w:t>органическая патология выявлена у 23 (33%) больного</w:t>
        <w:br/>
        <w:t>из 70. Так в 8 (11%) случаях диагностированы пороки</w:t>
        <w:br/>
        <w:t>сердца, у 13 (19%) больных выявлены хирургические</w:t>
        <w:br/>
        <w:t>заболевания легких и у 2 (3%) - гипоплазия грудной</w:t>
        <w:br/>
        <w:t>железы. В остальных 47 (67%) случаях имела место</w:t>
        <w:br/>
        <w:t>изолированная деформация грудной клетки. Надо от-</w:t>
        <w:br/>
        <w:t>метить, что воронкообразная деформация грудной</w:t>
        <w:br/>
        <w:t>клетки (ВДГК) встречалась чаше, чем килевидная, в</w:t>
        <w:br/>
        <w:t>соотношении - 52 и 18, а в группе с сочетанной пато-</w:t>
        <w:br/>
        <w:t>логией соответственно - 20 и 3.</w:t>
        <w:br/>
        <w:t>Обьективная оценка функционального состояния</w:t>
        <w:br/>
        <w:t>пораженных органов позволила нам избрать тактику</w:t>
        <w:br/>
        <w:t>одномоментной их коррекции и деформации грудной</w:t>
        <w:br/>
        <w:t>клетки. С этой целью, коррекция порока сердца произ-</w:t>
        <w:br/>
        <w:t>водилась продольным стернотомическим доступом, а</w:t>
        <w:br/>
        <w:t>122</w:t>
        <w:br/>
        <w:t>легких - путем разработанной нами методики перед-</w:t>
        <w:br/>
        <w:t>ней торакотомии. Коррекция ВДГК по методике Урмо-</w:t>
        <w:br/>
        <w:t>наса-Кондрашина произведена 12 больным, по разра-</w:t>
        <w:br/>
        <w:t>ботанной нами методике со стабилизацией грудинно-</w:t>
        <w:br/>
        <w:t>реберного комплекса по Палтиа - 30, по методике</w:t>
        <w:br/>
        <w:t>Наса - 10. Килевидная деформация грудной клетки во</w:t>
        <w:br/>
        <w:t>всех случаях устранена по модифицированной нами</w:t>
        <w:br/>
        <w:t>методике Равича. Интраоперационно у одного больно-</w:t>
        <w:br/>
        <w:t>го имело место ятрогенное повреждение межреберной</w:t>
        <w:br/>
        <w:t>артерии, у 2 - повреждение медиастинальной плевры.</w:t>
        <w:br/>
        <w:t>В послеоперационном периоде у 2 больных наблюда-</w:t>
        <w:br/>
        <w:t>ли картину экссудативного плеврита и у 1 - частичный</w:t>
        <w:br/>
        <w:t>пневмоторакс с противоположной стороны вмеша-</w:t>
        <w:br/>
        <w:t>тельства, у 2 - серома операционной раны. Таким об-</w:t>
        <w:br/>
        <w:t>разом, больных деформацией грудной клетки необхо-</w:t>
        <w:br/>
        <w:t>димо комплексно обследовать с целью выявления</w:t>
        <w:br/>
        <w:t>сочетанной патологии. Одномоментные сочетанные</w:t>
        <w:br/>
        <w:t>операции у данных больных должны выполняться в</w:t>
        <w:br/>
        <w:t>специализированных клиниках высококвалифициро-</w:t>
        <w:br/>
        <w:t>ванными хирургами.</w:t>
      </w:r>
    </w:p>
    <w:p>
      <w:r>
        <w:t>Батыс Қазақстан медицина журналы 3 (35) 2012 ж.</w:t>
        <w:br/>
        <w:t>55 лет</w:t>
        <w:br/>
        <w:t>ЭӘЛЕТ ,------------------------------------------------------------.------</w:t>
        <w:br/>
        <w:t>носочки во время положения опоры, скрецинание но-</w:t>
        <w:br/>
        <w:t>жек при положении опоры, гипотония, излишне силь-</w:t>
        <w:br/>
        <w:t>ный плач, срыгивание, вздрагивание во время сна,</w:t>
        <w:br/>
        <w:t>вздрагивание во время сна, гиперактивность, голов-</w:t>
        <w:br/>
        <w:t>ные боли, головокружения, носовые кровотечения.</w:t>
        <w:br/>
        <w:t>Заблуждением является также: применение</w:t>
        <w:br/>
        <w:t>ЭхоЭГ «для определения ВЧД», т.к. оценка давления с</w:t>
        <w:br/>
        <w:t>помошью ЭхоЭГ принципиально невозможно, электро-</w:t>
        <w:br/>
        <w:t>энцефалографии (ЭЭГ), реоэнцефалографии (РЭГ), а</w:t>
        <w:br/>
        <w:t>также использование таких шарлатанских методик, как</w:t>
        <w:br/>
        <w:t>«диагностика» по Фоллю, Накатани.</w:t>
        <w:br/>
        <w:t>Дети, которым поставлен диагноз: ВЧГ получают</w:t>
        <w:br/>
        <w:t>активную терапию, в которую включены от 5 до 12</w:t>
        <w:br/>
        <w:t>препаратов одновременно. Наиболее часто дети полу-</w:t>
        <w:br/>
        <w:t>чают: дегидратационную терапию (диакарб), сульфат</w:t>
        <w:br/>
        <w:t>магния, иногда маннитол, инфузионная терапия</w:t>
        <w:br/>
        <w:t>(ГОМК, реополиглюкин, гидрокарбонат натрия, глюко-</w:t>
        <w:br/>
        <w:t>УДК 616.233-002: 615/281-0532</w:t>
        <w:br/>
        <w:t>зу, аскорбиновую кислоту, кокарбоксилазу, гемодез),</w:t>
        <w:br/>
        <w:t>седативные (бромид натрия, радедорм, седук-</w:t>
        <w:br/>
        <w:t>сен/диазепам), витамины В1, В6,В 12, актовегин, це-</w:t>
        <w:br/>
        <w:t>ребролизин, энцефабол, танакан, циннаризин, пираце-</w:t>
        <w:br/>
        <w:t>там, кортексин, при этом практикуются внутривенное и</w:t>
        <w:br/>
        <w:t>внутримышечное введение многих препаратов.</w:t>
        <w:br/>
        <w:t>Большинство этих препаратов не соответствуют</w:t>
        <w:br/>
        <w:t>принципам доказательной медицины, так как по ним не</w:t>
        <w:br/>
        <w:t>проводились достоверные клинические исследования,</w:t>
        <w:br/>
        <w:t>и они широко применяются только на постсоветском</w:t>
        <w:br/>
        <w:t>пространстве.</w:t>
        <w:br/>
        <w:t>Гипердиагностика и используемое лечение могут</w:t>
        <w:br/>
        <w:t>нанести непоправимый вред ребенку, избежать этого</w:t>
        <w:br/>
        <w:t>возможно, используя стандарты диагностики и лече-</w:t>
        <w:br/>
        <w:t>ния, основанные на принципах доказательной меди-</w:t>
        <w:br/>
        <w:t>цины.</w:t>
        <w:br/>
        <w:t>Л.М.ЕСБАТЫРОВА, Т.А. ДЖАРКЕНОВ, А.Н.АРЗУОВА, Т.П.ОСТРЕЦОВА, Л.В. ДОЛОТОВА</w:t>
        <w:br/>
        <w:t>ОШИБКИ АНТИБАКТЕРИАЛЬНОЙ ТЕРАПИИ ЗАБОЛЕВАНИЙ</w:t>
        <w:br/>
        <w:t>ОРГАНОВ ДЫХАНИЯ У ДЕТЕЙ</w:t>
        <w:br/>
        <w:t>Территориальный Лекарственный Информационный Центр</w:t>
        <w:br/>
        <w:t>АОФ «Республиканского центра развития здравоохранения» М3 РК, Актобе</w:t>
        <w:br/>
        <w:t>Западно-Казахстанский государственный медицинский университет имени Марата Оспанова, Актобе</w:t>
        <w:br/>
        <w:t>Нерациональное назначение антибиотиков при</w:t>
        <w:br/>
        <w:t>заболеваниях органов дыхания является очень рас-</w:t>
        <w:br/>
        <w:t>пространенным явлением среди врачей, особенно на</w:t>
        <w:br/>
        <w:t>уровне ПМСП.</w:t>
      </w:r>
    </w:p>
    <w:p>
      <w:r>
        <w:t>Одной из причин формирования</w:t>
        <w:br/>
        <w:t>антибиотикорезистентности является необоснованное</w:t>
        <w:br/>
        <w:t>назначение антибиотиков при ОРВИ, которые в 95 %</w:t>
        <w:br/>
        <w:t>случавв | вызываются вирусами. Антибиотики</w:t>
        <w:br/>
        <w:t>назначаются при симптомах ринита, фарингита,</w:t>
        <w:br/>
        <w:t>острого трахейта, бронхита, при наличии</w:t>
        <w:br/>
        <w:t>бронхообструктивного синдрома, с «профилактической</w:t>
        <w:br/>
        <w:t>целью».</w:t>
        <w:br/>
        <w:t>Проведенное в 2011 г. исследование по рацио-</w:t>
        <w:br/>
        <w:t>нальному использованию лекарственных средств</w:t>
        <w:br/>
        <w:t>(РИЛС) при участии консалтинговой компании Ешо</w:t>
        <w:br/>
        <w:t>Неайһ бгоцр показало, что при проспективном анали-</w:t>
        <w:br/>
        <w:t>зе, проводимом во время приема врачей в апреле,</w:t>
        <w:br/>
        <w:t>антибиотики были назначены 22,7 % пациентам из</w:t>
        <w:br/>
        <w:t>числа всех обратившихся. При ретроспективном ана-</w:t>
        <w:br/>
        <w:t>лизе медицинской документации назначение антибио-</w:t>
        <w:br/>
        <w:t>тиков отмечалось в 40 % случаев (при всех заболева-</w:t>
        <w:br/>
        <w:t>ниях). По данным Д.С. Нугмановой и соавт(2002 г.)</w:t>
        <w:br/>
        <w:t>антибиотики при тонзиллитах, фарингитах, ринитах</w:t>
        <w:br/>
        <w:t>дети получили в 91 % случаев. По данным, получен-</w:t>
        <w:br/>
        <w:t>ным из выписанных карт стационаров города, 95 %</w:t>
        <w:br/>
        <w:t>детей, лечившихся по поводу заболеваний респира-</w:t>
        <w:br/>
        <w:t>торного тракта, были назначены антибиотики. В поли-</w:t>
        <w:br/>
        <w:t>УДК 618.4-036</w:t>
        <w:br/>
        <w:t>клиниках иньекционные формы введения использова-</w:t>
        <w:br/>
        <w:t>лись в 35 % случаев, в стационарах антибиотики внут-</w:t>
        <w:br/>
        <w:t>римышечно вводились 74 % детей.</w:t>
        <w:br/>
        <w:t>Полученные данные свидетельствуют 0 том, что</w:t>
        <w:br/>
        <w:t>педиатры поликлиник и стационаров недостаточно</w:t>
        <w:br/>
        <w:t>ориентированы в вопросах рациональной</w:t>
        <w:br/>
        <w:t>антибиотикотерапии, а также о слабой работе</w:t>
        <w:br/>
        <w:t>формулярных комиссий медицинских организаций,</w:t>
        <w:br/>
        <w:t>призванных формировать лекарственную политику</w:t>
        <w:br/>
        <w:t>медицинских учреждений. и / контролировать</w:t>
        <w:br/>
        <w:t>рациональность использования лекарственных</w:t>
        <w:br/>
        <w:t>средств.</w:t>
        <w:br/>
        <w:t>Развитие устойчивости к антибиотикам может</w:t>
        <w:br/>
        <w:t>привести к тому, что завтра мир вернется в «доанти-</w:t>
        <w:br/>
        <w:t>биотиковую эру» и население земли окажется безза-</w:t>
        <w:br/>
        <w:t>шитным против заболеваний бактериальной природы.</w:t>
        <w:br/>
        <w:t>В декабре 2010 г. членами СоК5ЮМ - коалиции по</w:t>
        <w:br/>
        <w:t>Рациоанальному и Безопасному Применению</w:t>
        <w:br/>
        <w:t>Лекарств, членами которой являются Россия и</w:t>
        <w:br/>
        <w:t>Казахстан, приняли совместную Декларацию по</w:t>
        <w:br/>
        <w:t>сдерживанию развития антимикробной резистентности</w:t>
        <w:br/>
        <w:t>и рациональному применению антибиотиков, которая</w:t>
        <w:br/>
        <w:t>предпагает следуюцие меры необходимо установить</w:t>
        <w:br/>
        <w:t>строгий контроль за применением антибиотиков на</w:t>
        <w:br/>
        <w:t>всех уровнях, назначать антибиотики необходимо</w:t>
        <w:br/>
        <w:t>только исходя из принципов доказательной медицины.</w:t>
        <w:br/>
        <w:t>С.М. ЕСЕНАМАНОВА</w:t>
        <w:br/>
        <w:t>ИСХОДЫ БЕРЕМЕННОСТИ В ГРУППЕ ВЫСОКОГО РИСКА</w:t>
        <w:br/>
        <w:t>Центр планирования семьи и репродукции человека, Актобе</w:t>
      </w:r>
    </w:p>
    <w:p>
      <w:r>
        <w:t>Несмотря на то, что ВОЗ не рекомендует выде-</w:t>
        <w:br/>
        <w:t>лять группы риска, так как все беременности и роды</w:t>
        <w:br/>
        <w:t>требуют пристального внимания специалистов, в оте-</w:t>
        <w:br/>
        <w:t>Медицинский журнал Западного Казахстана 3 (35) 2012 г.</w:t>
        <w:br/>
        <w:t>чественном здравоохранении этому вопросу уделяет-</w:t>
        <w:br/>
        <w:t>ся огромное внимание. Особую роль в формирование</w:t>
        <w:br/>
        <w:t>группы высокого риска играет экстрагенитальная па-</w:t>
        <w:br/>
        <w:t>117</w:t>
        <w:br/>
        <w:t>зыл... ............3...-------------------</w:t>
        <w:br/>
        <w:t>УДК 616.366-002-089</w:t>
        <w:br/>
        <w:t>Б.С. ЖАКИЕВ, А.А. КАЛИЕВ, Ж.О. АБДИ, А.А. ШАРАПАТОВ, А.А. БАЗАРБАЙ</w:t>
        <w:br/>
        <w:t>КОМБИНИРОВАННЫЕ МАЛОИНВАЗИВНЫЕ ВМЕШАТЕЛЬСТВА</w:t>
        <w:br/>
        <w:t>ПРИ ОСЛОЖНЕННОМ КАЛЬКУЛЕЗНОМ ХОЛЕЦИСТИТЕ</w:t>
        <w:br/>
        <w:t>Западно-Казахстанский государственный медицинский университет имени Марата Оспанова, Актобе</w:t>
        <w:br/>
        <w:t>Проблема лечения калькулезного холецистита,</w:t>
        <w:br/>
        <w:t>осложненного холедохолитиазом, связана, прежде</w:t>
        <w:br/>
        <w:t>всего, с ростом заболеваемости и его осложнений.</w:t>
        <w:br/>
        <w:t>Внедрение эндоскопических и лапароскопических ме-</w:t>
        <w:br/>
        <w:t>тодов в корне изменили как характер оперативных</w:t>
        <w:br/>
        <w:t>вмешательств, так и хирургическую тактику при каль-</w:t>
        <w:br/>
        <w:t>кулезном холецистите, осложненного холедохолитиа-</w:t>
        <w:br/>
        <w:t>зом.</w:t>
        <w:br/>
        <w:t>Цель исследования - изучить возможности комби-</w:t>
        <w:br/>
        <w:t>нированных малоинвазивных методик (эндовидеохи-</w:t>
        <w:br/>
        <w:t>рургии и эндоскопии) в лечении больных холедохоли-</w:t>
        <w:br/>
        <w:t>тиазом.</w:t>
        <w:br/>
        <w:t>Материал и методы. В период с 2010 г. по 2012 г.</w:t>
        <w:br/>
        <w:t>в клинике кафедры хирургических болезней Ме 2 ЭКГ-</w:t>
        <w:br/>
        <w:t>МУ им.Марата Оспанова нами обследовано 55 боль-</w:t>
        <w:br/>
        <w:t>ных в возрасте от 43 до 78 лет, оперированных по По-</w:t>
        <w:br/>
        <w:t>воду осложненных форм желчнокаменной болезни.</w:t>
        <w:br/>
        <w:t>Женшин было 35(63,6%), мужчин - 20(36,4%) человек.</w:t>
        <w:br/>
        <w:t>23 больным с относительными противопоказани-</w:t>
        <w:br/>
        <w:t>ями к лапароскопической и эндоскопической операци-</w:t>
        <w:br/>
        <w:t>ям, выполнена традиционная холецистэктомия, холе-</w:t>
        <w:br/>
        <w:t>Ддохотомия, удаление камней и пр. Все операции за-</w:t>
        <w:br/>
        <w:t>вершены различными методами наружных и внутрен-</w:t>
        <w:br/>
        <w:t>них дренирований обшего желчного протока</w:t>
        <w:br/>
        <w:t>Для разрешения холестаза и холангита, с целью</w:t>
        <w:br/>
        <w:t>проведения в дальнейшем видеолапароскопического</w:t>
        <w:br/>
        <w:t>УДК 616.14-002-089</w:t>
        <w:br/>
        <w:t>вмешательства, направленного на устранение холе-</w:t>
        <w:br/>
        <w:t>дохолитиаза, как первый этап операции 32 больным</w:t>
        <w:br/>
        <w:t>выполнена эндоскопическая папиллосфинктеротомия</w:t>
        <w:br/>
        <w:t>судалением конкрементов из холедоха.</w:t>
      </w:r>
    </w:p>
    <w:p>
      <w:r>
        <w:t>Через 5-7 дней после предварительной хирурги-</w:t>
        <w:br/>
        <w:t>ческой коррекции - декомпрессии желчных путей с</w:t>
        <w:br/>
        <w:t>помошью эндоскопической папиллотомии производили</w:t>
        <w:br/>
        <w:t>лапароскопическую холецистэктомию. У 2 - литоэкс-</w:t>
        <w:br/>
        <w:t>тракция после ЭПСТ не удалась. Эти больные были</w:t>
        <w:br/>
        <w:t>оперированы традиционным путем, из просвета холе-</w:t>
        <w:br/>
        <w:t>доха удалены конкременты размерами 3,5х3,0 см,</w:t>
        <w:br/>
        <w:t>также 2 больных с тяжелыми заболеваниями сердца, с</w:t>
        <w:br/>
        <w:t>выраженной дыхательной недосточностью и ожирени-</w:t>
        <w:br/>
        <w:t>ем ІҮ степени - холецистэктомию лапаротомным до-</w:t>
        <w:br/>
        <w:t>ступом. Конверсия потребовалась у 1 больного с вы-</w:t>
        <w:br/>
        <w:t>раженной инфильтрацией в области ворот печени.</w:t>
        <w:br/>
        <w:t>Сравнительный анализ результатов хирургиче-</w:t>
        <w:br/>
        <w:t>ского лечения осложненных форм калькулезного хо-</w:t>
        <w:br/>
        <w:t>лецистита с применением эндоскопической папиллос-</w:t>
        <w:br/>
        <w:t>финктеротомии (у 27 больных) и без предварительной</w:t>
        <w:br/>
        <w:t>декомпрессии (28) показал, что при двухэтапной хи-</w:t>
        <w:br/>
        <w:t>рургической коррекции патологических изменений</w:t>
        <w:br/>
        <w:t>желчного пузыря и желчных путей, количество после-</w:t>
        <w:br/>
        <w:t>операционных осложнений снизилось почти в 2 раза.</w:t>
        <w:br/>
        <w:t>Б.С. ЖАКИЕВ, Ж.О. АБДИ, Н.Е. УТЕУЛИН</w:t>
        <w:br/>
        <w:t>АКТИВНАЯ ХИРУРГИЧЕСКАЯ ТАКТИКА ПРИ ОСТРОМ ПОВЕРХ-</w:t>
        <w:br/>
        <w:t>НОСТНОМ ТРОМБОФЛЕБИТЕ НИЖНИХ КОНЕЧНОСТЕИЙ</w:t>
        <w:br/>
        <w:t>Западно-Казахстанский государственный медицинский университет имени Марата Оспанова, Актобе</w:t>
        <w:br/>
        <w:t>Острый поверхностный тромбофлебит нижних ко-</w:t>
        <w:br/>
        <w:t>нечностей в 30-50% случае осложняет течение вари-</w:t>
        <w:br/>
        <w:t>козной болезни и в случае восходяцего процесса тре-</w:t>
        <w:br/>
        <w:t>бует экстренного оперативного лечения.</w:t>
        <w:br/>
        <w:t>Данное сообшение основано на результатах об-</w:t>
        <w:br/>
        <w:t>следования и лечения 115 больных с острым тромбо-</w:t>
        <w:br/>
        <w:t>флебитом поверхностных вен нижних конечностей в</w:t>
        <w:br/>
        <w:t>возрасте от 20 до 82 лет, находившихся на лечении в</w:t>
        <w:br/>
        <w:t>клинике кафедры хирургических болезней Ме2 ЗКГМУ</w:t>
        <w:br/>
        <w:t>им.М.Оспанова за период с 2004 по 2011 годы.</w:t>
        <w:br/>
        <w:t>По данным ультразвукового дуплексного сканиро-</w:t>
        <w:br/>
        <w:t>вания проксимальная граница определялась в области</w:t>
        <w:br/>
        <w:t>голени и нижней трети бедра у 74 больных (64,3%), в</w:t>
        <w:br/>
        <w:t>средней трети бедра - у 28 больных (24,4%), в верх-</w:t>
        <w:br/>
        <w:t>ней трети бедра - у 13(11,3%), из которых у 7 больных</w:t>
        <w:br/>
        <w:t>флотируюший тромб достигал сафено-феморального</w:t>
        <w:br/>
        <w:t>соустья, а в 2 случаях тромб находился в просвете</w:t>
        <w:br/>
        <w:t>бедренной вены. Соответственно расположению</w:t>
        <w:br/>
        <w:t>тромба консервативное лечение проводилось 74</w:t>
        <w:br/>
        <w:t>больным, однако у 8 больных отмечено прогрессиро-</w:t>
        <w:br/>
        <w:t>вание тромботического процесса, поэтому оперирова-</w:t>
        <w:br/>
        <w:t>ны в срочном порядке.</w:t>
        <w:br/>
        <w:t>Показанием к экстренному оперативному лечению</w:t>
        <w:br/>
        <w:t>служили локализация тромба на уровне средней трети</w:t>
        <w:br/>
        <w:t>124</w:t>
        <w:br/>
        <w:t>бедра и выше. Оперативные вмешательства были</w:t>
        <w:br/>
        <w:t>выполнены у 41 больного, из них у 36 - кроссэктомия и</w:t>
        <w:br/>
        <w:t>классический стриппинг, у 5 - только кроссэктомия из-</w:t>
        <w:br/>
        <w:t>за позднего срока беременности (3) и тяжелого сопут-</w:t>
        <w:br/>
        <w:t>ствуюшего заболевания (2). В случае локализации</w:t>
      </w:r>
    </w:p>
    <w:p>
      <w:r>
        <w:t>тромба в сафенофеморальном соустья (7) и в просве-</w:t>
        <w:br/>
        <w:t>те бедренной вены (2) предварительно выделяли</w:t>
        <w:br/>
        <w:t>наружную подвздошную вену, затем проксимальнее</w:t>
        <w:br/>
        <w:t>тромба накладывали страхуюший турникет и тромб</w:t>
        <w:br/>
        <w:t>удаляли из бедренной и подвздошной вен через</w:t>
        <w:br/>
        <w:t>сафенофеморальное соустья.</w:t>
        <w:br/>
        <w:t>В послеоперационном перитоните проводилась</w:t>
        <w:br/>
        <w:t>антикоагулянтная терапия низкомолекулярными гепа-</w:t>
        <w:br/>
        <w:t>ринами (фраксипарин или клексан 7-10 дней), приме-</w:t>
        <w:br/>
        <w:t>нялись флебопротекторы (детралекс, фблебодиа),</w:t>
        <w:br/>
        <w:t>дезагреганты (курантил, тромбо-асс), антибиотики в</w:t>
        <w:br/>
        <w:t>течение 7 дней, эластическая компрессия трикотажем</w:t>
        <w:br/>
        <w:t>ІІ класса компрессии.</w:t>
        <w:br/>
        <w:t>У оперированных больных осложнений в раннем</w:t>
        <w:br/>
        <w:t>послеоперационном периоде и за 6 месяцев наблюде-</w:t>
        <w:br/>
        <w:t>ния отмечено не было.</w:t>
        <w:br/>
        <w:t>Таким образом, у больных с острыми поверхност-</w:t>
        <w:br/>
        <w:t>ными тромбофлебитами нижних конечностей с лока-</w:t>
        <w:br/>
        <w:t>лизацией тромба на уровне средней трети бедра и</w:t>
        <w:br/>
        <w:t>Батыс Қазақстан медицина журналы 3 (35) 2012 ж.</w:t>
        <w:br/>
        <w:t>55 Жыл</w:t>
        <w:br/>
        <w:t>Э9ЖЫЛ ,------------------------------------------------------.-----</w:t>
        <w:br/>
        <w:t>тология, занимаюшая одно из лидируюших мест в</w:t>
        <w:br/>
        <w:t>структуре причин материнской смертности. Кроме того,</w:t>
        <w:br/>
        <w:t>экстрагенитальная патология приводит и к невынаши-</w:t>
        <w:br/>
        <w:t>ванию беременности, что в свою очередь увеличивает</w:t>
        <w:br/>
        <w:t>показатель перинатальной и младенческой смертно-</w:t>
        <w:br/>
        <w:t>сти.</w:t>
        <w:br/>
        <w:t>Цель данного исследования: анализ исходов бе-</w:t>
        <w:br/>
        <w:t>ременностей и родов у 645 женшин из групп высокого</w:t>
        <w:br/>
        <w:t>риска, направленных в Центр планирования семыл и</w:t>
        <w:br/>
        <w:t>репродукции человека.</w:t>
        <w:br/>
        <w:t>У 81,8% женшин риск был обусловлен экстрагени-</w:t>
        <w:br/>
        <w:t>тальной патологией. По частоте на первом и втором</w:t>
        <w:br/>
        <w:t>месте были заболевания эндокринной и сердечно -</w:t>
        <w:br/>
        <w:t>сосудистой системы, на долю которых пришлось почти</w:t>
        <w:br/>
        <w:t>85%, затем шли заболевания дыхательной и мочепо-</w:t>
        <w:br/>
        <w:t>ловой систем, наиболее редко встречались заболева-</w:t>
        <w:br/>
        <w:t>ния ЖКТ - менее 2%. По решению ВКК в 6,3% случаях</w:t>
        <w:br/>
        <w:t>беременным произведен аборт по медицинским пока-</w:t>
        <w:br/>
        <w:t>УДК 618.174:615.03</w:t>
        <w:br/>
        <w:t>заниям. Еше у 3,5% женшин высокого риска беремен-</w:t>
        <w:br/>
        <w:t>ность закончилась самопроизвольным выкидышем. В</w:t>
        <w:br/>
        <w:t>2% случаев в связи с возникшими осложнениями бе-</w:t>
        <w:br/>
        <w:t>ременность прервана в сроке свыше 22 недель. Ча-</w:t>
        <w:br/>
        <w:t>стота самопроизвольных преждевременных родов</w:t>
        <w:br/>
        <w:t>составила 7,9%, в обшей популяции (по области) она</w:t>
        <w:br/>
        <w:t>составила по итогам прошлого года 4,3%. Остальные</w:t>
        <w:br/>
        <w:t>80,3% беременностей завершились срочными родами.</w:t>
      </w:r>
    </w:p>
    <w:p>
      <w:r>
        <w:t>Частота кесарева сечения в группе риска составила</w:t>
        <w:br/>
        <w:t>21,5%, в целом по области показатель оперативного</w:t>
        <w:br/>
        <w:t>родоразрешения составляет 10,9%. Случаев материн-</w:t>
        <w:br/>
        <w:t>ской смертности не было. Перинатальная смертность</w:t>
        <w:br/>
        <w:t>составила 21,5 промилле, тогда как областной показа-</w:t>
        <w:br/>
        <w:t>тель равен 13,5%.</w:t>
        <w:br/>
        <w:t>Таким образом, беременные высокого риска</w:t>
        <w:br/>
        <w:t>представляют постоянную угрозу негативных исходов</w:t>
        <w:br/>
        <w:t>беременности и родов и требуют пристального внима-</w:t>
        <w:br/>
        <w:t>ния, в том числе вне беременности.</w:t>
        <w:br/>
        <w:t>С.М. ЕСЕНАМАНОВА</w:t>
        <w:br/>
        <w:t>НОВЫЕ ТЕХНОЛОГИИ В ПРОФИЛАКТИКЕ</w:t>
        <w:br/>
        <w:t>ГИПОТОНИЧЕСКИХ КРОВОТЕЧЕНИИ</w:t>
        <w:br/>
        <w:t>Западно-Казахстанский государственный медицинский университет имени Марата Оспанова, Актобе</w:t>
        <w:br/>
        <w:t>По данным медицинской литературы одним из со-</w:t>
        <w:br/>
        <w:t>временных методов профилактики гипоатонического</w:t>
        <w:br/>
        <w:t>кровотечения в группах риска является применение</w:t>
        <w:br/>
        <w:t>Дорогостояшего синтетического аналога окситоцина -</w:t>
        <w:br/>
        <w:t>Пабала.</w:t>
        <w:br/>
        <w:t>Цель исследования: оценка эффективности при-</w:t>
        <w:br/>
        <w:t>менения препарата Пабал для профилактики кровоте-</w:t>
        <w:br/>
        <w:t>чения при родоразрешение кесаревым сечением (в</w:t>
        <w:br/>
        <w:t>сравнение с окситоцином).</w:t>
        <w:br/>
        <w:t>Обе группы были сопоставимы по возрасту, мето-</w:t>
        <w:br/>
        <w:t>Ду обезболивания, длительности и технике операций;</w:t>
        <w:br/>
        <w:t>У всех женшин в анамнезе одни оперативные роды.</w:t>
        <w:br/>
        <w:t>После введения препарата пабал, матка визуально</w:t>
        <w:br/>
        <w:t>сокрацается значительнее, интраоперационная кро-</w:t>
        <w:br/>
        <w:t>вопотеря 450: 25 мл против 650:-65 мл, процесс инво-</w:t>
        <w:br/>
        <w:t>люции матки, оцененный ультразвуковым исследова-</w:t>
        <w:br/>
        <w:t>нием на 3 сутки после операции, так же более выра-</w:t>
        <w:br/>
        <w:t>жен, особенно уменьшение передне - заднего размера</w:t>
        <w:br/>
        <w:t>матки (р&lt;0,05).</w:t>
        <w:br/>
        <w:t>УДК 616-08-039.71</w:t>
        <w:br/>
        <w:t>В группе, где профилактика проводилась оксито-</w:t>
        <w:br/>
        <w:t>цином, у 20% родильниц имело место снижение тону-</w:t>
        <w:br/>
        <w:t>са матки (у двух - в течение первого часа после опера-</w:t>
        <w:br/>
        <w:t>ции с выделением сгустка 80 и 100 мл, еше у двух - на</w:t>
        <w:br/>
        <w:t>3 сутки после операции при ультразвуковом исследо-</w:t>
        <w:br/>
        <w:t>вание диагностирована гематометра), корригирован-</w:t>
        <w:br/>
        <w:t>ные дополнительным введением окситоцина.</w:t>
        <w:br/>
        <w:t>Ни в одной группе не было значимого кровотече-</w:t>
        <w:br/>
        <w:t>ния, снижения гемоглобина и случая субинволюции</w:t>
        <w:br/>
        <w:t>матки. Все родильницы были выписаны на 7 сутки По-</w:t>
        <w:br/>
        <w:t>сле операции.</w:t>
        <w:br/>
        <w:t>Таким образом, препарат пабал несмотря на то,</w:t>
        <w:br/>
        <w:t>что является более сильным утеротоником и позволя-</w:t>
        <w:br/>
        <w:t>ет уменьшить интраоперационную кровопотерю, не</w:t>
        <w:br/>
        <w:t>имеет явных клинико-экономических преимушеств в</w:t>
        <w:br/>
        <w:t>сравнение с окситоцином (возможно, что это заключе-</w:t>
        <w:br/>
        <w:t>ние обусловлено небольшим количеством исследова-</w:t>
        <w:br/>
        <w:t>ния).</w:t>
      </w:r>
    </w:p>
    <w:p>
      <w:r>
        <w:t>С.М. ЕСЕНАМАНОВА, Д.М. КОЖАНОВА, Н.Р. ЗАКИРЖАНОВА</w:t>
        <w:br/>
        <w:t>РЕГИОНАЛЬНАЯ МОДЕЛЬ ОХРАНЫ РЕПРОДУКТИВНОГО ЗДОРО-</w:t>
        <w:br/>
        <w:t>ВЬЯ СЕМЬИ И ПРОФИЛАКТИКИ МАТЕРИНСКОЙ СМЕРТНОСТИ</w:t>
        <w:br/>
        <w:t>Центр планирования семьи и репродукции человека, Актобе</w:t>
        <w:br/>
        <w:t>Цель настояшего исследования: анализ особен-</w:t>
        <w:br/>
        <w:t>ностей организации репродуктологической помоши</w:t>
        <w:br/>
        <w:t>женскому населению области.</w:t>
        <w:br/>
        <w:t>Первой особенностью является наличие в обла-</w:t>
        <w:br/>
        <w:t>сти Центра планирования семьи и репродукции чело-</w:t>
        <w:br/>
        <w:t>века (ЦПІС и РЧ есть только в ІТ. Актобе и Алматы),</w:t>
        <w:br/>
        <w:t>являюшегося организационно - методическим коорди-</w:t>
        <w:br/>
        <w:t>натором по оказанию всей акушерско - гинекологиче-</w:t>
        <w:br/>
        <w:t>ской помоши населению областного центра. При цен-</w:t>
        <w:br/>
        <w:t>тре работает ВКК областного уровня, т.е. в области</w:t>
        <w:br/>
        <w:t>централизовано решение вопросов прерывания бере-</w:t>
        <w:br/>
        <w:t>118</w:t>
        <w:br/>
        <w:t>менности по медицинским и социальным показаниям</w:t>
        <w:br/>
        <w:t>(этого нет практически ни в одной области). В структу-</w:t>
        <w:br/>
        <w:t>ру Центра входит медико - генетическая консульта-</w:t>
        <w:br/>
        <w:t>ция, где проводятся все виды диагностики наслед-</w:t>
        <w:br/>
        <w:t>ственной и генетической патологии плода. Вторая</w:t>
        <w:br/>
        <w:t>особенность - обеспечение акушерско - гинекологиче-</w:t>
        <w:br/>
        <w:t>ской помоци населению профессорско- - преподава-</w:t>
        <w:br/>
        <w:t>тельским составом ЗКГМУ им. М. Оспанова: организо-</w:t>
        <w:br/>
        <w:t>ваны постоянные консультативные приемы беремен-</w:t>
        <w:br/>
        <w:t>ных групп высокого риска сотрудниками кафедр; в ста-</w:t>
        <w:br/>
        <w:t>ционарах областного центра лечебной работой руко-</w:t>
        <w:br/>
        <w:t>Батыс Қазақстан медицина журналы 3 (35) 2012 ж.</w:t>
        <w:br/>
        <w:t>55 Жыл</w:t>
        <w:br/>
        <w:t>Э9ЖЫЛ ,------------------------------------------------------.-----</w:t>
        <w:br/>
        <w:t>УДК 616.5:615.262</w:t>
        <w:br/>
        <w:t>Ж.Н. ЖАРАСОВА, М.Р. РАФИКОВ, Б.Б. МУСИНА, А.К. ЕРИМБЕТОВ, Ш.Д. КУНТУГАНОВА,</w:t>
        <w:br/>
        <w:t>Н.А. УТЕПОВА, М.С..КАНАЕВА</w:t>
        <w:br/>
        <w:t>АЛЛЕРГОДЕРМАТОЗДЫ ЭЛОКОМ ПРЕПАРАТЫМЕН ЕМДЕУ</w:t>
        <w:br/>
        <w:t>Марат Оспанов атындағы Батыс Қазақстан мемлекеттік медицина университеті, Ақтөбе</w:t>
        <w:br/>
        <w:t>Соңғы жылдары аллергодерматозбен (экзема,</w:t>
        <w:br/>
        <w:t>аллергиялық дерматит, есекжем, қышыманың әртүрлі</w:t>
        <w:br/>
        <w:t>түрлері) зардап шегетін науқастардың көбейгені</w:t>
        <w:br/>
        <w:t>байқалды, олардың үлесіне барлық дерматоздардың</w:t>
        <w:br/>
        <w:t>30% жуығы кіреді. Аллергодерматозбен зардап шегетін</w:t>
        <w:br/>
        <w:t>науқастарды емдеу көп жағдайда антигистаминді,</w:t>
        <w:br/>
        <w:t>гипосенсибилизациялаушы және иммуномодуляция-</w:t>
        <w:br/>
        <w:t>лаушы препараттарды қолдану арқылы патогене-</w:t>
        <w:br/>
        <w:t>тикалық негізделген әдістермен жүргізіледі, сонымен</w:t>
        <w:br/>
        <w:t>қатар кортикостероидты заттардың да маңызы аз</w:t>
        <w:br/>
        <w:t>емес.Топикалық глюкокортикостеройдты мазьдерді</w:t>
        <w:br/>
        <w:t>ұзақ уақыт қолдану телеангиэктазия, тері атрофиясы,</w:t>
      </w:r>
    </w:p>
    <w:p>
      <w:r>
        <w:t>гипертрихоз сияқты жағымсыз әсерлер беретінін</w:t>
        <w:br/>
        <w:t>ескеру керек. Жергілікті глюкокартикоидтардың жүйелі</w:t>
        <w:br/>
        <w:t>әсерінің айқындылығы олардың тері жасушаларына</w:t>
        <w:br/>
        <w:t>таралуына, қанмен тасымалдануына және метобализм</w:t>
        <w:br/>
        <w:t>жылдамдығының интенсивтілігіне байланысты анық-</w:t>
        <w:br/>
        <w:t>талады. Сыртқа қолданылатын глюкокартикоид</w:t>
        <w:br/>
        <w:t>препараттарын дұрыс таңдаудың маңызы зор. Бұп</w:t>
        <w:br/>
        <w:t>тұрғыда ең тиімді препарат өзінің ізашарларынан</w:t>
        <w:br/>
        <w:t>төмен сіңімділіі және химиялық құрамында фтор</w:t>
        <w:br/>
        <w:t>молекуласының болмауымен ерекшеленетін “Элоком”</w:t>
        <w:br/>
        <w:t>мазі болып табылады. Сонымен «Элоком» мазінің</w:t>
        <w:br/>
        <w:t>жүйелі адсорбциясы 0,4-0,7%, ал «Флуцинар» мазі-</w:t>
        <w:br/>
        <w:t>12% құрайды, бұл жүйелі әсерінің жоқтығын</w:t>
        <w:br/>
        <w:t>көрсетеді.Элокомның жақсы әсері кортикостероидтар</w:t>
        <w:br/>
        <w:t>молекуласына фуроатты сақинаның болуымен</w:t>
        <w:br/>
        <w:t>байланысты, ол препараттың пролангирленген әсеріне</w:t>
        <w:br/>
        <w:t>әсер етеді және емдеуге ыңғайлылы (зақымдану</w:t>
        <w:br/>
        <w:t>ошағына күніне 1 рет жағылады).17 және 21</w:t>
        <w:br/>
        <w:t>позициясындағы | фуроаттың болуы. элокомды</w:t>
        <w:br/>
        <w:t>липофильді етеді және тері арқылы өтуіне көмектеседі.</w:t>
        <w:br/>
        <w:t>Одан басқа элоком құрамында теріге енуін күшейтетін</w:t>
        <w:br/>
        <w:t>пропиленгликоль болады.Препарат А2 фосфолипаза</w:t>
        <w:br/>
        <w:t>ферментін ингибирлейді және аллергодерматоз</w:t>
        <w:br/>
        <w:t>УДК 616-009.17-055.15</w:t>
        <w:br/>
        <w:t>кезінде қабыну тудыратын простогландиндер мен</w:t>
        <w:br/>
        <w:t>лейкотреиндер синтезін басады.Бақылауда экземаның</w:t>
        <w:br/>
        <w:t>әртүрлі формасымен зардап шегетін 52 науқас (31 ер</w:t>
        <w:br/>
        <w:t>адам, 21 әйел адам) болды: шынайы-30науқаста</w:t>
        <w:br/>
        <w:t>себореялы-7, микробтық-6, паратравматикалық-5,</w:t>
        <w:br/>
        <w:t>микотикалық-4 науқаста. Барлық науқастар анти-</w:t>
        <w:br/>
        <w:t>гистамин препараттары, витаминдер, ферменттер,</w:t>
        <w:br/>
        <w:t>гепатопротекторлар (қосымша патологияның болуына</w:t>
        <w:br/>
        <w:t>байланысты) кіретін комплексті терапия алды,</w:t>
        <w:br/>
        <w:t>сонымен қатар элоком. Элокомды мазь (дене және</w:t>
        <w:br/>
        <w:t>аяқ-қол терілерінің зақымдануында), крем (бет және</w:t>
        <w:br/>
        <w:t>мойын терісі үшін), лосьон (бастың шашты бөлімінің</w:t>
        <w:br/>
        <w:t>терісі үшін) түрінде күніне 1 реттен 2-4 апта бойы</w:t>
        <w:br/>
        <w:t>қабылдады. Емнің бастапқы 3-4 күнінен бастап барлық</w:t>
        <w:br/>
        <w:t>науқастарда аурудың формасына байланыссыз</w:t>
        <w:br/>
        <w:t>зақымдану ошағында гиперемияның азайғандығы</w:t>
        <w:br/>
        <w:t>анықталды, терінің қышуы азайды немесе жойыла</w:t>
        <w:br/>
        <w:t>бастады, ал бақылаудың 5-7 күні науқастардың</w:t>
        <w:br/>
        <w:t>жағдайы біршама жақсарды. Элоком препаратын</w:t>
        <w:br/>
        <w:t>жақсы көтеру көңіл аудартады, себебі терілік процестің</w:t>
        <w:br/>
        <w:t>өршуі болмаған .Элокомды қолдану ешқандай науқаста</w:t>
        <w:br/>
        <w:t>құрамында фтор бар кортикостероидты препаратқа</w:t>
        <w:br/>
        <w:t>тән жағымсыз әсер тудырған жоқ: пиодермиялық</w:t>
        <w:br/>
        <w:t>элементтердің пайда болуы, гипертрихоз, гипо- немесе</w:t>
        <w:br/>
        <w:t>гиперпигментация , атрофия дамуы. Препараттың</w:t>
        <w:br/>
        <w:t>әртүрлі. шығу түрлері зақымдану ошағының</w:t>
        <w:br/>
        <w:t>орналасуына байланысты қолдануға ыңғайлы.Басқа</w:t>
        <w:br/>
        <w:t>препараттармен салыстырғандағы айырмашылығы</w:t>
        <w:br/>
        <w:t>күніне 1 рет қолдану ыңғайлы әрі үнемді.Жүргізілген</w:t>
        <w:br/>
        <w:t>зерттеу элоком (мазь, крем, лосьон) экземаның әртүрлі</w:t>
        <w:br/>
        <w:t>формасынан зардап шегетін науқастардың топикалық</w:t>
        <w:br/>
        <w:t>емінде әсерлі зат болып табылатындығын және жай</w:t>
        <w:br/>
        <w:t>альтернативті кортикостеройд емес, ал экземаның</w:t>
        <w:br/>
        <w:t>жаңа емдеу жолы екендігін көрсетеді.</w:t>
        <w:br/>
        <w:t>С.Т. ЖАРКЕН</w:t>
      </w:r>
    </w:p>
    <w:p>
      <w:r>
        <w:t>ДИНАМИКА АСТЕНОНЕВРОТИЧЕСКИХ РАССТРОЙСТВ У ЮНОШЕЙ,</w:t>
        <w:br/>
        <w:t>ОБУЧАЮШИХСЯ В ВЫСШИХ УЧЕБНЫХ ЗАВЕДЕНИЯХ</w:t>
        <w:br/>
        <w:t>Военный институт Сил воздушной обороны имени Т.Я. Бегельдинова, Актобе</w:t>
        <w:br/>
        <w:t>Целью исследования было определение распро-</w:t>
        <w:br/>
        <w:t>страненности, особенностей феноменологии и дина-</w:t>
        <w:br/>
        <w:t>мики астеноневротических расстройств различного</w:t>
        <w:br/>
        <w:t>генеза у курсантов вуза, выделение ведуцих факто-</w:t>
        <w:br/>
        <w:t>ров, определяюцих позитивное (и негативное) разви-</w:t>
        <w:br/>
        <w:t>тие нарушений.</w:t>
        <w:br/>
        <w:t>Проведено клинико-эпидемиологическое и катам-</w:t>
        <w:br/>
        <w:t>нестическое исследование астеноневротических рас-</w:t>
        <w:br/>
        <w:t>стройств различного генеза у 157 курсантов в возрасте</w:t>
        <w:br/>
        <w:t>18-21 года.</w:t>
        <w:br/>
        <w:t>При первом обследовании курсантов на первом</w:t>
        <w:br/>
        <w:t>курсе у 21% была выявлена полиморфная астениче-</w:t>
        <w:br/>
        <w:t>ская симптоматика с последуюшим подразделением</w:t>
        <w:br/>
        <w:t>курсантов на группы: с наличием хронических сомати-</w:t>
        <w:br/>
        <w:t>ческих заболеваний преимушественно системы пице-</w:t>
        <w:br/>
        <w:t>128</w:t>
        <w:br/>
        <w:t>варения и дыхания (13,3%) и без таковых (86,7%).</w:t>
        <w:br/>
        <w:t>В группе курсантов с соматогенными астения-</w:t>
        <w:br/>
        <w:t>ми личностные акцентуации не определялись, был</w:t>
        <w:br/>
        <w:t>отмечен достаточно высокий уровень ситуационной</w:t>
        <w:br/>
        <w:t>тревоги. В группе курсантов с психогенными астения-</w:t>
        <w:br/>
        <w:t>ми наблюдались 3 варианта симптоматики: с преиму-</w:t>
        <w:br/>
        <w:t>шественно собственно астенической симптоматикой</w:t>
        <w:br/>
        <w:t>(23%), астено-дистимический вариант (12%) и случай с</w:t>
        <w:br/>
        <w:t>полиморфной транзиторной астенической симптома-</w:t>
        <w:br/>
        <w:t>тикой (65%), не доходившей до уровня определенного</w:t>
        <w:br/>
        <w:t>синдрома, однако имеюшей тенденцию резко прояв-</w:t>
        <w:br/>
        <w:t>ляться при состояниях психоэмоционального напря-</w:t>
        <w:br/>
        <w:t>жения. На протяжении всего периода обучения курсан-</w:t>
        <w:br/>
        <w:t>тов проводилось непрерывное наблюдение за состоя-</w:t>
        <w:br/>
        <w:t>нием их здоровья. При обследовании на 4-м курсе</w:t>
        <w:br/>
        <w:t>Батыс Қазақстан медицина журналы 3 (35) 2012 ж.</w:t>
        <w:br/>
        <w:t>зөлал 4... ......ҙ.ҙӛ.----------------</w:t>
        <w:br/>
        <w:t>выше необходима активная хирургическая тактика -</w:t>
        <w:br/>
        <w:t>экстренное оперативное лечение, что позволяет эф-</w:t>
        <w:br/>
        <w:t>Ффективно предотврашать переход тромботического</w:t>
        <w:br/>
        <w:t>УДК 616-089.5:618.2</w:t>
        <w:br/>
        <w:t>процесса в систему глубоких вен и развитие тром-</w:t>
        <w:br/>
        <w:t>боэмболии легочной артерии.</w:t>
        <w:br/>
        <w:t>А.Т. ЖАНАЕВ</w:t>
        <w:br/>
        <w:t>ОСОБЕННОСТИ АНЕСТЕЗИОЛОГИИ В АКУШЕРСТВЕ</w:t>
      </w:r>
    </w:p>
    <w:p>
      <w:r>
        <w:t>Областной родильный дом, Атырау</w:t>
        <w:br/>
        <w:t>Роль анестезиолога в современном акушерстве</w:t>
        <w:br/>
        <w:t>не ограничивается только ведением наркоза при кеса-</w:t>
        <w:br/>
        <w:t>ревом сечении и оказаниинеотложной медицинской</w:t>
        <w:br/>
        <w:t>помоши в ближайшем послеродовом периоде. В</w:t>
        <w:br/>
        <w:t>настояцее время произошли серьезные изменения в</w:t>
        <w:br/>
        <w:t>самом подходе к ведению родов, послеродового пери-</w:t>
        <w:br/>
        <w:t>ода и многих других аспектах акушерской практики.</w:t>
        <w:br/>
        <w:t>Огромное внимание стало уделяться обезболиванию</w:t>
        <w:br/>
        <w:t>родов, и анестезиолог при этом играет ключевую роль.</w:t>
        <w:br/>
        <w:t>Кроме того, постоянно увеличивается количество ро-</w:t>
        <w:br/>
        <w:t>жениц с сопутствуюшей экстрагенитальнойпатологией</w:t>
        <w:br/>
        <w:t>(сахарный диабет, заболевания сердечно-сосудистой</w:t>
        <w:br/>
        <w:t>и дыхательной систем), отмечается рост числа так</w:t>
        <w:br/>
        <w:t>называемых возрастных первородяших. Все эти фак-</w:t>
        <w:br/>
        <w:t>торы способствуют дальнейшему совершенствова-</w:t>
        <w:br/>
        <w:t>ниюуровня оказания медицинской помоши в акушер-</w:t>
        <w:br/>
        <w:t>стве и соответственно в области анестезиологии. В</w:t>
        <w:br/>
        <w:t>акушерской анестезиологии произошел целый ряд</w:t>
        <w:br/>
        <w:t>серьезных сдвигов, которые уже прочно вошли в прак-</w:t>
        <w:br/>
        <w:t>тику анестезиологов.</w:t>
        <w:br/>
        <w:t>Различные изменения, происходяцие в организ-</w:t>
        <w:br/>
        <w:t>ме женшины во время беременности оказывают самое</w:t>
        <w:br/>
        <w:t>серьезное влияние на анестезиологическую практику.</w:t>
        <w:br/>
        <w:t>В течение первых 5 недель гестации возрастает</w:t>
        <w:br/>
        <w:t>нагрузка на сердечно-сосудистую систему матери и</w:t>
        <w:br/>
        <w:t>УДК 616-007:617-089.844-053.2</w:t>
        <w:br/>
        <w:t>эти изменения продолжаются в течение нескольких</w:t>
        <w:br/>
        <w:t>недель после родов. К моменту родовпроисходит уве-</w:t>
        <w:br/>
        <w:t>лличение сердечного выбросапримерно на 40%, обьем</w:t>
        <w:br/>
        <w:t>циркулируюшей крови возрастает на 1200мл, увеличи-</w:t>
        <w:br/>
        <w:t>вается органный кровоток, особенно в матке (600 -</w:t>
        <w:br/>
        <w:t>800 мл/мин), в почках (400 - 500 мл/мин), отмечается</w:t>
        <w:br/>
        <w:t>снижение периферического сосудистого сопротивле-</w:t>
        <w:br/>
        <w:t>ния с некоторым снижением артериального давления,</w:t>
        <w:br/>
        <w:t>особенно диастолического давления.Беременность</w:t>
        <w:br/>
        <w:t>повышает свертываемость крови и эмболия легочной</w:t>
        <w:br/>
        <w:t>артерии является одной из наиболее распространен-</w:t>
        <w:br/>
        <w:t>ных причин материнской смертности. Беременная</w:t>
        <w:br/>
        <w:t>женшина находится под угрозой венотромбоза как до,</w:t>
        <w:br/>
        <w:t>так и после родов. Факторами риска являются возраст,</w:t>
        <w:br/>
        <w:t>ожирение, множественные беременности, оператив-</w:t>
        <w:br/>
        <w:t>ное родоразрешение. Безопасность и здоровье плода</w:t>
        <w:br/>
        <w:t>в первую очередь зависит от состояния плацентарного</w:t>
        <w:br/>
        <w:t>кровотока.Причины повышенного риска обшей анесте-</w:t>
        <w:br/>
        <w:t>зии во многом обьясняются физиологическими изме-</w:t>
        <w:br/>
        <w:t>нениями во время беременности. Прежде всего, это</w:t>
        <w:br/>
        <w:t>повышенный риск аспирации желудочного содержимо-</w:t>
        <w:br/>
        <w:t>го, при этом частота трудных интубаций составляет до</w:t>
        <w:br/>
        <w:t>1 на 250 - 300 случаев. Таким образом, реглональная</w:t>
        <w:br/>
        <w:t>анестезия является методом выбора для операций в</w:t>
        <w:br/>
        <w:t>акушерской практике.</w:t>
        <w:br/>
        <w:t>Б.С. ЖАНАЛИНА, Г.А. ОРАЛБАЕВА, Қ.И. АЖЕНОВА, Н.М. ЖАНҰЗАҚОВА, Н.Ж. ЖОЛДАСОВА</w:t>
        <w:br/>
        <w:t>ЖОҒАРҒЫ ЕРІН МЕН ТАҢДАЙДЫҢ ТУА ПАЙДА БОЛҒАН</w:t>
        <w:br/>
        <w:t>ЖЫРЫҚТАРЫ БАР БАЛАЛАРДЫҢ РЕАБИЛИТАЦИЯСЫ</w:t>
        <w:br/>
        <w:t>Марат Оспанов атындағы Батыс Қазақстан мемлекеттік медицина университеті, Ақтөбе</w:t>
      </w:r>
    </w:p>
    <w:p>
      <w:r>
        <w:t>Жақ-бет аймағының даму ақаулары басқа туа</w:t>
        <w:br/>
        <w:t>пайда болған ақаулардың ішінен 3 орынды алады.</w:t>
        <w:br/>
        <w:t>Олардың ішінде ең кең таралғаны жоғарғы ерін мен</w:t>
        <w:br/>
        <w:t>таңдайдың туа пайда болған жырықтары. Қазақстан</w:t>
        <w:br/>
        <w:t>Республикасында жаңа туған нәрестелер арасында</w:t>
        <w:br/>
        <w:t>жоғарғы ерін мен таңдайдың туа пайда болған</w:t>
        <w:br/>
        <w:t>жырықтары таралуының эпидемиологиялық зерттеуі</w:t>
        <w:br/>
        <w:t>өткізілді. Орта есеппен 650 жаңа туған баланың біреуі</w:t>
        <w:br/>
        <w:t>бет аймағының жырығымен туылады. Жоғарғы ерін</w:t>
        <w:br/>
        <w:t>мен таңдайдың туа пайда болған жырықтары бар</w:t>
        <w:br/>
        <w:t>балалардың 80%-ы қосалқы патологиямен дүниеге</w:t>
        <w:br/>
        <w:t>келеді.</w:t>
        <w:br/>
        <w:t>Ерін мен таңдайдың бітіспеуі бар балаларды</w:t>
        <w:br/>
        <w:t>емдеу проблемасы туылғаннан пайда болады және 15-</w:t>
        <w:br/>
        <w:t>18 жыл мерзімінде жалғасады; олар негізгі міндеттерді</w:t>
        <w:br/>
        <w:t>шешумен тығыз байланысты, оған тәжірибелі</w:t>
        <w:br/>
        <w:t>мамандардың командасы қатысуы қажет - стоматолог,</w:t>
        <w:br/>
        <w:t>жақ-бет хирургі, ортодонт, логопед, психолог, педиатр.</w:t>
        <w:br/>
        <w:t>Емдеуде әрбір маманның сабақтастығының жақсы</w:t>
        <w:br/>
        <w:t>механизмі кезінде, емдеу мен реабилитация</w:t>
        <w:br/>
        <w:t>сатыларының әрқайсысы қашан және не үшін жүзеге</w:t>
        <w:br/>
        <w:t>Медицинский журнал Западного Казахстана 3 (35) 2012 г.</w:t>
        <w:br/>
        <w:t>асырылып | отырғанын ата-аналардың түсінуі</w:t>
        <w:br/>
        <w:t>жағдайында ғана жақсы функциональды және</w:t>
        <w:br/>
        <w:t>косметикалық нәтижеге жету мүмкін. Жаңа туған</w:t>
        <w:br/>
        <w:t>нәрестелер мен 1 жас аралығындағы 25 балаға</w:t>
        <w:br/>
        <w:t>(олардың ішінде 10 - жоғарғы еріннің туа пайда болған</w:t>
        <w:br/>
        <w:t>жырықтары бар, 15 - қатты және жұмсақ таңдайдың</w:t>
        <w:br/>
        <w:t>туа пайда болған жырықтары бар балалар)</w:t>
        <w:br/>
        <w:t>ортодонтиялық емдеу өткізілді. Балаларды тексеріп,</w:t>
        <w:br/>
        <w:t>олардан қалып алынды. Қалып бойынша мүсін</w:t>
        <w:br/>
        <w:t>құйылып, обтуратор дайындалды. Ортодонтиялық</w:t>
        <w:br/>
        <w:t>аппаратты салудан бұрын альвеолярлы өсінді мен</w:t>
        <w:br/>
        <w:t>таңдай аймағында ақаудың арақашықтығы өлшенді.</w:t>
        <w:br/>
        <w:t>Бірінші қоректенуге дейін баланың ауыз қуысында</w:t>
        <w:br/>
        <w:t>бекітілген Г.Т.Шарованың ортодонтиялық</w:t>
        <w:br/>
        <w:t>преформациялық аппараты емшекпен қоректендіруді</w:t>
        <w:br/>
        <w:t>дұрыстауға, жоғарғы жақтың ажыраған бөліктерінің</w:t>
        <w:br/>
        <w:t>топографиясын дұрыс бағытта өзгертуге, альвеолярлы</w:t>
        <w:br/>
        <w:t>өсінді аймағында ақауды жоюға және оларды бір</w:t>
        <w:br/>
        <w:t>доғаға бекітуге, жырық мөлшерінің кішіреюіне мүмкіндік</w:t>
        <w:br/>
        <w:t>береді, бұл өз кезегінде ерте балалық жаста жақсы</w:t>
        <w:br/>
        <w:t>анатомиялық және функциональды нәтижелері бар</w:t>
        <w:br/>
        <w:t>125</w:t>
        <w:br/>
        <w:t>55 лет</w:t>
        <w:br/>
        <w:t>ЭӘЛЕТ ,------------------------------------------------------------.------</w:t>
        <w:br/>
        <w:t>обучения в группе соматогенных астенических рас-</w:t>
        <w:br/>
        <w:t>стройств наблюдались лишь отдельные курсанты, т.к.</w:t>
        <w:br/>
        <w:t>в большинстве случаев произошла санация основного</w:t>
        <w:br/>
        <w:t>заболевания. В группе психогенных астенических рас-</w:t>
        <w:br/>
        <w:t>стройств отмечалась относительная стабильность</w:t>
        <w:br/>
        <w:t>астено-депрессивных нарушений с отчетливым усиле-</w:t>
      </w:r>
    </w:p>
    <w:p>
      <w:r>
        <w:t>нием личностных акцентуаций. Таким образом, асте-</w:t>
        <w:br/>
        <w:t>ноневротические расстройства различного генеза вы-</w:t>
        <w:br/>
        <w:t>УДК 615.47: 616-073-001: 611.712</w:t>
        <w:br/>
        <w:t>являются у значительной части курсантов, а их про-</w:t>
        <w:br/>
        <w:t>гностическое значение определяется преимуцествен-</w:t>
        <w:br/>
        <w:t>ным вариантом синдрома. Полиморфная транзиторная</w:t>
        <w:br/>
        <w:t>астеническая симптоматика, не достигаюшая синдро-</w:t>
        <w:br/>
        <w:t>мального уровня, может рассматриваться как критерий</w:t>
        <w:br/>
        <w:t>выделения «группы риска» формирования невротиче-</w:t>
        <w:br/>
        <w:t>ских расстройств и личностных акцентуаций.</w:t>
        <w:br/>
        <w:t>Н.С. ЖАРЫЛҚАПОВ, Т.Ш. ЕШМУРАТОВ, Б.Б. БАТЫРХАНОВ, М.М. СУНДЕТОВ, П.П. ЛУКЬЯНЧЕНКО,</w:t>
        <w:br/>
        <w:t>Н.А. ЖУНИСОВ, А.М. ЕЛЕУСИЗОВ, Б.Б. АКИМНИЯЗОВА</w:t>
        <w:br/>
        <w:t>КЕУДЕ АУРУЛАРЫ МЕН ЖАРАҚАТТАРЫНДАҒЫ ЕМ НӘТИЖЕЛЕРІ</w:t>
        <w:br/>
        <w:t>А.Н. Сызганов атындағы Ұлттық ғылыми хирургиялық орталығы, Алматы</w:t>
        <w:br/>
        <w:t>Науқастардың жасы 9 бен 68 жасты құрады.</w:t>
        <w:br/>
        <w:t>Эндоскопиялық операциялардың көрсеткіші болып</w:t>
        <w:br/>
        <w:t>олар: әртүрлі этилогиядағы экссудативті плеврит 42,</w:t>
        <w:br/>
        <w:t>плевра эмпиемасы 7, пневмоторакспен асқынған</w:t>
        <w:br/>
        <w:t>буллезді аурулар 32, кіші көлемдегі эхинококкоз 2,</w:t>
        <w:br/>
        <w:t>Рейно ауруы 4, жарақаттан кейінгі гематоракс 5, кеуде</w:t>
        <w:br/>
        <w:t>аралықтың жаңа өсіндісі - 7 науқастарды құрады. Көп</w:t>
        <w:br/>
        <w:t>жағдайда бейнеторакоскопия тәсілі экссудативті</w:t>
        <w:br/>
        <w:t>плеврит кезінде плевра биопсиясын алу жиі</w:t>
        <w:br/>
        <w:t>қолданылды. Плевра қабықшасының қандай зақым-</w:t>
        <w:br/>
        <w:t>далғанын анықтауға пайдасы тиді: 22 науқастарда</w:t>
        <w:br/>
        <w:t>плевра туберкулезі анықталды, спецификалық емес</w:t>
        <w:br/>
        <w:t>плеврит - 19 науқастарда, өкпенің деструкциялық</w:t>
        <w:br/>
        <w:t>өзгеруіне байланысты іріңді фибринозды плеврит бар</w:t>
        <w:br/>
        <w:t>екендігі 1 науқаста анықталды. Бейнеторакоскопия</w:t>
        <w:br/>
        <w:t>кезінде буллезді ауру 32 науқастарда анықталды.</w:t>
        <w:br/>
        <w:t>Бейнеторакоскопия өкпенің буллезді эмиземасының</w:t>
        <w:br/>
        <w:t>кішкентай жұқа қабықты буллаларға диатермо-</w:t>
        <w:br/>
        <w:t>коагуляциясы 12 науқастарға. Қалың қабықты</w:t>
        <w:br/>
        <w:t>буллаларды тігу жолымен 20 науқастарға жүргізілді.</w:t>
        <w:br/>
        <w:t>Жарақаттан кейінгі гемоторакспен 7 науқастар</w:t>
        <w:br/>
        <w:t>жатқызылып, олардың жарақат алғаннан кейін жату</w:t>
        <w:br/>
        <w:t>ұзақтығы 17 мен 28 күн аралықты құрады. Бұрын</w:t>
        <w:br/>
        <w:t>УДК 615.225.2-02:616.61-002.3:616.12-008.331.1</w:t>
        <w:br/>
        <w:t>болған торакотомиядан кейінгі, және соққыдан кейін</w:t>
        <w:br/>
        <w:t>болған жабық жарақаттар ұйыған гемоторакста,</w:t>
        <w:br/>
        <w:t>бейнеторакоскопиялық тәсілмен емдеу дұрыс шешім</w:t>
        <w:br/>
        <w:t>шығарды. Бейнеторакоскопиялық Эхинококкэктомия</w:t>
        <w:br/>
        <w:t>асқынбаған. кіші көлемдегі. кортикальді/| және</w:t>
        <w:br/>
        <w:t>субкортикальді орналасқан кисталарда жасалынды.</w:t>
        <w:br/>
        <w:t>Кеудеаралықтың жаңа өсіндісінде бейнеторакоскопия-</w:t>
        <w:br/>
        <w:t>лық ем 7 науқастарға жүргізілді. Олардың қатерсіз</w:t>
        <w:br/>
        <w:t>жаңа өсіндісі 5, ал 2 науқастарда қатерлі ісік бар</w:t>
        <w:br/>
        <w:t>екендігі анықталды. Кеуде аралық ісіктерде барлығына</w:t>
        <w:br/>
        <w:t>бейнеторакоскопиялық тәсіл жүргізілді. Ол операция</w:t>
        <w:br/>
        <w:t>болатын аймақты көру және марфологиялық құрылы-</w:t>
        <w:br/>
        <w:t>мын, экспресс диагностикасын анықтау операцияның</w:t>
        <w:br/>
        <w:t>қандай көлемде болуын дәл анықтауын көрсетті.</w:t>
        <w:br/>
        <w:t>Эндобейнеторакоскопиялық тәсіл хирургиялық</w:t>
        <w:br/>
        <w:t>емдердің ішіңдегі науқастардың ауру сезімінің аз</w:t>
        <w:br/>
        <w:t>мөлшерде болуын, ерте сауығуын, косметикалық</w:t>
        <w:br/>
        <w:t>тыртықтың кіші көлемде болуына септігін тигізеді.</w:t>
      </w:r>
    </w:p>
    <w:p>
      <w:r>
        <w:t>Бейнеторакоскопия хирургиялық тәсіл тез және әсерлі</w:t>
        <w:br/>
        <w:t>көмек көрсетті, диагностикалық мәлімдеме беріп</w:t>
        <w:br/>
        <w:t>операциядан кейіні асқынуына жол бермеуіне,</w:t>
        <w:br/>
        <w:t>науқастардың тез сауығып, стационардан ерте</w:t>
        <w:br/>
        <w:t>шығарылуына септігін тигізді.</w:t>
        <w:br/>
        <w:t>В.В. ЖЕЖА, Ю.А. МАРИКОВА, М.А. БЕЛОВА, О.Б. КУЗЬМИН</w:t>
        <w:br/>
        <w:t>НЕКОТОРЫЕ ОСОБЕННОСТИ ПОВРЕЖДЕНИЯ ПОЧЕК У БОЛЬНЫХ</w:t>
        <w:br/>
        <w:t>С НЕФРОГЕННОИ ГИПЕРТОНИЕИ ПРИ ЛЕЧЕНИИ ЛИЗИНОПРИЛОМ</w:t>
        <w:br/>
        <w:t>Оренбургская государственная медицинская академия, Оренбург, Россия</w:t>
        <w:br/>
        <w:t>Цель: оценить состояние почечного эпителия у</w:t>
        <w:br/>
        <w:t>больных с нефрогенной гипертонией.</w:t>
        <w:br/>
        <w:t>Материалы и методы: обследованы пациенты</w:t>
        <w:br/>
        <w:t>обоего пола (п-23), средний возраст 57,7%3,78, стра-</w:t>
        <w:br/>
        <w:t>даюшие хроническим пиелонефритом с артериальной</w:t>
        <w:br/>
        <w:t>типертонией (АГ) 2-3 степени (длительность заболева-</w:t>
        <w:br/>
        <w:t>ния от 10 до 30 лет). С целью исследования фермен-</w:t>
        <w:br/>
        <w:t>турии (нейтральной (а-глюкозидазы - НАГ, 1-</w:t>
        <w:br/>
        <w:t>аланинаминопептидазы - ААП) проведено комплекс-</w:t>
        <w:br/>
        <w:t>ное нефроурологическое обследование. Расчет СКФ</w:t>
        <w:br/>
        <w:t>производился по формуле Кокрофта-Голта.</w:t>
        <w:br/>
        <w:t>Результаты: У всех больных при поступлении</w:t>
        <w:br/>
        <w:t>микроальбуминурия (МАУ) не выявлена, однако отме-</w:t>
        <w:br/>
        <w:t>чалось значительное повышение уровня НАГ</w:t>
        <w:br/>
        <w:t>(27,42:-6,39 мкмоль глюкозы/ммоль креатинина) по</w:t>
        <w:br/>
        <w:t>сравнению со здоровыми (10,18-:0,4 мкмоль глюко-</w:t>
        <w:br/>
        <w:t>зы/ммоль креатинина). После проведенного лечения у</w:t>
        <w:br/>
        <w:t>Медицинский журнал Западного Казахстана 3 (35) 2012 г.</w:t>
        <w:br/>
        <w:t>больных, получавших лизиноприл (диротон), этот По-</w:t>
        <w:br/>
        <w:t>казатель суцественно не изменился. Выявлены раз-</w:t>
        <w:br/>
        <w:t>личия в группах пациентов с сохраненной и сниженной</w:t>
        <w:br/>
        <w:t>СКФ. В начале наблюдения у 60% больных СКФ со-</w:t>
        <w:br/>
        <w:t>ставлял &lt; 90мл/мин. У пациентов этой группы</w:t>
        <w:br/>
        <w:t>(СКФ-62,34%6,30 мл/мин) уровень активности НАГ при</w:t>
        <w:br/>
        <w:t>поступлении составил 31,49--8,65 мкмоль глюко-</w:t>
        <w:br/>
        <w:t>зы/ммоль креатинина и был достоверно выше по</w:t>
        <w:br/>
        <w:t>сравнению с пациентами с сохраненной СКФ и здоро-</w:t>
        <w:br/>
        <w:t>выми (17,94%5,06 и 10,18--0,45 мкмоль глюкозы/ммоль</w:t>
        <w:br/>
        <w:t>креатинина соответственно. После проведенной тера-</w:t>
        <w:br/>
        <w:t>пии у больных с исходно сниженной СКФ сохранялся</w:t>
        <w:br/>
        <w:t>повышенный уровень ферментурии (активность НАГ</w:t>
        <w:br/>
        <w:t>32,72%11,19 мкмоль глюкозы/ммоль креатинина) и низ-</w:t>
        <w:br/>
        <w:t>кий уровень СКФ. У больных с изначально сохранен-</w:t>
        <w:br/>
        <w:t>ными уровнями СКФ (108,03:-5,35 мл/мин) при поступ-</w:t>
        <w:br/>
        <w:t>лении величина активности НАГ была выше, чем в</w:t>
        <w:br/>
        <w:t>129</w:t>
        <w:br/>
        <w:t>55 лет</w:t>
        <w:br/>
        <w:t>ЭӘЛЕТ ,------------------------------------------------------------.------</w:t>
      </w:r>
    </w:p>
    <w:p>
      <w:r>
        <w:t>УДК 615.234.</w:t>
        <w:br/>
        <w:t>А.Б.ЕСЕНЖУЛОВА</w:t>
        <w:br/>
        <w:t>ОПЫТ ПРИМЕНЕНИЯ ПРЕПАРАТА ПОЛИОКСИДОНИЙ</w:t>
        <w:br/>
        <w:t>В КОМПЛЕКСНОМ ЛЕЧЕНИИ БРОНХИАЛЬНОЙ АСТМЫ</w:t>
        <w:br/>
        <w:t>ГКП Больница скорой медицинской помоши, Актобе</w:t>
        <w:br/>
        <w:t>Бронхиальная астма часто сопровождается реци-</w:t>
        <w:br/>
        <w:t>дивируюшими хроническими очагами бактериальной,</w:t>
        <w:br/>
        <w:t>грибковой, вирусной инфекции верхних дыхательных</w:t>
        <w:br/>
        <w:t>путей, осложняюшей течение основного заболевания.</w:t>
        <w:br/>
        <w:t>При этом возникает необходимость коррекции стан-</w:t>
        <w:br/>
        <w:t>дартной схемы лечения для повышения ее эффектив-</w:t>
        <w:br/>
        <w:t>ности. Цель исследования - изучение влияния имму-</w:t>
        <w:br/>
        <w:t>номодулятора полиоксидония на клинические прояв-</w:t>
        <w:br/>
        <w:t>ления и динамику показателей иммунного статуса у</w:t>
        <w:br/>
        <w:t>больных бронхиальной астмой средней степени тяже-</w:t>
        <w:br/>
        <w:t>сти. Материала и методы - проведено лечение 42</w:t>
        <w:br/>
        <w:t>больных бронхиальной астмой среднетяжелого тече-</w:t>
        <w:br/>
        <w:t>ния в сочетании с очагами хронической инфекции в</w:t>
        <w:br/>
        <w:t>виде синуситов, хронического тонзиллита, кандидоза</w:t>
        <w:br/>
        <w:t>ротовой полости, подтвержденных рентгенологиче-</w:t>
        <w:br/>
        <w:t>скими и бактериологическими методами исследова-</w:t>
        <w:br/>
        <w:t>ния. Результаты исследования - больные разделены</w:t>
        <w:br/>
        <w:t>на две группы: первая контрольная группа (п-20) по-</w:t>
        <w:br/>
        <w:t>лучала стандартную базисную терапию, вторая (п-22)</w:t>
        <w:br/>
        <w:t>на фоне базисной терапии получала полиоксидоний по</w:t>
        <w:br/>
        <w:t>бмг один раз в сутки в/м в первые 3 дня ежедневно,</w:t>
        <w:br/>
        <w:t>УДК 616.24.951.21-073.75-089</w:t>
        <w:br/>
        <w:t>затем через день, всего на курс 5 иньекций. При этом</w:t>
        <w:br/>
        <w:t>побочного действия данного препарата не наблюда-</w:t>
        <w:br/>
        <w:t>лось. По результатам клинико-лабораторных методов</w:t>
        <w:br/>
        <w:t>У лиц, получавших полиоксидоний отмечалась поло-</w:t>
        <w:br/>
        <w:t>жительная динамика: уменьшение частоты и тяжести</w:t>
        <w:br/>
        <w:t>дневных приступов удушья, улучшение ночного сна,</w:t>
        <w:br/>
        <w:t>пиковая скорость выдоха увеличилась в 2,6 раза, сни-</w:t>
        <w:br/>
        <w:t>зилась потребность в В-агонистах короткого действия</w:t>
        <w:br/>
        <w:t>до 2 раз/сут, в 3 раза снизилась суточная доза бекла-</w:t>
        <w:br/>
        <w:t>зон-эко до 500 мг/сут; показатели СДЗ, СД4, СДВ в</w:t>
        <w:br/>
        <w:t>среднем возросли на 15%, улучшился иммунорегуля-</w:t>
        <w:br/>
        <w:t>торный индекс на 32%, процент фагоцитоза возрос в 2</w:t>
        <w:br/>
        <w:t>раза по сравнению с исходным уровнем, отмечено</w:t>
        <w:br/>
        <w:t>снижение уровня ІдЕ до 204ме/мл (до лечения ІдЕ до</w:t>
        <w:br/>
        <w:t>224,6ме/мл). В контрольной группе изменение иссле-</w:t>
        <w:br/>
        <w:t>Дованных показателей было недостоверно. Выводы:</w:t>
        <w:br/>
        <w:t>Полиоксидоний за счет активизации Т-клеточного и</w:t>
        <w:br/>
        <w:t>фагоцитарного звена иммунитета повышает эффек-</w:t>
        <w:br/>
        <w:t>тивность базисной терапии у больных бронхиальной</w:t>
        <w:br/>
        <w:t>астмой.</w:t>
        <w:br/>
        <w:t>Т.Ш. ЕШМУРАТОВ, М.М. СУНДЕТОВ, М.М. БАТЫРХАНОВ, П.П. ЛУКЬЯНЧЕНКО, Н.С. ЖАРЫЛКАПОВ,</w:t>
        <w:br/>
        <w:t>А.М. ЕЛЕУСИЗОВ, Н.А. ЖУНИСОВ, Б.Б. АКИМНИЯЗОВА</w:t>
        <w:br/>
        <w:t>ХИРУРГИЧЕСКОЕ ЛЕЧЕНИЕ СОЧЕТАННОГО ЭХИНОКОККОЗА</w:t>
        <w:br/>
        <w:t>С РЕДКОЙ ЛОКАЛИЗАЦИЕИ</w:t>
        <w:br/>
        <w:t>Национальный научный центр хирургии имени А.Н. Сызганова, Алматы</w:t>
        <w:br/>
        <w:t>В основу работы положено исследование</w:t>
      </w:r>
    </w:p>
    <w:p>
      <w:r>
        <w:t>результатов хирургического лечения 38 больных с</w:t>
        <w:br/>
        <w:t>сочетанным эхинококкозом легких, средостения,</w:t>
        <w:br/>
        <w:t>диафрагмы и забрюшинного пространства. В этой</w:t>
        <w:br/>
        <w:t>группе имели место следуюцие демографические</w:t>
        <w:br/>
        <w:t>показатели: 20 (52,6%) мужчин и 18 женшин (474%). У</w:t>
        <w:br/>
        <w:t>больных с сочетанным эхинококкозом летких,</w:t>
        <w:br/>
        <w:t>средостения, диафрагмы и забрюшинного</w:t>
        <w:br/>
        <w:t>пространства тактика лечения была единая,</w:t>
        <w:br/>
        <w:t>независимо от характера поражения сторон, им всем</w:t>
        <w:br/>
        <w:t>была произведена одноэтапная последовательная</w:t>
        <w:br/>
        <w:t>эхинококкэктомия из легких, средостения, диафрагмы</w:t>
        <w:br/>
        <w:t>и забрюшинного пространства. Показанием к</w:t>
        <w:br/>
        <w:t>оперативнеаму | вмешательству явилось: их</w:t>
        <w:br/>
        <w:t>анатомическая близость в пределах одной полости</w:t>
        <w:br/>
        <w:t>организма и техническая возможность удаления из</w:t>
        <w:br/>
        <w:t>одного хирургического доступа. У девяти больных</w:t>
        <w:br/>
        <w:t>интраоперационно выявлено обширное поражение</w:t>
        <w:br/>
        <w:t>перикарда, возможно, связанный с предшествовавшим</w:t>
        <w:br/>
        <w:t>прорывом кисты в полость перикарда. Одним из</w:t>
        <w:br/>
        <w:t>тяжелых осложнений является вывих сердца в</w:t>
        <w:br/>
        <w:t>образовавшийся после операции дефект перикарда.</w:t>
        <w:br/>
        <w:t>Проблема закрытия дефекта перикарда, возникавшая</w:t>
        <w:br/>
        <w:t>при/ резекция | перикарда, | решалась путем</w:t>
        <w:br/>
        <w:t>использования собственных тканей, перемешением</w:t>
        <w:br/>
        <w:t>Медицинский журнал Западного Казахстана 3 (35) 2012 г.</w:t>
        <w:br/>
        <w:t>лоскута из сухожильной части диафрагмы. При этом</w:t>
        <w:br/>
        <w:t>удавалось ликвидировать послеоперационный дефект</w:t>
        <w:br/>
        <w:t>перикарда без особых технических трудностей и без</w:t>
        <w:br/>
        <w:t>развития в послеоперационном периоде вывиха</w:t>
        <w:br/>
        <w:t>сердца. Для удаления эхинококковых кист легких и</w:t>
        <w:br/>
        <w:t>переднего средостения при выполнении оперативного</w:t>
        <w:br/>
        <w:t>вмешательства из продольной стернотомии широко</w:t>
        <w:br/>
        <w:t>вскрывалл Плевральную полость на стороне</w:t>
        <w:br/>
        <w:t>поражения. После мобилизации участка легкого,</w:t>
        <w:br/>
        <w:t>содержацего паразитарную кисту, ревизий Ии</w:t>
        <w:br/>
        <w:t>отграничения салфетками от окружаюших тканей</w:t>
        <w:br/>
        <w:t>производили эхинококкэктомию из легких и переднего</w:t>
        <w:br/>
        <w:t>средостения&gt;/ Одному | больному выполнена</w:t>
        <w:br/>
        <w:t>реторакотомия, остановка кровотечения на первые</w:t>
        <w:br/>
        <w:t>сутки после вмешательства по поводу эхинококкоза</w:t>
        <w:br/>
        <w:t>средостения и легкого. Рецидив заболевания в</w:t>
        <w:br/>
        <w:t>различные сроки после удаления эхинококковых кист</w:t>
        <w:br/>
        <w:t>имело место у 5 больных (13,1%) в сроки от 1 года 3</w:t>
        <w:br/>
        <w:t>месяцев до 5 лет после операции.</w:t>
        <w:br/>
        <w:t>Таким образом, способ пластики перикарда</w:t>
        <w:br/>
        <w:t>лоскутом диафрагмы при хирургическом лечении</w:t>
        <w:br/>
        <w:t>сочетанного поражения эхинококкозом легких и</w:t>
        <w:br/>
        <w:t>средостения), позволяют провести адекватную</w:t>
        <w:br/>
        <w:t>эхинококкэктомию и предупредить вывих сердца в</w:t>
        <w:br/>
        <w:t>послеоперационном периоде.</w:t>
        <w:br/>
        <w:t>55 лет</w:t>
      </w:r>
    </w:p>
    <w:p>
      <w:r>
        <w:t>Мынаны енекЕкЕКЕЕНЕЕНЕЕЕТЕНЕНЕНЕЕЕКЕКЕКЕКЕКЕКЕЕЕТЕКНЕКЕКЕНЕКЕКЕКЕКЕЕНЕЕНЕННЕНЕНЕЕЕЕЕЕЕРІ</w:t>
        <w:br/>
        <w:t>УДК 616-089.5-032:611.14</w:t>
        <w:br/>
        <w:t>М.Х. ЖУБАНЫШЕВ</w:t>
        <w:br/>
        <w:t>ИНТРАСАКРАЛЬНАЯ АНЕСТЕЗИЯ</w:t>
        <w:br/>
        <w:t>ПРИ ПРОКТОЛОГИЧЕСКИХ ОПЕРАЦИЯХ</w:t>
        <w:br/>
        <w:t>Медицинский Центр Западно-Казахстанского государственного медицинского университета</w:t>
        <w:br/>
        <w:t>имени Марата Оспанова</w:t>
        <w:br/>
        <w:t>Актуальность. Надежное обезболивание</w:t>
        <w:br/>
        <w:t>хирургического вмешательства и послеоперационного</w:t>
        <w:br/>
        <w:t>периода при заболеваниях дистальной части прмяой</w:t>
        <w:br/>
        <w:t>кишки и окружаюших тканей, чрезвычайно богатых</w:t>
        <w:br/>
        <w:t>чувстительными нервными окончаниями - одно из</w:t>
        <w:br/>
        <w:t>важнейших звеньев лечения проктологических</w:t>
        <w:br/>
        <w:t>больных. С этой целью чаше всего применяется</w:t>
        <w:br/>
        <w:t>эпидуральная анестезия, он она имеет определенные</w:t>
        <w:br/>
        <w:t>недостатки, технически/ сложен, особенно у</w:t>
        <w:br/>
        <w:t>гериатрических больных, сопровождается развитием</w:t>
        <w:br/>
        <w:t>осложнений (артериальная гипотензия, повреждение</w:t>
        <w:br/>
        <w:t>твердой. мозговой оболочки, спинного мозга,</w:t>
        <w:br/>
        <w:t>спиальный блок и т.д.). Этих недостатков лишен</w:t>
        <w:br/>
        <w:t>интрасакральная анестезия (ИСА) предложенная в</w:t>
        <w:br/>
        <w:t>1901 г. французским врачом Саіһеіп.</w:t>
        <w:br/>
        <w:t>Цель исследования. Оценка эффективности ин-</w:t>
        <w:br/>
        <w:t>трасакральной анестезии при операциях в дистальной</w:t>
        <w:br/>
        <w:t>части прямой кишки.</w:t>
        <w:br/>
        <w:t>Материалы и методы исследования. Мы распола-</w:t>
        <w:br/>
        <w:t>гаем опытом ИСА у 56 больных в возрасте 20 - 81 лет.</w:t>
        <w:br/>
        <w:t>Методика: ИСА проводим в положении больного на</w:t>
        <w:br/>
        <w:t>боку с приведенными к животу бедрами. Кожу обраба-</w:t>
        <w:br/>
        <w:t>тываем трижды антисептиком (дермодез). Отыскиваем</w:t>
        <w:br/>
        <w:t>УДК 612.172.1%616.233 (045)</w:t>
        <w:br/>
        <w:t>крестцовое отверстие и иньекционную иглу соответ-</w:t>
        <w:br/>
        <w:t>ствуюшей длины вводим в краниальном направлении</w:t>
        <w:br/>
        <w:t>под углом 60% к коже в месте углубления между рож-</w:t>
        <w:br/>
        <w:t>ками крестца. О попадании иглы в эпидуральное про-</w:t>
        <w:br/>
        <w:t>странство свидетельствует «потери сопротивления».</w:t>
        <w:br/>
        <w:t>Далее вводим 5 мл 2% раствора лидокаина. При этом</w:t>
        <w:br/>
        <w:t>пузырек воздуха не должен деформироваться. Через 5</w:t>
        <w:br/>
        <w:t>мин вводим остальную дозу анестетика. Обычно это</w:t>
        <w:br/>
        <w:t>составляет 12-18 мл. Полная анестезия и хорошая</w:t>
        <w:br/>
        <w:t>мышечная релаксация наступали через 10-15 мин.</w:t>
        <w:br/>
        <w:t>У всех больных спирометрические, гемодинами-</w:t>
        <w:br/>
        <w:t>ческие показатели стабильными. Осложнений не</w:t>
        <w:br/>
        <w:t>наблюдалось. Длительность анестезии составляла от</w:t>
        <w:br/>
        <w:t>2 до6 часов.</w:t>
        <w:br/>
        <w:t>Выводы:</w:t>
        <w:br/>
        <w:t>1. ИСА является эффективным, технически про-</w:t>
        <w:br/>
        <w:t>стым, безопасным и экономичным методом обезболи-</w:t>
        <w:br/>
        <w:t>вания при проктологических операциях.</w:t>
        <w:br/>
        <w:t>2. ИСА снижает риск оперативного вмешатель-</w:t>
        <w:br/>
        <w:t>ства и позволяет расширить показания к оперативному</w:t>
      </w:r>
    </w:p>
    <w:p>
      <w:r>
        <w:t>лечению больных пожилого и старческого возраст с</w:t>
        <w:br/>
        <w:t>тяжелыми сопутствуюшими заболеваниями.</w:t>
        <w:br/>
        <w:t>С.Ж. ЖУБАТКАНОВА</w:t>
        <w:br/>
        <w:t>ПРИМЕНЕНИЕ НЕБУЛАЙЗЕРОТЕРАПИИ БОЛЬНЫМ</w:t>
        <w:br/>
        <w:t>ИШЕМИЧЕСКОЙ БОЛЕЗНЬЮ СЕРДЦА И ХРОНИЧЕСКИМ</w:t>
        <w:br/>
        <w:t>ОБСТРУКТИВНЫМ БРОНХИТОМ</w:t>
        <w:br/>
        <w:t>Клиника семейной медицины,</w:t>
        <w:br/>
        <w:t>Госпиталь с поликлиникой ДВД Актюбинской области</w:t>
        <w:br/>
        <w:t>Цель: оценить влияние небулайзеротерапии с</w:t>
        <w:br/>
        <w:t>вентолином на состояние сердечно-сосудистой систе-</w:t>
        <w:br/>
        <w:t>мы.</w:t>
        <w:br/>
        <w:t>Материалы и методы: В клиническом исследова-</w:t>
        <w:br/>
        <w:t>нии принимали участие 38 больных с ИБС и ХОБ. Воз-</w:t>
        <w:br/>
        <w:t>раст пациентов 45-67 лет. Для купирования одышки и</w:t>
        <w:br/>
        <w:t>приступа удушья применяли вентоламин 2,5 мл и ам-</w:t>
        <w:br/>
        <w:t>бровена - 4 мл через Небулайзер. Проводились ис-</w:t>
        <w:br/>
        <w:t>следования: обший анализ крови (ОАК), электрокар-</w:t>
        <w:br/>
        <w:t>диография (ЭКГ), пикфлоуметрия перед началом и</w:t>
        <w:br/>
        <w:t>после окончания исследования.</w:t>
        <w:br/>
        <w:t>Медицинский журнал Западного Казахстана 3 (35) 2012 г.</w:t>
        <w:br/>
        <w:t>Результаты: уменьшение одышки наступило на 3</w:t>
        <w:br/>
        <w:t>день, приступы удушья купировались на 2 день, за-</w:t>
        <w:br/>
        <w:t>метное улучшение наступило на 5 день. Приступов</w:t>
        <w:br/>
        <w:t>стенокардии не было. У 2-х пациентов появилось еди-</w:t>
        <w:br/>
        <w:t>ничные экстрасистолы 2-3 в минуту. Отмечалось зна-</w:t>
        <w:br/>
        <w:t>чительное увеличение показателя пиковой скорости</w:t>
        <w:br/>
        <w:t>выдоха (ПСВ) по сравнению с исходным уровнем.</w:t>
        <w:br/>
        <w:t>Выводы: При сочетанной патологли ИБС и ХОБ</w:t>
        <w:br/>
        <w:t>применение вентолина и амбровена с помошью небу-</w:t>
        <w:br/>
        <w:t>лайзера являются эффективным методом.</w:t>
        <w:br/>
        <w:t>133</w:t>
        <w:br/>
        <w:t>55 Жыл</w:t>
        <w:br/>
        <w:t>мн енЕкЕЕЕНЕЕЕТЕНЕТЕТЕЕЕНТЕНЕЕЕЕЕКЕКЕКЕКЕКЕЕЕТЕРЕЕНЕЕКЕКЕКЕКЕКЕКЕЕЕЕНЕННЕНЕЕНЕЕЕЕЕЕІ</w:t>
        <w:br/>
        <w:t>УДК 616.127-005.8: 617-089</w:t>
        <w:br/>
        <w:t>Б.К. ЖОЛДИН, Д.А. ТЕЛЕУОВ, С.А. СЕЙТМАГАМБЕТОВА, И.Ж. ТАЛИПОВА, Д.Е. КУШИМОВА,</w:t>
        <w:br/>
        <w:t>Г.Л. КУРМАНАЛИНА, Н.В. НИКОЛАЕНКО, Ж.С. БЕКЖАНОВА</w:t>
        <w:br/>
        <w:t>ИНТЕРВЕНЦИОННОЕ ЛЕЧЕНИЕ ИНФАРКТА МИОКАРДА</w:t>
        <w:br/>
        <w:t>Западно-Казахстанский государственный медицинский университет имени Марата Оспанова, Актобе</w:t>
        <w:br/>
        <w:t>Цель: частота проведения интервенционных</w:t>
        <w:br/>
        <w:t>вмешательств при лечении острого инфаркта миокар-</w:t>
        <w:br/>
        <w:t>да</w:t>
        <w:br/>
        <w:t>Материалы и методы: проведен ретроспективный</w:t>
        <w:br/>
        <w:t>анализ 216 историй болезни пациентов, находившихся</w:t>
      </w:r>
    </w:p>
    <w:p>
      <w:r>
        <w:t>на лечении в кардиологическом отделении МЦ ЗКГМУ</w:t>
        <w:br/>
        <w:t>имени Марата Оспанова с января по август месяцы</w:t>
        <w:br/>
        <w:t>2012 года. Средний возраст пациентов составил 69,1</w:t>
        <w:br/>
        <w:t>311,7 лет (мужчин- 138, женшин-78).</w:t>
        <w:br/>
        <w:t>Результаты: острый инфаркт миокарда был диа-</w:t>
        <w:br/>
        <w:t>тностирован у 138 пациентов (63,88%), а повторный -</w:t>
        <w:br/>
        <w:t>у 78 (36,11%). Коронароангиография была проведена</w:t>
        <w:br/>
        <w:t>174 пациентам (80,5%). Коронароангиография выяви-</w:t>
        <w:br/>
        <w:t>ла различную степень поражения коронарного русла.</w:t>
        <w:br/>
        <w:t>УДК 616-009.614.712</w:t>
        <w:br/>
        <w:t>У 106 пациентов (49,07%) было проведено стентиро-</w:t>
        <w:br/>
        <w:t>вание инфаркт-зависимых коронарных артерий. У од-</w:t>
        <w:br/>
        <w:t>ного пациента был острый тромбоз сосудов, который</w:t>
        <w:br/>
        <w:t>привел к летальному исходу. Улучшение клинического</w:t>
        <w:br/>
        <w:t>состояния и нормализация гемодинамических показа-</w:t>
        <w:br/>
        <w:t>телей наблюдалась в 99,4% случаев. Сравнительный</w:t>
        <w:br/>
        <w:t>анализ выявил сокрацение сроков госпитализации у</w:t>
        <w:br/>
        <w:t>пациентов со стентированием инфаркт-зависимых</w:t>
        <w:br/>
        <w:t>коронарных артерий.</w:t>
        <w:br/>
        <w:t>Выноды: первичная ангиопластика со стентирова-</w:t>
        <w:br/>
        <w:t>нием инфаркт-зависимой коронарной артерии позво-</w:t>
        <w:br/>
        <w:t>ляет улучшить клиническое течение заболевания и</w:t>
        <w:br/>
        <w:t>сократить сроки госпитализации у большинства боль-</w:t>
        <w:br/>
        <w:t>ных с острым инфарктом миокарда.</w:t>
        <w:br/>
        <w:t>М.Х. ЖУБАНЫШЕВ</w:t>
        <w:br/>
        <w:t>ДЛИТЕЛЬНАЯ ЭПИДУРАЛЬНАЯ АНАЛЬГЕЗИЯ У БОЛЬНЫХ</w:t>
        <w:br/>
        <w:t>ПЕРЕНЕСШИХ РАСШИРЕННЫЕ И РАСШИРЕННО-</w:t>
        <w:br/>
        <w:t>КОМБИНИРОВАННЫЕ ОПЕРАЦИИ НА ОРГАНАХ ГРУДНОЙ ПОЛОСТИ</w:t>
        <w:br/>
        <w:t>Медицинский Центр Западно-Казахстанского государственного медицинского университета</w:t>
        <w:br/>
        <w:t>имени Марата Оспанова</w:t>
        <w:br/>
        <w:t>Актуальность. Проблема послеоперационной бо-</w:t>
        <w:br/>
        <w:t>ли у больных перенесших операции на органах груд-</w:t>
        <w:br/>
        <w:t>ной полости является актуальной, так как влечет за</w:t>
        <w:br/>
        <w:t>собой развитие патофизиологических механизмов.</w:t>
        <w:br/>
        <w:t>Цель исследования. Изучение результатов при-</w:t>
        <w:br/>
        <w:t>менения длительной эпидуральной анальгезии у</w:t>
        <w:br/>
        <w:t>больных перенесших расширенные и расширенно-</w:t>
        <w:br/>
        <w:t>комбинированные операции на органах грудной поло-</w:t>
        <w:br/>
        <w:t>сти.</w:t>
        <w:br/>
        <w:t>Материал и методы исследования. Работа осно-</w:t>
        <w:br/>
        <w:t>вана на анализе результатов проведения пролонгиро-</w:t>
        <w:br/>
        <w:t>ванной эпидуральной анальгезии у 70 больных пере-</w:t>
        <w:br/>
        <w:t>несших операции на органах грудной полости за 2010</w:t>
        <w:br/>
        <w:t>- 2012 гг. МЦ ЗКГМУ. Средний возраст больных</w:t>
        <w:br/>
        <w:t>составил 64 года. Из 70 больных 35 больным произве-</w:t>
        <w:br/>
        <w:t>дена субтотальная резекция пишевода со стандартной</w:t>
        <w:br/>
        <w:t>двухзональной лимфодиссекцией, 20 больным произ-</w:t>
        <w:br/>
        <w:t>ведена расширенно-комбинированная пневмонэкто-</w:t>
        <w:br/>
        <w:t>мия и 10 больным произведена билобэктомия с рас-</w:t>
        <w:br/>
        <w:t>ширенной медиастинальной лимфодиссекцией, 5</w:t>
        <w:br/>
        <w:t>больным произведена тимомэктомия с резекцией лег-</w:t>
        <w:br/>
        <w:t>кого (2), перикарда (2), краевой резекцией плечеголов-</w:t>
        <w:br/>
        <w:t>ного ствола (1).</w:t>
      </w:r>
    </w:p>
    <w:p>
      <w:r>
        <w:t>132</w:t>
        <w:br/>
        <w:t>В послеоперационном периоде больным катете-</w:t>
        <w:br/>
        <w:t>ризировали эпидуральное пространство и через каж-</w:t>
        <w:br/>
        <w:t>дые 3,5 часа в эпидуральное пространство вводили 6-</w:t>
        <w:br/>
        <w:t>7 мл 0,5% раствора бупивакаина в течение 4-5 суток.</w:t>
        <w:br/>
        <w:t>Результаты и обсуждение. Полученные результа-</w:t>
        <w:br/>
        <w:t>ты показали, что проведение пролонгированной эпи-</w:t>
        <w:br/>
        <w:t>дуральной анальгезии обеспечивает адекватное обез-</w:t>
        <w:br/>
        <w:t>боливание, критериями которого явились стабильная</w:t>
        <w:br/>
        <w:t>гемодинамика, нормальные показатели легочной вен-</w:t>
        <w:br/>
        <w:t>тиляции, КОС, отсутствие субьективных жалоб, ранняя</w:t>
        <w:br/>
        <w:t>двигательная активность.</w:t>
        <w:br/>
        <w:t>Выводы.</w:t>
        <w:br/>
        <w:t>1) Использование длительной эпидуральной</w:t>
        <w:br/>
        <w:t>анальгезии способствует профилактике легочно-</w:t>
        <w:br/>
        <w:t>плевральных осложнений, несмотря на сложность и</w:t>
        <w:br/>
        <w:t>агрессивность проводимых оперативных вмеша-</w:t>
        <w:br/>
        <w:t>тельств.</w:t>
        <w:br/>
        <w:t>2) Снижается потребность в наркотических аналь-</w:t>
        <w:br/>
        <w:t>гетиках И стоймость медикаментозной терапии,</w:t>
        <w:br/>
        <w:t>сокрашаются сроки пребывания больных в отделении</w:t>
        <w:br/>
        <w:t>реанимации и интенсивной терапии.</w:t>
        <w:br/>
        <w:t>Батыс Қазақстан медицина журналы 3 (35) 2012 ж.</w:t>
        <w:br/>
        <w:t>55 Жыл</w:t>
        <w:br/>
        <w:t>Э9ЖЫЛ ,------------------------------------------------------.-----</w:t>
        <w:br/>
        <w:t>УДК 616.12-008.46:612.171.7 (045)</w:t>
        <w:br/>
        <w:t>С.Ж. ЖУБАТКАНОВА</w:t>
        <w:br/>
        <w:t>ПРИМЕНЕНИЕ ШКАЛЫ ОЦЕНКИ КЛИНИЧЕСКОГО СОСТОЯНИЯ</w:t>
        <w:br/>
        <w:t>ПРИ ХРОНИЧЕСКОИ СЕРДЕЧНОЙ НЕДОСТАТОЧНОСТИ</w:t>
        <w:br/>
        <w:t>Клиника семейной медицины,</w:t>
        <w:br/>
        <w:t>Госпиталь с поликлиникой ДВД Актюбинской области</w:t>
        <w:br/>
        <w:t>Цель: определение эффективности оценки клини-</w:t>
        <w:br/>
        <w:t>ческого состояния (ШОКС) в улучшение КЖ пациентов</w:t>
        <w:br/>
        <w:t>ХСН в поликлинических условиях.</w:t>
        <w:br/>
        <w:t>Материалы и методы: Клиническая оценка состо-</w:t>
        <w:br/>
        <w:t>яния пациентов ХСН проведена в Клинике семейной</w:t>
        <w:br/>
        <w:t>медицины (КСМ), Ге«П ДВД Актюбинской области.</w:t>
        <w:br/>
        <w:t>(Нами наблюдалось 37 пациентов в возрасте 43-73</w:t>
        <w:br/>
        <w:t>лет. Из них 15 женшин, 22 мужчин, из них куряших 3 и</w:t>
        <w:br/>
        <w:t>7 соответственно, в течение 2-х месяцев).</w:t>
        <w:br/>
        <w:t>Таблица 1.</w:t>
        <w:br/>
        <w:t>8 |Печены: 0 - не увеличена; 1 - до 5 см; 2- более 5</w:t>
        <w:br/>
        <w:t>см;</w:t>
      </w:r>
    </w:p>
    <w:p>
      <w:r>
        <w:t>9 |Отеки: 0 - нет; 1 - пастозность; 2 - отеки к/к; 3 -</w:t>
        <w:br/>
        <w:t>анасарка;</w:t>
        <w:br/>
        <w:t>10 |Уровень САД: 0&gt;120 мм.рт.ст. 1 - 100-120)</w:t>
        <w:br/>
        <w:t>мм.рт.ст; 2 - &lt;100 мм.рт.ст.</w:t>
        <w:br/>
        <w:t>1 |Одышка: 0 - нет; 1 - при нагрузке; 2 - в покое;</w:t>
        <w:br/>
        <w:t>2 |Изменение веса: 0 - нет; 1 - увеличился;</w:t>
        <w:br/>
        <w:t>3 |Жалобы на перебои в работе сердца: 0 - нет; 1 -|</w:t>
        <w:br/>
        <w:t>есть;</w:t>
        <w:br/>
        <w:t>4 |Положение в постели: 0 - горизонтальнове; 1 - с)</w:t>
        <w:br/>
        <w:t>приподиятым головным концом; 2 - просыпается</w:t>
        <w:br/>
        <w:t>от удушыья; 3 - спит сидя;</w:t>
        <w:br/>
        <w:t>өз)</w:t>
        <w:br/>
        <w:t>Набухание шейных вен: 0 - нет; 1 - лежа; 2- стоя;</w:t>
        <w:br/>
        <w:t>6 |Хрипы в легких: 0 - нет; 1 - нижних отделах до 1</w:t>
        <w:br/>
        <w:t>(3); 2- до лопатки до 2 (3); 3 - над всей поверхно-|</w:t>
        <w:br/>
        <w:t>стью легких;</w:t>
        <w:br/>
        <w:t>7 |Наличие ритма галопа: 0 - нет; 2 - есть;</w:t>
        <w:br/>
        <w:t>УАК 616.24-002.5</w:t>
        <w:br/>
        <w:t>ШОКС применялась 50 пациентам ХСН, из них</w:t>
        <w:br/>
        <w:t>наблюдалось 20 больных в возрасте 43-73 лет.</w:t>
        <w:br/>
        <w:t>У больных выявлен функциональный класс (ФК) -</w:t>
        <w:br/>
        <w:t>ЦУ15-І;у7-ІШиу2- (ІМ; из 20 пациентов. Среди</w:t>
        <w:br/>
        <w:t>20-и наблюдавшихся пациентов у 5 - |; 10-и- |І; &gt;х-</w:t>
        <w:br/>
        <w:t>Ш иу2-х-ІМ ФК. Всем пациентам проводилось лече-</w:t>
        <w:br/>
        <w:t>ние согласно рекомендации Европейского обшества</w:t>
        <w:br/>
        <w:t>кардиологов в течение 40 дней. К концу наблюдения у</w:t>
        <w:br/>
        <w:t>всех пациентов улучшилось, и исчезли хрипы в легких</w:t>
        <w:br/>
        <w:t>и отеки. Из ФК 1І 4 больных перешли в І, из ФКІП-2в</w:t>
        <w:br/>
        <w:t>ФКІІ из ФКІМ-1.</w:t>
        <w:br/>
        <w:t>Выводы: применение ШОКС позволяет без ин-</w:t>
        <w:br/>
        <w:t>струментальных методов исследования выявить кли-</w:t>
        <w:br/>
        <w:t>нические симптомы ХСН и оценить эффективность</w:t>
        <w:br/>
        <w:t>проводимой терапии.</w:t>
        <w:br/>
        <w:t>А.Н. ЖҰМАБАЕВА, Г.Ә. ҚАЗБЕКОВА</w:t>
        <w:br/>
        <w:t>ТУБЕРКУЛЕЗ ЖӘНЕ ҚОСЫМША АУРУЛАР</w:t>
        <w:br/>
        <w:t>Облыстық патологиялық анатомия бюросы, Ақтөбе</w:t>
        <w:br/>
        <w:t>Зерттеу мақсаты: фиброзды кавернозды өкпе</w:t>
        <w:br/>
        <w:t>туберкулезінен (ФКӨТ) қайтыс болғандар арасында</w:t>
        <w:br/>
        <w:t>қосымша аурулардың кездесу жиілігін және аурудың</w:t>
        <w:br/>
        <w:t>ағымына әсерін анықтау.</w:t>
        <w:br/>
        <w:t>Зерттеу материалдары мен әдістері: ФКӨТ қайтыс</w:t>
        <w:br/>
        <w:t>болып, облыстық патологиялық анатомия бюросында</w:t>
        <w:br/>
        <w:t>зерттелінген стационарлық науқастардың медицина-</w:t>
        <w:br/>
        <w:t>лық карталары мен ашып-қарау хаттамалары</w:t>
        <w:br/>
        <w:t>талқыланды.</w:t>
      </w:r>
    </w:p>
    <w:p>
      <w:r>
        <w:t>Зерттеу нәтижесі және оны талдау. Жалпы қайтыс</w:t>
        <w:br/>
        <w:t>болғандар саны 132-ні құрады, оларда арасында</w:t>
        <w:br/>
        <w:t>қосымша аурулар 83,3% анықталды: ас қорыту</w:t>
        <w:br/>
        <w:t>жүйесінің аурулары - 48,3% ды құрады, соның ішінде</w:t>
        <w:br/>
        <w:t>27 % - асқазан мен он екі елі ішектің қабыну және жара</w:t>
        <w:br/>
        <w:t>аурулары құрады; бұл аурулардың 43,6% туберкулез</w:t>
        <w:br/>
        <w:t>ауруынан бұрын анықталған; өкпенің созылмалы</w:t>
        <w:br/>
        <w:t>обструктивті. аурулары - 22,7% кездесті, бұп</w:t>
        <w:br/>
        <w:t>аурулардың туберкулезден бұрын дамығанын немесе</w:t>
        <w:br/>
        <w:t>емдеу барысында дамығанын дәл айту мүмкін емес,</w:t>
        <w:br/>
        <w:t>себебі ол бронх ағашының, өкпенің интерстициалды</w:t>
        <w:br/>
        <w:t>тінінің патологиялық өзгерістерімен; жүрек-тамыр</w:t>
        <w:br/>
        <w:t>134</w:t>
        <w:br/>
        <w:t>жүйесінің аурулары - 4,8%, психикалық аурулар - 3,9%</w:t>
        <w:br/>
        <w:t>кездесті, бұл екі топ аурулары барлық жағдайда</w:t>
        <w:br/>
        <w:t>туберкулез ауруынан бұрын дамып, арнамалы</w:t>
        <w:br/>
        <w:t>үдерістің өту ағымына қолайсыздық туғызды;</w:t>
        <w:br/>
        <w:t>маскүнемдік - 31,2%; нашақорлық - 9,3% және қант</w:t>
        <w:br/>
        <w:t>диабеті 2,4% - да анықталды. Қосымша аурулардың екі</w:t>
        <w:br/>
        <w:t>немесе одан көп бірігіп кездесуі - 32,5% орын алды.</w:t>
        <w:br/>
        <w:t>Морфологиялық тұрғыдан өкпелерде деструктивті</w:t>
        <w:br/>
        <w:t>үдерістер басым болып, 76,3% - аумақты зақымдану</w:t>
        <w:br/>
        <w:t>ошақтарымен, 56,1% - өкпе тінінің ыдырауымен</w:t>
        <w:br/>
        <w:t>сипатталды және 81,7% - қақырықта туберкулез</w:t>
        <w:br/>
        <w:t>микобактериясы анықталды.</w:t>
        <w:br/>
        <w:t>Қорытынды. Туберкулез ауруы кезінде арнамалы</w:t>
        <w:br/>
        <w:t>үрдістің созылмалы және үдемелі ағымда өтуі көптеген</w:t>
        <w:br/>
        <w:t>ішкі мүшелердің қызметтерінің бұзылыстарына әкеле</w:t>
        <w:br/>
        <w:t>отырып бұрыннан бар аурулардың ағымын одан әрі</w:t>
        <w:br/>
        <w:t>асқындырса, ал қосымша аурулар макрооорганизмнің</w:t>
        <w:br/>
        <w:t>реактивтілігін өзгертіп, туберкулезге қарсы иммунитетті</w:t>
        <w:br/>
        <w:t>және репаративті үдерістердің әлсірете отырып</w:t>
        <w:br/>
        <w:t>туберкулез ауруының ағымын ауырлатты.</w:t>
        <w:br/>
        <w:t>Батыс Қазақстан медицина журналы 3 (35) 2012 ж.</w:t>
        <w:br/>
        <w:t>зыл... ............3...-------------------</w:t>
        <w:br/>
        <w:t>УДК 616.12-008.331.1:615.225.2:613.84.</w:t>
        <w:br/>
        <w:t>Т.Н. ЖУМАБАЕВА, С.Ж. ЖУБАТКАНОВА, Б.Б. КУБЫШЕВА</w:t>
        <w:br/>
        <w:t>ВЛИЯНИЕ КУРЕНИЯ НА ЭФФЕКТИВНОСТЬ ГИПОТЕНЗИВНЫХ.</w:t>
        <w:br/>
        <w:t>ПРЕПАРАТОВ У БОЛЬНЫХ С АРТЕРИАЛЬНОЙ ГИПЕРТЕНЗИЕИ</w:t>
        <w:br/>
        <w:t>Западно-Казахстанский государственный медицинский университет имени Марата Оспанова,</w:t>
        <w:br/>
        <w:t>ГсП ДВД, Актобе</w:t>
        <w:br/>
        <w:t>ГКПП МОБ, Актау</w:t>
        <w:br/>
        <w:t>Актуальность: Одним из факторов развития АГ</w:t>
        <w:br/>
        <w:t>является курение, которое занимает 2-ое место в</w:t>
        <w:br/>
        <w:t>списке причин преждевременной смертности людей.</w:t>
        <w:br/>
        <w:t>На сегодняшний день в Казахстане количество куря-</w:t>
        <w:br/>
        <w:t>ших женшин достигло 600 000. В результате исследо-</w:t>
        <w:br/>
        <w:t>вании заболеваемости и смертности населения пяти</w:t>
        <w:br/>
        <w:t>стран Европы ученые сделали вывод, что одна выку-</w:t>
      </w:r>
    </w:p>
    <w:p>
      <w:r>
        <w:t>ренная женшиной сигарета равноценна пяти сигаре-</w:t>
        <w:br/>
        <w:t>там для мужчины. Следовательно, дпя женского орга-</w:t>
        <w:br/>
        <w:t>низма вред курения в пять раз сильнее.</w:t>
        <w:br/>
        <w:t>Цель: изучение влияния курения на эффектив-</w:t>
        <w:br/>
        <w:t>ность препаратов у больных с артериальной гипертен-</w:t>
        <w:br/>
        <w:t>зией.</w:t>
        <w:br/>
        <w:t>Материалы и методы: была изучена эффектив-</w:t>
        <w:br/>
        <w:t>ность бета-блокатора Бисопролола (производство ра-</w:t>
        <w:br/>
        <w:t>тиофарм Германия) в суточной дозе 5 мг у некуряцих</w:t>
        <w:br/>
        <w:t>и куряших женшин. Исследование проводилось в кли-</w:t>
        <w:br/>
        <w:t>УДК 616.12-008.331.1:616-084.</w:t>
        <w:br/>
        <w:t>нико-диагностическом центре (КСМ) ЗКГМУ, ГеП ДВД</w:t>
        <w:br/>
        <w:t>г.Актобе, ГКПП МОБ г.Актау. Пациентки были разде-</w:t>
        <w:br/>
        <w:t>лены на 2 группы по 15 в каждой. Пациентки 1-ой груп-</w:t>
        <w:br/>
        <w:t>пы некуряшие, 2-ой - куряшие женшины. Критерии</w:t>
        <w:br/>
        <w:t>эффективности: динамика АД, ЧСС, ОПСС по данным</w:t>
        <w:br/>
        <w:t>ЭхоКГ, которое проводилось до и после окончания</w:t>
        <w:br/>
        <w:t>исследования.</w:t>
        <w:br/>
        <w:t>Результаты: артериального давления (АД) в 1-ой</w:t>
        <w:br/>
        <w:t>группе наступила на 28 день у 5 пациентов, урежение</w:t>
        <w:br/>
        <w:t>ЧСС на 6-7 ударов у 6-х, снижение ОПСС у 5 больных,</w:t>
        <w:br/>
        <w:t>тогда как во 2-ой группе эти показатели достигнуто к</w:t>
        <w:br/>
        <w:t>20 днюу 7-и, к 28 дню у 11 пациентов.</w:t>
        <w:br/>
        <w:t>Выводы: таким образом, по нашим данным гипо-</w:t>
        <w:br/>
        <w:t>тензивный эффект антигипертензивных препаратов</w:t>
        <w:br/>
        <w:t>напрямую связан с наличием факторов риска (куре-</w:t>
        <w:br/>
        <w:t>ние).</w:t>
        <w:br/>
        <w:t>Т.Н. ЖУМАБАЕВА, С.Ж. ЖУБАТКАНОВА, Б.Б. КУБЫШЕВА</w:t>
        <w:br/>
        <w:t>ЭФФЕКТИВНОСТЬ ПРОФИЛАКТИЧЕСКИХ МЕРОПРИЯТИЙ</w:t>
        <w:br/>
        <w:t>ПРИ АРТЕРИАЛЬНОЙ ГИПЕРТЕНЗИИ</w:t>
        <w:br/>
        <w:t>Западно-Казахстанский государственный медицинский университет имени Марата Оспанова,</w:t>
        <w:br/>
        <w:t>ГсП ДВД, Актобе</w:t>
        <w:br/>
        <w:t>ГКППІ МОБ, Актау</w:t>
        <w:br/>
        <w:t>Заболеваемость и смертность от АГ остается во</w:t>
        <w:br/>
        <w:t>всем мире, несмотря на наличие различных групп ле-</w:t>
        <w:br/>
        <w:t>карственных препаратов, остается главной проблемой</w:t>
        <w:br/>
        <w:t>в кардиологии. Поэтому для улучшения качества жиз-</w:t>
        <w:br/>
        <w:t>ни (КЖ) пациентов имеют значение не только медика-</w:t>
        <w:br/>
        <w:t>ментозная терапия, но и не медикаментозное лечение,</w:t>
        <w:br/>
        <w:t>т.е. устранение или уменьшение модифицируемых</w:t>
        <w:br/>
        <w:t>факторов риска. В частности курение.</w:t>
        <w:br/>
        <w:t>Цель: исследование влияния курения на динамику</w:t>
        <w:br/>
        <w:t>артериального давления (АД).</w:t>
        <w:br/>
        <w:t>Материалы и методы: Пациенты были разделены</w:t>
        <w:br/>
        <w:t>на 2 группы по 20 человек в каждой, в возрасте - 35-65</w:t>
        <w:br/>
        <w:t>лет, которые получали Лозап в течение 25 дней. Стаж</w:t>
        <w:br/>
        <w:t>курения у них 7-30 лет. Критерии эффективности:</w:t>
        <w:br/>
        <w:t>УДК 616 - 053.2 (574)</w:t>
        <w:br/>
        <w:t>субьективные данные, число сердечных сокрашений</w:t>
        <w:br/>
        <w:t>(ЧСС), систолическое АД (САД), диастолическое АД</w:t>
      </w:r>
    </w:p>
    <w:p>
      <w:r>
        <w:t>(ДАП).</w:t>
        <w:br/>
        <w:t>Результаты: У пациентов | группы, которые</w:t>
        <w:br/>
        <w:t>продолжали курить, стабилизация АД достигнуто у 2-х</w:t>
        <w:br/>
        <w:t>пациентов, во 2-ой группе к 10 дню у 9, которые</w:t>
        <w:br/>
        <w:t>прекратили курение, к 25 дню у 7 больных, которые</w:t>
        <w:br/>
        <w:t>уменьшили количество выкуриваемых сигарет до 3</w:t>
        <w:br/>
        <w:t>штук в сутки.</w:t>
        <w:br/>
        <w:t>Выводы: таким образом, устранение или</w:t>
        <w:br/>
        <w:t>уменьшение одного из факторов риска курения</w:t>
        <w:br/>
        <w:t>способствует повышению эффективности</w:t>
        <w:br/>
        <w:t>гипотензивных средств.</w:t>
        <w:br/>
        <w:t>Г.Д. ЖҰМАҒАЛИЕВА, Ж.С. УМАРОВА, С.К. ШАЛЕКЕНОВА</w:t>
        <w:br/>
        <w:t>ҚАЗАҚСТАН РЕСПУБЛИКАСЫНДАҒЫ БАЛА ШАҚТАҒЫ АУРУЛАРДЫ</w:t>
        <w:br/>
        <w:t>БІРЛЕСТІРЕ ЖҮРГІЗУ (БШАИЖ) СТРАТЕГИЯСЫ ТУРАЛЫ</w:t>
        <w:br/>
        <w:t>Марат Оспанов атындағы Батыс Қазақстан мемлекеттік медицина университеті, Ақтөбе</w:t>
        <w:br/>
        <w:t>Қазақстан Республикасының Президентінің</w:t>
        <w:br/>
        <w:t>жолдамасында анамен баланың денсаулығын сақтау</w:t>
        <w:br/>
        <w:t>негізі даму приориттерінің бірі болып табылады.</w:t>
        <w:br/>
        <w:t>Өткен ғасырдың 70-ші жылдарынан бастап 5 жасқа</w:t>
        <w:br/>
        <w:t>136</w:t>
        <w:br/>
        <w:t>дейін балалар арасындағы өлім жағдайлары 1/3</w:t>
        <w:br/>
        <w:t>(бірден үш бөлікке) төмендеген. Бірақ, бұл төмендеу әр</w:t>
        <w:br/>
        <w:t>түрлі елдерде бірдей емес. Бірнеше қатар елдерде</w:t>
        <w:br/>
        <w:t>осы күнге дейін балар арасындағы өлім әліде жоғары</w:t>
        <w:br/>
        <w:t>Батыс Қазақстан медицина журналы 3 (35) 2012 ж.</w:t>
        <w:br/>
        <w:t>55 Жыл</w:t>
        <w:br/>
        <w:t>мн енЕкЕЕЕНЕЕЕТЕНЕТЕТЕЕЕНТЕНЕЕЕЕЕКЕКЕКЕКЕКЕЕЕТЕРЕЕНЕЕКЕКЕКЕКЕКЕКЕЕЕЕНЕННЕНЕЕНЕЕЕЕЕЕІ</w:t>
        <w:br/>
        <w:t>УАК 618.17.177</w:t>
        <w:br/>
        <w:t>Ю.Н. ЗАДОРОЖНЫЙ, В.И. КОТЛОБОВСКИЙ, Ю.В.ГОЛОВИНА</w:t>
        <w:br/>
        <w:t>ОПЫТ ГИСТЕРОСКОПИЧЕСКОЙ МИОМЭКТОМИИ</w:t>
        <w:br/>
        <w:t>В СОХРАНЕНИИ РЕПРОДУКТИВНОГО ЗДОРОВЬЯ ЖЕНШИН</w:t>
        <w:br/>
        <w:t>Клиника «Аман-Саулык», Актобе</w:t>
        <w:br/>
        <w:t>Внутриматочная хирургия с помошью гистероско-</w:t>
        <w:br/>
        <w:t>пии позволяет решать проблему репродуктивного 3д0-</w:t>
        <w:br/>
        <w:t>ровья женшин фертильного возраста. На современном</w:t>
        <w:br/>
        <w:t>этапе, миома матки диагностируется до 20-25% жен-</w:t>
        <w:br/>
        <w:t>шин репродуктивного возраста. При этом наиболее</w:t>
        <w:br/>
        <w:t>неблагоприятным оставтся расположение миоматоз-</w:t>
        <w:br/>
        <w:t>ных узлов под слизистой оболочкой матки.</w:t>
        <w:br/>
        <w:t>В МЦ «Аман-Саулык-Актобе» за последние 3 го-</w:t>
        <w:br/>
        <w:t>да из 206 произведеӛнных гистероскопических опера-</w:t>
        <w:br/>
        <w:t>ций в 22 случае произведена гистероскопическая ре-</w:t>
      </w:r>
    </w:p>
    <w:p>
      <w:r>
        <w:t>зекция субмукозных миом матки. Средний возраст</w:t>
        <w:br/>
        <w:t>женшин составил 32,08 лет. В 50% случаев субмукоз-</w:t>
        <w:br/>
        <w:t>ная миома матки сопровождала первичное и вторич-</w:t>
        <w:br/>
        <w:t>ное бесплодие, в 75,6% - кровотечения, 32,4% - боли</w:t>
        <w:br/>
        <w:t>внизу живота. Показанием дпя операции являлись</w:t>
        <w:br/>
        <w:t>субмукозные узлы не более 4 см. Операция произво-</w:t>
        <w:br/>
        <w:t>дилась с помоцью монополярной резекции на обору-</w:t>
        <w:br/>
        <w:t>довании «Кап біогг».</w:t>
        <w:br/>
        <w:t>УДК 618.17.177</w:t>
        <w:br/>
        <w:t>Важнейшим в выборе метода резектоскопии яв-</w:t>
        <w:br/>
        <w:t>ляется тип расположения миоматозных узлов (о, 1,1!</w:t>
        <w:br/>
        <w:t>типы). Во время консервативной гистероскопической</w:t>
        <w:br/>
        <w:t>миомэктомии использовались соқрашаюшие лекар-</w:t>
        <w:br/>
        <w:t>ственные препараты. Из 22 больных 12 оказались с 0</w:t>
        <w:br/>
        <w:t>типом расположения узла, 6 - І типом и 4 - ІІ типом.</w:t>
        <w:br/>
        <w:t>Все операции произведены в один этап. Контроль</w:t>
        <w:br/>
        <w:t>осушествлялся ультразвуковым исследованием до и</w:t>
        <w:br/>
        <w:t>после операций. В двух случаях отмечена гематомет-</w:t>
        <w:br/>
        <w:t>ра, которая разрешилась зондированием шейки матки</w:t>
        <w:br/>
        <w:t>и назначением сокрацаюших средств матку. В двух</w:t>
        <w:br/>
        <w:t>случаях после консервативной миомэктомии благопо-</w:t>
        <w:br/>
        <w:t>лучно наступила беременность.</w:t>
        <w:br/>
        <w:t>Таким образом, консервативная гистероскопиче-</w:t>
        <w:br/>
        <w:t>ская миомэктомия является органосохраняюшим без-</w:t>
        <w:br/>
        <w:t>опасным методом, сохраняюшим репродуктивную</w:t>
        <w:br/>
        <w:t>функцию женшины.</w:t>
        <w:br/>
        <w:t>Ю.Н. ЗАДОРОЖНЫЙ, В.И. КОТЛОБОВСКИЙ</w:t>
        <w:br/>
        <w:t>СЛУЧАЙ ИССЕЧЕНИЯ ЭНДОМЕТРИОИДНОГО ИНФИЛЬТРАТА</w:t>
        <w:br/>
        <w:t>БОЛЬШИХ РАЗМЕРОВ ПОЗАДИМАТОЧНОГО ПРОСТРАНСТВА</w:t>
        <w:br/>
        <w:t>Клиника «Аман-Саулык», Актобе</w:t>
        <w:br/>
        <w:t>Частота эндометриоза по данным различных ав-</w:t>
        <w:br/>
        <w:t>торов от 12% до 25%, а у женшин с бесплодием до</w:t>
        <w:br/>
        <w:t>50%, включая спаечные процессы ІУ стадии. Из 260</w:t>
        <w:br/>
        <w:t>проведінных лапароскопических операций на женских</w:t>
        <w:br/>
        <w:t>половых органах, частота эндометриоза составила</w:t>
        <w:br/>
        <w:t>42,1%. В 5,6% случаев во время операции выявлены</w:t>
        <w:br/>
        <w:t>эндометриоидные кисты в сочетании с распростра-</w:t>
        <w:br/>
        <w:t>нӛнными ретроцервикальными эндометриойдными</w:t>
        <w:br/>
        <w:t>инфильтратами больше 6 см.</w:t>
        <w:br/>
        <w:t>Нами представляется история болезни Ме346</w:t>
        <w:br/>
        <w:t>больной М, 22 лет, которая обратилась с жалобами на</w:t>
        <w:br/>
        <w:t>болезненные менструации, отсутствие беременности в</w:t>
        <w:br/>
        <w:t>течение 2 лет. Менструация с 15 лет, по 6-7 дней, ре-</w:t>
        <w:br/>
        <w:t>гулярно, болезненно. В браке 2 года. Беременностей</w:t>
        <w:br/>
        <w:t>не было. При обследовании в области левых придат-</w:t>
        <w:br/>
        <w:t>ков имеется образование 4,6х 3,5х6,6 см. Во время</w:t>
        <w:br/>
        <w:t>УАК 616. 053</w:t>
        <w:br/>
        <w:t>лапароскопии выявлено в заднем своде эндометрио-</w:t>
        <w:br/>
        <w:t>идный инфильтрат 6,0х6,5х4,5 см, в состав которого</w:t>
        <w:br/>
        <w:t>входит задияя стенка шейки матки и передняя стенка</w:t>
        <w:br/>
        <w:t>прямой кишки. Острым и тупым путӛм с большими</w:t>
        <w:br/>
        <w:t>техническими трудностями, с использованием бипо-</w:t>
        <w:br/>
        <w:t>лярного электрода произведено иссечение инфиль-</w:t>
        <w:br/>
        <w:t>трата без повреждения соседних органов. Гистологи-</w:t>
      </w:r>
    </w:p>
    <w:p>
      <w:r>
        <w:t>чески подтверждено наличие эндометриоидного ин-</w:t>
        <w:br/>
        <w:t>фильтрата. Через 7 месяцев, на фоне получения дю-</w:t>
        <w:br/>
        <w:t>фастона, наступила беременность.</w:t>
        <w:br/>
        <w:t>Таким образом, лечение распространвнного эн-</w:t>
        <w:br/>
        <w:t>дометриоза ІУ стадии с предварительным консерва-</w:t>
        <w:br/>
        <w:t>тивным лечением, иссечением обширного эндомет-</w:t>
        <w:br/>
        <w:t>риоидного инфильтрата и последуюшим назначением</w:t>
        <w:br/>
        <w:t>гестагенов, привело к восстановлению репродуктивной</w:t>
        <w:br/>
        <w:t>функции женшины.</w:t>
        <w:br/>
        <w:t>Е.Н. ЗЕЛЕНКО, А.В. САПОТНИЦКИЙ, М.В. АРТЮШЕВСКАЯ, С.Э. КАЧАН</w:t>
        <w:br/>
        <w:t>НЕКОТОРЫЕ ПОКАЗАТЕЛИ КИСЛОТНО-ОСНОВНОГО СОСТОЯНИЯ</w:t>
        <w:br/>
        <w:t>КРОВИ ПРИ ГНОИНЫХ ПРОЦЕССАХ В ПЛАЦЕНТЕ</w:t>
        <w:br/>
        <w:t>У НЕДОНОШЕННЫХ ДЕТЕИ</w:t>
        <w:br/>
        <w:t>ГУО Белорусская медицинская академия последипломного образования,</w:t>
        <w:br/>
        <w:t>УЗ Родильный дом Минской области, Минск, Республика Беларусь</w:t>
        <w:br/>
        <w:t>Оптимизация выхаживания глубоко недоношен-</w:t>
        <w:br/>
        <w:t>ных новорожденных является одним из приоритетных</w:t>
        <w:br/>
        <w:t>направлений современной перинатологии. Цель дан-</w:t>
        <w:br/>
        <w:t>ного исследования - изучить особенности некоторых</w:t>
        <w:br/>
        <w:t>142</w:t>
        <w:br/>
        <w:t>параметров кислотно-основного состояния (КОС) не-</w:t>
        <w:br/>
        <w:t>доношенных новорожденных с массой тела менее</w:t>
        <w:br/>
        <w:t>1000 грамм при гнойном инфицировании плаценты.</w:t>
        <w:br/>
        <w:t>Батыс Қазақстан медицина журналы 3 (35) 2012 ж.</w:t>
        <w:br/>
        <w:t>55 Жыл</w:t>
        <w:br/>
        <w:t>Э9ЖЫЛ ,------------------------------------------------------.-----</w:t>
        <w:br/>
        <w:t>воохранения РК «Саламатты Казахстан»: провели</w:t>
        <w:br/>
        <w:t>скрининг обследование взрослого и детского населе-</w:t>
        <w:br/>
        <w:t>ния, портал РПН, СКПІН, открыто отделение профи-</w:t>
        <w:br/>
        <w:t>лактики и социально-психологической помоши,</w:t>
        <w:br/>
        <w:t>Уменьшена госпитализация в стационары в связи с</w:t>
        <w:br/>
        <w:t>наличием дневного стационара, плановых больных</w:t>
        <w:br/>
        <w:t>направляли через бюро госпитализации, портал</w:t>
        <w:br/>
        <w:t>смертности населения от БСК, улучшена МТБ поли-</w:t>
        <w:br/>
        <w:t>клиники, закуплено оборудование, проводится пропа-</w:t>
        <w:br/>
        <w:t>ганда ЗОЖ, переподготовка и специализация меди-</w:t>
        <w:br/>
        <w:t>цинских кадров. В 1 квартале 2012г. началась работа с</w:t>
        <w:br/>
        <w:t>порталом «Регистр диспансерных больных». По ГП Ме</w:t>
        <w:br/>
        <w:t>4 на «Д» учете состоит - 19314 больных. На портал</w:t>
        <w:br/>
        <w:t>зарегистрировано 10532 больных (54,5%). Тенденция к</w:t>
        <w:br/>
        <w:t>УАК 004:61</w:t>
        <w:br/>
        <w:t>повышению обшей заболеваемости на 0,2% и первич-</w:t>
        <w:br/>
        <w:t>ной заболеваемости на 0,1% по сравнению с 2010 г.</w:t>
        <w:br/>
        <w:t>Задачи ГПМе4 на 2012 год: улучшение здоровья насе-</w:t>
        <w:br/>
        <w:t>ления, повышение доступности качества медицинской</w:t>
        <w:br/>
        <w:t>помоши, пропаганда здорового образа жизни путем</w:t>
        <w:br/>
        <w:t>повышения солидарной ответственности населения,</w:t>
      </w:r>
    </w:p>
    <w:p>
      <w:r>
        <w:t>Доступности и улучшения качества медицинской по-</w:t>
        <w:br/>
        <w:t>моши, выполнения планов профосмотров, охват дис-</w:t>
        <w:br/>
        <w:t>пансерным наблюдением населения, повысить эф-</w:t>
        <w:br/>
        <w:t>фективность и качество диспансерных больных, сни-</w:t>
        <w:br/>
        <w:t>жение уровня заболеваемости и смертности населе-</w:t>
        <w:br/>
        <w:t>ния от БСК и новообразований, охрана материнства и</w:t>
        <w:br/>
        <w:t>детства.</w:t>
        <w:br/>
        <w:t>М.К. ИЗТЛЕУОВ, А.Б. БАХАЕВА, А.К. ЖУМАШЕВА</w:t>
        <w:br/>
        <w:t>ТЕЛЕМЕДИЦИНА - ҒАЛАМТОР ПАЙДАЛАНУЫНЫҢ БАСТЫ</w:t>
        <w:br/>
        <w:t>БАҒЫТТАРЫНЫҢ БІРІ</w:t>
        <w:br/>
        <w:t>Марат Оспанов атындағы Батыс Қазақстан мемлекеттік медицина университеті, Ақтөбе</w:t>
        <w:br/>
        <w:t>Медицинадағы Ғаламтор пайдалануының басты</w:t>
        <w:br/>
        <w:t>бағыттарының бірі, ақпарат іздеуден басқа,</w:t>
        <w:br/>
        <w:t>телемедицина болып табылады, яғни, негізгі</w:t>
        <w:br/>
        <w:t>медициналық орталықтардан алшақта тұратын</w:t>
        <w:br/>
        <w:t>адамдарға медициналық жәрдем көрсету, басты</w:t>
        <w:br/>
        <w:t>жетекші медициналық орталықтардан консультация</w:t>
        <w:br/>
        <w:t>алу мақсатында әртүрлі медициналық ақпараттарды</w:t>
        <w:br/>
        <w:t>(ауру тарихынан көшірме, УЗ, рентген суреттері, қан</w:t>
        <w:br/>
        <w:t>препараттарының көрінісі және т.б.) байланыс арнасы</w:t>
        <w:br/>
        <w:t>арқылы алу. Телемедициналық консультацияларды</w:t>
        <w:br/>
        <w:t>бейнеконференциялар қалпында да (формасында)</w:t>
        <w:br/>
        <w:t>және пациенттер туралы ақпаратты электрондық</w:t>
        <w:br/>
        <w:t>пошта (Е-тай) арқылы жіберумен де өткізуге болады.</w:t>
        <w:br/>
        <w:t>Ғылымның барлық жаңа салаларындағыдай</w:t>
        <w:br/>
        <w:t>телемедицинаның да зерттеуді. қажет ететін</w:t>
        <w:br/>
        <w:t>шешілмеген мәселелеріде бар, олар:</w:t>
        <w:br/>
        <w:t>- телекеңес өткізуді, телемедициналық қызмет</w:t>
        <w:br/>
        <w:t>түрін көрсетуді лицензиялауды қоса алғанда -</w:t>
        <w:br/>
        <w:t>құқықтық негізінің мүлдем болмауы;</w:t>
        <w:br/>
        <w:t>- медициналық мағлұматтармен алмасуда және</w:t>
        <w:br/>
        <w:t>жолдауда (мәтіндік, визуалды т..6) ұлттық</w:t>
        <w:br/>
        <w:t>стандарттардың болмауы;</w:t>
        <w:br/>
        <w:t>-- Қазақстан Республикасының Үкіметімен</w:t>
        <w:br/>
        <w:t>бекітілген телекеңес қызметі төлемақысын әр түрлі</w:t>
        <w:br/>
        <w:t>медициналық сақтандырулардың нұсқалары (ерікті,</w:t>
        <w:br/>
        <w:t>міндетті) арқылы төлеу жүйесінің болмауы;</w:t>
        <w:br/>
        <w:t>Бейнеконференция технологиялары медицина - қолданыстаы байланыс арналарының</w:t>
        <w:br/>
        <w:t>бағыттарының көпшілігіне икемді бейімделеді. сапасыздығы, шалғай жатқан аудан орталықтарында</w:t>
        <w:br/>
        <w:t>Бейнеконференцияның түрлерінің бірі - жоғары жылдамдықтағы сандық арналардың болмауы;</w:t>
        <w:br/>
        <w:t>«интраоперациялық» консультация: эндоскопиялық - телемедицинаны дамытуға арналған қаржы</w:t>
        <w:br/>
        <w:t>камерадағы көрініс дәрігер-консультанттың желісіне көздері қарасатырылған арнайы мемлекеттік</w:t>
        <w:br/>
        <w:t>беріледі, ал консультант операция барысын байқай бағдарламаның жоқтығы</w:t>
        <w:br/>
        <w:t>отырып, күрделі, қиын жағдайда хирургке жәрдем бере</w:t>
        <w:br/>
        <w:t>алады және т.т.б.</w:t>
        <w:br/>
        <w:t>УДК 616-089: 616, 34-002.43</w:t>
        <w:br/>
        <w:t>Е.Н. ИЛЬЯСОВ</w:t>
        <w:br/>
        <w:t>ТРУДНОСТИ ДИФФЕРЕНЦИАЛЬНОИ ДИАГНОСТИКИ КИСТОЗНОИ</w:t>
        <w:br/>
        <w:t>ГИПОПЛАЗИИ ЛЕГКИХ</w:t>
        <w:br/>
        <w:t>«Областной противотуберкулезный диспансер», Актобе</w:t>
        <w:br/>
        <w:t>Кистозная гипоплазия легких является наиболее</w:t>
        <w:br/>
        <w:t>частым пороком развития и составляет до 60-80 %</w:t>
      </w:r>
    </w:p>
    <w:p>
      <w:r>
        <w:t>всех аномалий легкого. Распознавание кистозной ги-</w:t>
        <w:br/>
        <w:t>поплазии легких в ряде случаев представляется труд-</w:t>
        <w:br/>
        <w:t>ной задачей, особенно в смысле дифференцирований</w:t>
        <w:br/>
        <w:t>ее с приобретенными хроническими процессами в лег-</w:t>
        <w:br/>
        <w:t>ких (бронхоэктатическая болезнь, кистоподобные эпи-</w:t>
        <w:br/>
        <w:t>телизированные полости после деструктивных про-</w:t>
        <w:br/>
        <w:t>цессов в легочной паренхиме, посттуберкулезные из-</w:t>
        <w:br/>
        <w:t>менения). С 2007 по 2011 годы в легочном отделении</w:t>
        <w:br/>
        <w:t>ОПТД оперативному лечению подверглись 4 больных</w:t>
        <w:br/>
        <w:t>с предоперационным диагнозом: Фибринозно-</w:t>
        <w:br/>
        <w:t>кавернозный туберкулез легких. Больным выполнены</w:t>
        <w:br/>
        <w:t>144</w:t>
        <w:br/>
        <w:t>лобэктомии. Возраст больных варьировал от 16 до 20</w:t>
        <w:br/>
        <w:t>лет. Длительность заболевания составила в среднем</w:t>
        <w:br/>
        <w:t>3,73%1,2 лет. В анамнезе у всех больных были частые</w:t>
        <w:br/>
        <w:t>простудные заболевания и трудно поддаюшиеся кон-</w:t>
        <w:br/>
        <w:t>сервативной терапии хронические пневмонии с эпизо-</w:t>
        <w:br/>
        <w:t>дами кровохарканья в связи, с чем больные и направ-</w:t>
        <w:br/>
        <w:t>лены на лечение в легочное отделение ОПТД. Трех-</w:t>
        <w:br/>
        <w:t>кратное бактериологическое исследование мокроты</w:t>
        <w:br/>
        <w:t>было отрицательным. Все больным проводилось</w:t>
        <w:br/>
        <w:t>стандартное клинико-лабораторно-инструментальное</w:t>
        <w:br/>
        <w:t>обследование. Ближайшие результаты были следую-</w:t>
        <w:br/>
        <w:t>шими: во время операции (торакотомии) установлено,</w:t>
        <w:br/>
        <w:t>что легочная ткань была бледной окраски и тестоватой</w:t>
        <w:br/>
        <w:t>Батыс Қазақстан медицина журналы 3 (35) 2012 ж.</w:t>
        <w:br/>
        <w:t>зөлал 4... ......ҙ.ҙӛ.----------------</w:t>
        <w:br/>
        <w:t>УДК 616.98:578.828.6</w:t>
        <w:br/>
        <w:t>А.Н. ЖҰМАБАЕВА, А.Р. ҚАЛИЕВ</w:t>
        <w:br/>
        <w:t>АДАМНЫҢ ИММУНДЫ ТАПШЫЛЫҒЫ МЕН ТУБЕРКУЛЕЗІНІҢ</w:t>
        <w:br/>
        <w:t>ҚОСАРЛАНУЫНДАҒЫ МОРФОЛОГИЯЛЫҚ ЕРЕКШЕЛІКТЕРІ</w:t>
        <w:br/>
        <w:t>Облыстық патологоанатомиялық бюросы, Ақтөбе</w:t>
        <w:br/>
        <w:t>Қазіргі заманның ең маңызды мәселелерінің бірі</w:t>
        <w:br/>
        <w:t>науқаста туберкулезі, адамның иммунды тапшылығы</w:t>
        <w:br/>
        <w:t>(АИТ) және жүре пайда болатын иммунды тапшы-</w:t>
        <w:br/>
        <w:t>лықтың (ЖИТС) қосарлана кездесуі болып отыр.</w:t>
        <w:br/>
        <w:t>Патогенетикалық тұрғыдан бір-бірімен байланысы жоқ</w:t>
        <w:br/>
        <w:t>өзіндік ерекшеліктері барекі нозологияның қосарланып</w:t>
        <w:br/>
        <w:t>кездесуі диагностикада қиыншылықтар туғызады.</w:t>
        <w:br/>
        <w:t>ОПАБюро архивындағы туберкулез ауруына</w:t>
        <w:br/>
        <w:t>АИТ/ЖИТС - инфекциясының қосарлануынан қайтыс</w:t>
        <w:br/>
        <w:t>болған 2004-2011 жылдар аралығындағы аутопсиялық</w:t>
        <w:br/>
        <w:t>және микроскопиялық материалдарды тыңғылықты</w:t>
        <w:br/>
        <w:t>зерттеп, туберкулез гранулемасының ЖИТС-ке</w:t>
        <w:br/>
        <w:t>байланысты патоморфоздық өзгерістерін, оларды бір-</w:t>
        <w:br/>
        <w:t>бірімен салыстыра отырып, морфологиялық ерекше-</w:t>
        <w:br/>
        <w:t>ліктерін айқындау мүмкінділігі байқалды. Материал-</w:t>
        <w:br/>
        <w:t>дарды талдау барысында анамнез мәліметтеріне,</w:t>
        <w:br/>
        <w:t>жасына, жынысына, жұғу жолдарына, элеуметтік</w:t>
        <w:br/>
        <w:t>жағдайына, қосымша ауруларына көңіл бөлінді.</w:t>
        <w:br/>
        <w:t>АИТ/ЖИТС - инфекциясы туберкулезбен қосарлан-</w:t>
      </w:r>
    </w:p>
    <w:p>
      <w:r>
        <w:t>ғаны дәлелденген жастары 30 бен 40 аралығындағы</w:t>
        <w:br/>
        <w:t>11 мәйіттің хаттамасына талдау жасай отырып,</w:t>
        <w:br/>
        <w:t>ағзалардағы туберкулез гранулемасының патомор-</w:t>
        <w:br/>
        <w:t>УДК 615.225.2:612.6.057</w:t>
        <w:br/>
        <w:t>фозы анықталды: көкбауыр, бауырпаренхималарының</w:t>
        <w:br/>
        <w:t>атрофиясы және жаңа ауқымды қан құйылулар</w:t>
        <w:br/>
        <w:t>байқалды, лимфа түйіндерінде фолликулаларының</w:t>
        <w:br/>
        <w:t>күрт азаюы немесе мүлдем жойылуы,сонымен қатар</w:t>
        <w:br/>
        <w:t>«тор тәрізді» метаморфозы, ми тініңдегі қан тамыр-</w:t>
        <w:br/>
        <w:t>ларының өткізгіштігіне байланысты түзілген диапедезді</w:t>
        <w:br/>
        <w:t>жаңа қан құйылулар,периваскулиттер, қан тамырлар</w:t>
        <w:br/>
        <w:t>айналасында жәнеақшыл заттегінде ошақты</w:t>
        <w:br/>
        <w:t>«вакуолизация», серозды - гемморагиялық менин-</w:t>
        <w:br/>
        <w:t>гиттер, туберкулез микобактериясының гематогенді</w:t>
        <w:br/>
        <w:t>генерализациясы байқалды. Екі аурудың қосарлануы</w:t>
        <w:br/>
        <w:t>бір-бірінің ағымын ауырлатып ағзалар тінінде казеозды</w:t>
        <w:br/>
        <w:t>некроздың басымдылығымен, эпителиоидты -</w:t>
        <w:br/>
        <w:t>жасушалық гранулеманың, лимфоидты сіңбелердің,</w:t>
        <w:br/>
        <w:t>Пирогов-Лангханса типті алып жасушалардың әлсіз</w:t>
        <w:br/>
        <w:t>анықталуымен немесе мүлдем кездеспеуімен</w:t>
        <w:br/>
        <w:t>сипатталып, инкапсуляция үрдістеріннң тежелу</w:t>
        <w:br/>
        <w:t>қабілетінің төмендігімен байқалды. Сонымен, осы</w:t>
        <w:br/>
        <w:t>аталған морфологиялық ерекшеліктер АИТ/ЖИТС -</w:t>
        <w:br/>
        <w:t>инфекциясы туберкулезбен қосарланған науқастарда</w:t>
        <w:br/>
        <w:t>жие кездесуі мүмкін.</w:t>
        <w:br/>
        <w:t>Т.Н. ЖУМАБАЕВА, С.Ж. ЖУБАТКАНОВА, Б.Б. КУБЫШЕВА</w:t>
        <w:br/>
        <w:t>ГЕНДЕРНОЕ ОТЛИЧИЕ ЭФФЕКТИВНОСТИ</w:t>
        <w:br/>
        <w:t>ГИПОТЕНЗИВНЫХ ПРЕПАРАТОВ</w:t>
        <w:br/>
        <w:t>Западно-Казахстанский государственный медицинский университет имени Марата Оспанова,</w:t>
        <w:br/>
        <w:t>ГсП ДВД, Актобе</w:t>
        <w:br/>
        <w:t>ГКПП МОБ, Актау</w:t>
        <w:br/>
        <w:t>Цель: Выявить гендерные особенности гипотен-</w:t>
        <w:br/>
        <w:t>зивных препаратов бисопролола и лозартана у боль-</w:t>
        <w:br/>
        <w:t>ных артериальной гипертензией (АГ).</w:t>
        <w:br/>
        <w:t>Материалы и методы: была изучена эффектив-</w:t>
        <w:br/>
        <w:t>ность: Бисопролола 5 мг и Лозартана 50 мг у больных</w:t>
        <w:br/>
        <w:t>АГ. Наблюдение проводилось клиника семейной ме-</w:t>
        <w:br/>
        <w:t>дицины (КСМ ЗКГМУ), ГеП ДВД, ГКПП МОБ г.Актау в</w:t>
        <w:br/>
        <w:t>течение 60 дней по согласованию с пациентами. Под</w:t>
        <w:br/>
        <w:t>наблюдением находилось 60 пациентов с АГ ІІ стадии</w:t>
        <w:br/>
        <w:t>в возрасте 45-65 лет, из них 28 мужчин и 32 женшин.</w:t>
        <w:br/>
        <w:t>Для оценки эффективности монотерпии пациенты</w:t>
        <w:br/>
        <w:t>были разделены на группы. Группа 1 - Бисопрололол,</w:t>
        <w:br/>
        <w:t>2 - Лозартан. Пациенты каждой группы были</w:t>
        <w:br/>
        <w:t>разделены на 4 подгруппы: женшины до 50 лет</w:t>
        <w:br/>
        <w:t>(подгруппа 1, п - 14), женшины старше 60 лет</w:t>
        <w:br/>
        <w:t>(подруппа 2, п - 18), мужчины до 50 лет (подргуппа 3, п</w:t>
        <w:br/>
        <w:t>- 14), мужчины 60 лет (подруппа 4, п - 14).</w:t>
        <w:br/>
        <w:t>Результаты: при монотерапии Лозартана сниже-</w:t>
        <w:br/>
        <w:t>ние АД у женшин до 50 лет отмечалось у 3-х</w:t>
        <w:br/>
        <w:t>пациентов к 10 дню, у 3-х к 15 дню, во 2-ой подгруппе</w:t>
        <w:br/>
        <w:t>Медицинский журнал Западного Казахстана 3 (35) 2012 г.</w:t>
      </w:r>
    </w:p>
    <w:p>
      <w:r>
        <w:t>снижение АД достигнуто к 10 дню у 5 женшин, к 15 дню</w:t>
        <w:br/>
        <w:t>У 8. Прием Бисопролола в виде монотерапии у женшин</w:t>
        <w:br/>
        <w:t>в 1 подгруппе оказалось эффективным к 10 дню у 2-х</w:t>
        <w:br/>
        <w:t>пациентов, к 15 дню у 3-х пациентов, во 2-ой подгруппе</w:t>
        <w:br/>
        <w:t>снижение АД к 10 дню достигнуто у 6 пациентов, к 15</w:t>
        <w:br/>
        <w:t>дню у 7. У мужчин при монотерапии Лозартаном сни-</w:t>
        <w:br/>
        <w:t>жение АД в 3 подгәуппе зафиксировано к 10 дню у 3-х</w:t>
        <w:br/>
        <w:t>больных, к 15 дню у 5. В 4 подгруппе снижение у 4 и5</w:t>
        <w:br/>
        <w:t>пациентов соответственно. Прием Бисопролола ока-</w:t>
        <w:br/>
        <w:t>зался эффективным к 10 дню в 3 и 4 подгруппе у 5</w:t>
        <w:br/>
        <w:t>пациентов в каждой, к 15 дню по 6 больных в каждой.</w:t>
        <w:br/>
        <w:t>ЧСС колебалось в пределах 65-78 ударов в минуту.</w:t>
        <w:br/>
        <w:t>Снижение ОПСС наблюдалось у 38 больных к 15 дню,</w:t>
        <w:br/>
        <w:t>как у мужчин, так и у женшин, значительное его сни-</w:t>
        <w:br/>
        <w:t>жение отмечалось к 25 дню.</w:t>
        <w:br/>
        <w:t>Выводы: таким образом, монотерапия Лозарта-</w:t>
        <w:br/>
        <w:t>ном и Бисопрололом у женшин в постменопаузальном</w:t>
        <w:br/>
        <w:t>периоде оказалось более эффективным по сравнению</w:t>
        <w:br/>
        <w:t>с женшинами до 50 лет. У мужчин эффективность этих</w:t>
        <w:br/>
        <w:t>препаратов не зависела от возраста.</w:t>
        <w:br/>
        <w:t>135</w:t>
        <w:br/>
        <w:t>55 Жыл</w:t>
        <w:br/>
        <w:t>Э9ЖЫЛ ,------------------------------------------------------.-----</w:t>
        <w:br/>
        <w:t>70,2% - 2010г. и 54,3%.- 2011г. Причем в 2009г. прева-</w:t>
        <w:br/>
        <w:t>лировала ротавирусная инфекция, составив 33,0%</w:t>
        <w:br/>
        <w:t>всех госпитализированных детей. В 2008-2011Іг. с</w:t>
        <w:br/>
        <w:t>наибольшей частотой высевались условно-патогенные</w:t>
        <w:br/>
        <w:t>микроорганизмы семейства Епіегорасіһегасае (энте-</w:t>
        <w:br/>
        <w:t>робактер, клебсиелла, протей, гафния, цитробактер,</w:t>
        <w:br/>
        <w:t>церрация, псевдомонада), составив в удельном весе</w:t>
        <w:br/>
        <w:t>от 44,9% в 2008г. до 60,7% в 2009г. Стафилококковый</w:t>
        <w:br/>
        <w:t>энтероколит и пицевая токсикоинфекция с высевом</w:t>
        <w:br/>
        <w:t>золотистого стафилококка, постепенно снижался в</w:t>
        <w:br/>
        <w:t>течение 4 лет: от 23,3% в 2008г. до 9,6% в 2011г. Ча-</w:t>
        <w:br/>
        <w:t>стота высева патогенной флоры семейства Епіегорас-</w:t>
        <w:br/>
        <w:t>іһегасае колебалась в наблюдаемые годы в пределах</w:t>
        <w:br/>
        <w:t>25,8-18,3-26,4-23,7%. При этом наибольшее количе-</w:t>
        <w:br/>
        <w:t>УАК 618.3-06</w:t>
        <w:br/>
        <w:t>ство шигеллеза выявлено в 2010г. (265-19,1%), саль-</w:t>
        <w:br/>
        <w:t>монеллеза в 2011г. (204-18,9%). В предыдушие 2008-</w:t>
        <w:br/>
        <w:t>2010гг. отмечен широкий спектр серотипов и видов</w:t>
        <w:br/>
        <w:t>шигелл: Флекснера 1а, 1р, 2а, 2р, 3р, 4а, 4, уаг «х»,</w:t>
        <w:br/>
        <w:t>Зонне, Ньюкасла, а в 2011г.- всего 4 разновидностей:</w:t>
        <w:br/>
        <w:t>Флекснера 1, 3, Зонне, Ньюкасла. За последние три</w:t>
        <w:br/>
        <w:t>годы регистрировались сальмонеллы: іурһітигішті,</w:t>
        <w:br/>
        <w:t>епіегісііз, 15сһоп, пеирогі, группы «С».</w:t>
        <w:br/>
        <w:t>Таким образом, верификация ОКИ остается до</w:t>
        <w:br/>
        <w:t>конца нерешенной проблемой. Их вирусных диарей</w:t>
        <w:br/>
        <w:t>методом ИФА подтверждается лишь ротавирусная</w:t>
        <w:br/>
        <w:t>инфекция. Бактериологический анализ требует расши-</w:t>
        <w:br/>
        <w:t>рения спектра высева возбудителей: эшерихоозов,</w:t>
        <w:br/>
        <w:t>иерсиниозов, кампилобактериозов.</w:t>
      </w:r>
    </w:p>
    <w:p>
      <w:r>
        <w:t>С.С.ЖУМАГУЛОВА</w:t>
        <w:br/>
        <w:t>ПРОГНОЗИРОВАНИЕ ТРОМБОТИЧЕСКИХ ОСЛОЖНЕНИЙ</w:t>
        <w:br/>
        <w:t>У ЖЕНШИН С НЕВЫНАШИВАНИЕМ БЕРЕМЕННОСТИ</w:t>
        <w:br/>
        <w:t>ПО ОПРЕДЕЛЕНИЮ ГОМОЦИСТЕИНА</w:t>
        <w:br/>
        <w:t>Западно-Казахстанский государственный медицинский университет имени Марата Оспанов, Актобе</w:t>
        <w:br/>
        <w:t>Невынашивание беременности остается одной из</w:t>
        <w:br/>
        <w:t>важнейших проблем современного акушерства. Гипер-</w:t>
        <w:br/>
        <w:t>коагуляционные изменения в кровотоке могут возник-</w:t>
        <w:br/>
        <w:t>нуть вследствие гипергомоцистеинемии (ГГЦ). Содер-</w:t>
        <w:br/>
        <w:t>жание обшего гомоцистеина в плазме здорового чело-</w:t>
        <w:br/>
        <w:t>века находится в диапазоне 5,0-10,0 мкмоль. Концен-</w:t>
        <w:br/>
        <w:t>трация 10-30 мкмоль/л соответствует умеренной, 30-</w:t>
        <w:br/>
        <w:t>100 мкмоль/л - средней, выше 100 мкмоль/л - тяжелой</w:t>
        <w:br/>
        <w:t>типергомоцистеинемии. Известно, что ГГЦ во время</w:t>
        <w:br/>
        <w:t>беременности приводит к таким осложнениям как при-</w:t>
        <w:br/>
        <w:t>вычная потеря плода, гестозы, плацентарная недоста-</w:t>
        <w:br/>
        <w:t>точность, задержка развития плода. Показано, что по-</w:t>
        <w:br/>
        <w:t>вышенный уровень гомоцистейна оказывает прямое</w:t>
        <w:br/>
        <w:t>токсическое влияние на эндотелий сосудов. Нами бы-</w:t>
        <w:br/>
        <w:t>ло проведено определение гомоцистеина у 78 женшин</w:t>
        <w:br/>
        <w:t>с привычным невынашиванием беременности. Первую</w:t>
        <w:br/>
        <w:t>группу составили 18 женшин с нормальным уровнем</w:t>
        <w:br/>
        <w:t>гомоцистеина (8-10 мкмоль/л); ІІ группу - 24 женшины</w:t>
        <w:br/>
        <w:t>с повышенным уровнем гомоцистеинари (более 10</w:t>
        <w:br/>
        <w:t>мкмоль/л), ІІ -группу -20 беременных с нормальным</w:t>
        <w:br/>
        <w:t>уровнем гомоцистеина, ІУ группу -16 беременных с</w:t>
        <w:br/>
        <w:t>повышенным уровнем гомоцистеина.</w:t>
        <w:br/>
        <w:t>Определение гомоцистеина проводится биохими-</w:t>
        <w:br/>
        <w:t>ческим энзиматическим методом с использованием</w:t>
        <w:br/>
        <w:t>наборов фирмы «РА (.асһета Піадповіса» (Чехия).</w:t>
        <w:br/>
        <w:t>Фотометрически определяется оптическая плотность и</w:t>
        <w:br/>
        <w:t>рассчитывается содержание гомоцистеина в крови.</w:t>
        <w:br/>
        <w:t>УАДК 612.017.34 : 618.36.39</w:t>
        <w:br/>
        <w:t>Минимальная концентрация гомоцистейна, определя-</w:t>
        <w:br/>
        <w:t>емая с помошью энзиматического метода составляет</w:t>
        <w:br/>
        <w:t>0,40 мкмоль/л. Подсчет количества тромбоцитов про-</w:t>
        <w:br/>
        <w:t>водится на гематологическом анализаторе, показате-</w:t>
        <w:br/>
        <w:t>лей адгезии и агрегации тромбоцитов проводится с</w:t>
        <w:br/>
        <w:t>использованием тест наборов фирмы «Технология</w:t>
        <w:br/>
        <w:t>Стандарт» (Барнаул, Россия).</w:t>
        <w:br/>
        <w:t>Проведенные исследования показали: неразви-</w:t>
        <w:br/>
        <w:t>ваюцаяся беременность встречалась в 1,5 раза, вари-</w:t>
        <w:br/>
        <w:t>козная болезнь в 2,5 раза, чаше у женшин с гиперго-</w:t>
        <w:br/>
        <w:t>моцистеинемией, чем у женшин с нормальным уров-</w:t>
        <w:br/>
        <w:t>нем гомоцистейна. Гиперагрегация тромбоцитов у бе-</w:t>
        <w:br/>
        <w:t>ременных с ГГЦ встречалась в 2,4 раза чаше, чем у</w:t>
        <w:br/>
        <w:t>беременных с нормальным уровнем гомоцистеина.</w:t>
        <w:br/>
        <w:t>Тромбоцитопения в 1,5 раза чаше встречалось у жен-</w:t>
        <w:br/>
        <w:t>шин ГГЦ.</w:t>
        <w:br/>
        <w:t>Таким образом, гипергомоцистеинемия является</w:t>
        <w:br/>
        <w:t>одним из факторов риска привычной потери плода и</w:t>
        <w:br/>
        <w:t>нарушения тромбоцитарного звена гемостаза. Опре-</w:t>
        <w:br/>
        <w:t>Деление гомоцистеина позволяет прогнозировать раз-</w:t>
        <w:br/>
        <w:t>витие осложнений у женшин с невынашиванием бере-</w:t>
        <w:br/>
        <w:t>менности. Внедрение способа позволит: количествен-</w:t>
      </w:r>
    </w:p>
    <w:p>
      <w:r>
        <w:t>но определить содержание гомоцистеина в сыворотке</w:t>
        <w:br/>
        <w:t>женшин с привычным невынашиванием, использовать</w:t>
        <w:br/>
        <w:t>определение гомоцистеина как ранний маркер дис-</w:t>
        <w:br/>
        <w:t>функции эндотелия проводить контроль уровня гомо-</w:t>
        <w:br/>
        <w:t>цистеина во время беременности.</w:t>
        <w:br/>
        <w:t>Н.А. ЖУМАНАЗАРОВ, С.А. АЖАЕВ</w:t>
        <w:br/>
        <w:t>МОРФОЛОГИЧЕСКИЕ ОСОБЕННОСТИ ПЛАЦЕНТ</w:t>
        <w:br/>
        <w:t>ПРИ ПРЕЖДЕВРЕМЕННЫХ РОДАХ</w:t>
        <w:br/>
        <w:t>Международный Казахско-Турецкий Университет имени А. Ясави, Туркестан</w:t>
        <w:br/>
        <w:t>С целью установления морфологических особен-</w:t>
        <w:br/>
        <w:t>ностей плаценты при недонашивании нами проведено</w:t>
        <w:br/>
        <w:t>сравнение результатов гистологического исследова-</w:t>
        <w:br/>
        <w:t>ния плаценты при преждевременных родах со 100 ре-</w:t>
        <w:br/>
        <w:t>зультатами при срочных родах (группа сравнения), при</w:t>
        <w:br/>
        <w:t>138</w:t>
        <w:br/>
        <w:t>которых беременность осложнялась угрозой прерыва-</w:t>
        <w:br/>
        <w:t>ния во 2-3 триместрах. Макроскопически все плаценты</w:t>
        <w:br/>
        <w:t>были овальной или округлой формы, прикрепление</w:t>
        <w:br/>
        <w:t>пуповины центральное (13,2%), парацентральное</w:t>
        <w:br/>
        <w:t>(52,8%), краевое (34%). Поверхность мелкодольчатая.</w:t>
        <w:br/>
        <w:t>Батыс Қазақстан медицина журналы 3 (35) 2012 ж.</w:t>
        <w:br/>
        <w:t>55 Жыл</w:t>
        <w:br/>
        <w:t>Э9ЖЫЛ ,------------------------------------------------------.-----</w:t>
        <w:br/>
        <w:t>контрольной группе (17,94%5,06 мкмоль Глюко-</w:t>
        <w:br/>
        <w:t>зы/ммоль креатинина), после проведенной терапии</w:t>
        <w:br/>
        <w:t>снижался и достоверно не отличался от показателей</w:t>
        <w:br/>
        <w:t>здоровых. Выявлена тенденция к увеличению СКФ.</w:t>
        <w:br/>
        <w:t>Достоверных различий активности ААП не установле-</w:t>
        <w:br/>
        <w:t>но.</w:t>
        <w:br/>
        <w:t>УДК 616-008.9-055.1</w:t>
        <w:br/>
        <w:t>Выводы: у больных с пиелонефритом и АГ имеет-</w:t>
        <w:br/>
        <w:t>ся повреждение эпителия проксимальных канальцев,</w:t>
        <w:br/>
        <w:t>маркером которого является повышенный уровень</w:t>
        <w:br/>
        <w:t>активности в моче НАГ. Повреждение проксимальных</w:t>
        <w:br/>
        <w:t>канальцев более выражено и носит более стойкий ха-</w:t>
        <w:br/>
        <w:t>рактер при сниженной СКФ.</w:t>
        <w:br/>
        <w:t>К.Т. ЖОЛБАСКАНОВА</w:t>
        <w:br/>
        <w:t>ЧАСТОТА МЕТАБОЛИЧЕСКОГО СИНДРОМА СРЕДИ МУЖЧИН</w:t>
        <w:br/>
        <w:t>Западно-Казахстанский государственный медицинский университет имени Марата Оспанова, Актобе</w:t>
        <w:br/>
        <w:t>Метаболическим синдромом страдает около 15%</w:t>
        <w:br/>
        <w:t>людей в возрасте от 45 до 75 лет. В современной ли-</w:t>
        <w:br/>
        <w:t>тературе принято указывать, что б. Кауеп в 1988 году</w:t>
        <w:br/>
        <w:t>ввел «синдром Х», или «метаболический синдром».</w:t>
        <w:br/>
        <w:t>Его также называют «смертельным квартетом». Кри-</w:t>
      </w:r>
    </w:p>
    <w:p>
      <w:r>
        <w:t>терии «метаболического синдрома» были уточнены в</w:t>
        <w:br/>
        <w:t>2001 году в рекомендациях Национального института</w:t>
        <w:br/>
        <w:t>здоровья США. Диагноз устанавливают при обнаруже-</w:t>
        <w:br/>
        <w:t>нии трех и более критериев: 1.Абдоминальный ( цен-</w:t>
        <w:br/>
        <w:t>тральный ) тип ожирения. Окружность талий более 102</w:t>
        <w:br/>
        <w:t>см у мужчин и более 88 см у женшин. 2. Артериальная</w:t>
        <w:br/>
        <w:t>типертензия ( АД выше 1301 85 мм.рт.ст ). 3. Наруше-</w:t>
        <w:br/>
        <w:t>ние толерантности к глюкозе или сахарный диабет 2</w:t>
        <w:br/>
        <w:t>типа. Повышение глюкозы крови натошак выше 6,1</w:t>
        <w:br/>
        <w:t>ммольлл. 4. Холестерин ЛПВП меньше 1 ммольл у</w:t>
        <w:br/>
        <w:t>мужчин, меньше 1,3 ммольлл у женшин.</w:t>
        <w:br/>
        <w:t>Целью настояшего исследования явилось опре-</w:t>
        <w:br/>
        <w:t>Деление частоты встречаемости метаболического</w:t>
        <w:br/>
        <w:t>синдрома среди мужчин на примере филиала Ме3 го-</w:t>
        <w:br/>
        <w:t>родской поликлиники Ме2.</w:t>
        <w:br/>
        <w:t>Материал и методы. Для достижения цели были</w:t>
        <w:br/>
        <w:t>проведены исследования с участием 76 пациентов</w:t>
        <w:br/>
        <w:t>мужского пола в возрасте от 45 до 75 лет. Средний</w:t>
        <w:br/>
        <w:t>возраст составил 60 лет. Пациентам измеряли арте-</w:t>
        <w:br/>
        <w:t>риальное давление, определяли оқружность талий,</w:t>
        <w:br/>
        <w:t>определяли уровень холестерина и глюкозы крови</w:t>
        <w:br/>
        <w:t>натошак. Пациенты были распределены на 3 возраст-</w:t>
        <w:br/>
        <w:t>ные группы. В первую группу вошли 28 пациентов в</w:t>
        <w:br/>
        <w:t>возрасте 45-54 лет, во вторую 25 человек в возрасте</w:t>
        <w:br/>
        <w:t>55-64 лет, в третью 23 человека в возрасте 65-75 лет.</w:t>
        <w:br/>
        <w:t>Диагноз «метаболический синдром» был выставлен в</w:t>
        <w:br/>
        <w:t>первой группе пациентов у 4, что составило 14,2%, во</w:t>
        <w:br/>
        <w:t>УДК 616.12-008.1:615.03.</w:t>
        <w:br/>
        <w:t>второй группе у 4, что соответствовало 16%, в третьей</w:t>
        <w:br/>
        <w:t>группе у 2 пациентов, соответственно-8,6%.</w:t>
        <w:br/>
        <w:t>По полученным данным «метаболический син-</w:t>
        <w:br/>
        <w:t>дром» чаше встречался во второй возрастной группе.</w:t>
        <w:br/>
        <w:t>74 пациента имели сочетание 3 критериев, 2 больных</w:t>
        <w:br/>
        <w:t>имели 4 критерия метаболического синдрома. Анализ</w:t>
        <w:br/>
        <w:t>результатов показал, что частота встречаемости «ме-</w:t>
        <w:br/>
        <w:t>таболического синдрома» среди мужского населения</w:t>
        <w:br/>
        <w:t>не превышает обшепринятые показатели. Однако</w:t>
        <w:br/>
        <w:t>очень высокий уровень сердечно-сосудистой заболе-</w:t>
        <w:br/>
        <w:t>ваемости и смертности среди трудоспособного насе-</w:t>
        <w:br/>
        <w:t>лления, позволяет сохранять актуальность «метаболи-</w:t>
        <w:br/>
        <w:t>ческого синдрома». Каждому больному вне зависимо-</w:t>
        <w:br/>
        <w:t>сти от того, в какой группе он оказался, были даны</w:t>
        <w:br/>
        <w:t>рекомендации по устранению факторов риска. Обра-</w:t>
        <w:br/>
        <w:t>зовательные программы, так называемые «школы»</w:t>
        <w:br/>
        <w:t>Для больных должны повышать их знания и активно</w:t>
        <w:br/>
        <w:t>вовлекать в лечебно-профилактический процесс для</w:t>
        <w:br/>
        <w:t>уменьшения последствий «метаболического синдро-</w:t>
        <w:br/>
        <w:t>ма».</w:t>
        <w:br/>
        <w:t>Выводы.</w:t>
        <w:br/>
        <w:t>1.Обследование населения мужского пола в воз-</w:t>
        <w:br/>
        <w:t>расте от 45-75 лет позволило выявить распространен-</w:t>
        <w:br/>
        <w:t>ность метаболического синдрома, причем он чаше</w:t>
        <w:br/>
        <w:t>встречался во второй возрастной группе (55-64 года).</w:t>
        <w:br/>
        <w:t>2. Отмечался низкий уровень информированности</w:t>
        <w:br/>
        <w:t>населения.</w:t>
      </w:r>
    </w:p>
    <w:p>
      <w:r>
        <w:t>3.Неотьемлемой частью мероприятий по ведению</w:t>
        <w:br/>
        <w:t>больных с метаболическим синдромом должны стать</w:t>
        <w:br/>
        <w:t>обшеобразовательные программы с целью повышения</w:t>
        <w:br/>
        <w:t>их информированности и активного вовлечения в ле-</w:t>
        <w:br/>
        <w:t>чебно-профилактический процесс.</w:t>
        <w:br/>
        <w:t>К.Т. ЖОЛБАСКАНОВА</w:t>
        <w:br/>
        <w:t>КЛИНИЧЕСКИЙ ОПЫТ ПРИМЕНЕНИЯ ФИКСИРОВАННОЙ</w:t>
        <w:br/>
        <w:t>КОМБИНАЦИИ АМЛОДИПИНА И ЛИЗИНОПРИЛА БОЛЬНЫМ</w:t>
        <w:br/>
        <w:t>ГИПЕРТОНИЧЕСКОЙ БОЛЕЗНЬЮ</w:t>
        <w:br/>
        <w:t>Западно-Казахстанский государственный медицинский университет имени Марата Оспанова, Актобе</w:t>
        <w:br/>
        <w:t>Высокий уровень сердечно-сосудистой заболева-</w:t>
        <w:br/>
        <w:t>емости и смертности имеет большую социальную зна-</w:t>
        <w:br/>
        <w:t>чимость в связи с их широким распространением сре-</w:t>
        <w:br/>
        <w:t>Ди трудоспособного населения. Эти заболевания и</w:t>
        <w:br/>
        <w:t>гипертоническая болезнь в том числе приводят к сни-</w:t>
        <w:br/>
        <w:t>жению качества жизни, ее продолжительности и инва-</w:t>
        <w:br/>
        <w:t>пидизации. В Республике Казахстан артериальная</w:t>
        <w:br/>
        <w:t>гипертензия выявляется в 24,3% среди взрослого</w:t>
        <w:br/>
        <w:t>населения, причем ее частота увеличивается с воз-</w:t>
        <w:br/>
        <w:t>растом в 10 раз. В этой ситуации лекарственный пре-</w:t>
        <w:br/>
        <w:t>130</w:t>
        <w:br/>
        <w:t>парат, предназначенный для коррекции артериальной</w:t>
        <w:br/>
        <w:t>гипертензии, должен обладать высокой антигипертен-</w:t>
        <w:br/>
        <w:t>зивной эффективностью, лучшей переносимостью и</w:t>
        <w:br/>
        <w:t>безопасностью. На сегодняшний день антагонисты</w:t>
        <w:br/>
        <w:t>кальция и ингибиторы АПФ рассматриваются как пре-</w:t>
        <w:br/>
        <w:t>параты первого выбора для больных гипертонической</w:t>
        <w:br/>
        <w:t>болезнью.</w:t>
        <w:br/>
        <w:t>Цель настояшего исследования заключаласы в</w:t>
        <w:br/>
        <w:t>оценке клинической эффективности препарата АМЛИ-</w:t>
        <w:br/>
        <w:t>ПИНА ( амлодипин 5мг, лизиноприл 5мг) фармацевти-</w:t>
        <w:br/>
        <w:t>Батыс Қазақстан медицина журналы 3 (35) 2012 ж.</w:t>
        <w:br/>
        <w:t>55 лет</w:t>
        <w:br/>
        <w:t>ЭӘЛЕТ ,------------------------------------------------------------.------</w:t>
        <w:br/>
        <w:t>қөрсеткіштерде. Мысалы, бүгіні күнде дамушы</w:t>
        <w:br/>
        <w:t>елдерде жыл сайын 10 млн-нан астам балалар 5 жасқа</w:t>
        <w:br/>
        <w:t>жетпей өледі. 10 өлімнің ішіндегі 7 - уі жедел</w:t>
        <w:br/>
        <w:t>респираторлы инфекция, диарея, қызылша, малярия,</w:t>
        <w:br/>
        <w:t>қоректену бұзылысына байланысты. Дүниежүзілік</w:t>
        <w:br/>
        <w:t>денсаулық сақтау ұжымының (ДДҰ) сараптауы</w:t>
        <w:br/>
        <w:t>бойынша бұл аурулар 2020 жылға дейін балалар</w:t>
        <w:br/>
        <w:t>арасындағы негізі өлім шақыратын себебі болуы</w:t>
        <w:br/>
        <w:t>мүмкіндігі бар. Жыл сайын ҚР-да 1500 астам балалар</w:t>
        <w:br/>
        <w:t>туберкулезбен ауырады. Елімізде жыл сайын 2 млн</w:t>
        <w:br/>
        <w:t>бала жедел респираторлы инфекциямен (ЖРИ)</w:t>
        <w:br/>
        <w:t>ауырып, 40 мың бала диареялық ауруларымен</w:t>
        <w:br/>
        <w:t>сырқаттанады. Өткен ғасырдың 1992 жылынан бастап</w:t>
        <w:br/>
        <w:t>дәрігер тәжірибесіне бірнеше ДДҰ бағдарламалары</w:t>
        <w:br/>
        <w:t>еңгізілді. Сол кезеңдерде елімізде ЖРИ және жедел</w:t>
        <w:br/>
        <w:t>ішек инфекциямен күресу, ана сүтімен қоректенуге</w:t>
      </w:r>
    </w:p>
    <w:p>
      <w:r>
        <w:t>арналған ұлттық бағдарламалары қабылданды. Бұл</w:t>
        <w:br/>
        <w:t>бағдарламалар өлім көрсеткіштерін аздап төмендеткен</w:t>
        <w:br/>
        <w:t>болды. Бірақ, әлі де өлім себептерін төмендету үшін</w:t>
        <w:br/>
        <w:t>ауру балаларды жүргізу кезінде интегрирленген</w:t>
        <w:br/>
        <w:t>немесе бірлестірілген бағдарламаларды нақты</w:t>
        <w:br/>
        <w:t>УДК 616.9-053.2</w:t>
        <w:br/>
        <w:t>қолдану қажет. ДДҰ-ның БШАИЖ бағдарламасы</w:t>
        <w:br/>
        <w:t>бойынша бүгінгі күнде 5 жасқа дейін балаларда 5 жиі</w:t>
        <w:br/>
        <w:t>кездесетін мәселелері бар: Жөтел не тыныс қиындауы,</w:t>
        <w:br/>
        <w:t>Диарея, Қызба, Қызылша, Қоректену бұзылысы не</w:t>
        <w:br/>
        <w:t>анемия.</w:t>
        <w:br/>
        <w:t>Қосымша құлақ ауырсынуы, тамақ ауырсынуы,</w:t>
        <w:br/>
        <w:t>баланың егілу статусын тексеру модульдері де</w:t>
        <w:br/>
        <w:t>көрсетілген.</w:t>
        <w:br/>
        <w:t>БШАИЖ бағдарламасымен бір баланың бір</w:t>
        <w:br/>
        <w:t>мезгілде бірнеше мәселелерін анқтауымыз болады.</w:t>
        <w:br/>
        <w:t>Бұл бағдарлама өте ыңғайлы, бұнда диагностикалық</w:t>
        <w:br/>
        <w:t>тәсілдер, радиологиялық, лабораториялық</w:t>
        <w:br/>
        <w:t>қызметерінің қажеті жоқ.</w:t>
        <w:br/>
        <w:t>БШАИЖ бағдарламасы бойынша диагноз</w:t>
        <w:br/>
        <w:t>қойылмайды, баланың жағдайының ауырлығы</w:t>
        <w:br/>
        <w:t>анықталып, жіктеледі. Бұнда керегі - анамнез,</w:t>
        <w:br/>
        <w:t>белгілері мен симптомдар, негізгі синдромдар. Бұл</w:t>
        <w:br/>
        <w:t>бағдарламаның негізі мақсаты - өлім көрсеткішін,</w:t>
        <w:br/>
        <w:t>аурудың жиілігімен ауырлығын төмендету болып</w:t>
        <w:br/>
        <w:t>табылады. Бұл тәсіл бала жағдайын бағалауда</w:t>
        <w:br/>
        <w:t>ыңғайлы, тез және қол жетімді.</w:t>
        <w:br/>
        <w:t>Г.Д.ЖУМАГАЛИЕВА, Т.Т.САПАРОВ, Б.П.УРАЛБАЕВА</w:t>
        <w:br/>
        <w:t>ДЕТСКАЯ ИНФЕКЦИОННАЯ ЗАБОЛЕВАЕМОСТЬ:</w:t>
        <w:br/>
        <w:t>СОСТОЯНИЕ И ПУТИ РЕШЕНИЯ</w:t>
        <w:br/>
        <w:t>Западно-Казахстанский государственный медицинский университет имени Марата Оспанова, Актобе</w:t>
        <w:br/>
        <w:t>Инфекционные болезни занимают ведушее место</w:t>
        <w:br/>
        <w:t>в патологии детей. По данным литературы до 70%</w:t>
        <w:br/>
        <w:t>всей регистрируемой заболеваемости имеет инфекци-</w:t>
        <w:br/>
        <w:t>онную природу (Учайкин В.Ф., 2009). Нами проанали-</w:t>
        <w:br/>
        <w:t>зирована детская заболеваемость по данным област-</w:t>
        <w:br/>
        <w:t>ной клинической инфекционной больницы за послед-</w:t>
        <w:br/>
        <w:t>ние три года, причем контингент детей составил за</w:t>
        <w:br/>
        <w:t>наблюдаемый период от 46,5 до 54,3% от обшего чис-</w:t>
        <w:br/>
        <w:t>ла больных.</w:t>
        <w:br/>
        <w:t>Анализ показал, что с каждым годом возрастало</w:t>
        <w:br/>
        <w:t>количество пролеченных пациентов в детских отделе-</w:t>
        <w:br/>
        <w:t>ниях: в 2009г. - 2024, 2010г. - 2365 (на 14,6% в срав-</w:t>
        <w:br/>
        <w:t>нении с 2009г.), 2011г. - 3290 (на 28,1% в сравнении с</w:t>
        <w:br/>
        <w:t>2010г.). Изменилась структура детской заболеваемо-</w:t>
        <w:br/>
        <w:t>сти. В 2009г. найбольшее число составили больные с</w:t>
        <w:br/>
        <w:t>острой кишечной инфекцией (ОКИ) - 1719 (84,9% от</w:t>
        <w:br/>
        <w:t>всего количество стационарно пролеченных детей). В</w:t>
        <w:br/>
        <w:t>последуюшие годы контингент кишечных больных</w:t>
        <w:br/>
        <w:t>уменьшается: в 2010г. - 66,2%, в 2011г. - 40,0%. При-</w:t>
        <w:br/>
        <w:t>чем в 2009г. превалировала ротавирусная инфекция,</w:t>
        <w:br/>
        <w:t>составив 33,0% всех госпитализированных. С каждым</w:t>
      </w:r>
    </w:p>
    <w:p>
      <w:r>
        <w:t>УК 616.34-002-053.2</w:t>
        <w:br/>
        <w:t>годом увеличивалось число пациентов с кишечной</w:t>
        <w:br/>
        <w:t>инфекцией неустановленной этиологии: в 2009г. - 85,</w:t>
        <w:br/>
        <w:t>2010. - 240, 2011г. - 291, за счет снижения количе-</w:t>
        <w:br/>
        <w:t>ства детей с шигеллезом и сальмонеллезом. И,</w:t>
        <w:br/>
        <w:t>наоборот, за наблюдаемые годы отмечалось возрас-</w:t>
        <w:br/>
        <w:t>тание контингента пациентов с ОРВИ: в 2009г. - 113</w:t>
        <w:br/>
        <w:t>(5,6% от всего числа пролеченных детей), в 2010г. -</w:t>
        <w:br/>
        <w:t>534 (22,6%); в 2011г.- 1596 (48,5%). В структуре ОРВИ</w:t>
        <w:br/>
        <w:t>лидировала аденовирусная инфекция (в 2011г. -</w:t>
        <w:br/>
        <w:t>42,7%). Воздушно-капельные инфекции составили в</w:t>
        <w:br/>
        <w:t>разные годы в пределах от 8,4 до 11,8%. В наимень-</w:t>
        <w:br/>
        <w:t>шем количестве пролечено больных с вирусными ге-</w:t>
        <w:br/>
        <w:t>патитами (в 2011г. - 0,7%) и зоонозными болезнями</w:t>
        <w:br/>
        <w:t>(0,2-0,3%). Введение стратегии ИВБДВ способствова-</w:t>
        <w:br/>
        <w:t>ло снижению заболеваемости ОКИ, осложнений син-</w:t>
        <w:br/>
        <w:t>дрома «крупа». Снизилась летальность. Однако, с</w:t>
        <w:br/>
        <w:t>каждым годом нарастает количество ОРВИ, протека-</w:t>
        <w:br/>
        <w:t>юших в тяжелой форме. Это диктует введение вакци-</w:t>
        <w:br/>
        <w:t>нопрофилактики на участке и применение антивирус-</w:t>
        <w:br/>
        <w:t>ных препаратов и индукторов интерферонов при ви-</w:t>
        <w:br/>
        <w:t>русных инфекций.</w:t>
        <w:br/>
        <w:t>Г.Д.ЖУМАГАЛИЕВА, О.С.ТУРАРОВ, С.Ж.АЛМАНИЯЗОВА, Н.Т.ЕСЕНГАЛИЕВА</w:t>
        <w:br/>
        <w:t>ЭТИОЛОГИЧЕСКАЯ СТРУКТУРА КИШЕЧНЫХ ИНФЕКЦИЙ У ДЕТЕЙ</w:t>
        <w:br/>
        <w:t>Западно-Казахстанский государственный медицинский университет имени Марата Оспанова, Актобе</w:t>
        <w:br/>
        <w:t>Острые кишечные инфекции занимают второе</w:t>
        <w:br/>
        <w:t>место в структуре инфекционной заболеваемости сре-</w:t>
        <w:br/>
        <w:t>Ди детей после острых респираторных вирусных ин-</w:t>
        <w:br/>
        <w:t>фекций. Нами проанализирована этиологическая</w:t>
        <w:br/>
        <w:t>структура кишечных инфекций у детей по данным о6-</w:t>
        <w:br/>
        <w:t>ластной клинической инфекционной больницы за пе-</w:t>
        <w:br/>
        <w:t>риод с 2008 по 20111.</w:t>
        <w:br/>
        <w:t>Медицинский журнал Западного Казахстана 3 (35) 2012 г.</w:t>
        <w:br/>
        <w:t>Анализ структуры заболеваемости 2009г. выявил</w:t>
        <w:br/>
        <w:t>превалируюшее количество больных с острой кишеч-</w:t>
        <w:br/>
        <w:t>ной инфекцией (ОКИ) - 2802 (64,4% от всего количе-</w:t>
        <w:br/>
        <w:t>ство стационарно пролеченных). В последуюцие годы</w:t>
        <w:br/>
        <w:t>контингент кишечных больных уменьшалосы: в 2010г. -</w:t>
        <w:br/>
        <w:t>2327 (51%), в 2011г.- 2178 (36%), причем в 73,9% слу-</w:t>
        <w:br/>
        <w:t>чаев бактериологически подтверждено в 2009Г. в</w:t>
        <w:br/>
        <w:t>137</w:t>
        <w:br/>
        <w:t>55 Жыл</w:t>
        <w:br/>
        <w:t>мн енЕкЕЕЕНЕЕЕТЕНЕТЕТЕЕЕНТЕНЕЕЕЕЕКЕКЕКЕКЕКЕЕЕТЕРЕЕНЕЕКЕКЕКЕКЕКЕКЕЕЕЕНЕННЕНЕЕНЕЕЕЕЕЕІ</w:t>
        <w:br/>
        <w:t>УАК: 371:004:615.1</w:t>
        <w:br/>
        <w:t>А.К. ЖУМАШЕВА, М.К. ИЗТЛЕУОВ</w:t>
        <w:br/>
        <w:t>ДӘРІХАНАЛЫҚ АҚПАРАТТАНДЫРУ ЖҮЙЕСІН АВТОМАТТАНДЫРУ</w:t>
      </w:r>
    </w:p>
    <w:p>
      <w:r>
        <w:t>Марат Оспанов атындағы Батыс Қазақстан мемлекеттік медициналық университеті, Ақтөбе</w:t>
        <w:br/>
        <w:t>Бүгінде компьютерленген ақпараттық жүйелер</w:t>
        <w:br/>
        <w:t>ауруханалардағы да, қала желісіндегі де дәріханалық</w:t>
        <w:br/>
        <w:t>жұмыстың айырылмас бөлігі. Ғылыми еңбегімізде</w:t>
        <w:br/>
        <w:t>дәріханалық жұмыстың негіздерін және медициналық</w:t>
        <w:br/>
        <w:t>информатиканың дәріхана қызметтеріне әсерін</w:t>
        <w:br/>
        <w:t>талқылаймыз. Сонымен қатар, келешекте</w:t>
        <w:br/>
        <w:t>компьютерлік дәріханалық ақпараттық жүйелердің</w:t>
        <w:br/>
        <w:t>даму мүмкіншілігіне тоқталамыз.</w:t>
        <w:br/>
        <w:t>Компьютеризациялау келесі міндеттерді шешеді:</w:t>
        <w:br/>
        <w:t>1. Дәріханалық ұйымның шаруашылық -</w:t>
        <w:br/>
        <w:t>қаражаттық әрекеттілігін есептеу мен тауар жылжуын</w:t>
        <w:br/>
        <w:t>автоматтандыру;</w:t>
        <w:br/>
        <w:t>2. Жетекші және фармацептік қызмет құрамының</w:t>
        <w:br/>
        <w:t>автоматтандырылған жұмыстық орындарын құру;</w:t>
        <w:br/>
        <w:t>4. Ғаламтор - технологияны қолдана отырып</w:t>
        <w:br/>
        <w:t>қызмет көрсету кешенін құру.</w:t>
        <w:br/>
        <w:t>Дәріханадаы тауар. - ақша ағымына</w:t>
        <w:br/>
        <w:t>автоматтандыру тікелей қатысты, сондықтан осы</w:t>
        <w:br/>
        <w:t>қозғалыс ағымның негізгі кезеңдеріне тоқталайық.</w:t>
        <w:br/>
        <w:t>Шартты түрде тауар жылжуының келесі</w:t>
        <w:br/>
        <w:t>кезеңдерін айқындауға болады:</w:t>
        <w:br/>
        <w:t>1 кезең. Тауарды табу және оны жеткізушілерден</w:t>
        <w:br/>
        <w:t>қабылдап алу;</w:t>
        <w:br/>
        <w:t>2 кезең. Дәріханада тауарды кіріске алу;</w:t>
        <w:br/>
        <w:t>3 кезең. Дәріхана ішінде тауардың жылжуы мен</w:t>
        <w:br/>
        <w:t>өзгеруі;</w:t>
        <w:br/>
        <w:t>4 кезең. Тауардың дәріханадан сатып алушыға</w:t>
        <w:br/>
        <w:t>жіберілуі.</w:t>
        <w:br/>
        <w:t>3. Қалалық анықтама жүйесімен өзара Жұмысымызда осы кезеңдерді автоматтандыру</w:t>
        <w:br/>
        <w:t>әрекеттесуді автоматтандыру; қарастырылады.</w:t>
        <w:br/>
        <w:t>УДК 616.36 - 004:615.03</w:t>
        <w:br/>
        <w:t>Л.А.ЖУСИПБЕКОВА</w:t>
        <w:br/>
        <w:t>ДИУРЕТИКИ В ЛЕЧЕНИИ ОТЕЧНОГО СИНДРОМА</w:t>
        <w:br/>
        <w:t>ПРИ ЦИРРОЗЕ ПЕЧЕНИ</w:t>
        <w:br/>
        <w:t>Городская поликлиника Ме3, Актобе</w:t>
        <w:br/>
        <w:t>Цель: изучить эффективность и безопасность ди-</w:t>
        <w:br/>
        <w:t>уретиков у больных циррозом печени (ЦП).</w:t>
        <w:br/>
        <w:t>Материал: Обследовано 20 больных ЦП, из них у</w:t>
        <w:br/>
        <w:t>3 вирусной этиологии, у 13 алкогольного генеза, у 4</w:t>
        <w:br/>
        <w:t>аутоиммунного происхождения. Длительность ЦП со-</w:t>
        <w:br/>
        <w:t>ставляла 4,8:%1,2 года. Средний возраст больных со-</w:t>
        <w:br/>
        <w:t>ставлял 61,2 %2,3 года. Тяжесть течения ЦП соответ-</w:t>
        <w:br/>
        <w:t>ствовал классу "А" по Чайльд-Пью в 41% случаев,</w:t>
        <w:br/>
        <w:t>классу "В" - в 38%, классу "С" - в 21% случаев. Эф-</w:t>
        <w:br/>
        <w:t>фективность и безопасность диуретиков изучали по их</w:t>
        <w:br/>
        <w:t>влиянию на качество жизни и функции головного мозга</w:t>
      </w:r>
    </w:p>
    <w:p>
      <w:r>
        <w:t>больных ЦП. Для этого использовали опросник 5Ғ-36 и</w:t>
        <w:br/>
        <w:t>«Тест связи чисел». Больные были распределены на 2</w:t>
        <w:br/>
        <w:t>группы: основная группа из 10 больных получали фу-</w:t>
        <w:br/>
        <w:t>росемид и верошпирон (в среднетерапевтических до-</w:t>
        <w:br/>
        <w:t>зах), контрольная группа из 10 пациентов принимали</w:t>
        <w:br/>
        <w:t>верошпирон. По возрасту, полу и тяжести течения ЦП</w:t>
        <w:br/>
        <w:t>обе группы были сопоставимы. Всем больным лечение</w:t>
        <w:br/>
        <w:t>УАК 618.19</w:t>
        <w:br/>
        <w:t>диуретиками проводилось на фоне базисной терапии с</w:t>
        <w:br/>
        <w:t>ограничением в диете белков и соли.</w:t>
        <w:br/>
        <w:t>Результаты: при анализе выявлено, что на фоне</w:t>
        <w:br/>
        <w:t>проводимой терапии было отмечено более выражен-</w:t>
        <w:br/>
        <w:t>ное снижение физической и социальной активности по</w:t>
        <w:br/>
        <w:t>шкале 5Ғ-36 у больных основной группы (45%), тогда</w:t>
        <w:br/>
        <w:t>как в в контрольной группе отмечалось снижение этих</w:t>
        <w:br/>
        <w:t>показателей на 20% больных. Наиболее выраженные</w:t>
        <w:br/>
        <w:t>отличия между группами были отмечены со стороны</w:t>
        <w:br/>
        <w:t>когнитивных функций головного мозга по оценке «Те-</w:t>
        <w:br/>
        <w:t>ста связи чисел». В основной группе снижение показа-</w:t>
        <w:br/>
        <w:t>телей отмечалось у 20% больных, тогда как в кон-</w:t>
        <w:br/>
        <w:t>трольной группе составляло 10%.</w:t>
        <w:br/>
        <w:t>Выводы: при лечении отечного синдрома у боль-</w:t>
        <w:br/>
        <w:t>ных ЦП диуретики следует назначать с осторожно-</w:t>
        <w:br/>
        <w:t>стью, так как повышается риск развития энцефалопа-</w:t>
        <w:br/>
        <w:t>тии и отмечается значимое ухудшение качества жизни</w:t>
        <w:br/>
        <w:t>по категориям «Социальная и физическая актив-</w:t>
        <w:br/>
        <w:t>ность».</w:t>
        <w:br/>
        <w:t>Т.В. ЗАДОРОЖНАЯ, Т.А. БОНДАРЕНКО, К.К. САРКУЛОВА</w:t>
        <w:br/>
        <w:t>ДИФФЕРЕНЦИАЛЬНАЯ ДИАГНОСТИКА ДОБРОКАЧЕСТВЕННЫХ</w:t>
        <w:br/>
        <w:t>ПОРАЖЕНИЙ МОЛОЧНОИ ЖЕЛЕЗЫ С ИСПОЛЬЗОВАНИЕМ МЕТОДА</w:t>
        <w:br/>
        <w:t>АЛГОРИТМИЗАЦИИ ЦИТОЛОГИЧЕСКОГО ИССЛЕДОВАНИЯ</w:t>
        <w:br/>
        <w:t>Западно-Казахстанский государственный медицинский университет имени Марата Останова, Актобе</w:t>
        <w:br/>
        <w:t>Дифференциальная диагностика различных по-</w:t>
        <w:br/>
        <w:t>ражений молочной железы представляет определен-</w:t>
        <w:br/>
        <w:t>ные сложности, связанные с тем, что различные пато-</w:t>
        <w:br/>
        <w:t>логические процессы имеют часто обшие морфологи-</w:t>
        <w:br/>
        <w:t>140</w:t>
        <w:br/>
        <w:t>ческие признаки. Для того, чтобы облегчить и упро-</w:t>
        <w:br/>
        <w:t>стить процесс дифференцировки мы в своей практи-</w:t>
        <w:br/>
        <w:t>ческой деятельности используем метод алгоритмиза-</w:t>
        <w:br/>
        <w:t>ции (О.К. Хмельницкий, В.Л. Белянин), который явля-</w:t>
        <w:br/>
        <w:t>Батыс Қазақстан медицина журналы 3 (35) 2012 ж.</w:t>
        <w:br/>
        <w:t>55 лет</w:t>
        <w:br/>
        <w:t>В 20,0% случаях основной группы и в 5,0% группы</w:t>
        <w:br/>
        <w:t>сравнения по периферии имелись циркулярные ин-</w:t>
        <w:br/>
        <w:t>фаркты (ріасепіа сігситуаіаіа или тагдіпаіа). Клино-</w:t>
        <w:br/>
        <w:t>видной формы белые инфаркты в диаметре от 1 до 3</w:t>
      </w:r>
    </w:p>
    <w:p>
      <w:r>
        <w:t>см имелись соответственно в 24,4% и в 7% случаев.</w:t>
        <w:br/>
        <w:t>Плодово-плацентарный коэффициент составил соот-</w:t>
        <w:br/>
        <w:t>ветственно 0,12-:0,02 и 0,18-:0,04. Во всех случаях при</w:t>
        <w:br/>
        <w:t>преждевременных родах имелись гистологические</w:t>
        <w:br/>
        <w:t>признаки хронической фетоплацентарной недостаточ-</w:t>
        <w:br/>
        <w:t>ности, в группе сравнения же - в 42%. Причинами ее</w:t>
        <w:br/>
        <w:t>развития явились воспалительные изменения и нару-</w:t>
        <w:br/>
        <w:t>шения кровотока в самой плаценте из-за дисхроноза</w:t>
        <w:br/>
        <w:t>развития сосудов ворсин или сдавления их разрос-</w:t>
        <w:br/>
        <w:t>шейся фиброзной тканью. Фетоплацентарная недоста-</w:t>
        <w:br/>
        <w:t>точность в основной группе была обусловлена как от-</w:t>
        <w:br/>
        <w:t>ставанием созревания (увеличение в обьеме терми-</w:t>
        <w:br/>
        <w:t>нальных и промежуточных ворсин, появление клеток</w:t>
        <w:br/>
        <w:t>Лангерганса, отсутствие синцитиокапиллярных мем-</w:t>
        <w:br/>
        <w:t>бран), так и хаотичным склерозированием ворсин</w:t>
        <w:br/>
        <w:t>(обилие мелких беспорядочно располагаюцихся скле-</w:t>
        <w:br/>
        <w:t>розированных ворсин со сниженным количеством со-</w:t>
        <w:br/>
        <w:t>судов, массивным разрастанием коллагеновых воло-</w:t>
        <w:br/>
        <w:t>кон). Вариант диссоциированного развития плаценты</w:t>
        <w:br/>
        <w:t>(наличие котиледонов, соответствуюших сроку геста-</w:t>
        <w:br/>
        <w:t>ции, но обилие незрелых ворсин с отложением фиб-</w:t>
        <w:br/>
        <w:t>УДК 618.1458</w:t>
        <w:br/>
        <w:t>риноида в синцитий и сосудах, с нарушением созрева-</w:t>
        <w:br/>
        <w:t>ния) встречался при преждевременных родах, но в</w:t>
        <w:br/>
        <w:t>основном выявлен при срочных родах. Во всех случа-</w:t>
        <w:br/>
        <w:t>ях при срочных родах отмечалась компенсаторная</w:t>
        <w:br/>
        <w:t>гиперпродукция новых ворсин в основном в перифери-</w:t>
        <w:br/>
        <w:t>ческой части плаценты по типу новой «свежей» волны</w:t>
        <w:br/>
        <w:t>инвазии хориона, чего не было отмечено ни в одном</w:t>
        <w:br/>
        <w:t>случае при преждевременных родах.</w:t>
        <w:br/>
        <w:t>Особенность плацент при преждевременных ро-</w:t>
        <w:br/>
        <w:t>дах - обнаружение в 100% исследований признаков</w:t>
        <w:br/>
        <w:t>воспаления, которое характеризовалось очаговым</w:t>
        <w:br/>
        <w:t>серозным, серозно-гнойным париетальным децидуи-</w:t>
        <w:br/>
        <w:t>том (44,4%), очаговым серозно-гнойным мембранитом</w:t>
        <w:br/>
        <w:t>(24,4%), сочетанием мембранита с децидуитом и се-</w:t>
        <w:br/>
        <w:t>розно-гнойным виллузитом (22,2%), и с фунникулитом</w:t>
        <w:br/>
        <w:t>и васкулитом (9,0%). Признаки воспаления в плацен-</w:t>
        <w:br/>
        <w:t>тах такого же характера выявлялись и при срочных</w:t>
        <w:br/>
        <w:t>родах, но частота их составила всего лишь 22%.</w:t>
        <w:br/>
        <w:t>Таким образом, морфологическими особенностя-</w:t>
        <w:br/>
        <w:t>ми плацент при преждевременных родах являются:</w:t>
        <w:br/>
        <w:t>инфекционное поражение и хроническая фетоплацен-</w:t>
        <w:br/>
        <w:t>тарная недостаточность с нарушением кровотока в</w:t>
        <w:br/>
        <w:t>самой плаценте и неспособность плаценты к компен-</w:t>
        <w:br/>
        <w:t>саторной гиперпродукции новых ворсин по типу «све-</w:t>
        <w:br/>
        <w:t>жей» волны инвазии хориона.</w:t>
        <w:br/>
        <w:t>Н.А. ЖУМАНАЗАРОВ, А.К. МЫРЗАЛИЕВ, С.А. АЖАЕВ</w:t>
        <w:br/>
        <w:t>ПАТОМОРФОЛОГИЧЕСКАЯ ОЦЕНКА ПОЛНОЦЕННОСТИ РУБЦА</w:t>
        <w:br/>
        <w:t>НА МАТКЕ КЕСАРЕВА СЕЧЕНИЯ</w:t>
        <w:br/>
        <w:t>Международный Казахско- Турецкий Университет имени А. Ясави, Туркестан</w:t>
        <w:br/>
        <w:t>Целью нашего исследования явилась морфологи-</w:t>
        <w:br/>
        <w:t>ческая оценка полноценности рубцов матки после ке-</w:t>
        <w:br/>
        <w:t>сарева сечения.</w:t>
        <w:br/>
        <w:t>Для решения поставленной цели нами проведено</w:t>
      </w:r>
    </w:p>
    <w:p>
      <w:r>
        <w:t>пистологическое исследование 45 послеоперационных</w:t>
        <w:br/>
        <w:t>рубцов матки, которые были иссечены при плановом</w:t>
        <w:br/>
        <w:t>повторном кесаревом сечении в Перинатальном цен-</w:t>
        <w:br/>
        <w:t>тре ЮКО Ме3-города Туркестана. Анализ 131 случаев</w:t>
        <w:br/>
        <w:t>оперативного родоразрешения за 2010-20121 показал,</w:t>
        <w:br/>
        <w:t>что в 47,4% случаев кесарево сечение было проведе-</w:t>
        <w:br/>
        <w:t>но в плановом порядке. В половине случаев (50,1%)</w:t>
        <w:br/>
        <w:t>показанием к плановому кесареву сечению был рубец</w:t>
        <w:br/>
        <w:t>на матке. В абсолютном большинстве случаев исполь-</w:t>
        <w:br/>
        <w:t>зовалось кесарево сечение поперечным разрезом в</w:t>
        <w:br/>
        <w:t>нижнем сегменте матки по Гусакову (в 98% случаев),</w:t>
        <w:br/>
        <w:t>корпоральный разрез только в 2% случаев при выра-</w:t>
        <w:br/>
        <w:t>женном спаечном процессе в малом тазу. Известно,</w:t>
        <w:br/>
        <w:t>что качество регенерации миометрия во многом зави-</w:t>
        <w:br/>
        <w:t>сит от оперативной техники ушивания рассеченной</w:t>
        <w:br/>
        <w:t>стенки матки.</w:t>
        <w:br/>
        <w:t>При гистологическом исследований иссеченных</w:t>
        <w:br/>
        <w:t>рубцов матки, структура рубцовой ткани описывалась</w:t>
        <w:br/>
        <w:t>как диффузный склероз с мелкими очагами фиброзной</w:t>
        <w:br/>
        <w:t>ткани или крупноочаговый фиброз. Отмечалась также</w:t>
        <w:br/>
        <w:t>Медицинский журнал Западного Казахстана 3 (35) 2012 г.</w:t>
        <w:br/>
        <w:t>зрелость соединительной ткани, которая складыва-</w:t>
        <w:br/>
        <w:t>лась из характеристик плотности, клеточности, васку-</w:t>
        <w:br/>
        <w:t>ляризации, воспалительной инфильтрации. Следует</w:t>
        <w:br/>
        <w:t>отметить, что ни в одном случае мы не смогли обна-</w:t>
        <w:br/>
        <w:t>ружить полной мускуляризации рубца матки независи-</w:t>
        <w:br/>
        <w:t>мо от его давности. Исходя из гистологической струк-</w:t>
        <w:br/>
        <w:t>туры иссеченных рубцов матки после кесарева сече-</w:t>
        <w:br/>
        <w:t>ния рубцы были разделены на полноценные и непол-</w:t>
        <w:br/>
        <w:t>ноценные.</w:t>
        <w:br/>
        <w:t>Полноценные рубцы матки (в 69,6% случаев)</w:t>
        <w:br/>
        <w:t>формировались, в среднем, через 4 и более лет и ха-</w:t>
        <w:br/>
        <w:t>рактеризовались диффузным или мелкоочаговым</w:t>
        <w:br/>
        <w:t>фиброзом, минимальной клеточностью и низкой вас-</w:t>
        <w:br/>
        <w:t>куляризацией.</w:t>
        <w:br/>
        <w:t>Несостоятельными были 30,4% рубцов матки, ко-</w:t>
        <w:br/>
        <w:t>торые состояли из крупных очагов отечной незрелой</w:t>
        <w:br/>
        <w:t>соединительной ткани (с включениями дистрофически</w:t>
        <w:br/>
        <w:t>измененных мышечных волокон), богатой клеточными</w:t>
        <w:br/>
        <w:t>элементами и обилием мелких сосудов с пролифери-</w:t>
        <w:br/>
        <w:t>руюшим эндотелием.</w:t>
        <w:br/>
        <w:t>Прикрепление плаценты в нижнем сегменте пе-</w:t>
        <w:br/>
        <w:t>редней стенки матки сопровождается выраженными</w:t>
        <w:br/>
        <w:t>сосудисто-дегенеративными изменениями рубца, обу-</w:t>
        <w:br/>
        <w:t>славливая их морфологическую несостоятельность.</w:t>
        <w:br/>
        <w:t>139</w:t>
        <w:br/>
        <w:t>55 лет</w:t>
        <w:br/>
        <w:t>ЭӘЛЕТ ,------------------------------------------------------------.------</w:t>
        <w:br/>
        <w:t>ческой компании М/ОКІ.О МЕПІСІМЕ при артериальной</w:t>
        <w:br/>
        <w:t>гипертензии.</w:t>
      </w:r>
    </w:p>
    <w:p>
      <w:r>
        <w:t>Материалы и методы. Исследуемую группу соста-</w:t>
        <w:br/>
        <w:t>вили 25 пациентов (11 женшин и 14 мужчин). Из них с</w:t>
        <w:br/>
        <w:t>артериальной гипертензией второй стадии было 18</w:t>
        <w:br/>
        <w:t>больных, с артериальной гипертензией и метаболиче-</w:t>
        <w:br/>
        <w:t>ским синдромом 5 больных, с артериальной гипертен-</w:t>
        <w:br/>
        <w:t>зией и стабильной стенокардией 2 больных. Критери-</w:t>
        <w:br/>
        <w:t>Ями включения являлось наличие показаний и отсут-</w:t>
        <w:br/>
        <w:t>ствие противопоказаний к применению данного препа-</w:t>
        <w:br/>
        <w:t>рата. Средний возраст пациентов составил 58 лет.</w:t>
        <w:br/>
        <w:t>Исследование завершили 24 пациента.</w:t>
        <w:br/>
        <w:t>По данным различных исследований наиболее</w:t>
        <w:br/>
        <w:t>эффективна комбинация «антагонист кальция %- инги-</w:t>
        <w:br/>
        <w:t>битор АПФ», которая позволяет добиться стойкого</w:t>
        <w:br/>
        <w:t>снижения артериального давления. Комбинированная</w:t>
        <w:br/>
        <w:t>антигипертензивная терапия соответствует всем тре-</w:t>
        <w:br/>
        <w:t>бованиям современной фармакотерапии. Препарат</w:t>
        <w:br/>
        <w:t>воздействует на различные звенья патогенеза гипер-</w:t>
        <w:br/>
        <w:t>тонии и усиливает гипотензивный эффект друг друга.</w:t>
        <w:br/>
        <w:t>Они корригируют побочные эффекты, оказываемые</w:t>
        <w:br/>
        <w:t>Друг другом, усиливают благоприятное влияние на</w:t>
        <w:br/>
        <w:t>органы - мишени. Фиксированные комбинации позво-</w:t>
        <w:br/>
        <w:t>ляют снижать дозу каждого препарата, при этом при</w:t>
        <w:br/>
        <w:t>этом их действие не уменьшается. АМЛИПИН являет-</w:t>
        <w:br/>
        <w:t>УДК 616.12-008-085</w:t>
        <w:br/>
        <w:t>ся фиксированной комбинацией амлодипина 5 мг и</w:t>
        <w:br/>
        <w:t>лизиноприла 5 мг. Он обладает антисклеротическим,</w:t>
        <w:br/>
        <w:t>кардиопротективным и нефропротективным эффекта-</w:t>
        <w:br/>
        <w:t>ми. Исследуемые пациенты принимали препарат по 1</w:t>
        <w:br/>
        <w:t>таблетке внутрь 1 раз в сутки независимо от приема</w:t>
        <w:br/>
        <w:t>пиши. Критериями эффективности препарата было</w:t>
        <w:br/>
        <w:t>стойкое снижение артериального давления, уменьше-</w:t>
        <w:br/>
        <w:t>ние частоты и интенсивности приступов стенокардии.</w:t>
        <w:br/>
        <w:t>Клинически оценивалась безопасность и переноси-</w:t>
        <w:br/>
        <w:t>мость препарата. Положительный эффект проводимой</w:t>
        <w:br/>
        <w:t>терапии наблюдался у 23 пациентов (92%). У больных</w:t>
        <w:br/>
        <w:t>достоверно наблюдалось стойкое снижение артери-</w:t>
        <w:br/>
        <w:t>ального давления, снижались частота и интенсивность</w:t>
        <w:br/>
        <w:t>приступов стенокардии. Побочное действие в виде</w:t>
        <w:br/>
        <w:t>сухого кашля наблюдалось у 1 пациента, желудочный</w:t>
        <w:br/>
        <w:t>дискомфорт - 1.</w:t>
        <w:br/>
        <w:t>Выводы.</w:t>
        <w:br/>
        <w:t>1. Амлипин по 1 таблетке 1 раз в сутки приводит к</w:t>
        <w:br/>
        <w:t>Достоверному стойкому снижению артериального дав-</w:t>
        <w:br/>
        <w:t>ления.</w:t>
        <w:br/>
        <w:t>2. Амлипин имеет высокий профиль безопасности</w:t>
        <w:br/>
        <w:t>и может быть рекомендован для применения. Отмеча-</w:t>
        <w:br/>
        <w:t>ется хорошая переносимость препарата даже пациен-</w:t>
        <w:br/>
        <w:t>тами пожилого возраста.</w:t>
        <w:br/>
        <w:t>Б.К. ЖОЛДИН, С.А. СЕЙТМАГАМБЕТОВА, Н.В. НИКОЛАЕНКО, И.Ж. ТАЛИПОВА,</w:t>
        <w:br/>
        <w:t>Д.Е. КУШИМОВА, Г.Л. КУРМАНАЛИНА</w:t>
        <w:br/>
        <w:t>ВОЗМОЖНОСТИ СОВРЕМЕННОЙ ТЕРАПИИ БОЛЬНЫХ ИШЕМИЧЕ-</w:t>
        <w:br/>
        <w:t>СКОИ БОЛЕЗНЬЮ СЕРДЦА ГЛАЗАМИ ПРАКТИЧЕСКОГО ВРАЧА</w:t>
        <w:br/>
        <w:t>Западно-Казахстанский государственный медицинский университет имени Марата Оспанова, Актобе</w:t>
      </w:r>
    </w:p>
    <w:p>
      <w:r>
        <w:t>Нами было проведено анкетирование 119 практи-</w:t>
        <w:br/>
        <w:t>ческих врачей (кардиологи, терапевты, врачи обшей</w:t>
        <w:br/>
        <w:t>практики) по оценке возможностей современной меди-</w:t>
        <w:br/>
        <w:t>каментозной терапии больных хронической ИБС. По</w:t>
        <w:br/>
        <w:t>результатам опроса было выявлено, что 66% врачей</w:t>
        <w:br/>
        <w:t>(79ч.) убеждены, что грамотно назначенная лекар-</w:t>
        <w:br/>
        <w:t>ственная терапия более эффективна, чем коронарная</w:t>
        <w:br/>
        <w:t>ангиопластика со стентированием в лечении больных</w:t>
        <w:br/>
        <w:t>с хронической ИБС. 27% (32ч.) опрошенных врачей не</w:t>
        <w:br/>
        <w:t>уверены в успешности консервативной терапии без</w:t>
        <w:br/>
        <w:t>интервенционного вмешательства, 3%(3ч.) - затрудни-</w:t>
        <w:br/>
        <w:t>лись ответить и 4% (5ч.) считают, что такую терапию</w:t>
        <w:br/>
        <w:t>не реально назначить в обычной клинической практи-</w:t>
        <w:br/>
        <w:t>ке. 22% (26ч.) опрошенных врачей считают реальным</w:t>
        <w:br/>
        <w:t>в клинической практике достижение уровня холесте-</w:t>
        <w:br/>
        <w:t>рина ЛГНП 2,0 ммоль/л и ниже у пациентов с высоким</w:t>
        <w:br/>
        <w:t>риском сердечно-сосудистых осложнений, 20% (24ч.)-</w:t>
        <w:br/>
        <w:t>ответили на этот вопрос отрицательно, 55% (664.) счи-</w:t>
        <w:br/>
        <w:t>тают, что это требует слишком больших усилий со</w:t>
        <w:br/>
        <w:t>стороны врача, а 3% (3ч.) усомнились в том, что до-</w:t>
        <w:br/>
        <w:t>стижение такого уровня холестерина приведет к</w:t>
        <w:br/>
        <w:t>ууменьшению смертности больных. 45% (54ч.) врачей</w:t>
        <w:br/>
        <w:t>связывают нерегулярный прием статинов пациентами</w:t>
        <w:br/>
        <w:t>Медицинский журнал Западного Казахстана 3 (35) 2012 г.</w:t>
        <w:br/>
        <w:t>с высокой стоимостью препаратов, 36% (43ч.)- с тем,</w:t>
        <w:br/>
        <w:t>что больные реально не представляют ценности ста-</w:t>
        <w:br/>
        <w:t>тинов, 13% (16ч.)- с боязнью больными побочных эф-</w:t>
        <w:br/>
        <w:t>фектов этих препаратов, а 5% (6ч.)- с тем, что врачи</w:t>
        <w:br/>
        <w:t>не верят в возможность статинов предупреждать сер-</w:t>
        <w:br/>
        <w:t>дечно-сосудистые катастрофы. 88%(105ч.) респонден-</w:t>
        <w:br/>
        <w:t>тов назначают бета-блокаторы больным с хронической</w:t>
        <w:br/>
        <w:t>сердечной недостаточностью.</w:t>
        <w:br/>
        <w:t>Выводы:</w:t>
        <w:br/>
        <w:t>1) большинство опрошенных врачей считают, что</w:t>
        <w:br/>
        <w:t>грамотно назначенная медикаментозная терапия бо-</w:t>
        <w:br/>
        <w:t>лее эффективна, чем коронарная ангиопластика со</w:t>
        <w:br/>
        <w:t>стентированием, в лечений больных с хронической</w:t>
        <w:br/>
        <w:t>ИБС;</w:t>
        <w:br/>
        <w:t>2) достижение целевого уровня ХС ЛПНП 2,0</w:t>
        <w:br/>
        <w:t>ммоль/л и ниже считают возможным 77% опрошенных</w:t>
        <w:br/>
        <w:t>врачей;</w:t>
        <w:br/>
        <w:t>3) нерегулярный прием статинов большинство</w:t>
        <w:br/>
        <w:t>врачей связывают со стоимостью препаратов и с тем,</w:t>
        <w:br/>
        <w:t>что больные реально не представляют ценности этих</w:t>
        <w:br/>
        <w:t>препаратов;</w:t>
        <w:br/>
        <w:t>4) подавляюшее большинство опрошенных вра-</w:t>
        <w:br/>
        <w:t>чей использую бета-блокаторы в лечении ХСН.</w:t>
        <w:br/>
        <w:t>55 лет</w:t>
        <w:br/>
        <w:t>Мынаны енекЕкЕКЕЕНЕЕНЕЕЕТЕНЕНЕНЕЕЕКЕКЕКЕКЕКЕКЕЕЕТЕКНЕКЕКЕНЕКЕКЕКЕКЕЕНЕЕНЕННЕНЕНЕЕЕЕЕЕЕРІ</w:t>
        <w:br/>
        <w:t>УДК 616.31:614.3-053.2 (574.12)</w:t>
      </w:r>
    </w:p>
    <w:p>
      <w:r>
        <w:t>С.К.ИСМАГУЛОВА</w:t>
        <w:br/>
        <w:t>ПРОФИЛАКТИКА СТОМАТОЛОГИЧЕСКИХ ЗАБОЛЕВАНИЙ У ДЕТЕЙ</w:t>
        <w:br/>
        <w:t>С УЧЕТОМ ВОЗДЕИСТВИЯ НА ОРГАНИЗМ НЕБЛАГОПРИЯТНЫХ</w:t>
        <w:br/>
        <w:t>ЭКОЛОГИЧЕСКИХ ФАКТОРОВ</w:t>
        <w:br/>
        <w:t>Западно-Казахстанский государственный медицинский университет имени Марата Оспанова, Актобе,</w:t>
        <w:br/>
        <w:t>Стоматологическая клиника ТОО «ЭСДЕНТ ОАКІ5-МІР», Атырау</w:t>
        <w:br/>
        <w:t>На базе городской детской стоматологической по-</w:t>
        <w:br/>
        <w:t>ликлиники г.Атырау изучали эффективность проведе-</w:t>
        <w:br/>
        <w:t>ния лечебно-профилактических мероприятий у 305</w:t>
        <w:br/>
        <w:t>детей двух возрастных групп: 10-12 лет (187 чел.) и 15-</w:t>
        <w:br/>
        <w:t>17 пет (118 чел.). Динамические наблюдения проводи-</w:t>
        <w:br/>
        <w:t>лись в течение 3 лет (2008-2011 г.г.).</w:t>
        <w:br/>
        <w:t>В комплекс стоматологическик | лечебно-</w:t>
        <w:br/>
        <w:t>профилактических мероприятий у 63 подростков 15-17</w:t>
        <w:br/>
        <w:t>лет в качестве вспомогательного средства мы включи-</w:t>
        <w:br/>
        <w:t>ли БАД «Антипародонтит» и «Антикариес». Индекс</w:t>
        <w:br/>
        <w:t>ОНІ-6 в среднем по группе сравнения составил 1,8</w:t>
        <w:br/>
        <w:t>(удовлетворительный уровень), тогда как В основной -</w:t>
        <w:br/>
        <w:t>1.1 (хороший уровень гигиены). Величина индекса</w:t>
        <w:br/>
        <w:t>РМА была достоверно ниже в основной группе и со-</w:t>
        <w:br/>
        <w:t>ставила 17,8-:0,12%. Все пациенты отмечали умень-</w:t>
        <w:br/>
        <w:t>шение кровоточивости и неприятного запаха изо рта,</w:t>
        <w:br/>
        <w:t>Достоверно снижалась выраженность воспалительных</w:t>
        <w:br/>
        <w:t>явлений в полости рта, отмечалась стабилизация про-</w:t>
        <w:br/>
        <w:t>цесса в течение срока наблюдения у 76,8% обследо-</w:t>
        <w:br/>
        <w:t>ванных.</w:t>
        <w:br/>
        <w:t>Показатель теста резистентности эмали в группе</w:t>
        <w:br/>
        <w:t>детей, принимавших БАД «Антикариес» и «Антипаро-</w:t>
        <w:br/>
        <w:t>донтит» составлял 4,5-:0,76 балла, что свидетельство-</w:t>
        <w:br/>
        <w:t>УДК 616.216.1-002-089:615.843-07</w:t>
        <w:br/>
        <w:t>вало 06 улучшении минерализации на 30%. Показа-</w:t>
        <w:br/>
        <w:t>тель индекса гигиены через год наблюдения улучшил-</w:t>
        <w:br/>
        <w:t>ся в обейх группа. До начала лечебно-</w:t>
        <w:br/>
        <w:t>профилактическик мероприятий среднее значение</w:t>
        <w:br/>
        <w:t>индекса гигиены составило 3,3. при контрольном</w:t>
        <w:br/>
        <w:t>осмотре в основной группе показатель уменьшился на</w:t>
        <w:br/>
        <w:t>1,4, ав сравниваемой группе - только на 0,5. Редукция</w:t>
        <w:br/>
        <w:t>кариеса через один год составила 83,3%, что является</w:t>
        <w:br/>
        <w:t>ярким показателем эффективности профилактических</w:t>
        <w:br/>
        <w:t>мероприятий с включением БАДов. При использовании</w:t>
        <w:br/>
        <w:t>зубной пасты І.АСАІІУТ% Тееп 8-- (1400 ррт) с ами-</w:t>
        <w:br/>
        <w:t>нофторидом, через 30 дней применения резистент-</w:t>
        <w:br/>
        <w:t>ность эмали зубов по показателю редукции составила</w:t>
        <w:br/>
        <w:t>32,7% (в сравниваемой группе - 16,4%), улучшение -</w:t>
        <w:br/>
        <w:t>на 16,3%.</w:t>
        <w:br/>
        <w:t>Таким образом, в комплекс профилактики и</w:t>
        <w:br/>
        <w:t>ллебчения детей, проживаюших в регионе активной</w:t>
        <w:br/>
        <w:t>добычи нефти и газа, а также с низким содержанием</w:t>
        <w:br/>
        <w:t>фтора в питьевой воде должны включаться фториды</w:t>
        <w:br/>
        <w:t>системного действия. Рекомендуется использование</w:t>
        <w:br/>
        <w:t>биологически активных добавок по следуюшей мето-</w:t>
        <w:br/>
        <w:t>дике: «Антикариес», «Антипародонтит» и зубной пасты</w:t>
        <w:br/>
        <w:t>ШАСАЦ/Т% Тевп5 8-.</w:t>
        <w:br/>
        <w:t>Э.К. ИСМАГУЛОВА., Б.А. ЖАПАЛАКОВ, А.Н.ТЫШКАНБАЕВА</w:t>
      </w:r>
    </w:p>
    <w:p>
      <w:r>
        <w:t>ЭНДОСКОПИЧЕСКАЯ РИНОСИНУСОХИРУРГИЯ ПРИ ПОЛИПОЗНЫХ</w:t>
        <w:br/>
        <w:t>РИНОСИНУСИТАХ С ПРИМЕНЕНИЕМ ПОСТОЯННОГО</w:t>
        <w:br/>
        <w:t>ЭЛЕКТРИЧЕСКОГО ТОКА МАЛОИ СИЛЫ</w:t>
        <w:br/>
        <w:t>Западно-Казахстанский государственный медицинский университет имени Марата Оспанова, Актобе</w:t>
        <w:br/>
        <w:t>Пациенты (п-68) с рецидивируюшим полипозным</w:t>
        <w:br/>
        <w:t>риносинуситом (ПРС) распределены на две подгруп-</w:t>
        <w:br/>
        <w:t>пы. В основной подгруппе (п-40) проводилось</w:t>
        <w:br/>
        <w:t>хирургическое лечение в комплексе с постояным</w:t>
        <w:br/>
        <w:t>электрическим током (ПЭТ) малой силы 20 мкА с</w:t>
        <w:br/>
        <w:t>экспозиций 10 минут, контрольной подгруппе (п-28) -</w:t>
        <w:br/>
        <w:t>хирургическое лечение и традиционное ведение паци-</w:t>
        <w:br/>
        <w:t>ентов с использованием топических кортикостероидов.</w:t>
        <w:br/>
        <w:t>При тактике лечения у больных учитывались</w:t>
        <w:br/>
        <w:t>клинические данные, состояние транспортной функции</w:t>
        <w:br/>
        <w:t>полости носа и микроциркуляторные показатели до и</w:t>
        <w:br/>
        <w:t>после лечения на 3-е сутки, через 1 месяц и 6</w:t>
        <w:br/>
        <w:t>месяцев. Пациентам основной. подгруллы в</w:t>
        <w:br/>
        <w:t>послеоперационном периоде, начиная с 7-10 дня,</w:t>
        <w:br/>
        <w:t>проводился курс ПЭТ малой силы 20 мкА с экспозицей</w:t>
        <w:br/>
        <w:t>10 минут в течение 12-14 дней. В контрольной группе</w:t>
        <w:br/>
        <w:t>через 10 дней после операции назначался курс</w:t>
        <w:br/>
        <w:t>топических кортикостероидов («Назонекс» по 2 дозы 2</w:t>
        <w:br/>
        <w:t>раза в день в течение месяца).</w:t>
        <w:br/>
        <w:t>У пациентов основной подгруппы уже через 3 дня</w:t>
        <w:br/>
        <w:t>результаты коньюктивального индекса (КИг) и транс-</w:t>
        <w:br/>
        <w:t>портной функций свидетельствовали о достоверном</w:t>
        <w:br/>
        <w:t>Медицинский журнал Западного Казахстана 3 (35) 2012 г.</w:t>
        <w:br/>
        <w:t>Уулучшении показателей: КИо снизился до 12,3:1,1 (до</w:t>
        <w:br/>
        <w:t>лечения КИ 14,4-0,9), транспортная функция после</w:t>
        <w:br/>
        <w:t>лечения составила 32,0% 0,2 минут (до лечения</w:t>
        <w:br/>
        <w:t>39,7:0,4 минут). Результаты через 1 месяц после ком-</w:t>
        <w:br/>
        <w:t>бинированного лечения: КИо 7,7-1,4 , транспортная</w:t>
        <w:br/>
        <w:t>функция 24,0-- 0,3 минут. Через 6 месяцев: КИо8,3-1,3,</w:t>
        <w:br/>
        <w:t>транспортная функция 26,0-- 0,4 минут. В контрольной</w:t>
        <w:br/>
        <w:t>подгруппе показатели на 3 сутки после операции и</w:t>
        <w:br/>
        <w:t>через 6 месяцев были хуже, чем в основной группе, а</w:t>
        <w:br/>
        <w:t>данные через месяц после оперативного лечения бы-</w:t>
        <w:br/>
        <w:t>ли сопоставимы. У 40 пациентов, которым применя-</w:t>
        <w:br/>
        <w:t>лось при комплексном лечении ПЭТ малой силой в</w:t>
        <w:br/>
        <w:t>первый год рецидив у 1 пациента (2,5%), из 28 боль-</w:t>
        <w:br/>
        <w:t>ных с традиционным лечением рецидивы в 1 год отме-</w:t>
        <w:br/>
        <w:t>чены также у 1 больного (3,5%). В дальнейшем при</w:t>
        <w:br/>
        <w:t>наблюдении за больными в течение 5 лет в основной</w:t>
        <w:br/>
        <w:t>подгруппе выявлено 3 (7,5%) рецидива, в контрольной</w:t>
        <w:br/>
        <w:t>- 3 (10,7%). Таким образом, можно говорить об эф-</w:t>
        <w:br/>
        <w:t>фективности применения хирургического лечения в</w:t>
        <w:br/>
        <w:t>комплексе с ПЭТ малой силы 20 мкА с экспозиций 10</w:t>
        <w:br/>
        <w:t>минут, которое сопоставимо по результатам с терапи-</w:t>
        <w:br/>
        <w:t>ей топическими кортикостероидами.</w:t>
        <w:br/>
        <w:t>149</w:t>
        <w:br/>
        <w:t>55 лет</w:t>
      </w:r>
    </w:p>
    <w:p>
      <w:r>
        <w:t>консистенции, отсутствовал рисунок угольного пигмен-</w:t>
        <w:br/>
        <w:t>та. Пальпаторно в толце определялись множествен-</w:t>
        <w:br/>
        <w:t>ные полости и фиброз. Здоровые участки были ком-</w:t>
        <w:br/>
        <w:t>пенсаторно увеличены, язычковые сегменты воздуш-</w:t>
        <w:br/>
        <w:t>ны. На разрезе удаленные доли содержали множе-</w:t>
        <w:br/>
        <w:t>ственные кисты, заполненные вязким серозно-гнойным</w:t>
        <w:br/>
        <w:t>секретом, стенки бронхов были склерозированы, от-</w:t>
        <w:br/>
        <w:t>мечался перибронхиальный фиброз. При гистологиче-</w:t>
        <w:br/>
        <w:t>ском исследований макропрепаратов, установлено,</w:t>
        <w:br/>
        <w:t>что кисты имеют бронхогенное происхождение с лей-</w:t>
        <w:br/>
        <w:t>коцитарной инфильтрацией стенок примыкаюшей ле-</w:t>
        <w:br/>
        <w:t>гочной ткани (неспецифический пневмосклероз). При</w:t>
        <w:br/>
        <w:t>бактериологическом исследований серозно-гнойного</w:t>
        <w:br/>
        <w:t>секрета - высеяна неспецифическая микрофлора (ми-</w:t>
        <w:br/>
        <w:t>кобактерии туберкулеза не выявлены). На основании</w:t>
        <w:br/>
        <w:t>интраоперационных данных и данных гистологическо-</w:t>
        <w:br/>
        <w:t>го исследования больным выставлен послеопераци-</w:t>
        <w:br/>
        <w:t>онный диагноз кистозная гипоплазия легких, ослож-</w:t>
        <w:br/>
        <w:t>ненная воспалительным процессом. У всех больных</w:t>
        <w:br/>
        <w:t>УДК 616.348-002.4-053.31-08</w:t>
        <w:br/>
        <w:t>течение послеоперационного периода без осложне-</w:t>
        <w:br/>
        <w:t>ний. Все больные выписаны в удовлетворительном</w:t>
        <w:br/>
        <w:t>состоянии с дальнейшим диспансерным наблюдением</w:t>
        <w:br/>
        <w:t>У пульмонолога. Отдаленные результаты прослежены</w:t>
        <w:br/>
        <w:t>в срок до 2-х лет, рецидивов заболевания не отмече-</w:t>
        <w:br/>
        <w:t>но.</w:t>
        <w:br/>
        <w:t>Заключение. Дифференциальный диагноз кистоз-</w:t>
        <w:br/>
        <w:t>ной гипоплазии как порока развития и приобретенных</w:t>
        <w:br/>
        <w:t>кистозных бронхоэктазий представляет трудности (в</w:t>
        <w:br/>
        <w:t>наших наблюдениях фибринозно-кавернозный тубер-</w:t>
        <w:br/>
        <w:t>кулез). Показанием к оперативному лечению является</w:t>
        <w:br/>
        <w:t>клиника хронического нагноительного процесса и чет-</w:t>
        <w:br/>
        <w:t>кая ограниченность кистозных изменений в легочной</w:t>
        <w:br/>
        <w:t>ткани. Во время вмешательства иногда удается отме-</w:t>
        <w:br/>
        <w:t>тить необычность строения удаляемых частей легоч-</w:t>
        <w:br/>
        <w:t>ной ткани, что косвенно свидетельствует о врожденно-</w:t>
        <w:br/>
        <w:t>сти имеюшихся изменений. Впрочем, дифференци-</w:t>
        <w:br/>
        <w:t>альный диагноз в данных случаях представляет не</w:t>
        <w:br/>
        <w:t>столько практический, сколько академический интерес.</w:t>
        <w:br/>
        <w:t>М.Т. ИЛЬЯСОВ, Б.К. ДЖЕНАЛАЕВ, А.Е. ЕРГАЛИЕВ, Б.Н. БИСАЛИЕВ.</w:t>
        <w:br/>
        <w:t>СЛУЧАЙ ФОРМИРОВАНИЯ КИШЕЧНОГО АНАСТОМОЗА</w:t>
        <w:br/>
        <w:t>ПРИ ЛЕЧЕНИИ НЕКРОТИЧЕСКОГО ЭНТЕРОКОЛИТА</w:t>
        <w:br/>
        <w:t>У НОВОРОЖДЕННЫХ ДЕТЕЙ</w:t>
        <w:br/>
        <w:t>Областная детская клиническая больница, Актобе</w:t>
        <w:br/>
        <w:t>Некротический энтероколит (НЭК) является за-</w:t>
        <w:br/>
        <w:t>болеванием преимушественно недоношенных детей, с</w:t>
        <w:br/>
        <w:t>мультифакториальной природой. Механизмом, запус-</w:t>
        <w:br/>
        <w:t>каюшим процесс, являются ишемия и циркуляторные</w:t>
        <w:br/>
        <w:t>нарушения в кишечнике на фоне стрессовых ситуаций,</w:t>
        <w:br/>
        <w:t>вызываюцих у новорожденных централизацию крово-</w:t>
        <w:br/>
        <w:t>обрашения и локальное нарушение мезентериального</w:t>
        <w:br/>
        <w:t>кровотока, изьязвление слизистой, коагуляционный</w:t>
        <w:br/>
        <w:t>некроз и перфорация кишечника.</w:t>
        <w:br/>
        <w:t>Операцией выбора у больных с НЭК является</w:t>
        <w:br/>
        <w:t>экономная резекция некротизированного участка ки-</w:t>
      </w:r>
    </w:p>
    <w:p>
      <w:r>
        <w:t>шечника с наложением кишечных стом, не исключено</w:t>
        <w:br/>
        <w:t>в хирургическом лечений и формирование прямого</w:t>
        <w:br/>
        <w:t>кишечного анастомоза.</w:t>
        <w:br/>
        <w:t>Приводим случай из практики. Ребенок Б. от 9-й</w:t>
        <w:br/>
        <w:t>беременности, 4-х родов в срок. Родился с асфиксией</w:t>
        <w:br/>
        <w:t>в родах из-за преждевременной отслойки нормально</w:t>
        <w:br/>
        <w:t>расположенной плаценты. Вес при рождении 2800 гр,</w:t>
        <w:br/>
        <w:t>рост 49 см, с оценкой по шкале Апгар 5-7 баллов. Пе-</w:t>
        <w:br/>
        <w:t>реведен из роддома в хирургический стационар на 7-е</w:t>
        <w:br/>
        <w:t>сутки жизни с клиникой перитонита. При поступлении</w:t>
        <w:br/>
        <w:t>для декомпрессии брюшной полости наложен лапаро-</w:t>
        <w:br/>
        <w:t>центез, что позволило проводить адекватную пред-</w:t>
        <w:br/>
        <w:t>операционную терапию. Произведена операция:</w:t>
        <w:br/>
        <w:t>Средне-срединная лапаротомия, во время которой</w:t>
        <w:br/>
        <w:t>выявлена перфорация поперечной ободочной кишки,</w:t>
        <w:br/>
        <w:t>Медицинский журнал Западного Казахстана 3 (35) 2012 г.</w:t>
        <w:br/>
        <w:t>разлитой фибринозный перитонит. Учитывая морфо-</w:t>
        <w:br/>
        <w:t>функциональную зрелость, вследствие доношенности</w:t>
        <w:br/>
        <w:t>ребенка, технические трудности выведения стомы в</w:t>
        <w:br/>
        <w:t>области поперечной ободочной кишки, отсутствие вы-</w:t>
        <w:br/>
        <w:t>раженной картины перитонита из-за своевременно</w:t>
        <w:br/>
        <w:t>проведенного лапароцентеза до операции, решено</w:t>
        <w:br/>
        <w:t>сформировать толстокишечный анастомоз. Произве-</w:t>
        <w:br/>
        <w:t>дена резекция участка толстой кишки, сформирован</w:t>
        <w:br/>
        <w:t>анастомоз толстой кишки конец в конец, санация и</w:t>
        <w:br/>
        <w:t>дренирование брюшной полости. Энтеральное, дроб-</w:t>
        <w:br/>
        <w:t>ное питание грудным молоком начато на 10 сутки по-</w:t>
        <w:br/>
        <w:t>сле операции по 5 мл/час микроструйно с постепен-</w:t>
        <w:br/>
        <w:t>ным доведением до возрастного о6ьема. Выписан на</w:t>
        <w:br/>
        <w:t>21-е сутки в удовлетворительном состоянии. Вес при</w:t>
        <w:br/>
        <w:t>выписке 3230 гр.</w:t>
        <w:br/>
        <w:t>Таким образом, залогом успеха в лечении некро-</w:t>
        <w:br/>
        <w:t>тического энтероколита у новорожденных является</w:t>
        <w:br/>
        <w:t>своевременная диагностика хирургической стадии за-</w:t>
        <w:br/>
        <w:t>болевания, адекватная предоперационная подготовка.</w:t>
        <w:br/>
        <w:t>Развитие детской реанимационной службы, интенсив-</w:t>
        <w:br/>
        <w:t>ной терапии и выхаживания новорожденных, на сего-</w:t>
        <w:br/>
        <w:t>Дняшний день, дают возможность для формирования</w:t>
        <w:br/>
        <w:t>кишечного анастомоза при явлениях перитонита, что</w:t>
        <w:br/>
        <w:t>является оправданным риском ввиду радикальности</w:t>
        <w:br/>
        <w:t>лечения.</w:t>
        <w:br/>
        <w:t>145</w:t>
        <w:br/>
        <w:t>55 Жыл</w:t>
        <w:br/>
        <w:t>Э9ЖЫЛ ,------------------------------------------------------.-----</w:t>
        <w:br/>
        <w:t>УДК 617.753.2-053.4-084.</w:t>
        <w:br/>
        <w:t>К.К.ИСКАКОВ, Г.Т БЕКНАЗАРОВА,</w:t>
        <w:br/>
        <w:t>.САРБАЕВА. Е.Г. БЕРНИЯЗОВА</w:t>
        <w:br/>
        <w:t>ПРОФИЛАКТИКА ШКОЛЬНОЙ МИОПИИ</w:t>
        <w:br/>
        <w:t>Медицинский центр Западно-Казахстанского государственного медицинского университета имени Марата Оспа-</w:t>
      </w:r>
    </w:p>
    <w:p>
      <w:r>
        <w:t>нова, Актобе</w:t>
        <w:br/>
        <w:t>Профилактика близорукости складывается из</w:t>
        <w:br/>
        <w:t>двух моментов: стабилизации уже возникшей миопии и</w:t>
        <w:br/>
        <w:t>предотврашения возникновения близорукости у лиц, к</w:t>
        <w:br/>
        <w:t>ней предрасположенных.</w:t>
        <w:br/>
        <w:t>В связи с этим, мы посчитали целесообразным</w:t>
        <w:br/>
        <w:t>опубликовать данные, касаюшиеся профилактики</w:t>
        <w:br/>
        <w:t>школьной миопии у детей повышенным риском ее по-</w:t>
        <w:br/>
        <w:t>явления.</w:t>
        <w:br/>
        <w:t>Нами осмотрено 1031 учашихся школы Ме21 г.</w:t>
        <w:br/>
        <w:t>Актобе. 560 школьников имели факторы риска близо-</w:t>
        <w:br/>
        <w:t>рукости отягоценная по миопии наследственность,</w:t>
        <w:br/>
        <w:t>частные или хронические заболевания , ослабленная</w:t>
        <w:br/>
        <w:t>аккомодация).Возраст детей колебался от 9 до 14 лет.</w:t>
        <w:br/>
        <w:t>У 345 учашихся наблюдались в течение двух лет</w:t>
        <w:br/>
        <w:t>(исследовалась острота зрения, состояние аккомода-</w:t>
        <w:br/>
        <w:t>ций, роговичный астигматизм, передняя-задняя ось</w:t>
        <w:br/>
        <w:t>глаза, статическая рефракция в условиях мезатоновой</w:t>
        <w:br/>
        <w:t>циклоплегии).133 школьника этой группы получали</w:t>
        <w:br/>
        <w:t>тренировки аккомодаций по методу Э.С.Аветисова-</w:t>
        <w:br/>
        <w:t>УДК 616.155.194-052.3</w:t>
        <w:br/>
        <w:t>К.А.Мац (1-2 курса в год), остальные 212-лечение не</w:t>
        <w:br/>
        <w:t>получали и составили контрольную группу.</w:t>
        <w:br/>
        <w:t>Ослабленная аккомодация (сниженные запасы</w:t>
        <w:br/>
        <w:t>относительной аккомодации) отмечалось у 83 детей в</w:t>
        <w:br/>
        <w:t>первой группе (62,4% ) иу 140- во второй (66,0%).</w:t>
        <w:br/>
        <w:t>Через два года аккомодация ниже нормы была в</w:t>
        <w:br/>
        <w:t>ллечебной группе только у 2 школьников (1,5%), в кон-</w:t>
        <w:br/>
        <w:t>трольной -у 130 (60,3%). Статическая рефракция так-</w:t>
        <w:br/>
        <w:t>же претерпела некоторые изменения. При первичном</w:t>
        <w:br/>
        <w:t>осмотре миопии не было в одном случае, и острота</w:t>
        <w:br/>
        <w:t>зрения равнялась 1,0.</w:t>
        <w:br/>
        <w:t>За время наблюдения у детей, получавших тре-</w:t>
        <w:br/>
        <w:t>нировочные упражнения для аккомодации, близору-</w:t>
        <w:br/>
        <w:t>кость появилась у 3,2 %, в контрольной группе- у 83</w:t>
        <w:br/>
        <w:t>(39,1%).</w:t>
        <w:br/>
        <w:t>Таким образом, полученные данные свидетель-</w:t>
        <w:br/>
        <w:t>ствуют 0 том, что активная тренировка цилиарной</w:t>
        <w:br/>
        <w:t>мышцы, приводяшая к нормализации зрения.</w:t>
        <w:br/>
        <w:t>А.У. ИСМАГУЛОВА, С.А.УРАЛОВА, Д.У.ЕРГАРИНОВА</w:t>
        <w:br/>
        <w:t>ЖЕЛЕЗОДЕФИЦИТНОЕ СОСТОЯНИЕ У ДЕТЕЙ</w:t>
        <w:br/>
        <w:t>Западно-Казахстанский государственный медицинский университет имени Марата Оспанова,</w:t>
        <w:br/>
        <w:t>Городская поликлиника Ме1, Актобе</w:t>
        <w:br/>
        <w:t>Актуальность. Среди патологии детей раннего</w:t>
        <w:br/>
        <w:t>возраста наиболее часто регистрируется железоде-</w:t>
        <w:br/>
        <w:t>фицитная анемия (ЖДА). ЖДА - это клинико-</w:t>
        <w:br/>
        <w:t>гематологический синдром, возникаюший вследствие</w:t>
        <w:br/>
        <w:t>дефицита железа в организме в течения дпительного</w:t>
        <w:br/>
        <w:t>периода времени и проявляюшегося симптомами ане-</w:t>
        <w:br/>
        <w:t>мии. В зависимости от степени тяжести анемии выяв-</w:t>
      </w:r>
    </w:p>
    <w:p>
      <w:r>
        <w:t>лялись различной выраженности клинические симпто-</w:t>
        <w:br/>
        <w:t>мы.</w:t>
        <w:br/>
        <w:t>Цель исследования - оценка эффективности био-</w:t>
        <w:br/>
        <w:t>логически активных добавок содержашцие железо</w:t>
        <w:br/>
        <w:t>«ігоп», «Воовіігоп» в реабилитации железодефицит-</w:t>
        <w:br/>
        <w:t>ных анемий у детей раннего возраста.</w:t>
        <w:br/>
        <w:t>Материалы и методы исследования. Нами прове-</w:t>
        <w:br/>
        <w:t>дено обследование находяцихся под наблюдением</w:t>
        <w:br/>
        <w:t>детей от 1 года до 5 лет с железодефицитной анемией</w:t>
        <w:br/>
        <w:t>различной степени тяжести. Мальчиков 20, девочек 31,</w:t>
        <w:br/>
        <w:t>из них от 1 года до 2-х лет- 21, до 3-х лет- 19, до 4-5</w:t>
        <w:br/>
        <w:t>лет- 11 детей.</w:t>
        <w:br/>
        <w:t>В зависимости от степени тяжести ЖДА детей</w:t>
        <w:br/>
        <w:t>разделили на 2 группы: анемия І и ІІ степени тяжести.</w:t>
        <w:br/>
        <w:t>Всех пациентов обследовали, пользуясь методом раз-</w:t>
        <w:br/>
        <w:t>вернутого анализа крови с определением уровня сы-</w:t>
        <w:br/>
        <w:t>вороточного железа, а также биохимических анализов</w:t>
        <w:br/>
        <w:t>крови (обший белок и билирубин) и другле исследова-</w:t>
        <w:br/>
        <w:t>ния дпя выявления причин анемии.</w:t>
        <w:br/>
        <w:t>Результаты исследования и их обсуждение. Для</w:t>
        <w:br/>
        <w:t>реабилитации ЖДА у детей раннего возраста исполь-</w:t>
        <w:br/>
        <w:t>148</w:t>
        <w:br/>
        <w:t>зованы биологические активные добавки ( БАД-ы),</w:t>
        <w:br/>
        <w:t>содержашие железо «Ігоп», «Воовігоп». Уникальность</w:t>
        <w:br/>
        <w:t>формулы: препарат состоит из карбонильного железа</w:t>
        <w:br/>
        <w:t>обладаюшего рядом преимушеств в сравнении с</w:t>
        <w:br/>
        <w:t>другими формами железа. Содержиүт 98 %</w:t>
        <w:br/>
        <w:t>элементарного железа; не содержит солей железа; не</w:t>
        <w:br/>
        <w:t>токсичен; в отличие от солей железа не оказывает</w:t>
        <w:br/>
        <w:t>побочного действия в виде запоров и диареи; легко</w:t>
        <w:br/>
        <w:t>усваивается организмом. Препарат содержит 10 мг</w:t>
        <w:br/>
        <w:t>карбониального железа, а также витамины «С» и «В|:»</w:t>
        <w:br/>
        <w:t>и фолиевую кислоту для более полного усвоения.</w:t>
        <w:br/>
        <w:t>Препарат дается 1 раз в день во время еды.</w:t>
        <w:br/>
        <w:t>Эффективность от проводимой терапии зарег/-</w:t>
        <w:br/>
        <w:t>стрирована после 2-х недель у детей | группы, 3-х</w:t>
        <w:br/>
        <w:t>недель - у детей ІІ группы. Длительность терапии со-</w:t>
        <w:br/>
        <w:t>ставляла 4-8 недель, далее суточная доза уменьши-</w:t>
        <w:br/>
        <w:t>лась наполовину для восстановления «запасов» желе-</w:t>
        <w:br/>
        <w:t>за в организме. Побочных явлений в виде гастроинте-</w:t>
        <w:br/>
        <w:t>стинального синдрома не наблюдалось.</w:t>
        <w:br/>
        <w:t>Заключение. Таким образом, результаты прове-</w:t>
        <w:br/>
        <w:t>Денного нами клинического исследования по примене-</w:t>
        <w:br/>
        <w:t>нию БАД-ов, содержаших карбониальное железо дпя</w:t>
        <w:br/>
        <w:t>реабилитации железодефицитных анемий у детей</w:t>
        <w:br/>
        <w:t>раннего возраста оказались эффективными. Препарат</w:t>
        <w:br/>
        <w:t>безопасен, с хорошими органолептическими характе-</w:t>
        <w:br/>
        <w:t>ристиками, удобен в применении.</w:t>
        <w:br/>
        <w:t>Батыс Қазақстан медицина журналы 3 (35) 2012 ж.</w:t>
        <w:br/>
        <w:t>55 лет</w:t>
      </w:r>
    </w:p>
    <w:p>
      <w:r>
        <w:t>ЭӘЛЕТ ,------------------------------------------------------------.------</w:t>
        <w:br/>
        <w:t>Проанализированы особенности течения родов и</w:t>
        <w:br/>
        <w:t>неонатального периода и параметры КОС перифери-</w:t>
        <w:br/>
        <w:t>ческой крови в течение 30 минут после рождения у 9</w:t>
        <w:br/>
        <w:t>новорожденных с гнойными воспалительными измене-</w:t>
        <w:br/>
        <w:t>ниями плаценты (І группа), и у 10 детей без данной</w:t>
        <w:br/>
        <w:t>патологии (ІІ группа). Среднее значение величин пред-</w:t>
        <w:br/>
        <w:t>ставляли в виде медианы и интерквартильного разма-</w:t>
        <w:br/>
        <w:t>ха, при сравнении применяли критерий Манна - Уитни.</w:t>
        <w:br/>
        <w:t>Не было выявлено различий между группами по</w:t>
        <w:br/>
        <w:t>возрасту матери, паритету родов, оценке состояния</w:t>
        <w:br/>
        <w:t>новорожденных по шкале Апгар, половому составу. В</w:t>
        <w:br/>
        <w:t>первой группе в 56% роды были через естественные</w:t>
        <w:br/>
        <w:t>родовые пути, во второй группе в 90% случаев - путем</w:t>
        <w:br/>
        <w:t>плановой операцией кесарево сечение по показаниям</w:t>
        <w:br/>
        <w:t>матери (гестоз) или плода (ФПН). Срок гестации коле-</w:t>
        <w:br/>
        <w:t>бался от 25 до 31 недель. Средняя масса новорож-</w:t>
        <w:br/>
        <w:t>денных составила соответственно 900 (730 - 955) и</w:t>
        <w:br/>
        <w:t>980 ( 940 - 990) грамм. Всем детям с профилактиче-</w:t>
        <w:br/>
        <w:t>ской целью в родзале вводился препарат экзогенного</w:t>
        <w:br/>
        <w:t>УДК 614.39:613.294.</w:t>
        <w:br/>
        <w:t>сурфактанта «Куросурф». Отсутствовали различия в</w:t>
        <w:br/>
        <w:t>значениях рн, рСО: и дефицита буферных оснований.</w:t>
        <w:br/>
        <w:t>В первой группе выявлены достоверно более низкие</w:t>
        <w:br/>
        <w:t>(р&lt;0,05) уровни уровня парциального давления и сату-</w:t>
        <w:br/>
        <w:t>рации кислорода, соответственно: 45 (42 - 50) и 54 (48</w:t>
        <w:br/>
        <w:t>- 59) мм рт ст; 86% (83 - 90) и 93% (86 - 94). Также</w:t>
        <w:br/>
        <w:t>обнаружена обратная корреляционная взаимосвязь</w:t>
        <w:br/>
        <w:t>между показателями сатурации кислорода и макси-</w:t>
        <w:br/>
        <w:t>мального значения концентрации кислорода во вдыха-</w:t>
        <w:br/>
        <w:t>емом воздухе, требовавшийся при проведении респи-</w:t>
        <w:br/>
        <w:t>раторной помоши детям в течение раннего неона-</w:t>
        <w:br/>
        <w:t>тального периода (г--0,55, р&lt;0,05).</w:t>
        <w:br/>
        <w:t>Таким образом, у детей с гнойными воспалитель-</w:t>
        <w:br/>
        <w:t>ными изменениями в плаценте выявлено снижение</w:t>
        <w:br/>
        <w:t>показателей, характеризуюшие поступление кислоро-</w:t>
        <w:br/>
        <w:t>да в кровоток, что вероятно может быть связано с</w:t>
        <w:br/>
        <w:t>нарушением функций плаценты ввиду воспалительно-</w:t>
        <w:br/>
        <w:t>го процесса.</w:t>
        <w:br/>
        <w:t>А.Н. ЗИНАЛИЕВА, С.К. БЕРМАГАМБЕТОВА, А.Б. НАГМЕТОВА</w:t>
        <w:br/>
        <w:t>БЕЗОПАСНОСТЬ ПИШЕВЫХ ПРОДУКТОВ В РАМКАХ</w:t>
        <w:br/>
        <w:t>ВСТУПЛЕНИЯ РКВВТО</w:t>
        <w:br/>
        <w:t>Западно-Казахстанский государственный медицинский университет имени Марата Оспанова, Актобе</w:t>
        <w:br/>
        <w:t>Безопасность пишевых продуктов - это гарантия</w:t>
        <w:br/>
        <w:t>того, что пицевой продукт не причинит вреда потреби-</w:t>
        <w:br/>
        <w:t>телю, если будет приготовлен или употреблен в соот-</w:t>
        <w:br/>
        <w:t>ветстветствии со своим предназначением.</w:t>
        <w:br/>
        <w:t>Качество - это обшая совокупность черт, харак-</w:t>
        <w:br/>
        <w:t>теристик и свойств продукта, способных удовлетво-</w:t>
        <w:br/>
        <w:t>рять явные или предпологаемые потребности потре-</w:t>
        <w:br/>
        <w:t>бителя. Базовая и наиболее важная потребность По-</w:t>
        <w:br/>
        <w:t>требителя в отношении пишевой продукции-ее без-</w:t>
        <w:br/>
        <w:t>опасность. Соответственно, безопасность имеет прио-</w:t>
      </w:r>
    </w:p>
    <w:p>
      <w:r>
        <w:t>ритет по сравнению с качеством. Качественный про-</w:t>
        <w:br/>
        <w:t>Дукт не может быть небезопасным, однако безопасный</w:t>
        <w:br/>
        <w:t>продукт не всегда высококачественный.</w:t>
        <w:br/>
        <w:t>Сегодня одним из ключевых условий участия в</w:t>
        <w:br/>
        <w:t>международной торговле пицевыми продуктами явля-</w:t>
        <w:br/>
        <w:t>ется способность страны экспортера и конкретного</w:t>
        <w:br/>
        <w:t>предприятия - производителя обеспечить безопас-</w:t>
        <w:br/>
        <w:t>УДК 616-08-039.57:31</w:t>
        <w:br/>
        <w:t>ность экспортируемой продукции. Это первичное усло-</w:t>
        <w:br/>
        <w:t>вие, и только при его соблюдении можно далее гово-</w:t>
        <w:br/>
        <w:t>рить о конкретных характеристиках продукта, цене,</w:t>
        <w:br/>
        <w:t>отличиях от других подобных продуктов.</w:t>
        <w:br/>
        <w:t>Многие страны ввели специальные процедуры</w:t>
        <w:br/>
        <w:t>для предварительной оценки способности потенци-</w:t>
        <w:br/>
        <w:t>альных стран-экспортеров обеспечивать безопасность</w:t>
        <w:br/>
        <w:t>продукции. Чтобы экспортировать в ЕС продукцию</w:t>
        <w:br/>
        <w:t>животного происхождения, необходимо продемон-</w:t>
        <w:br/>
        <w:t>стрировать, что государственная система контроля</w:t>
        <w:br/>
        <w:t>безопасности продукции страны-экспортера способна</w:t>
        <w:br/>
        <w:t>обеспечить такой же высокий уровень безопасности,</w:t>
        <w:br/>
        <w:t>какивЕС.</w:t>
        <w:br/>
        <w:t>На сегодняшний день Казахстан стоит на пути</w:t>
        <w:br/>
        <w:t>вступления в ВТО (Всемирная торговая организация),</w:t>
        <w:br/>
        <w:t>первостепенной задачей которой является установле-</w:t>
        <w:br/>
        <w:t>ние обших принципов международной торговли.</w:t>
        <w:br/>
        <w:t>А.Д. ИБРАШЕВА</w:t>
        <w:br/>
        <w:t>ОСНОВНЫЕ КАЧЕСТВЕННЫЕ ПОКАЗАТЕЛИ ЗА 1 КВАРТАЛ</w:t>
        <w:br/>
        <w:t>2012 ГОДА В ГОРОДСКОЙ ПОЛИКЛИНИКЕ Кг4 ГОРОДА АКТОБЕ</w:t>
        <w:br/>
        <w:t>Городская консультативная поликлиника Ме4, Актобе</w:t>
        <w:br/>
        <w:t>Уровень состояния здоровья народа определяет</w:t>
        <w:br/>
        <w:t>меру социально-экономического, культурного и инду-</w:t>
        <w:br/>
        <w:t>стриального развития страны. Отрасль здравоохране-</w:t>
        <w:br/>
        <w:t>ния, представляюшая собой единую развитую, соци-</w:t>
        <w:br/>
        <w:t>ально ориентированную систему, призванную обеспе-</w:t>
        <w:br/>
        <w:t>чить доступность, своевременность, качество и преем-</w:t>
        <w:br/>
        <w:t>ственность оказания медицинской помоши, является</w:t>
        <w:br/>
        <w:t>одним из основных приоритетов в республике. Прези-</w:t>
        <w:br/>
        <w:t>дент Назарбаев Н.А. в своем Послании народу Казах-</w:t>
        <w:br/>
        <w:t>стана «Новый Казахстан в новом мире»: одним из</w:t>
        <w:br/>
        <w:t>направлений государственной политики на новом эта-</w:t>
        <w:br/>
        <w:t>пе развития нашей страны должно стать улучшение</w:t>
        <w:br/>
        <w:t>Медицинский журнал Западного Казахстана 3 (35) 2012 г.</w:t>
        <w:br/>
        <w:t>качества медицинских услуг и развитие высокотехно-</w:t>
        <w:br/>
        <w:t>логичной системы здравоохранения. На основе прове-</w:t>
        <w:br/>
        <w:t>Денного анализа современного состояния здоровья</w:t>
        <w:br/>
        <w:t>населения и системы здравоохранения РК определе-</w:t>
        <w:br/>
        <w:t>ны приоритетные стратегические направления и меха-</w:t>
        <w:br/>
        <w:t>низмы реализации Государственной программы раз-</w:t>
        <w:br/>
        <w:t>вития здравоохранения Республики Казахстан</w:t>
        <w:br/>
        <w:t>«Саламатты Қазақстан» на 2011 - 2015 годы. Из ито-</w:t>
        <w:br/>
        <w:t>гов деятельности поликлиники за 2011 год деятель-</w:t>
        <w:br/>
        <w:t>ность поликлиники была направлена на улучшение</w:t>
        <w:br/>
        <w:t>оказания первичной медико-санитарной помоци, реа-</w:t>
      </w:r>
    </w:p>
    <w:p>
      <w:r>
        <w:t>лизации Государственной программы развития здра-</w:t>
        <w:br/>
        <w:t>143</w:t>
        <w:br/>
        <w:t>зыл... ............3...-------------------</w:t>
        <w:br/>
        <w:t>УДК 616.381 - 002.3.94</w:t>
        <w:br/>
        <w:t>К.С. ИРЗИН</w:t>
        <w:br/>
        <w:t>КОРРЕКЦИЯ ЭНДОГЕННОЙ ИНТОКСИКАЦИИ</w:t>
        <w:br/>
        <w:t>С ПОМОШЬЮ ЭФФЕРЕНТНЫХ МЕТОДОВ ДЕТОКСИКАЦИИ</w:t>
        <w:br/>
        <w:t>Медицинский Центр Западно-Казахстанского государственного медицинского университета</w:t>
        <w:br/>
        <w:t>имени Марата Оспанова, Актобе</w:t>
        <w:br/>
        <w:t>Прогресс в развитии медицинской технологии</w:t>
        <w:br/>
        <w:t>позволил шире использовать ее достижения в лечении</w:t>
        <w:br/>
        <w:t>тяжелой категории больных с абдоминальным сепси-</w:t>
        <w:br/>
        <w:t>сом. Имеюшийся на сегодняшний день огромный ар-</w:t>
        <w:br/>
        <w:t>сенал средств и методов эфферентной терапий поз-</w:t>
        <w:br/>
        <w:t>воляет активно коррегировать эндогенную интоксика-</w:t>
        <w:br/>
        <w:t>цию. Плазмаферез в последние годы стал обязатель-</w:t>
        <w:br/>
        <w:t>ным звеном комплекса детоксикационной интенсивной</w:t>
        <w:br/>
        <w:t>терапии абдоминального сепсиса.</w:t>
        <w:br/>
        <w:t>Целью наших исследований явилась оценка роли</w:t>
        <w:br/>
        <w:t>плазмафереза в комплексном лечении больных с аб-</w:t>
        <w:br/>
        <w:t>доминальным сепсисом.</w:t>
        <w:br/>
        <w:t>Роль плазмафереза в коррекции интоксикацион-</w:t>
        <w:br/>
        <w:t>ного синдрома анализирована на результатах лечения</w:t>
        <w:br/>
        <w:t>2497 больных с различными гнойно-септическими за-</w:t>
        <w:br/>
        <w:t>болеваниями. Под влиянием ПФ быстрее устранялась</w:t>
        <w:br/>
        <w:t>интоксикация, улучшались обменные процессы, дея-</w:t>
        <w:br/>
        <w:t>тельность сердечно-сосудистой системы, детоксици-</w:t>
        <w:br/>
        <w:t>УДК 612.248-053.2</w:t>
        <w:br/>
        <w:t>руюшая функция печени, разрешалась паралитиче-</w:t>
        <w:br/>
        <w:t>ская кишечная непроходимость.</w:t>
        <w:br/>
        <w:t>В настояшее время сушествуют различные мето-</w:t>
        <w:br/>
        <w:t>ды плазмафереза, имеюшие ряд специфических осо-</w:t>
        <w:br/>
        <w:t>бенностей. Развитие медицинской техники Позволило</w:t>
        <w:br/>
        <w:t>осушествлять данную процедуру посредством мем-</w:t>
        <w:br/>
        <w:t>бранной плазмосепарации, которая позволила значи-</w:t>
        <w:br/>
        <w:t>тельно уменьшить недостатки предшествуюших. Для</w:t>
        <w:br/>
        <w:t>обьективизации результатов проведенных исследова-</w:t>
        <w:br/>
        <w:t>ний использовались новые международные стандарты</w:t>
        <w:br/>
        <w:t>определения тяжести состояния больных.</w:t>
        <w:br/>
        <w:t>Анализ проведенных исследований со всей убе-</w:t>
        <w:br/>
        <w:t>Дительностью показывает обоснованность использ0-</w:t>
        <w:br/>
        <w:t>вания плазмафереза, как наиболее доступного, высо-</w:t>
        <w:br/>
        <w:t>коэффективного и достаточно безопасного метод де-</w:t>
        <w:br/>
        <w:t>токсикации в лечении гнойно-септических осложнений</w:t>
        <w:br/>
        <w:t>многих заболеваний, осложненных абдоминальным</w:t>
        <w:br/>
        <w:t>сепсисом.</w:t>
      </w:r>
    </w:p>
    <w:p>
      <w:r>
        <w:t>Ж.Х. ИСАНГУЖИНА, Л.С. ДУЙСЕНОВА, А.К. МУКАНОВА, Н.Н. МАНДРЫКА, М.К. САГИНДЫКОВА</w:t>
        <w:br/>
        <w:t>ФАКТОРЫ РИСКА БРОНХИАЛЬНОЙ АСТМЫ У ДЕТЕЙ</w:t>
        <w:br/>
        <w:t>Западно-Казахстанский государственный медицинский университет имени Марата Оспанова, Актобе</w:t>
        <w:br/>
        <w:t>В структуре детской патологии заболевания орга-</w:t>
        <w:br/>
        <w:t>нов дыхания у детей, протекаюшие с бронхообструк-</w:t>
        <w:br/>
        <w:t>тивным синдромом, занимают одно из ведуцих мест.</w:t>
        <w:br/>
        <w:t>Сушественное место среди них принадлежит бронхи-</w:t>
        <w:br/>
        <w:t>альной астме (БА), характеризуюшейся высокой рас-</w:t>
        <w:br/>
        <w:t>пространенностью, тяжестью течения, приводяших в</w:t>
        <w:br/>
        <w:t>ряде случаев к инвалидизации детей. Исследование</w:t>
        <w:br/>
        <w:t>факторов риска бронхиальной астмы может способ-</w:t>
        <w:br/>
        <w:t>ствовать ранней диагностике и своевременной профи-</w:t>
        <w:br/>
        <w:t>лактике БА. Поэтому изучение факторов риска разви-</w:t>
        <w:br/>
        <w:t>тия бронхиальной астмы у детей до настояшего вре-</w:t>
        <w:br/>
        <w:t>мени остается актуальным.</w:t>
        <w:br/>
        <w:t>Цель исследования - изучение факторов риска</w:t>
        <w:br/>
        <w:t>развития бронхиальной астмы у детей.</w:t>
        <w:br/>
        <w:t>Материалы и методы исследования. Нами прове-</w:t>
        <w:br/>
        <w:t>дена анкетирование 88 детей 8-15 лет (63 ребенка с</w:t>
        <w:br/>
        <w:t>БА - основная группа; 25 здоровых ребенка - группа</w:t>
        <w:br/>
        <w:t>сравнения).</w:t>
        <w:br/>
        <w:t>Результаты исследования и их обсуждение. Сре-</w:t>
        <w:br/>
        <w:t>ди обследованных 88 детей преобладали мальчики</w:t>
        <w:br/>
        <w:t>как в группе здоровых детей так и больных При анке-</w:t>
        <w:br/>
        <w:t>тировании детей (63 ребенка с БА - основная группа;</w:t>
        <w:br/>
        <w:t>25 здоровых ребенка - группа сравнения) установле-</w:t>
        <w:br/>
        <w:t>146</w:t>
        <w:br/>
        <w:t>но, что анамнез по атопии был отягошен у 63,2 % де-</w:t>
        <w:br/>
        <w:t>тей основной группы, в группе сравнения у 13,4 %</w:t>
        <w:br/>
        <w:t>(р&lt;0,001). Патология беременности и родов выявлена</w:t>
        <w:br/>
        <w:t>соответственно у 55,1% и 50 % детей основной груп-</w:t>
        <w:br/>
        <w:t>пы; 11,5 % и 30,7 % - группы сравнения (р&lt;0,001).</w:t>
        <w:br/>
        <w:t>Ранние проявления атопического дерматита наблюда-</w:t>
        <w:br/>
        <w:t>лись у 32,4% в основной группы и 7,7 % - в группе кон-</w:t>
        <w:br/>
        <w:t>троля (р&lt;0,05), искусственное вскармливание - у 84,5</w:t>
        <w:br/>
        <w:t>% и 61,4 % детей соответственно (р&lt;0,001). Высокая</w:t>
        <w:br/>
        <w:t>отягошенность быта аллергенами была у 38,9% в ос-</w:t>
        <w:br/>
        <w:t>новной группе и 26,9 % детей группы сравнения, ОРВИ</w:t>
        <w:br/>
        <w:t>на первом году жизни и более 4 раз за последний год -</w:t>
        <w:br/>
        <w:t>у трети больных БА и 5,7 % здоровых детей (р&lt;0,05).</w:t>
        <w:br/>
        <w:t>Пассивное курение имело место у 56,6 % детей основ-</w:t>
        <w:br/>
        <w:t>ной группы, в группе сравнения - 38,5 %. Таким обра-</w:t>
        <w:br/>
        <w:t>зом, анамнез детей с БА выявил сушественную отяго-</w:t>
        <w:br/>
        <w:t>шенность факторами риска, часть которых ассоцииру-</w:t>
        <w:br/>
        <w:t>ется с нарушениями основных позиций здорового 06-</w:t>
        <w:br/>
        <w:t>раза жизни. Очевидно, целенаправленная работа пе-</w:t>
        <w:br/>
        <w:t>диатра в отношении здорового образа жизни в семье</w:t>
        <w:br/>
        <w:t>ребенка будет способствовать профилактике тяжелых</w:t>
        <w:br/>
        <w:t>форм БА и ее обострений.</w:t>
        <w:br/>
        <w:t>Батыс Қазақстан медицина журналы 3 (35) 2012 ж.</w:t>
      </w:r>
    </w:p>
    <w:p>
      <w:r>
        <w:t>55 лет</w:t>
        <w:br/>
        <w:t>ЭӘЛЕТ ,------------------------------------------------------------.------</w:t>
        <w:br/>
        <w:t>УДК 616.28-008.1-08</w:t>
        <w:br/>
        <w:t>А.К ИСЕРГУЖИНА, Б. УМБЕТОВА, Л.К. СМАЙЛОВА, И.Р. БАЙДАНОВ</w:t>
        <w:br/>
        <w:t>АНАЛИЗ ЭФФЕКТИВНОСТИ ЛЕЧЕНИЯ ХРОНИЧЕСКОГО</w:t>
        <w:br/>
        <w:t>ЕВСТАХИИТА СУШЕСТВУЮШИМИ МЕТОДАМИ</w:t>
        <w:br/>
        <w:t>Западно-Казахстанский государственный медицинский университет имени Марата Оспанова, Актобе</w:t>
        <w:br/>
        <w:t>Слуховая труба в нормальных условиях является</w:t>
        <w:br/>
        <w:t>единственным сообшением среднего уха с внешней</w:t>
        <w:br/>
        <w:t>средой. Различные патологические процессы, возни-</w:t>
        <w:br/>
        <w:t>каюшие в трубе, в конечном счете, проявляются в</w:t>
        <w:br/>
        <w:t>нарушении этой связи за счет обтурации или зияния</w:t>
        <w:br/>
        <w:t>ее просвета.Большое количество факторов, вызыва-</w:t>
        <w:br/>
        <w:t>юцших нарушение проходимости слуховых труб, опре-</w:t>
        <w:br/>
        <w:t>деляет разнообразие методов лечения.</w:t>
        <w:br/>
        <w:t>Под наблюдением находилось 45 больных, ранее</w:t>
        <w:br/>
        <w:t>не получавших никакого лечения. Перед лечением все</w:t>
        <w:br/>
        <w:t>больные подвергались полному клиническому обсле-</w:t>
        <w:br/>
        <w:t>дованию, включая, акуметрию, тональную аудиомет-</w:t>
        <w:br/>
        <w:t>рию, заднюю риноскопию, исследование проходимости</w:t>
        <w:br/>
        <w:t>слуховой трубы по В.И. Воячеку. Для лучшей оценки</w:t>
        <w:br/>
        <w:t>эффективности подобранны больные с одинаковыми</w:t>
        <w:br/>
        <w:t>исходными данными: шепотная речь - 1,5метра, раз-</w:t>
        <w:br/>
        <w:t>говорная - 4.5 метра, тональная аудиометрия - 35дб.</w:t>
        <w:br/>
        <w:t>При продувании слуховой трубы по Политцеру и с по-</w:t>
        <w:br/>
        <w:t>мошью ушного катетера у всех больных была непро-</w:t>
        <w:br/>
        <w:t>ходима. Все больные были разделены на три группы</w:t>
        <w:br/>
        <w:t>по 15 человек. В первой группе проводилось продува-</w:t>
        <w:br/>
        <w:t>ний слуховой трубы по Политцеру, во второй -</w:t>
        <w:br/>
        <w:t>электорофорез эндоурально с лидазой 64ЕД разве-</w:t>
        <w:br/>
        <w:t>денный буфурным раствором, сила тока 0.02ма 15</w:t>
        <w:br/>
        <w:t>минут, в третьей - продувание с помошью ушного ка-</w:t>
        <w:br/>
        <w:t>УДК 617.713-007, 64-08-084.</w:t>
        <w:br/>
        <w:t>тетера с введением лидазы и электорофорез эндо-</w:t>
        <w:br/>
        <w:t>урально с лидазой 64ЕД сила тока 0.02ма 15 минут.</w:t>
        <w:br/>
        <w:t>Одновременно всем больным проводился пневмомас-</w:t>
        <w:br/>
        <w:t>саж. Курс лечения составил 10 процедур. После окон-</w:t>
        <w:br/>
        <w:t>чания курса лечения проводили контрольную акумет-</w:t>
        <w:br/>
        <w:t>рию, аудиометрию, осмотр глоточного устья и иссле-</w:t>
        <w:br/>
        <w:t>дование проходимости слуховой трубы.</w:t>
        <w:br/>
        <w:t>У больных, получавших лечение в третьей груп-</w:t>
        <w:br/>
        <w:t>пе, выявлено значительное улучшение восприятия</w:t>
        <w:br/>
        <w:t>шепотной речи до 4,5м, разговорной речи больше 6м,</w:t>
        <w:br/>
        <w:t>чистых тонов через воздух до 15 дб. Однако полной</w:t>
        <w:br/>
        <w:t>нормализации слуха не произошло. Во второй группе</w:t>
        <w:br/>
        <w:t>отмечено незначительное улучшение слуха: шепотная</w:t>
        <w:br/>
        <w:t>речь м, разговорная речь до 5м, чистых тонов через</w:t>
        <w:br/>
        <w:t>воздух до 25 дб. У всех больных с положительным</w:t>
        <w:br/>
        <w:t>клиническим и функциональным эффектом восстано-</w:t>
        <w:br/>
        <w:t>вилась и подвижность барабанной перепонки. При</w:t>
        <w:br/>
        <w:t>отоскопии - барабанная перепонка серая, подвижная,</w:t>
        <w:br/>
        <w:t>опознавательные пункты сохранены.</w:t>
        <w:br/>
        <w:t>Таким образом, из сушествуюших доступных ме-</w:t>
      </w:r>
    </w:p>
    <w:p>
      <w:r>
        <w:t>тодов лечения хронического воспаления слуховой</w:t>
        <w:br/>
        <w:t>трубы более эффективным оказалось продувание с</w:t>
        <w:br/>
        <w:t>помошью ушного катетера с введением лидазы и</w:t>
        <w:br/>
        <w:t>электорофорез эндоурально с лидазой 64ЕД.</w:t>
        <w:br/>
        <w:t>К.К.ИСКАКОВ, Г.Т. БЕКНАЗАРОВА,А.Т.САРБАЕВА. Е.Г. БЕРНИЯЗОВА.</w:t>
        <w:br/>
        <w:t>О ВОЗМОЖНОСТЯХ ВОЗДЕЙСТВИЯ НА КРИВИЗНУ</w:t>
        <w:br/>
        <w:t>РОГОВОЙ ОБОЛОЧКИ</w:t>
        <w:br/>
        <w:t>Медицинский центр Западно-Казахстанского государственного медицинского университета имени Марата Оспа-</w:t>
        <w:br/>
        <w:t>нова, Актобе</w:t>
        <w:br/>
        <w:t>По утверждению Б.Л. Радзиховского (1963), слиш-</w:t>
        <w:br/>
        <w:t>ком сильная кривизна роговицы как первая и следова-</w:t>
        <w:br/>
        <w:t>тельно, основная причина близорукости указывается</w:t>
        <w:br/>
        <w:t>почти во всех учебниках различных стран мира, начи-</w:t>
        <w:br/>
        <w:t>ная с учебника Пленка (1731) и до середины ХІХ века.</w:t>
        <w:br/>
        <w:t>Тогда считалось, что дети могут быть близорукими от</w:t>
        <w:br/>
        <w:t>рождения, а по мере роста организма, вследствие</w:t>
        <w:br/>
        <w:t>наступаюшега уплошения роговицы, близорукость</w:t>
        <w:br/>
        <w:t>уменьшается и даже может исчезнуть совсем.</w:t>
        <w:br/>
        <w:t>У. Г. Бейтел. Американский ученый, врач- окулист</w:t>
        <w:br/>
        <w:t>У.Г Бейте (1920 г) проявил особый интерес и апроби-</w:t>
        <w:br/>
        <w:t>ровал на практике свое предпожение 0 возможности</w:t>
        <w:br/>
        <w:t>активного воздействия на мышечный аппарат глаза</w:t>
        <w:br/>
        <w:t>путем проведения специальных упражнений, которые</w:t>
        <w:br/>
        <w:t>за счет изменения силы этих мышц приводили к изме-</w:t>
        <w:br/>
        <w:t>нению преломляюшей способности роговицы (всей</w:t>
        <w:br/>
        <w:t>оптической системы глаза ), чем Бейте и обьяснил</w:t>
        <w:br/>
        <w:t>отсутствие надобности ношения очков.</w:t>
        <w:br/>
        <w:t>Наши предварительные разработки, наблюдения</w:t>
        <w:br/>
        <w:t>и знакомство с соответствуюшей литературой дают</w:t>
        <w:br/>
        <w:t>Медицинский журнал Западного Казахстана 3 (35) 2012 г.</w:t>
        <w:br/>
        <w:t>основание полагать, что целенаправленное, синхрон-</w:t>
        <w:br/>
        <w:t>ное воздействие определенных групп мышц (придат-</w:t>
        <w:br/>
        <w:t>ков и глазного яблока) оказывает сушественное изме-</w:t>
        <w:br/>
        <w:t>нение на параметры глазного яблока, изменяя фокус-</w:t>
        <w:br/>
        <w:t>ное расстояние его оптических сред. В результате это-</w:t>
        <w:br/>
        <w:t>го улучшается функция органа зрения до такой степе-</w:t>
        <w:br/>
        <w:t>ни, что отмечается пациентом как кулучшение зрения,</w:t>
        <w:br/>
        <w:t>мы полагаем, что эти изменения будут манифистиро-</w:t>
        <w:br/>
        <w:t>ваться и стабилизироваться в дальнейшем (после 6-9-</w:t>
        <w:br/>
        <w:t>12 месяцев). Для такого оптимизма оснаванием явля-</w:t>
        <w:br/>
        <w:t>ется то, что люди получаюшие тренировки по Бейтсу,</w:t>
        <w:br/>
        <w:t>отмечают заметное повышение остроты зрения, что</w:t>
        <w:br/>
        <w:t>позволяет им отказаться от очков.</w:t>
        <w:br/>
        <w:t>В связи с изложенным нами планируется даль-</w:t>
        <w:br/>
        <w:t>нейшее изучение возможности моделирования кри-</w:t>
        <w:br/>
        <w:t>визны роговой оболочки методами тренировок мышц</w:t>
        <w:br/>
        <w:t>глазного яблока в процессе формирования органа</w:t>
        <w:br/>
        <w:t>зрения.</w:t>
        <w:br/>
        <w:t>147</w:t>
      </w:r>
    </w:p>
    <w:p>
      <w:r>
        <w:t>55 лет</w:t>
        <w:br/>
        <w:t>ЭӘЛЕТ ,------------------------------------------------------------.------</w:t>
        <w:br/>
        <w:t>ется методической основой для составления унифи-</w:t>
        <w:br/>
        <w:t>цированного алгоритма дифференциальной диагно-</w:t>
        <w:br/>
        <w:t>стики доброкачественного поражения молочной желе-</w:t>
        <w:br/>
        <w:t>зы (фиброзно-кистозной болезни, эктазии протоков,</w:t>
        <w:br/>
        <w:t>внутрипротоковой папилломы, фиброаденомы, липо-</w:t>
        <w:br/>
        <w:t>гранулемы). Логическая структура алгоритма позволя-</w:t>
        <w:br/>
        <w:t>ет при проведении цитологического исследования</w:t>
        <w:br/>
        <w:t>обьединить разрозненные морфологические данные в</w:t>
        <w:br/>
        <w:t>УДК 618.11</w:t>
        <w:br/>
        <w:t>единую связную картину, выяснить роль обнаружен-</w:t>
        <w:br/>
        <w:t>ных изменений в морфологической картине указанных</w:t>
        <w:br/>
        <w:t>патологических процессах и обеспечить формулировку</w:t>
        <w:br/>
        <w:t>наиболее вероятного диагностического заключения.</w:t>
        <w:br/>
        <w:t>Эту же дифференциально-диагностическую методику</w:t>
        <w:br/>
        <w:t>можно применять и во многих других спорных ситуа-</w:t>
        <w:br/>
        <w:t>циях при оценке цитограмм.</w:t>
        <w:br/>
        <w:t>Ю.Н. ЗАДОРОЖНЫЙ, С.Н. РЫЖКОВА, Г.К. КУРАКБАЕВА, А.А. ШАНГАРАЕВА</w:t>
        <w:br/>
        <w:t>ЗНАЧЕНИЕ ПОКАЗАТЕЛЕЙ КАРДИОТОКОГРАФИИ</w:t>
        <w:br/>
        <w:t>ПРИ ИНДУКЦИИ РОДОВ</w:t>
        <w:br/>
        <w:t>Западно-Казахстанский государственный медицинский университет имени Марата Оспанова, Актобе</w:t>
        <w:br/>
        <w:t>Клинические подходы к проблеме диагностики ги-</w:t>
        <w:br/>
        <w:t>поксических состояний плодов отличаются от таковых</w:t>
        <w:br/>
        <w:t>у новорожденных. Как правило, перинатальные аспек-</w:t>
        <w:br/>
        <w:t>ты отличаются от неонатальных. Вместе с тем, оста-</w:t>
        <w:br/>
        <w:t>ется актуальной проблема диагностики нарушений</w:t>
        <w:br/>
        <w:t>состояния плода. И в первую очередь применение</w:t>
        <w:br/>
        <w:t>кардиотокографии.</w:t>
        <w:br/>
        <w:t>Задачей нашего исследования послужило изуче-</w:t>
        <w:br/>
        <w:t>ние состояния плодов с помошью кардиотокографии</w:t>
        <w:br/>
        <w:t>при действий окситоцина, в 162 случаях. Показанием</w:t>
        <w:br/>
        <w:t>дпя применения окситоцина послужило необходи-</w:t>
        <w:br/>
        <w:t>мость индукции родов по медицинским проблемам.</w:t>
        <w:br/>
        <w:t>Индукция родов проводилась по методике клинических</w:t>
        <w:br/>
        <w:t>протоколов, утвержденных М3 РК. Оказалось, что в</w:t>
        <w:br/>
        <w:t>ответ на первые индуцированные маточные сокраце-</w:t>
        <w:br/>
        <w:t>ния в 74 (45%) случаях на кардиотокограммах отмеча-</w:t>
        <w:br/>
        <w:t>лись изменения базального ритма и появление деце-</w:t>
        <w:br/>
        <w:t>лерации в момент сокрацения матки. Причем, в по-</w:t>
        <w:br/>
        <w:t>следуюшие 30 минут происходила стабилизация ба-</w:t>
        <w:br/>
        <w:t>УДК 618.11</w:t>
        <w:br/>
        <w:t>зальной частоты и количества децелераций. Нами это</w:t>
        <w:br/>
        <w:t>рассматривалось как проходяцее нарушение состоя-</w:t>
        <w:br/>
        <w:t>ния плода. Частота ложно-отрицательных результатов</w:t>
        <w:br/>
        <w:t>достигала 1%.</w:t>
        <w:br/>
        <w:t>В 8,4% случаев после 30 минут проведения ин-</w:t>
        <w:br/>
        <w:t>Дукции родов количество децелераций не приходило к</w:t>
        <w:br/>
        <w:t>исходному, а в 4,2% случаев - увеличилось. При</w:t>
        <w:br/>
        <w:t>дальнейшем наблюдении и ведении родов пришлось</w:t>
        <w:br/>
        <w:t>применить экстренные методы родоразрешения (кеса-</w:t>
        <w:br/>
        <w:t>рево сечение) по причине начавшейся острой гипоксии</w:t>
      </w:r>
    </w:p>
    <w:p>
      <w:r>
        <w:t>плода.</w:t>
        <w:br/>
        <w:t>Таким образом, при проведении индукции родов</w:t>
        <w:br/>
        <w:t>рекомендуется проведение кардиотокографии для</w:t>
        <w:br/>
        <w:t>определения состояния внутриутробного плода. при</w:t>
        <w:br/>
        <w:t>этом, в начале индукции родов проявляются физиоло-</w:t>
        <w:br/>
        <w:t>гические признаки гипоксии плода. Если в течение 30</w:t>
        <w:br/>
        <w:t>минут не исчезают проходяцие признаки нарушения,</w:t>
        <w:br/>
        <w:t>дальнейшая индукция родов может привести к небла-</w:t>
        <w:br/>
        <w:t>гоприятным клиническим исходам для плода.</w:t>
        <w:br/>
        <w:t>Ю.Н. ЗАДОРОЖНЫЙ</w:t>
        <w:br/>
        <w:t>КАРДИОТОКОГРАФИЧЕСКИЕ ПРИЗНАКИ ЯТРОГЕННЫХ</w:t>
        <w:br/>
        <w:t>НАРУШЕНИИ СОСТОЯНИЯ ПЛОДА</w:t>
        <w:br/>
        <w:t>Западно-Казахстанский государственный медицинский университет имени Марата Оспанова</w:t>
        <w:br/>
        <w:t>В практике акушера-гинеколога иногда возникают</w:t>
        <w:br/>
        <w:t>случаи, на первый взгляд, непонятно возникших при-</w:t>
        <w:br/>
        <w:t>знаков гипоксии плода при беременности. Одной из</w:t>
        <w:br/>
        <w:t>ятрогенных причин является синдром сдавления ниж-</w:t>
        <w:br/>
        <w:t>ней полой вены. При этом первичными проявлениями</w:t>
        <w:br/>
        <w:t>являются жалобы женшины (затрудненное дыхание,</w:t>
        <w:br/>
        <w:t>слабость) и, как правило, изменение сердечной дея-</w:t>
        <w:br/>
        <w:t>тельности плода, особенно в момент записи кардиото-</w:t>
        <w:br/>
        <w:t>кограмм (в горизонтальном положении исследуемой).</w:t>
        <w:br/>
        <w:t>Нами изучено 28 записей кардиотокограмм во</w:t>
        <w:br/>
        <w:t>время синдрома сдавления нижней полой вены с од-</w:t>
        <w:br/>
        <w:t>новременной записью КТГ. В течение данного проме-</w:t>
        <w:br/>
        <w:t>жутка исследования в сердечном ритме плода появ-</w:t>
        <w:br/>
        <w:t>ляются глубокие децелерации (урежение сердечной</w:t>
        <w:br/>
        <w:t>деятельности плода), снижение вариабельности ритма</w:t>
        <w:br/>
        <w:t>(амплитуда и частота осцилляций), учашение двига-</w:t>
        <w:br/>
        <w:t>тельной активности плода. Эти проявления являются</w:t>
        <w:br/>
        <w:t>признаками внутриутробной гипоксии плода. При этом</w:t>
        <w:br/>
        <w:t>с изменением положения тела беременной происходит</w:t>
        <w:br/>
        <w:t>улучшение состояние беременной с постепенным</w:t>
        <w:br/>
        <w:t>Медицинский журнал Западного Казахстана 3 (35) 2012 г.</w:t>
        <w:br/>
        <w:t>Улучшением показателей кардиотокограммы (восста-</w:t>
        <w:br/>
        <w:t>новление базального ритма и его вариабельности).</w:t>
        <w:br/>
        <w:t>При данной патологии предусмотрена методика ис-</w:t>
        <w:br/>
        <w:t>следования КТГ в положении женшины «на боку».</w:t>
        <w:br/>
        <w:t>Нами было отмечено, что в 6 случаях первичными</w:t>
        <w:br/>
        <w:t>признаками синдрома сдавления нижней полой вены</w:t>
        <w:br/>
        <w:t>были изменения со стороны кардиотокограммы при</w:t>
        <w:br/>
        <w:t>отсутствии жалоб у женшины. Важнейшим показате-</w:t>
        <w:br/>
        <w:t>лем является усиление шевеления плода, глубокие</w:t>
        <w:br/>
        <w:t>пролонгированные децелерации со снижением вариа-</w:t>
        <w:br/>
        <w:t>бельности базального ритма до «немого» типа. При</w:t>
        <w:br/>
        <w:t>этом восстановление происходило в течение 60 минут</w:t>
        <w:br/>
        <w:t>- так называемая, гемодинамическая гипоксия, кото-</w:t>
        <w:br/>
        <w:t>рая может привести к антенатальной гибели плода.</w:t>
        <w:br/>
        <w:t>Таким образом, правильное соблюдение методи-</w:t>
        <w:br/>
        <w:t>ки проведения кардиотокографического исследования</w:t>
        <w:br/>
        <w:t>плода, приводит к профилактике гипоксии плода,</w:t>
        <w:br/>
        <w:t>включая случаи экстренной подготовки к операции</w:t>
        <w:br/>
        <w:t>кесарево сечение. Это позволит снизить перинаталь-</w:t>
        <w:br/>
        <w:t>ную смертность.</w:t>
      </w:r>
    </w:p>
    <w:p>
      <w:r>
        <w:t>141</w:t>
        <w:br/>
        <w:t>зыл... ............3...-------------------</w:t>
        <w:br/>
        <w:t>УДК 616.323-477.75</w:t>
        <w:br/>
        <w:t>Э.К. ИСМАҒҰЛОВА, С.Қ. ҚОЖАНТАЕВА, Б.А. ЖАПАЛАҚОВ, Д.Б. МАЙЕМЕР</w:t>
        <w:br/>
        <w:t>ПОЛИПОЗДЫ РИНОСИНУСИТТІ ЕМДЕУДІ ЖЕТІЛДІРУ</w:t>
        <w:br/>
        <w:t>Марат Оспанов атындағы Батыс Қазақстан мемлекеттік медицина университеті, Ақтөбе</w:t>
        <w:br/>
        <w:t>Соңғы. жылдары полипозды риносинусит</w:t>
        <w:br/>
        <w:t>мәселесіне қызығушылық арта түсуде. Полипозды</w:t>
        <w:br/>
        <w:t>риносинуситпен ауыратын науқастар саны көп және</w:t>
        <w:br/>
        <w:t>кемуге тенденция жоқ. Дүние жүзінде полипозды</w:t>
        <w:br/>
        <w:t>риносинуситпен ауыратын науқастар саны 2 - 4%</w:t>
        <w:br/>
        <w:t>құрайды, ал Россияда науқастардың саны 5 миллионға</w:t>
        <w:br/>
        <w:t>жетеді Әдебиеттер мәліметтері бойынша мұрын</w:t>
        <w:br/>
        <w:t>қосалқы қуыстарының функционалдық жағдайы туралы</w:t>
        <w:br/>
        <w:t>сапа мен сан жағынан жеке ақпарат бар,</w:t>
        <w:br/>
        <w:t>остеомиаталды комплекстің гемодинамикалық</w:t>
        <w:br/>
        <w:t>өзгерістері); жеткілікі зерттелмеген. | Жоғарыда</w:t>
        <w:br/>
        <w:t>айтылған проблемалардың шешуін табу полипозды</w:t>
        <w:br/>
        <w:t>риносинуситпен ауыратын науқастарды ерте анықтап,</w:t>
        <w:br/>
        <w:t>жаңа технологиялар ойлап тауып, енгізіп науқастардың</w:t>
        <w:br/>
        <w:t>өмір сүруінің сапасын жақсартады.</w:t>
        <w:br/>
        <w:t>Мақсатымыз тұрақты электр тоғының әлсіз</w:t>
        <w:br/>
        <w:t>күшімен полипозды риносинуситтерді емдеу тәсілін</w:t>
        <w:br/>
        <w:t>ойлап табу және оны негіздеу.</w:t>
        <w:br/>
        <w:t>Полипозды риносинуситпен</w:t>
        <w:br/>
        <w:t>науқасты екі топқа бөлдік:</w:t>
        <w:br/>
        <w:t>І топта - салыстырмалы турде тұрақты электр</w:t>
        <w:br/>
        <w:t>тоғының әлсіз күшімен полипозды риносинуситтерді</w:t>
        <w:br/>
        <w:t>монотерапия түрінде емдеу және топикалық</w:t>
        <w:br/>
        <w:t>кортикостероидтармен емдеу тиімділігі зерттеледі.</w:t>
        <w:br/>
        <w:t>Негізгі топта науқастардытұрақты электр тоғының әлсіз</w:t>
        <w:br/>
        <w:t>ауыратын 160</w:t>
        <w:br/>
        <w:t>УДК 618.146:616.988-006.5</w:t>
        <w:br/>
        <w:t>күшімен монотерапия түрінде емдеу, ал бақылау</w:t>
        <w:br/>
        <w:t>тобында - топикалық кортикостероидтар (назонекс,</w:t>
        <w:br/>
        <w:t>насобек) пайдаланады.</w:t>
        <w:br/>
        <w:t>ІП топта - полипозды риносинусипен ауыратын</w:t>
        <w:br/>
        <w:t>науқастарды хирургиялық жолмен және тұрақты электр</w:t>
        <w:br/>
        <w:t>тоғының әлсіз күшін пайдалана отырып комбинация-</w:t>
        <w:br/>
        <w:t>лық емдеу мен кешенді кортикостероидтармен емдеу</w:t>
        <w:br/>
        <w:t>нәтижесін салыстырмалы түрде зерттеу. Негізгі топты</w:t>
        <w:br/>
        <w:t>полипозды риносинуситтің рецидивімен ауырып,</w:t>
        <w:br/>
        <w:t>операциядан соң тұрақты электр тоғының әлсіз</w:t>
        <w:br/>
        <w:t>күшіменем алған науқастар құрады. Бақылау тобын</w:t>
      </w:r>
    </w:p>
    <w:p>
      <w:r>
        <w:t>хирургиялық емнен кейін жергілікті кортикостериодтар</w:t>
        <w:br/>
        <w:t>алған науқастар құрады.</w:t>
        <w:br/>
        <w:t>Күтетін нәтижеміз:</w:t>
        <w:br/>
        <w:t>41. Клиникалық ринологияда полипозды</w:t>
        <w:br/>
        <w:t>риносинуситтерді емдеуде тұрақты электр тоғының</w:t>
        <w:br/>
        <w:t>әлсіз күшін өңдеп, енгізу аурудың қайталану санын</w:t>
        <w:br/>
        <w:t>азайтады.</w:t>
        <w:br/>
        <w:t>2. Жүргізілетін зерттеу нәтижелеріне сүйеніп,</w:t>
        <w:br/>
        <w:t>тұрақты электр тоғының полипозды риносинуситтерді</w:t>
        <w:br/>
        <w:t>емдеуде қолданудың көрсеткіштерін анықтау.</w:t>
        <w:br/>
        <w:t>3. Ұсынылған әдіс полипозды риносинуситтерді</w:t>
        <w:br/>
        <w:t>емдеуде кешенді кортикостероидтарды қолданбай ем</w:t>
        <w:br/>
        <w:t>жасауға мүмкіндік береді.</w:t>
        <w:br/>
        <w:t>И. В. ИСМАИЛОВА</w:t>
        <w:br/>
        <w:t>АНАЛИЗ ВЫЯВЛЕНИЯ ЧАСТОТЫ ВПЧ ИНФЕКЦИИ У ЖЕНШИН</w:t>
        <w:br/>
        <w:t>С ПАТОЛОГИЕЙ ШЕИЙКИ МАТКИ</w:t>
        <w:br/>
        <w:t>Западно-Казахстанский государственный медицинский университет имени Марата Оспанова, Актобе</w:t>
        <w:br/>
        <w:t>Патология шейки матки - одно из самых частых</w:t>
        <w:br/>
        <w:t>пинекологических заболеваний, частота возникновения</w:t>
        <w:br/>
        <w:t>предраковых заболеваний составляет 10.7-38.8%. Ви-</w:t>
        <w:br/>
        <w:t>рус папилломы человека (ВПЧ) важный фактор в воз-</w:t>
        <w:br/>
        <w:t>никновении заболеваний шейки матки. Инфицирова-</w:t>
        <w:br/>
        <w:t>ние высокоонкогенными серотипами (16,18, 31, 33)</w:t>
        <w:br/>
        <w:t>является причиной формирования цервикальной</w:t>
        <w:br/>
        <w:t>неоплазии и рака шейки матки.</w:t>
        <w:br/>
        <w:t>Целью нашего исследования явилось выявление</w:t>
        <w:br/>
        <w:t>частоты инфицирования цервикального эпителия ви-</w:t>
        <w:br/>
        <w:t>русом папилломы человека у женшин при патологиче-</w:t>
        <w:br/>
        <w:t>ских изменениях шейки матки.</w:t>
        <w:br/>
        <w:t>В обследовании принимали участие 48 женшин с</w:t>
        <w:br/>
        <w:t>патологией шейки матки в возрасте 25-48 лет. Прово-</w:t>
        <w:br/>
        <w:t>дилось гинекологическое обследование, бактериоско-</w:t>
        <w:br/>
        <w:t>пическое, бактериологическое, расширенная кольпо-</w:t>
        <w:br/>
        <w:t>скопия до лечения и в динамике, ПЦР (определяли</w:t>
        <w:br/>
        <w:t>ВПЧ с типированием), мазок на атипические клетки.</w:t>
        <w:br/>
        <w:t>150</w:t>
        <w:br/>
        <w:t>В зависимости от онкогенности типов ВПЧ ре-</w:t>
        <w:br/>
        <w:t>зультаты обследования были разделены на следую-</w:t>
        <w:br/>
        <w:t>шие типы: 1 группа - носители вирусов высокой онко-</w:t>
        <w:br/>
        <w:t>генности- 6 (12%), 2 группа - носители вирусов низкой</w:t>
        <w:br/>
        <w:t>онкогенности- 13 (28%), 3 группа - 29 (60%) женшин -</w:t>
        <w:br/>
        <w:t>ВПЧ не выявлены. При расширенной кольпоскопии</w:t>
        <w:br/>
        <w:t>была выявлена следуюшая патология: эктопия со сла-</w:t>
        <w:br/>
        <w:t>бовыраженной зоной трансформации, лейкоплакия,</w:t>
        <w:br/>
        <w:t>немая йоднегативная зона, эктопия с ЗТ. Пациенки</w:t>
        <w:br/>
        <w:t>инфицированные ВПЧ лечились антивирусными пре-</w:t>
        <w:br/>
        <w:t>паратами, иммуноодуляторами, применялось хирурги-</w:t>
        <w:br/>
        <w:t>ческое лечение радиоволнами. Наблюдались в тече-</w:t>
        <w:br/>
        <w:t>ние 6 месяцев, у 75% ВПЧ в динамике не выявлены.</w:t>
        <w:br/>
        <w:t>Выводы. Частота инфицирования ВПЧ высокоон-</w:t>
        <w:br/>
        <w:t>когенного типа у женшин составило- 12%. Эффектив-</w:t>
      </w:r>
    </w:p>
    <w:p>
      <w:r>
        <w:t>ность лечения составило 75% в течение 1 года наблю-</w:t>
        <w:br/>
        <w:t>дения.</w:t>
        <w:br/>
        <w:t>Батыс Қазақстан медицина журналы 3 (35) 2012 ж.</w:t>
        <w:br/>
        <w:t>55 Жыл</w:t>
        <w:br/>
        <w:t>Э9ЖЫЛ ,------------------------------------------------------.-----</w:t>
        <w:br/>
        <w:t>УДК 616.831-005:616-003.9</w:t>
        <w:br/>
        <w:t>Г.Б. КАБДРАХМАНОВА, К.С. БЕГИМБАЕВ, Г.М. САДЫКОВА, Д.Г. ТУКЕШЕВА, В.Ж. ЗИЯПАТОВА</w:t>
        <w:br/>
        <w:t>РЕАБИЛИТАЦИЯ В ОСТРОМИ РАННЕМ ВОССТАНОВИТЕЛЬНОМ</w:t>
        <w:br/>
        <w:t>ПЕРИОДАХ МОЗГОВОГО ИНСУЛЬТА</w:t>
        <w:br/>
        <w:t>Западно-Казахстанский государственный медицинский университет имени Марата Оспанова, Актобе</w:t>
        <w:br/>
        <w:t>В течение мозгового инсульта выделяют такие</w:t>
        <w:br/>
        <w:t>периоды, как острейший, острый и восстановительный.</w:t>
        <w:br/>
        <w:t>Продолжительность острейшего периода - 4 - 5 суток,</w:t>
        <w:br/>
        <w:t>острый период до нескольких недель и восстанови-</w:t>
        <w:br/>
        <w:t>тельный - до 2-х лет от начала заболевания.</w:t>
        <w:br/>
        <w:t>Продолжительность острого периода при мозго-</w:t>
        <w:br/>
        <w:t>вом инсульте определяется началом регресса отека</w:t>
        <w:br/>
        <w:t>головного мозга и дислокационных явлений. При ге-</w:t>
        <w:br/>
        <w:t>моррагических инсультах (кровоизлиянияҡ в мозг)</w:t>
        <w:br/>
        <w:t>данный период варьирует от 1,5 до 6-ти недель, при</w:t>
        <w:br/>
        <w:t>ишемическом инсульте (инфаркте мозга) - до 3 - 4-х</w:t>
        <w:br/>
        <w:t>недель. Восстановительные мероприятия должны</w:t>
        <w:br/>
        <w:t>начинаться как можно раньше, при стабилизации жиз-</w:t>
        <w:br/>
        <w:t>ненно важных функций, в первую очередь - гемоди-</w:t>
        <w:br/>
        <w:t>намических показателей.</w:t>
        <w:br/>
        <w:t>С первых дней инсульта можно применять лече-</w:t>
        <w:br/>
        <w:t>ние положением, массаж, пассивную и дыхательную</w:t>
        <w:br/>
        <w:t>пимнастику. Срок активных реабилитационных меро-</w:t>
        <w:br/>
        <w:t>приятий, которые включают активные упражнения,</w:t>
        <w:br/>
        <w:t>переход в вертикальное положение, вставание, стати-</w:t>
        <w:br/>
        <w:t>ческие нагрузки, определяется индивидуально и зави-</w:t>
        <w:br/>
        <w:t>УДК 616-089.819.843:616.33-07</w:t>
        <w:br/>
        <w:t>сит от характера и выраженности мозгового инсульта,</w:t>
        <w:br/>
        <w:t>а также сопутствуюших заболеваний.</w:t>
        <w:br/>
        <w:t>Активизация инсультного больного проводится</w:t>
        <w:br/>
        <w:t>при условии ясного сознания, относительно удовле-</w:t>
        <w:br/>
        <w:t>творительного соматического состояния. При неболь-</w:t>
        <w:br/>
        <w:t>ших кровоизлияниях, малых и средних инфарктах го-</w:t>
        <w:br/>
        <w:t>ловного мозга - в среднем с 5 -7-го дня инсульта, при</w:t>
        <w:br/>
        <w:t>обширных кровоизлияниях и инфарктах - на 7 - 14-е</w:t>
        <w:br/>
        <w:t>сутки. Основные реабилитационные мероприятия в</w:t>
        <w:br/>
        <w:t>остром и раннем восстановительном периодах ин-</w:t>
        <w:br/>
        <w:t>сульта включают назначение соответствуюцих меди-</w:t>
        <w:br/>
        <w:t>каментозных средств, кинезотерапию (лечение поло-</w:t>
        <w:br/>
        <w:t>жением), массаж.</w:t>
        <w:br/>
        <w:t>С июля 2012 года в г.Актобе на базе больницы</w:t>
      </w:r>
    </w:p>
    <w:p>
      <w:r>
        <w:t>скорой медицинской помоши (БСМП) начал работу</w:t>
        <w:br/>
        <w:t>инсультный центр, в состав которого входит отделение</w:t>
        <w:br/>
        <w:t>продолженной реабилитации инсультных больных. В</w:t>
        <w:br/>
        <w:t>настояцее время в отделении успешно применяются</w:t>
        <w:br/>
        <w:t>различные методы реабилитации: развитие моторных</w:t>
        <w:br/>
        <w:t>функций (включая мелкую моторику), работа с логопе-</w:t>
        <w:br/>
        <w:t>дом (коррекция речи), массаж, физиотерапевтические</w:t>
        <w:br/>
        <w:t>процедуры, внедряется кинезотерапия.</w:t>
        <w:br/>
        <w:t>А.Е. КАБДУЛОВ, Н.А. АКАТАЕВ, М.Н. ЖУМАБАЕВ, Д.Б. ЕСЕНБАЕВ, К.Ж. НУРМАНОВ</w:t>
        <w:br/>
        <w:t>РЕНТГЕНОЛОГИЧЕСКАЯ КАРТИНА ПОСТГАСТРОРЕЗЕКЦИОННЫХ</w:t>
        <w:br/>
        <w:t>АНАСТОМОЗИТОВ</w:t>
        <w:br/>
        <w:t>Западно-Казахстанский государственный медицинский университет имени Марата Оспанова, Актобе</w:t>
        <w:br/>
        <w:t>Одним из основных методов диагностики анасто-</w:t>
        <w:br/>
        <w:t>мозитов после резекции желудка является рентгенкон-</w:t>
        <w:br/>
        <w:t>страстное исследование оперированного желудка и</w:t>
        <w:br/>
        <w:t>зоны анастомоза.</w:t>
        <w:br/>
        <w:t>Нами произведена оценка результатов рентгено-</w:t>
        <w:br/>
        <w:t>логического исследования больных с анастомозитами,</w:t>
        <w:br/>
        <w:t>получавших медикаментозное лечение - контрольная</w:t>
        <w:br/>
        <w:t>группа и пациенты- лечение которых было дополнено</w:t>
        <w:br/>
        <w:t>ПЭТ.</w:t>
        <w:br/>
        <w:t>Данное исследование проводилось нами на 12</w:t>
        <w:br/>
        <w:t>сутки, т.е. в сроки, когда атония культи желудка была</w:t>
        <w:br/>
        <w:t>купирована. Время эвакуации принципиально отлича-</w:t>
        <w:br/>
        <w:t>лось при различных видах оперативного вмешатель-</w:t>
        <w:br/>
        <w:t>ства. Поэтому сравнение групп происходило по одно-</w:t>
        <w:br/>
        <w:t>именному виду операции. Так, нормальная эвакуация</w:t>
        <w:br/>
        <w:t>(45-60 мин) после резекции желудка по Бильрот-| со-</w:t>
        <w:br/>
        <w:t>ставила 38,5% и 27,5% в основной и контрольной</w:t>
        <w:br/>
        <w:t>группах соответственно. После резекции желудка по</w:t>
        <w:br/>
        <w:t>Бильрот-П показатели нормальной эвакуации соста-</w:t>
        <w:br/>
        <w:t>152</w:t>
        <w:br/>
        <w:t>виИЛИ 38,5% и 15,1% в основной и контрольной. Уско-</w:t>
        <w:br/>
        <w:t>ренный тип эвакуации (до 45 мин) чаше отмечался</w:t>
        <w:br/>
        <w:t>после резекции желудка по Бильрот-ІІ (63% в основной</w:t>
        <w:br/>
        <w:t>и 83,6% в контрольной группах). После резекции же-</w:t>
        <w:br/>
        <w:t>лудка по Бильрот-1 ускоренный тип эвакуации в ос-</w:t>
        <w:br/>
        <w:t>новной группе составил 15,4% случаев и 18% в кон-</w:t>
        <w:br/>
        <w:t>трольной группе. Замедленный тип эвакуации (более</w:t>
        <w:br/>
        <w:t>60 мин) не отмечался после резекции желудка по</w:t>
        <w:br/>
        <w:t>Бильрот-ІІ. После резекции желудка по Бильрот-1, за-</w:t>
        <w:br/>
        <w:t>медление эвакуации было у 46,2% больных в основ-</w:t>
        <w:br/>
        <w:t>ной, и 54,5% больных в контрольной группах.</w:t>
        <w:br/>
        <w:t>Таким образом, анализируя результаты прове-</w:t>
        <w:br/>
        <w:t>Денных исследований мы пришли к выводу, что эндо-</w:t>
        <w:br/>
        <w:t>гастральное применение малых доз постоянного элек-</w:t>
        <w:br/>
        <w:t>трического тока в раннем послеоперационном периоде</w:t>
        <w:br/>
        <w:t>ускоряет течение раневого процесса и создает пред-</w:t>
        <w:br/>
        <w:t>посылки для формирования функционально активного</w:t>
        <w:br/>
        <w:t>анастомоза.</w:t>
        <w:br/>
        <w:t>Батыс Қазақстан медицина журналы 3 (35) 2012 ж.</w:t>
      </w:r>
    </w:p>
    <w:p>
      <w:r>
        <w:t>55 лет</w:t>
        <w:br/>
        <w:t>Мынаны енекЕкЕКЕЕНЕЕНЕЕЕТЕНЕНЕНЕЕЕКЕКЕКЕКЕКЕКЕЕЕТЕКНЕКЕКЕНЕКЕКЕКЕКЕЕНЕЕНЕННЕНЕНЕЕЕЕЕЕЕРІ</w:t>
        <w:br/>
        <w:t>УДК 616.821-616.831.001</w:t>
        <w:br/>
        <w:t>А.Р.КАЛИЕВ</w:t>
        <w:br/>
        <w:t>СТРУКТУРНЫЕ ИЗМЕНЕНИЯ НЕРВНЫХ ВОЛОКОН</w:t>
        <w:br/>
        <w:t>ПРИ ХРОНИЧЕСКИХ ГНОИНЫХ СРЕДНИХ ОТИТАХ</w:t>
        <w:br/>
        <w:t>Областное патологоанатомическое бюро, Актобе</w:t>
        <w:br/>
        <w:t>Изучение характера слуховых нарушений при</w:t>
        <w:br/>
        <w:t>хронических гнойных воспалительных заболеваниях</w:t>
        <w:br/>
        <w:t>среднего уха представляет большой интерес, так как</w:t>
        <w:br/>
        <w:t>происходит не только функциональный ответ внутрен-</w:t>
        <w:br/>
        <w:t>него уха и других отделов слухового анализатора на</w:t>
        <w:br/>
        <w:t>многофакторные патологические воздействия, но и</w:t>
        <w:br/>
        <w:t>структурные изменения нервных элементов этих обла-</w:t>
        <w:br/>
        <w:t>стей.</w:t>
        <w:br/>
        <w:t>В нервной системе особенно легко ранимыми яв-</w:t>
        <w:br/>
        <w:t>ляются нервные клетки и мякотная оболочка нервных</w:t>
        <w:br/>
        <w:t>волокон. Однако чувствительность различных видов</w:t>
        <w:br/>
        <w:t>нервных волокон к патогенным факторам довольно</w:t>
        <w:br/>
        <w:t>сильно различаются.</w:t>
        <w:br/>
        <w:t>Материалом морфологического исследования</w:t>
        <w:br/>
        <w:t>явились 37 секционного материала от трупов людей</w:t>
        <w:br/>
        <w:t>обоего пола в возрасте от 20 до 55 лет, страдавших</w:t>
        <w:br/>
        <w:t>хроническим гнойным средним отитом в течение от 12</w:t>
        <w:br/>
        <w:t>До 23 лет, погибших от различных видов травм без</w:t>
        <w:br/>
        <w:t>повреждения центральной нервной системы.</w:t>
        <w:br/>
        <w:t>Гистологические срезы толшиной 12 микронов</w:t>
        <w:br/>
        <w:t>окрашивали крезилвиолетом по методу Ниссля.</w:t>
        <w:br/>
        <w:t>УДК 615.451.254:616.33-002.44</w:t>
        <w:br/>
        <w:t>Так при исследовании нервных клеток и волокон</w:t>
        <w:br/>
        <w:t>слуховых ядер на переключательных станциях звуко-</w:t>
        <w:br/>
        <w:t>вого анализатора при дпительном гнойно-</w:t>
        <w:br/>
        <w:t>воспалительном процессе в среднем ухе мы нашли</w:t>
        <w:br/>
        <w:t>более сильные изменения их структур. Нервные клет-</w:t>
        <w:br/>
        <w:t>ки увеличиваются в обьеме, в их теле появляются</w:t>
        <w:br/>
        <w:t>очаговые затемнения, нервные волокна утолцаются.</w:t>
        <w:br/>
        <w:t>Однако тело не всех клеток увеличиваются в обьеме,</w:t>
        <w:br/>
        <w:t>в отдельных нервных клетках уменьшается количество</w:t>
        <w:br/>
        <w:t>тигроидного вешества как признак истоцения клетки.</w:t>
        <w:br/>
        <w:t>А в некоторых нервных волокнах отмечается фрагмен-</w:t>
        <w:br/>
        <w:t>тация не только в одном, но и в группе дендритов.</w:t>
        <w:br/>
        <w:t>Таким образом, нервные клетки по-разному реа-</w:t>
        <w:br/>
        <w:t>гирует на токсическое действие продуктов воспаления</w:t>
        <w:br/>
        <w:t>при дпительных гнойно-воспалительных процессах в</w:t>
        <w:br/>
        <w:t>среднем ухе. Крупные клетки более устойчивые, сред-</w:t>
        <w:br/>
        <w:t>ние и мелкие клетки менее устойчивые на разрушаю-</w:t>
        <w:br/>
        <w:t>шее действие длительного воспалительного процесса.</w:t>
        <w:br/>
        <w:t>Немаловажное значение имеет особенность крово-</w:t>
        <w:br/>
        <w:t>снабжения этих клеток. Последствием такого разруши-</w:t>
        <w:br/>
        <w:t>тельного действия на нервные клетки и волокна явля-</w:t>
      </w:r>
    </w:p>
    <w:p>
      <w:r>
        <w:t>ется нарушение проведения звуковых импульсов.</w:t>
        <w:br/>
        <w:t>А.З. КАНТУРИНОВА, А.М. МАХАШЕВА, О.М. АЛИЕВ, Л. ЕСКАЛИЕВА</w:t>
        <w:br/>
        <w:t>СРАВНИТЕЛЬНАЯ ЭФФЕКТИВНОСТЬ ПОЛИФИТОВОГО МАСЛА</w:t>
        <w:br/>
        <w:t>«ШУКУР МАЙ» И ОБЛЕПИХОВОГО МАСЛА В КОМПЛЕКСНОМ</w:t>
        <w:br/>
        <w:t>ЛЕЧЕНИИ ЯЗВЕННОЙ БОЛЕЗНИ</w:t>
        <w:br/>
        <w:t>Западно-Казахстанский государственный медицинский университет имени Марата Оспанова, Актобе</w:t>
        <w:br/>
        <w:t>Больница скорой медицинской помоцши, Актобе,</w:t>
        <w:br/>
        <w:t>КСБ Актюбинская область</w:t>
        <w:br/>
        <w:t>Целью исследования явилось изучение эффек-</w:t>
        <w:br/>
        <w:t>тивности полифитового масла «Шукур май» в сравне-</w:t>
        <w:br/>
        <w:t>ний с облепиховым маслом в составе эрадикационной</w:t>
        <w:br/>
        <w:t>схемы лечения язвенной болезни.</w:t>
        <w:br/>
        <w:t>Обследовано 78 больных язвенной болезнью же-</w:t>
        <w:br/>
        <w:t>лудка и двенадцатиперстной кишки в фазе обостре-</w:t>
        <w:br/>
        <w:t>ния, получавших стационарное лечение в ГКП БСМП</w:t>
        <w:br/>
        <w:t>г.Актобе с 2010-2012/г. Средний возраст пациентов 18-</w:t>
        <w:br/>
        <w:t>68 лет. Пациентов методом «конвертов» рандомизи-</w:t>
        <w:br/>
        <w:t>ровали на 2 группы.</w:t>
        <w:br/>
        <w:t>В обеих группах проводилась эрадикационная те-</w:t>
        <w:br/>
        <w:t>рапия (амоксициллин 2000 мг в сутки, кларитромицин</w:t>
        <w:br/>
        <w:t>1000 мг, омепразол 40 мг - 10 дней). Тройная схема с</w:t>
        <w:br/>
        <w:t>первого дня лечения дополнена полифитовым маслом</w:t>
        <w:br/>
        <w:t>«Шукур май» в 1 группе, маслом облепихи - во 2 груп-</w:t>
        <w:br/>
        <w:t>пе. Оба масла назначались по 5 мл 3 раза в день в</w:t>
        <w:br/>
        <w:t>течение 30 дней.</w:t>
        <w:br/>
        <w:t>Включение в комплексную терапию язвенной 60-</w:t>
        <w:br/>
        <w:t>лезни полифитового масла «Шукур май» способствует</w:t>
        <w:br/>
        <w:t>Медицинский журнал Западного Казахстана 3 (35) 2012 г.</w:t>
        <w:br/>
        <w:t>купированию боли у 79,5%, изжоги у 89,8%, запоров у</w:t>
        <w:br/>
        <w:t>87% больных. В группе больных, получавших облепи-</w:t>
        <w:br/>
        <w:t>ховое масло, боль купировалась у 40,5% больных,</w:t>
        <w:br/>
        <w:t>изжога у 44,7% , запоры у 52% больных. Включение в</w:t>
        <w:br/>
        <w:t>комплексную терапию язвенной болезни масла «Шукур</w:t>
        <w:br/>
        <w:t>май» приводит к концу лечения к полной эпителизации</w:t>
        <w:br/>
        <w:t>язвенных дефектов у 84,9% больных, в группе боль-</w:t>
        <w:br/>
        <w:t>ных, получавших облепиховое масло - у 66,1%. После</w:t>
        <w:br/>
        <w:t>лечения полифитовым маслом «Шукур май» отмеча-</w:t>
        <w:br/>
        <w:t>ется меньший процент гипоацидности, нормализуется</w:t>
        <w:br/>
        <w:t>кислотообразуошая функция желудка в пределах -</w:t>
        <w:br/>
        <w:t>1,6-2,0 у большинства пациентов язвенной болезнью в</w:t>
        <w:br/>
        <w:t>сравнении с проведенной терапией облепиховым мас-</w:t>
        <w:br/>
        <w:t>лом.</w:t>
        <w:br/>
        <w:t>Полученные результаты свидетельствуют о более</w:t>
        <w:br/>
        <w:t>выраженной противоязвенной активности полифитово-</w:t>
        <w:br/>
        <w:t>го масла «Шукур май» по сравнению с облепиховым</w:t>
        <w:br/>
        <w:t>маслом в составе эрадикационной терапии язвенной</w:t>
        <w:br/>
        <w:t>болезни.</w:t>
        <w:br/>
        <w:t>153</w:t>
      </w:r>
    </w:p>
    <w:p>
      <w:r>
        <w:t>55 Жыл</w:t>
        <w:br/>
        <w:t>мн енЕкЕЕЕНЕЕЕТЕНЕТЕТЕЕЕНТЕНЕЕЕЕЕКЕКЕКЕКЕКЕЕЕТЕРЕЕНЕЕКЕКЕКЕКЕКЕКЕЕЕЕНЕННЕНЕЕНЕЕЕЕЕЕІ</w:t>
        <w:br/>
        <w:t>УДК 614.777(282.247.42)</w:t>
        <w:br/>
        <w:t>Г.И. КАРАШОВА, Л.Д. САКЕБАЕВА, З.А. ИМАНГАЗИНА</w:t>
        <w:br/>
        <w:t>СОСТЯНИЕ ЗАГРЯЗНЕННОСТИ ПОВЕРХНОСТНЫХ ВОД</w:t>
        <w:br/>
        <w:t>В БАССЕЙНЕ РЕКИ УРАЛ</w:t>
        <w:br/>
        <w:t>Западно-Казахстанский государственный медицинский университет имени Марата Оспанова, Актобе</w:t>
        <w:br/>
        <w:t>Вопросы сохранения качества поверхностных вод.</w:t>
        <w:br/>
        <w:t>реки Урал и его притоков приобрели в настояшее</w:t>
        <w:br/>
        <w:t>время особую актуальность, т.. интенсивное</w:t>
        <w:br/>
        <w:t>загрязнения промышленными выбросами бассейна</w:t>
        <w:br/>
        <w:t>реки Урал привели к интенсивному техногенному</w:t>
        <w:br/>
        <w:t>загрязнению окружаюшей среды.</w:t>
        <w:br/>
        <w:t>Ставилосс задача | изучить | санитарно-</w:t>
        <w:br/>
        <w:t>пигиеническое состояние качества поверхностных вод</w:t>
        <w:br/>
        <w:t>реки Урал. При этом контролировалось качество вод</w:t>
        <w:br/>
        <w:t>реки Урал и его притоков за период 2009-2011І.</w:t>
        <w:br/>
        <w:t>Состояние загрязненности поверхностных вод в</w:t>
        <w:br/>
        <w:t>бассейне реки Урал характеризовалось следуюцими</w:t>
        <w:br/>
        <w:t>показателями:</w:t>
        <w:br/>
        <w:t>В 2011 году в зимний период было выявлено рез-</w:t>
        <w:br/>
        <w:t>кое уменьшение растворенного кислорода в реке Урал</w:t>
        <w:br/>
        <w:t>(до 2,3 мг/л), по сравнению с прошлыми годами (до</w:t>
        <w:br/>
        <w:t>4,3мг/л). В реках Деркул и Чаган эти показатели</w:t>
        <w:br/>
        <w:t>равнялись соответственно: Чаган (до 2,6мг/л), (Деркул</w:t>
        <w:br/>
        <w:t>д0 1,4мг/л).</w:t>
        <w:br/>
        <w:t>УДК 616.8</w:t>
        <w:br/>
        <w:t>Анализ среднегодовых концентраций загрязняю-</w:t>
        <w:br/>
        <w:t>ших вешеств вод реки Урал показывает, что 2011 году</w:t>
        <w:br/>
        <w:t>по сравнению с 2009-2010І” идет снижение концентра-</w:t>
        <w:br/>
        <w:t>ции по БПК5 (2010г-1,2 ПДК, 2009г-1,7ГІДК). Концен-</w:t>
        <w:br/>
        <w:t>трация фенола была на следуюшем уровне: 2010г -</w:t>
        <w:br/>
        <w:t>1,4. ПДК, 2009- 1,1 ПДК. По хрому идет повышение</w:t>
        <w:br/>
        <w:t>концентрации за исследуемый период до 2 ПДК(2009г</w:t>
        <w:br/>
        <w:t>-1,3 ПДК, 2010 г- 1,4 ПДК, 2011- 2 ПДК); по нитритам</w:t>
        <w:br/>
        <w:t>тоже наблюдается повышение концентрации (2009г-</w:t>
        <w:br/>
        <w:t>1,3ПДК, 2010г-1,4ГІДК, 2011г-1,8ПДК).</w:t>
        <w:br/>
        <w:t>Вода по индексу загрязненных вешеств в малых</w:t>
        <w:br/>
        <w:t>реках области (Деркул, Чаган) также умеренно</w:t>
        <w:br/>
        <w:t>загряненная. При этом имеются различия в</w:t>
        <w:br/>
        <w:t>содержании исследуемых химических вешеств в</w:t>
        <w:br/>
        <w:t>разные сезоны года. Индекс загрязнения воды этих</w:t>
        <w:br/>
        <w:t>малых рек в 2011г равнялся 1,79, 2010г-1,60, 2009г-</w:t>
        <w:br/>
        <w:t>1,57. Проведенные нами исследования показали, что</w:t>
        <w:br/>
        <w:t>по качеству вода реки Урал и его притоков относятся к</w:t>
        <w:br/>
        <w:t>3 классу качества, умеренно - загрязненая.</w:t>
        <w:br/>
        <w:t>А.К. КАРЖАУОВ, С.Ж. ЖУБАНИЯЗОВ, Г.А. ДАВЛЕТОВА, А.А. САРСЕКОВ, Ж.У. ТЛЕУБЕРГЕНОВ</w:t>
        <w:br/>
        <w:t>НЕКОТОРЫЕ АСПЕКТЫ ПСИХОЛОГИЧЕСКИХ ПОСЛЕДСТВИЙ</w:t>
        <w:br/>
        <w:t>ПРИ ЧРЕЗВЫЧАИНЫХ СИТУАЦИЯХ</w:t>
      </w:r>
    </w:p>
    <w:p>
      <w:r>
        <w:t>Филиал ГУ «Центр медицины катастроф» МЧС РК по Актюбинской области</w:t>
        <w:br/>
        <w:t>При чрезвычайных ситуациях угрозе подвергается</w:t>
        <w:br/>
        <w:t>жизнь и здоровье многих людей. При этом фактор</w:t>
        <w:br/>
        <w:t>внезапности оказывает значительное отрицательное</w:t>
        <w:br/>
        <w:t>воздействие на жизнедеятельность людей Ии дпя</w:t>
        <w:br/>
        <w:t>устранения последствий требуется проведение</w:t>
        <w:br/>
        <w:t>особых мероприятий или особой организации работы</w:t>
        <w:br/>
        <w:t>и помоци извне.</w:t>
        <w:br/>
        <w:t>Последствия ЧС вызываюшие озабоченность:</w:t>
        <w:br/>
        <w:t>- количество погибших, травмированных;</w:t>
        <w:br/>
        <w:t>- количество психических и психосоматических</w:t>
        <w:br/>
        <w:t>расстройств.</w:t>
        <w:br/>
        <w:t>При стихийных бедствияю и катастрофах</w:t>
        <w:br/>
        <w:t>полученная психотравма, вызывает психогенные</w:t>
        <w:br/>
        <w:t>расстройства, именуемое в настояцев время</w:t>
        <w:br/>
        <w:t>«посттравматическим стрессовым расстройством»</w:t>
        <w:br/>
        <w:t>(ПТСР). По статистическим данным у подавляюшего</w:t>
        <w:br/>
        <w:t>большинства пострадавших в ЧС (86,7%) имеет место</w:t>
        <w:br/>
        <w:t>УДК 614.88</w:t>
        <w:br/>
        <w:t>ПТСР. Реакции в ответ на различные экстремальные</w:t>
        <w:br/>
        <w:t>ситуации, могут быть физиологическими, психогенно-</w:t>
        <w:br/>
        <w:t>невротическими, а также психогенно-патологическими</w:t>
        <w:br/>
        <w:t>и проявляться симптомами реактивных психозов либо</w:t>
        <w:br/>
        <w:t>в виде психосоматических расстройств.</w:t>
        <w:br/>
        <w:t>К такому роду событиям относиться случай ЧС,</w:t>
        <w:br/>
        <w:t>произошедший в одном из районов области, где</w:t>
        <w:br/>
        <w:t>произошло ДТП. Пострадало 24 подростка, из которых</w:t>
        <w:br/>
        <w:t>6 погибли на месте, 2 - госпитализированы в</w:t>
        <w:br/>
        <w:t>районную больницу, а 16 - оказана амбулаторная</w:t>
        <w:br/>
        <w:t>помошь.</w:t>
        <w:br/>
        <w:t>Выводы: при обследовании пострадавших и их</w:t>
        <w:br/>
        <w:t>родственниковн у/ подавляюшего большинства</w:t>
        <w:br/>
        <w:t>пострадавших (92,7%) отмечалось ПТСР, в основном в</w:t>
        <w:br/>
        <w:t>виде легкик | физиологическик нарушений в</w:t>
        <w:br/>
        <w:t>психической сфере (51,2%) и психосоматических</w:t>
        <w:br/>
        <w:t>расстройств (29,2%).</w:t>
        <w:br/>
        <w:t>А.К. КАРЖАУОВ, М.Х. КУЗБАКОВ, С.Ж. ЖУБАНИЯЗОВ</w:t>
        <w:br/>
        <w:t>ОРГАНИЗАЦИЯ РАБОТЫ СТАНЦИИ СКОРОЙИ НЕОТЛОЖНОЙ МЕ-</w:t>
        <w:br/>
        <w:t>ДИЦИНСКОЙ ПОМОШИ В УСЛОВИЯХ ЧРЕЗВЫЧАИНОИЙ СИТУАЦИИ</w:t>
        <w:br/>
        <w:t>Филиал ГУ «Центр медицины катастроф» МЧС РК по Актюбинской области,</w:t>
        <w:br/>
        <w:t>Городская станция скорой неотложной помоши, Актобе</w:t>
        <w:br/>
        <w:t>Бригады службы скорой помоши - это медицин-</w:t>
        <w:br/>
        <w:t>скими работниками первого контакта в чрезвычайных</w:t>
        <w:br/>
        <w:t>154</w:t>
        <w:br/>
        <w:t>ситуациях и первыми оказывают экстренную медицин-</w:t>
        <w:br/>
        <w:t>скую помошь пострадавшему населению.</w:t>
        <w:br/>
        <w:t>Батыс Қазақстан медицина журналы 3 (35) 2012 ж.</w:t>
      </w:r>
    </w:p>
    <w:p>
      <w:r>
        <w:t>55 Жыл</w:t>
        <w:br/>
        <w:t>Э9ЖЫЛ ,------------------------------------------------------.-----</w:t>
        <w:br/>
        <w:t>лой травме. Международными стандартами оказания</w:t>
        <w:br/>
        <w:t>неотложной помоши принято «правило золотого часа»</w:t>
        <w:br/>
        <w:t>- первого часа после травмы, когда помошь наиболее</w:t>
        <w:br/>
        <w:t>эффективна. Время доезда бригады медиков к месту</w:t>
        <w:br/>
        <w:t>ДТП согласно нормативам - 15-20 мин.</w:t>
        <w:br/>
        <w:t>С целью улучшения медицинского обеспечения</w:t>
        <w:br/>
        <w:t>пострадавших в ДТП необходимо:</w:t>
        <w:br/>
        <w:t>1. Создание единой системы оказания экстренной</w:t>
        <w:br/>
        <w:t>медицинской помоши (ЭМП) на республиканских и</w:t>
        <w:br/>
        <w:t>областных автодорогах, т.е. трассовой медицинской</w:t>
        <w:br/>
        <w:t>службы.</w:t>
        <w:br/>
        <w:t>2. Полное прикрытие автодорог за счет создания</w:t>
        <w:br/>
        <w:t>сети трассовых медико-спасательных пунктов и трас-</w:t>
        <w:br/>
        <w:t>совых больниц для оказания ЭМП при ДТП.</w:t>
        <w:br/>
        <w:t>3. Четкое взаимодействие всех экстренных служб</w:t>
        <w:br/>
        <w:t>(Управление дорожной полиции, Департамент по ЧС,</w:t>
        <w:br/>
        <w:t>УАК 612.39 (574)</w:t>
        <w:br/>
        <w:t>аварийно-спасательные службы, ЦМК, городские и</w:t>
        <w:br/>
        <w:t>районные службы СМП), участвуюших в ликвидации</w:t>
        <w:br/>
        <w:t>медико-санитарных последствий ДТП на автодорогах.</w:t>
        <w:br/>
        <w:t>4. Создание единой дежурно-диспетчерской</w:t>
        <w:br/>
        <w:t>службы (ЕДДС - 112), даюшая возможность оповешце-</w:t>
        <w:br/>
        <w:t>ния о ДТП всех экстренных служб, участвуюших в лик-</w:t>
        <w:br/>
        <w:t>видации последствий ДТП.</w:t>
        <w:br/>
        <w:t>5. Организация воздушногомедобеспечения авто-</w:t>
        <w:br/>
        <w:t>дорог с использованием санитарных вертолетов.</w:t>
        <w:br/>
        <w:t>6. Создание организационных алгоритмов, т.е.</w:t>
        <w:br/>
        <w:t>возможности организации маневра силами и сред-</w:t>
        <w:br/>
        <w:t>ствами в оказании ЭМП при ДТП.</w:t>
        <w:br/>
        <w:t>7. Телемедицинское консультирование трассовых</w:t>
        <w:br/>
        <w:t>пунктов и трассовых больниц специалистами ЦМК и</w:t>
        <w:br/>
        <w:t>специализированных клиник областного центра.</w:t>
        <w:br/>
        <w:t>Т.К. КАРИМОВ, С.К. БЕРМАГАМБЕТОВА</w:t>
        <w:br/>
        <w:t>ИСТОКИ И НАСТОЯШЕЕ НАУКИ О ПИТАНИИ В КАЗАХСТАНЕ</w:t>
        <w:br/>
        <w:t>Западно-Казахстанский государственный медицинский университет имени Марата Оспанова, Актобе</w:t>
        <w:br/>
        <w:t>В историческом плане основателем научных ис-</w:t>
        <w:br/>
        <w:t>следований в Казахстане является академик РАМН,</w:t>
        <w:br/>
        <w:t>НАН РК, доктор медицинских наук, профессор Торе-</w:t>
        <w:br/>
        <w:t>гельды Шарманович Шарманов. По его инициативе и</w:t>
        <w:br/>
        <w:t>непосредственном участии в 1973 году был создан</w:t>
        <w:br/>
        <w:t>Казахский филиал Института питания АМН СССР. В</w:t>
        <w:br/>
        <w:t>1988 году он был реорганизован в институт регио-</w:t>
        <w:br/>
        <w:t>нальных проблем питания АМН СССР. В последую-</w:t>
      </w:r>
    </w:p>
    <w:p>
      <w:r>
        <w:t>шем на базе указанного института была организована</w:t>
        <w:br/>
        <w:t>Казахская академия питания (КАП).</w:t>
        <w:br/>
        <w:t>КАП является центром комплексных исследова-</w:t>
        <w:br/>
        <w:t>ний в области питания, охватываюших широкий круг</w:t>
        <w:br/>
        <w:t>проблем гигиены, биохимии, иммунологли и физиоло-</w:t>
        <w:br/>
        <w:t>пли питания, а также диетопрофилактики и диетотера-</w:t>
        <w:br/>
        <w:t>пии в Республике. КАП тесно сотрудничает с между-</w:t>
        <w:br/>
        <w:t>народными организациями, такими как: ЮНИСЕФ,</w:t>
        <w:br/>
        <w:t>ВОЗ, ПРООН, ЮСАИД и др. по выполнению комплекс-</w:t>
        <w:br/>
        <w:t>ных исследований и проектов по проблемам железо-</w:t>
        <w:br/>
        <w:t>дефицитной анемии, железодефицитного состояния,</w:t>
        <w:br/>
        <w:t>грудного вскармливания, остеопороза и др. алимен-</w:t>
        <w:br/>
        <w:t>тарно-зависимых нейнфекционных заболеваний.</w:t>
        <w:br/>
        <w:t>Академиком Т.Ш. Шармановым в 1995 году была</w:t>
        <w:br/>
        <w:t>организована Академия профилактической медицины</w:t>
        <w:br/>
        <w:t>Казахстана, которая призвана координировать науч-</w:t>
        <w:br/>
        <w:t>ные исследования нутрициологов, занимаюцихся раз-</w:t>
        <w:br/>
        <w:t>работкой норм основных пицевых вешеств и энергии</w:t>
        <w:br/>
        <w:t>для различных групп населения, разработкой система-</w:t>
        <w:br/>
        <w:t>тизированных продуктов питания с направленными</w:t>
        <w:br/>
        <w:t>медико-биологическими свойствами дпя населения</w:t>
        <w:br/>
        <w:t>Республики, включая новые продукты питания для</w:t>
        <w:br/>
        <w:t>космонавтов.</w:t>
        <w:br/>
        <w:t>В Казахстане построен не имеюший аналогов на</w:t>
        <w:br/>
        <w:t>территории СНГ Завод Казахской академии питания по</w:t>
        <w:br/>
        <w:t>156</w:t>
        <w:br/>
        <w:t>производству детского питания «Амеран» (г. Талгар,</w:t>
        <w:br/>
        <w:t>Алматинская область), производительностью 15 тонн</w:t>
        <w:br/>
        <w:t>готовой продукции в сутки, которые внедрены в прак-</w:t>
        <w:br/>
        <w:t>тику здравоохранения и являются принципиально но-</w:t>
        <w:br/>
        <w:t>выми продуктами детского питания.</w:t>
        <w:br/>
        <w:t>Ученые гигиенисты в области питания Казахстана</w:t>
        <w:br/>
        <w:t>динамически изучают пишевой статус жителей Рес-</w:t>
        <w:br/>
        <w:t>публики (через каждые 5-6 лет) с использованием</w:t>
        <w:br/>
        <w:t>мультииндикаторных методов с целью выявления и</w:t>
        <w:br/>
        <w:t>последуюшей коррекцией имеюшихся отклонений в</w:t>
        <w:br/>
        <w:t>пишевом статусе.</w:t>
        <w:br/>
        <w:t>По инициативе Т.Ш. Шарманова в Государствен-</w:t>
        <w:br/>
        <w:t>ную программу развития Республики Казахстан «Са-</w:t>
        <w:br/>
        <w:t>ламаты Казахстан» на 2011-2015 годы включены во-</w:t>
        <w:br/>
        <w:t>просы здорового питания для различных групп насе-</w:t>
        <w:br/>
        <w:t>лления Республики. При этом особое внимание уделе-</w:t>
        <w:br/>
        <w:t>но проблемам детского и школьного питания.</w:t>
        <w:br/>
        <w:t>С мая 2012 года функционирует Национальный</w:t>
        <w:br/>
        <w:t>центр здорового питания при М3 РК, призванный к</w:t>
        <w:br/>
        <w:t>многофакторным исследованиям пишевого статуса</w:t>
        <w:br/>
        <w:t>жителей Республики с последуюшей разработкой кон-</w:t>
        <w:br/>
        <w:t>цептуально новой структуры здорового питания. В</w:t>
        <w:br/>
        <w:t>настояцее время во всех областных центрах работа-</w:t>
        <w:br/>
        <w:t>ют Департаменты здорового питания.</w:t>
        <w:br/>
        <w:t>В Республике издаются научные журналы: «Здо-</w:t>
        <w:br/>
        <w:t>ровье и болезнь», «Салауатты тамақтану».</w:t>
        <w:br/>
        <w:t>Таким образом, в Республике Казахстан осу-</w:t>
        <w:br/>
        <w:t>шествляются плановые комплексные научные иссле-</w:t>
      </w:r>
    </w:p>
    <w:p>
      <w:r>
        <w:t>Дования для различных целевых групп населения по</w:t>
        <w:br/>
        <w:t>изучению пишевого статуса, пропаганде здорового</w:t>
        <w:br/>
        <w:t>питания для поддержания организма на должном ме-</w:t>
        <w:br/>
        <w:t>таболическом статусе.</w:t>
        <w:br/>
        <w:t>Батыс Қазақстан медицина журналы 3 (35) 2012 ж.</w:t>
        <w:br/>
        <w:t>55 лет</w:t>
        <w:br/>
        <w:t>Мынаны енекЕкЕКЕЕНЕЕНЕЕЕТЕНЕНЕНЕЕЕКЕКЕКЕКЕКЕКЕЕЕТЕКНЕКЕКЕНЕКЕКЕКЕКЕЕНЕЕНЕННЕНЕНЕЕЕЕЕЕЕРІ</w:t>
        <w:br/>
        <w:t>УДК 612.223.12:616.33-089.843</w:t>
        <w:br/>
        <w:t>У.Г. КАРСАКБАЕВ, Б.М. МУХАМЕДГАЛИЕВА, М.С. КЕЛИМБЕРДИЕВ, Ж.О. АБДИ</w:t>
        <w:br/>
        <w:t>ОЗОНОТЕРАПИЯ В ПРОФИЛАКТИКЕ ВОСПАЛИТЕЛЬНЫХ</w:t>
        <w:br/>
        <w:t>ОСЛОЖНЕНИЙ ЖЕЛУДОЧНО-КИШЕЧНЫХ АНАСТОМОЗОВ</w:t>
        <w:br/>
        <w:t>Западно-Казахстанский государственный медицинский университет имени Марата Оспанова, Актобе</w:t>
        <w:br/>
        <w:t>Несмотря на современные достижения медицины</w:t>
        <w:br/>
        <w:t>и фармакологии, появление новых эффективных про-</w:t>
        <w:br/>
        <w:t>тивоязвенных препаратов позволяюших улучшить ре-</w:t>
        <w:br/>
        <w:t>зультаты лечения язвенной болезни желудка, количе-</w:t>
        <w:br/>
        <w:t>ство больных оперированных на желудке хотя и зна-</w:t>
        <w:br/>
        <w:t>чительно уменьшилось, но все еше остается доста-</w:t>
        <w:br/>
        <w:t>точным. В этой связи, решение вопросов профилакти-</w:t>
        <w:br/>
        <w:t>ки воспалительных осложнений желудочно-кишечных</w:t>
        <w:br/>
        <w:t>анастомозов после резекции желудка остается акту-</w:t>
        <w:br/>
        <w:t>альной проблемой.</w:t>
        <w:br/>
        <w:t>Целью проведенных исследований явилось улуч-</w:t>
        <w:br/>
        <w:t>шение результатов оперативного лечения больных с</w:t>
        <w:br/>
        <w:t>язвенной болезнью, путем профилактики воспали-</w:t>
        <w:br/>
        <w:t>тельных осложнений желудочно-кишечных анастомо-</w:t>
        <w:br/>
        <w:t>зов после резекции желудка с помошью применения</w:t>
        <w:br/>
        <w:t>озонотерапии.</w:t>
        <w:br/>
        <w:t>Озонотерапия проводилась как интраоперацион-</w:t>
        <w:br/>
        <w:t>но, так и в послеоперационном периоде. Кратность</w:t>
        <w:br/>
        <w:t>УДК 616.12-008.331.1:615-085</w:t>
        <w:br/>
        <w:t>инсуфляции озоно - воздушной смеси (ОВС) в после-</w:t>
        <w:br/>
        <w:t>операционном периоде составила два сеанса озони-</w:t>
        <w:br/>
        <w:t>рования в сутки в течении 3-4 суток.</w:t>
        <w:br/>
        <w:t>Контроль эффективности озонотерапии у больных</w:t>
        <w:br/>
        <w:t>после резекции желудка проводился на основе ре-</w:t>
        <w:br/>
        <w:t>зультатов клинических, эндоскопических, морфологи-</w:t>
        <w:br/>
        <w:t>ческих и бактериологических исследований. Примене-</w:t>
        <w:br/>
        <w:t>ние инсуфляции ОВС привело к снижению бактери-</w:t>
        <w:br/>
        <w:t>альной обсемененности его содержимого, в основном</w:t>
        <w:br/>
        <w:t>Нейсорасіег руіогі, что позволило сократить частоту</w:t>
        <w:br/>
        <w:t>ранних воспалительных осложнений желудочно-</w:t>
        <w:br/>
        <w:t>кишечных анастомозов после резекции желудка.</w:t>
        <w:br/>
        <w:t>Таким образом, применение озонотерапии у</w:t>
        <w:br/>
        <w:t>больных после резекции желудка благоприятно влияет</w:t>
        <w:br/>
        <w:t>на течение послеоперационного периода и является</w:t>
      </w:r>
    </w:p>
    <w:p>
      <w:r>
        <w:t>эффективным средством профилактики воспалитель-</w:t>
        <w:br/>
        <w:t>ных осложнений желудочно-кишечных анастомозов.</w:t>
        <w:br/>
        <w:t>Ғ.Е.ҚАРСАҚОВА, Қ.К. КУТКУЖИНА</w:t>
        <w:br/>
        <w:t>АРТЕРИЯЛЫҚ ГИПЕРТЕНЗИЯ ФАРМАКОТЕРАПИЯСЫ ЕМХАНА</w:t>
        <w:br/>
        <w:t>ЖАҒДАЙЫНДА</w:t>
        <w:br/>
        <w:t>Марат Оспанов атындағы Батыс Қазақстан мемлекеттік медицина университеті, Ақтөбе</w:t>
        <w:br/>
        <w:t>Өзектілігі: Артериялық гипертензия жүрек-қан</w:t>
        <w:br/>
        <w:t>тамыр жүйесі аурулары ішінде ең жиі тараған ауру.</w:t>
        <w:br/>
        <w:t>Қазақстан Республикасында Артериялық гипертензия</w:t>
        <w:br/>
        <w:t>ересек адамдар арасында 24,3 кездеседі. Жиілігі</w:t>
        <w:br/>
        <w:t>жасына қарай 10 есе артады, 20 жасқа дейін -4,5%; 60-</w:t>
        <w:br/>
        <w:t>69 жас аралығында -45% дейін кездеседі.</w:t>
        <w:br/>
        <w:t>Мақсаты: Антигипертензивті</w:t>
        <w:br/>
        <w:t>тобының тағайындау жиілігін анықтау.</w:t>
        <w:br/>
        <w:t>Материалдар мен әдістер: Ақтөбе облыстық кеңес</w:t>
        <w:br/>
        <w:t>препараттар</w:t>
        <w:br/>
        <w:t>беру-диагностикалық | орталығында артериялық</w:t>
        <w:br/>
        <w:t>типертензиясы бар 48 науқастың амбулаторлық</w:t>
        <w:br/>
        <w:t>картасын ретроспективті зерттедік. Науқастардың</w:t>
        <w:br/>
        <w:t>орташа жасы 57,9 жас; 64,5 % (п-31) , әйел адам</w:t>
        <w:br/>
        <w:t>34,5% (п-17 ) ер адамдар.</w:t>
        <w:br/>
        <w:t>Зерттеу барысында:Ангиотензин айналдырушы</w:t>
        <w:br/>
        <w:t>фермент ингибиторлары барлығы 28 науқасқа</w:t>
        <w:br/>
        <w:t>тағайындалған, ол 58,3% құрайды, оның ішінде</w:t>
        <w:br/>
        <w:t>УДК 616.24-036.12</w:t>
        <w:br/>
        <w:t>монотерапия ретінде 9 науқасқа (18,7%) құрама</w:t>
        <w:br/>
        <w:t>терапия диуретиктермен 12 науқасқа (25%) бета-</w:t>
        <w:br/>
        <w:t>блокаторлармен 7 науқасқа (14,6%). Бета</w:t>
        <w:br/>
        <w:t>блокаторлар10 науқасқа тағайындалған ,ол 20,8%</w:t>
        <w:br/>
        <w:t>құрайды. Кальций антагонистеі 5 науқасқа</w:t>
        <w:br/>
        <w:t>тағайындалған, ол 10,4% құрайды. Ангиотензин -І!</w:t>
        <w:br/>
        <w:t>антогонистері 5 науқасқа тағайындалғн, ол 10,4%</w:t>
        <w:br/>
        <w:t>құрайды. Амбулаторлық карталарда тағайындалған</w:t>
        <w:br/>
        <w:t>антигипертензивті препараттардың жағымсыз әсерлері</w:t>
        <w:br/>
        <w:t>байқалмаған.</w:t>
        <w:br/>
        <w:t>Қорытынды: Зерттеу нәтижесі бойынша</w:t>
        <w:br/>
        <w:t>амбулаторлық жағдайда дәрігерлер антигипертензивті</w:t>
        <w:br/>
        <w:t>препараттар ішінде Ангиотензин айналдырушы</w:t>
        <w:br/>
        <w:t>фермент ингибиторларын ең жиі тағайындайтындығы</w:t>
        <w:br/>
        <w:t>анықталды. Құрама терапия ретінде ангиотензин</w:t>
        <w:br/>
        <w:t>айналдырушы фермент ингибиторлары диуретикпен</w:t>
        <w:br/>
        <w:t>жиі тағайындалған.</w:t>
        <w:br/>
        <w:t>Г.К. КАСЕНОВА</w:t>
        <w:br/>
        <w:t>НОВЫЕ ВОЗМОЖНОСТИ КОМБИНИРОВАННОЙ ТЕРАПИИ БОЛЬНЫХ</w:t>
        <w:br/>
        <w:t>СТАБИЛЬНОЙ СТЕНОКАРДИЕИ</w:t>
        <w:br/>
        <w:t>Городская поликлиника Һе4, Алматы</w:t>
      </w:r>
    </w:p>
    <w:p>
      <w:r>
        <w:t>Перспективным направлением в лечении ИБС яв-</w:t>
        <w:br/>
        <w:t>ляется использование нового антиангинального пре-</w:t>
        <w:br/>
        <w:t>парата гемодинамического действия - ивабрадина (ко-</w:t>
        <w:br/>
        <w:t>раксан). Механизм действия ивабрадина заключается</w:t>
        <w:br/>
        <w:t>в селективном и специфичном ингибировании - ІҒ-</w:t>
        <w:br/>
        <w:t>Медицинский журнал Западного Казахстана 3 (35) 2012 г.</w:t>
        <w:br/>
        <w:t>каналов синусового узла, контролируюших спонтанную</w:t>
        <w:br/>
        <w:t>диастолическую деполяризацию в синусовом узле ре-</w:t>
        <w:br/>
        <w:t>гулируюших ЧСС, что приводит к значительному сни-</w:t>
        <w:br/>
        <w:t>жению риска инфаркта миокарда.</w:t>
        <w:br/>
        <w:t>159</w:t>
        <w:br/>
        <w:t>55 лет</w:t>
        <w:br/>
        <w:t>ЭӘЛЕТ ,------------------------------------------------------------.------</w:t>
        <w:br/>
        <w:t>зациями, технопарки - создаются НИИ и НЦ. Так в</w:t>
        <w:br/>
        <w:t>2011 году в России был создан первый медицинский</w:t>
        <w:br/>
        <w:t>технопарк «Инновационный медико-технологический</w:t>
        <w:br/>
        <w:t>центр» на базе НИИ травматологии и ортопедии.</w:t>
        <w:br/>
        <w:t>Параллельно с развитием технопарков, непо-</w:t>
        <w:br/>
        <w:t>средственными участниками инновационной инфра-</w:t>
        <w:br/>
        <w:t>структуры в ведуших технологически развитых странах</w:t>
        <w:br/>
        <w:t>УДК 616.27-089</w:t>
        <w:br/>
        <w:t>мира становятся бизнес-инкубаторы, стартапы, вен-</w:t>
        <w:br/>
        <w:t>чурные компании.</w:t>
        <w:br/>
        <w:t>К сожалению в Казахстане в настояцее время ни</w:t>
        <w:br/>
        <w:t>один медицинский вуз или НИИ не принимает участие</w:t>
        <w:br/>
        <w:t>в работе создаваемых национальных и реглональных</w:t>
        <w:br/>
        <w:t>технопарков. Полностью отсутствует в системе отече-</w:t>
        <w:br/>
        <w:t>ственного здравоохранения опыт формирования стар-</w:t>
        <w:br/>
        <w:t>тапов, бизнес-инкубаторов.</w:t>
        <w:br/>
        <w:t>А.К. КОЙШЫБАЕВ, С.Т. ДЮСЕМБЕКОВ, Б.Т. БАЙЗАКОВ, К.Е. ТАЙШИЕВ</w:t>
        <w:br/>
        <w:t>ОПЫТ ОПЕРАТИВНОГО ЛЕЧЕНИЯ ОПУХОЛЕЙ СРЕДОСТЕНИЯ</w:t>
        <w:br/>
        <w:t>Западно-Казахстанский государственный медицинский университет имени Марата Оспанова, Актобе</w:t>
        <w:br/>
        <w:t>На сегодняшний день диагностика и лечение опу-</w:t>
        <w:br/>
        <w:t>холей средостения остается одной из сложных про-</w:t>
        <w:br/>
        <w:t>блем, так как протекают бессимптомно. На долю опу-</w:t>
        <w:br/>
        <w:t>холей приходится 3-7% всех злокачественных новооб-</w:t>
        <w:br/>
        <w:t>разований органов грудной полости. С учетом особен-</w:t>
        <w:br/>
        <w:t>ностей клинической картины имеется определенные</w:t>
        <w:br/>
        <w:t>трудности в диагностике и тем более выборе четкой</w:t>
        <w:br/>
        <w:t>тактики лечения.</w:t>
        <w:br/>
        <w:t>В нашей клинике с 2000 по 2011 г.г. в отделении</w:t>
        <w:br/>
        <w:t>онкохирургии МЦ ЗКГМУ имени М.Оспанова опериро-</w:t>
        <w:br/>
        <w:t>ваны 29 больных с опухолями средостения в возрасте</w:t>
        <w:br/>
        <w:t>от 17 до 65 лет. Доля доброкачественных опухолей</w:t>
        <w:br/>
        <w:t>составило 23 случая (78,5%), липомы - 8 (27%), ти-</w:t>
      </w:r>
    </w:p>
    <w:p>
      <w:r>
        <w:t>момы - 6 ( 20,6%), невриномы - 6 (20,6%), дермоид-</w:t>
        <w:br/>
        <w:t>ные кисты - 3 (10,3%), в 6 (21,5%) случаях - злокаче-</w:t>
        <w:br/>
        <w:t>ственные (1 - злокачественная тимома, 2 - ходжкин-</w:t>
        <w:br/>
        <w:t>ская и неходжкинская лимфомы и 3 - медиастиналь-</w:t>
        <w:br/>
        <w:t>ная форма рака легкого). Выбором хирургического</w:t>
        <w:br/>
        <w:t>доступа при локализации в передне-верхнем и нижнем</w:t>
        <w:br/>
        <w:t>средостении явилась тотальная стернотомия, в</w:t>
        <w:br/>
        <w:t>остальных случаях произведены боковая торакотомия</w:t>
        <w:br/>
        <w:t>справа или слева.</w:t>
        <w:br/>
        <w:t>УДК 616.612-072.7:616.91</w:t>
        <w:br/>
        <w:t>После проведенных клинико-инструментальных</w:t>
        <w:br/>
        <w:t>методов обследования всем больным проведено опе-</w:t>
        <w:br/>
        <w:t>ративное лечение. Интраоперационно, с целью вери-</w:t>
        <w:br/>
        <w:t>фикации процесса произведена биопсия с экспресс-</w:t>
        <w:br/>
        <w:t>гистологическим исследованием, подтверждение зло-</w:t>
        <w:br/>
        <w:t>качественности имелось в 100%. Во всех случаях ис-</w:t>
        <w:br/>
        <w:t>ход был благоприятным. В послеоперационном перио-</w:t>
        <w:br/>
        <w:t>де осложнений не отмечалось. Послеоперационная</w:t>
        <w:br/>
        <w:t>летальность отсутствует. При контрольном обследо-</w:t>
        <w:br/>
        <w:t>вании у больных рецидивов заболевания не выявлено.</w:t>
        <w:br/>
        <w:t>Всем больным со злокачественными опухолями в</w:t>
        <w:br/>
        <w:t>дальнейшем проведена химиолучевая терапия.</w:t>
        <w:br/>
        <w:t>Выводы:</w:t>
        <w:br/>
        <w:t>1. Тяжелой категории больным с целью малоин-</w:t>
        <w:br/>
        <w:t>вазивных операций и с диагностической целью и необ-</w:t>
        <w:br/>
        <w:t>ходимо внедрение видеоторакоскопических вмеша-</w:t>
        <w:br/>
        <w:t>тельств, что позволит улучшить результаты лечения</w:t>
        <w:br/>
        <w:t>данной категории больных.</w:t>
        <w:br/>
        <w:t>2. При определении хирургического доступа необ-</w:t>
        <w:br/>
        <w:t>ходимо учитывать локализацию опухоли, то есть при</w:t>
        <w:br/>
        <w:t>локализации опухоли в передне-верхнем и нижнем</w:t>
        <w:br/>
        <w:t>средостении предпочтительна тотальная стернотомия.</w:t>
        <w:br/>
        <w:t>А.В. КОЛПАШИКОВ, Ю.Н. КОПЫЛОВ</w:t>
        <w:br/>
        <w:t>НОВЫЙ ПОДХОД К ИЗУЧЕНИЮ ПОВРЕЖДЕНИЯ КАНАЛЬЦЕВОГО</w:t>
        <w:br/>
        <w:t>АППАРАТА ПОЧЕК ПРИ ГЛПС</w:t>
        <w:br/>
        <w:t>Оренбургская государственная медицинская академия, Оренбург, Россия</w:t>
        <w:br/>
        <w:t>Почки относятся к одним из основных органов-</w:t>
        <w:br/>
        <w:t>мишеней при заболевании геморрагической лихорад-</w:t>
        <w:br/>
        <w:t>кой с почечным синдромом (ГЛПС). Заболеваемость</w:t>
        <w:br/>
        <w:t>ГЛПС остается высокой, а дисфункция почек у таких</w:t>
        <w:br/>
        <w:t>больных утяжеляет течение ГЛПС и усложняет лече-</w:t>
        <w:br/>
        <w:t>ние. Большинство имеюшихся исследований, касаю-</w:t>
        <w:br/>
        <w:t>шихся вопросов изучения функционального состояния</w:t>
        <w:br/>
        <w:t>почек при ГЛПС, в основном посвяшены оценке их</w:t>
        <w:br/>
        <w:t>фильтрационной способности. Однако состояние ка-</w:t>
        <w:br/>
        <w:t>нальцевого аппарата почек у больных с ГЛПС остает-</w:t>
        <w:br/>
        <w:t>ся недостаточно изученным.</w:t>
        <w:br/>
        <w:t>Маркерами поражения канальцевого эпителия</w:t>
        <w:br/>
        <w:t>принято считать микроальбуминурию и повышение</w:t>
        <w:br/>
        <w:t>экскреции с мочой а1-кислого гликопротеина, лизоци-</w:t>
        <w:br/>
        <w:t>ма, а2-микроглобулина, которые беспрепятственно</w:t>
        <w:br/>
        <w:t>фильтруются в почках и должны полностью реабсор-</w:t>
        <w:br/>
        <w:t>бироваться канальцевым эпителием (Р.Хашен,</w:t>
        <w:br/>
        <w:t>Д.Шейх, 1981). Так же функциональное состояние ка-</w:t>
      </w:r>
    </w:p>
    <w:p>
      <w:r>
        <w:t>Медицинский журнал Западного Казахстана 3 (35) 2012 г.</w:t>
        <w:br/>
        <w:t>нальцевого аппарата почек характеризует секреция</w:t>
        <w:br/>
        <w:t>аммонийных солей и ацидогенез.</w:t>
        <w:br/>
        <w:t>Проведенные клинические исследования на базе</w:t>
        <w:br/>
        <w:t>МУЗ «Городская клиническая инфекционная больни-</w:t>
        <w:br/>
        <w:t>ца» г. Оренбурга показали, что функциональные</w:t>
        <w:br/>
        <w:t>нарушения канальцевого эпителия начинают наблю-</w:t>
        <w:br/>
        <w:t>даться с первых суток периода олигоанурии, еше бо-</w:t>
        <w:br/>
        <w:t>лее усугубляются в период полиурии. В функциональ-</w:t>
        <w:br/>
        <w:t>ном плане восстановление канальцевого аппарата</w:t>
        <w:br/>
        <w:t>почек происходит гораздо позже восстановления</w:t>
        <w:br/>
        <w:t>фильтрационной функции почек, и при нормализации</w:t>
        <w:br/>
        <w:t>уровней мочевины и креатинина сыворотки крови</w:t>
        <w:br/>
        <w:t>больных ГЛПС сохраняются признаки дисфункции ка-</w:t>
        <w:br/>
        <w:t>нальцевого аппарата. Функция канальцев полностью</w:t>
        <w:br/>
        <w:t>не восстанавливается к моменту выписки больных</w:t>
        <w:br/>
        <w:t>ГЛПС из стационара. В настояцее время не удалось</w:t>
        <w:br/>
        <w:t>полностью отследить динамику восстановления ка-</w:t>
        <w:br/>
        <w:t>нальцевого аппарата почек у больных ГЛПС в периоде</w:t>
        <w:br/>
        <w:t>реконвалесценции после их выписки из стационара.</w:t>
        <w:br/>
        <w:t>167</w:t>
        <w:br/>
        <w:t>55 лет</w:t>
        <w:br/>
        <w:t>ЭӘЛЕТ ,------------------------------------------------------------.------</w:t>
        <w:br/>
        <w:t>Результаты и их обсуждение. Шалкар - город с</w:t>
        <w:br/>
        <w:t>населением 27 000 человек. Местность -- холмистая</w:t>
        <w:br/>
        <w:t>глинистая равнина с чередованием плосковершинных</w:t>
        <w:br/>
        <w:t>холмов. С востока к городу вплотную подступают пес-</w:t>
        <w:br/>
        <w:t>ки Большие Барсуки. Растительность пустынная. Кли-</w:t>
        <w:br/>
        <w:t>мат резко континентальный, засушливый, с большими</w:t>
        <w:br/>
        <w:t>колебаниями сезонных и суточных температур.</w:t>
        <w:br/>
        <w:t>Озеро состоит из двух частей, разделенных зем-</w:t>
        <w:br/>
        <w:t>яной плотиной: северо-восточная (оз. Шалкар) и юго-</w:t>
        <w:br/>
        <w:t>западная (оз. Старый Шалкар). Максимальная глубина</w:t>
        <w:br/>
        <w:t>озера до 5 м. Емкость 25 млн. кубических метров во-</w:t>
        <w:br/>
        <w:t>ды. Средияя наполняемость в последние годы - от 3</w:t>
        <w:br/>
        <w:t>Д0 10 млн. куб. м. Основными причинами снижения</w:t>
        <w:br/>
        <w:t>уровня наполняемости водой озера Шалкар являются</w:t>
        <w:br/>
        <w:t>заиление дна (до 40-50 см), добыча шебня в Муголжа-</w:t>
        <w:br/>
        <w:t>рах (разработка шебня прикрывают родники, питаю-</w:t>
        <w:br/>
        <w:t>УДК 552.578-057.21(574.12)</w:t>
        <w:br/>
        <w:t>шие р. Кауылжыр) и старые шлюзы (не меняли с 1903</w:t>
        <w:br/>
        <w:t>года).</w:t>
        <w:br/>
        <w:t>По сравнению с 2000 годом в 2011 году среди</w:t>
        <w:br/>
        <w:t>Детского населения увеличились заболеваемость же-</w:t>
        <w:br/>
        <w:t>лезодефицитной анемией, эндокринными и нервными</w:t>
        <w:br/>
        <w:t>болезнями, острыми кишечными инфекциями, вирус-</w:t>
        <w:br/>
        <w:t>ным гепатитом. Увеличилось число детей с врожден-</w:t>
        <w:br/>
        <w:t>ными патологиями (с 153 до 165). Среди взрослого</w:t>
        <w:br/>
        <w:t>населения отмечается рост заболеваемости эндо-</w:t>
      </w:r>
    </w:p>
    <w:p>
      <w:r>
        <w:t>кринных болезней, болезней органов кровообрашения</w:t>
        <w:br/>
        <w:t>и мочевыводяших путей. Смертность увеличилась с</w:t>
        <w:br/>
        <w:t>7,1% до 7,6%.</w:t>
        <w:br/>
        <w:t>Таким образом, в результате заиления, недоста-</w:t>
        <w:br/>
        <w:t>точного наполнения и летнего испарения озеро обме-</w:t>
        <w:br/>
        <w:t>лело и с каждым обьем воды уменьшается, что оказы-</w:t>
        <w:br/>
        <w:t>вает влияние на состояние окружаюшей среды и 3д0-</w:t>
        <w:br/>
        <w:t>ровье населения.</w:t>
        <w:br/>
        <w:t>К.М. КИБАТАЕВ, Т.А. ДЖАРКЕНОВ, Ж.Т. НУРГАЗИН, Д.Г. УРАЗАЛИНОВА,</w:t>
        <w:br/>
        <w:t>А.Н. ЖИЕНГАЛИЕВА, М.С. КАЙРАКБАЕВА</w:t>
        <w:br/>
        <w:t>РЕЗУЛЬТАТЫ АТТЕСТАЦИИ РАБОЧИХ МЕСТ РАБОТНИКОВ</w:t>
        <w:br/>
        <w:t>НЕФТЕГАЗОВОИ ОТРАСЛИ ЗАПАДНОГО КАЗАХСТАНА</w:t>
        <w:br/>
        <w:t>Западно-Казахстанский государственный медицинский университет имени Марата Оспанова, Актобе</w:t>
        <w:br/>
        <w:t>Актуальность. Трудовая деятельность рабочих</w:t>
        <w:br/>
        <w:t>занятых на производствах нефтегазовой отрасли со-</w:t>
        <w:br/>
        <w:t>пряжена не только тяжелыми природно-</w:t>
        <w:br/>
        <w:t>климатическими условиями, но и наличием вредных</w:t>
        <w:br/>
        <w:t>производственных факторов.</w:t>
        <w:br/>
        <w:t>Цель: изучение условий труда работников нефте-</w:t>
        <w:br/>
        <w:t>газовых предприятий Западного Казахстана.</w:t>
        <w:br/>
        <w:t>Материалы и методы исследования. Оценка сте-</w:t>
        <w:br/>
        <w:t>пени вредности и опасности труда проведена согласно</w:t>
        <w:br/>
        <w:t>Приказа Ме203-п от 23.08 2007 г. Кроме того, проведе-</w:t>
        <w:br/>
        <w:t>на оценка тяжести и напряженности трудового процес-</w:t>
        <w:br/>
        <w:t>са в соответствии с Р-2.2.755-99. Исследование про-</w:t>
        <w:br/>
        <w:t>водилось специализированной лабораторией Научно-</w:t>
        <w:br/>
        <w:t>практического центра ЗКГМУ в период с октября 2010</w:t>
        <w:br/>
        <w:t>года по май месяц 2011 года. Оценивалась характери-</w:t>
        <w:br/>
        <w:t>стика рабочих мест (р.м.) на производственных пред-</w:t>
        <w:br/>
        <w:t>приятиях ТОО «Бургылау» (408), АО «Мангистауму-</w:t>
        <w:br/>
        <w:t>найгаз» (814) и ТОО «Ой Сопвігисіоп Сотрапу» (188).</w:t>
        <w:br/>
        <w:t>Результаты и обсуждение: в ТОО «Бургылау» ис-</w:t>
        <w:br/>
        <w:t>следовано 408 рабочих мест из них 298 мест соответ-</w:t>
        <w:br/>
        <w:t>УДК 616.233-002:612.438</w:t>
        <w:br/>
        <w:t>ствовали классу условий труда 3.1., 110- классу усло-</w:t>
        <w:br/>
        <w:t>вий труда 3.2.. Из вредных производственных факто-</w:t>
        <w:br/>
        <w:t>ров отмечается наиболее высокий уровень по тяжести</w:t>
        <w:br/>
        <w:t>труда (230 р.м.), что составляет 56,4%. По частоте на</w:t>
        <w:br/>
        <w:t>втором месте физические факторы (136 р.м. или</w:t>
        <w:br/>
        <w:t>33,3%).</w:t>
        <w:br/>
        <w:t>При исследовании 814 рабочих мест АО «Манги-</w:t>
        <w:br/>
        <w:t>стаумунайгаз» выявлено, что на всех рабочих местах</w:t>
        <w:br/>
        <w:t>имеются вредные производственные факторы: По тя-</w:t>
        <w:br/>
        <w:t>жести трудового процесса (533 р.м.) - 65,5%, напря-</w:t>
        <w:br/>
        <w:t>женности трудового процесса (151 р.м.) - 18,6%.</w:t>
        <w:br/>
        <w:t>В ТОО «Ой Сопвігисіюп Сотрапу» из 188 рабочих</w:t>
        <w:br/>
        <w:t>мест соответствовали гигиеническим параметрам 108</w:t>
        <w:br/>
        <w:t>(57,5%), 80(42,5%) рабочих мест были отнесены к</w:t>
        <w:br/>
        <w:t>вредному классу условий труда - 3.1.</w:t>
        <w:br/>
        <w:t>Таким образом, из исследованных 1410 рабочих</w:t>
        <w:br/>
        <w:t>мест не соответствовали гигленическим нормативам</w:t>
      </w:r>
    </w:p>
    <w:p>
      <w:r>
        <w:t>1302 (92,3%).</w:t>
        <w:br/>
        <w:t>С.В. КИМ, Г.А. ТУЛЕГЕНОВА, А.Г. СВИРИДОВ, Н.Н. ПУХОВИКОВА</w:t>
        <w:br/>
        <w:t>ОСОБЕННОСТИ ТЕЧЕНИЯ ОБСТРУКТИВНОГО БРОНХИТА</w:t>
        <w:br/>
        <w:t>НА ФОНЕ ТИМОМЕГАЛИИ</w:t>
        <w:br/>
        <w:t>Западно-Казахстанский государственный медицинский университет имени Марата Оспанова,</w:t>
        <w:br/>
        <w:t>Городская детская клиническая больница, Актобе</w:t>
        <w:br/>
        <w:t>Актуальность. Острые респираторные инфекции</w:t>
        <w:br/>
        <w:t>раннего возраста занимают одно из первых мест в</w:t>
        <w:br/>
        <w:t>структуре детской заболеваемости и смертности, что в</w:t>
        <w:br/>
        <w:t>последнее время связывают с наличием иммуноде-</w:t>
        <w:br/>
        <w:t>фицитных состояний, при которых, как правило, про-</w:t>
        <w:br/>
        <w:t>исходят морфофункционные изменения в централь-</w:t>
        <w:br/>
        <w:t>ном органе иммунной системы - вилочковой железе.</w:t>
        <w:br/>
        <w:t>Материалы и методы исследования: Было обсле-</w:t>
        <w:br/>
        <w:t>довано 100 детей грудного возраста с обструктивным</w:t>
        <w:br/>
        <w:t>Медицинский журнал Западного Казахстана 3 (35) 2012 г.</w:t>
        <w:br/>
        <w:t>бронхитом. Всем детям был проведен обшепринятый</w:t>
        <w:br/>
        <w:t>комплекс клинических и лабораторных исследований.</w:t>
        <w:br/>
        <w:t>Методологической основой рентгенодиагностики уве-</w:t>
        <w:br/>
        <w:t>личенного тимуса является следуюшее положение: в</w:t>
        <w:br/>
        <w:t>норме у детей любого возраста на стандартных рент-</w:t>
        <w:br/>
        <w:t>генограммах грудной клетки в прямой проекции тень</w:t>
        <w:br/>
        <w:t>тимуса не должна выходить за пределы тени сосуди-</w:t>
        <w:br/>
        <w:t>стого пучка и сердца. Наиболее простой способ опре-</w:t>
        <w:br/>
        <w:t>Деления увеличения тимуса состоит в следуюцем:</w:t>
        <w:br/>
        <w:t>163</w:t>
        <w:br/>
        <w:t>55 лет</w:t>
        <w:br/>
        <w:t>Мынаны енекЕкЕКЕЕНЕЕНЕЕЕТЕНЕНЕНЕЕЕКЕКЕКЕКЕКЕКЕЕЕТЕКНЕКЕКЕНЕКЕКЕКЕКЕЕНЕЕНЕННЕНЕНЕЕЕЕЕЕЕРІ</w:t>
        <w:br/>
        <w:t>Порядок действий дежурно-диспетчерской служ-</w:t>
        <w:br/>
        <w:t>бы станции скорой медицинской помоши следуюший:</w:t>
        <w:br/>
        <w:t>1. При поступлении информации (сигнала) о ЧС</w:t>
        <w:br/>
        <w:t>диспетчерская служба выясняет достоверность ин-</w:t>
        <w:br/>
        <w:t>формации, причину, характер, масштаб, место чрез-</w:t>
        <w:br/>
        <w:t>вычайной ситуации, номер телефона, по которому</w:t>
        <w:br/>
        <w:t>поступило сообшение.</w:t>
        <w:br/>
        <w:t>2. Оповешение оперативного дежурного врача</w:t>
        <w:br/>
        <w:t>филиала Центра медицины катастроф, главного врача</w:t>
        <w:br/>
        <w:t>станции СМП или его заместителей.</w:t>
        <w:br/>
        <w:t>3. Направление на границу очага ЧС необходимое</w:t>
        <w:br/>
        <w:t>количество бригад СМП.</w:t>
        <w:br/>
        <w:t>Примерные нормативы количества бригад:</w:t>
        <w:br/>
        <w:t>- количество пострадавших 3 человека: 2 бригады</w:t>
        <w:br/>
        <w:t>(41 БИТ);</w:t>
      </w:r>
    </w:p>
    <w:p>
      <w:r>
        <w:t>- от 3 до 5пострадавших: 3 бригады (1 БИТ);</w:t>
        <w:br/>
        <w:t>- 6-10 пострадавших: на каждых 5 человек 3 бри-</w:t>
        <w:br/>
        <w:t>гады;</w:t>
        <w:br/>
        <w:t>- свыше 50 пострадавших: на каждых 10 человек 5</w:t>
        <w:br/>
        <w:t>бригад;</w:t>
        <w:br/>
        <w:t>УДК 616-08-039.71:614.213</w:t>
        <w:br/>
        <w:t>- при отсутствии данных о количестве пострадав-</w:t>
        <w:br/>
        <w:t>ших: 2 бригады “- врач линейного контроля с задачей</w:t>
        <w:br/>
        <w:t>оценки медицинской обстановки.</w:t>
        <w:br/>
        <w:t>3. Оповешение руководителей ЛПО формирую-</w:t>
        <w:br/>
        <w:t>ших врачебно-сестринские бригады (ВСБ) о необхо-</w:t>
        <w:br/>
        <w:t>димости сбора и направления ВСБ в распоряжение</w:t>
        <w:br/>
        <w:t>станции СМП, а также о передаче вызовов, поступаю-</w:t>
        <w:br/>
        <w:t>ших на станцию СМП, в дневное время, для исполне-</w:t>
        <w:br/>
        <w:t>ния участковыми врачами. В ночное время старший</w:t>
        <w:br/>
        <w:t>дежурный врач смены может оставить для обслужива-</w:t>
        <w:br/>
        <w:t>ния вызовов до 15% имеюшихся бригад до прибытия</w:t>
        <w:br/>
        <w:t>ВСБ службы медицины катастроф.</w:t>
        <w:br/>
        <w:t>4. Оповешение и сбор всех свободных от дежур-</w:t>
        <w:br/>
        <w:t>ства сотрудников станции СМП для комплектования</w:t>
        <w:br/>
        <w:t>дополнительного количества бригад СМП.</w:t>
        <w:br/>
        <w:t>5. Врач бригады СМП, первым прибывший к гра-</w:t>
        <w:br/>
        <w:t>нице очага ЧС, считается старшим врачом с выполне-</w:t>
        <w:br/>
        <w:t>нием соответствуюших обязанностей. С прибытием в</w:t>
        <w:br/>
        <w:t>зону ЧС специалиста службы медицины катастроф</w:t>
        <w:br/>
        <w:t>функции старшего врача переходят к нему и бригады</w:t>
        <w:br/>
        <w:t>СМП поступают в его распоряжение.</w:t>
        <w:br/>
        <w:t>А.К. КАРЖАУОВ, С.Ж. ЖУБАНИЯЗОВ</w:t>
        <w:br/>
        <w:t>ОРГАНИЗАЦИЯ РАБОТЫ ВРАЧЕБНО-СЕСТРИНСКИХ БРИГАД,</w:t>
        <w:br/>
        <w:t>ФОРМИРУЕМЫМИ ЛЕЧЕБНО-ПРОФИЛАКТИЧЕСКИМИ</w:t>
        <w:br/>
        <w:t>ОРГАНИЗАЦИЯМИ, В УСЛОВИЯХ ЧС</w:t>
        <w:br/>
        <w:t>Филиал ГУ «Центр медицины катастроф» МЧС РК по Актюбинской области</w:t>
        <w:br/>
        <w:t>Врачебно-сестринская бригада (ВСБ) является</w:t>
        <w:br/>
        <w:t>внештатнвым мобильным формированием службы</w:t>
        <w:br/>
        <w:t>экстренной медицинской помоши.</w:t>
        <w:br/>
        <w:t>ВСБ создаются на основании плана-задания</w:t>
        <w:br/>
        <w:t>областного управления здравоохранения на базе о6-</w:t>
        <w:br/>
        <w:t>ластных, городских, районных и участковых больниц,</w:t>
        <w:br/>
        <w:t>амбулаторно-поликлинических учреждений.</w:t>
        <w:br/>
        <w:t>1. При введении режима ЧС должен соблюдаться</w:t>
        <w:br/>
        <w:t>следуюший график сбора ВСБ:</w:t>
        <w:br/>
        <w:t>а) врабочее время:</w:t>
        <w:br/>
        <w:t>- 5-10 минут - оповешение сотрудников ЛПО о</w:t>
        <w:br/>
        <w:t>введении режима ЧС;</w:t>
        <w:br/>
        <w:t>- 40-60 минут - сбор ВСБ по плану-заданию, вы-</w:t>
        <w:br/>
        <w:t>дача табельного оснацения,</w:t>
        <w:br/>
        <w:t>комплектация их транспортом и направление в</w:t>
        <w:br/>
        <w:t>распоряжение станции (отделения) скорой</w:t>
      </w:r>
    </w:p>
    <w:p>
      <w:r>
        <w:t>медицинской помоши (СМП).</w:t>
        <w:br/>
        <w:t>б) в нерабочее время:</w:t>
        <w:br/>
        <w:t>- 0-50 минут - оповешение сотрудников ЛПО о</w:t>
        <w:br/>
        <w:t>введении режима ЧС;</w:t>
        <w:br/>
        <w:t>УДК 614.8(574.13)</w:t>
        <w:br/>
        <w:t>- 50-120 минут - сбор ВСБ по плану-заданию, вы-</w:t>
        <w:br/>
        <w:t>дача табельного оснацения,</w:t>
        <w:br/>
        <w:t>комплектация их транспортом и направление в</w:t>
        <w:br/>
        <w:t>распоряжение станции (отделения) СМП.</w:t>
        <w:br/>
        <w:t>2. При введении режима ЧС все сотрудники ЛПО,</w:t>
        <w:br/>
        <w:t>решением руководителя учреждения могут привле-</w:t>
        <w:br/>
        <w:t>каться к выполнению работ.</w:t>
        <w:br/>
        <w:t>3. ВСБ могут использоваться:</w:t>
        <w:br/>
        <w:t>- Для оказания скорой и неотложной медицинской</w:t>
        <w:br/>
        <w:t>помоши населению на правах бригад СМП;</w:t>
        <w:br/>
        <w:t>- для работы на границе очага ЧС или усиления</w:t>
        <w:br/>
        <w:t>приемных покоев стационаров, принимаюших постра-</w:t>
        <w:br/>
        <w:t>давших в ЧС.</w:t>
        <w:br/>
        <w:t>4. Пополнение медикаментами и расходными ме-</w:t>
        <w:br/>
        <w:t>дицинскими материалами укладок ВСБ, работаюших в</w:t>
        <w:br/>
        <w:t>распоряжении станции СМП, осушествляется за счет</w:t>
        <w:br/>
        <w:t>запасов станции в минимальных обһемах, поддержи-</w:t>
        <w:br/>
        <w:t>ваюших работоспособность ВСБ. Доукомплектование</w:t>
        <w:br/>
        <w:t>укладо. - один раз в сутки учреждением-</w:t>
        <w:br/>
        <w:t>формирователем ВСБ при смене состава ВСБ.</w:t>
        <w:br/>
        <w:t>А.К. КАРЖАУОВ, С.Ж. ЖУБАНИЯЗОВ</w:t>
        <w:br/>
        <w:t>К ВОПРОСУ ОРГАНИЗАЦИИ ТРАССОВОЙ СЛУЖБЫ</w:t>
        <w:br/>
        <w:t>МЕДИЦИНЫ КАТАСТРОФ В АКТЮБИНСКОЙ ОБЛАСТИ</w:t>
        <w:br/>
        <w:t>Филиал ГУ «Центр медицины катастроф» МЧС РК по Актюбинской области</w:t>
        <w:br/>
        <w:t>Дорожно-транспортный травматизм, в настояцее</w:t>
        <w:br/>
        <w:t>время занимает первое место по числу погибших (по</w:t>
        <w:br/>
        <w:t>данным ВОЗ 30-40% смертности от несчастных случа-</w:t>
        <w:br/>
        <w:t>ев) и второе по числу травмированных. Техногенные</w:t>
        <w:br/>
        <w:t>автотранспортные аварии составляют более 70% ЧС.</w:t>
        <w:br/>
        <w:t>Медицинский журнал Западного Казахстана 3 (35) 2012 г.</w:t>
        <w:br/>
        <w:t>Тяжесть последствий ДТП в России составляет в</w:t>
        <w:br/>
        <w:t>среднем 15, в Казахстане - 17, в странах Западной</w:t>
        <w:br/>
        <w:t>Европы колеблется от 2 до 6.</w:t>
        <w:br/>
        <w:t>Своевременное оказание помоши пострадавшим</w:t>
        <w:br/>
        <w:t>- фактор снижаюший тяжесть последствий при тяже-</w:t>
        <w:br/>
        <w:t>155</w:t>
      </w:r>
    </w:p>
    <w:p>
      <w:r>
        <w:t>55 лет</w:t>
        <w:br/>
        <w:t>ЭӘЛЕТ ,------------------------------------------------------------.------</w:t>
        <w:br/>
        <w:t>УДК 616.127.6-089</w:t>
        <w:br/>
        <w:t>Б.Ж. КАСЫМОВ, Б.А. ХАМИДУЛЛИН, А.С. ДОСМАГАМБЕТОВ, А.А. ЖАНКУЛОВ, А.Н. АЯГАНОВ,</w:t>
        <w:br/>
        <w:t>М.Б. МЕДЕБАЕВ, Т.Б. ХАН, Д.М. ИЦАНОВА, Г.Б. ТОЙГУЛОВА, Н.В. НИКОЛАЕНКО, М.С. МОЛТУГАНОВА</w:t>
        <w:br/>
        <w:t>ТАКТИКА ОПЕРАТИВНОГО ЛЕЧЕНИЯ ПРИ ОСЛОЖНЕНИЯХ</w:t>
        <w:br/>
        <w:t>СУБАОРТАЛЬНОГО ДЕФЕКТА МЕЖЖЕЛУДОЧКОВОЙ ПЕРЕГОРОДКИ</w:t>
        <w:br/>
        <w:t>Медицинский центр Западно-Казахстанского государственного медицинского университета имени Марата Оспа-</w:t>
        <w:br/>
        <w:t>нова, Актобе</w:t>
        <w:br/>
        <w:t>Цель работы - определение тактики оперативного</w:t>
        <w:br/>
        <w:t>лечения при осложнениях высокого субаортального</w:t>
        <w:br/>
        <w:t>дефекта межжелудочковой перегородки (ДМЖП).</w:t>
        <w:br/>
        <w:t>Материал и методы. Пациент С. 15 лет поступает</w:t>
        <w:br/>
        <w:t>в плановом порядке с жалобами на одышку при подь-</w:t>
        <w:br/>
        <w:t>еме на 3-4 этаж, быстрой ходьбе, колюшими болями в</w:t>
        <w:br/>
        <w:t>области сердца. Из анамнеза: врожденный порок</w:t>
        <w:br/>
        <w:t>сердца был установлен с рождения, топический (эхо-</w:t>
        <w:br/>
        <w:t>кардиографический) диагноз долгое время не выстав-</w:t>
        <w:br/>
        <w:t>лялся. При осмотре больного отмечается умеренная</w:t>
        <w:br/>
        <w:t>синюшность носогубного треугольника на фоне блед-</w:t>
        <w:br/>
        <w:t>ности кожных покровов и видимых слизистых, астени-</w:t>
        <w:br/>
        <w:t>ческая конституция, вес 54 кг при росте 175 см. Сер-</w:t>
        <w:br/>
        <w:t>дечных отеков нет. В легких без патологических изме-</w:t>
        <w:br/>
        <w:t>нений. Сердечно-сосудистая система - виден «сер-</w:t>
        <w:br/>
        <w:t>дечный горб», верхушечный толчок разлитой, напря-</w:t>
        <w:br/>
        <w:t>женный, пульс ритмичный 82 в мин, грубый систоличе-</w:t>
        <w:br/>
        <w:t>ский шум во 2-3 межреберье слева от грудины и гру-</w:t>
        <w:br/>
        <w:t>бый диастолический шум в 5 точке и на верхушке, АД</w:t>
        <w:br/>
        <w:t>на обеих руках 130/45 мм рт. ст. Эхокардиография:</w:t>
        <w:br/>
        <w:t>Субаортальный ДМЖП (диаметр до 0,4 см). Расширен</w:t>
        <w:br/>
        <w:t>корень аорты, разрыв правого коронарного синуса</w:t>
        <w:br/>
        <w:t>(диаметр до 1,0 см, градиент до 150 мм рт.ст. со сбро-</w:t>
        <w:br/>
        <w:t>сом в правый желудочек (ПЖ)). Увеличены значитель-</w:t>
        <w:br/>
        <w:t>но левые камеры сердца. Насосная и сократительная</w:t>
        <w:br/>
        <w:t>функции ЛЖ удовлетворительные. Гипертрофия обоих</w:t>
        <w:br/>
        <w:t>желудочков. Аортальная регургитация 2,5 ст. Легочная</w:t>
        <w:br/>
        <w:t>гипертензия. С целью уточнения анатомии порока</w:t>
        <w:br/>
        <w:t>сердца больному выполнена левая вентрикулография</w:t>
        <w:br/>
        <w:t>с аортографией восходяшей аорты: сброса на уровне</w:t>
        <w:br/>
        <w:t>межжелудочковой перегородки не выявлено, отмеча-</w:t>
        <w:br/>
        <w:t>ется сброс контрастированной крови с уровня синуса</w:t>
        <w:br/>
        <w:t>Вальсалывы в правый желудочек, аортальная регурги-</w:t>
        <w:br/>
        <w:t>тация (4--).</w:t>
        <w:br/>
        <w:t>Результаты. Интраоперационно выявлено следу-</w:t>
        <w:br/>
        <w:t>юцее: при аортотомии выявлен пролапс правой коро-</w:t>
        <w:br/>
        <w:t>УДК 616.13-004.6-089</w:t>
        <w:br/>
        <w:t>нарной створки с ее центральным разрывом (причина</w:t>
        <w:br/>
        <w:t>аортальной регургитации 3 ст), при ревизии бужом Ме</w:t>
        <w:br/>
        <w:t>4 выявлен прорыв правого коронарного синуса в по-</w:t>
        <w:br/>
        <w:t>лость ПЖ и спаяние части этой створки с краями суб-</w:t>
        <w:br/>
        <w:t>аортального дефекта, который в диаметре составлял</w:t>
        <w:br/>
        <w:t>1.5-2 см, то есть был рестриктивным. При правой вен-</w:t>
        <w:br/>
        <w:t>трикулотомии выявлен также выраженный подклапан-</w:t>
        <w:br/>
        <w:t>ный стеноз ЛА - толшина инфундибулума равнялась</w:t>
      </w:r>
    </w:p>
    <w:p>
      <w:r>
        <w:t>почти 2-2.5 см. Больному произведено - Пластика</w:t>
        <w:br/>
        <w:t>ДМЖП заплатой Гортекс, протезирование АК механи-</w:t>
        <w:br/>
        <w:t>ческим клапаном Са”ротесдісв 25 и расширяюшая ин-</w:t>
        <w:br/>
        <w:t>фундибулопластика ксеноперикардом. У больного</w:t>
        <w:br/>
        <w:t>произошло часто описываемое в литературе осложне-</w:t>
        <w:br/>
        <w:t>ние субаортального высокого дефекта межжелудочко-</w:t>
        <w:br/>
        <w:t>вой перегородки - пролапс правой коронарной створки</w:t>
        <w:br/>
        <w:t>сразвитием аортальной недостаточности той или иной</w:t>
        <w:br/>
        <w:t>степени. Однако, у данного пациента (возможно, из-за</w:t>
        <w:br/>
        <w:t>Длительной персистенции порока сердца) также</w:t>
        <w:br/>
        <w:t>сформировался аорто-правожелудочковый туннель и</w:t>
        <w:br/>
        <w:t>постепенно развилась выраженная гипертрофия вы-</w:t>
        <w:br/>
        <w:t>ходного отдела ПЖ, которые стали причиной того, что</w:t>
        <w:br/>
        <w:t>сброс на уровне межжелудочковой перегородки не</w:t>
        <w:br/>
        <w:t>был виден на левой вентрикулограмме.</w:t>
        <w:br/>
        <w:t>Вывод. Таким образом, последовательная этио-</w:t>
        <w:br/>
        <w:t>патогенетическая цепь событий, где каждый последу-</w:t>
        <w:br/>
        <w:t>юший элемент является следствием предыдушего, а</w:t>
        <w:br/>
        <w:t>именно высокий субаортальный ДМЖП, длительно</w:t>
        <w:br/>
        <w:t>текуший пролапс правой коронарной створки с разры-</w:t>
        <w:br/>
        <w:t>вом тела этой створки, аортальная недостаточность с</w:t>
        <w:br/>
        <w:t>формированием аорто-правожелудочкового туннеля,</w:t>
        <w:br/>
        <w:t>обьбмная перегрузка ПЖ через ДМЖП и туннель, ги-</w:t>
        <w:br/>
        <w:t>пертрофия инфундибулума ПЖ, подклапанный стеноз</w:t>
        <w:br/>
        <w:t>легочной артерии помогает кардиохирургу правильно</w:t>
        <w:br/>
        <w:t>выбрать тактику и обьем оперативного вмешательства</w:t>
        <w:br/>
        <w:t>в данном редком клиническом случае.</w:t>
        <w:br/>
        <w:t>Б.Ж. КАСЫМОВ</w:t>
        <w:br/>
        <w:t>ХИРУРГИЧЕСКОЕ ЛЕЧЕНИЕ МУЛЬТИФОКАЛЬНОГО</w:t>
        <w:br/>
        <w:t>АТЕРОСКЛЕРОЗА</w:t>
        <w:br/>
        <w:t>Медицинский центр Западно-Казахстанского государственного медицинского университета имени Марата Оспа-</w:t>
        <w:br/>
        <w:t>нова, Актобе</w:t>
        <w:br/>
        <w:t>Актуальность. На протяжении многих десятилетий</w:t>
        <w:br/>
        <w:t>сердечно-сосудистые заболевания, несмотря на до-</w:t>
        <w:br/>
        <w:t>стижения в диагностике и лечении, определяют доста-</w:t>
        <w:br/>
        <w:t>точно высокий уровень нетрудоспособности, инвали-</w:t>
        <w:br/>
        <w:t>дизации и занимают одно из ведуших мест в причине</w:t>
        <w:br/>
        <w:t>смертности населения. В Казахстане ежегодно от ССЗ</w:t>
        <w:br/>
        <w:t>умирают 200 тыс. человек, что составляет около 50-</w:t>
        <w:br/>
        <w:t>55% от обшего числа смертности от заболеваний и в</w:t>
        <w:br/>
        <w:t>2-4 раза превышает аналогичный показатель в инду-</w:t>
        <w:br/>
        <w:t>стриально развитых странах.</w:t>
        <w:br/>
        <w:t>Медицинский журнал Западного Казахстана 3 (35) 2012 г.</w:t>
        <w:br/>
        <w:t>Цель работы - изучить результаты проведенных</w:t>
        <w:br/>
        <w:t>оперативных вмешательств при мультифокальном</w:t>
        <w:br/>
        <w:t>атеросклерозе и обосновать необходимость проведе-</w:t>
        <w:br/>
        <w:t>ния симультанных операций при мультифокальном</w:t>
        <w:br/>
        <w:t>атеросклерозе.</w:t>
        <w:br/>
        <w:t>Материал и методы. В кардиохирургическом от-</w:t>
        <w:br/>
        <w:t>делении МЦ ЗКГМУ имени М. Оспанова за период с</w:t>
        <w:br/>
        <w:t>2009 по 2011 Іт. прооперированы 197 пациентов с</w:t>
        <w:br/>
        <w:t>ХИБС и различными сочетаниями атеросклеротиче-</w:t>
        <w:br/>
        <w:t>ского поражения сосудистых бассейнов. С целью об-</w:t>
        <w:br/>
        <w:t>следования пациентов применялись неинвазивные и</w:t>
        <w:br/>
        <w:t>161</w:t>
      </w:r>
    </w:p>
    <w:p>
      <w:r>
        <w:t>55 Жыл</w:t>
        <w:br/>
        <w:t>Э9ЖЫЛ ,------------------------------------------------------.-----</w:t>
        <w:br/>
        <w:t>Цель исследования: оценка влияния препарата</w:t>
        <w:br/>
        <w:t>кораксан на клинико-функциональные показатели у</w:t>
        <w:br/>
        <w:t>больных стабильной стенокардией. Материалы и ме-</w:t>
        <w:br/>
        <w:t>тоды исследования: в исследование было включено</w:t>
        <w:br/>
        <w:t>20 больных мужского пола со стабильной стенокарди-</w:t>
        <w:br/>
        <w:t>ей напряжения ФК І-ІІ, в возрасте от 39 до 56 лет (в</w:t>
        <w:br/>
        <w:t>среднем 46,4--1,2 лет), получавших комбинированную</w:t>
        <w:br/>
        <w:t>терапию (антиагреганты, бета-блокаторы, нитраты,</w:t>
        <w:br/>
        <w:t>статины) в комплексе с препаратом кораксан в суточ-</w:t>
        <w:br/>
        <w:t>ной дозе 10 мг (1таблетка 5 мг 2 раза в сутки). Группу</w:t>
        <w:br/>
        <w:t>сравнения составили 14 больных со стабильной сте-</w:t>
        <w:br/>
        <w:t>нокардией напряжения ФК І-ІІ, с комбинированной</w:t>
        <w:br/>
        <w:t>терапией без приема кораксана. Всем больным прово-</w:t>
        <w:br/>
        <w:t>дились следуюшие исследования: ЭКГ в 12 стандарт-</w:t>
        <w:br/>
        <w:t>ных отведениях, ВЭМ-проба с использованием мето-</w:t>
        <w:br/>
        <w:t>Дики непрерывной, ступенчато возрастаюшей нагруз-</w:t>
        <w:br/>
        <w:t>ки. Для оценки эффективности терапии ВЭМ-пробу</w:t>
        <w:br/>
        <w:t>проводили до лечения и через 2 месяца.</w:t>
        <w:br/>
        <w:t>УДК 616.12-008-089</w:t>
        <w:br/>
        <w:t>Результаты исследования. Комбинированная те-</w:t>
        <w:br/>
        <w:t>рапия в сочетании с кораксаном улучшила состояние</w:t>
        <w:br/>
        <w:t>пациентов со стабильной стенокардией. Через 2 мес</w:t>
        <w:br/>
        <w:t>лечения у 80% (р&lt;0,01) больных 1-й группы соответ-</w:t>
        <w:br/>
        <w:t>ственно на 45% уменьшилась частота приступов сте-</w:t>
        <w:br/>
        <w:t>нокардии и количество принимаемых таблеток нитро-</w:t>
        <w:br/>
        <w:t>глицерина в сравнении со 2-й группой. Продолжитель-</w:t>
        <w:br/>
        <w:t>ность нагрузочных тестов в обеих группах была схо-</w:t>
        <w:br/>
        <w:t>жей, за исключением порога ишемии, определяемого</w:t>
        <w:br/>
        <w:t>по времени нагрузки до появления депрессии сегмен-</w:t>
        <w:br/>
        <w:t>та 5Т на 1 мм ниже изолинии. Так, в основной группе</w:t>
        <w:br/>
        <w:t>этот показатель возрастал на 2 мин. 41 с (р&lt;0,001) и</w:t>
        <w:br/>
        <w:t>Достоверно не изменялся в группе сравнения. Кроме</w:t>
        <w:br/>
        <w:t>того, о06ьем выполненной работы также был большим</w:t>
        <w:br/>
        <w:t>в группе кораксана (1445,9 кГм; р&lt;0,001), чем в группе</w:t>
        <w:br/>
        <w:t>сравнения (563,7 кГм; р-0,012). Результаты исследо-</w:t>
        <w:br/>
        <w:t>вания подтверждают целесообразность применения</w:t>
        <w:br/>
        <w:t>кораксана как компонента комбинированной терапии</w:t>
        <w:br/>
        <w:t>стабильной стенокардии.</w:t>
        <w:br/>
        <w:t>Б.Ж. КАСЫМОВ, Б.А. ХАМИДУЛЛИН, А.С. ДОСМАГАМБЕТОВ, А.А. ЖАНКУЛОВ, А.Н. АЯГАНОВ,</w:t>
        <w:br/>
        <w:t>М.Б. МЕДЕБАЕВ, Т.Б. ХАН, Н.В. НИКОЛАЕНКО, Л.А. РАХИМ, А.Г. ДИЛЬМАГАМБЕТОВА, М.С. МОЛТУГАНОВА</w:t>
        <w:br/>
        <w:t>НАШ ОПЫТ ХИРУРГИЧЕСКОГО ЛЕЧЕНИЯ ХРОНИЧЕСКОЙ</w:t>
        <w:br/>
        <w:t>ИШЕМИЧЕСКОЙ БОЛЕЗНИ СЕРДЦА</w:t>
        <w:br/>
        <w:t>Медицинский центр Западно-Казахстанского государственного медицинского университета</w:t>
        <w:br/>
        <w:t>имени Марата Оспанова, Актобе</w:t>
        <w:br/>
        <w:t>Цель сообшения - обобшение опыта хирургиче-</w:t>
        <w:br/>
        <w:t>ского лечения хронической ишемической болезни</w:t>
        <w:br/>
        <w:t>сердца.</w:t>
        <w:br/>
        <w:t>Материал и методы: С 2008 г. по август 2012 г. в</w:t>
      </w:r>
    </w:p>
    <w:p>
      <w:r>
        <w:t>кардиохирургическом отделении медицинского центра</w:t>
        <w:br/>
        <w:t>ЗКГМУ имени М. Оспанова находилось на стационар-</w:t>
        <w:br/>
        <w:t>ном лечении 410 больных с хронической ИБС. Обсле-</w:t>
        <w:br/>
        <w:t>Дование больных включало кроме обшеклинических</w:t>
        <w:br/>
        <w:t>обследовании зхокардиографию, Тредмил-тест, хол-</w:t>
        <w:br/>
        <w:t>теровское мониторирование при необходимости, рент-</w:t>
        <w:br/>
        <w:t>генконтрастную коронарографию, ультразвуковую до-</w:t>
        <w:br/>
        <w:t>пплерографию (УЗДГ) артерий шей и нижних конечно-</w:t>
        <w:br/>
        <w:t>стей. По результатам обследования больные распре-</w:t>
        <w:br/>
        <w:t>делены на три группы: 1 группа - 131 пациент с одно-</w:t>
        <w:br/>
        <w:t>сосудистым поражением коронарного русла; 2 группа -</w:t>
        <w:br/>
        <w:t>237 пациентов с двух- и трехсосудистым поражением</w:t>
        <w:br/>
        <w:t>коронарного русла; 3 группа - 42 пациента с мульти-</w:t>
        <w:br/>
        <w:t>Ффокальным атеросклерозом (МФА), т.е. помимо пора-</w:t>
        <w:br/>
        <w:t>жения коронарного русла имеются гемодинамически</w:t>
        <w:br/>
        <w:t>значимые стенозы на бифуркациях сонных артерий, на</w:t>
        <w:br/>
        <w:t>подвздошных артериях. Возраст больных колебался</w:t>
        <w:br/>
        <w:t>от 40 лет до 72 лет. Мужчин было 289, женшин - 121.</w:t>
        <w:br/>
        <w:t>Больным 1 группы проводилось маммарокоронарное</w:t>
        <w:br/>
        <w:t>шунтирование (МКШ) на работаюшем сердце и в усло-</w:t>
        <w:br/>
        <w:t>виях искусственного кровообрашения (ИК). 2 группе</w:t>
        <w:br/>
        <w:t>МКШ и аортокоронарное шунтирование (АКШ) в усло-</w:t>
        <w:br/>
        <w:t>виях ИК. 3 группе пациентов проводились 1 этапом</w:t>
        <w:br/>
        <w:t>коррекция сосудистых поражений - эндартерэктомия с</w:t>
        <w:br/>
        <w:t>расширяюшей пластикой бифуркаций сонных артерий,</w:t>
        <w:br/>
        <w:t>160</w:t>
        <w:br/>
        <w:t>линейное протезирование подвздошных артерий и 2</w:t>
        <w:br/>
        <w:t>зтапом МКШ, АКШ вусловиях ИК.</w:t>
        <w:br/>
        <w:t>Результаты и обсуждение: В послеоперационном</w:t>
        <w:br/>
        <w:t>периоде осушествлялся ЭКГ, ЭхоКГ контроль, по дан-</w:t>
        <w:br/>
        <w:t>ным которых ишемии миокарда, нарушения локальной</w:t>
        <w:br/>
        <w:t>сократимости миокарда левого желудочка не выявля-</w:t>
        <w:br/>
        <w:t>лись. Результаты операции у больных 1 группы при-</w:t>
        <w:br/>
        <w:t>знаны удовлетворительными. Из числа оперирован-</w:t>
        <w:br/>
        <w:t>ных больных 2 и 3 группы в раннем послеоперацион-</w:t>
        <w:br/>
        <w:t>ном периоде умерло 12 пациентов от сердечной недо-</w:t>
        <w:br/>
        <w:t>статочности, тяжелых форм нарушений ритма сердца.</w:t>
        <w:br/>
        <w:t>Результаты хирургического лечения остальных боль-</w:t>
        <w:br/>
        <w:t>ных 2 и 3 группы признаны удовлетворительными.</w:t>
        <w:br/>
        <w:t>УЗДГ контроль корригированных сосудистых пораже-</w:t>
        <w:br/>
        <w:t>ний показал удовлетворительный магистральный кро-</w:t>
        <w:br/>
        <w:t>воток. Больные в обязательном порядке получали</w:t>
        <w:br/>
        <w:t>комплексную медикаментозную терапию: в-блокаторы,</w:t>
        <w:br/>
        <w:t>иАПФ, дезагреганты, статины, антибиотики.</w:t>
        <w:br/>
        <w:t>Выводы: Проведение операции маммаро- и</w:t>
        <w:br/>
        <w:t>аортокоронарного шунтирования при атеросклероти-</w:t>
        <w:br/>
        <w:t>ческом поражении коронарных артерий показано и</w:t>
        <w:br/>
        <w:t>оправдано, учитывая результаты, т.к. операция повы-</w:t>
        <w:br/>
        <w:t>шает качество жизни пациентов, повышает толерант-</w:t>
        <w:br/>
        <w:t>ность к физическим нагрузкам. При мультифокальном</w:t>
        <w:br/>
        <w:t>атеросклерозе целесообразно 1 этапом проведение</w:t>
        <w:br/>
        <w:t>коррекции сосудистых поражений. Послеоперацион-</w:t>
        <w:br/>
        <w:t>ные обследования больных свидетельствуют об эф-</w:t>
        <w:br/>
        <w:t>фективности хирургической коррекции этой тяжелой</w:t>
        <w:br/>
        <w:t>патологии.</w:t>
        <w:br/>
        <w:t>Батыс Қазақстан медицина журналы 3 (35) 2012 ж.</w:t>
      </w:r>
    </w:p>
    <w:p>
      <w:r>
        <w:t>55 Жыл</w:t>
        <w:br/>
        <w:t>Э9ЖЫЛ ,------------------------------------------------------.-----</w:t>
        <w:br/>
        <w:t>УДК 616-089: 616, 34-002.43</w:t>
        <w:br/>
        <w:t>А.А. КОНОНЕНКО, А.Ф. КОНОНЕНКО, М.К. ДЖАКАНОВ,</w:t>
        <w:br/>
        <w:t>К.Б. КУРМАНГАЛИЕВ, С.К. БУРИБАЕВ, Б.Ж. БОЗГАЛИЕВ</w:t>
        <w:br/>
        <w:t>ФАКТОРЫ РИСКА РАЗВИТИЯ РЕЦИДИВА ПОСЛЕОПЕРАЦИОННЫХ</w:t>
        <w:br/>
        <w:t>ВЕНТРАЛЬНЫХ ГРЫЖ</w:t>
        <w:br/>
        <w:t>Западно-Казахстанский государственный медицинский университет имени Марата Оспанова, Актобе</w:t>
        <w:br/>
        <w:t>Мы провели ретроспективный анализ 127 историй</w:t>
        <w:br/>
        <w:t>болезни пациентов, которым была выполнена гернио-</w:t>
        <w:br/>
        <w:t>пластика по поводу послеоперационных вентральных</w:t>
        <w:br/>
        <w:t>грыж, с целью выявления факторов риска развития</w:t>
        <w:br/>
        <w:t>рецидива грыжи, создания прогностической модели, и,</w:t>
        <w:br/>
        <w:t>соответственно выбора наиболее оптимального вида</w:t>
        <w:br/>
        <w:t>лечения. Отдаленные результаты были прослежены у</w:t>
        <w:br/>
        <w:t>99 (80,2%) больных. Сроки наблюдения составили от 1</w:t>
        <w:br/>
        <w:t>года до 8 лет. Отдалӛнное наблюдение основывалось</w:t>
        <w:br/>
        <w:t>на повторном обрашении пациентов и анкетном опро-</w:t>
        <w:br/>
        <w:t>се. Установлено, что после герниопластики ПОВГ</w:t>
        <w:br/>
        <w:t>местными тканями грыжи рецидивировали в 63,6%</w:t>
        <w:br/>
        <w:t>случаев, после герниопластики аллотрансплантатом</w:t>
        <w:br/>
        <w:t>«Эсфил» - в 6,5% случаев, после аутодермопластики</w:t>
        <w:br/>
        <w:t>по В.Н. Янову в 22,5% случаев. Все больные с реци-</w:t>
        <w:br/>
        <w:t>дивом самостоятельно обратились в нашу клинику: у</w:t>
        <w:br/>
        <w:t>12 (50%) больных проведено полное обследование и</w:t>
        <w:br/>
        <w:t>повторная операция в нашей клинике, у 12 больных по</w:t>
        <w:br/>
        <w:t>причине высокого анестезиологического риска и не-</w:t>
        <w:br/>
        <w:t>эффективности предоперационной подготовки хирур-</w:t>
        <w:br/>
        <w:t>пическую операцию посчитали противопоказанной.</w:t>
        <w:br/>
        <w:t>Установить какой-либо один доминируюший фактор,</w:t>
        <w:br/>
        <w:t>который бы привел к развитию рецидива грыжи уста-</w:t>
        <w:br/>
        <w:t>новить не представлялось возможным, так как у всех</w:t>
        <w:br/>
        <w:t>УДК 616-089: 616, 34-002.43</w:t>
        <w:br/>
        <w:t>больных с рецидивом имелось несколько групп факто-</w:t>
        <w:br/>
        <w:t>ров риска развития рецидива (ожирение, длительный</w:t>
        <w:br/>
        <w:t>срок грыженосительства, пожилой возраст, патология</w:t>
        <w:br/>
        <w:t>дыхательной и сердечно-сосудистых систем, наруше-</w:t>
        <w:br/>
        <w:t>ние обменных процессов на фоне сахарного диабета,</w:t>
        <w:br/>
        <w:t>анемии, тяжелый физический труд и другие).</w:t>
        <w:br/>
        <w:t>При оценке факторов риска мы пришли к выводу,</w:t>
        <w:br/>
        <w:t>что достоверные различия встречаемости каждого</w:t>
        <w:br/>
        <w:t>значения признака в группе получены для следуюших</w:t>
        <w:br/>
        <w:t>факторов: пола, ожирения, сопутствуюшцих заболева-</w:t>
        <w:br/>
        <w:t>ний, срока грыженосительства, размера грыжи, харак-</w:t>
        <w:br/>
        <w:t>тера труда, способа пластики в анамнезе для рециди-</w:t>
        <w:br/>
        <w:t>вируюцих грыж. Тем не менее, статистическая значи-</w:t>
        <w:br/>
        <w:t>мость каждого из этих факторов не велика - коэффи-</w:t>
        <w:br/>
        <w:t>циент корреляции не превышает 0,4. Возраст больно-</w:t>
        <w:br/>
        <w:t>го, осложнения со стороны раны в анамнезе, обшее</w:t>
        <w:br/>
        <w:t>количество операций в анамнезе, количество родов в</w:t>
        <w:br/>
        <w:t>анамнезе у женшин, нарушение функции внешнего</w:t>
        <w:br/>
        <w:t>дыхания, позволяют проследить тенденцию изменения</w:t>
        <w:br/>
        <w:t>вероятности возникновения рецидива грыжи, но до-</w:t>
      </w:r>
    </w:p>
    <w:p>
      <w:r>
        <w:t>стоверных различий частот этих признаков дпя разви-</w:t>
        <w:br/>
        <w:t>тия рецидива крайне низка, поэтому их можно считать</w:t>
        <w:br/>
        <w:t>факторами риска лишь условно.</w:t>
        <w:br/>
        <w:t>А.А. КОНОНЕНКО, М.К. ДЖАКАНОВ, И.И. БРАЛОВ, С.К. БУРИБАЕВ,</w:t>
        <w:br/>
        <w:t>К.Н. МАМБЕТ, Е.Н. ИЛЬЯСОВ, Б.Ж. БОЗГАЛИЕВ</w:t>
        <w:br/>
        <w:t>ДООПЕРАЦИОННОЕ ПРОГНОЗИРОВАНИЕ РИСКА РАЗВИТИЯ</w:t>
        <w:br/>
        <w:t>РЕЦИДИВА ПОСЛЕОПЕРАЦИОННОИЙ ВЕНТРАЛЬНОИЙ ГРЫЖИ</w:t>
        <w:br/>
        <w:t>Западно-Казахстанский государственный медицинский университет имени Марата Оспанова, Актобе</w:t>
        <w:br/>
        <w:t>Для составления прогностической модели доопе-</w:t>
        <w:br/>
        <w:t>рационного прогнозирования, мы старались провести</w:t>
        <w:br/>
        <w:t>максимальный анализ всех возможных факторов, ко-</w:t>
        <w:br/>
        <w:t>торые по нашим наблюдениям либо по данным лите-</w:t>
        <w:br/>
        <w:t>ратуры могли бы способствовать развитию нежела-</w:t>
        <w:br/>
        <w:t>тельных результатов после операции. Нами были вы-</w:t>
        <w:br/>
        <w:t>делены и проанализированы 12 факторов риска. Для</w:t>
        <w:br/>
        <w:t>упроцения расчетов и создания максимально понят-</w:t>
        <w:br/>
        <w:t>ной и доступной каждому хирургу формы на основе</w:t>
        <w:br/>
        <w:t>списка больных (базы данных) и макроса в программе</w:t>
        <w:br/>
        <w:t>Екеі, а также написанного на языке Ре|ірһі интерфейса</w:t>
        <w:br/>
        <w:t>была разработана программа «Определение риска</w:t>
        <w:br/>
        <w:t>развития рецидива послеоперационной вентральной</w:t>
        <w:br/>
        <w:t>трыжи». Интерфейс программы прост и не требует</w:t>
        <w:br/>
        <w:t>специального обучения для работы с ним Предпагае-</w:t>
        <w:br/>
        <w:t>мый способ прогнозирования может быть применен в</w:t>
        <w:br/>
        <w:t>любой больнице, снабженной компьютером с соответ-</w:t>
        <w:br/>
        <w:t>ствуюшим программным обеспечением. Для этого:</w:t>
        <w:br/>
        <w:t>1. Необходимо у больного выявить и оценить</w:t>
        <w:br/>
        <w:t>факторы риска развития рецидива грыж.</w:t>
        <w:br/>
        <w:t>2. Нажать на панели инструментов программы</w:t>
        <w:br/>
        <w:t>кнопку-макрос «Факторы риска развития рецидина».</w:t>
        <w:br/>
        <w:t>168</w:t>
        <w:br/>
        <w:t>3. Ввести в поля открывшегося окна программы</w:t>
        <w:br/>
        <w:t>паспортные данные, номер истории болезни, клиниче-</w:t>
        <w:br/>
        <w:t>ский диагноз и используемые в программе градации</w:t>
        <w:br/>
        <w:t>факторов риска.</w:t>
        <w:br/>
        <w:t>4. Нажать на кнопку «Результат», откроется окно</w:t>
        <w:br/>
        <w:t>программы с результатами вьчисленных значений</w:t>
        <w:br/>
        <w:t>вероятностей каждого фактора и обшая сумма расчет-</w:t>
        <w:br/>
        <w:t>ной вероятности для этого больного.</w:t>
        <w:br/>
        <w:t>5. После этого нажимаем кнопку «Рекомендации»,</w:t>
        <w:br/>
        <w:t>откроется окно с рекомендациями по выбору способа</w:t>
        <w:br/>
        <w:t>герниопластики и краткое описание техники операции</w:t>
        <w:br/>
        <w:t>с рисунками.</w:t>
        <w:br/>
        <w:t>6. После нажатия в окне программы результатов</w:t>
        <w:br/>
        <w:t>на кнопку ОК, все данные больного будут автоматиче-</w:t>
        <w:br/>
        <w:t>ски введены в базу данных, то есть произойдет ее</w:t>
        <w:br/>
        <w:t>расширение - повысится достоверность расчета веро-</w:t>
        <w:br/>
        <w:t>ятности рецидива грыжи у последуюших больных</w:t>
        <w:br/>
        <w:t>7. В соответствии с рекомендациями хирург пла-</w:t>
        <w:br/>
        <w:t>нирует обьем предстояшей операции.</w:t>
        <w:br/>
        <w:t>Батыс Қазақстан медицина журналы 3 (35) 2012 ж.</w:t>
      </w:r>
    </w:p>
    <w:p>
      <w:r>
        <w:t>55 лет</w:t>
        <w:br/>
        <w:t>ЭӘЛЕТ ,------------------------------------------------------------.------</w:t>
        <w:br/>
        <w:t>УАК 616.43-053.5</w:t>
        <w:br/>
        <w:t>Т.К. КАРИМОВ, А.М. БАСПАҚОВА, Б.Ж. ЖАЙЛЫГУЛОВА, Ж.Б. МУЗАТОВА, З.А. ИМАНГАЗИНА</w:t>
        <w:br/>
        <w:t>АҚТӨБЕ ОБЛЫСЫНЫҢ АТМОСФЕРАЛЫҚ АУА ЛАСТАНУЫНЫҢ</w:t>
        <w:br/>
        <w:t>ЖӘНЕ ХАЛЫҚТЫҢ АУРУҒА ШАЛДЫҒУ ДЕҢГЕЙІ</w:t>
        <w:br/>
        <w:t>Марат Оспанов атындағы Батыс Қазақстан мемлекеттік медицина университеті,</w:t>
        <w:br/>
        <w:t>Ақтөбе медицина колледжі, Ақтөбе</w:t>
        <w:br/>
        <w:t>Соңғы онжылдыкта</w:t>
        <w:br/>
        <w:t>қоршаған ортасының ластануы</w:t>
        <w:br/>
        <w:t>шиеленісуімен назар аудартып отыр. Қоршаған</w:t>
        <w:br/>
        <w:t>ортаның ластануы қазірі және келер ұрпактар</w:t>
        <w:br/>
        <w:t>денсаулығына зиянын тигізуде, өйткені адам өзінің,</w:t>
        <w:br/>
        <w:t>шаруашылық әрекеттерімен бірқатар жағдайларда</w:t>
        <w:br/>
        <w:t>тіршілігне тәуелді кейбір маңызды экологиялық</w:t>
        <w:br/>
        <w:t>құбылыстарды бұзуды және ластауды жалғастыруда.</w:t>
        <w:br/>
        <w:t>Міне осы мақсатта, біз Ақтөбе облысының</w:t>
        <w:br/>
        <w:t>атмосфералық ауасының ластану деңгейі және</w:t>
        <w:br/>
        <w:t>тұрғындардың денсаулық жағдайы арасындағы</w:t>
        <w:br/>
        <w:t>корреляциялық байланыстылықты анықтадық.</w:t>
        <w:br/>
        <w:t>Зерттеуге Ақтөбе облысының Темір, Мұғалжар</w:t>
        <w:br/>
        <w:t>аудандары және бақылау ауданы ретінде Мартук</w:t>
        <w:br/>
        <w:t>алынды.</w:t>
        <w:br/>
        <w:t>Темір ауданындағы атмосфералық ауаның</w:t>
        <w:br/>
        <w:t>көрсеткіштері, М02 - 0,095 (ШРЕК -0,085 мг/м3), СО-</w:t>
        <w:br/>
        <w:t>17,5 (ШРЕК - 5 мг/м3) ал бұл көрсеткіштер өз кезегінде</w:t>
        <w:br/>
        <w:t>рұқсат етілген концентрация мәніне сәйкес</w:t>
        <w:br/>
        <w:t>келмегендігі анықталды. Ластану дәрежесі жергілікті</w:t>
        <w:br/>
        <w:t>Қазақстан Республикасы</w:t>
        <w:br/>
        <w:t>өзіне ерекше</w:t>
        <w:br/>
        <w:t>УДК 616.12-009.7:612.172.4:618.173</w:t>
        <w:br/>
        <w:t>аймақтарда ластану көрсеткішінің әртүрлілігімен</w:t>
        <w:br/>
        <w:t>сипатталынады. Ластану деңгейі - уақыты бойынша</w:t>
        <w:br/>
        <w:t>азаю жағының төмендігі, көбею көрсеткішінің жаңа</w:t>
        <w:br/>
        <w:t>аймағының жоғарлауымен көрінеді. Мұғалжар</w:t>
        <w:br/>
        <w:t>ауданындағы атмосфералық ауаның көрсеткіштері,</w:t>
        <w:br/>
        <w:t>МО2 - 0,105 (ШРЕК -0,085 мг/м3), СО - 23,4 (ШРЕК - 5</w:t>
        <w:br/>
        <w:t>мг/м3) белгіленген нормативке сәйкес еместігі</w:t>
        <w:br/>
        <w:t>анықталынды. Бақылау ауданындағы атмосфералық</w:t>
        <w:br/>
        <w:t>ауаның көрсеткіші М0О2, 502, Н25, СО элементтерінің</w:t>
        <w:br/>
        <w:t>максималды және минималды көрсеткіштері шектелген</w:t>
        <w:br/>
        <w:t>рұқсат етілген концентрациядан аспайтындағы</w:t>
        <w:br/>
        <w:t>айқындалды. Зерттеу жүргізілген аймақтағы ең</w:t>
        <w:br/>
        <w:t>алғашқы орынды тыныс алу мүшелері және несеп-</w:t>
        <w:br/>
        <w:t>жыныс жүйесі аурулары алса, екінші орынды тері</w:t>
        <w:br/>
        <w:t>аурулары құрады. Корреляциялық байланыс бойынша</w:t>
        <w:br/>
        <w:t>атмосфералық ауа мен тыныс жүйесі аурулары г-0,9</w:t>
      </w:r>
    </w:p>
    <w:p>
      <w:r>
        <w:t>Р&lt;0,01 және несеп-жыныс жүйесі аурулары г-0,7</w:t>
        <w:br/>
        <w:t>Р&lt;0,02 күшті тікелей байланыс бар екендігі</w:t>
        <w:br/>
        <w:t>анықталынды.</w:t>
        <w:br/>
        <w:t>Б.К. КАРИМСАКОВА, С.Т. БОЗГАЛИЕВА</w:t>
        <w:br/>
        <w:t>КАРДИАЛГИЯ В КЛИМАКТЕРИИ</w:t>
        <w:br/>
        <w:t>Западно-Казахстанский государственный медицинский университет имени Марата Оспанова, Актобе</w:t>
        <w:br/>
        <w:t>Снижение функции | яичников приводит к</w:t>
        <w:br/>
        <w:t>различным изменениям в том числе и изменения со</w:t>
        <w:br/>
        <w:t>стороны сердечно- сосудистой ситемы, которая</w:t>
        <w:br/>
        <w:t>проявляетеся | артериальной | гипертензлей/ и</w:t>
        <w:br/>
        <w:t>кардиалгией. В большинстве случаев выставляется</w:t>
        <w:br/>
        <w:t>ишемическая болезнь сердца и редко боль</w:t>
        <w:br/>
        <w:t>расценивают как проявление дефицита эстрогена.</w:t>
        <w:br/>
        <w:t>Дефецит эстрогенов может явиться одной из причин</w:t>
        <w:br/>
        <w:t>болевых ошушений в груди. Целью исследования</w:t>
        <w:br/>
        <w:t>явилось изучение ЭКГ при кардиалгии у женшин в</w:t>
        <w:br/>
        <w:t>постменопаузе. Исследование проводилось на базе</w:t>
        <w:br/>
        <w:t>ЦПС и РЧ г.Актобе. В исследование включено 23</w:t>
        <w:br/>
        <w:t>женшины, которые впервые обратились с кардиалгией</w:t>
        <w:br/>
        <w:t>и не лечились по поводу климакса. Проводены клини-</w:t>
        <w:br/>
        <w:t>ко-лабораторные, гинекологическов исследование,</w:t>
        <w:br/>
        <w:t>ЭКГ, УЗИ гениталия. Средний возраст 49,2% 1,08 лет</w:t>
        <w:br/>
        <w:t>составил. Критерий включения: женшины в возрасте</w:t>
        <w:br/>
        <w:t>45- 5блет, в анамнезе кардиалгия, естественная</w:t>
        <w:br/>
        <w:t>постменопауза продолжительностью до 5 лет.</w:t>
        <w:br/>
        <w:t>УДК 613.956-057.875</w:t>
        <w:br/>
        <w:t>Сжимаюцие, давяцие и шемяшие болевые оцушения</w:t>
        <w:br/>
        <w:t>в груди, справоцированные психоэмоциональными</w:t>
        <w:br/>
        <w:t>факторами отмечали 91,3% женшин, которая</w:t>
        <w:br/>
        <w:t>сопровождалось повышением артериального</w:t>
        <w:br/>
        <w:t>давления. Боль сопровождалось вегетативной</w:t>
        <w:br/>
        <w:t>реакцией - ошушение нехватки воздуха у 65,2 %,</w:t>
        <w:br/>
        <w:t>сердцебиение -56,5%, потливость 34,7%, у 43,4%. -</w:t>
        <w:br/>
        <w:t>смена настроения и быстрая утомляемость. На ЭКГ у</w:t>
        <w:br/>
        <w:t>87% женшин выявлено изменение реполяризации. У</w:t>
        <w:br/>
        <w:t>каждой второй женшины (47,8% ) нарушение</w:t>
        <w:br/>
        <w:t>реполяризации на ЭКГ сопровождалось кардиалгией.</w:t>
        <w:br/>
        <w:t>Нарушение автоматизма, которая. проявилось</w:t>
        <w:br/>
        <w:t>синусовой брадикардией и тахикардией 39,1%,</w:t>
        <w:br/>
        <w:t>нарушение проводимости у 4,3%, нарушение</w:t>
        <w:br/>
        <w:t>возбудимости в 17,4% женшин. Таким образом, при</w:t>
        <w:br/>
        <w:t>наличии изменения на ЭКГ при кардиалгии у женшин в</w:t>
        <w:br/>
        <w:t>постменолаузе необходимо лечение проводить</w:t>
        <w:br/>
        <w:t>совместно с гинекологом.</w:t>
        <w:br/>
        <w:t>Б.К. КАРИМСАКОВА, С.Т. БОЗГАЛИЕВА</w:t>
        <w:br/>
        <w:t>ИСХОДНЫЙ УРОВЕНЬ ЗДОРОВЬЯ ПЕРВОКУРСНИКА</w:t>
        <w:br/>
        <w:t>Западно-Казахстанский государственный медицинский университет имени Марата Оспанова, Актобе</w:t>
        <w:br/>
        <w:t>Медицинское заключение на предмет пригодности</w:t>
        <w:br/>
        <w:t>к обучению в вузе и последуюшей профессиональной</w:t>
        <w:br/>
        <w:t>деятельности является актуальным и важным вопро-</w:t>
        <w:br/>
        <w:t>сом. В медицинских вузах учебная нагрузка студентов</w:t>
        <w:br/>
        <w:t>Медицинский журнал Западного Казахстана 3 (35) 2012 г.</w:t>
      </w:r>
    </w:p>
    <w:p>
      <w:r>
        <w:t>- медиков выше, чем у студентов немедицинского вуза,</w:t>
        <w:br/>
        <w:t>поэтому обучение в медицинском вузе предьявляет</w:t>
        <w:br/>
        <w:t>определенные требования к состоянию здоровья обу-</w:t>
        <w:br/>
        <w:t>чаюцихся.При поступлении в медицинский вуз все</w:t>
        <w:br/>
        <w:t>157</w:t>
        <w:br/>
        <w:t>зыл... ............3...-------------------</w:t>
        <w:br/>
        <w:t>компонента тугоухости у больных ХГМ при критерий х</w:t>
        <w:br/>
        <w:t>Пирсона 40,5 коррелирует длительностью течения и</w:t>
        <w:br/>
        <w:t>частотой обострения болезни (р&lt;0,001).</w:t>
        <w:br/>
        <w:t>Вывод. Чем длительней протекает гнойно-</w:t>
        <w:br/>
        <w:t>воспалительный процесс среднего уха, чем чаше он</w:t>
        <w:br/>
        <w:t>УДК 616.284-002.253-053</w:t>
        <w:br/>
        <w:t>обостряется. Возможно, это связано постоянным при-</w:t>
        <w:br/>
        <w:t>сутствием очагов воспаления в барабанной полости</w:t>
        <w:br/>
        <w:t>что, несомненно, отражается на слухе.</w:t>
        <w:br/>
        <w:t>С.Қ. ҚОЖАНТАЕВА, Е.С. БИСЕНОВ, Г.З. БЕКЖАНОВА, А.Б. ДЕМЕГЕНОВА</w:t>
        <w:br/>
        <w:t>СОЗЫЛМАЛЫ ІРІҢДІ ОРТАҢҒЫ ОТИТПЕН АУЫРАТЫН</w:t>
        <w:br/>
        <w:t>НАУҚАСТАРДЫҢ ОРТАҢҒЫ ҚҰЛАҒЫНЫҢ МИКРОБИОЛОГИЯЛЫҚ</w:t>
        <w:br/>
        <w:t>ПЕЙЗАЖЫНЫҢ ЕСТУ ФУНКЦИЯСЫНЫҢ ӨЗГЕРІСІНЕ ӘСЕРІ</w:t>
        <w:br/>
        <w:t>Марат Оспанов атындағы Батыс Қазақстан мемлекеттік медицина университеті, Ақтөбе</w:t>
        <w:br/>
        <w:t>Қызылорда обылыстық медициналық орталығы, Шалқар аудандық емханасы, Байғанин аудандық емханасы</w:t>
        <w:br/>
        <w:t>Созылмалы іріңді ортаңғы отиттің әлеуметтік</w:t>
        <w:br/>
        <w:t>маңыздылығы сонда, ол өршу кезінде уақытша еңбекке</w:t>
        <w:br/>
        <w:t>жарамсыздықпен қатар естудің төмендеуіне алып</w:t>
        <w:br/>
        <w:t>келіп, науқас өмірінң сапасын айтарлықтай</w:t>
        <w:br/>
        <w:t>төмендетеді.</w:t>
        <w:br/>
        <w:t>Біздер естуі әр түрлі дәрежеде төмендеген 98</w:t>
        <w:br/>
        <w:t>науқастың ортаңғы құлағының микрофлорасының</w:t>
        <w:br/>
        <w:t>сипатын тексердік. Барлық науқастар ортаңғы отиттің</w:t>
        <w:br/>
        <w:t>түріне байланысты үш топқа бөлінді: эпитимпанитпен</w:t>
        <w:br/>
        <w:t>(36 наукас), эпимезотимпанитпен (32 наукас) және</w:t>
        <w:br/>
        <w:t>мезотимпанитпен (30 наукас) ауратын науқастар.</w:t>
        <w:br/>
        <w:t>Аудиологиялық зерттеудің нәтижесі бойынша есту</w:t>
        <w:br/>
        <w:t>қызметінің төмендеуінің үш дәрежесін анықтадық: |</w:t>
        <w:br/>
        <w:t>дәрежедегі естудің төмендеуі 28 наукаста, |І</w:t>
        <w:br/>
        <w:t>дәрежедегі естудің төмендеуі 42 наукаста, ал !ІІ</w:t>
        <w:br/>
        <w:t>дәрежедегі естудің төмендеуі 28 наукаста байкалды.</w:t>
        <w:br/>
        <w:t>Микробиологиялық зерттеу нәтижесі бойынша</w:t>
        <w:br/>
        <w:t>эпитимпанитпен ауратын 36 науқастың ортаңғы құлақ</w:t>
        <w:br/>
        <w:t>қуысынан алтын стафилококк пен облигатты</w:t>
        <w:br/>
        <w:t>УДК 614:001.895</w:t>
        <w:br/>
        <w:t>аназробты микрофлора табылды. Ал</w:t>
        <w:br/>
        <w:t>эпимезотимпанитпен ауратын 32 наукастың ортаңғы</w:t>
        <w:br/>
        <w:t>құлағынан көбіне алтын стафилококк, аназробты</w:t>
        <w:br/>
        <w:t>микрофлора сирек тграммтеріс микрофлоралар</w:t>
        <w:br/>
        <w:t>анықталды. Мезотимпанитпен ауратын 30 науқастың</w:t>
      </w:r>
    </w:p>
    <w:p>
      <w:r>
        <w:t>ортаңғы құлақ қуысынан көбіне грамтеріс микрофлора</w:t>
        <w:br/>
        <w:t>табылды.</w:t>
        <w:br/>
        <w:t>Сонымен, созылмалы іріңді ортаңғы құлақтың</w:t>
        <w:br/>
        <w:t>отитімен ауратын науқастардың ортаңғы құлақ</w:t>
        <w:br/>
        <w:t>қуысынан миробиологиялық зерттеу нәтижесі бойынша</w:t>
        <w:br/>
        <w:t>анықталған біарһуіоссосив аигев өзінің биологиялық</w:t>
        <w:br/>
        <w:t>қасиетіне байланысты көп мөлшерде инвазиялық</w:t>
        <w:br/>
        <w:t>ферменттер мен ээкзотоксиндерді синтездейтін</w:t>
        <w:br/>
        <w:t>болғандықтан, ол тек қана ортаңғы құлақтың</w:t>
        <w:br/>
        <w:t>деструктивті процесінің айқындылық дәрежесіне әсерін</w:t>
        <w:br/>
        <w:t>тигізіп қана қоймай, сонымен қатар ішкі құлақтың</w:t>
        <w:br/>
        <w:t>нейрорецепторлы аппаратына кері әсерін тигізетінін</w:t>
        <w:br/>
        <w:t>аудиологиялық зерттеу нәтижесіне сүйене отырып</w:t>
        <w:br/>
        <w:t>дәледедік.</w:t>
        <w:br/>
        <w:t>В.В. КОЙКОВ, А.К. КОСУМОВ, Ж.А. ЕРГАЛИЕВА, Б.М. СУЛТАНБЕКОВА</w:t>
        <w:br/>
        <w:t>МЕЖДУНАРОДНЫЕ ПРИНЦИПЫ ФОРМИРОВАНИЯ</w:t>
        <w:br/>
        <w:t>ИННОВАЦИОННОИ ИНФРАСТРУКТУРЫ ЗДРАВООХРАНЕНИЯ</w:t>
        <w:br/>
        <w:t>Республиканский центр развития здравоохранения, Астана</w:t>
        <w:br/>
        <w:t>Одним из самых распространінных видов совре-</w:t>
        <w:br/>
        <w:t>менных инновационных структур, способствуюцих</w:t>
        <w:br/>
        <w:t>организации наукоемких производств, ориентирован-</w:t>
        <w:br/>
        <w:t>ных на трансферт высоких технологий, коммерциали-</w:t>
        <w:br/>
        <w:t>зацию результатов научно-технических разработок,</w:t>
        <w:br/>
        <w:t>являются технопарки.</w:t>
        <w:br/>
        <w:t>В настояшее время в мире насчитывается около</w:t>
        <w:br/>
        <w:t>700 технопарков. Лидерами по количеству и эффек-</w:t>
        <w:br/>
        <w:t>тивности функционирования технопарков являются</w:t>
        <w:br/>
        <w:t>США (около 300 технопарков), Европейский Союз (бо-</w:t>
        <w:br/>
        <w:t>лее 200) и Китай (более 70). В Казахстане в настояцее</w:t>
        <w:br/>
        <w:t>время насчитывается более 10 технопарков. Согласно</w:t>
        <w:br/>
        <w:t>обшемировой практике основу технопарков составля-</w:t>
        <w:br/>
        <w:t>ют бизнес-инкубаторы (входят в структуру 91,6% тех-</w:t>
        <w:br/>
        <w:t>нопарков) и научные центры (в 80,7% технопарков).</w:t>
        <w:br/>
        <w:t>Опыт ведуцих зарубежных стран указынает на то, что</w:t>
        <w:br/>
        <w:t>инновационная инфраструктура успешно развивается</w:t>
        <w:br/>
        <w:t>вокруг вузов - 30,3% технопарков находятся на терри-</w:t>
        <w:br/>
        <w:t>тории университетов и 4,2% - на прилегаюшей к ним</w:t>
        <w:br/>
        <w:t>территории. При этом более 60% вузовской науки фак-</w:t>
        <w:br/>
        <w:t>тически делается в помецениях технопарков. В Казах-</w:t>
        <w:br/>
        <w:t>166</w:t>
        <w:br/>
        <w:t>стане три из десяти технопарков расположены на тер-</w:t>
        <w:br/>
        <w:t>ритории вузов, остальные семь осуцествляют свою</w:t>
        <w:br/>
        <w:t>Деятельность на территории промышленных предпри-</w:t>
        <w:br/>
        <w:t>ятий и научных центров.</w:t>
        <w:br/>
        <w:t>Инновационная инфраструктура успешно разви-</w:t>
        <w:br/>
        <w:t>вается и в областях связанных с медицинской и фар-</w:t>
        <w:br/>
        <w:t>мацевтической деятельностью. Так из числа около 400</w:t>
        <w:br/>
        <w:t>членов Международной Ассоциации научных парков</w:t>
        <w:br/>
        <w:t>только 133 приходится на долю научных и технологи-</w:t>
        <w:br/>
        <w:t>ческих парков функционируюцих в сфере здравоохра-</w:t>
        <w:br/>
        <w:t>нения и производства лекарственных средств.</w:t>
        <w:br/>
        <w:t>Медицинские школы и факультеты активно вклю-</w:t>
        <w:br/>
        <w:t>чаются в инновационный процесс и как участники со-</w:t>
      </w:r>
    </w:p>
    <w:p>
      <w:r>
        <w:t>здаваемых на базе многопрофильных университетов</w:t>
        <w:br/>
        <w:t>технопарков, и как отдельные субьекты со своей ин-</w:t>
        <w:br/>
        <w:t>фраструктурой. Примером может служить создание</w:t>
        <w:br/>
        <w:t>технопарка «Евро-медицина» на базе медицинского</w:t>
        <w:br/>
        <w:t>факультета одного из старейших университе-</w:t>
        <w:br/>
        <w:t>тов Франции в г. Монпелье. В условиях специфики</w:t>
        <w:br/>
        <w:t>стран постсоветского пространства, где научные цен-</w:t>
        <w:br/>
        <w:t>тры являются независимыми от университетов органи-</w:t>
        <w:br/>
        <w:t>Батыс Қазақстан медицина журналы 3 (35) 2012 ж.</w:t>
        <w:br/>
        <w:t>55 Жыл</w:t>
        <w:br/>
        <w:t>Э9ЖЫЛ ,------------------------------------------------------.-----</w:t>
        <w:br/>
        <w:t>абитуриенты согласно медицинского заключения 3до-</w:t>
        <w:br/>
        <w:t>ровы. Данные медицинского осмотра первокурсников,</w:t>
        <w:br/>
        <w:t>проведенное на базе КСМ противоречат результатам</w:t>
        <w:br/>
        <w:t>медицинских заключений о состоянии здоровья, отра-</w:t>
        <w:br/>
        <w:t>женных в справках (форма 086/у). Абитуриенты, стре-</w:t>
        <w:br/>
        <w:t>мясь поступить в вуз, зачастую скрывали свои заболе-</w:t>
        <w:br/>
        <w:t>вания» По результатам медицинского осмотра</w:t>
        <w:br/>
        <w:t>студентов первого курса выявлено, что в вуз поступи-</w:t>
        <w:br/>
        <w:t>ли студенты с различными заболеваниями в частности</w:t>
        <w:br/>
        <w:t>такими заболеваниями как туберкулез легких,</w:t>
        <w:br/>
        <w:t>различной степени миопии, хронические заболевания</w:t>
        <w:br/>
        <w:t>почек, заболевания ЖКТ, заболевания эндокринной</w:t>
        <w:br/>
        <w:t>системы, снижение слуха. Процесс адаптации зависит</w:t>
        <w:br/>
        <w:t>УДК 613.956-057.875</w:t>
        <w:br/>
        <w:t>от уровня исходного здоровья. Умственные нагрузки,</w:t>
        <w:br/>
        <w:t>изменения привычного образа жизни, формирование</w:t>
        <w:br/>
        <w:t>межличностных отношений вне семь, необходимость</w:t>
        <w:br/>
        <w:t>адаптации к новым условиям обучения, проживания и</w:t>
        <w:br/>
        <w:t>питания являются факторами риска для развития за-</w:t>
        <w:br/>
        <w:t>болеваняя и прогрессирования | хронических</w:t>
        <w:br/>
        <w:t>заболеваний. Поскольку | состояние. здоровья</w:t>
        <w:br/>
        <w:t>студентов является одним из факторов адаптации,</w:t>
        <w:br/>
        <w:t>позтому важно чтобы медицинское заключение о со-</w:t>
        <w:br/>
        <w:t>стоянии здоровья абитуриента соответствовало меди-</w:t>
        <w:br/>
        <w:t>цинскому заключению о состоянии здоровья, отражен-</w:t>
        <w:br/>
        <w:t>ных в справках (форма 086/у).</w:t>
        <w:br/>
        <w:t>Б.К. КАРИМСАКОВА, К.Б. ДАРЖАНОВА</w:t>
        <w:br/>
        <w:t>ЗАБОЛЕВАЕМОСТЬ СРЕДИ СТУДЕНТОВ ПЕРВОГО КУРСА</w:t>
        <w:br/>
        <w:t>Западно-Казахстанский государственный медицинский университет имени Марата Оспанова, Актобе</w:t>
        <w:br/>
        <w:t>Состояние здоровья студентов медицинских вузов</w:t>
        <w:br/>
        <w:t>мало изучено. В отечественной литературе</w:t>
        <w:br/>
        <w:t>отсутствуют данные, касаюшиеся адаптации перво-</w:t>
        <w:br/>
        <w:t>курсников при смене места жительства, состояния</w:t>
        <w:br/>
        <w:t>здоровья, работоспособности здоровых студентов на</w:t>
        <w:br/>
        <w:t>протяжении всего обучения в вузе. Постоянные психи-</w:t>
        <w:br/>
        <w:t>ческие и физические перегрузки, нарушения режима</w:t>
        <w:br/>
        <w:t>отдыха, труда и питания, а также новая среда обше-</w:t>
        <w:br/>
        <w:t>ния могут привести к срыву процесса адаптации, что в</w:t>
        <w:br/>
        <w:t>свою очередь может привести к развитию различных</w:t>
      </w:r>
    </w:p>
    <w:p>
      <w:r>
        <w:t>функциональных нарушений и заболеваний. В струк-</w:t>
        <w:br/>
        <w:t>туре обучаюшихся медицинского вуза, сушествуют</w:t>
        <w:br/>
        <w:t>гендерные различия с преобладанием студенток. Сре-</w:t>
        <w:br/>
        <w:t>Ди студентов | курса независимо от половой принад-</w:t>
        <w:br/>
        <w:t>лежности наибольшее распространение имеют про-</w:t>
        <w:br/>
        <w:t>студные заболевания ОРЗ и ОРВИ (31,0%).У юношей</w:t>
        <w:br/>
        <w:t>на втором месте - болезни органов пицеварения</w:t>
        <w:br/>
        <w:t>(12,3%) и на третьем месте вегето-сосудистая</w:t>
        <w:br/>
        <w:t>дистонония (11,1%). У девушек на втором месте</w:t>
        <w:br/>
        <w:t>анемия (38,1%),на третьем - нарушение</w:t>
        <w:br/>
        <w:t>менструального цикла (25,2%). В структуре гинеколо-</w:t>
        <w:br/>
        <w:t>гической патологии наиболее часто в 32% встречают-</w:t>
        <w:br/>
        <w:t>ся нарушения менструального цикла, затем воспали-</w:t>
        <w:br/>
        <w:t>тельные заболевания половых органов - 12% и эрозия</w:t>
        <w:br/>
        <w:t>шейки матки - 5%. В структуре нарушения менстру-</w:t>
        <w:br/>
        <w:t>ального цикла встречается в 50% дисменорея. Вто-</w:t>
        <w:br/>
        <w:t>ричная аменорея в 13% из них первичная аменорея -</w:t>
        <w:br/>
        <w:t>3% и нерегулярные месячные в 22%. Среди воспали-</w:t>
        <w:br/>
        <w:t>тельных заболеваний гениталий наблюдался неспе-</w:t>
        <w:br/>
        <w:t>цифический вульвоваглнит (42%) и кандидоз (37%).</w:t>
        <w:br/>
        <w:t>Таким образом, независимо от половой</w:t>
        <w:br/>
        <w:t>принадлежности среди студентов первого курса</w:t>
        <w:br/>
        <w:t>наиболее часто болеют ОРЗ и ОРВИ. В зависимости</w:t>
        <w:br/>
        <w:t>от половой принадпежности среди/| юношей</w:t>
        <w:br/>
        <w:t>наблюдается</w:t>
        <w:br/>
        <w:t>заболевания ЖКТ, у девушек - анемия, которая возможно связана с нарушением менструального цикла и</w:t>
        <w:br/>
        <w:t>заболеванием ЖКТ.</w:t>
        <w:br/>
        <w:t>УДК 616.12- 008.331.1: 612.67</w:t>
        <w:br/>
        <w:t>Б.К. КАРИМСАКОВА, Ж.Т. ТЕМИРОВА, С.Т. БОЗГАЛИЕВА</w:t>
        <w:br/>
        <w:t>ТЕЧЕНИЕ КЛИМАКСА ПРИ ВНУТРИЧЕРЕПНОЙ ГИПЕРТЕНЗИИ</w:t>
        <w:br/>
        <w:t>Западно- Казахстанский государственный медицинский университет имени Марата Оспанова,</w:t>
        <w:br/>
        <w:t>ЦПС иРУ, г.Актобе</w:t>
        <w:br/>
        <w:t>В климактерическом периоде возникают различ-</w:t>
        <w:br/>
        <w:t>ные эндокринно-обменные и трофические нарушения.</w:t>
        <w:br/>
        <w:t>Гипоталамус находится в тесном функциональном</w:t>
        <w:br/>
        <w:t>воздействии с другими структурами мозга. Целью</w:t>
        <w:br/>
        <w:t>исследования явилось изучение результатов кранио-</w:t>
        <w:br/>
        <w:t>графии в зависимости от степени тяжести климактери-</w:t>
        <w:br/>
        <w:t>ческого синдрома. Исследование проведено в ЦПС и</w:t>
        <w:br/>
        <w:t>РЧ г. Актобе. В исследование включено 22 женшин в</w:t>
        <w:br/>
        <w:t>постменопаузе. Степень тяжести климактерического</w:t>
        <w:br/>
        <w:t>синдрома оценивалась по шкале оценки Куппермана в</w:t>
        <w:br/>
        <w:t>модификации Е.В. Уваровой. Проводилось клинико-</w:t>
        <w:br/>
        <w:t>лабораторные, гинекологическое исследование, УЗИ</w:t>
        <w:br/>
        <w:t>гениталия с целью исключения органической патоло-</w:t>
        <w:br/>
        <w:t>гии внутренних половых органов, рентгенография че-</w:t>
        <w:br/>
        <w:t>репа. Критерий включения: возраст женшин от 45-55</w:t>
        <w:br/>
        <w:t>лет, длительность постменопаузы 5 лет. Критерий ис-</w:t>
        <w:br/>
        <w:t>ключения: наличие менструальной функции у женшин</w:t>
        <w:br/>
        <w:t>в возрасте 45-55 лет. Средний возраст женшин соста-</w:t>
        <w:br/>
        <w:t>158</w:t>
        <w:br/>
        <w:t>вил 47,6%1,2 лет. Средняя продолжительность мено-</w:t>
        <w:br/>
        <w:t>паузы - 3,4:1,1 года. У 13,6% женшин хирургическая</w:t>
        <w:br/>
        <w:t>менопауза и 86,4 % физиологическая менопауза. Сре-</w:t>
      </w:r>
    </w:p>
    <w:p>
      <w:r>
        <w:t>ди жалоб 50% вегетососудистые, в 27,2% психоэмоци-</w:t>
        <w:br/>
        <w:t>ональные, 13,6% урогенитальные, в 4,5% (15,4%)</w:t>
        <w:br/>
        <w:t>отечность, нагрубание и болезненность молочных же-</w:t>
        <w:br/>
        <w:t>лез. Среди 9 женшин с нормальным течением климак-</w:t>
        <w:br/>
        <w:t>терического периода 88,8% случая қкраниография без</w:t>
        <w:br/>
        <w:t>патологии. У 13 (84,6%) больных с патологлческим</w:t>
        <w:br/>
        <w:t>течением климактерического периода отмечены раз-</w:t>
        <w:br/>
        <w:t>личные патологические изменения на краниографии.</w:t>
        <w:br/>
        <w:t>Из них признаки внутричерепной гипертензии выявле-</w:t>
        <w:br/>
        <w:t>ны у 46,1% больных. При среднем и тяжелом течении</w:t>
        <w:br/>
        <w:t>климактерического синдрома у более половины боль-</w:t>
        <w:br/>
        <w:t>ных отмечены явления внутричерепной гипертензии</w:t>
        <w:br/>
        <w:t>38,5% и 61,5%. Таким образом, при наличии признаков</w:t>
        <w:br/>
        <w:t>внутричерепной гипертензии наиболее часто наблю-</w:t>
        <w:br/>
        <w:t>дается тяжелая степень климактерического синдрома.</w:t>
        <w:br/>
        <w:t>Батыс Қазақстан медицина журналы 3 (35) 2012 ж.</w:t>
        <w:br/>
        <w:t>55 лет</w:t>
        <w:br/>
        <w:t>ЭӘЛЕТ ,------------------------------------------------------------.------</w:t>
        <w:br/>
        <w:t>УДК 616-089: 616. 34-002.43</w:t>
        <w:br/>
        <w:t>А.Ф. КОНОНЕНКО, Н.А. АКАТАЕВ, А.А. КОНОНЕНКО</w:t>
        <w:br/>
        <w:t>АНАЛИЗ РЕЗУЛЬТАТОВ КОНСЕРВАТИВНОЙ ТЕРАПИИ</w:t>
        <w:br/>
        <w:t>ОБЛИТЕРИРУЮШЕГО ЭНДОАРТЕРИИТА</w:t>
        <w:br/>
        <w:t>Западно-Казахстанский государственный медицинский университет имени Марата Оспанова, Актобе</w:t>
        <w:br/>
        <w:t>Несмотря на очевидный прогресс ангиологии и</w:t>
        <w:br/>
        <w:t>сосудистой хирургии в лечении больных с хронической</w:t>
        <w:br/>
        <w:t>ишемией нижних конечностей (ХИНК), эта проблема</w:t>
        <w:br/>
        <w:t>остается весьма актуальной.</w:t>
        <w:br/>
        <w:t>Проведен анализ результатов лечения у 47 боль-</w:t>
        <w:br/>
        <w:t>ных (2008-2010 годы) с различными уровнями окклю-</w:t>
        <w:br/>
        <w:t>зионных поражений артерий нижних конечностей кото-</w:t>
        <w:br/>
        <w:t>рым применялась пульс-терапия по схеме разрабо-</w:t>
        <w:br/>
        <w:t>танной в сосудистом отделении института хирургии</w:t>
        <w:br/>
        <w:t>А.В. Вишневского (комбинация препаратов цитостати-</w:t>
        <w:br/>
        <w:t>кичкортикостероиды). Курс лечения составил в сред-</w:t>
        <w:br/>
        <w:t>нем 1,8-:0,12. Все больные были лица мужского пола.</w:t>
        <w:br/>
        <w:t>Средний возраст составил 40,9 % 1,71 лет. У 80%</w:t>
        <w:br/>
        <w:t>больных были трофические язвы или начинаюшаяся</w:t>
        <w:br/>
        <w:t>гангрена пальцев на стопе. У половины больных прок-</w:t>
        <w:br/>
        <w:t>симальный уровень поражения был на уровне тиби-</w:t>
        <w:br/>
        <w:t>ального сегмента, а у второй половины - на уровне</w:t>
        <w:br/>
        <w:t>бедренно-подколенного сегмента. Полную окклюзию</w:t>
        <w:br/>
        <w:t>всех артерий стопы имели 78% больных. Эффект ме-</w:t>
        <w:br/>
        <w:t>дикаментозной терапии оценивался по обшему состо-</w:t>
        <w:br/>
        <w:t>янию больного, данным ультразвуковой допплерогра-</w:t>
        <w:br/>
        <w:t>Ффии артерий и лабораторного исследования крови (С</w:t>
        <w:br/>
        <w:t>- реактивный белок, лейкоцитарная формула, СОЭ).</w:t>
        <w:br/>
        <w:t>УДК 616-089: 616. 34-002.43</w:t>
        <w:br/>
        <w:t>Ближайшие и отдаленные результаты были сле-</w:t>
        <w:br/>
        <w:t>дуюшими. При поражениях артерий голени и стопы</w:t>
      </w:r>
    </w:p>
    <w:p>
      <w:r>
        <w:t>консервативная терапия была эффективна у 34</w:t>
        <w:br/>
        <w:t>(72,3%) больных, а если были окклюзированы подко-</w:t>
        <w:br/>
        <w:t>лленная и бедренная артерия - только у 5 (10,6%)</w:t>
        <w:br/>
        <w:t>больных. У 7 (14,8%) больных медикаментозная тера-</w:t>
        <w:br/>
        <w:t>пия была с кратковременным эф фектом (4-6 месяцев)</w:t>
        <w:br/>
        <w:t>и отмечалось прогрессирование заболевания. С це-</w:t>
        <w:br/>
        <w:t>лью улучшения состояния периферического русла</w:t>
        <w:br/>
        <w:t>этим больным дополнительно проведены повторные</w:t>
        <w:br/>
        <w:t>курсы медикаментозной терапии и выполнены опера-</w:t>
        <w:br/>
        <w:t>ций по артериализации венозной системы. Отдален-</w:t>
        <w:br/>
        <w:t>ные результаты прослежены в срок до 2 лет. У 5 боль-</w:t>
        <w:br/>
        <w:t>ных отмечен положительный эффект (явления крити-</w:t>
        <w:br/>
        <w:t>ческой ишемии полностью купированы) от проведен-</w:t>
        <w:br/>
        <w:t>ного лечения, 2 больным потребовалась - ампутация.</w:t>
        <w:br/>
        <w:t>Летальности не было.</w:t>
        <w:br/>
        <w:t>Вывод. Использование медикаментозной пульс-</w:t>
        <w:br/>
        <w:t>терапии в комплексном лечении окклюзионных пора-</w:t>
        <w:br/>
        <w:t>жений артерий нижних конечностей является перспек-</w:t>
        <w:br/>
        <w:t>тивным методом и позволяет улучшить результаты</w:t>
        <w:br/>
        <w:t>хирургического лечения, повысить качество жизни</w:t>
        <w:br/>
        <w:t>больных, предупредить инвалидизацию.</w:t>
        <w:br/>
        <w:t>А.Ф. КОНОНЕНКО, Н.А. АКАТАЕВ, А.А. КОНОНЕНКО</w:t>
        <w:br/>
        <w:t>ТАКТИКА ЛЕЧЕНИЯ ОСЛОЖНЕННЫХ ФОРМ ВАРИКОЗНОЙ БОЛЕЗНИ</w:t>
        <w:br/>
        <w:t>НИЖНИХ КОНЕЧНОСТЕЙ</w:t>
        <w:br/>
        <w:t>Западно-Казахстанский государственный медицинский университет имени Марата Оспанова, Актобе</w:t>
        <w:br/>
        <w:t>Варикозная болезнь нижних конечностей (ВБНК)</w:t>
        <w:br/>
        <w:t>является самой распространенной патологлей пери-</w:t>
        <w:br/>
        <w:t>ферических сосудов. В работе приведен анализ ре-</w:t>
        <w:br/>
        <w:t>зультатов лечения трофических Язв нижних конечно-</w:t>
        <w:br/>
        <w:t>стей, которые развились на фоне тяжелых форм вари-</w:t>
        <w:br/>
        <w:t>козной болезни и посттромбофлебитической болезни.</w:t>
        <w:br/>
        <w:t>Анализу подвергнуты истории болезни 123 больных, в</w:t>
        <w:br/>
        <w:t>возрасте от 35 до 71 года, 96 из которых были лица</w:t>
        <w:br/>
        <w:t>женского пола и 27 - мужского. У 82 больных трофиче-</w:t>
        <w:br/>
        <w:t>ские язвы развились в результате дпительного</w:t>
        <w:br/>
        <w:t>анамнеза варикозной болезни нижних конечностей, у</w:t>
        <w:br/>
        <w:t>41 - вследствие ранее перенесенного тромбоза глубо-</w:t>
        <w:br/>
        <w:t>ких вен, который в дальнейшем привел к посттромбо-</w:t>
        <w:br/>
        <w:t>флебитической болезни с декомпенсированной веноз-</w:t>
        <w:br/>
        <w:t>ной недостаточностью. Всем больным применялся</w:t>
        <w:br/>
        <w:t>дифференцированный подход к выбору лечения в за-</w:t>
        <w:br/>
        <w:t>висимости от характера поражения венозного русла и</w:t>
        <w:br/>
        <w:t>количества фоновых заболеваний. Более 60% боль-</w:t>
        <w:br/>
        <w:t>ных ранее подвергались оперативным и консерватив-</w:t>
        <w:br/>
        <w:t>ным методам лечения. У 18% пациентов трофические</w:t>
        <w:br/>
        <w:t>язвы были на обеих конечностях. В 75% случаев тро-</w:t>
        <w:br/>
        <w:t>фические язвы локализовались в нижней трети голени,</w:t>
        <w:br/>
        <w:t>в 20% распространялись до средней ев трети и в 5%</w:t>
        <w:br/>
        <w:t>занимали больше половины голени. В 20% случаев</w:t>
        <w:br/>
        <w:t>обширные язвы охватывали голень циркулярно. Про-</w:t>
        <w:br/>
        <w:t>Должительность их суцествования составляла от 2--3</w:t>
        <w:br/>
        <w:t>Медицинский журнал Западного Казахстана 3 (35) 2012 г.</w:t>
        <w:br/>
        <w:t>недель до 20 лет. У больных старше 45 лет заболева-</w:t>
        <w:br/>
        <w:t>ние протекало на фоне сопутствуюшей патологии. Во</w:t>
        <w:br/>
        <w:t>всех случаях нам удалось добиться положительного</w:t>
        <w:br/>
        <w:t>результата с полным заживлением трофических язв в</w:t>
        <w:br/>
        <w:t>сроки от 2 недель до 5 месяцев. Стационарное лече-</w:t>
      </w:r>
    </w:p>
    <w:p>
      <w:r>
        <w:t>ние проводилось не более 2--3 недель. У 94 больных</w:t>
        <w:br/>
        <w:t>оно дополнялось хирургическим вмешательством.</w:t>
        <w:br/>
        <w:t>Дальнейшее лечение продолжалось амбулаторно.</w:t>
        <w:br/>
        <w:t>перативное лечние проводилось, не дожидаясь полно-</w:t>
        <w:br/>
        <w:t>го заживления язв (за исключением фазы экссудаций),</w:t>
        <w:br/>
        <w:t>однако на фоне максимальной компенсации хрониче-</w:t>
        <w:br/>
        <w:t>ской венозной недостаточности, которая достигалась</w:t>
        <w:br/>
        <w:t>перевязками, применением угольных сорбентов, 030-</w:t>
        <w:br/>
        <w:t>нотерапией, УЗ - кавитацией и адекватной компресси-</w:t>
        <w:br/>
        <w:t>ей нижних конечностей эластическими бинтами.</w:t>
        <w:br/>
        <w:t>Заключение: Основным принципом хирургическо-</w:t>
        <w:br/>
        <w:t>го лечения мы считаем флебэктомию с радикальным</w:t>
        <w:br/>
        <w:t>удалением систем большой и малой подкожных вен с</w:t>
        <w:br/>
        <w:t>диссекцией перфорантов. В клинике на протяжении 6</w:t>
        <w:br/>
        <w:t>лет успешно применяется комбинированная методика:</w:t>
        <w:br/>
        <w:t>флебэктомия по Троянову Тренделенбургу-Бэбкокку-</w:t>
        <w:br/>
        <w:t>Нарату с эндоскопической диссекцией перфорантных</w:t>
        <w:br/>
        <w:t>вен (5ЕР5 - технология), которая позволяет достигать</w:t>
        <w:br/>
        <w:t>хороших функциональных и косметических результа-</w:t>
        <w:br/>
        <w:t>тов хирургического лечения варикозного расширения</w:t>
        <w:br/>
        <w:t>вен нижних конечностей.</w:t>
        <w:br/>
        <w:t>169</w:t>
        <w:br/>
        <w:t>55 Жыл</w:t>
        <w:br/>
        <w:t>мн енЕкЕЕЕНЕЕЕТЕНЕТЕТЕЕЕНТЕНЕЕЕЕЕКЕКЕКЕКЕКЕЕЕТЕРЕЕНЕЕКЕКЕКЕКЕКЕКЕЕЕЕНЕННЕНЕЕНЕЕЕЕЕЕІ</w:t>
        <w:br/>
        <w:t>УДК 616.33:615.03</w:t>
        <w:br/>
        <w:t>А.С.КОПТЛЕУОВА</w:t>
        <w:br/>
        <w:t>ЭФФЕКТИВНОСТЬ ПРЕПАРАТА «СОРБИФЕР ДУРУЛЕС»</w:t>
        <w:br/>
        <w:t>ПРИ ХРОНИЧЕСКИХ ЗАБОЛЕВАНИЯХ ЖЕЛУДОЧНО-КИШЕЧНОГО</w:t>
        <w:br/>
        <w:t>ТРАКТА</w:t>
        <w:br/>
        <w:t>АГП Мел г. Актау</w:t>
        <w:br/>
        <w:t>Актуальность. Препаратами первого выбора ане-</w:t>
        <w:br/>
        <w:t>мий различного генеза являются препараты железа.</w:t>
        <w:br/>
        <w:t>Биодоступность железа сильно зависит от типа желе-</w:t>
        <w:br/>
        <w:t>за: 2-х или 3-х валентное, но также обусловлена раз-</w:t>
        <w:br/>
        <w:t>личными аспектами, такими как размер молекулы,</w:t>
        <w:br/>
        <w:t>комплексный состав и в значительной степени зависит</w:t>
        <w:br/>
        <w:t>от растворимости в желудочном соке при пишенаре-</w:t>
        <w:br/>
        <w:t>ний.</w:t>
        <w:br/>
        <w:t>Цель исследования: изучить эффективность те-</w:t>
        <w:br/>
        <w:t>рапии препаратом «Сорбифер Дурулес» компании</w:t>
        <w:br/>
        <w:t>«ЕСІЗ» у пациентов с хроническими заболеваниями</w:t>
        <w:br/>
        <w:t>желудочно-кишечного тракта (ЖКТ).</w:t>
        <w:br/>
        <w:t>Материалы и методы: В исследование включено</w:t>
        <w:br/>
        <w:t>47 женшин, проходивших лечение в поликлинических</w:t>
        <w:br/>
        <w:t>условиях. Средний возраст составил 53,8-4,1 года.</w:t>
        <w:br/>
        <w:t>Методом рандоминизации больные разделены на 2</w:t>
        <w:br/>
        <w:t>группы: 29 пациенток с хроническими заболеваниями</w:t>
        <w:br/>
        <w:t>ЖКТ (хронический гастрит у 17 (58,6%), хронический</w:t>
        <w:br/>
        <w:t>холецистит у 12 (41,4%)) и 18 пациенток без хрониче-</w:t>
      </w:r>
    </w:p>
    <w:p>
      <w:r>
        <w:t>ских заболеваний ЖКТ (38,3%). Легкая степень тяже-</w:t>
        <w:br/>
        <w:t>сти ЖДА диагностирована у 24 пациенток (51,0%),</w:t>
        <w:br/>
        <w:t>средняя - у 16 (34,1%), тяжелая - у 7 (14,9%). Сорби-</w:t>
        <w:br/>
        <w:t>фер Дурулес (железа сульфат двухвалентный 320 мг“</w:t>
        <w:br/>
        <w:t>аскорбиновая кислота 60 мг) назначался в традицион-</w:t>
        <w:br/>
        <w:t>ных дозировках в зависимости от тяжести анемии.</w:t>
        <w:br/>
        <w:t>Оценку терапевтической эффективности проводили по</w:t>
        <w:br/>
        <w:t>УДК 616-08-039.71 (574.13)</w:t>
        <w:br/>
        <w:t>комплексу клинических и лабораторных критериев</w:t>
        <w:br/>
        <w:t>(данные клинического обследования, показатели раз-</w:t>
        <w:br/>
        <w:t>вернутого обшего анализа крови, уровень сывороточ-</w:t>
        <w:br/>
        <w:t>ного железа крови до и после лечения). Контроль По-</w:t>
        <w:br/>
        <w:t>казателей крови проводился через 1 месяц от начала</w:t>
        <w:br/>
        <w:t>лечения.</w:t>
        <w:br/>
        <w:t>Результаты исследования. При анализе данных</w:t>
        <w:br/>
        <w:t>выявлено, что прирост гемоглобина у пациенток с хро-</w:t>
        <w:br/>
        <w:t>ническими заболеваниями ЖКТ за 1 месяц в среднем</w:t>
        <w:br/>
        <w:t>составил 19,22:-1,98 г/л, ферритина - на 12,97-2,12</w:t>
        <w:br/>
        <w:t>нг/л, сывороточного железа - на 4,34--2,36 мкмоль/л. В</w:t>
        <w:br/>
        <w:t>группе пациентов без хронических заболеваний ЖКТ</w:t>
        <w:br/>
        <w:t>прирост составил: гемоглобина на 21,22-2,98 г/л; фер-</w:t>
        <w:br/>
        <w:t>ритина на 16,97:%2,56 нг/л; сывороточного железа на</w:t>
        <w:br/>
        <w:t>3,64:2,29 мкмоль/л. Достоверной разницы в показате-</w:t>
        <w:br/>
        <w:t>лях указанных индикаторов между двумя группами</w:t>
        <w:br/>
        <w:t>пациентов не выявлено. За время наблюдения частота</w:t>
        <w:br/>
        <w:t>побочных действий препарата в обеих группах не пре-</w:t>
        <w:br/>
        <w:t>вышала 2%.</w:t>
        <w:br/>
        <w:t>Выводы. Таким образом, терапия препаратом</w:t>
        <w:br/>
        <w:t>«Сорбифер Дурулес» у пациентов с хроническими за-</w:t>
        <w:br/>
        <w:t>болеваниями ЖКТ так же эффективна, как и у больных</w:t>
        <w:br/>
        <w:t>без заболеваний ЖКТ. Хронические заболевания ЖКТ</w:t>
        <w:br/>
        <w:t>не являются противопоказанием для терапии препара-</w:t>
        <w:br/>
        <w:t>том железа.</w:t>
        <w:br/>
        <w:t>Ж.А. КӨПТІЛЕУОВ</w:t>
        <w:br/>
        <w:t>ШАРУАШЫЛЫҚ ЖҮРГІЗУ ҚҰҚЫҒЫНДАҒЫ «ШАЛҚАР АУДАНДЫҚ</w:t>
        <w:br/>
        <w:t>ЕМХАНАСЫ» МЕМЛЕКЕТТІК КОММУНАЛДЫҚ КӘСІПОРЫНЫНЫҢ</w:t>
        <w:br/>
        <w:t>ТҰРҒЫН ХАЛЫҚТЫ СКРИНИНГТІК ТЕКСЕРУДЕН ӨТКІЗУДЕ</w:t>
        <w:br/>
        <w:t>ЖЫЛЖЫМАЛЫ ДӘРІГЕРЛІК АМБУЛАТОРИЯ ЖҰМЫСЫН</w:t>
        <w:br/>
        <w:t>ҰЙЫМДАСТЫРУ</w:t>
        <w:br/>
        <w:t>Шалқар аудандық емханасы</w:t>
        <w:br/>
        <w:t>Шаруашылық жүргізу құқығындағы «Шалқар</w:t>
        <w:br/>
        <w:t>аудандық емханасы» мемлекеттік комуналдық</w:t>
        <w:br/>
        <w:t>кәсіпорыны Қазақстан Республикасы Денсаулық сақтау</w:t>
        <w:br/>
        <w:t>Министрінің 16 наурыз 2011 жылғы Ме145 «Халықтың</w:t>
        <w:br/>
        <w:t>нысаналы топтарына профилактикалық медициналық</w:t>
        <w:br/>
        <w:t>тексеру жүргізу ережесін бекіту туралы» Қазақстан</w:t>
        <w:br/>
        <w:t>Республикасының Денсаулық сақтау Министрінің</w:t>
        <w:br/>
        <w:t>міндетін атқарушының 2009 жылға 10 қарашадағы</w:t>
        <w:br/>
        <w:t>Ме685 бұйрығына өзгерістер енгізу туралы бұйрығына</w:t>
        <w:br/>
        <w:t>сәйкес тұрғын халықты жыл сайын скринингтік</w:t>
        <w:br/>
        <w:t>тексеруден өткізеді. Шалқар ауданының жер көлемі</w:t>
        <w:br/>
        <w:t>170</w:t>
        <w:br/>
        <w:t>және селолық округ шалғайлығына байланысты</w:t>
        <w:br/>
        <w:t>емхана әкімшіліі селолық округ тұрғындарын</w:t>
      </w:r>
    </w:p>
    <w:p>
      <w:r>
        <w:t>скринингтік тексеруден өткізуде жылжымалы дәрігерлік</w:t>
        <w:br/>
        <w:t>амбулатория жасақтап шығаруға шешім қабылдады.</w:t>
        <w:br/>
        <w:t>Шалқар ауданы халқының 40%-дайы селолық</w:t>
        <w:br/>
        <w:t>жерлерде орналасқанын ескерсек скринингтік</w:t>
        <w:br/>
        <w:t>тексеруден өткеннен кейін жыл соңына дейін</w:t>
        <w:br/>
        <w:t>сауықтыру жұмыстарына да уақыт бөлініп науқасы</w:t>
        <w:br/>
        <w:t>анықталған адамдар сауықтырылады. Аталған әдіс өз</w:t>
        <w:br/>
        <w:t>тиімділігін көрсетті, алдағы уақытта кең қолданысқа ие</w:t>
        <w:br/>
        <w:t>болатыны сөзсіз.</w:t>
        <w:br/>
        <w:t>Батыс Қазақстан медицина журналы 3 (35) 2012 ж.</w:t>
        <w:br/>
        <w:t>55 Жыл</w:t>
        <w:br/>
        <w:t>Э9ЖЫЛ ,------------------------------------------------------.-----</w:t>
        <w:br/>
        <w:t>инвазивные методы диагностики: ЭКГ, ЭхоКГ, Тред-</w:t>
        <w:br/>
        <w:t>мил-тест, холтеровское мониторирование, УЗДГ арте-</w:t>
        <w:br/>
        <w:t>рий шей и нижних конечностей, коронарография. Сре-</w:t>
        <w:br/>
        <w:t>ди пациентов мужчин было - 123 (62,5%), женшин - 74</w:t>
        <w:br/>
        <w:t>(37,5). Средний возраст составил 45,3---5,7 лет. Функ-</w:t>
        <w:br/>
        <w:t>циональный класс (ФК) по МҮНА - у 37 пациентов 1!</w:t>
        <w:br/>
        <w:t>ФК, у 150-ІІІ ФК,у10-ІУ ФК.</w:t>
        <w:br/>
        <w:t>В 15 случаях проведены аортокоронарные шунти-</w:t>
        <w:br/>
        <w:t>рования на работаюшем сердце. Остальные операции</w:t>
        <w:br/>
        <w:t>проведены в условиях искусственного кровообраце-</w:t>
        <w:br/>
        <w:t>ния. 12 пациентам, учитывая мультифокальность По-</w:t>
        <w:br/>
        <w:t>ражения артериальных сосудов проведены симуль-</w:t>
        <w:br/>
        <w:t>танные операции. У всех пациентов отмечалась кли-</w:t>
        <w:br/>
        <w:t>ника вертебро-базиллярной недостаточности. Из них в</w:t>
        <w:br/>
        <w:t>11 случаях, учитывая хирургический стеноз устья</w:t>
        <w:br/>
        <w:t>внутренних сонных артерий проведены - эндартерэк-</w:t>
        <w:br/>
        <w:t>томия из устья внутренней сонной артерии с расши-</w:t>
        <w:br/>
        <w:t>УДК 616-002.193:618.19-006.6</w:t>
        <w:br/>
        <w:t>ряюшей пластикой бифуркации сонных артерий и</w:t>
        <w:br/>
        <w:t>аортокоронарное шунтирование. В одном случае, учи-</w:t>
        <w:br/>
        <w:t>тывая окклюзию | сегмента левой подключичной арте-</w:t>
        <w:br/>
        <w:t>рии и наличие стилл-синдрома по левой позвоночной</w:t>
        <w:br/>
        <w:t>артерии проведены - аортоподключичное аллошунти-</w:t>
        <w:br/>
        <w:t>рование слева и аортокоронарное шунтирование.</w:t>
        <w:br/>
        <w:t>Результаты: Послеоперационный период проте-</w:t>
        <w:br/>
        <w:t>кал без осложнений, в частности неврологических.</w:t>
        <w:br/>
        <w:t>Послеоперационные показатели УЗДГ отмечают нейз-</w:t>
        <w:br/>
        <w:t>мененный мозговой кровоток, отсутствие стилл-</w:t>
        <w:br/>
        <w:t>синдрома и магистральный кровоток по левой подклю-</w:t>
        <w:br/>
        <w:t>чичной артерии. Отмечался регресс проявлений вер-</w:t>
        <w:br/>
        <w:t>тебро-базиллярной недостаточности.</w:t>
        <w:br/>
        <w:t>Вывод: Изучение послеоперационных результа-</w:t>
        <w:br/>
        <w:t>тов симультанных операций свидетельствуют о необ-</w:t>
        <w:br/>
        <w:t>ходимости одномоментной коррекции сосудистых по-</w:t>
        <w:br/>
        <w:t>ражений при мультифокальном атеросклерозе.</w:t>
        <w:br/>
        <w:t>Н.М. КЕРЕЕВА</w:t>
      </w:r>
    </w:p>
    <w:p>
      <w:r>
        <w:t>ВОЗНИКНОВЕНИЕ ЛОКАЛЬНЫХ РЕЦИДИВОВ И РАЗВИТИЕ</w:t>
        <w:br/>
        <w:t>ОТДАЛЕННЫХ МЕТАСТАЗОВ ПРИ РАКЕ МОЛОЧНОЙ ЖЕЛЕЗЫ</w:t>
        <w:br/>
        <w:t>Западно-Казахстанский государственный медицинский университет имени Марата Оспанова, Актобе</w:t>
        <w:br/>
        <w:t>До сих пор остается открытым вопрос 0 возникно-</w:t>
        <w:br/>
        <w:t>вении локальных рецидивов и отдаленных метастазов</w:t>
        <w:br/>
        <w:t>уженцин при раке молочной железы.</w:t>
        <w:br/>
        <w:t>Целью настояшего исследования явилось изуче-</w:t>
        <w:br/>
        <w:t>ние влияния локальных рецидивов на вероятность</w:t>
        <w:br/>
        <w:t>развития отдаленных метастазов, в также оценка их</w:t>
        <w:br/>
        <w:t>одновременного возникновения во времени. Был ана-</w:t>
        <w:br/>
        <w:t>лизирован материал от 157 больных с инвазивным</w:t>
        <w:br/>
        <w:t>раком молочной железы в стадии Т 1-4М0-2М0. Сред-</w:t>
        <w:br/>
        <w:t>ний возраст составил 53, 5 % 10,2 лет. 80 пациентам</w:t>
        <w:br/>
        <w:t>проводилась 4 курса неоадьювантной полихимиотера-</w:t>
        <w:br/>
        <w:t>пии по схеме СМҒ или ҒАС. Операционное вмеша-</w:t>
        <w:br/>
        <w:t>тельство у в 84% больных было выполнено в обьеме</w:t>
        <w:br/>
        <w:t>радикальной мастэктомии, в 16 % случаев проведено</w:t>
        <w:br/>
        <w:t>органосохраняюшее лечение. В послеоперационном</w:t>
        <w:br/>
        <w:t>периоде 139 (97%) пациенткам назначалась адь-</w:t>
        <w:br/>
        <w:t>ювантная терапия. Все 157 пациентов (100%) получи-</w:t>
        <w:br/>
        <w:t>ли послеоперационную лученую терапию в составе</w:t>
        <w:br/>
        <w:t>комплексного лечения. Период наблюдения составил</w:t>
        <w:br/>
        <w:t>3 года. Рецидивы заболевания за указанный срок</w:t>
        <w:br/>
        <w:t>наблюдения возник у 21 пациенток (15%). Отдаленные</w:t>
        <w:br/>
        <w:t>метастазы развились у 28 больных (20%). В случае,</w:t>
        <w:br/>
        <w:t>когда у пациенток наблюдались локальные рецидивы</w:t>
        <w:br/>
        <w:t>(8 больных), и отдаленные метастазы нами оценивал-</w:t>
        <w:br/>
        <w:t>ся срок, когда были диагностированы эти две формы</w:t>
        <w:br/>
        <w:t>УАДК 614.7 (282.255.31)</w:t>
        <w:br/>
        <w:t>прогрессии. Если рецидивы и метастазы были диагно-</w:t>
        <w:br/>
        <w:t>стированы за период менее чем за год, то такой слу-</w:t>
        <w:br/>
        <w:t>чай расценивали как синхронный, если же за указан-</w:t>
        <w:br/>
        <w:t>ный период был больше, то метахромный. В 54% слу-</w:t>
        <w:br/>
        <w:t>чаев отдаленные метастазы и рецидивы были выяв-</w:t>
        <w:br/>
        <w:t>лены одновременно. При анализе данных синхрон-</w:t>
        <w:br/>
        <w:t>ность и метахронность обнаружения локальных реци-</w:t>
        <w:br/>
        <w:t>Дивов и отдаленных метастазов не зависела от состо-</w:t>
        <w:br/>
        <w:t>яния менструальной функции, от обьема оперативного</w:t>
        <w:br/>
        <w:t>лечения, от локализации рецидива, характера роста</w:t>
        <w:br/>
        <w:t>РМЖ. Одновременное обнаружение у пациентов ре-</w:t>
        <w:br/>
        <w:t>цидивов и отдаленных метастазов чаце наблюдается</w:t>
        <w:br/>
        <w:t>при отрицательном рецепторном статусе первичной</w:t>
        <w:br/>
        <w:t>опухоли и при наличии метастатического поражения</w:t>
        <w:br/>
        <w:t>реглонарных лимфатических узлов.</w:t>
        <w:br/>
        <w:t>Вывод: возникновение синхронного развития л0-</w:t>
        <w:br/>
        <w:t>кальных рецидивов и отдаленных метастазов зависит</w:t>
        <w:br/>
        <w:t>от рецепторного статуса первичной опухоли. Наличие</w:t>
        <w:br/>
        <w:t>у пациентов отрицательного рецепторного статуса и</w:t>
        <w:br/>
        <w:t>гиперэксперссии НЕК -2 (пеи) значительно снижает</w:t>
        <w:br/>
        <w:t>показатели обшей и безрецидивной выживаемости.</w:t>
        <w:br/>
        <w:t>Для улучшения безметастатической выживаемости</w:t>
        <w:br/>
        <w:t>необходимо оптимизировать адьювантную лекар-</w:t>
        <w:br/>
        <w:t>ственную терапию в зависимости от рецепторного ста-</w:t>
        <w:br/>
        <w:t>туса опухолей.</w:t>
        <w:br/>
        <w:t>К.М. КИБАТАЕВ</w:t>
      </w:r>
    </w:p>
    <w:p>
      <w:r>
        <w:t>РЕЗУЛЬТАТЫ ИЗУЧЕНИЯ ЭКОЛОГИЧЕСКОГО СОСТОЯНИЯ</w:t>
        <w:br/>
        <w:t>ОЗЕРА ШАЛКАР</w:t>
        <w:br/>
        <w:t>Западно-Казахстанский государственный медицинский университет имени Марата Оспанова, Актобе</w:t>
        <w:br/>
        <w:t>Актуальность. Озеро Шалкар - искусственный во-</w:t>
        <w:br/>
        <w:t>доем, образованный для водоснабжения магистраль-</w:t>
        <w:br/>
        <w:t>ной железной дороги в начале 20 века, кроме того,</w:t>
        <w:br/>
        <w:t>водоем образовывал микроклимат для засушливого</w:t>
        <w:br/>
        <w:t>степного города Шалкар.</w:t>
        <w:br/>
        <w:t>162</w:t>
        <w:br/>
        <w:t>Цель. Изучить экологическое состояние озера</w:t>
        <w:br/>
        <w:t>Шалкар.</w:t>
        <w:br/>
        <w:t>Материалы и методы. Изучение и анализ данных</w:t>
        <w:br/>
        <w:t>гидрогеологлческой службы, статотдела, заболевае-</w:t>
        <w:br/>
        <w:t>мости и смертности населения г. Шалкар за последние</w:t>
        <w:br/>
        <w:t>10 лет.</w:t>
        <w:br/>
        <w:t>Батыс Қазақстан медицина журналы 3 (35) 2012 ж.</w:t>
        <w:br/>
        <w:t>55 лет</w:t>
        <w:br/>
        <w:t>ЭӘЛЕТ ,------------------------------------------------------------.------</w:t>
        <w:br/>
        <w:t>УДК 615.357:618.15</w:t>
        <w:br/>
        <w:t>И.В. ИСМАИЛОВА, М.Ж. КАДРУШЕВ</w:t>
        <w:br/>
        <w:t>АНАЛИЗ ПРИМЕНЕНИЯ ГОРМОНАЛЬНОГО ВЛАГАЛИШНОГО</w:t>
        <w:br/>
        <w:t>КОЛЬЦА НОВАРИНГ У ЖЕНШИН ПОЗДНЕГО</w:t>
        <w:br/>
        <w:t>РЕПРОДУКТИВНОГО ВОЗРАСТА</w:t>
        <w:br/>
        <w:t>Западно-Казахстанский государственный медицинскй университет имени Марата Оспанова, Актобе</w:t>
        <w:br/>
        <w:t>По данным БК. Сгау - 50% женшин старше 40 лет</w:t>
        <w:br/>
        <w:t>остаются все еше потенциально фертильными. Еже-</w:t>
        <w:br/>
        <w:t>годный риск наступления беременности равен прибли-</w:t>
        <w:br/>
        <w:t>зительно 10%. И метод контрацепции у таких женшин</w:t>
        <w:br/>
        <w:t>остается актуальной проблемой.</w:t>
        <w:br/>
        <w:t>Сушественным недостаткам КОК являются: мета-</w:t>
        <w:br/>
        <w:t>болизм препаратов в ЖКТ, низкая комплаентность</w:t>
        <w:br/>
        <w:t>КОК. Изходя из этого альтернативным методом гормо-</w:t>
        <w:br/>
        <w:t>нальной контрацепции является влагалицное контра-</w:t>
        <w:br/>
        <w:t>цептивное кольцо НоваРинг». НоваРинг - ультрамик-</w:t>
        <w:br/>
        <w:t>родозированный оральный контрацептив, влагалиц-</w:t>
        <w:br/>
        <w:t>ный способ применение которого позволяет невелиро-</w:t>
        <w:br/>
        <w:t>вать негативное влияние ЖКТ.</w:t>
        <w:br/>
        <w:t>Целью настояшего исследования явилось изуче-</w:t>
        <w:br/>
        <w:t>ние применения контрацептивного кольца НоваРинг,</w:t>
        <w:br/>
        <w:t>как метода контрацепции у женшин старшего репро-</w:t>
        <w:br/>
        <w:t>Дуктивного возраста с избыточной массой тела.</w:t>
        <w:br/>
        <w:t>В исследовании было включено 42 женшин в воз-</w:t>
        <w:br/>
        <w:t>расте от 37 до 45 лет, имеюших лабильное АД(не вы-</w:t>
      </w:r>
    </w:p>
    <w:p>
      <w:r>
        <w:t>УАДК 616. 831 - 005. 4 - 085</w:t>
        <w:br/>
        <w:t>ше 150/90 мм. рт. ст.), избыточную массу тела. Паци-</w:t>
        <w:br/>
        <w:t>ентки применяли НоваРинг в течение 6 месяцев. Об-</w:t>
        <w:br/>
        <w:t>следование включало: сбор анамнеза, оценка антро-</w:t>
        <w:br/>
        <w:t>померическик данных, маммографию, кплинико-</w:t>
        <w:br/>
        <w:t>лабораторное исследование, коагулограмму, УЗИ ге-</w:t>
        <w:br/>
        <w:t>ниталий. Через 6 месяцев использования гормональ-</w:t>
        <w:br/>
        <w:t>ного кольца определялись биохимические показатели</w:t>
        <w:br/>
        <w:t>- изменения не обнаружились. Масса тела ни у одной</w:t>
        <w:br/>
        <w:t>пациентки не превысила исходных показателей, а в</w:t>
        <w:br/>
        <w:t>20% случаев отмечалось снижение, контрацептивный</w:t>
        <w:br/>
        <w:t>эффект 100%.</w:t>
        <w:br/>
        <w:t>Выводы. Применение влагалишного кольца Но-</w:t>
        <w:br/>
        <w:t>ваРинг эффективное контрацептивное средство, не</w:t>
        <w:br/>
        <w:t>влияюшую на массу тела, а по данным исследования в</w:t>
        <w:br/>
        <w:t>20 % случаев снижаюшее ее, что явлется положитель-</w:t>
        <w:br/>
        <w:t>ным моментом у женшин старшего репродуктивного</w:t>
        <w:br/>
        <w:t>возраста с ожирением.</w:t>
        <w:br/>
        <w:t>Г.Б. КАБДРАХМАНОВА, Ж.Н. САРКУЛОВА, С.Ю. СУЛЕЙМАНОВА, Г.М. САДЫКОВА, А.Т. АХАТОВА</w:t>
        <w:br/>
        <w:t>ОПЫТ ПРИМЕНЕНИЯ ТРОМБОЛИТИЧЕСКОЙ ТЕРАПИИ</w:t>
        <w:br/>
        <w:t>ПРИ ИШЕМИЧЕСКОМ ИНСУЛЬТЕ</w:t>
        <w:br/>
        <w:t>Западно-Казахстанский государственный медицинский университет имени Марата Оспанова, Актобе</w:t>
        <w:br/>
        <w:t>До настояшего времени проблема мозгового ин-</w:t>
        <w:br/>
        <w:t>сульта сохраняет свою актуальность. Инсульт занима-</w:t>
        <w:br/>
        <w:t>ет второе место в структуре обшей смертности и пер-</w:t>
        <w:br/>
        <w:t>вое по показателям инвалидизации. Всемирная Феде-</w:t>
        <w:br/>
        <w:t>рация Инсульта, Европейская Организация Инсульта</w:t>
        <w:br/>
        <w:t>(Е5О), Национальная ассоциация по борьбе с инсуль-</w:t>
        <w:br/>
        <w:t>том (НАБИ) указывают на необходимость единой про-</w:t>
        <w:br/>
        <w:t>тивоинсультной программы, которая основана на си-</w:t>
        <w:br/>
        <w:t>стемном подходе. При этом главной задачей является</w:t>
        <w:br/>
        <w:t>снижение смертности, заболеваемости с разработкой</w:t>
        <w:br/>
        <w:t>алгоритмов профилактики, а так же показателей ле-</w:t>
        <w:br/>
        <w:t>тальности путем совершенствования медицинской</w:t>
        <w:br/>
        <w:t>помоци при остром инсульте с применением высоких</w:t>
        <w:br/>
        <w:t>технологий, разработкой для каждого больного, пе-</w:t>
        <w:br/>
        <w:t>ренесшего инсульт, индивидуальной программы вто-</w:t>
        <w:br/>
        <w:t>ричной профилактики, системной ранней и продол-</w:t>
        <w:br/>
        <w:t>женной нейрореабилитации.</w:t>
        <w:br/>
        <w:t>Говоря о высоких технологиях, применяемых в</w:t>
        <w:br/>
        <w:t>инсультологии, речь идет о таких методах, как тром-</w:t>
        <w:br/>
        <w:t>болитическая терапия при ишемическом инсульте</w:t>
        <w:br/>
        <w:t>(инфаркте головного мозга) и хирургических методах</w:t>
        <w:br/>
        <w:t>при кровоизлияниях в мозг, которые применяются во</w:t>
        <w:br/>
        <w:t>всем мире, включая страны СНГ и Казахстан.</w:t>
        <w:br/>
        <w:t>Медицинский журнал Западного Казахстана 3 (35) 2012 г.</w:t>
        <w:br/>
        <w:t>Нами, сотрудниками кафедры неврологии, ане-</w:t>
        <w:br/>
        <w:t>стезиологии и реаниматологии на базе больницы ско-</w:t>
        <w:br/>
        <w:t>рой медицинской помоши г.Актобе с 2010 года внед-</w:t>
        <w:br/>
        <w:t>рен метод тромболитической терапии (тромболизиз)</w:t>
        <w:br/>
        <w:t>при ишемическом инсульте. Основным требованием к</w:t>
        <w:br/>
        <w:t>проведению тромболизиса является временной пери-</w:t>
        <w:br/>
        <w:t>од от начала заболевания - 3,0 - 4,5 часа. В качестве</w:t>
        <w:br/>
        <w:t>«тромболитика» на сегодняшний день (опираясь на</w:t>
        <w:br/>
        <w:t>доказательность) применяется препарат «Актилизе»</w:t>
      </w:r>
    </w:p>
    <w:p>
      <w:r>
        <w:t>(рекомбинантный тканевой активатор фибриногена) в</w:t>
        <w:br/>
        <w:t>дозе 0,9 мг/кг массы тела пациента, 10% препарата</w:t>
        <w:br/>
        <w:t>вводят внутривенно болюсно в течение 5-ти минут,</w:t>
        <w:br/>
        <w:t>остальную дозу - внутривенно капельно в течение 55</w:t>
        <w:br/>
        <w:t>минут. Тромболитическая терапия проводится в усло-</w:t>
        <w:br/>
        <w:t>виях палаты интенсивной терапии инсультного отде-</w:t>
        <w:br/>
        <w:t>ления или в отделении реанимации.</w:t>
        <w:br/>
        <w:t>Резюмируя наш опыт применения тромболитиче-</w:t>
        <w:br/>
        <w:t>ской терапии, следует сказать, что данный метод яв-</w:t>
        <w:br/>
        <w:t>ляется высокоэффективным, позволяюшим добиться</w:t>
        <w:br/>
        <w:t>полного восстановления неврологического дефицита</w:t>
        <w:br/>
        <w:t>при развившемся остром инсульте с последуюшим</w:t>
        <w:br/>
        <w:t>возвратом больных к труду и полноценной жизни.</w:t>
        <w:br/>
        <w:t>55 лет</w:t>
        <w:br/>
        <w:t>ЭӘЛЕТ ,------------------------------------------------------------.------</w:t>
        <w:br/>
        <w:t>туысқандарын операциядан кейін өтетін</w:t>
        <w:br/>
        <w:t>реабилитацияға психологиялық тұрғыдан дайындау.</w:t>
        <w:br/>
        <w:t>Біздің тәжірибемізде ата аналардың кохлеарлы</w:t>
        <w:br/>
        <w:t>имплантациядан бас тарту себептері әр түрлі:</w:t>
        <w:br/>
        <w:t>әлеуметтік жағдайы төмендер, операциядан кейінгі</w:t>
        <w:br/>
        <w:t>ребилитациялық кезеңнің ұзақ өтуі, ата аналардың</w:t>
        <w:br/>
        <w:t>жұмыс бастылығы, операция нәтижесіне сенімсіздікпен</w:t>
        <w:br/>
        <w:t>қарау және т.бНәрестенің естімеушілігі мен кереңдігін</w:t>
        <w:br/>
        <w:t>анықтап, диагностикалаудың өте кеш жүргізілуі ата</w:t>
        <w:br/>
        <w:t>УАК 616.216.1-002.3</w:t>
        <w:br/>
        <w:t>аналардың немқұрайлығы мен салғырттығы,</w:t>
        <w:br/>
        <w:t>диагностика жүргізуге арнайы маманның тапшылығы</w:t>
        <w:br/>
        <w:t>мен аппаратураның жоқтығы себепші болып отыр.</w:t>
        <w:br/>
        <w:t>Естімеушілік пен кереңдікті кеш анықтамас үшін</w:t>
        <w:br/>
        <w:t>олардың диагностикасын нәресте кезінен жүргізу</w:t>
        <w:br/>
        <w:t>керек. Ол үшін перзентханалар мен балалар</w:t>
        <w:br/>
        <w:t>емханасында неонаталды аудиологиялық скрининг</w:t>
        <w:br/>
        <w:t>енгізу керек.</w:t>
        <w:br/>
        <w:t>С.Қ. ҚОЖАНТАЕВА, Д.Ғ. АКБЕРГЕНОВ, Е.С. БИСЕНОВ</w:t>
        <w:br/>
        <w:t>ОТОРИНОЛАРИНГОЛОГИЯДАҒЫ ИРРИГАЦИЯЛЫҚ ТЕРАПИЯ</w:t>
        <w:br/>
        <w:t>Марат Оспанов атындағы Батыс Қазақстан мемлекеттік медицина университеті, Ақтөбе</w:t>
        <w:br/>
        <w:t>Облыстық медициналық орталық, Кызылорда</w:t>
        <w:br/>
        <w:t>Ирригациялық терапия ересектер мен балалар</w:t>
        <w:br/>
        <w:t>оториноларингологиясында кеңінен қолданылады. Ол</w:t>
        <w:br/>
        <w:t>әр түрлі буферлі және тұзды ерітінділермен мұрын</w:t>
        <w:br/>
        <w:t>қуысын жуу әдістері мен оның кілегейін лаваждаудан</w:t>
        <w:br/>
        <w:t>тұрады. Мұрын қуысы мен мұрынжүтқыншақты сулап,</w:t>
        <w:br/>
        <w:t>жуудың тарихи қалыптасқан емшаралары:</w:t>
        <w:br/>
        <w:t>-- Сулау</w:t>
        <w:br/>
        <w:t>- Мұрын душы</w:t>
        <w:br/>
        <w:t>- Ретроназалды душ</w:t>
      </w:r>
    </w:p>
    <w:p>
      <w:r>
        <w:t>- Назофарингиалды душ</w:t>
        <w:br/>
        <w:t>- Назофарингиалды аспирациялық жуу</w:t>
        <w:br/>
        <w:t>-- Проэтц әдісімен жуу</w:t>
        <w:br/>
        <w:t>Ирригациялық терапия микробтық</w:t>
        <w:br/>
        <w:t>контаминацияның төмендеуіне, қою экссудаттың</w:t>
        <w:br/>
        <w:t>сұйылуына,қабыршақтың жұмсарып оңай алынуына</w:t>
        <w:br/>
        <w:t>операция алдында дайындық ретінде, операциядан</w:t>
        <w:br/>
        <w:t>кейінгі кезеңде әсіресе атрофиялық риниттерде жақсы</w:t>
        <w:br/>
        <w:t>нәтиже береді.</w:t>
        <w:br/>
        <w:t>Жүргізілген зерттеу нәтижелері ирригациялық</w:t>
        <w:br/>
        <w:t>терапиядан соң мұрын қуысы кілегейінің жергілікті</w:t>
        <w:br/>
        <w:t>иммунитетке жауапты факторлардың шығуын</w:t>
        <w:br/>
        <w:t>УДК 616.284-002.253-053</w:t>
        <w:br/>
        <w:t>жеделдететіні, аллергиялық ринит кезінде қабыну</w:t>
        <w:br/>
        <w:t>медиатроларының концентрациясын төмендететіні,</w:t>
        <w:br/>
        <w:t>сонымен қатар жеңіл деконгестивті тиімді әсер беріп,</w:t>
        <w:br/>
        <w:t>мұрын тынысын қалпына келтіреді.</w:t>
        <w:br/>
        <w:t>Дәлелдеу медицина позициясынан иригациялық</w:t>
        <w:br/>
        <w:t>терапияның тиімділіі мен нәтижелілігі негізі ауру</w:t>
        <w:br/>
        <w:t>белгілеріне, мұрын қуысын эндоскопиялық қарау мен</w:t>
        <w:br/>
        <w:t>мұрын қосалқы қуыстарының сәулелі суреттерін</w:t>
        <w:br/>
        <w:t>салыстыра қарау арқылы сенімді тиімділігі</w:t>
        <w:br/>
        <w:t>дәлелденген.</w:t>
        <w:br/>
        <w:t>Біздің тәжірибемізде ирригациялық террапия</w:t>
        <w:br/>
        <w:t>ересектер мен балаларда қолданылды, қолдану</w:t>
        <w:br/>
        <w:t>барысында қарсы қөрсеткіштер болған жоқ, барлық</w:t>
        <w:br/>
        <w:t>науқастар ем шараны жеңіл қабылдады. Кері әсер</w:t>
        <w:br/>
        <w:t>болмас үшін мұрын кілегейін кептіретін, өте ыстық</w:t>
        <w:br/>
        <w:t>және суықерітінділерді қолданған жоқпыз.</w:t>
        <w:br/>
        <w:t>Ирригациялық терапияны сонымен қатар сау</w:t>
        <w:br/>
        <w:t>адамдар мысалы, шаң тозаңы көп жерде,зиянды</w:t>
        <w:br/>
        <w:t>өндірістежұмыс істегеннен кейін, респираторлы</w:t>
        <w:br/>
        <w:t>вирусты инфекция эпидемиясы кезінде алдын алу</w:t>
        <w:br/>
        <w:t>шара ретінде қолдана алады.</w:t>
        <w:br/>
        <w:t>С.К. КОЖАНТАЕВА, А.Н. ТЫШКАНБАЕВА</w:t>
        <w:br/>
        <w:t>СНИЖЕНИЕ СЛУХА ПРИ ХРОНИЧЕСКИХ СРЕДНИХ ОТИТАХ</w:t>
        <w:br/>
        <w:t>Западно-Казахстанский государственный медицинский университет имени Марата Оспанова, ОЦ «Куаныш»</w:t>
        <w:br/>
        <w:t>При хронических гнойных воспалительных забо-</w:t>
        <w:br/>
        <w:t>леваниях среднего уха происходит не только функцио-</w:t>
        <w:br/>
        <w:t>нальный ответ внутреннего уха и других отделов слу-</w:t>
        <w:br/>
        <w:t>хового анализатора на многофакторные патологиче-</w:t>
        <w:br/>
        <w:t>ские воздействия, но и структурные изменения нерв-</w:t>
        <w:br/>
        <w:t>ных элементов этих областей.</w:t>
        <w:br/>
        <w:t>Материал и метод исследования. Корреляцион-</w:t>
        <w:br/>
        <w:t>ный анализ 81 больного хроническим гнойным мезо-</w:t>
        <w:br/>
        <w:t>тимпанитом (ХГМ) с нейросенсорной тугоухостью про-</w:t>
        <w:br/>
        <w:t>веден с помошью полихорического показателя связи.</w:t>
        <w:br/>
        <w:t>Результаты исследования. Анализ результатов</w:t>
      </w:r>
    </w:p>
    <w:p>
      <w:r>
        <w:t>изучения корреляционной связи между характером</w:t>
        <w:br/>
        <w:t>выделения из уха и степенью выраженности нейро-</w:t>
        <w:br/>
        <w:t>сенсорного компонента тугоухости у больных ХГМ по-</w:t>
        <w:br/>
        <w:t>казал, что у больных с мукозным отделяемым степень</w:t>
        <w:br/>
        <w:t>тугоухости высокая, что связана с вялотекушим реци-</w:t>
        <w:br/>
        <w:t>дивируюшим течением болезни. Между степенью вы-</w:t>
        <w:br/>
        <w:t>раженности нейросенсорного компонента тугоухости и</w:t>
        <w:br/>
        <w:t>характером выделения из уха при коэффициенте кон-</w:t>
        <w:br/>
        <w:t>тенгенции ф” Карла Пирсона 0,7, суцествует корреля-</w:t>
        <w:br/>
        <w:t>Медицинский журнал Западного Казахстана 3 (35) 2012 г.</w:t>
        <w:br/>
        <w:t>ционная статистически достоверная связь (р&lt;0,001).</w:t>
        <w:br/>
        <w:t>Степень выраженности нейросенсорного компонента</w:t>
        <w:br/>
        <w:t>тугоухости у больных ХГМ при критерий х Пирсона</w:t>
        <w:br/>
        <w:t>56,7 коррелирует характером выделения из уха,</w:t>
        <w:br/>
        <w:t>(р&lt;0,001).</w:t>
        <w:br/>
        <w:t>Степень тугоухости, соответственно выражен-</w:t>
        <w:br/>
        <w:t>ность нейросенсорного компонента тугоухости у боль-</w:t>
        <w:br/>
        <w:t>ных ХГМ коррелирует с местом проживания больных и</w:t>
        <w:br/>
        <w:t>обрашаемостью к ЛОР врачу при коэффициенте кон-</w:t>
        <w:br/>
        <w:t>тенгенции Фф” Карла Пирсона 0,4 статистически досто-</w:t>
        <w:br/>
        <w:t>верностью (р&lt;0,01). Степень выраженности нейросен-</w:t>
        <w:br/>
        <w:t>сорного компонента тугоухости у больных ХГМ при</w:t>
        <w:br/>
        <w:t>критерий х Пирсона 32,4 коррелирует с местом про-</w:t>
        <w:br/>
        <w:t>живания и обрашаемостью к ЛОР врачу (р&lt;0,001).</w:t>
        <w:br/>
        <w:t>Выявленная корреляционная зависимость выра-</w:t>
        <w:br/>
        <w:t>женности нейросенсорного компонента тугоухости у</w:t>
        <w:br/>
        <w:t>больных ХГМ от длительности течения и частоты</w:t>
        <w:br/>
        <w:t>обострения болезни при коэффициенте контенгенции</w:t>
        <w:br/>
        <w:t>ә? Карла Пирсона 0,5 статистически достоверна</w:t>
        <w:br/>
        <w:t>(р&lt;0,001). Степень выраженности нейросенсорного</w:t>
        <w:br/>
        <w:t>165</w:t>
        <w:br/>
        <w:t>55 Жыл</w:t>
        <w:br/>
        <w:t>Э9ЖЫЛ ,------------------------------------------------------.-----</w:t>
        <w:br/>
        <w:t>тень тимуса, занимаюшая 1/2 половину грудной клет-</w:t>
        <w:br/>
        <w:t>ки, соответствует увеличению тимуса | степени, при 2</w:t>
        <w:br/>
        <w:t>степени тень тимуса занимает 1/2 - 3/4 грудной клетки,</w:t>
        <w:br/>
        <w:t>при увеличении тимуса более 3/4 грудной клетки диа-</w:t>
        <w:br/>
        <w:t>гностируется тимомегалия Ш степени.</w:t>
        <w:br/>
        <w:t>В клинической картине детей с тимомегалией по</w:t>
        <w:br/>
        <w:t>сравнению с контрольной группой имели место: избы-</w:t>
        <w:br/>
        <w:t>точная масса тела, легко возникаюшций периоральный</w:t>
        <w:br/>
        <w:t>цианоз, даже при незначительной физической нагруз-</w:t>
        <w:br/>
        <w:t>ке, врожденный стридор, повышенная потливость,</w:t>
        <w:br/>
        <w:t>транзиторные нарушения сердечного ритма.</w:t>
        <w:br/>
        <w:t>Для купирования бронхообструкции в основной</w:t>
        <w:br/>
        <w:t>группе применялись глюкокортикоиды, в то время как в</w:t>
        <w:br/>
        <w:t>УДК 616.323-477.75</w:t>
        <w:br/>
        <w:t>контрольной группе обструкция снималась ингаляцией</w:t>
      </w:r>
    </w:p>
    <w:p>
      <w:r>
        <w:t>венталина через небулайзер.</w:t>
        <w:br/>
        <w:t>Заключение: факторами риска тимомегалии у де-</w:t>
        <w:br/>
        <w:t>тей раннего возраста с обструктивным бронхитом яв-</w:t>
        <w:br/>
        <w:t>ляются отношение матерей к группе часто болеюших в</w:t>
        <w:br/>
        <w:t>анамнезе. Наличие у них анемии, эндокринной патоло-</w:t>
        <w:br/>
        <w:t>гии, хронических заболеваний инфекционного генеза,</w:t>
        <w:br/>
        <w:t>отягоценный акушерский анамнез. Дети с увеличен-</w:t>
        <w:br/>
        <w:t>ной вилочковой железой низкорезистентны к воздей-</w:t>
        <w:br/>
        <w:t>ствию неблагоприятных факторов внешней среды и</w:t>
        <w:br/>
        <w:t>подлежат дополнительному обследованию для выяв-</w:t>
        <w:br/>
        <w:t>ления тимической недостаточности. В диспансерном</w:t>
        <w:br/>
        <w:t>наблюдении таких больных обязательно участие пе-</w:t>
        <w:br/>
        <w:t>диатра, иммунолога и эндокринолога.</w:t>
        <w:br/>
        <w:t>С.Қ. ҚОЖАНТАЕВА, Г.З. БЕКЖАНОВА, А.Б. ДЕМЕГЕНОВА, Д.Б. ШЫНГАЛАЕВА</w:t>
        <w:br/>
        <w:t>СОЗЫЛМАЛЫ ІРІҢДІ АДЕНОИДИТТІ ЕМДЕУ ПРИНЦИПТЕРІ</w:t>
        <w:br/>
        <w:t>Марат Оспанов атындағы Батыс Қазақстан мемлекеттік медициналық университеті, Ақтөбе</w:t>
        <w:br/>
        <w:t>Шалқар аудандық емханасы, Байғанин аудандық емханасы, Ақтөбе облысы</w:t>
        <w:br/>
        <w:t>Оториноларингологияда аденоидит пен синусит</w:t>
        <w:br/>
        <w:t>жие қатар жүреді, біріншілік зақымдану мұрын қосалқы</w:t>
        <w:br/>
        <w:t>қуыстарынан да, мұрынжұтқыншақ безінен де</w:t>
        <w:br/>
        <w:t>басталуы мүмкін. Біріншілік жедел іріңді синусит</w:t>
        <w:br/>
        <w:t>кезінде патологиялық секрет мұрын қосалқы қуысынан</w:t>
        <w:br/>
        <w:t>мұрынжұтқыншақ безіне өтед, ал ол мұндай</w:t>
        <w:br/>
        <w:t>агрессияға адекватты қабынумен жауап қайтарады.</w:t>
        <w:br/>
        <w:t>Соңында синусит алдымен жедел, сосын созылмалы</w:t>
        <w:br/>
        <w:t>аденоидиттің өрбуіне алып келеді. Мұрынжұтқыншақ</w:t>
        <w:br/>
        <w:t>безі гипертрофияланып мұрынжұтқыншақ пен мұрын</w:t>
        <w:br/>
        <w:t>қуысын бітейді. Мұрын тынысының нашарлауы мұрын</w:t>
        <w:br/>
        <w:t>қосалқы қуыстарының желденуін төмендетіп, соның</w:t>
        <w:br/>
        <w:t>салдарынан синуситтің ағымын нашарлатып, іріңді</w:t>
        <w:br/>
        <w:t>аденоидит пен синуситті қатар тиімді емдеу күрделі</w:t>
        <w:br/>
        <w:t>мәселелердің біріне айналады. Мұрынжұтқыншақ</w:t>
        <w:br/>
        <w:t>безінің іріңді қабынуы аденотомия жасау барысында</w:t>
        <w:br/>
        <w:t>қан кетуге және оперативті емнен кейін жазылу</w:t>
        <w:br/>
        <w:t>УДК 616.283.1-089.843.</w:t>
        <w:br/>
        <w:t>мерзімін созып, айтарлықтай күрделі проблема</w:t>
        <w:br/>
        <w:t>тудыртады. Сондықтан оперативт/! ем алдында</w:t>
        <w:br/>
        <w:t>жасалатын консервативті терапияны ыждақатты іріктеп</w:t>
        <w:br/>
        <w:t>алып, онан бас тартпау керек.</w:t>
        <w:br/>
        <w:t>Біздің қарауымызда 57 науқас болды. Дәрі</w:t>
        <w:br/>
        <w:t>дәрмектер енгізбестен бұрын мұрын қуысы мен</w:t>
        <w:br/>
        <w:t>мұрынжұтқыншақтың кілегейі патологиялық бөліністен</w:t>
        <w:br/>
        <w:t>тазартып алынды. Ирригациялық терапия</w:t>
        <w:br/>
        <w:t>физиологиялық ерітіндімен жасалды. Операция</w:t>
        <w:br/>
        <w:t>алдында қолданған біздің мұндай еміміз операция</w:t>
        <w:br/>
        <w:t>үстінде болатын қан кетуді азайтуға себепші болды.</w:t>
        <w:br/>
        <w:t>Науқастарда операция үстіңде қан кету болған жоқ</w:t>
        <w:br/>
        <w:t>және операциядан кейінгі сауығу мерзімі қысқартылды.</w:t>
        <w:br/>
        <w:t>Бұл консервативті терапияның оң тимділігі</w:t>
        <w:br/>
        <w:t>патологиялық секреттен арылған кілегейге дәріні</w:t>
        <w:br/>
        <w:t>енгізу, оның патологиялық ошаққа локалды нәтижелі</w:t>
        <w:br/>
        <w:t>әсер етуінде.</w:t>
        <w:br/>
        <w:t>С.Қ ҚОЖАНТАЕВА</w:t>
        <w:br/>
        <w:t>КОХЛЕАРЛЫ ИМПЛАНТАЦИЯ</w:t>
      </w:r>
    </w:p>
    <w:p>
      <w:r>
        <w:t>Марат Оспанов атындағы Батыс Қазақстан мемлекеттік медицина университеті,</w:t>
        <w:br/>
        <w:t>Облыстық медициналық орталық, Ақтөбе</w:t>
        <w:br/>
        <w:t>Соңғы онжылдықты кохлеарлы имплантация</w:t>
        <w:br/>
        <w:t>кереңдік пен нейросенсорлы естімеушіліктің ІІ - ІМ</w:t>
        <w:br/>
        <w:t>дәрежелерін реабилитациялау әдісі ретінде Казахстан</w:t>
        <w:br/>
        <w:t>Республикасында кеңінен таралған.</w:t>
        <w:br/>
        <w:t>Кохлеарлы имплантация әдісі кезінде науқастың</w:t>
        <w:br/>
        <w:t>ішкі құлағына электродтар жүйесі енгізіледі.Ол</w:t>
        <w:br/>
        <w:t>сақталға есту нерві талшықтарын электрлі</w:t>
        <w:br/>
        <w:t>стимуляциялау арқылы дыбыс ақпаратын қабылдап</w:t>
        <w:br/>
        <w:t>алуды қамтамасыз етеді.Сенсоневралды естімеушілік</w:t>
        <w:br/>
        <w:t>кезінде есту аналализаторының бірінші нейроны</w:t>
        <w:br/>
        <w:t>болып саналатын улу рецепторы, яғни шашаты</w:t>
        <w:br/>
        <w:t>жасаушалардың зақымдануы жие болады. Ал есту</w:t>
        <w:br/>
        <w:t>нерві талшықтары ұзақ уақыт функциясын</w:t>
        <w:br/>
        <w:t>жоғалтпайды. Зақымданған шашты клеткалар есту</w:t>
        <w:br/>
        <w:t>сезімі пайда болуға қажет акустикалық сигналдарды</w:t>
        <w:br/>
        <w:t>электрлі импульске түрлендіре алмайды. Осы</w:t>
        <w:br/>
        <w:t>функцияны кохлеарлы имплантант орындайды.</w:t>
        <w:br/>
        <w:t>164</w:t>
        <w:br/>
        <w:t>Кохлеарлы имплантацияны жасау қажеттілігін</w:t>
        <w:br/>
        <w:t>бағалау кешенді диагностикалық тексеруге жүгінеді:</w:t>
        <w:br/>
        <w:t>ууақытында науқастарды іріктеу, кереңдік пен</w:t>
        <w:br/>
        <w:t>сенсоневралы естімеушіліктің пайда болу себебін ерте</w:t>
        <w:br/>
        <w:t>анықтау, толық аудиологиялық тексеруден өткізу,</w:t>
        <w:br/>
        <w:t>биноуралды есту аппаратын қолдану оперативті емнің</w:t>
        <w:br/>
        <w:t>нәтижелі болуының кепілі. Кешенді диагностикалық</w:t>
        <w:br/>
        <w:t>тексеружүргізудің мақсаты: есту функциясы мен есту</w:t>
        <w:br/>
        <w:t>жүйесінің зақымданған деңгейін бағалау; есту</w:t>
        <w:br/>
        <w:t>нервісінің сақталғандығын бағалау; науқастың</w:t>
        <w:br/>
        <w:t>соматикасын бағалау; науқастың психоневралогиялық</w:t>
        <w:br/>
        <w:t>статусын бағалау; науқастың жоғарғы психикалық</w:t>
        <w:br/>
        <w:t>кызметтерін бағалау-кохлеарлы имплантантты</w:t>
        <w:br/>
        <w:t>орнатқаннан кейін сөзді қабылдап алу мүмкіншілігін</w:t>
        <w:br/>
        <w:t>бағалау; науқас пен оның туған туысқандарында</w:t>
        <w:br/>
        <w:t>кохлеарлы имплантанттың нәтижесін адекватты</w:t>
        <w:br/>
        <w:t>қабылдауды қалыптастыру; науқас пен оның туған</w:t>
        <w:br/>
        <w:t>Батыс Қазақстан медицина журналы 3 (35) 2012 ж.</w:t>
        <w:br/>
        <w:t>55 лет</w:t>
        <w:br/>
        <w:t>Мынаны енекЕкЕКЕЕНЕЕНЕЕЕТЕНЕНЕНЕЕЕКЕКЕКЕКЕКЕКЕЕЕТЕКНЕКЕКЕНЕКЕКЕКЕКЕЕНЕЕНЕННЕНЕНЕЕЕЕЕЕЕРІ</w:t>
        <w:br/>
        <w:t>УДК 224 319.14</w:t>
        <w:br/>
        <w:t>Н.В. КОПЫЛОВА</w:t>
        <w:br/>
        <w:t>ОКИСЛИТЕЛЬНЫЙ СТРЕСС И ПРОАРИТМИЧЕСКАЯ</w:t>
        <w:br/>
        <w:t>НАСТРОЕННОСТЬ МИОКАРДА У ЛИЦ МОЛОДОГО ВОЗРАСТА</w:t>
        <w:br/>
        <w:t>С ПРЕДИКТОРАМИ ВНЕЗАПНОЙ СЕРДЕЧНОИ СМЕРТИ</w:t>
        <w:br/>
        <w:t>Оренбургская государственная медицинская академия, Оренбург, Россия</w:t>
        <w:br/>
        <w:t>Цель: изучить влияние активации свободно-</w:t>
      </w:r>
    </w:p>
    <w:p>
      <w:r>
        <w:t>радикальных процессов (СРП) и снижения мошности</w:t>
        <w:br/>
        <w:t>антиокислительных систем на развитие электрической</w:t>
        <w:br/>
        <w:t>нестабильности миокарда у лиц молодого возраста с</w:t>
        <w:br/>
        <w:t>предикторами внезапной сердечной смерти (ВСС).</w:t>
        <w:br/>
        <w:t>Материалы и методы: обследовано 120 человек в</w:t>
        <w:br/>
        <w:t>возрасте от 18 до 45 лет, из них 20 условно здоровых</w:t>
        <w:br/>
        <w:t>лиц составили контрольную группу (средний возраст</w:t>
        <w:br/>
        <w:t>24,0%0,8) и 100 пациентов, имеюших триггерные фак-</w:t>
        <w:br/>
        <w:t>торы развития ВСС (средний возраст 24,9:0,7). Про-</w:t>
        <w:br/>
        <w:t>водилась оценка активности антиоксидантных фер-</w:t>
        <w:br/>
        <w:t>ментов в лизатах эритроцитов спектрофотометриче-</w:t>
        <w:br/>
        <w:t>ским методом. Интенсивность свободно-радикального</w:t>
        <w:br/>
        <w:t>окисления (СРО) определялась методом железоинду-</w:t>
        <w:br/>
        <w:t>цируюшей хемолюминисценции цельной сыворотки</w:t>
        <w:br/>
        <w:t>крови и суммарной фракций апо-В липопротеинов По</w:t>
        <w:br/>
        <w:t>методике Р.Р. Фархутдинова.</w:t>
        <w:br/>
        <w:t>Результаты: у лиц, имеюших предикторы ВСС,</w:t>
        <w:br/>
        <w:t>интенсивность СРО, оцениваемая по параметрам хе-</w:t>
        <w:br/>
        <w:t>УДК 616.612:616.12-008.46-085</w:t>
        <w:br/>
        <w:t>молюминисценции приблизительно в 3 раза выше, чем</w:t>
        <w:br/>
        <w:t>в контрольной группе. Активность супероксиддисмута-</w:t>
        <w:br/>
        <w:t>зы (СОД) у лиц с предикторами ВСС на 30 % выше, а</w:t>
        <w:br/>
        <w:t>каталазы, напротив, на 17 % ниже, чем в контроле.</w:t>
        <w:br/>
        <w:t>Повышенная активность СОД сопровождается увели-</w:t>
        <w:br/>
        <w:t>чением продукции пероксида водорода, который на</w:t>
        <w:br/>
        <w:t>фоне снижения активности фермента, разрушаюшего</w:t>
        <w:br/>
        <w:t>его - каталазы, в еше большей степени усугубляет</w:t>
        <w:br/>
        <w:t>проявления окислительного стресса.</w:t>
        <w:br/>
        <w:t>Выводы: у лиц с риском внезапной некоронаро-</w:t>
        <w:br/>
        <w:t>генной сердечной смерти имеют место явления окис-</w:t>
        <w:br/>
        <w:t>лительного стресса, проявляюшциеся как повышением</w:t>
        <w:br/>
        <w:t>интенсивности СРО, так и снижением активности ан-</w:t>
        <w:br/>
        <w:t>тиоксидантных ферментов. Это в свою очередь может</w:t>
        <w:br/>
        <w:t>указывать на роль окислительного стресса в развитии</w:t>
        <w:br/>
        <w:t>электрической нестабильности миокарда и внезапной</w:t>
        <w:br/>
        <w:t>сердечной смерти.</w:t>
        <w:br/>
        <w:t>В.Ю. КОПЫЛОВ, Н.В. КОПЫЛОВА, Р.И. САЙФУТДИНОВ, М.А. БЕЛОВА</w:t>
        <w:br/>
        <w:t>ВЫРАЖЕННОСТЬ НАРУШЕНИЙ ЛИПИДНОГО ОБМЕНА</w:t>
        <w:br/>
        <w:t>У ЛИЦ С ПОВЫШЕННОИ МАССОЙ ТЕЛА И ОЖИРЕНИЕМ</w:t>
        <w:br/>
        <w:t>Оренбургская государственная медицинская академия, Оренбург, Россия</w:t>
        <w:br/>
        <w:t>Абдоминальное ожирение ассоциировано с по-</w:t>
        <w:br/>
        <w:t>вышением уровня триацилглицеридов (ТАГ), низкой</w:t>
        <w:br/>
        <w:t>концентрацией холестерина липопротейдов высокой</w:t>
        <w:br/>
        <w:t>плотности (ЛПВП), повышением уровня обшего холе-</w:t>
        <w:br/>
        <w:t>стерина (ОХС) и увеличением концентрации холесте-</w:t>
        <w:br/>
        <w:t>рина липопротеидов низкой плотности (ЛПНП), кото-</w:t>
        <w:br/>
        <w:t>рый является основным фактором способствуюцим</w:t>
        <w:br/>
        <w:t>формированию атеросклероза.</w:t>
        <w:br/>
        <w:t>Данные в современной литературе указывают на</w:t>
        <w:br/>
        <w:t>то, что при избыточной массе тела и ожирении увели-</w:t>
        <w:br/>
        <w:t>чивается концентрация в сыворотке ОХС и ЛПНП, од-</w:t>
        <w:br/>
        <w:t>нако связанные с цифрами индекса массы тела разли-</w:t>
        <w:br/>
        <w:t>чия в концентрациях ОХС и ЛПНП более выражены у</w:t>
        <w:br/>
        <w:t>людей с меньшим весом, и с возрастом они уменьша-</w:t>
      </w:r>
    </w:p>
    <w:p>
      <w:r>
        <w:t>ются.</w:t>
        <w:br/>
        <w:t>Цель. Выяснить степень нарушения липидного</w:t>
        <w:br/>
        <w:t>обмена в виде повышения концентрации обшего холе-</w:t>
        <w:br/>
        <w:t>стерина и триацилглицеридов у лиц с повышенной</w:t>
        <w:br/>
        <w:t>массой тела и ожирением, без нарушения углеводного</w:t>
        <w:br/>
        <w:t>и белкового обменов.</w:t>
        <w:br/>
        <w:t>Материалы и методы исследования. В исследо-</w:t>
        <w:br/>
        <w:t>вании участвовало 26 пациентов с повышенной мас-</w:t>
        <w:br/>
        <w:t>Медицинский журнал Западного Казахстана 3 (35) 2012 г.</w:t>
        <w:br/>
        <w:t>сой тела и ожирением. Средний возраст обследован-</w:t>
        <w:br/>
        <w:t>ных составил 22,3 лет. Контрольную группу составили</w:t>
        <w:br/>
        <w:t>29 практически здоровых, со средним возрастом 20,3</w:t>
        <w:br/>
        <w:t>лет. У всех исследуемых определялся индекс массы</w:t>
        <w:br/>
        <w:t>тела, уровень обшего холестерина, холестерина липо-</w:t>
        <w:br/>
        <w:t>протейдов низкой плотности и триацилглицеридов.</w:t>
        <w:br/>
        <w:t>Полученные результаты. Средний индекс массы</w:t>
        <w:br/>
        <w:t>тела лиц контрольной группы составил 21,36-0,41,</w:t>
        <w:br/>
        <w:t>основной группы - 31,48:%0,56. В группе практически</w:t>
        <w:br/>
        <w:t>здоровых лиц средние уровни обшего холестерина и</w:t>
        <w:br/>
        <w:t>триацилглицеридов составили 4,59-:0,15 ммоль/л и</w:t>
        <w:br/>
        <w:t>0,99-.0,06 ммоль/л соответственно. У пациентов ос-</w:t>
        <w:br/>
        <w:t>новной группы данные показатели имели значение</w:t>
        <w:br/>
        <w:t>4,79-0,14 ммоль/л и 1,25::0,13 ммоль/л.</w:t>
        <w:br/>
        <w:t>Вывод. У пациентов в возрасте до 25 лет страда-</w:t>
        <w:br/>
        <w:t>юших ожирением или имеюшими повышенную массу</w:t>
        <w:br/>
        <w:t>тела, наблюдается увеличение концентрации обшего</w:t>
        <w:br/>
        <w:t>холестерина и триацилглицеридов плазмы крови по</w:t>
        <w:br/>
        <w:t>сравнению с лицами, имеюшими нормальную массу</w:t>
        <w:br/>
        <w:t>тела.</w:t>
        <w:br/>
        <w:t>55 Жыл</w:t>
        <w:br/>
        <w:t>Э9ЖЫЛ ,------------------------------------------------------.-----</w:t>
        <w:br/>
        <w:t>УДК 616-089: 616, 34-002.43</w:t>
        <w:br/>
        <w:t>Т.Т. КУРГАМБЕКОВ</w:t>
        <w:br/>
        <w:t>АНАЛИЗ РАБОТЫ ЦЕНТРА АМБУЛАТОРНОЙ</w:t>
        <w:br/>
        <w:t>ХИРУРГИИ ГОРОДА АКТОБЕ</w:t>
        <w:br/>
        <w:t>«Городская поликлиника Ке1», Актобе</w:t>
        <w:br/>
        <w:t>Было изучено 99 источников литературы, раскры-</w:t>
        <w:br/>
        <w:t>ваюшие историю, методы, этапы совершенствования</w:t>
        <w:br/>
        <w:t>центров амбулаторной хирургии в различных странах</w:t>
        <w:br/>
        <w:t>мира, в том числе и Республике Казахстан. В соответ-</w:t>
        <w:br/>
        <w:t>ствии с целью исследования, использовались следу-</w:t>
        <w:br/>
        <w:t>юшие методы исследования: социологический (анке-</w:t>
        <w:br/>
        <w:t>тирование), статистический. Материалами исследова-</w:t>
        <w:br/>
        <w:t>ния послужили статистические данные о работе цен-</w:t>
        <w:br/>
        <w:t>тра амбулаторной хирургии поликлиники, отчетные,</w:t>
        <w:br/>
        <w:t>учетные формы (форма Ме3 - Эу «Карта больного</w:t>
        <w:br/>
        <w:t>ЦАХ Ме1 г. Актобе», форма Ме001 «Журнал приема</w:t>
      </w:r>
    </w:p>
    <w:p>
      <w:r>
        <w:t>больных и отказов в госпитализации», форма Ме025-2у</w:t>
        <w:br/>
        <w:t>«Статистический талон для регистрации заключитель-</w:t>
        <w:br/>
        <w:t>ных диагнозов»). Для сбора первичной информации</w:t>
        <w:br/>
        <w:t>применялось интервьюирование респондентов По спе-</w:t>
        <w:br/>
        <w:t>циально разработанной анкете. Разработанная анкета</w:t>
        <w:br/>
        <w:t>содержит 14 вопросов. Первые 4 вопроса посвяцены</w:t>
        <w:br/>
        <w:t>паспортным данным, остальные 10 вопросов, посвя-</w:t>
        <w:br/>
        <w:t>шены специальной части, изучаюшей информирован-</w:t>
        <w:br/>
        <w:t>ность, удовлетворенность, доступность и исход лече-</w:t>
        <w:br/>
        <w:t>ния в ЦАХ. Варианты вопросов были закодированы.</w:t>
        <w:br/>
        <w:t>Опрос проводился в момент ожидания своей очереди</w:t>
        <w:br/>
        <w:t>в поликлинике респондентом. Было охвачено 134 ре-</w:t>
        <w:br/>
        <w:t>спондента амбулаторно-поликлинического профиля. В</w:t>
        <w:br/>
        <w:t>ЦАХ с января 2010 года по август 2011 года в плано-</w:t>
        <w:br/>
        <w:t>вом порядке было выполнено 206 операций (538 боль-</w:t>
        <w:br/>
        <w:t>УДК 613.287.1-055.26(045)</w:t>
        <w:br/>
        <w:t>ных). Из них грыжесечение - 45 операций, мини-</w:t>
        <w:br/>
        <w:t>флебэктомия - 19, перевязка семенных вен по Ива-</w:t>
        <w:br/>
        <w:t>ниссевичу - 142. После операции больные в течение</w:t>
        <w:br/>
        <w:t>7-8 часов наблюдались в палате. Затем на больнич-</w:t>
        <w:br/>
        <w:t>ном транспорте доставлялись домой. Последуюшие</w:t>
        <w:br/>
        <w:t>24-48 часов больные обслуживались врачом и меди-</w:t>
        <w:br/>
        <w:t>цинской сестрой на дому (осмотр, перевязки). При</w:t>
        <w:br/>
        <w:t>необходимости осушествлялась телефонная связь по</w:t>
        <w:br/>
        <w:t>схеме врач - больной. На 6 - 8 -е сутки больных вы-</w:t>
        <w:br/>
        <w:t>писывали из стационара на дому, и их дальнейшее</w:t>
        <w:br/>
        <w:t>наблюдение велось в поликлинике по месту житель-</w:t>
        <w:br/>
        <w:t>ства, до полного восстановления трудоспособности.</w:t>
        <w:br/>
        <w:t>Исход лечения: выздоровление - 376 (69,9%), улуч-</w:t>
        <w:br/>
        <w:t>шение - 154 (28,7%), ухудшение - 0, без перемен - 8</w:t>
        <w:br/>
        <w:t>(1,4%). Из опрошенных респондентов особое внима-</w:t>
        <w:br/>
        <w:t>ние уделяют уровню материально-технического обес-</w:t>
        <w:br/>
        <w:t>печения (55,37%), доступности медицинской помоши</w:t>
        <w:br/>
        <w:t>(42,15%), межличностным отношениям врача и боль-</w:t>
        <w:br/>
        <w:t>ного (23,1%), удобным условиям при оказании меди-</w:t>
        <w:br/>
        <w:t>цинской помоши (28,1%) (нахождение недалеко от</w:t>
        <w:br/>
        <w:t>места проживания, сервисные услуги, приемлемый</w:t>
        <w:br/>
        <w:t>график работы).</w:t>
        <w:br/>
        <w:t>Вынод. Анализ и оценка деятельности центра ам-</w:t>
        <w:br/>
        <w:t>булаторной хирургии города Актобе, показал их высо-</w:t>
        <w:br/>
        <w:t>кую медицинскую и социальную эффективность.</w:t>
        <w:br/>
        <w:t>А.Е.КУРЕКЕШЕВА, Б.Ж. МАГЗУМОВА, Т.А. АУБАКИРОВА, Э.Е. АНЕШОВА</w:t>
        <w:br/>
        <w:t>МИКРОБИОЛОГИЧЕСКОЕ ИССЛЕДОВАНИЕ ГРУДНОГО МОЛОКА</w:t>
        <w:br/>
        <w:t>У КОРМЯШИХ МАТЕРЕЙ</w:t>
        <w:br/>
        <w:t>ГКП на ПХВ «Центр лабораторий диагностики»</w:t>
        <w:br/>
        <w:t>Цель: Проанализировать этиологическую струк-</w:t>
        <w:br/>
        <w:t>туру микроорганизмов, выделенных из грудного моло-</w:t>
        <w:br/>
        <w:t>ка у кормяцих матерей и определить чувствитель-</w:t>
        <w:br/>
        <w:t>ность ев к антибактериальным препаратам.</w:t>
        <w:br/>
        <w:t>Материалы и методы исследования: Выделение и</w:t>
        <w:br/>
        <w:t>идентификация микроорганизмов проводилось соглас-</w:t>
        <w:br/>
        <w:t>но стандартизированным и унифицированным мето-</w:t>
        <w:br/>
        <w:t>дам диагностики, определение чувствительности к</w:t>
        <w:br/>
        <w:t>антибиотикам проводилось диско-диффузионным ме-</w:t>
        <w:br/>
        <w:t>тодом.</w:t>
      </w:r>
    </w:p>
    <w:p>
      <w:r>
        <w:t>Результаты и обсуждения: Всего исследовано за</w:t>
        <w:br/>
        <w:t>2010-2011 гг 1970 проб молока. Из этого количества</w:t>
        <w:br/>
        <w:t>проб выделено за 2011 г б5ашеизв- 179</w:t>
        <w:br/>
        <w:t>(19%)5.ерійегтідіз-11 (1%), в 2011г. 5.ацгеив- 286</w:t>
        <w:br/>
        <w:t>(27%)5.ерісегтідіз-17 (2%). При этом грамположи-</w:t>
        <w:br/>
        <w:t>тельная кокковая флора в 76% резистентна к природ-</w:t>
        <w:br/>
        <w:t>188</w:t>
        <w:br/>
        <w:t>ным пенициллинам, и в 50% к его производным, оста-</w:t>
        <w:br/>
        <w:t>ется высокочувствительной к цефалоспоринам всех</w:t>
        <w:br/>
        <w:t>поколений (85-97%), фторхинолонам(94%) и в 100% к</w:t>
        <w:br/>
        <w:t>карбопенемам.</w:t>
        <w:br/>
        <w:t>Вывод: Ведушими возбудителями при исследова-</w:t>
        <w:br/>
        <w:t>ний грудного молока являлись золотистый Ии эпи-</w:t>
        <w:br/>
        <w:t>Дермальный стафилококки. Большинство из них обла-</w:t>
        <w:br/>
        <w:t>далилекарственной устойчивостью к антибиотикам</w:t>
        <w:br/>
        <w:t>пенициллинового ряда, которые наиболее часто ис-</w:t>
        <w:br/>
        <w:t>пользуются практическими врачами для лечения. Та-</w:t>
        <w:br/>
        <w:t>ким образом, для женшин, больных любой формой</w:t>
        <w:br/>
        <w:t>мастита, а также инфекционно-воспалительными за-</w:t>
        <w:br/>
        <w:t>болеваниями с локализацией на молочной железе или</w:t>
        <w:br/>
        <w:t>вне ее, имеюших здоровых детей кормить нельзя, при</w:t>
        <w:br/>
        <w:t>обнаружении в молоке массивного (более 250 КОЕв 1</w:t>
        <w:br/>
        <w:t>мл) золотистого или эпидермального стафилококка.</w:t>
        <w:br/>
        <w:t>Батыс Қазақстан медицина журналы 3 (35) 2012 ж.</w:t>
        <w:br/>
        <w:t>55 Жыл</w:t>
        <w:br/>
        <w:t>мн енЕкЕЕЕНЕЕЕТЕНЕТЕТЕЕЕНТЕНЕЕЕЕЕКЕКЕКЕКЕКЕЕЕТЕРЕЕНЕЕКЕКЕКЕКЕКЕКЕЕЕЕНЕННЕНЕЕНЕЕЕЕЕЕІ</w:t>
        <w:br/>
        <w:t>Таким образом, при проведении военно - врачеб-</w:t>
        <w:br/>
        <w:t>ной экспертизы для достоверной диагностики Плоско-</w:t>
        <w:br/>
        <w:t>стопия у военнослужаших, необходимо проводить</w:t>
        <w:br/>
        <w:t>рентгенологическое исследование стопы в прямой и</w:t>
        <w:br/>
        <w:t>УАК 616.711.9:616.001.-057.36(045)</w:t>
        <w:br/>
        <w:t>боковой подошвенной проекции с определением высо-</w:t>
        <w:br/>
        <w:t>ты, угла свода стопы, угла между | - ІІ плюсневыми</w:t>
        <w:br/>
        <w:t>костями и угла отклонения первого пальца.</w:t>
        <w:br/>
        <w:t>А.С.КУЗДЕУБАЕВ</w:t>
        <w:br/>
        <w:t>РЕНТГЕНОЛОГИЧЕСКИЕ ИЗМЕНЕНИЯ ПРИ ОСТЕОХОНДРОЗЕ</w:t>
        <w:br/>
        <w:t>ПОЗВОНОЧНИКА У ВОЕННОСЛУЖА ШИХ С ТРАВМАТИЧЕСКИМИ</w:t>
        <w:br/>
        <w:t>ПОВРЕЖДЕНИЯМИ ВЕРХНИХ КОНЕЧНОСТЕИ</w:t>
        <w:br/>
        <w:t>Военный госпиталь, Актобе</w:t>
        <w:br/>
        <w:t>Любая биологическая ткань, в том числе элемен-</w:t>
        <w:br/>
        <w:t>ты позвоночно-двигательного сегмента (ПДС) подвер-</w:t>
        <w:br/>
        <w:t>жены изменениям. Эти изменения в первую очередь</w:t>
        <w:br/>
        <w:t>будут замечены в костной ткани ПДС. В связи с боль-</w:t>
        <w:br/>
        <w:t>шой распространенностью и увеличения количества</w:t>
        <w:br/>
        <w:t>инвалидов остеохондроз является актуальной медико</w:t>
        <w:br/>
        <w:t>- социальной проблемой. Распространенность остео-</w:t>
        <w:br/>
        <w:t>хондроза составляет 20,4% и 0,4 на 10000 населения</w:t>
      </w:r>
    </w:p>
    <w:p>
      <w:r>
        <w:t>(Жаденов И.И., .Лух-минская В.Г., Гейтельблаум М.3З.,</w:t>
        <w:br/>
        <w:t>1992 и др).</w:t>
        <w:br/>
        <w:t>Целью работы явилось изучение рентгенологиче-</w:t>
        <w:br/>
        <w:t>ских изменений при остеохондрозе позвоночника у</w:t>
        <w:br/>
        <w:t>военнослужацих с травматическими повреждениями</w:t>
        <w:br/>
        <w:t>верхних конечностей.</w:t>
        <w:br/>
        <w:t>Обследовано 53 военнослужаших находившихся</w:t>
        <w:br/>
        <w:t>на стационарном лечении в терапевтическом отделе-</w:t>
        <w:br/>
        <w:t>нии военного госпиталя г. Актобе за период 2009 -</w:t>
        <w:br/>
        <w:t>2011год с диагнозом остеохондроз шейно - грудного</w:t>
        <w:br/>
        <w:t>отдела позвоночника. Из них: военнослужашие сроч-</w:t>
        <w:br/>
        <w:t>ной службы составили - 6 (11,4%), военнослужашие</w:t>
        <w:br/>
        <w:t>контрактной службы - 47(88,6%). Средний возраст об-</w:t>
        <w:br/>
        <w:t>следованных военнослужацих составил 39,3 % 0,7 лет, вес</w:t>
        <w:br/>
        <w:t>79,43%1,79 кг, ростом 182,26 %3,43 см. В анамнезе у</w:t>
        <w:br/>
        <w:t>УДК 614.44:616.98:578.828НІ/</w:t>
        <w:br/>
        <w:t>обследованных военнослужаших у 27 (50,9%) в про-</w:t>
        <w:br/>
        <w:t>шлом диагностировано травма правой верхней конеч-</w:t>
        <w:br/>
        <w:t>ности, у 26(49,1%) левой верхней конечности. У всех</w:t>
        <w:br/>
        <w:t>пациентов до начала лечения в 100% случаев выяв-</w:t>
        <w:br/>
        <w:t>лено рентгенологические признаки остеохондроза по-</w:t>
        <w:br/>
        <w:t>звоночника, в виде дегенеративно - дистрофических</w:t>
        <w:br/>
        <w:t>изменений в шейно-грудном отделе позвоночника - у</w:t>
        <w:br/>
        <w:t>87,3% обследованных военнослужацих, В пояснично-</w:t>
        <w:br/>
        <w:t>крестцовом отделе позвоночника - у 12,7% военнослу-</w:t>
        <w:br/>
        <w:t>жацих с последствиями травмы верхней конечности.</w:t>
        <w:br/>
        <w:t>Уменьшение высоты межпозвонковых дисков выявлен</w:t>
        <w:br/>
        <w:t>у 94,2%, склероз замыкательных пластинок выявлен у</w:t>
        <w:br/>
        <w:t>100% , наличие остеофитов обнаружено у 80% обсле-</w:t>
        <w:br/>
        <w:t>Дованных. Уменьшение высоты тел позвонков со сто-</w:t>
        <w:br/>
        <w:t>роны, соответствуюшей направлению дисковой про-</w:t>
        <w:br/>
        <w:t>трузии выявлено у 70% обследованных военнослужа-</w:t>
        <w:br/>
        <w:t>Ших.</w:t>
        <w:br/>
        <w:t>Таким образом, результаты наших исследований</w:t>
        <w:br/>
        <w:t>подтверждают влияние травматических факторов на</w:t>
        <w:br/>
        <w:t>формирование рентгенологической картины позвоноч-</w:t>
        <w:br/>
        <w:t>ника, что позволяет сформировать принципы патоге-</w:t>
        <w:br/>
        <w:t>нетической терапии.</w:t>
        <w:br/>
        <w:t>К.И. КУЗЕМБАЕВА</w:t>
        <w:br/>
        <w:t>ИНТЕРАКТИВНЫЕ ФОРМЫ ОБУЧЕНИЯ ЦЕЛЕВЫХ ГРУПП</w:t>
        <w:br/>
        <w:t>НАСЕЛЕНИЯ ПО ПРОБЛЕМЕ ВИЧ ИНФЕКЦИИ</w:t>
        <w:br/>
        <w:t>ГККП «Центр по профилактике и борьбе со СПИД», Астана</w:t>
        <w:br/>
        <w:t>Несмотря на избыток информации по ВИЧ/СПИД</w:t>
        <w:br/>
        <w:t>и ее всеобшую доступность, эффективное использ0-</w:t>
        <w:br/>
        <w:t>вание этой самой информации для привития навыков</w:t>
        <w:br/>
        <w:t>безопасного поведения в плане снижения риска зара-</w:t>
        <w:br/>
        <w:t>жения ВИЧ-инфекцией, остается проблемной.</w:t>
        <w:br/>
        <w:t>Сегодня назрела необходимость подготовки спе-</w:t>
        <w:br/>
        <w:t>циалистов, владеюших знаниями и методами работы с</w:t>
        <w:br/>
        <w:t>различными целевыми группами по интерактивной</w:t>
        <w:br/>
        <w:t>форме.</w:t>
        <w:br/>
        <w:t>Методика обучения также важна, как и содержа-</w:t>
        <w:br/>
        <w:t>ние занятий. Большинство занятий должны быть осно-</w:t>
      </w:r>
    </w:p>
    <w:p>
      <w:r>
        <w:t>ваны на активном вовлечении самих участников в про-</w:t>
        <w:br/>
        <w:t>цесс обучения. Так по опыту международных органи-</w:t>
        <w:br/>
        <w:t>заций известно, что чтение лекций усваивается ауди-</w:t>
        <w:br/>
        <w:t>торией только на 5%, при визуальном просмотре ма-</w:t>
        <w:br/>
        <w:t>териал усваивается на 15%. Высокий процент усвое-</w:t>
        <w:br/>
        <w:t>ния достигается при работе в малых группах, до 50%.</w:t>
        <w:br/>
        <w:t>Обучение практикой действия - до 70% (решение си-</w:t>
        <w:br/>
        <w:t>туационных задач, дебаты, тренинги и т.д.). Самый</w:t>
        <w:br/>
        <w:t>184</w:t>
        <w:br/>
        <w:t>высокий процент усвоение материала достигается</w:t>
        <w:br/>
        <w:t>тогда, когда сам участник становится тренером (со-</w:t>
        <w:br/>
        <w:t>ставление программы обучения, сбор материала, со-</w:t>
        <w:br/>
        <w:t>ставление ролевых игр, приобретение навыков работы</w:t>
        <w:br/>
        <w:t>с аудиторией и т.д.).</w:t>
        <w:br/>
        <w:t>При проведении работы используются различные</w:t>
        <w:br/>
        <w:t>технические привмы - методы работы с группой. Эти</w:t>
        <w:br/>
        <w:t>прибмы можно разнообразить применительно к обста-</w:t>
        <w:br/>
        <w:t>новке. Такие приемы как дискуссия, дебаты, дают воз-</w:t>
        <w:br/>
        <w:t>можность людям выразить сво8 мнение по тому, или</w:t>
        <w:br/>
        <w:t>иному вопросу на основании своих знаний и опыта, а</w:t>
        <w:br/>
        <w:t>также расширить, углубить его, а в ряде случаев, и</w:t>
        <w:br/>
        <w:t>изменить на противоположное. Мозговая атака - от-</w:t>
        <w:br/>
        <w:t>личный способ быстрого включения всех членов груп-</w:t>
        <w:br/>
        <w:t>пы в работу на основе свободного выражения своих</w:t>
        <w:br/>
        <w:t>мыслей по рассматриваемому вопросу. Каждое выра-</w:t>
        <w:br/>
        <w:t>жение имеет ценность.</w:t>
        <w:br/>
        <w:t>Ролевые игры - это небольшие, произвольного</w:t>
        <w:br/>
        <w:t>характера сценки, отражаюшие варианты жизненных</w:t>
        <w:br/>
        <w:t>Батыс Қазақстан медицина журналы 3 (35) 2012 ж.</w:t>
        <w:br/>
        <w:t>55 Жыл</w:t>
        <w:br/>
        <w:t>Э9ЖЫЛ ,------------------------------------------------------.-----</w:t>
        <w:br/>
        <w:t>УДК 616.921.5-08-039.57</w:t>
        <w:br/>
        <w:t>К.Е. КОЗБАГАРОВ</w:t>
        <w:br/>
        <w:t>ТАКТИКА ВЕДЕНИЯ БОЛЬНЫХ ГРИППОМ И ПРОФИЛАКТИКА</w:t>
        <w:br/>
        <w:t>В ПОЛИКЛИНИЧЕСКИХ УСЛОВИЯХ</w:t>
        <w:br/>
        <w:t>Хромтауская ЦРБ, Хромтау</w:t>
        <w:br/>
        <w:t>Заболеваемость гриппом и другими острыми ре-</w:t>
        <w:br/>
        <w:t>спираторными вирусными инфекциями представляет</w:t>
        <w:br/>
        <w:t>серьезную социальную проблему в связи с высоким</w:t>
        <w:br/>
        <w:t>уровнем заболенаемости, практически ежегодно воз-</w:t>
        <w:br/>
        <w:t>никаюшими эпидемическими вспышками, а с интерва-</w:t>
        <w:br/>
        <w:t>лом 20-30 лет - пандемиями гриппа.</w:t>
        <w:br/>
        <w:t>При оказании медицинской помоши больным с</w:t>
        <w:br/>
        <w:t>гриппом возрастает роль медицинских учреждений</w:t>
        <w:br/>
        <w:t>ПМСП. Согласно рекомендаций ВОЗ, диагностика</w:t>
        <w:br/>
        <w:t>гриппа должна основываться на стандартных</w:t>
      </w:r>
    </w:p>
    <w:p>
      <w:r>
        <w:t>определенияя | случаев - предположительный,</w:t>
        <w:br/>
        <w:t>вероятный и подтвержденный случай. Для</w:t>
        <w:br/>
        <w:t>лабораторного подтверждения диагноза от больных</w:t>
        <w:br/>
        <w:t>собираются клинические образцы носоглоточного,</w:t>
        <w:br/>
        <w:t>назального мазков и смывы. Госпитализации подпежат</w:t>
        <w:br/>
        <w:t>пациенты с тяжелым течением заболевания, имеюшие</w:t>
        <w:br/>
        <w:t>признаки прогрессирования болезни (затрудненное</w:t>
        <w:br/>
        <w:t>дыхание, боль в груди, окрашенная мокрота при</w:t>
        <w:br/>
        <w:t>кашле, нарушение сознания), а также пациенты с</w:t>
        <w:br/>
        <w:t>тяжелой сопутствуюшей патологлей. При</w:t>
        <w:br/>
        <w:t>амбулаторном и стационарном лечении должна</w:t>
        <w:br/>
        <w:t>обеспечиваться максимальная изоляция заболевшего,</w:t>
        <w:br/>
        <w:t>использование средств индивидуальной зашиты</w:t>
        <w:br/>
        <w:t>медицинским персоналом и другими лицами,</w:t>
        <w:br/>
        <w:t>соблюдение этики кашля и безопасное обрашение с</w:t>
        <w:br/>
        <w:t>медицинскими отходами, а также соблюдение</w:t>
        <w:br/>
        <w:t>УДК 616.381-089.85-079.89</w:t>
        <w:br/>
        <w:t>обычного дезинфекционного режима. На входе в</w:t>
        <w:br/>
        <w:t>ПСМП должны размешаться указатели движения</w:t>
        <w:br/>
        <w:t>больных с респираторными симптомами, инструкции</w:t>
        <w:br/>
        <w:t>по соблюдению гигиены рук, этикета при кашле. В</w:t>
        <w:br/>
        <w:t>зонах ожидания дпя пациентов устанавливаются</w:t>
        <w:br/>
        <w:t>бесконтактные мусорные урны дпя утилизации</w:t>
        <w:br/>
        <w:t>использованных | салфеток, создаетея резерв</w:t>
        <w:br/>
        <w:t>бумажных салфеток и по возможности создаются</w:t>
        <w:br/>
        <w:t>условия для исключения скученности и размешения</w:t>
        <w:br/>
        <w:t>пациентов с интервалом не менее 1 метра от других</w:t>
        <w:br/>
        <w:t>людей.</w:t>
        <w:br/>
        <w:t>В Республике Казахстан вакцинация против се-</w:t>
        <w:br/>
        <w:t>зонного гриппа проводится ежегодно, при этом ис-</w:t>
        <w:br/>
        <w:t>пользуются сплит-вакцины ІІ поколения - Ваксигрипп и</w:t>
        <w:br/>
        <w:t>Флюарикс и субьединичная вакцина ІІІ- го поколения -</w:t>
        <w:br/>
        <w:t>Инфлювак. Оптимальным сроком проведения ежегод-</w:t>
        <w:br/>
        <w:t>ной вакцинации против гриппа считается - октябрь,</w:t>
        <w:br/>
        <w:t>ноябрь месяцы. Зашитный уровень антител сохраня-</w:t>
        <w:br/>
        <w:t>ется от нескольких месяцев до полугода. Согласно</w:t>
        <w:br/>
        <w:t>рекомендациям ВОЗ дпя обеспечения эффективной</w:t>
        <w:br/>
        <w:t>профилактики гриппа необходим охват вакцинацией не</w:t>
        <w:br/>
        <w:t>менее 75% населения региона. Заключение. В профи-</w:t>
        <w:br/>
        <w:t>лактике гриппа первостепенное значение имеют широ-</w:t>
        <w:br/>
        <w:t>кий охват населения иммунопрофилактикой и свое-</w:t>
        <w:br/>
        <w:t>временное выявление и изоляция больных.</w:t>
        <w:br/>
        <w:t>В.И. КОТЛОБОВСКИЙ, С.А. КАМНЕВ, Б.Ж. АЛЬШЕНОВА, А.Б. ЖОЛМУРЗАЕВ, Е.В. РОСКИДАЙЛО</w:t>
        <w:br/>
        <w:t>ПЕРВЫЙ ОПЫТ ВЫПОЛНЕНИЯ ЛАПАРОСКОПИЧЕСКИХ</w:t>
        <w:br/>
        <w:t>ОДНОПОРТОВЫХ ОПЕРАЦИЙ</w:t>
        <w:br/>
        <w:t>Клиника «Айгерим», Актобе</w:t>
        <w:br/>
        <w:t>В современной эндоскопической хирургии разви-</w:t>
        <w:br/>
        <w:t>вается тенденция к еше большей минимизации опера-</w:t>
        <w:br/>
        <w:t>ционного доступа. Однопортовая лапароскопия позво-</w:t>
        <w:br/>
        <w:t>ляет выполиять операции через один порт, введенный</w:t>
        <w:br/>
        <w:t>в брюшную полость через небольшой разрез в пупке.</w:t>
        <w:br/>
        <w:t>Материалы и методы. Первая однопортовая ла-</w:t>
        <w:br/>
        <w:t>пароскопическая операция произведена нами в марте</w:t>
        <w:br/>
        <w:t>2011 года. Для выполнения однопортовых операций</w:t>
        <w:br/>
        <w:t>мы использовали специальный набор лапароскопиче-</w:t>
      </w:r>
    </w:p>
    <w:p>
      <w:r>
        <w:t>ских инструментов фирмы “Кагі біюгг” - “біпше Рог Х-</w:t>
        <w:br/>
        <w:t>Сопе”. Показанием для применения методики явились</w:t>
        <w:br/>
        <w:t>не осложненные формы хронического калькулӛзного</w:t>
        <w:br/>
        <w:t>холецистита, не осложнӛнные формы острого аппен-</w:t>
        <w:br/>
        <w:t>дицита и симптомная миома матки до 12-14 недель</w:t>
        <w:br/>
        <w:t>беременности. Наркоз эндотрахеальный. Производили</w:t>
        <w:br/>
        <w:t>трансумбиликальный разрез передней брюшной стен-</w:t>
        <w:br/>
        <w:t>ки длиной 2,3-2,5 см, через который в брюшную по-</w:t>
        <w:br/>
        <w:t>лость вводили порт. Создавали пневмоперитонеум до</w:t>
        <w:br/>
        <w:t>14 мм рт. ст. Через установленный порт в брюшную</w:t>
        <w:br/>
        <w:t>полость вводили специальный 5 мм 30 град. телескоп</w:t>
        <w:br/>
        <w:t>длиной 50 см и два специальных искривлаенных ин-</w:t>
        <w:br/>
        <w:t>струмента длиной 43 см. Использовали эндовидеоси-</w:t>
        <w:br/>
        <w:t>стему “МАСЕ 1 НО” с разрешением 1920 х 1080 пик-</w:t>
        <w:br/>
        <w:t>174</w:t>
        <w:br/>
        <w:t>селей фирмы “Кагі біогг”. Удаляемый орган захваты-</w:t>
        <w:br/>
        <w:t>вали зажимом и создавали необходимую экспозицию.</w:t>
        <w:br/>
        <w:t>С помошью биполярных и монополярных инструмен-</w:t>
        <w:br/>
        <w:t>тов производили мобилизацию и удаление органа.</w:t>
        <w:br/>
        <w:t>Макропрепарат извлекали из брюшной полости вместе</w:t>
        <w:br/>
        <w:t>с портом. Матку морциллировали под контролем опти-</w:t>
        <w:br/>
        <w:t>ки, введӛнной через цервикальный канал культи матки.</w:t>
        <w:br/>
        <w:t>Брюшину с апоневрозом ушивали иглой бевсһатрв.</w:t>
        <w:br/>
        <w:t>Результаты. За истекший период времени с марта</w:t>
        <w:br/>
        <w:t>2011 по сентябрь 2012 года нами произведено 10 од-</w:t>
        <w:br/>
        <w:t>нопортовых лапароскопических холецистэктомий, 2</w:t>
        <w:br/>
        <w:t>аппендактомии и одна субтотальная гистерэктомия.</w:t>
        <w:br/>
        <w:t>Продолжительность операции составила 76-16 мин.</w:t>
        <w:br/>
        <w:t>Длительность пребывания в стационаре составила</w:t>
        <w:br/>
        <w:t>2,73%1,2 суток. Послеоперационных осложнений не от-</w:t>
        <w:br/>
        <w:t>мечалось.</w:t>
        <w:br/>
        <w:t>Заключение. Однопортовые лапароскопические</w:t>
        <w:br/>
        <w:t>операции с помоцью набора лапароскопических ин-</w:t>
        <w:br/>
        <w:t>струментов “біп е Роп Х-Сопе” и эндовидеосистемы</w:t>
        <w:br/>
        <w:t>“ІМАСЕ 1 НО” являются эффективными, минимально</w:t>
        <w:br/>
        <w:t>инвазивными операциями. Их применение позволяет</w:t>
        <w:br/>
        <w:t>улучшить косметический эффект, повысить качество</w:t>
        <w:br/>
        <w:t>жизни пациентов.</w:t>
        <w:br/>
        <w:t>Батыс Қазақстан медицина журналы 3 (35) 2012 ж.</w:t>
        <w:br/>
        <w:t>55 лет</w:t>
        <w:br/>
        <w:t>ЭӘЛЕТ ,------------------------------------------------------------.------</w:t>
        <w:br/>
        <w:t>УДК 616.34-007.43-031:611.26-053.2</w:t>
        <w:br/>
        <w:t>В.И. КОТЛОБОВСКИЙ, А.Е. ЕРГАЛИЕВ, С.П. ДОСМАГАМБЕТОВ, Б.К. ДЖЕНАЛАЕВ</w:t>
        <w:br/>
        <w:t>ТОРАКОСКОПИЧЕСКАЯ КОРРЕКЦИЯ ДИАФРАГМАЛЬНОЙ ГРЫЖИ</w:t>
        <w:br/>
        <w:t>У ДЕТЕЙ</w:t>
        <w:br/>
        <w:t>Западно-Казахстанский государственный медицинский университет имени Марата Оспанова, Актобе</w:t>
        <w:br/>
        <w:t>Актуальность. Диафрагмальная грыжа встречает-</w:t>
        <w:br/>
        <w:t>ся с частотой 1: 2000-4000 новорожденных и является</w:t>
      </w:r>
    </w:p>
    <w:p>
      <w:r>
        <w:t>одной из частых причин летальности у детей раннего</w:t>
        <w:br/>
        <w:t>возраста. Она сопровождается перемешением органов</w:t>
        <w:br/>
        <w:t>брюшной полости в грудную через естественные или</w:t>
        <w:br/>
        <w:t>патологические отверстия в груднобрюшной преграде.</w:t>
        <w:br/>
        <w:t>Различают истинные диафрагмальные грыжи, при ко-</w:t>
        <w:br/>
        <w:t>торых всегда имеется грыжевой мешок, и ложные, при</w:t>
        <w:br/>
        <w:t>которых содержимое из брюшной полости перемеша-</w:t>
        <w:br/>
        <w:t>ется в грудную через дефект в диафрагме.</w:t>
        <w:br/>
        <w:t>Материалы и методы исследования. Методика</w:t>
        <w:br/>
        <w:t>торакоскопической коррекции истинной диафрагмаль-</w:t>
        <w:br/>
        <w:t>ной грыжи состояла в следуюшем: положение пациен-</w:t>
        <w:br/>
        <w:t>та на здоровом боку. НапряжЕнный пневмоторакс со-</w:t>
        <w:br/>
        <w:t>здавали иглой Уегезв до 5 мм СО2. По задней акси-</w:t>
        <w:br/>
        <w:t>лярной линии в плевральную полость вводили 5мм</w:t>
        <w:br/>
        <w:t>троакар, через который устанавливали 6,5 мм 30 град.</w:t>
        <w:br/>
        <w:t>телескоп. Под контролем зрения вводили 2 рабочих</w:t>
        <w:br/>
        <w:t>троакара. Производили ревизию, вправление грыжево-</w:t>
        <w:br/>
        <w:t>го содержимого в брюшную полость. Затем в случае</w:t>
        <w:br/>
        <w:t>истинной грыжи накладывали от 8 до 12 гофрируюших</w:t>
        <w:br/>
        <w:t>швов на диафрагму, что делало ев плоской. Для</w:t>
        <w:br/>
        <w:t>наложения швов применяли технику экстракорпораль-</w:t>
        <w:br/>
        <w:t>ного лигирования. В случае ложной грыжи дефекты в</w:t>
        <w:br/>
        <w:t>диафрагме ушивали узловыми швами (этибонд 2/0).</w:t>
        <w:br/>
        <w:t>УДК 616-089:001.895</w:t>
        <w:br/>
        <w:t>На завершаюцем этапе операции под контролем зре-</w:t>
        <w:br/>
        <w:t>ния извлекали троакары и устанавливали торакодре-</w:t>
        <w:br/>
        <w:t>наж. Кожные ранки ушивали узловыми швами. Дренаж</w:t>
        <w:br/>
        <w:t>из плевральной полости извлекали на 2-3 сутки после</w:t>
        <w:br/>
        <w:t>контрольной рентгенографии грудной клетки.</w:t>
        <w:br/>
        <w:t>Результаты. В период с 2008 по 2012 год нами</w:t>
        <w:br/>
        <w:t>выполнено 6 торакоскопических коррекций диафраг-</w:t>
        <w:br/>
        <w:t>мальных грыж детям. Из них у 4 пациентов имела ме-</w:t>
        <w:br/>
        <w:t>сто истинная диафрагмальная грыжа, у 2 - ложная.</w:t>
        <w:br/>
        <w:t>Возраст пациентов колебался от 3 до 14 лет. Продол-</w:t>
        <w:br/>
        <w:t>жительность операции от 62 до 38 мин., что в среднем</w:t>
        <w:br/>
        <w:t>составило 48 минут. Случаев конверсии не было. Ле-</w:t>
        <w:br/>
        <w:t>тальности, интраоперационных осложнений не отме-</w:t>
        <w:br/>
        <w:t>чено. В послеоперационном периоде у 1 ребенка раз-</w:t>
        <w:br/>
        <w:t>вилась послеоперационная пневмония, которая</w:t>
        <w:br/>
        <w:t>успешно купирована консервативными методами ле-</w:t>
        <w:br/>
        <w:t>чения.</w:t>
        <w:br/>
        <w:t>Выводы. Таким образом, наш опыт позволяет</w:t>
        <w:br/>
        <w:t>сделать заключение, что торакоскопическая коррекция</w:t>
        <w:br/>
        <w:t>истинной и ложной диафрагмальной грыжи у детей</w:t>
        <w:br/>
        <w:t>является эффективным, надіжным, безопасным спо-</w:t>
        <w:br/>
        <w:t>собом радикального лечения. Она является хорошей</w:t>
        <w:br/>
        <w:t>альтернативой «открытой» операции И позволяет</w:t>
        <w:br/>
        <w:t>улучшить результаты их лечения.</w:t>
        <w:br/>
        <w:t>В.И. КОТЛОБОВСКИЙ, Н.С. ЖАКИЕВ</w:t>
        <w:br/>
        <w:t>СИМУЛЬТАННАЯ ЛАПАРОСКОПИЧЕСКАЯ СУБТОТАЛЬНАЯ</w:t>
        <w:br/>
        <w:t>ГИСТЕРЭКТОМИЯ И З3р ХОЛЕЦИСТЭКТОМИЯ</w:t>
        <w:br/>
        <w:t>ИЗ МУЛЬТИМИНИДОСТУПА</w:t>
        <w:br/>
        <w:t>Западно-Казахстанский государственный медицинский университет имени Марата Оспанова, Актобе</w:t>
        <w:br/>
        <w:t>ОПЦ, Актау</w:t>
        <w:br/>
        <w:t>В последние годы в развитии эндоскопической</w:t>
      </w:r>
    </w:p>
    <w:p>
      <w:r>
        <w:t>хирургии наметилась отчӛтливая тенденция к еше</w:t>
        <w:br/>
        <w:t>большей минимизации операционного доступа. В рам-</w:t>
        <w:br/>
        <w:t>ках мастер-класса, посвяшенного применению 30 ви-</w:t>
        <w:br/>
        <w:t>део формата в лапароскопии, проходившего в августе</w:t>
        <w:br/>
        <w:t>2012 года в г. Актау, нами выполнена симультанная</w:t>
        <w:br/>
        <w:t>операция из мультиминидоступа, включавшего в себя</w:t>
        <w:br/>
        <w:t>однопортовый, минилапароскопический и трансцерви-</w:t>
        <w:br/>
        <w:t>кальный доступ с использованием 3 визуализации.</w:t>
        <w:br/>
        <w:t>Пациентке 47 лет, страдаюшей симптомной миомой</w:t>
        <w:br/>
        <w:t>матки 13-14 недель и симптоматической желчнока-</w:t>
        <w:br/>
        <w:t>менной болезнью, выполнена симультанная лапаро-</w:t>
        <w:br/>
        <w:t>скопическая операция из «мультиминидоступа». На</w:t>
        <w:br/>
        <w:t>первом этапе произведена однопортовая субтоталь-</w:t>
        <w:br/>
        <w:t>ная гистерэктомия. В качестве устройства доступа</w:t>
        <w:br/>
        <w:t>использован «біп е Роп» модели «Х-Сопе» компании</w:t>
        <w:br/>
        <w:t>“Кап біогг”. Этот этап операции выполнялся под кон-</w:t>
        <w:br/>
        <w:t>тролем 5 мм 30 град. телескопа длиной 50 см. и теле-</w:t>
        <w:br/>
        <w:t>видения высокой четкости Ғи! НО видеосистемы “ІМ-</w:t>
        <w:br/>
        <w:t>АСЕ 1 НО” компании “Кагі 5іогг”. Экстракцию матки из</w:t>
        <w:br/>
        <w:t>брюшной полости производили с помошью морцилля-</w:t>
        <w:br/>
        <w:t>тора Койосші 1, через «Х-Сопе» под контролем 5 мм</w:t>
        <w:br/>
        <w:t>Медицинский журнал Западного Казахстана 3 (35) 2012 г.</w:t>
        <w:br/>
        <w:t>50 см телескопа, введӛнного в брюшную полость через</w:t>
        <w:br/>
        <w:t>цервикальный канал культи шейки матки. Лапароско-</w:t>
        <w:br/>
        <w:t>пическую холецистэктомию производили в видеофор-</w:t>
        <w:br/>
        <w:t>мате 3О. Для этого использовали новую систему 30</w:t>
        <w:br/>
        <w:t>визуализации компании “Кагі біюгг”, которая включала</w:t>
        <w:br/>
        <w:t>в себя специальный «бинокулярный» 10 мм лапаро-</w:t>
        <w:br/>
        <w:t>скоп 0 град., 3 видеокамеру, 3 монитор и специаль-</w:t>
        <w:br/>
        <w:t>ный источник света. Для восприятия эффекта 3О все</w:t>
        <w:br/>
        <w:t>участники операции одевали специальные очки. Опе-</w:t>
        <w:br/>
        <w:t>рация была выполнена тремя 3 мм инструментами,</w:t>
        <w:br/>
        <w:t>введінными в типичных для холецистэктомии точках.</w:t>
        <w:br/>
        <w:t>Жепчный пузырь с конкрементом размером 3 х 2 см</w:t>
        <w:br/>
        <w:t>был извлечен из брюшной полости через устройство</w:t>
        <w:br/>
        <w:t>«Х-Сопе», диаметр которого составлял 2,5 см. При</w:t>
        <w:br/>
        <w:t>этом дополнительного расширения раны не потребо-</w:t>
        <w:br/>
        <w:t>валось. Пациентка выписана на 3-е сутки послеопера-</w:t>
        <w:br/>
        <w:t>ционного периода. Заживление умбиликальной раны</w:t>
        <w:br/>
        <w:t>первичным натяжением. Таким образом, данный кли-</w:t>
        <w:br/>
        <w:t>нический пример иллюстрирует новые возможности,</w:t>
        <w:br/>
        <w:t>которые несут в себе различные мини доступы. Их</w:t>
        <w:br/>
        <w:t>рациональное, умелое сочетание друг с другом в виде</w:t>
        <w:br/>
        <w:t>«мультиминидоступа» позволяет выполнять симуль-</w:t>
        <w:br/>
        <w:t>175</w:t>
        <w:br/>
        <w:t>55 лет</w:t>
        <w:br/>
        <w:t>ЭӘЛЕТ ,------------------------------------------------------------.------</w:t>
        <w:br/>
        <w:t>УДК 616-053.31-06:618.36-002</w:t>
        <w:br/>
        <w:t>И.М. КРАСТЕЛЕВА, И.В. КУЛИЧКОВСКАЯ</w:t>
        <w:br/>
        <w:t>РАННИЙ НЕОНАТАЛЬНЫЙ ПЕРИОД АДАПТАЦИИ</w:t>
        <w:br/>
        <w:t>НОВОРОЖДЕННЫХ ПРИ ВОСПАЛИТЕЛЬНЫХ ИЗМЕНЕНИЯХ</w:t>
        <w:br/>
        <w:t>В ПЛАЦЕНТЕ</w:t>
      </w:r>
    </w:p>
    <w:p>
      <w:r>
        <w:t>Белорусская медицинская академия последипломного образования,</w:t>
        <w:br/>
        <w:t>Городское патологоанатомическое бюро, Минск, Республика Беларусь</w:t>
        <w:br/>
        <w:t>Проведено сопоставление плацент при рождении</w:t>
        <w:br/>
        <w:t>140 новорожденных в группах с наличием или отсут-</w:t>
        <w:br/>
        <w:t>ствием у них асфиксии в родах.</w:t>
        <w:br/>
        <w:t>При рождении недоношенных детей в асфиксии</w:t>
        <w:br/>
        <w:t>тяжелой степени воспалительные изменения в пла-</w:t>
        <w:br/>
        <w:t>центе отмечены В 100,0% случаев, причем в 85,7%</w:t>
        <w:br/>
        <w:t>случаев они носили характер деструктивного воспале-</w:t>
        <w:br/>
        <w:t>ния. При рождении недоношенных детей в асфиксии</w:t>
        <w:br/>
        <w:t>умеренной степени воспалительный процесс (серозно-</w:t>
        <w:br/>
        <w:t>го и гнойного характера) в плаценте выявлен в 60,0%,</w:t>
        <w:br/>
        <w:t>в 25,7% имелись морфологические изменения, приво-</w:t>
        <w:br/>
        <w:t>дяшие к гипоксическим проявлениям у плода, в 14,29%</w:t>
        <w:br/>
        <w:t>морфологических отклонений в плаценте не отмечено.</w:t>
        <w:br/>
        <w:t>При рождении недоношенных детей без асфиксии</w:t>
        <w:br/>
        <w:t>преобладаюшими изменениями в плаценте были яв-</w:t>
        <w:br/>
        <w:t>лления серозного воспаления в 54,5% случаев. Отме-</w:t>
        <w:br/>
        <w:t>чена тесная корреляционная связь между частотой</w:t>
        <w:br/>
        <w:t>воспалительных изменений в плаценте и тяжестью</w:t>
        <w:br/>
        <w:t>асфиксии при рождении недоношенных новорожден-</w:t>
        <w:br/>
        <w:t>ных (7-4,47; Р-0,0226), что указывает на значитель-</w:t>
        <w:br/>
        <w:t>ную роль воспалительных изменений в плаценте, спо-</w:t>
        <w:br/>
        <w:t>собствуюцих снижению адаптационных возможностей</w:t>
        <w:br/>
        <w:t>плода и приводяших к рождению недоношенного ре-</w:t>
        <w:br/>
        <w:t>бенка в состоянии асфиксии.</w:t>
        <w:br/>
        <w:t>В группе доношенных детей корреляции между</w:t>
        <w:br/>
        <w:t>воспалительными изменениями в плаценте и тяже-</w:t>
        <w:br/>
        <w:t>УДК 618.33-07</w:t>
        <w:br/>
        <w:t>стью асфиксии при рождении не выявлено. Воспали-</w:t>
        <w:br/>
        <w:t>тельные изменения в плаценте имели место у 39,7%</w:t>
        <w:br/>
        <w:t>доношенных детей, родившихся без асфиксии. В под-</w:t>
        <w:br/>
        <w:t>группе доношенных детей, родившихся в состоянии</w:t>
        <w:br/>
        <w:t>умеренной асфиксии, частота воспалительных изме-</w:t>
        <w:br/>
        <w:t>нений в последах составила 44,4%. У доношенных</w:t>
        <w:br/>
        <w:t>Детей, родившихся в состоянии тяжелой асфиксии,</w:t>
        <w:br/>
        <w:t>воспалительные изменения серозного характера уста-</w:t>
        <w:br/>
        <w:t>новлены в 20,0% случаев, в остальных 80,0% случаев</w:t>
        <w:br/>
        <w:t>имели место изменения в плаценте гипоксического</w:t>
        <w:br/>
        <w:t>характера без воспалительных явлений. Во всей груп-</w:t>
        <w:br/>
        <w:t>пе доношенных (87 новорожденных) в последах с оди-</w:t>
        <w:br/>
        <w:t>наковой частотой (по 34 случая) выявлялись признаки</w:t>
        <w:br/>
        <w:t>воспаления, а также изменения, свидетельствуюшие о</w:t>
        <w:br/>
        <w:t>гипоксии плода (по 39,1 % соответственно). Среди</w:t>
        <w:br/>
        <w:t>воспалительных изменений в данной группе (34 слу-</w:t>
        <w:br/>
        <w:t>чая) преобладало серозное воспаление 32,2 %), гной-</w:t>
        <w:br/>
        <w:t>ное и гнойно-некротическое воспаление наблюдалось</w:t>
        <w:br/>
        <w:t>в 6,9 % случаев. В 21,8% случаев значимые морфоло-</w:t>
        <w:br/>
        <w:t>гические изменения в последе отсутствовали. Таким</w:t>
        <w:br/>
        <w:t>образом, воспалительные изменения в последе при</w:t>
        <w:br/>
        <w:t>рождении в срок по сравнению с преждевременными</w:t>
        <w:br/>
        <w:t>родами не являются значимым фактором, предопре-</w:t>
        <w:br/>
        <w:t>деляюшим рождение в состоянии асфиксии.</w:t>
        <w:br/>
        <w:t>О.Қ. ҚУАНДЫҚОВА, А.И. ҚУАНДЫҚОВ</w:t>
        <w:br/>
        <w:t>ЖАТЫРІШІЛІК ҰРЫҚ ДАМУЫНДАҒЫ АҚАУЛАР ДИАГНОСТИКАСЫ</w:t>
      </w:r>
    </w:p>
    <w:p>
      <w:r>
        <w:t>Атырау облысының Исатай аудандық орталық ауруханасы</w:t>
        <w:br/>
        <w:t>Жұмыс мақсаты: жүкті әйелдерде ұрық дамуы</w:t>
        <w:br/>
        <w:t>ақауларын мүмкіндігінше ерте анықтау, перинатальды</w:t>
        <w:br/>
        <w:t>өлімді төмендету. Аудандық аурухана</w:t>
        <w:br/>
        <w:t>қызметкерлерінің (акушер-гинеколог, ультрадыбысты</w:t>
        <w:br/>
        <w:t>аспаппен зерттеу дәрігері, лаборант) медициналық</w:t>
        <w:br/>
        <w:t>комиссиясы есепте тұрған жүкті әйелдері скринингтік</w:t>
        <w:br/>
        <w:t>зерттеулерден өткізді. Медициналық-генетикалық</w:t>
        <w:br/>
        <w:t>кеңесті облыстық перинатальды орталық мамандары</w:t>
        <w:br/>
        <w:t>берді. Аудан халқы 25000, оның ішінде бала табу</w:t>
        <w:br/>
        <w:t>жасындағы әйелдер саны 6577 (26,3%). Аудан</w:t>
        <w:br/>
        <w:t>жағдайында 2010ж. 630 (9,7%), 2011ж. 692 (10,5%)</w:t>
        <w:br/>
        <w:t>жүкті әйелдер скринингтік тексерудің алғашқы сатысын</w:t>
        <w:br/>
        <w:t>өтті. Зерттеудің екінші инвазивті диагностикалық</w:t>
        <w:br/>
        <w:t>сатысы өту үшін ана мен баланың Ұлттық Ғылыми</w:t>
        <w:br/>
        <w:t>медициналық орталығына 42 әйел жіберілді. Осылай</w:t>
        <w:br/>
        <w:t>1322 жүкті әйелдің 23-де (1,7%) ұрық дамуының</w:t>
        <w:br/>
        <w:t>анамолиялары (ұрық дамуының алғашқы сатысы</w:t>
        <w:br/>
        <w:t>анамолиясы-127 Дауна ауруы-3, гидроцефалия,</w:t>
        <w:br/>
        <w:t>Медицинский журнал Западного Казахстана 3 (35) 2012 г.</w:t>
        <w:br/>
        <w:t>аэнцефалия-5, жүрек ақауы-2, сүйек-буын</w:t>
        <w:br/>
        <w:t>анамолиясы-1) анықталды. Дауна ауруына күдікті 3</w:t>
        <w:br/>
        <w:t>жағдай расталмады. Зерттеу нәтижелеріне сәйкес</w:t>
        <w:br/>
        <w:t>жүктіліктің 20 аптасына дейінгі мерзімде 20 әйелде</w:t>
        <w:br/>
        <w:t>жүктілік тоқтатылса, 1 жағдайда жүктілік мерзімінен</w:t>
        <w:br/>
        <w:t>бұрын босанумен аяқталды. Ал 2 жағдайда ұрық</w:t>
        <w:br/>
        <w:t>гидроцефалиясы кеш анықталғаннан перинатальды</w:t>
        <w:br/>
        <w:t>өлімге жол берілді. Келтірілген анамолиялар көбіне</w:t>
        <w:br/>
        <w:t>қайта жүкті болғандарда (17), жасы 35-ке дейінгелерде</w:t>
        <w:br/>
        <w:t>(14), жыныс жолдары арқылы тарайтын вирусты</w:t>
        <w:br/>
        <w:t>инфекиясы (23) бар әйелдерде кездесті. Соныменен</w:t>
        <w:br/>
        <w:t>ауылдық аурухана жағдайында, жүкті әйелдердің 10%-</w:t>
        <w:br/>
        <w:t>ы скринингтік зерттеулермен қамтылып, 1,7%-да</w:t>
        <w:br/>
        <w:t>жатырішілік ұрық дамуындағы ақаулар анықталып,</w:t>
        <w:br/>
        <w:t>перинатальды өлім деңгейін төмендету мүмкін болды.</w:t>
        <w:br/>
        <w:t>Аномалиялар дамуына біздер аймақтағы ауыз суы,</w:t>
        <w:br/>
        <w:t>тағам сапасына және мұнай мен газ қосындылары</w:t>
        <w:br/>
        <w:t>әсеріне мән береміз.</w:t>
        <w:br/>
        <w:t>177</w:t>
        <w:br/>
        <w:t>55 лет</w:t>
        <w:br/>
        <w:t>Мынаны енекЕкЕКЕЕНЕЕНЕЕЕТЕНЕНЕНЕЕЕКЕКЕКЕКЕКЕКЕЕЕТЕКНЕКЕКЕНЕКЕКЕКЕКЕЕНЕЕНЕННЕНЕНЕЕЕЕЕЕЕРІ</w:t>
        <w:br/>
        <w:t>Рекомендовано детям с задержкой роста определять</w:t>
        <w:br/>
        <w:t>обший анализ крови в развернутом виде, с определе-</w:t>
        <w:br/>
        <w:t>УДК 616-08-039.71:616-022.912(574.13)</w:t>
        <w:br/>
        <w:t>нием количества ретикулоцитов, сывороточного желе-</w:t>
        <w:br/>
        <w:t>за в биохимическом анализе крови.</w:t>
        <w:br/>
        <w:t>Г.У. ҚҰРБАНҒАЛИЕВА, С.Б. ТЛЕУОВ, С.Қ. САҚТАҒАН, Н.А. ЖҰМАҒАЛИЕВА</w:t>
        <w:br/>
        <w:t>АҚТӨБЕ ОБЛЫСЫНДА 2008-2011 ЖЫЛДАРЫ ҚҰТЫРМА ІНДЕТІНІҢ</w:t>
        <w:br/>
        <w:t>В ЭПИЗООТИЯСЫНА ЖӘНЕ ЭПИДЕМИЯҒА ҚАРСЫ</w:t>
      </w:r>
    </w:p>
    <w:p>
      <w:r>
        <w:t>ҰЙЫМДАСТЫРЫЛҒАН ЖҰМЫСТАР МЕН АТҚАРЫЛҒАН ІС-ШАРАЛАР</w:t>
        <w:br/>
        <w:t>ТУРАЛЫ</w:t>
        <w:br/>
        <w:t>ҚР ДСМ МСЭҚК-нің Ақтөбе облысы бойынша департаменті,</w:t>
        <w:br/>
        <w:t>ҚР ДСМ МОЭҚК-нің Ақтөбе облысы бойынша департаментінің басқармалары</w:t>
        <w:br/>
        <w:t>Ақтөбе облысында құтырма ауруы бойынша</w:t>
        <w:br/>
        <w:t>күрделі эпизоотиялық жағдай қалыптасуда. Облыста</w:t>
        <w:br/>
        <w:t>2008 - 2011 жылдары аралығында ауылшаруашылық</w:t>
        <w:br/>
        <w:t>жануарлар арасында құтырма ауруы бойынша 19</w:t>
        <w:br/>
        <w:t>(2008 ж. - 3; 2009 ж. - 4; 2010 ж. - 9; 2011 ж.- 3)</w:t>
        <w:br/>
        <w:t>қолайсыз пунктер тіркеліп, оның ішінде ауырып өлгені</w:t>
        <w:br/>
        <w:t>27 бас (2008 ж.- 3; 2009 ж. -4; 2010 ж.- 15; 2011 ж.-</w:t>
        <w:br/>
        <w:t>5). Егерде, 2008 жылы құтырма ауруы бойынша 3</w:t>
        <w:br/>
        <w:t>қолайсыз елді мекен, ал 2009 жылы 4 елді мекен</w:t>
        <w:br/>
        <w:t>тіркелсе, 2010 жылы 9 қолайсыз елді мекен тіркеліп 15</w:t>
        <w:br/>
        <w:t>мал басы өлген (2008 ж. - 3; 2009 ж. -4).</w:t>
        <w:br/>
        <w:t>Құтырма ауруы Қазақстан Республикасында және</w:t>
        <w:br/>
        <w:t>Ақтөбе облысында күрделі мәселердің бірі болып</w:t>
        <w:br/>
        <w:t>отыр. 2009 жылы Ақтөбе облысының Байғанин</w:t>
        <w:br/>
        <w:t>ауданында тұрғындарының арасында құтырма ауруы</w:t>
        <w:br/>
        <w:t>тіркелген.Ауырған адамдардың жұқтыру көздері</w:t>
        <w:br/>
        <w:t>жабайы аңдар болуда (түлкі - 2; қасқыр - 1) және</w:t>
        <w:br/>
        <w:t>Байғанин, Мұғалжар аудандарында құтырма ауруымен</w:t>
        <w:br/>
        <w:t>ауырған адамдар құтырма ауруының неге апарып</w:t>
        <w:br/>
        <w:t>соқтыратынын білмегендіктен дәрігерлік көмекке</w:t>
        <w:br/>
        <w:t>УДК 613.37-057.874(574.13)</w:t>
        <w:br/>
        <w:t>жүгінбеген,</w:t>
        <w:br/>
        <w:t>хабарламаған.</w:t>
        <w:br/>
        <w:t>Облыс көлемінде құтырма ауруын алдын алу</w:t>
        <w:br/>
        <w:t>мақсатында қаңғыбас үй және жабайы жануарларды</w:t>
        <w:br/>
        <w:t>аулау және ату бойынша 43 бригада</w:t>
        <w:br/>
        <w:t>ұйымдастырылған. Осы мақсатқа 2011 жылы</w:t>
        <w:br/>
        <w:t>облыстық, аудандық бюджеттен 28095655 тенге</w:t>
        <w:br/>
        <w:t>бөлінген және 18321 ит, 65 мысық, 324 қасқыр атылған</w:t>
        <w:br/>
        <w:t>(2008 ж. - 17 060 556; 2009 ж. - 30 773 880; 2010 ж.-</w:t>
        <w:br/>
        <w:t>20 756 482).</w:t>
        <w:br/>
        <w:t>Жыл сайын эпизоотиялық жағдайдың</w:t>
        <w:br/>
        <w:t>нашарлауына байланысты иттерді құтырмаға қарсы</w:t>
        <w:br/>
        <w:t>профилактикалық екпелермен қамтуы 2008 жылы</w:t>
        <w:br/>
        <w:t>38000 - ден 2010 жылы 41500 - ге дейін, ап</w:t>
        <w:br/>
        <w:t>мысықтарды егу 200 - ден 1100 - ге дейін</w:t>
        <w:br/>
        <w:t>өскен Департаментте «Құтырма» ауруының алдын-алу,</w:t>
        <w:br/>
        <w:t>профилактикалық іс-шаралар туралы 2012 жылы</w:t>
        <w:br/>
        <w:t>атқарылатын жұмыс жоспары құрылған. Департамент</w:t>
        <w:br/>
        <w:t>мамандарымен эпизоотологялық қолайсыз Ырғыз,</w:t>
        <w:br/>
        <w:t>Байғанин, Шалқар аудандарында құтырманың алдын-</w:t>
        <w:br/>
        <w:t>алу шаралары жүргізілген.</w:t>
        <w:br/>
        <w:t>тістеген жайлы ешкімге</w:t>
        <w:br/>
        <w:t>түлкі</w:t>
        <w:br/>
        <w:t>Г.У. ҚҰРБАНҒАЛИЕВА</w:t>
        <w:br/>
        <w:t>МЕКТЕПТЕРДЕ ОҚУШЫЛАРДЫ ЫСТЫҚ ТАМАҚПЕН ҚАМТУДЫҢ</w:t>
        <w:br/>
        <w:t>НӘТИЖЕСІ</w:t>
        <w:br/>
        <w:t>ҚР ДСМ МОЭҚК-нің Ақтөбе облысы бойынша департаменті</w:t>
      </w:r>
    </w:p>
    <w:p>
      <w:r>
        <w:t>Қазақстан Республикасының «Қазақстан - 2030»</w:t>
        <w:br/>
        <w:t>ұзақ мерзімді даму бағдарламасына сәйкес халықтың</w:t>
        <w:br/>
        <w:t>Денсаулығын сақтау және нығайту негізгі мақсаттардың</w:t>
        <w:br/>
        <w:t>бірі, әсіресе ұлт болашағы балаларға аса көңіл</w:t>
        <w:br/>
        <w:t>бөлінген. Осыған орай, күнкөрісі төмен, көпбалалы</w:t>
        <w:br/>
        <w:t>және тұрмысы қолайсыз отбасылардан шыққан</w:t>
        <w:br/>
        <w:t>балаларға. жетім балалар мен ата-анасының</w:t>
        <w:br/>
        <w:t>қамқорлығынсыз қалған балаларға және Қазақстан</w:t>
        <w:br/>
        <w:t>Республикасының заңнамасында анықталған</w:t>
        <w:br/>
        <w:t>балалардың өзге де санаттарына әлеуметтік көмек пен</w:t>
        <w:br/>
        <w:t>қолдау маңыздылығы көрсетілген. Әлеуметтік көмектің</w:t>
        <w:br/>
        <w:t>бір саласы - толық және ыстық тамақтандыру.</w:t>
        <w:br/>
        <w:t>Толық және құнарлы тамақтану баланың қалыпты</w:t>
        <w:br/>
        <w:t>өсу және дамуымен көптеген ауруларға қарсы</w:t>
        <w:br/>
        <w:t>төзімділігін арттыруға негіз болып табылады. Сонымен</w:t>
        <w:br/>
        <w:t>қатар сабақты қабылдау қабілеттілігн де қамтамасыз</w:t>
        <w:br/>
        <w:t>ету керек.</w:t>
        <w:br/>
        <w:t>Осыған сәйкес 2009-2011жыл бойынша</w:t>
        <w:br/>
        <w:t>оқушыларды тамақтандыру 100 пайызды құрады.</w:t>
        <w:br/>
        <w:t>Осы жылдар аралығындағы оқушылардың ауруға</w:t>
        <w:br/>
        <w:t>шалдығуын ерте анықтау, алдын-алу шараларының</w:t>
        <w:br/>
        <w:t>Медицинский журнал Западного Казахстана 3 (35) 2012 г.</w:t>
        <w:br/>
        <w:t>кешенді жоспарын құру мақсатында жүргізілетін</w:t>
        <w:br/>
        <w:t>оқушыларды тереңдетіп медициналық тексеруден</w:t>
        <w:br/>
        <w:t>өткізудің талдауы жасалды. Талдау барысына 2009-</w:t>
        <w:br/>
        <w:t>2011 жылдың қорытындысы бойынша 1-11 сынып</w:t>
        <w:br/>
        <w:t>аралығындағы оқушылардың салыстырмалы түрдегі</w:t>
        <w:br/>
        <w:t>көрсеткіштері алынды.</w:t>
        <w:br/>
        <w:t>Жалпы білім беру мектептерінде 1-4 сынып</w:t>
        <w:br/>
        <w:t>оқушыларын 100 пайыз ыстық тамақпен қамтамасыз</w:t>
        <w:br/>
        <w:t>ету, жоғары сыныптардағы оқушылардың дұрыс</w:t>
        <w:br/>
        <w:t>тамақтануына ықпал етті. Себебі, бұрынғы уақытта</w:t>
        <w:br/>
        <w:t>жоғары сынып оқушыларының режимді тамақтануға</w:t>
        <w:br/>
        <w:t>ынталылығы байқалмайтын.</w:t>
        <w:br/>
        <w:t>2009 жылы мектеп оқушыларының жалпы</w:t>
        <w:br/>
        <w:t>аурушаңдық құрылымында ас қорыту жүйесі</w:t>
        <w:br/>
        <w:t>аурушаңдылығының үлесі 860 жағдай, 2010 жылы 1061</w:t>
        <w:br/>
        <w:t>жағдайға өссе, ал 2011 жылы 792 жағдайға дейін</w:t>
        <w:br/>
        <w:t>төмендеген. Қала және ауылдық аймақтарда</w:t>
        <w:br/>
        <w:t>орналасқан мектептердегі. оқушыларды ыстық</w:t>
        <w:br/>
        <w:t>тамақпен қамту, балалардың қан аздығы мен асқазан-</w:t>
        <w:br/>
        <w:t>ішек жүйесі ауруларының төмендеуіне себеп</w:t>
        <w:br/>
        <w:t>болғандығын айқындауға болады.</w:t>
        <w:br/>
        <w:t>187</w:t>
        <w:br/>
        <w:t>55 Жыл</w:t>
        <w:br/>
        <w:t>Э9ЖЫЛ ,------------------------------------------------------.-----</w:t>
        <w:br/>
        <w:t>УДК 616-001: 614,812: 614.8:656.1(574.13)</w:t>
      </w:r>
    </w:p>
    <w:p>
      <w:r>
        <w:t>М.Х. КУЗБАКОВ, Д.П. НЕТАЛИЕВА, Б.А. АЗИМБАЕВА</w:t>
        <w:br/>
        <w:t>СРАВНИТЕЛЬНЫЙ АНАЛИЗ ТРАВМАТИЗМА ПРИ ДТП СМП</w:t>
        <w:br/>
        <w:t>ЗА ПЕРИОД 2009 - 2011 ГОДЫ ПО ГОРОДУ АКТОБЕ</w:t>
        <w:br/>
        <w:t>Городская станция скорой и неотложной медицинской помоши, Актобе</w:t>
        <w:br/>
        <w:t>Цель исследования: Оценить частоту, распро-</w:t>
        <w:br/>
        <w:t>страненность ДТП на территории г. Актобе</w:t>
        <w:br/>
        <w:t>В настояцее время среди травматизма самым</w:t>
        <w:br/>
        <w:t>распространенным является ДТП. В результате про-</w:t>
        <w:br/>
        <w:t>веденного анализа по ДТП за период 2009 - 2011 п.</w:t>
        <w:br/>
        <w:t>было установлено: 2009 г. всего травмы 9122 из них</w:t>
        <w:br/>
        <w:t>ДТП - 242 -2,6%, 2010 г. всего 9176 из них ДТП - 259 -</w:t>
        <w:br/>
        <w:t>2,8%, 2011 г. всего 9651 из них ДТП - 287- 2,9%. Дан-</w:t>
        <w:br/>
        <w:t>ная статистика показывает, что травмы вследствие</w:t>
        <w:br/>
        <w:t>ДТП из года вгод увеличиваются. Детальный анализ</w:t>
        <w:br/>
        <w:t>ДТП указан в следуюшей таблице по видам и тяже-</w:t>
        <w:br/>
        <w:t>стям.</w:t>
        <w:br/>
        <w:t>т 41% 1% (|%</w:t>
        <w:br/>
        <w:t>е ЕКТІ ЕРІ ЕЕЕ ЕТЗЕН</w:t>
        <w:br/>
        <w:t>8 &gt;|&gt;|985% 5|%-|ғ5|2.</w:t>
        <w:br/>
        <w:t>в ИЕЕРЕНКЕННЕЕЗЕЕІЗ</w:t>
        <w:br/>
        <w:t>з 8|6|:5Ц%|82|5%5-”7</w:t>
        <w:br/>
        <w:t>ЗЕЕ</w:t>
        <w:br/>
        <w:t>8 ЕЕЗЗІЕЕНІН 8“|Е</w:t>
        <w:br/>
        <w:t>Ші с27|1857|а |ЕгІЗ</w:t>
        <w:br/>
        <w:t>Е ғ е 5 &gt;</w:t>
        <w:br/>
        <w:t>2009/242 | 115 | 1 2 30 9 78</w:t>
        <w:br/>
        <w:t>2010/259 | 127 | 1 3 33 15 73</w:t>
        <w:br/>
        <w:t>2011/287 | 134| 3 9 5 39 11 86</w:t>
        <w:br/>
        <w:t>УДК 616.155.2:614.812(574.13)</w:t>
        <w:br/>
        <w:t>Была выявлена различная распространенность</w:t>
        <w:br/>
        <w:t>ДТП с пострадавшими на территории города Актобе,</w:t>
        <w:br/>
        <w:t>наиболее высокая аварийность отмечается в районах</w:t>
        <w:br/>
        <w:t>Авиагородка, обьездная трасса и в сторону п. Жилян-</w:t>
        <w:br/>
        <w:t>ка. По частоте возникновения ДТП наиболее напря-</w:t>
        <w:br/>
        <w:t>женными являются выходные дни в период с 2.00час</w:t>
        <w:br/>
        <w:t>ночи до 5.00 час.утра. Причина: наблюдается большой</w:t>
        <w:br/>
        <w:t>поток автомашин, в ночное время не соблюдение пра-</w:t>
        <w:br/>
        <w:t>вил дорожного движения. Время прибытия бригад</w:t>
        <w:br/>
        <w:t>СМП на место ДТП в сроки не превышаюцие 15 мин.</w:t>
        <w:br/>
        <w:t>интервал, зарегистрирован 95,2% наблюдения, что</w:t>
        <w:br/>
        <w:t>свидетельствует о повышении оперативности работы</w:t>
        <w:br/>
        <w:t>СМП. Основными причинами смерти пострадавших:</w:t>
        <w:br/>
        <w:t>травма несовместимая с жизнью. Результаты прове-</w:t>
        <w:br/>
        <w:t>Денного анализа дают основание считать, что Повы-</w:t>
        <w:br/>
        <w:t>шение выживаемости пострадавших в ДТП и снижение</w:t>
        <w:br/>
        <w:t>тяжести медицинских последствий транспортных ава-</w:t>
        <w:br/>
        <w:t>рий сохраняют свою актуальность, и в первую очередь</w:t>
        <w:br/>
        <w:t>зависят от оперативности экстренного медицинского</w:t>
        <w:br/>
        <w:t>обеспечения на ДЭ. Для улучшения качества обслужи-</w:t>
        <w:br/>
        <w:t>вания ДТП необходимо повысить уровень взаимодей-</w:t>
        <w:br/>
        <w:t>ствие между службами УДП, СМП и стационаром.</w:t>
        <w:br/>
        <w:t>М.Х. КУЗБАКОВ, Д.П. НЕТАЛИЕВА, Е.Н. ВОРОТНИКОВА</w:t>
        <w:br/>
        <w:t>ТРОМБОЛИТИЧЕСКАЯ ТЕРАПИЯ НА ЭТАПЕ</w:t>
        <w:br/>
        <w:t>СКОРОИ МЕДИЦИНСКОИ ПОМОШИ</w:t>
      </w:r>
    </w:p>
    <w:p>
      <w:r>
        <w:t>Городская станция скорой и неотложной медицинской помоши, Актобе</w:t>
        <w:br/>
        <w:t>Цель исследования: оценить эффективность</w:t>
        <w:br/>
        <w:t>тромболитической терапии на догоспитальном этапе</w:t>
        <w:br/>
        <w:t>при лечении ОКС с подьемом 57.</w:t>
        <w:br/>
        <w:t>С 2010г и по сегодняшний день тромболитическая</w:t>
        <w:br/>
        <w:t>терапия ОКС с подьемом 5Т на догоспитальном этапе</w:t>
        <w:br/>
        <w:t>проводится препаратом Альтеплаза (торговое назва-</w:t>
        <w:br/>
        <w:t>ние «Актилизе»).</w:t>
        <w:br/>
        <w:t>За 3,5 года (2009, 2010, 2011, 2012) был проведен</w:t>
        <w:br/>
        <w:t>тромболизис препаратом «Актилизе» у 764 больных.</w:t>
        <w:br/>
        <w:t>Результаты исследования.</w:t>
        <w:br/>
        <w:t>В 2010г ТЛТ была проведена 40 больным, в 2011г.</w:t>
        <w:br/>
        <w:t>- 55 больным, в 2012г.(5месяцев)- 27 больным. Стати-</w:t>
        <w:br/>
        <w:t>стически тромболизис на догоспитальном этапе дол-</w:t>
        <w:br/>
        <w:t>жен составлять в среднем 30% от всех больных с</w:t>
        <w:br/>
        <w:t>оИм.</w:t>
        <w:br/>
        <w:t>При анализировании частоты проведения тром-</w:t>
        <w:br/>
        <w:t>болизиса на ДЭ за последние 2 года (2011, 2012) этот</w:t>
        <w:br/>
        <w:t>показатель по г. Актобе соответствовал средним ста-</w:t>
        <w:br/>
        <w:t>тистическим данным т.е. 36,6% и 25,5 % соответствен-</w:t>
        <w:br/>
        <w:t>но. Эффективность ТЛТ альтеплазой в различных</w:t>
        <w:br/>
        <w:t>возрастных группах различий не выявила. За все вре-</w:t>
        <w:br/>
        <w:t>мя проведения тромболитической терапии препаратом</w:t>
        <w:br/>
        <w:t>«Актилизе» не выявлено ни одного осложнения (в том</w:t>
        <w:br/>
        <w:t>182</w:t>
        <w:br/>
        <w:t>числе реперфузионного характера). Снижение сегмен-</w:t>
        <w:br/>
        <w:t>та 5Т в течение первых 30 мин после введения препа-</w:t>
        <w:br/>
        <w:t>рата отмечалось у большинства пациентов с ОИМ.</w:t>
        <w:br/>
        <w:t>Четкий аналгезируюший эффект после введения Ак-</w:t>
        <w:br/>
        <w:t>тилизе отмечалось в 47,5%.</w:t>
        <w:br/>
        <w:t>В настояшее время в связи с изменением во вто-</w:t>
        <w:br/>
        <w:t>ром квартале 2012 года режима работы ангиографи-</w:t>
        <w:br/>
        <w:t>ческой установки на базе кардиоцентра (24 часа 7</w:t>
        <w:br/>
        <w:t>дней в неделю) все больные ОКС с подьемом 5Т(если</w:t>
        <w:br/>
        <w:t>укладываются во временной промежуток 90 минут от</w:t>
        <w:br/>
        <w:t>момента появления первых клинических симптомов)</w:t>
        <w:br/>
        <w:t>доставляются на первичную ЧКВ без проведения ТЛТ.</w:t>
        <w:br/>
        <w:t>Выводы:</w:t>
        <w:br/>
        <w:t>1. Проведение ТЛТ на догоспитальном этапе с</w:t>
        <w:br/>
        <w:t>использованием современных тромболитических пре-</w:t>
        <w:br/>
        <w:t>паратов является эффективным способом лечения</w:t>
        <w:br/>
        <w:t>ОИМ с подьемом сегмента 57.</w:t>
        <w:br/>
        <w:t>2. Применение тромболитического препарата</w:t>
        <w:br/>
        <w:t>«Актилизе» бригадами СМП является безопасным,</w:t>
        <w:br/>
        <w:t>позволяет в значительной степени сократить время от</w:t>
        <w:br/>
        <w:t>момента возникновения ишемического приступа до</w:t>
        <w:br/>
        <w:t>восстановления кровотока в пораженной артерии, что</w:t>
        <w:br/>
        <w:t>позволяет добиться выраженного снижения показате-</w:t>
        <w:br/>
        <w:t>лей летальности при ОИМ.</w:t>
        <w:br/>
        <w:t>Батыс Қазақстан медицина журналы 3 (35) 2012 ж.</w:t>
      </w:r>
    </w:p>
    <w:p>
      <w:r>
        <w:t>55 Жыл</w:t>
        <w:br/>
        <w:t>Э9ЖЫЛ ,------------------------------------------------------.-----</w:t>
        <w:br/>
        <w:t>УДК 616.12-008.46:616.01-07</w:t>
        <w:br/>
        <w:t>Ю.Н. КОПЫЛОВ, Л.Н. ЕГУНЕВА</w:t>
        <w:br/>
        <w:t>ФУНКЦИОНАЛЬНОЕ СОСТОЯНИЕ ПОЧЕК У БОЛЬНЫХ</w:t>
        <w:br/>
        <w:t>С ХРОНИЧЕСКОИ СЕРДЕЧНОИ НЕДОСТАТОЧНОСТЬЮ</w:t>
        <w:br/>
        <w:t>Оренбургская государственная медицинская академия, Оренбург, Россия</w:t>
        <w:br/>
        <w:t>Дисфункция почек при хронической сердечной</w:t>
        <w:br/>
        <w:t>недостаточности (ХСН) развивается в результате сни-</w:t>
        <w:br/>
        <w:t>жения сердечного выброса и нейрогуморальной акти-</w:t>
        <w:br/>
        <w:t>вации. Большинство клинических исследований осно-</w:t>
        <w:br/>
        <w:t>ваны на определении уровня креатинина крови и ско-</w:t>
        <w:br/>
        <w:t>рости клубочковой фильтрации и/или микроальбуми-</w:t>
        <w:br/>
        <w:t>нурии, при этом состояние канальцевого аппарата По-</w:t>
        <w:br/>
        <w:t>чек при ХСН остается недостаточно изученным.</w:t>
        <w:br/>
        <w:t>При эхокардиографическом исследований у</w:t>
        <w:br/>
        <w:t>70,6% больных с умеренно выраженной ХСН наблю-</w:t>
        <w:br/>
        <w:t>далось снижение ФВ по сравнению с контрольной</w:t>
        <w:br/>
        <w:t>пруппой (54,8%0,7% и 62,0--1,7% соответственно). В</w:t>
        <w:br/>
        <w:t>группе с тяжелой ХСН отмечалось значительное сни-</w:t>
        <w:br/>
        <w:t>жение фракции выброса левого желудочка (ФВ ЛЖ) (в</w:t>
        <w:br/>
        <w:t>среднем 36,8:%0,8%).</w:t>
        <w:br/>
        <w:t>Также оценивалось состояние натрийуретической</w:t>
        <w:br/>
        <w:t>и осморегулируюшей функций почек. По мере про-</w:t>
        <w:br/>
        <w:t>грессирования ХСН отмечается увеличение осмо-</w:t>
        <w:br/>
        <w:t>іяльности сыворотки крови при ХСН ПА стадии по</w:t>
        <w:br/>
        <w:t>сравнению с контрольной группой; снижение осмо-</w:t>
        <w:br/>
        <w:t>УАК 616.31-089.5</w:t>
        <w:br/>
        <w:t>ляльности мочи и клиренса осмотически активных ве-</w:t>
        <w:br/>
        <w:t>шеств прогрессирует с утяжелением тяжести ХСН,</w:t>
        <w:br/>
        <w:t>снижение индекса осмотического концентрирования</w:t>
        <w:br/>
        <w:t>при ХСНПІБ стадии по сравнению с контрольной груп-</w:t>
        <w:br/>
        <w:t>пой; повышение концентрации натрия в сыворотке</w:t>
        <w:br/>
        <w:t>крови при ХСН ПА стадии по сравнению с контрольной</w:t>
        <w:br/>
        <w:t>группой, снижение экскретируемой фракции натрия и</w:t>
        <w:br/>
        <w:t>повышение реабсорбции натрия в дистальном отделе</w:t>
        <w:br/>
        <w:t>нефрона с утяжелением тяжести ХСН.</w:t>
        <w:br/>
        <w:t>Нарушение способности почек выводить солевую</w:t>
        <w:br/>
        <w:t>нагрузку, обусловленное повышением реабсорбции</w:t>
        <w:br/>
        <w:t>натрия выявляется уже у пациентов с ХСН І стадии, не</w:t>
        <w:br/>
        <w:t>имеюших явных признаков задержки жидкости в орга-</w:t>
        <w:br/>
        <w:t>низме.</w:t>
        <w:br/>
        <w:t>Изменения функционального состояния каналь-</w:t>
        <w:br/>
        <w:t>цев почек предшествуют клиническим проявлениям</w:t>
        <w:br/>
        <w:t>ХСН и изменениям ФВ ЛЖ, это необходимо учитывать</w:t>
        <w:br/>
        <w:t>Для своевременного назначения нефропротективной</w:t>
        <w:br/>
        <w:t>терапии, способной замедлить прогрессирование ХСН</w:t>
        <w:br/>
        <w:t>и продлить жизнь этих пациентов.</w:t>
      </w:r>
    </w:p>
    <w:p>
      <w:r>
        <w:t>Е.Н. КОРНИЕНКО</w:t>
        <w:br/>
        <w:t>ПРЕИМУШЕСТВА ИНТРАЛИГАМЕНТАРНОЙ АНЕСТЕЗИИ</w:t>
        <w:br/>
        <w:t>ПРИ СТОМАТОЛОГИЧЕСКИХ ВМЕШАТЕЛЬСТВАХ</w:t>
        <w:br/>
        <w:t>Стоматологическая клиника «Стома - Алия», Актобе</w:t>
        <w:br/>
        <w:t>В нашей клинике уже более 6 лет успешно приме-</w:t>
        <w:br/>
        <w:t>няется интралигаментарная анестезия (ИА) на тера-</w:t>
        <w:br/>
        <w:t>певтическом и хирургическом приеме. Принципы этой</w:t>
        <w:br/>
        <w:t>анестезии заключаются в ведении анестезируюцего</w:t>
        <w:br/>
        <w:t>раствора в периодонт под давлением, необходимым</w:t>
        <w:br/>
        <w:t>дпя преодоления сопротивления тканей, при этом</w:t>
        <w:br/>
        <w:t>часть раствора распределяется вдоль шелевидного</w:t>
        <w:br/>
        <w:t>пространства, тогда как основная часть проходит во</w:t>
        <w:br/>
        <w:t>внутрикостное пространство альвеолярной кости до</w:t>
        <w:br/>
        <w:t>периодонтальной области.</w:t>
        <w:br/>
        <w:t>Материалы и методы: Нами было проведено</w:t>
        <w:br/>
        <w:t>сравнительное исследование ИА и инфильтрационной</w:t>
        <w:br/>
        <w:t>анестезии у 40 пациентов с кариесом на нижней челю-</w:t>
        <w:br/>
        <w:t>сти, разделенных на 2 группы по 20 человек в каждой.</w:t>
        <w:br/>
        <w:t>В опытной группе применяли ИА, во второй инфиль-</w:t>
        <w:br/>
        <w:t>трационную. Критериями включения в опытную группу</w:t>
        <w:br/>
        <w:t>было наличие кариеса и его осложнений, критериями</w:t>
        <w:br/>
        <w:t>исключения из опытной группы являлись наличие па-</w:t>
        <w:br/>
        <w:t>родонтальных карманов, воспалительные заболева-</w:t>
        <w:br/>
        <w:t>ния пародонта, острый и обострение хронического</w:t>
        <w:br/>
        <w:t>периодонтита. Для проведения ИА использовали спе-</w:t>
        <w:br/>
        <w:t>циальные иньекторы и иглы. Р-р анестетика амидного</w:t>
        <w:br/>
        <w:t>ряда иньецировали под давлением в периодонталь-</w:t>
        <w:br/>
        <w:t>172</w:t>
        <w:br/>
        <w:t>ное пространство под углом 30 к центральной оси зу-</w:t>
        <w:br/>
        <w:t>ба, проникая на глубину 1-3 мм до ошушения сопро-</w:t>
        <w:br/>
        <w:t>тивления в течение 7 сек. Эффективность оценивали</w:t>
        <w:br/>
        <w:t>по степени обезболиваюшего эффекта, субьективной</w:t>
        <w:br/>
        <w:t>оценки болезненности процедуры, онемения мягких</w:t>
        <w:br/>
        <w:t>тканей во время и после иньекции, а также продолжи-</w:t>
        <w:br/>
        <w:t>тельности анестезии.</w:t>
        <w:br/>
        <w:t>Результаты: В контрольной группе обезболиваю-</w:t>
        <w:br/>
        <w:t>ший эффект был получен у 90% пациентов против 80</w:t>
        <w:br/>
        <w:t>% в опытной. Безболезненность процедуры отметили</w:t>
        <w:br/>
        <w:t>95 % пациентов опытной группы и всего лишь 50 %</w:t>
        <w:br/>
        <w:t>контрольной. На онемение мягких тканей во время и</w:t>
        <w:br/>
        <w:t>после иньекции указали 5% пациентов в контрольной</w:t>
        <w:br/>
        <w:t>группе и 95 % в опытной. Продолжительность анесте-</w:t>
        <w:br/>
        <w:t>зии составила 30 минут в опытной против 90 минут в</w:t>
        <w:br/>
        <w:t>контрольной группах.</w:t>
        <w:br/>
        <w:t>Полученные нами результаты свидетельствуют 0</w:t>
        <w:br/>
        <w:t>том, что метод интралигаментарной анестезии янляет-</w:t>
        <w:br/>
        <w:t>ся высокоэффективным, безопасным, простым По тех-</w:t>
        <w:br/>
        <w:t>нике исполнения, обеспечиваюшим адекватную ане-</w:t>
        <w:br/>
        <w:t>стезию во всех амбулаторных стоматологических ма-</w:t>
        <w:br/>
        <w:t>нипуляциях.</w:t>
        <w:br/>
        <w:t>Батыс Қазақстан медицина журналы 3 (35) 2012 ж.</w:t>
      </w:r>
    </w:p>
    <w:p>
      <w:r>
        <w:t>55 лет</w:t>
        <w:br/>
        <w:t>ЭӘЛЕТ ,------------------------------------------------------------.------</w:t>
        <w:br/>
        <w:t>УДК 614.4:616.9</w:t>
        <w:br/>
        <w:t>К.Е. КОЗБАГАРОВ</w:t>
        <w:br/>
        <w:t>ОРГАНИЗАЦИЯ ИНФЕКЦИОННОГО КОНТРОЛЯ В СТАЦИОНАРЕ</w:t>
        <w:br/>
        <w:t>Хромтауская ЦРБ, Хромтау</w:t>
        <w:br/>
        <w:t>Внутрибольничные инфекции (ВБИ) получили</w:t>
        <w:br/>
        <w:t>распространение в развитых странах в 70-е годы. Так,</w:t>
        <w:br/>
        <w:t>в США, где противоэпидемический режим в стациона-</w:t>
        <w:br/>
        <w:t>рах поставлен на гораздо более высокий уровень,</w:t>
        <w:br/>
        <w:t>Национальный центр контроля заболеваемости счита-</w:t>
        <w:br/>
        <w:t>ет допустимым уровень ВБИ до 5%. В Российской Фе-</w:t>
        <w:br/>
        <w:t>дерации ежегодно заболевают ВБИ более двух мил-</w:t>
        <w:br/>
        <w:t>лионов человек. Достоверные данные о заболеваемо-</w:t>
        <w:br/>
        <w:t>сти ВБИ в Казахстане отсутствуют, однако за 2010 год,</w:t>
        <w:br/>
        <w:t>по данным Научно - практического Центра санэпидак-</w:t>
        <w:br/>
        <w:t>спертизы и мониторинга, заболеваемость ВБИ на 1000</w:t>
        <w:br/>
        <w:t>госпитализированных составила 0,15. В РК система</w:t>
        <w:br/>
        <w:t>контроля за инфицированием пациентов и персонала</w:t>
        <w:br/>
        <w:t>была внедрена с 1999 года.</w:t>
        <w:br/>
        <w:t>Известно, что стратегия инфекционного контроля</w:t>
        <w:br/>
        <w:t>(ИК) представлена тремя уровнями: административ-</w:t>
        <w:br/>
        <w:t>ный, контроль за состоянием окружаюшей среды и</w:t>
        <w:br/>
        <w:t>зашита персонала от инфицирования. Все эти уровни</w:t>
        <w:br/>
        <w:t>контроля внедрены и в нашей организации. В Хромта-</w:t>
        <w:br/>
        <w:t>уской ЦРБ создана комиссия инфекционного контроля</w:t>
        <w:br/>
        <w:t>(КИК), имеется программа ИК, составленная с учетом</w:t>
        <w:br/>
        <w:t>особенностей стационара и предусматриваюшая все</w:t>
        <w:br/>
        <w:t>меры по предупреждению внутрибольничных зараже-</w:t>
        <w:br/>
        <w:t>ний. На заседаниях КИК рассматриваются все случаи</w:t>
        <w:br/>
        <w:t>заболеваний, подозрительных на внутрибольничное</w:t>
        <w:br/>
        <w:t>инфицирование и обсуждаются вопросы, касаюшиеся</w:t>
        <w:br/>
        <w:t>УДК 614.812 (574.13)</w:t>
        <w:br/>
        <w:t>Дезинфекционно-стерилизационного режима, органи-</w:t>
        <w:br/>
        <w:t>зации охраны здоровья и обучения медицинского пер-</w:t>
        <w:br/>
        <w:t>сонала. Для снижения риска нозокомиальной транс-</w:t>
        <w:br/>
        <w:t>миссии инфекции среди больных и персонала больни-</w:t>
        <w:br/>
        <w:t>цы организовано эпидемиологическое наблюдение во</w:t>
        <w:br/>
        <w:t>всех отделениях. Как известно, для профилактики ВБИ</w:t>
        <w:br/>
        <w:t>большое внимание должно уделяться так называемым</w:t>
        <w:br/>
        <w:t>«отделениям риска». В нашей больнице такими явля-</w:t>
        <w:br/>
        <w:t>ются: хирургическое, родильное, реанимации и интен-</w:t>
        <w:br/>
        <w:t>сивной терапии и центральное стерилизационное от-</w:t>
        <w:br/>
        <w:t>деление. В них проводится ежемесячный микробиоло-</w:t>
        <w:br/>
        <w:t>гический мониторинг, а обеззараживание воздуха до-</w:t>
        <w:br/>
        <w:t>стигается за счет применения бактерицидных облуча-</w:t>
        <w:br/>
        <w:t>телей. Санитарно-гигиенический и противоэпидемиче-</w:t>
        <w:br/>
        <w:t>ский режимы в этих отделениях, организация сбора и</w:t>
        <w:br/>
        <w:t>утилизации медицинских отходов соответствуют тре-</w:t>
        <w:br/>
        <w:t>бованиям нормативно-правовых актов. Со стороны</w:t>
        <w:br/>
        <w:t>КИК постоянно осушествляется контроль за состояни-</w:t>
        <w:br/>
        <w:t>ем здоровья медицинского персонала, его диспансе-</w:t>
        <w:br/>
        <w:t>ризацией и обучением по вопросам ИК. Таким обра-</w:t>
      </w:r>
    </w:p>
    <w:p>
      <w:r>
        <w:t>зом, система ИК, введенная в нашей лечебной органи-</w:t>
        <w:br/>
        <w:t>зации, доказала свою эффективность. В результате</w:t>
        <w:br/>
        <w:t>постоянного эпидемиологического надзора и микро-</w:t>
        <w:br/>
        <w:t>биологического мониторинга отмечается благополуч-</w:t>
        <w:br/>
        <w:t>ная эпидемиологическая ситуация по ВБИ.</w:t>
        <w:br/>
        <w:t>К.Е. КОЗБАГАРОВ</w:t>
        <w:br/>
        <w:t>АНАЛИЗ ДЕЯТЕЛЬНОСТИ СЛУЖБЫ ПЕРВИЧНОЙ МЕДИКО-</w:t>
        <w:br/>
        <w:t>САНИТАРНОЙ ПОМОШИ В ХРОМТАУСКОМ РАИОНЕ</w:t>
        <w:br/>
        <w:t>Хромтауская ЦРБ, Хромтау</w:t>
        <w:br/>
        <w:t>Государственная программа развития здраво-</w:t>
        <w:br/>
        <w:t>охранения Республики Казахстан «Саламаты Казах-</w:t>
        <w:br/>
        <w:t>стан» на 2011-2015 гг. определила приоритетное раз-</w:t>
        <w:br/>
        <w:t>витие социально-ориентированной первичной медико-</w:t>
        <w:br/>
        <w:t>санитарной помоши (ПМСП) в формировании эф фек-</w:t>
        <w:br/>
        <w:t>тивной системы здравоохранения.</w:t>
        <w:br/>
        <w:t>Нами проведен анализ деятельности поликлиники</w:t>
        <w:br/>
        <w:t>Хромтауской ЦРБ, охватываюший медицинские, демо-</w:t>
        <w:br/>
        <w:t>графические и структурно-организационные показате-</w:t>
        <w:br/>
        <w:t>ли за 2009-2011 годы. Среди прикрепленного населе-</w:t>
        <w:br/>
        <w:t>ния отмечается улучшение демографической ситуа-</w:t>
        <w:br/>
        <w:t>ции: показатели рождаемости составили в 2010 г. -</w:t>
        <w:br/>
        <w:t>19,7, в 2011 г.-21,1 и естественный прирост населения</w:t>
        <w:br/>
        <w:t>В 2010 г.- 9,6 ив2011г.- 11,8 на 100 тысяч населения.</w:t>
        <w:br/>
        <w:t>Имеется тенденция к возрастанию числа лиц, про-</w:t>
        <w:br/>
        <w:t>шедших профилактические и скрининговые обследо-</w:t>
        <w:br/>
        <w:t>вания: в 2009 г.- 21983, 2010 г. - 24437 и в 2011 г.</w:t>
        <w:br/>
        <w:t>29963 человек.</w:t>
        <w:br/>
        <w:t>Для улучшения профилактической и санитарно-</w:t>
        <w:br/>
        <w:t>просветительной работы для населения функциони-</w:t>
        <w:br/>
        <w:t>руют школы сахарного диабета, бронхиальной астмы,</w:t>
        <w:br/>
        <w:t>артериальной гипертензии, кабинеты «Здорового об-</w:t>
        <w:br/>
        <w:t>раза жизни» и «Здорового ребенка». Удельный вес</w:t>
        <w:br/>
        <w:t>посешений прикрепленным населением школ здоро-</w:t>
        <w:br/>
        <w:t>вья из года в год возрастает: соответственно в 2009 г.-</w:t>
        <w:br/>
        <w:t>1068, 2010 г. - 1175 ив 2011 г. составил 1150. Соглас-</w:t>
        <w:br/>
        <w:t>Медицинский журнал Западного Казахстана 3 (35) 2012 г.</w:t>
        <w:br/>
        <w:t>но Единой национальной системы здравоохранения</w:t>
        <w:br/>
        <w:t>(ЕНСЗ) с января 2010 г. внедрены стационарозаме-</w:t>
        <w:br/>
        <w:t>шаюцие технологии. Так, показатели удельного веса</w:t>
        <w:br/>
        <w:t>пролеченных в дневном стационаре: 2009 г.- 4,4, 2010</w:t>
        <w:br/>
        <w:t>г.- 3,4 ив 2011 г. составил 3,4, что почти в 2 раза пре-</w:t>
        <w:br/>
        <w:t>вышает показатели круглосуточного стационара, соот-</w:t>
        <w:br/>
        <w:t>ветственно: 2009 г.- 2,1, 2010 г. - 1,5 ив 2011 г. соста-</w:t>
        <w:br/>
        <w:t>вил 2,0. Также увеличено финансирование по стацио-</w:t>
        <w:br/>
        <w:t>нарозамешаюшей помоши на 9,6%, тогда как по круг-</w:t>
        <w:br/>
        <w:t>лосуточному стационару на 3,6%. Отмечается сниже-</w:t>
        <w:br/>
        <w:t>ние уровня потребления койко-дней населения на</w:t>
        <w:br/>
        <w:t>37,4%. За счет перепрофилизации коечного фонда</w:t>
        <w:br/>
        <w:t>достигли сокрашения среднего пребывания на койке</w:t>
        <w:br/>
        <w:t>до 6,6 дней и сокрашения обеспеченности койко-днями</w:t>
        <w:br/>
        <w:t>на 37,4%.</w:t>
        <w:br/>
        <w:t>С 2011 года в поликлинике работают штатные</w:t>
        <w:br/>
        <w:t>психолог и социальные работники, удельный вес 06-</w:t>
        <w:br/>
        <w:t>рашений к ним составил 1,6 и 0,8 соответственно.</w:t>
      </w:r>
    </w:p>
    <w:p>
      <w:r>
        <w:t>Таким образом, наша лечебная организация вы-</w:t>
        <w:br/>
        <w:t>полняет задачи, поставленные перед медицинской</w:t>
        <w:br/>
        <w:t>службой ПМСП, успешно внедряя и развивая стацио-</w:t>
        <w:br/>
        <w:t>нарозамешаюцие технологии, скрининговые и профи-</w:t>
        <w:br/>
        <w:t>лактические программы. Результатом этого является</w:t>
        <w:br/>
        <w:t>уменьшение числа госпитализаций, оптимизация ока-</w:t>
        <w:br/>
        <w:t>зания медицинской помоши, улучшение ее качества и</w:t>
        <w:br/>
        <w:t>экономической эффективности.</w:t>
        <w:br/>
        <w:t>173</w:t>
        <w:br/>
        <w:t>55 Жыл</w:t>
        <w:br/>
        <w:t>УАК 616.24-008.41-053.2-08</w:t>
        <w:br/>
        <w:t>Ж.Б. КУАНЫШБАЕВА</w:t>
        <w:br/>
        <w:t>ЛЕЧЕНИЕ КАШЛЯ ПРИ ОРВИ У ДЕТЕЙ</w:t>
        <w:br/>
        <w:t>Актауская детская поликлиника, Актау</w:t>
        <w:br/>
        <w:t>Выбор препаратов для лечения кашля у детей</w:t>
        <w:br/>
        <w:t>чрезвычайно велик. Удачным примером комбиниро-</w:t>
        <w:br/>
        <w:t>ванного препарата является Аскорил экспекторант, в</w:t>
        <w:br/>
        <w:t>состав которого входят сальбутамол, бромгексина</w:t>
        <w:br/>
        <w:t>тидрохлорид, гвайфенезин, рацементол. Компоненты</w:t>
        <w:br/>
        <w:t>препарата оказывают бронхолитическое и отхаркива-</w:t>
        <w:br/>
        <w:t>юшее действие. Сальбутамол - селективный р2 -</w:t>
        <w:br/>
        <w:t>агонист короткого действия с выраженным быстрым</w:t>
        <w:br/>
        <w:t>бронхолитическим действием, также влияет на муко-</w:t>
        <w:br/>
        <w:t>цилиарный клиренс, стимулируя секрецию слизи и</w:t>
        <w:br/>
        <w:t>активность реснитчатого эпителия. Бромгексина гид-</w:t>
        <w:br/>
        <w:t>рохлорид с его активным метаболитом амброксолом</w:t>
        <w:br/>
        <w:t>обладает выраженным муколитическим и отхаркива-</w:t>
        <w:br/>
        <w:t>юшим действием посредством деполимеризации и</w:t>
        <w:br/>
        <w:t>разрушения мукопротеинов и мукополисахаридов,</w:t>
        <w:br/>
        <w:t>входяших в состав мокроты. Он также стимулирует</w:t>
        <w:br/>
        <w:t>деятельность секреторных клеток слизистых оболочек</w:t>
        <w:br/>
        <w:t>бронхов, продуцируюших сурфактант. Гвайфенезин</w:t>
        <w:br/>
        <w:t>стимулирует секрецию жидкой части бронхиальной</w:t>
        <w:br/>
        <w:t>слизи, уменьшает поверхностное натяжение и адге-</w:t>
        <w:br/>
        <w:t>зивные свойства мокроты. Ментол (рацементол) ока-</w:t>
        <w:br/>
        <w:t>зывает мягкое спазмолитическое действие, обладает</w:t>
        <w:br/>
        <w:t>слабыми антисептическими свойствами. У детей до 6</w:t>
        <w:br/>
        <w:t>лет Аскорил экспекторант назначается по 5 мл (1 чай-</w:t>
        <w:br/>
        <w:t>ная ложка) 3 раза в сутки, детям от 6 до 10 лет- по5-</w:t>
        <w:br/>
        <w:t>10 мл (1-2 чайные ложки) 3 раза в сутки. Продолжи-</w:t>
        <w:br/>
        <w:t>тельность лечения составляет 7-10 дней в зависимо-</w:t>
        <w:br/>
        <w:t>сти от динамики состояния пациентов. У детей, полу-</w:t>
        <w:br/>
        <w:t>УДК 616.34-009.74-053.3-08</w:t>
        <w:br/>
        <w:t>чавших комбинированный препарат (сальбутамол -</w:t>
        <w:br/>
        <w:t>муколитики), по сравнению с детьми, получавшими</w:t>
        <w:br/>
        <w:t>только муколитик (бромгексин), наблюдается более</w:t>
        <w:br/>
        <w:t>быстрая положительная динамика. Ко 2-3-му дню</w:t>
        <w:br/>
        <w:t>лечения кашель становится влажным, облегчается</w:t>
        <w:br/>
        <w:t>отхождение мокроты, к 6-7-му дню терапии у боль-</w:t>
        <w:br/>
        <w:t>шинства детей симптомы исчезают. У детей, получав-</w:t>
        <w:br/>
        <w:t>ших Аскорил экспекторант, исчезновение симптомов</w:t>
      </w:r>
    </w:p>
    <w:p>
      <w:r>
        <w:t>кашля отмечается на 3-4 дня раньше, чем у больных</w:t>
        <w:br/>
        <w:t>получавших только муколитик. Суцественное сниже-</w:t>
        <w:br/>
        <w:t>ние выраженности симптомов кашля сопровождается</w:t>
        <w:br/>
        <w:t>улучшением сна, повышением активности детей,</w:t>
        <w:br/>
        <w:t>улучшением их эмоционального состояния. Положи-</w:t>
        <w:br/>
        <w:t>тельная динамика клинических симптомов подтвер-</w:t>
        <w:br/>
        <w:t>ждается и достоверным улучшением показателей спи-</w:t>
        <w:br/>
        <w:t>рографии, что свидетельствует о нормализации брон-</w:t>
        <w:br/>
        <w:t>хиальной проходимости. Это связано с наличием в</w:t>
        <w:br/>
        <w:t>препарате бронхолитика короткого действия, с взай-</w:t>
        <w:br/>
        <w:t>модополняюшим действием с муколитиком (амброк-</w:t>
        <w:br/>
        <w:t>соп), а также мягким седативным и противовоспали-</w:t>
        <w:br/>
        <w:t>тельным действием других компонентов. Особое зна-</w:t>
        <w:br/>
        <w:t>чение имеет хорошая переносимость комбинированно-</w:t>
        <w:br/>
        <w:t>го препарата.</w:t>
        <w:br/>
        <w:t>Таким образом, при лечении кашля у детей с</w:t>
        <w:br/>
        <w:t>острыми респираторными инфекциями применение</w:t>
        <w:br/>
        <w:t>комплексного препарата Аскорил не только позволяет</w:t>
        <w:br/>
        <w:t>эффективно купировать данный симптом, но и мини-</w:t>
        <w:br/>
        <w:t>мизировать суммарную лекарственную нагрузку.</w:t>
        <w:br/>
        <w:t>Ж.Б. КУАНЫШБАЕВА</w:t>
        <w:br/>
        <w:t>ЛЕЧЕНИЕ КИШЕЧНИХ КОЛИК У ГРУДНЫХ ДЕТЕЙ</w:t>
        <w:br/>
        <w:t>Актауская детская поликлиника .г. Актау</w:t>
        <w:br/>
        <w:t>Одной из наиболее частых причин беспокойства</w:t>
        <w:br/>
        <w:t>родителей являются кишечные младенческие колики.</w:t>
        <w:br/>
        <w:t>Коликами называются приступообразные боли в живо-</w:t>
        <w:br/>
        <w:t>те, сопровождаюшиеся выраженным беспокойством</w:t>
        <w:br/>
        <w:t>ребенка. Предрасполагают к развитию кишечных колик</w:t>
        <w:br/>
        <w:t>следуюшие факторы:</w:t>
        <w:br/>
        <w:t>1. Со стороны матери:</w:t>
        <w:br/>
        <w:t>- неблагоприятный акушерско-гинекологический</w:t>
        <w:br/>
        <w:t>анамнез матери - гестоз, гиподинамия во время бере-</w:t>
        <w:br/>
        <w:t>менности;</w:t>
        <w:br/>
        <w:t>- нарушение питания кормяшей матери (употреб-</w:t>
        <w:br/>
        <w:t>ление очень жирной пиши, пиши, усиливаюшцей ме-</w:t>
        <w:br/>
        <w:t>теоризм, избыточное количество коровьего молока и</w:t>
        <w:br/>
        <w:t>продуктов из него;</w:t>
        <w:br/>
        <w:t>- вредные привычки кормяшей женшины (курение,</w:t>
        <w:br/>
        <w:t>употребление алкоголя, наркотиков);</w:t>
        <w:br/>
        <w:t>- эмоциональные стрессы в семье.</w:t>
        <w:br/>
        <w:t>2. Со стороны ребенка:</w:t>
        <w:br/>
        <w:t>- недоношенносты;</w:t>
        <w:br/>
        <w:t>- симптомы постгипоксического поражения ЦНС;</w:t>
        <w:br/>
        <w:t>- темперамент младенца.</w:t>
        <w:br/>
        <w:t>3. Нарушения вскармливания:</w:t>
        <w:br/>
        <w:t>- неправильная техника вскармливания (заглаты-</w:t>
        <w:br/>
        <w:t>вание воздуха во время кормления);</w:t>
      </w:r>
    </w:p>
    <w:p>
      <w:r>
        <w:t>- насильственное кормление;</w:t>
        <w:br/>
        <w:t>178</w:t>
        <w:br/>
        <w:t>- неправильное приготовление пицевых смесей</w:t>
        <w:br/>
        <w:t>(чрезмерное или недостаточное разведение).</w:t>
        <w:br/>
        <w:t>О наличии кишечной колики говорят, если у 3до-</w:t>
        <w:br/>
        <w:t>рового ребенка отмечаются приступы чрезмерного</w:t>
        <w:br/>
        <w:t>плача без видимых причин. Под детской кишечной</w:t>
        <w:br/>
        <w:t>коликой понимают приступ раздраженности, возбуж-</w:t>
        <w:br/>
        <w:t>Дения, громкого плача. Ребенок начинает сучить нож-</w:t>
        <w:br/>
        <w:t>ками, стопы у него часто холодные, руки прижаты к</w:t>
        <w:br/>
        <w:t>туловишу. Приступ, как правило, начинается неожи-</w:t>
        <w:br/>
        <w:t>данно, на фоне полного благополучия, чаше во время</w:t>
        <w:br/>
        <w:t>или сразу после кормления. Продолжительность при-</w:t>
        <w:br/>
        <w:t>ступа колик может составлять от 10 минут до 3 часов.</w:t>
        <w:br/>
        <w:t>Несмотря на это, обшее состояние и физическое раз-</w:t>
        <w:br/>
        <w:t>витие ребенка обычно не страдают. Возможно сочета-</w:t>
        <w:br/>
        <w:t>ние кишечных колик с гастроэзофагеальным рефлюк-</w:t>
        <w:br/>
        <w:t>сом (ГЭР), диспепсией, запорами.</w:t>
        <w:br/>
        <w:t>Характерными для кишечных колик являются:</w:t>
        <w:br/>
        <w:t>- дебют кишечных колик чаце всего в возрасте 3-</w:t>
        <w:br/>
        <w:t>4 неделі</w:t>
        <w:br/>
        <w:t>- возникновение, как правило, ежедневно, в одно</w:t>
        <w:br/>
        <w:t>ито же время;</w:t>
        <w:br/>
        <w:t>- длительность кишечных колик от 30 минут и бо-</w:t>
        <w:br/>
        <w:t>лее;</w:t>
        <w:br/>
        <w:t>- после стула или отхождения газов отмечается</w:t>
        <w:br/>
        <w:t>облегчение состояния ребенка;</w:t>
        <w:br/>
        <w:t>Батыс Қазақстан медицина журналы 3 (35) 2012 ж.</w:t>
        <w:br/>
        <w:t>55 лет</w:t>
        <w:br/>
        <w:t>ЭӘЛЕТ ,------------------------------------------------------------.------</w:t>
        <w:br/>
        <w:t>Результаты: В 1-ой группе у 10-и пациентов к 12</w:t>
        <w:br/>
        <w:t>дню, 28 к 18 дню и 19к 21 дню отмечалось улучшение</w:t>
        <w:br/>
        <w:t>самочувствие, уменьшение одышки, повышение толе-</w:t>
        <w:br/>
        <w:t>рантности к физической нагрузке. Во 2-ой группе по-</w:t>
        <w:br/>
        <w:t>добные параметры наблюдалось у 19 больных к 12</w:t>
        <w:br/>
        <w:t>дню, у 17 к 18 диюиу 17к 21 дню. К концу исследова-</w:t>
        <w:br/>
        <w:t>ния в 1-ой группе значительное уменьшение одышки</w:t>
        <w:br/>
        <w:t>наблюдалось у 20 больных. По результатам теста 6-ти</w:t>
        <w:br/>
        <w:t>минутной ходьбы 29 больные перешли со 11 ФК в 1,</w:t>
        <w:br/>
        <w:t>ФВ по данным ЭхоКГ составляла 45-47%. Аускульта-</w:t>
        <w:br/>
        <w:t>УДК 618.2-084-081.212</w:t>
        <w:br/>
        <w:t>тивно и на ЭКГ экстрасистолы не зафиксированы. Во</w:t>
        <w:br/>
        <w:t>2-ой группе по результатам теста 6-ти минутной ходь-</w:t>
        <w:br/>
        <w:t>бы изменения ФК со 11 в 1 наблюдалось у 33 пациен-</w:t>
        <w:br/>
        <w:t>тов, ФВ составляла 45-50%. Непереносимости к пре-</w:t>
        <w:br/>
        <w:t>парату не наблюдалось.</w:t>
      </w:r>
    </w:p>
    <w:p>
      <w:r>
        <w:t>Выводы: постоянное применение иИАПФ у после-</w:t>
        <w:br/>
        <w:t>инфарктных больных с ХСН способствует повышению</w:t>
        <w:br/>
        <w:t>качества жизни пациентов, толерантности к физиче-</w:t>
        <w:br/>
        <w:t>ской нагрузке, снижает темпы прогрессирования ХСН,</w:t>
        <w:br/>
        <w:t>а также оказывает антиаритмический эффект.</w:t>
        <w:br/>
        <w:t>Т.К. КУДАЙБЕРГЕНОВ</w:t>
        <w:br/>
        <w:t>НАЦИОНАЛЬНАЯ СИСТЕМА ЗДРАВООХРАНЕНИЯ КАК КОМПЛЕКС</w:t>
        <w:br/>
        <w:t>ГОСУДАРСТВЕННЫХ МЕР ПО ПОВЫШЕНИЮ РЕПРОДУКТИВНОГО</w:t>
        <w:br/>
        <w:t>ЗДОРОВЬЯ НАСЕЛЕНИЯ</w:t>
        <w:br/>
        <w:t>РГП на ПХВ Научный центр акушерства, гинекологии и перинатологии, Алматы</w:t>
        <w:br/>
        <w:t>Охрана здоровья матери и ребенка является ос-</w:t>
        <w:br/>
        <w:t>новным приоритетным направлением, а показатели</w:t>
        <w:br/>
        <w:t>материнской и младенческой смертности отражают</w:t>
        <w:br/>
        <w:t>не только уровень развития здравоохранения, но и обше-</w:t>
        <w:br/>
        <w:t>ства в целом. Проблемам охраны материнства и дет-</w:t>
        <w:br/>
        <w:t>ства в Республике придается исключительное значе-</w:t>
        <w:br/>
        <w:t>ние, так вопросы социальной зашиты беременных и</w:t>
        <w:br/>
        <w:t>детей отражены в ежегодных Посланиях Президента</w:t>
        <w:br/>
        <w:t>народу Казахстана, Ежегодно повышается размер</w:t>
        <w:br/>
        <w:t>единовременного пособия по уходу за ребенком, уве-</w:t>
        <w:br/>
        <w:t>личиваются ежемесячные пособия по уходу за ребен-</w:t>
        <w:br/>
        <w:t>ком до достижения им одного года. Внедрено обяза-</w:t>
        <w:br/>
        <w:t>тельное социальное страхование беременности, родов</w:t>
        <w:br/>
        <w:t>и материнства дпя работаюших женшин.</w:t>
        <w:br/>
        <w:t>Уровни материнской, младенческой и детской</w:t>
        <w:br/>
        <w:t>смертности являются ключевыми показателями каче-</w:t>
        <w:br/>
        <w:t>ства работы системы здравоохранения и использу-</w:t>
        <w:br/>
        <w:t>ются для принятия управленческих решений</w:t>
        <w:br/>
        <w:t>по их совершенствованию. Проблемы их сниже-</w:t>
        <w:br/>
        <w:t>ния решаются в Республике Казахстан через нацио-</w:t>
        <w:br/>
        <w:t>нальные процессы планирования и государственную</w:t>
        <w:br/>
        <w:t>политику. В частности, через Национальную стратегию</w:t>
        <w:br/>
        <w:t>развития РК, а также путем выполнения международ-</w:t>
        <w:br/>
        <w:t>ных обязательств в рамках Декларации Тысячелетия</w:t>
        <w:br/>
        <w:t>по снижению детской смертности и улучшению ма-</w:t>
        <w:br/>
        <w:t>теринского здоровья. Последние годы в Казахстане</w:t>
        <w:br/>
        <w:t>наметились</w:t>
        <w:br/>
        <w:t>положительные тенденции показателей рождаемости</w:t>
        <w:br/>
        <w:t>и обшей смертности. Показатель рождаемости повы-</w:t>
        <w:br/>
        <w:t>сился с 14,7 на 1000 человек населения в 2000 до 22,7</w:t>
        <w:br/>
        <w:t>в 2011 году. Показатель смертности снизился с 10,3 на</w:t>
        <w:br/>
        <w:t>1000 человек населения до 9,7. Естественный при-</w:t>
        <w:br/>
        <w:t>рост тем самым возрос с 44 до 13,0 на</w:t>
        <w:br/>
        <w:t>1000 человек населения. Показатель материнской</w:t>
        <w:br/>
        <w:t>смертности за последние годы снизился в три раза,</w:t>
        <w:br/>
        <w:t>составив в 2011 году 17,4 на 100 000 живорожденных</w:t>
        <w:br/>
        <w:t>против 76,5 в 2000 году. Базой для улучшения демо-</w:t>
        <w:br/>
        <w:t>графической ситуации в стране послужили социально-</w:t>
        <w:br/>
        <w:t>ориентированная идеология нашего государства,</w:t>
        <w:br/>
        <w:t>укрепление института семьи, материнства Ии дет-</w:t>
        <w:br/>
        <w:t>ства, модернизация служб охраны здоровья матери</w:t>
        <w:br/>
        <w:t>и ребенка, расширение диапазона научных исследо-</w:t>
        <w:br/>
        <w:t>ваний, гарантия квалифицированной медицинской</w:t>
        <w:br/>
        <w:t>Медицинский журнал Западного Казахстана 3 (35) 2012 г.</w:t>
        <w:br/>
        <w:t>помоци. Все это этапы совершенствования системы</w:t>
        <w:br/>
        <w:t>национального здравоохранения и медицинской науки.</w:t>
      </w:r>
    </w:p>
    <w:p>
      <w:r>
        <w:t>Внедрение в Республике принципов регионализа-</w:t>
        <w:br/>
        <w:t>ций акушерской и перинатальной помоши, регистра</w:t>
        <w:br/>
        <w:t>беременных, мониторинга больных в критическом со-</w:t>
        <w:br/>
        <w:t>стоянии и немедпенная консультация по телемеди-</w:t>
        <w:br/>
        <w:t>цине позволила реально улучшить в стране помошь</w:t>
        <w:br/>
        <w:t>беременным и роженицам.</w:t>
        <w:br/>
        <w:t>И конечно, основная миссия Научного Центра</w:t>
        <w:br/>
        <w:t>акушерства, гинекологии и перинатологии - это внед-</w:t>
        <w:br/>
        <w:t>рение и отработка принципов «безопасного материн-</w:t>
        <w:br/>
        <w:t>ства» по всей стране, которая включает новые техно-</w:t>
        <w:br/>
        <w:t>логии, основанные на доказательной медицине и со-</w:t>
        <w:br/>
        <w:t>ответствуюшие международным стандартам. Это ока-</w:t>
        <w:br/>
        <w:t>зание высокотехнологичной акушерско-</w:t>
        <w:br/>
        <w:t>гинекологической помоши в целом, разработка инно-</w:t>
        <w:br/>
        <w:t>вационных технологий и внедрение репродуктивных</w:t>
        <w:br/>
        <w:t>вспомогательных технологий. Для выполнения этих</w:t>
        <w:br/>
        <w:t>задач в нашем Центре функционируют 27 научных и</w:t>
        <w:br/>
        <w:t>клинических подразделений, трудятся 12 докторов и</w:t>
        <w:br/>
        <w:t>24 кандидата наук, 34 врача имеют высшую квалифи-</w:t>
        <w:br/>
        <w:t>кационную категорию. Центр оборудован новейшей</w:t>
        <w:br/>
        <w:t>аппаратурой, внедрены новые технологии, что Позво-</w:t>
        <w:br/>
        <w:t>ляет на современном уровне представлять высокос-</w:t>
        <w:br/>
        <w:t>пециализированную помошь и находиться на передо-</w:t>
        <w:br/>
        <w:t>вых позициях медицинской науки. Ежегодно в клинике</w:t>
        <w:br/>
        <w:t>Центра получают лечение более 5 000 тысяч бере-</w:t>
        <w:br/>
        <w:t>менных высокого риска и более 1 000 гинекологиче-</w:t>
        <w:br/>
        <w:t>ских больных;</w:t>
        <w:br/>
        <w:t>В Государственной программе развития здраво-</w:t>
        <w:br/>
        <w:t>охранения на 2011-2015 года «Саламатты Қазақстан»</w:t>
        <w:br/>
        <w:t>опеределены целевые индикаторы:</w:t>
        <w:br/>
        <w:t>- Увеличение ожидаемой продолжительности</w:t>
        <w:br/>
        <w:t>жизни до 70 лет, снижение материнской смертности до</w:t>
        <w:br/>
        <w:t>18,9 на 100 тысяч родившихся) снижение</w:t>
        <w:br/>
        <w:t>младенческой смертности до 12,3 на 1000 человек</w:t>
        <w:br/>
        <w:t>населения; снижение детской смертности до 11,9.</w:t>
        <w:br/>
        <w:t>Таким образом, обьеденение усилий</w:t>
        <w:br/>
        <w:t>Правительства, гражданского обшества, средств</w:t>
        <w:br/>
        <w:t>массовой информации, специалистов позволит</w:t>
        <w:br/>
        <w:t>Добиться желаемых результатов в повышения</w:t>
        <w:br/>
        <w:t>репрадуктивного здоровья населения.</w:t>
        <w:br/>
        <w:t>181</w:t>
        <w:br/>
        <w:t>55 Жыл</w:t>
        <w:br/>
        <w:t>Э9ЖЫЛ ,------------------------------------------------------.-----</w:t>
        <w:br/>
        <w:t>В исследование были включены пациенты мужского</w:t>
        <w:br/>
        <w:t>пола (20 человек) в возрасте от 40 до 52 летсАГ1и2</w:t>
        <w:br/>
        <w:t>степени, с ИБС в виде стабильной стенокардии. Паци-</w:t>
        <w:br/>
        <w:t>ентам назначался бисопролол в начальной дозе по 5</w:t>
        <w:br/>
        <w:t>мг 1 раз в сутки. При отсутствии достижения целевых</w:t>
        <w:br/>
        <w:t>значений АД и ЧСС со 2-й недели лечения доза бисо-</w:t>
        <w:br/>
        <w:t>пролола увеличивалась до 10 мг/сут. Продолжитель-</w:t>
        <w:br/>
        <w:t>ность лечения составила 8 недель.</w:t>
      </w:r>
    </w:p>
    <w:p>
      <w:r>
        <w:t>Результаты исследования. Анализ ЭКГ-</w:t>
        <w:br/>
        <w:t>показателей позволил установить гипертрофию левого</w:t>
        <w:br/>
        <w:t>желудочка (ЛЖ) у всех 20 пациентов. Нарушений ло-</w:t>
        <w:br/>
        <w:t>кальной сократимости и случаев систолической дис-</w:t>
        <w:br/>
        <w:t>функции (фракция выброса (ФВ) ЛЖ &lt;50%), по данным</w:t>
        <w:br/>
        <w:t>эхокардиографии (ЭхоКГ), у пациентов не отмечено.</w:t>
        <w:br/>
        <w:t>Исходные средние значения систолического (САД) и</w:t>
        <w:br/>
        <w:t>диастолического (ДАД) АД составили 176,6:10,4 и</w:t>
        <w:br/>
        <w:t>102,8-.5,4 мм рт.ст. соответственно. На фоне лечения</w:t>
        <w:br/>
        <w:t>бисопрололом целевое снижение АД к концу 1-Й неде-</w:t>
        <w:br/>
        <w:t>ли отмечено в 30% случаев, к концу 2-й - в 45% слу-</w:t>
        <w:br/>
        <w:t>УДК 616.12-008.331.1:615.036.68</w:t>
        <w:br/>
        <w:t>чаев, а через 8 недель целевого уровня АД достигли</w:t>
        <w:br/>
        <w:t>80% пациентов. Применение бисопролола способ-</w:t>
        <w:br/>
        <w:t>ствовало нивелированию стенокардитических присту-</w:t>
        <w:br/>
        <w:t>пов как типичного, так и атипичного характера, что</w:t>
        <w:br/>
        <w:t>убедительно демонстрирует антиангинальные свой-</w:t>
        <w:br/>
        <w:t>ства препарата, при этом частота одышки к концу ле-</w:t>
        <w:br/>
        <w:t>чения, как проявления диастолической дисфункции</w:t>
        <w:br/>
        <w:t>ЛЖ. также снизилась на 60%. Ошушения перебоев в</w:t>
        <w:br/>
        <w:t>работе сердца стали беспокоить пациентов гораздо</w:t>
        <w:br/>
        <w:t>реже.</w:t>
        <w:br/>
        <w:t>Таким образом, применение бисопролола эффек-</w:t>
        <w:br/>
        <w:t>тивно для лечения АГ 1 и 2 степени у больных с ста-</w:t>
        <w:br/>
        <w:t>бильной стенокардией. Так, целевые значения АД на</w:t>
        <w:br/>
        <w:t>фоне монотерапии бисопрололом к концу 2-й недели</w:t>
        <w:br/>
        <w:t>были достигнуты в 45% случаев, а через 8 недель у</w:t>
        <w:br/>
        <w:t>80% пациентов, что демонстрирует целесообразность</w:t>
        <w:br/>
        <w:t>и эффективность применения БАБ у больных с АГ и</w:t>
        <w:br/>
        <w:t>стабильной стенокардией.</w:t>
        <w:br/>
        <w:t>Б.Б. КУБЫШЕВА</w:t>
        <w:br/>
        <w:t>ОЦЕНКА КЛИНИЧЕСКОЙ ЭФФЕКТИВНОСТИ ДИРАТОНА У БОЛЬНЫХ</w:t>
        <w:br/>
        <w:t>ГИПЕРТОНИЧЕСКОЙ БОЛЕЗНЬЮ В ПОЖИЛОМ ВОЗРАСТЕ</w:t>
        <w:br/>
        <w:t>ГКПП МОБ, Актау</w:t>
        <w:br/>
        <w:t>Цель: оценить доза зависимая эффективность</w:t>
        <w:br/>
        <w:t>Диратона у пожилых больных по результатам суточно-</w:t>
        <w:br/>
        <w:t>го мониторирования артериального давления с арте-</w:t>
        <w:br/>
        <w:t>риальной гипертензией.</w:t>
        <w:br/>
        <w:t>Материалы и методы: исследования проводилась</w:t>
        <w:br/>
        <w:t>в городской поликлинике г. Актау. После согласование</w:t>
        <w:br/>
        <w:t>с пациентами было отобрано 48 больных в возрасте</w:t>
        <w:br/>
        <w:t>68-75 лет. Длительность артериальной гипертензии</w:t>
        <w:br/>
        <w:t>(АГ) 20-25 лет. Всем пациентам проводилось: обший</w:t>
        <w:br/>
        <w:t>анализ крови (ОАК), обший анализ мочи (ОАМ), опре-</w:t>
        <w:br/>
        <w:t>деляли уровень холестерина, глюкозы, калия (К),</w:t>
        <w:br/>
        <w:t>натрия (Ма), билирубина, креатинина, мочевины, элек-</w:t>
        <w:br/>
        <w:t>трокардиогра фия (ЭКГ), ультразвуковое исследование</w:t>
        <w:br/>
        <w:t>сердца (ЭхоКГ) и почек, суточное мониторирование</w:t>
        <w:br/>
        <w:t>артериального давления (СМАД) до начало исследо-</w:t>
        <w:br/>
        <w:t>вания и после его завершения. Пациенты были разде-</w:t>
        <w:br/>
        <w:t>лены на 2 группы по 14 человек в каждой. Больные 1-</w:t>
        <w:br/>
        <w:t>УДК 616.12-008.46:615.036.68</w:t>
        <w:br/>
        <w:t>ой группы получали Диратон в суточной дозе 5 мг, 2-ой</w:t>
      </w:r>
    </w:p>
    <w:p>
      <w:r>
        <w:t>группы - по 10 мг 1 раз в сутки в разное время сутки за</w:t>
        <w:br/>
        <w:t>1 час до максимального подьема АД по данным СМАД</w:t>
        <w:br/>
        <w:t>в течение 2 месяцев.</w:t>
        <w:br/>
        <w:t>Результаты: АД стабилизировалось в 1-ой группе</w:t>
        <w:br/>
        <w:t>к концу исследования у 9 пациентов, 5-х больных по-</w:t>
        <w:br/>
        <w:t>сле подключение к лечению бета-блокатора Конкор</w:t>
        <w:br/>
        <w:t>2,5мг/ сутки. Во 2-ой группе стабилизация АД наступи-</w:t>
        <w:br/>
        <w:t>ла у 10 пациентов, 4-х после подключение Конкор</w:t>
        <w:br/>
        <w:t>2,5мг в сутки. Непереносимости и отказа от исследо-</w:t>
        <w:br/>
        <w:t>вания не было.</w:t>
        <w:br/>
        <w:t>Выводы:</w:t>
        <w:br/>
        <w:t>1. Пожилым пациентам антигипотензивную тера-</w:t>
        <w:br/>
        <w:t>пию целесообразно проводить по результатам СМАД.</w:t>
        <w:br/>
        <w:t>2. Проведение СМАД способствует добиться ста-</w:t>
        <w:br/>
        <w:t>билизации АД у пожилых больных малыми дозами</w:t>
        <w:br/>
        <w:t>гипотензивных препаратов.</w:t>
        <w:br/>
        <w:t>Б.Б. КУБЫШЕВА</w:t>
        <w:br/>
        <w:t>ЭФФЕКТИВНОСТЬ ПРИМЕНЕНИЯ ЛИЗИНОПРИЛА - Н У БОЛЬНЫХ</w:t>
        <w:br/>
        <w:t>ХРОНИЧЕСКОЙ СЕРДЕЧНОИ НЕДОСТАТОЧНОСТЬЮ</w:t>
        <w:br/>
        <w:t>ГКПП МОБ, Актау</w:t>
        <w:br/>
        <w:t>Цель: изучение эффективности применения инги-</w:t>
        <w:br/>
        <w:t>битора ангиотензин преврашаюшего фермента (иАПФ)</w:t>
        <w:br/>
        <w:t>в предупреждении прогрессирования ХСН у больных,</w:t>
        <w:br/>
        <w:t>перенесших инфаркт миокарда (ИМ).</w:t>
        <w:br/>
        <w:t>Материалы и методы: клиническое исследование</w:t>
        <w:br/>
        <w:t>проводилось в ГКПП МОБ г. Актау. Всем пациентам</w:t>
        <w:br/>
        <w:t>проводилось электрокардиография (ЭКГ), ультрозву-</w:t>
        <w:br/>
        <w:t>ковое исследования сердца (ЭхоКГ), измерение арте-</w:t>
        <w:br/>
        <w:t>риального давления (АД) до начало и после окончания</w:t>
        <w:br/>
        <w:t>исследования, тест 6-ти минутной ходьбы и опрос па-</w:t>
        <w:br/>
        <w:t>циентов: одышка, толерантность к физической нагруз-</w:t>
        <w:br/>
        <w:t>180</w:t>
        <w:br/>
        <w:t>ке. Пациенты, перенесшие ИМ, в количестве 110 чело-</w:t>
        <w:br/>
        <w:t>век были разделены на 2 группы. 1-ая группа 57 боль-</w:t>
        <w:br/>
        <w:t>ных, получавшие иАПФ периодически с фракцией вы-</w:t>
        <w:br/>
        <w:t>броса (ФВ) 38%, функциональный класс (ФК) 111 по</w:t>
        <w:br/>
        <w:t>результатам теста 6-ти минутной ходьбы. У 5 больных</w:t>
        <w:br/>
        <w:t>этой группы зарегистрирована наличие экстросисто-</w:t>
        <w:br/>
        <w:t>лов до 7-9 в минуту. 2-ая группа: 53 больных, полу-</w:t>
        <w:br/>
        <w:t>чавшие иАПФ постоянно с ФВ 40-45 %, ФК 11. Пациен-</w:t>
        <w:br/>
        <w:t>ты обеих групп принимали фиксированный препарат</w:t>
        <w:br/>
        <w:t>Лизиниоприл в дозе в дозе 20мг с гидрохлортиазидом</w:t>
        <w:br/>
        <w:t>12,5мг в течение 2,5 месяцев.</w:t>
        <w:br/>
        <w:t>Батыс Қазақстан медицина журналы 3 (35) 2012 ж.</w:t>
        <w:br/>
        <w:t>55 лет</w:t>
        <w:br/>
        <w:t>ситуаций. Темы предлагаются различные в зависимо-</w:t>
        <w:br/>
        <w:t>сти от поставленных задач. Играя какую-либо роль, мы</w:t>
      </w:r>
    </w:p>
    <w:p>
      <w:r>
        <w:t>можем узнать о своем характере и стиле поведения,</w:t>
        <w:br/>
        <w:t>привычках.</w:t>
        <w:br/>
        <w:t>УДК 614.44:616.98:578.828НІ/</w:t>
        <w:br/>
        <w:t>Конечной целью профилактической работы явля-</w:t>
        <w:br/>
        <w:t>ется формирование у молодӛжи положительной моти-</w:t>
        <w:br/>
        <w:t>вации отказа от губительных привычек, выработки</w:t>
        <w:br/>
        <w:t>поведенческих стереотипов.</w:t>
        <w:br/>
        <w:t>К.И. КУЗЕМБАЕВА, С.Б. МУСИНА, Е.Т. МОМЫНБЕКОВ, Е.С. АБДРАХМАНОВ</w:t>
        <w:br/>
        <w:t>ВНЕДРЕНИЕ ВОЛОНТЕРСКОГО ДВИЖЕНИЯ ПРИ РАБОТЕ</w:t>
        <w:br/>
        <w:t>С УЯЗВИМОЙ ГРУППОИ НАСЕЛЕНИЯ ПО ПРОФИЛАКТИКЕ</w:t>
        <w:br/>
        <w:t>ВИЧ ИНФЕКЦИИ</w:t>
        <w:br/>
        <w:t>ГККП «Центр по профилактике и борьбе со СПИД», Астана</w:t>
        <w:br/>
        <w:t>В настояшее время ВИЧ инфекция в основном</w:t>
        <w:br/>
        <w:t>концентрируется среди населения, подверженных вы-</w:t>
        <w:br/>
        <w:t>сокому риску инфицирования, это потребители иньек-</w:t>
        <w:br/>
        <w:t>ционных работников (ПИН), работники секса (РС) и</w:t>
        <w:br/>
        <w:t>мужчин, имеюших секс с мужчинами (МСМ). В целях</w:t>
        <w:br/>
        <w:t>обеспечения эффективности реализации профилакти-</w:t>
        <w:br/>
        <w:t>ческих программ в данных группах населения и обес-</w:t>
        <w:br/>
        <w:t>печения доступа в эти изолированные от обшества</w:t>
        <w:br/>
        <w:t>группы, привлекаются волонтбры или как их ешб</w:t>
        <w:br/>
        <w:t>называют аутрич - работники.</w:t>
        <w:br/>
        <w:t>Наиболее эффективно профилактические про-</w:t>
        <w:br/>
        <w:t>граммы реализуются при привлечении волонтеров из</w:t>
        <w:br/>
        <w:t>числа групп риска: бывшие или действуюшие ПИНы,</w:t>
        <w:br/>
        <w:t>РС, МСМ, т.к. они хорошо знают среду, нужды и по-</w:t>
        <w:br/>
        <w:t>требности, способствует созданию доверия, установ-</w:t>
        <w:br/>
        <w:t>ления связи с ними и вовлечению их в профилактиче-</w:t>
        <w:br/>
        <w:t>ские программы . Особое значение имеет использова-</w:t>
        <w:br/>
        <w:t>ние аутрич в реализации программ лечения, ухода и</w:t>
        <w:br/>
        <w:t>поддержки людей, живуших с ВИЧ.</w:t>
        <w:br/>
        <w:t>Результаты национальных и международных про-</w:t>
        <w:br/>
        <w:t>грамм профилактики ВИЧ инфекции доказали жизнен-</w:t>
        <w:br/>
        <w:t>но важную роль аутрич-работы по снижению риска</w:t>
        <w:br/>
        <w:t>УДК 616.12-008.46-08</w:t>
        <w:br/>
        <w:t>заражения среди лиц, практикуюших рискованное по-</w:t>
        <w:br/>
        <w:t>ведение. Аутрич является основным (а иногда и един-</w:t>
        <w:br/>
        <w:t>ственным) методом поддержания контакта с группами</w:t>
        <w:br/>
        <w:t>риска и является одним из эффективных мер по про-</w:t>
        <w:br/>
        <w:t>филактике ВИЧ. В тоже время на эффективную</w:t>
        <w:br/>
        <w:t>аутрич-работу влияют ряд факторов: наличие обучен-</w:t>
        <w:br/>
        <w:t>ных волонтеров, транспортные расходы, время, необ-</w:t>
        <w:br/>
        <w:t>ходимое на создание доверительных отношений.</w:t>
        <w:br/>
        <w:t>Аутрич-работа состоит из следуюшей деятельно-</w:t>
        <w:br/>
        <w:t>сти: установление и поддержание контактов с пред-</w:t>
        <w:br/>
        <w:t>ставителями целевых групп; обсуждение рискованного</w:t>
        <w:br/>
        <w:t>поведения; обьяснение методов снижения риска за-</w:t>
        <w:br/>
        <w:t>ражения ВИЧ и других инфекций в т.Ч. гепатитов и</w:t>
        <w:br/>
        <w:t>ИППП; обьяснение негативных последствий прибма</w:t>
        <w:br/>
        <w:t>наркотиков, секс-бизнеса и гомосексуальных контак-</w:t>
        <w:br/>
        <w:t>тов; предоставление печатной информации и других</w:t>
        <w:br/>
        <w:t>услуг, а также предоставляют информацию о суше-</w:t>
        <w:br/>
        <w:t>ствуюцих службах помоши. Аутрич может проводиться</w:t>
      </w:r>
    </w:p>
    <w:p>
      <w:r>
        <w:t>на улицах, в определенных местах, «точках», «ямах»,</w:t>
        <w:br/>
        <w:t>по месту жительства - сьӛмные квартиры, притоны, в</w:t>
        <w:br/>
        <w:t>местах временного пребывания - тюрьмах, центрах</w:t>
        <w:br/>
        <w:t>адаптации, приютах и т.д.</w:t>
        <w:br/>
        <w:t>С.Ж. КУЛКАЕВА, Г.Ж. ТАЖИБАЕВА</w:t>
        <w:br/>
        <w:t>ОЦЕНКА КЛИНИЧЕСКОГО СОСТОЯНИЯ БОЛЬНЫХ ХРОНИЧЕСКОЙ</w:t>
        <w:br/>
        <w:t>СЕРДЕЧНОИ НЕДОСТАТОЧНОСТЬЮ (ХСН) НА ФОНЕ СОЧЕТАННОИ</w:t>
        <w:br/>
        <w:t>ПАТОЛОГИИ СЕРДЕЧНО-СОСУДИСТОЙ СИСТЕМЫ</w:t>
        <w:br/>
        <w:t>Западно-Казахстанский государственный медицинский университет имени Марата Оспанова, Актобе</w:t>
        <w:br/>
        <w:t>Цель настояшего исследования - оценка клиниче-</w:t>
        <w:br/>
        <w:t>ской симптоматики ХСН у больных , страдаюших ИБС</w:t>
        <w:br/>
        <w:t>и сочетанием ИБС с АГ.</w:t>
        <w:br/>
        <w:t>Материалы и методы: Обследовано 42 больных</w:t>
        <w:br/>
        <w:t>ХСН, из которых сформированы 2 группы. В 1 группе</w:t>
        <w:br/>
        <w:t>наблюдался 21 пациент с сочетанием ИБС и АГ (</w:t>
        <w:br/>
        <w:t>средний возраст-51,3:41,7года). Во 11 -21 больных</w:t>
        <w:br/>
        <w:t>ИБС, стабильной стенокардией 11-111 функциональных</w:t>
        <w:br/>
        <w:t>классов (ФК) (средний возраст - 48,742,1 года). Для</w:t>
        <w:br/>
        <w:t>обьективизации ФК ХСН использовали шкалу оценки</w:t>
        <w:br/>
        <w:t>клинического состояния (ШОКС) в модификации В.Ю.</w:t>
        <w:br/>
        <w:t>Мареева, 2000 г. Согласно этой шкале набранная</w:t>
        <w:br/>
        <w:t>сумма балов менее 4 соответствует І ФК ХСН, от 4 до</w:t>
        <w:br/>
        <w:t>6-ІІ ФК ХСН, от7 д09-ІІІ ФК ХСН и более 9 до 20-</w:t>
        <w:br/>
        <w:t>ІМ ФК ХСН.</w:t>
        <w:br/>
        <w:t>Результаты: В обследованных с помоцью ШОКС</w:t>
        <w:br/>
        <w:t>группах одышку в покое отмечали 23 % больных с со-</w:t>
        <w:br/>
        <w:t>четанием ИБС и АГ, тогда как при изолированной ИБС</w:t>
        <w:br/>
        <w:t>- 17% Перебои в работе сердца ошушали 19% пациен-</w:t>
        <w:br/>
        <w:t>Медицинский журнал Западного Казахстана 3 (35) 2012 г.</w:t>
        <w:br/>
        <w:t>тов ИБС и 27% лиц с сочетанной патологией. В гори-</w:t>
        <w:br/>
        <w:t>зонтальном положении в постели затрудненное дыха-</w:t>
        <w:br/>
        <w:t>ние испытывали 26% больных с ИБС и 59% с соче-</w:t>
        <w:br/>
        <w:t>танием ИБС и АГ. Застойные хрипы в нижних отделах</w:t>
        <w:br/>
        <w:t>легких выявлены у 38% больных ИБС и АГ, и 16% лиц</w:t>
        <w:br/>
        <w:t>с изолированной ИБС. Отеки наблюдались чаше у</w:t>
        <w:br/>
        <w:t>пациентов с сочетанной патологией - 61%. Уровень</w:t>
        <w:br/>
        <w:t>систолического АД более 120 мм рт. ст. зарегистриро-</w:t>
        <w:br/>
        <w:t>ван у 84% больных с сочетанием ИБС и АГ, в то время</w:t>
        <w:br/>
        <w:t>как при ИБС только у 28,7% при нагрузке. В обеих</w:t>
        <w:br/>
        <w:t>группах не выявлено изменений массы тела, набу-</w:t>
        <w:br/>
        <w:t>хания шейных вен, ритма галопа. Изучение распреде-</w:t>
        <w:br/>
        <w:t>ления исследуемых больных по степени тяжести ХСН</w:t>
        <w:br/>
        <w:t>выявило, что пациенты с ИБС имели преимушествен-</w:t>
        <w:br/>
        <w:t>но ІІ ФК ХСН - 5,2%, несколько меньше (4,2%) - |І ФК</w:t>
        <w:br/>
        <w:t>ХСН. При сочетании АГ с ИБС в группе значительно</w:t>
        <w:br/>
        <w:t>нарастало число пациентов с ХСН более тяжелой (11-</w:t>
        <w:br/>
        <w:t>Ш ФК) - 48,1% и 64,5% соответственно.</w:t>
        <w:br/>
        <w:t>185</w:t>
        <w:br/>
        <w:t>55 лет</w:t>
      </w:r>
    </w:p>
    <w:p>
      <w:r>
        <w:t>ЭӘЛЕТ ,------------------------------------------------------------.------</w:t>
        <w:br/>
        <w:t>- кишечная колика сопровождается: - беспокой-</w:t>
        <w:br/>
        <w:t>ством, гиперемией лица, пронзительным криком, ме-</w:t>
        <w:br/>
        <w:t>теоризмом, характерным движением нижних конечно-</w:t>
        <w:br/>
        <w:t>стей (ребенок «сучит» ножками).</w:t>
        <w:br/>
        <w:t>Кишечные колики появляются в любой период</w:t>
        <w:br/>
        <w:t>жизни грудного ребенка. Если колика возникает в воз-</w:t>
        <w:br/>
        <w:t>расте 3-4 недель, скорее всего, она является прояв-</w:t>
        <w:br/>
        <w:t>лением функциональных нарушений ЖКТ.</w:t>
        <w:br/>
        <w:t>Лечение кишечных колик у грудных детей должно</w:t>
        <w:br/>
        <w:t>быть:</w:t>
        <w:br/>
        <w:t>1) направлено на ликвидацию первопричины ки-</w:t>
        <w:br/>
        <w:t>шечных колик у данного пациента; 2) индивидуальным;</w:t>
        <w:br/>
        <w:t>3) способным корригировать моторные и функцио-</w:t>
        <w:br/>
        <w:t>нальные нарушения у исследуемых больных.</w:t>
        <w:br/>
        <w:t>Программа лечения детей с кишечными коликами</w:t>
        <w:br/>
        <w:t>предусматривает:</w:t>
        <w:br/>
        <w:t>1. Коррекцию питания больных с кишечными ко-</w:t>
        <w:br/>
        <w:t>ликами.</w:t>
        <w:br/>
        <w:t>2. Соблюдение правильной техники грудного</w:t>
        <w:br/>
        <w:t>кормления.</w:t>
        <w:br/>
        <w:t>3. Создание спокойной обстановки в доме.</w:t>
        <w:br/>
        <w:t>УАДК 616.127-005</w:t>
        <w:br/>
        <w:t>4. Длительное ношение младенца на руках, при-</w:t>
        <w:br/>
        <w:t>жав к животу матери.</w:t>
        <w:br/>
        <w:t>5. Целесообразно проведение курса обшего мас-</w:t>
        <w:br/>
        <w:t>сажа, массажа живота.</w:t>
        <w:br/>
        <w:t>6. Использование фитопрепаратов ветрогонного и</w:t>
        <w:br/>
        <w:t>мяого спазмолитического действия, содержаших</w:t>
        <w:br/>
        <w:t>различные травы (экстракт фенхеля, ромашки, вербе-</w:t>
        <w:br/>
        <w:t>ны, лакричника, мяты перечной). Одним из таких пре-</w:t>
        <w:br/>
        <w:t>паратов является Плантекс. Плантекс состоит из нату-</w:t>
        <w:br/>
        <w:t>ральных компонентов и поэтому безопасен для детей</w:t>
        <w:br/>
        <w:t>грудного возраста, в том числе и для длительного</w:t>
        <w:br/>
        <w:t>применения. Препарат дают ребенку в несколько при-</w:t>
        <w:br/>
        <w:t>емов: как после еды, так и в перерывах между прие-</w:t>
        <w:br/>
        <w:t>мами пици. Детям до 2-месячного возраста рекомен-</w:t>
        <w:br/>
        <w:t>дуется 1 пакетик, от 3 месяцев до 1 года - по 1-2 па-</w:t>
        <w:br/>
        <w:t>кетика (5-10 граммов в сутки).</w:t>
        <w:br/>
        <w:t>7. Применение препаратов симетикона (активиро-</w:t>
        <w:br/>
        <w:t>ванного диметикона). Препараты симетикона оказы-</w:t>
        <w:br/>
        <w:t>вают ветрогонное действие, снижая поверхностное</w:t>
        <w:br/>
        <w:t>натяжение на границе раздела фаз, что приводит к</w:t>
        <w:br/>
        <w:t>разрушению газовых пузырьков в содержимом кишеч-</w:t>
        <w:br/>
        <w:t>ника.</w:t>
        <w:br/>
        <w:t>А.А.КУБЕГЕНОВА</w:t>
        <w:br/>
        <w:t>МЕСТО В-АДРЕНОБЛОКАТОРОВ В ЛЕЧЕНИИ ХРОНИЧЕСКОЙ</w:t>
        <w:br/>
        <w:t>СЕРДЕЧНОИ НЕДОСТАТОЧНОСТИ</w:t>
      </w:r>
    </w:p>
    <w:p>
      <w:r>
        <w:t>Городская поликлиника Һе6, Кызылорда</w:t>
        <w:br/>
        <w:t>Несмотря на успехи в вопросах диагностики и ле-</w:t>
        <w:br/>
        <w:t>чения хронической сердечной недостаточности (ХСН),</w:t>
        <w:br/>
        <w:t>прогноз дпя этих больных до настояцего времени</w:t>
        <w:br/>
        <w:t>остается неблагоприятным. Влияние в-</w:t>
        <w:br/>
        <w:t>адреноблокаторов (БАБ) на смертность больных с</w:t>
        <w:br/>
        <w:t>ХСН оказалось столь выраженным, что теперь эти</w:t>
        <w:br/>
        <w:t>препараты считают обязательными дпя лечения таких</w:t>
        <w:br/>
        <w:t>больных, если нет противопоказаний.</w:t>
        <w:br/>
        <w:t>Цель исследования: изучение эффективности</w:t>
        <w:br/>
        <w:t>БАБ карведилола при ХСН у больных, перенесших</w:t>
        <w:br/>
        <w:t>инфаркт миокарда. Материал и методы исследования:</w:t>
        <w:br/>
        <w:t>под наблюдением находились 24 больных, 14 мужчин</w:t>
        <w:br/>
        <w:t>и 10 женшин в возрасте от 54 до 70 лет (средний воз-</w:t>
        <w:br/>
        <w:t>раст 56%2,5 лет). Карведилол назначали в дозе по</w:t>
        <w:br/>
        <w:t>3,125 мг 2 раза в сутки с последуюшим увеличением</w:t>
        <w:br/>
        <w:t>через 2 недели до 25 мг/сутки. Эффективность лече-</w:t>
        <w:br/>
        <w:t>ния оценивали по снижению клинических проявлений</w:t>
        <w:br/>
        <w:t>ХСН и изменению показателей эхокардиографии</w:t>
        <w:br/>
        <w:t>(ЭхоКГ).</w:t>
        <w:br/>
        <w:t>Результаты исследования. Исходные величины</w:t>
        <w:br/>
        <w:t>обьемов и размеров левого желудочка (ЛЖ) были</w:t>
        <w:br/>
        <w:t>увеличены, показатели, характеризуюшцие сократи-</w:t>
        <w:br/>
        <w:t>тельную и насосную функции миокарда, были сниже-</w:t>
        <w:br/>
        <w:t>УДК 616.127-005.4-018</w:t>
        <w:br/>
        <w:t>ны. Так, фракция выброса (ФВ) ЛЖ равнялась</w:t>
        <w:br/>
        <w:t>45,331,1%, степень укорочения переднезаднего раз-</w:t>
        <w:br/>
        <w:t>мера ЛЖ (4% 5) -22,5--1,2 %. По окончании 4 недель-</w:t>
        <w:br/>
        <w:t>ного курса лечения у больных, принимавших карведи-</w:t>
        <w:br/>
        <w:t>лол в сочетании со стандартной терапией, признаки</w:t>
        <w:br/>
        <w:t>ХСН уменьшилиось: в том числе одышка, тахикардия</w:t>
        <w:br/>
        <w:t>при выполнении обычной физической нагрузки, сла-</w:t>
        <w:br/>
        <w:t>босты, отеки на ногах, размеры печени. Со стороны</w:t>
        <w:br/>
        <w:t>изучаемых ЭхоКГ показателей, наметилась тенденция</w:t>
        <w:br/>
        <w:t>кууменьшению конечно-систолических и конечно- диа-</w:t>
        <w:br/>
        <w:t>столических размеров (КСР- 4,9-0,3см, КДР- 5,0-0,5</w:t>
        <w:br/>
        <w:t>см) и обьемов (КСО-64,2%0,1мл, КДО-118,5%2,3 мл) и</w:t>
        <w:br/>
        <w:t>к повышению сократительной и насосной функций (ФВ</w:t>
        <w:br/>
        <w:t>И.А % 5 увеличились до 48,5:%1,3% и 24,5:.1,3 %, соот-</w:t>
        <w:br/>
        <w:t>ветственно). Переход из более высокого ФК в низкий в</w:t>
        <w:br/>
        <w:t>группе больных, принимавших карведилол, составил</w:t>
        <w:br/>
        <w:t>60%. Таким образом, БАБ карведилол является зф-</w:t>
        <w:br/>
        <w:t>фективным средством в лечении ХСН у больных, пе-</w:t>
        <w:br/>
        <w:t>ренесших ИМ, способствуюшим уменьшению призна-</w:t>
        <w:br/>
        <w:t>ков сердечной недостаточности, улучшению показате-</w:t>
        <w:br/>
        <w:t>лей внутрисердечной гемодинамики. В итоге это при-</w:t>
        <w:br/>
        <w:t>водит к повышению сократимости и увеличению ФВ</w:t>
        <w:br/>
        <w:t>Лж.</w:t>
        <w:br/>
        <w:t>А.А. КУБЕГЕНОВА</w:t>
        <w:br/>
        <w:t>В-АДРЕНОБЛОКАТОРЫ В ЛЕЧЕНИИ АРТЕРИАЛЬНОЙ ГИПЕРТЕНЗИИ</w:t>
        <w:br/>
        <w:t>У БОЛЬНЫХ СТАБИЛЬНОИ СТЕНОКАРДИЕИ</w:t>
        <w:br/>
        <w:t>Городская поликлиника Һе6, Кызылорда</w:t>
        <w:br/>
        <w:t>В-адреноблокаторы (БАБ) являются препаратами</w:t>
        <w:br/>
        <w:t>1-го ряда при лечении артериальной гипертензии (АГ).</w:t>
        <w:br/>
        <w:t>Достижение целевых уровней артериального давления</w:t>
      </w:r>
    </w:p>
    <w:p>
      <w:r>
        <w:t>зу больных стабильной стенокардией на фоне АГ поз-</w:t>
        <w:br/>
        <w:t>Медицинский журнал Западного Казахстана 3 (35) 2012 г.</w:t>
        <w:br/>
        <w:t>воляет снизить летальность и возможность развития</w:t>
        <w:br/>
        <w:t>инфаркта миокарда.</w:t>
        <w:br/>
        <w:t>Цель исследования: оценка эффективности при-</w:t>
        <w:br/>
        <w:t>менения БАБ бисопролола у больных с АГ и стабиль-</w:t>
        <w:br/>
        <w:t>ной стенокардией. Материал и методы исследования.</w:t>
        <w:br/>
        <w:t>179</w:t>
        <w:br/>
        <w:t>55 Жыл</w:t>
        <w:br/>
        <w:t>Э9ЖЫЛ ,------------------------------------------------------.-----</w:t>
        <w:br/>
        <w:t>танные операции на разных этажах брюшной полости,</w:t>
        <w:br/>
        <w:t>снижает тяжесть операционной травмы, улучшает</w:t>
        <w:br/>
        <w:t>УДК 616.381-089.85:617.557</w:t>
        <w:br/>
        <w:t>косметический эффект, повышает эргономичность и</w:t>
        <w:br/>
        <w:t>безопасность оперативного вмешательства.</w:t>
        <w:br/>
        <w:t>В.И. КОТЛОБОВСКИЙ, А.Е. ЕРГАЛИЕВ, Е.В. РОСКИДАЙЛО</w:t>
        <w:br/>
        <w:t>ЛАПАРОСКОПИЧЕСКАЯ НЕНАТЯЖНАЯ ТРАНСАБДОМИНАЛЬНАЯ</w:t>
        <w:br/>
        <w:t>ПЛАСТИКА ПАХОВОЙ ГРЫЖИ (ТАРР)</w:t>
        <w:br/>
        <w:t>Детская областная клиническая больница, Актобе</w:t>
        <w:br/>
        <w:t>Паховая грыжа является одним из самых частых</w:t>
        <w:br/>
        <w:t>хирургических заболеваний. По данным различных</w:t>
        <w:br/>
        <w:t>авторов, еб частота доходит до 2 % взрослого населе-</w:t>
        <w:br/>
        <w:t>ния (Седов В.М., Стрижелецкий В.В., 2002).</w:t>
        <w:br/>
        <w:t>Целью исследования является изучение резуль-</w:t>
        <w:br/>
        <w:t>татов применения лапароскопической трансабдоми-</w:t>
        <w:br/>
        <w:t>нальной ненатяжной герниопластики с внутрибрюшной</w:t>
        <w:br/>
        <w:t>установкой протеза.</w:t>
        <w:br/>
        <w:t>Материалы и методы исследования. Мы приме-</w:t>
        <w:br/>
        <w:t>няем методику ненатяжной герниопластики грыж пе-</w:t>
        <w:br/>
        <w:t>редней брюшной стенки с 1998 года. В качестве проте-</w:t>
        <w:br/>
        <w:t>за в настояшее время используем композитную полу-</w:t>
        <w:br/>
        <w:t>рассасываюшуюся, «лӛгкую» крупнопористую сетку</w:t>
        <w:br/>
        <w:t>«ОЛғарго» (.оһпвоп % ./оһпвоп). Наркоз эндотрахеаль-</w:t>
        <w:br/>
        <w:t>ный. Пневмоперитонеум создавали иглой Үегез5 до</w:t>
        <w:br/>
        <w:t>12-14 мм рт. ст. В брюшную полость вводили 10 мм 30</w:t>
        <w:br/>
        <w:t>град телескоп, два 6 мм рабочих троакара. Разрезом,</w:t>
        <w:br/>
        <w:t>окаймляюшим шейку грыжевого мешка сверху и лате-</w:t>
        <w:br/>
        <w:t>рально, вскрывали забрюшинное пространство. Выде-</w:t>
        <w:br/>
        <w:t>ляли и отделяли от элементов семенного канатика</w:t>
        <w:br/>
        <w:t>трыжевой мешок. Грыжевой дефект укрывали сетча-</w:t>
        <w:br/>
        <w:t>тым трансплантатом размером 8 х 12 см, который</w:t>
        <w:br/>
        <w:t>фиксировали к связке Купера, пупартовой связке и</w:t>
        <w:br/>
        <w:t>УДК 616.381-089.85:616.329</w:t>
      </w:r>
    </w:p>
    <w:p>
      <w:r>
        <w:t>мышцам передней брюшной стенки металлическими</w:t>
        <w:br/>
        <w:t>скрепками либо узловыми швами. После чего целост-</w:t>
        <w:br/>
        <w:t>ность брюшины восстанавливали непрерывным швом</w:t>
        <w:br/>
        <w:t>Результаты. За истекший период времени нами</w:t>
        <w:br/>
        <w:t>выполнено 784 не натяжных герниопластики задней</w:t>
        <w:br/>
        <w:t>стенки пахового канала с использованием сетчатых</w:t>
        <w:br/>
        <w:t>протезов. По описанной методике нами выполнено 732</w:t>
        <w:br/>
        <w:t>(93%) лапароскопических не натяжных, трансабдоми-</w:t>
        <w:br/>
        <w:t>нальных герниопластик. В 78 (10%) случаях больших</w:t>
        <w:br/>
        <w:t>невправимых паховых грыж мы применили методику</w:t>
        <w:br/>
        <w:t>«открытой» герниопластики с пластикой задней стенки</w:t>
        <w:br/>
        <w:t>пахового канала по Лихтенштейну. В послеоперацион-</w:t>
        <w:br/>
        <w:t>ном периоде у 28 (4%) пациентов отмечалось форми-</w:t>
        <w:br/>
        <w:t>рование парапротезных сером, которые рассасыва-</w:t>
        <w:br/>
        <w:t>лись самостоятельно к концу первого месяца после</w:t>
        <w:br/>
        <w:t>операции. Рецидив возник у 3 (0,4%) пациентов.</w:t>
        <w:br/>
        <w:t>Заключение. Лапароскопическая ненатяжная</w:t>
        <w:br/>
        <w:t>трансабдоминальная герниопластика (ТАРР) является</w:t>
        <w:br/>
        <w:t>эффективной, безопасной, минимально инвазивной</w:t>
        <w:br/>
        <w:t>операцией. Еб применение приводит к уменьшению</w:t>
        <w:br/>
        <w:t>операционной травмы, длительности пребывания в</w:t>
        <w:br/>
        <w:t>стационаре, снижению частоты рецидивов, повышает</w:t>
        <w:br/>
        <w:t>качество жизни пациентов.</w:t>
        <w:br/>
        <w:t>В.И. КОТЛОБОВСКИЙ, Б.С. ЖАКИЕВ, А.А. КАЛИЕВ, А.А. ЕЛЕМЕСОВ</w:t>
        <w:br/>
        <w:t>НАШ ОПЫТ ЛАПАРОСКОПИЧЕСКОЙ ФУНДОПЛАСТИКИ ПО ТОУРЕТ</w:t>
        <w:br/>
        <w:t>Западно-Казахстанский государственный медицинский университет имени Марата Оспанова, Актобе</w:t>
        <w:br/>
        <w:t>Актуальность. Грыжа пишеводного отверстия</w:t>
        <w:br/>
        <w:t>диафрагмы (ГПОД) является одним из частых заболе-</w:t>
        <w:br/>
        <w:t>ваний верхних отделов желудочно-кишечного тракта.</w:t>
        <w:br/>
        <w:t>Симптомы гастроэзофагеальнорефлюксной болезни</w:t>
        <w:br/>
        <w:t>(ГЭРБ), как основного проявления ГПОД, обнаружива-</w:t>
        <w:br/>
        <w:t>ются у 10% населения. Наиболее популярным спосо-</w:t>
        <w:br/>
        <w:t>бом хирургического лечения ГПОД в настояшее время</w:t>
        <w:br/>
        <w:t>является фундопликация по К.Міззеп. Несмотря на</w:t>
        <w:br/>
        <w:t>хорошие отдаленные результаты, недостатком метода</w:t>
        <w:br/>
        <w:t>является высокая частота дисфагий и проявлений</w:t>
        <w:br/>
        <w:t>“дав-Моа!” синдрома в послеоперационном периоде,</w:t>
        <w:br/>
        <w:t>которая доходит до 20% и 26% соответственно</w:t>
        <w:br/>
        <w:t>(И.В.Федоров, Е.И.Сигал, 2009).</w:t>
        <w:br/>
        <w:t>Цель исследования - изучение результатов при-</w:t>
        <w:br/>
        <w:t>менения методики лапароскопической фундопликации</w:t>
        <w:br/>
        <w:t>по Тошреі.</w:t>
        <w:br/>
        <w:t>Материалы и методы исследования. Мы приме-</w:t>
        <w:br/>
        <w:t>няем методику лапароскопической фундопликации по</w:t>
        <w:br/>
        <w:t>Тошреі с 2008 года. Все этапы этой операции, кроме</w:t>
        <w:br/>
        <w:t>формирования манжеты, совпадают с операцией по К.</w:t>
        <w:br/>
        <w:t>Мівзеп. Отличительной чертой фундопликации по</w:t>
        <w:br/>
        <w:t>Томреі является то, что манжетку формируют путем</w:t>
        <w:br/>
        <w:t>оборота стенки желудка вокруг пицевода на 270 град.,</w:t>
        <w:br/>
        <w:t>ане циркулярно, как по К. Міззеп. При этом заднюю и</w:t>
        <w:br/>
        <w:t>176</w:t>
        <w:br/>
        <w:t>переднюю еб часть отдельно фиксируют к передней</w:t>
        <w:br/>
        <w:t>стенке пицевода узловыми швами так, чтобы между</w:t>
        <w:br/>
        <w:t>ними остался промежуток около 2 см.</w:t>
      </w:r>
    </w:p>
    <w:p>
      <w:r>
        <w:t>Результаты. За период времени с 2008 по 2012</w:t>
        <w:br/>
        <w:t>год нами выполнено 10 лапароскопических фундопли-</w:t>
        <w:br/>
        <w:t>каций по Тоцреі. Из них 6 (60%) пациентов были жен-</w:t>
        <w:br/>
        <w:t>ского пола, 4 (40%) - мужского. Возраст пациентов ко-</w:t>
        <w:br/>
        <w:t>лебался от 14 до 65 лет и в среднем составил 44 % 11</w:t>
        <w:br/>
        <w:t>лет. Продолжительность операции составила 146%23</w:t>
        <w:br/>
        <w:t>мин. Длительность пребывания в стационаре состави-</w:t>
        <w:br/>
        <w:t>ла 5,3:%1,2 суток. Интраоперационных осложнений не</w:t>
        <w:br/>
        <w:t>отмечено. В одном случае (вторая по счӛту операция)</w:t>
        <w:br/>
        <w:t>имело место повреждение блуждаюшего нерва, что</w:t>
        <w:br/>
        <w:t>привело к атонии желудка. В послеоперационном пе-</w:t>
        <w:br/>
        <w:t>риоде не отмечено ни одного случая дисфагии и “да5-</w:t>
        <w:br/>
        <w:t>Боаі” синдрома. Рецидивов в течение прошедших 4</w:t>
        <w:br/>
        <w:t>лет с момента применения методики не отмечено.</w:t>
        <w:br/>
        <w:t>Заключение. Лапароскопическая фундопликация</w:t>
        <w:br/>
        <w:t>по Тоцреі является эффективной, безопасной, мини-</w:t>
        <w:br/>
        <w:t>мально инвазивной операцией. Ев применение, в от-</w:t>
        <w:br/>
        <w:t>личие от других методик, достоверно снижает частоту</w:t>
        <w:br/>
        <w:t>дисфагии и “да5-Біоаі” синдрома в послеоперационном</w:t>
        <w:br/>
        <w:t>периоде.</w:t>
        <w:br/>
        <w:t>Батыс Қазақстан медицина журналы 3 (35) 2012 ж.</w:t>
        <w:br/>
        <w:t>зыл... ............3...-------------------</w:t>
        <w:br/>
        <w:t>Выводы: ШОКС позволяет детально оценить ран-</w:t>
        <w:br/>
        <w:t>нюю симптоматику проявлений ХСН на фоне ИБС и</w:t>
        <w:br/>
        <w:t>при ее сочетании с АГ.</w:t>
        <w:br/>
        <w:t>- детальная оценка клинической симптоматики</w:t>
        <w:br/>
        <w:t>ХСН на ранних стадиях ее развития позволяет прогно-</w:t>
        <w:br/>
        <w:t>зировать прогрессирование дисфункции сердца и</w:t>
        <w:br/>
        <w:t>УДК 616-053/2(045)</w:t>
        <w:br/>
        <w:t>своевременно применить</w:t>
        <w:br/>
        <w:t>ческую коррекцию.</w:t>
        <w:br/>
        <w:t>- расспрос и осмотр больного в соответствии с</w:t>
        <w:br/>
        <w:t>пунктами ШОКС напоминает врачу о всех необходи-</w:t>
        <w:br/>
        <w:t>мых исследованиях для правильного и тшательного</w:t>
        <w:br/>
        <w:t>обследования больного ХСН.</w:t>
        <w:br/>
        <w:t>адекватную терапевти-</w:t>
        <w:br/>
        <w:t>С.С. КУЛУНТАЕВА</w:t>
        <w:br/>
        <w:t>ИНТЕГРИРОВАННОЕ ВЕДЕНИЕ БОЛЕЗНЕЙ ДЕТСКОГО ВОЗРАСТА</w:t>
        <w:br/>
        <w:t>Областная детская консультативно-диагностическая поликлиника, Актобе</w:t>
        <w:br/>
        <w:t>ВОЗ и Детский фонд ООН начали разработку</w:t>
        <w:br/>
        <w:t>стратегии ИВБДВ в 1992году, в текушем году исполни-</w:t>
        <w:br/>
        <w:t>лось 20 лет</w:t>
        <w:br/>
        <w:t>В основе клинических руководств ИВБДВ лежат</w:t>
        <w:br/>
        <w:t>следуюшие принципы: -все больные дети в возрасте</w:t>
        <w:br/>
        <w:t>До 5 лет должны осматриваться на предмет обшцих</w:t>
      </w:r>
    </w:p>
    <w:p>
      <w:r>
        <w:t>признаков опасности, а все младенцы должны осмат-</w:t>
        <w:br/>
        <w:t>риваться на предмет признаков очень тяжелого заб0-</w:t>
        <w:br/>
        <w:t>левания.</w:t>
        <w:br/>
        <w:t>После этого дети и младенцы осматриваются на</w:t>
        <w:br/>
        <w:t>предмет основных симптомов. Для более старших де-</w:t>
        <w:br/>
        <w:t>тей к основным симптомам относятся кашель или за-</w:t>
        <w:br/>
        <w:t>трудненное дыхание, диарея, лихорадка , проблемы с</w:t>
        <w:br/>
        <w:t>горлом и ушная инфекция. У младенцев к основным</w:t>
        <w:br/>
        <w:t>симптомам относятся местная бактериальная инфек-</w:t>
        <w:br/>
        <w:t>ция, диарея и желтуха.</w:t>
        <w:br/>
        <w:t>За 6 месяцев текушего года в областной детской</w:t>
        <w:br/>
        <w:t>консультативно-диагностической поликлинике осмот-</w:t>
        <w:br/>
        <w:t>рено больных детей до 5 лет 790, все они осмотрены</w:t>
        <w:br/>
        <w:t>на предмет обших признаков опасности (ОПО), в 17</w:t>
        <w:br/>
        <w:t>случаях присутствовали судороги, что указало на</w:t>
        <w:br/>
        <w:t>необходимость срочного направления ребенка в ста-</w:t>
        <w:br/>
        <w:t>ционар детей от 0 до 2 месяцев за тот же период</w:t>
        <w:br/>
        <w:t>осмотрено 158, внимание уделялось местной бактери-</w:t>
        <w:br/>
        <w:t>альной инфекции, диареи и желтухи. В 39 случаях</w:t>
        <w:br/>
        <w:t>УДК 616/155/194%616/007/1(045)</w:t>
        <w:br/>
        <w:t>присутствовала желтуха, которая затягивается дольше</w:t>
        <w:br/>
        <w:t>двухнедельного возраста у новорожденного с нор-</w:t>
        <w:br/>
        <w:t>мальным улучшение весом и дольше трехнедельного</w:t>
        <w:br/>
        <w:t>возраста у маловесных детей, выраженная желтуха,</w:t>
        <w:br/>
        <w:t>распространяюшаяся на ладони и стопы, может быть</w:t>
        <w:br/>
        <w:t>тяжелой и требует срочного лечения. Каждого ребенка</w:t>
        <w:br/>
        <w:t>до 2 месяцев оценивали на желтуху. при естественном</w:t>
        <w:br/>
        <w:t>освешении. Из анамнеза заболевания выясняли на</w:t>
        <w:br/>
        <w:t>какой день появилась желтуха, так как любая желтуха ,</w:t>
        <w:br/>
        <w:t>которая появляется в первый день жизни младенца,</w:t>
        <w:br/>
        <w:t>считается тяжелой. Локализация желтухи оценивается</w:t>
        <w:br/>
        <w:t>по шкале Крамера, где определенная зона туловиша,</w:t>
        <w:br/>
        <w:t>соответствует обшему билирубину сыворотки, напри-</w:t>
        <w:br/>
        <w:t>мер голова, по шкале соотвествует зонеһ%1(100),</w:t>
        <w:br/>
        <w:t>грудная клетка-зона Ме2(150),( от пупка до коленного</w:t>
        <w:br/>
        <w:t>сустава -зона Ме3(200), от коленного сустава до голе-</w:t>
        <w:br/>
        <w:t>ностопного сустава -Ке4(250), ладони и стопы, соот-</w:t>
        <w:br/>
        <w:t>ветствуют зоне Ме5(&gt;250) 39 детей до 2 месяцев,</w:t>
        <w:br/>
        <w:t>осмотренных в поликлинике по шкале Крамера имели</w:t>
        <w:br/>
        <w:t>зону 4-5, возрастом старше 14 дней, доношенные,</w:t>
        <w:br/>
        <w:t>направлены на обследование в стационар.</w:t>
        <w:br/>
        <w:t>Выводы: Целью стратегли ИВБДВ является сни-</w:t>
        <w:br/>
        <w:t>жение детской смертности и заболеваемости путем</w:t>
        <w:br/>
        <w:t>принятия широкого и всестороннего подхода.</w:t>
        <w:br/>
        <w:t>С.С. КУЛУНТАЕВА</w:t>
        <w:br/>
        <w:t>ЗАДЕРЖКА ФИЗИЧЕСКОГО РОСТА НА ФОНЕ АНЕМИИ</w:t>
        <w:br/>
        <w:t>Областная детская консультативно-диагностическая поликлиника, Актобе</w:t>
        <w:br/>
        <w:t>Задержка роста у детей - состояние гетерогенное.</w:t>
        <w:br/>
        <w:t>Согласно классификации задержки роста у детей и</w:t>
        <w:br/>
        <w:t>подростков различают: эндокриннозависимые вариан-</w:t>
        <w:br/>
        <w:t>ты, к ним относятся соматотропная недостаточность,</w:t>
        <w:br/>
        <w:t>дефицит тиреойидных гормонов, нарушение уровня</w:t>
        <w:br/>
        <w:t>половых гормонов, избыток глюкокортикоидов. Эндо-</w:t>
        <w:br/>
        <w:t>кринно-независимые варианты: соматогеннообуслов-</w:t>
        <w:br/>
        <w:t>ленные (врожденные и приобретенные хронические</w:t>
      </w:r>
    </w:p>
    <w:p>
      <w:r>
        <w:t>заболевания, сопровождаюшиеся гипоксией, анемией,</w:t>
        <w:br/>
        <w:t>нарушением питания, процессов всасывания, наруше-</w:t>
        <w:br/>
        <w:t>нием функции почек и печени), патология костной си-</w:t>
        <w:br/>
        <w:t>стемы, генетические и хромосомные заболевания.</w:t>
        <w:br/>
        <w:t>Одним из вариантов эндокринно-независимых за-</w:t>
        <w:br/>
        <w:t>держек роста у детей является задержка роста на</w:t>
        <w:br/>
        <w:t>фоне нарушения питания и процессов всасывания.</w:t>
        <w:br/>
        <w:t>Целью исследования являлось выявление патологи-</w:t>
        <w:br/>
        <w:t>ческих состояний, характеризуюшиеся снижением ге-</w:t>
        <w:br/>
        <w:t>моглобина, в сочетании с уменьшением количества</w:t>
        <w:br/>
        <w:t>эритроцитов в единице обьема крови. Обследовались</w:t>
        <w:br/>
        <w:t>дети из Алгинского детского дома с задержкой роста,</w:t>
        <w:br/>
        <w:t>186</w:t>
        <w:br/>
        <w:t>при отсутствий жалоб и клинических проявле-</w:t>
        <w:br/>
        <w:t>ний(астено-невротический синдром, К ним относятся</w:t>
        <w:br/>
        <w:t>вялость, сонливость), бледность кожных покровов,</w:t>
        <w:br/>
        <w:t>изврашение вкуса и обоняния, нарушением эпитали-</w:t>
        <w:br/>
        <w:t>зации(трофические нарушения кожи, ногтей, волос,</w:t>
        <w:br/>
        <w:t>слизистых оболочек).</w:t>
        <w:br/>
        <w:t>Материалы и методы: Обследовано 15 детей из</w:t>
        <w:br/>
        <w:t>Алгинского детского дома, в возрасте 10 лет-шестеро</w:t>
        <w:br/>
        <w:t>детей (66%) и пятеро детей в возрасте 14 лет(34%).</w:t>
        <w:br/>
        <w:t>При проведении комплексного обследования им было</w:t>
        <w:br/>
        <w:t>назначено развернутый обший анализ крови, опреде-</w:t>
        <w:br/>
        <w:t>ление сывороточного железа крови, определение</w:t>
        <w:br/>
        <w:t>ферритина, определение количества ретикулоцитов.</w:t>
        <w:br/>
        <w:t>Результаты и обсуждение: у 9 обследуемых детей</w:t>
        <w:br/>
        <w:t>отмечалось снижение сывороточного железа, снижен</w:t>
        <w:br/>
        <w:t>показатель гемоглобина, что составляет 60%.</w:t>
        <w:br/>
        <w:t>Выводы: Бессимптомное хроническое соматиче-</w:t>
        <w:br/>
        <w:t>ское заболевание на фоне нарушения питания и вса-</w:t>
        <w:br/>
        <w:t>сывания у детей из Алгинского детского дома в тече-</w:t>
        <w:br/>
        <w:t>ние длительного времени привело к задержке роста.</w:t>
        <w:br/>
        <w:t>Батыс Қазақстан медицина журналы 3 (35) 2012 ж.</w:t>
        <w:br/>
        <w:t>55 лет</w:t>
        <w:br/>
        <w:t>ЭӘЛЕТ ,------------------------------------------------------------.------</w:t>
        <w:br/>
        <w:t>УДК 614.35</w:t>
        <w:br/>
        <w:t>Р.С. КУЗДЕНБАЕВА, Г.Д. БЕРДИМУРАТОВА</w:t>
        <w:br/>
        <w:t>ФАРМАКОНАДЗОР И ФАЛЬСИФИЦИРОВАННЫЕ ПРЕПАРАТЫ</w:t>
        <w:br/>
        <w:t>РГП «Национальный центр экспертизы лекарственных средств,</w:t>
        <w:br/>
        <w:t>изделий медицинского назначения и медицинской техники» М3 РК, Алматы</w:t>
        <w:br/>
        <w:t>Основное условие функционирования любой кон-</w:t>
        <w:br/>
        <w:t>тролируюцей системы состоит в том, чтобы обеспе-</w:t>
        <w:br/>
        <w:t>чить поступление препарата на фармрынок только</w:t>
        <w:br/>
        <w:t>после разрешения или регистрации официальными</w:t>
        <w:br/>
        <w:t>службами.</w:t>
      </w:r>
    </w:p>
    <w:p>
      <w:r>
        <w:t>Увеличение количества синтезируемых препара-</w:t>
        <w:br/>
        <w:t>тов способствовало параллельному росту и расшире-</w:t>
        <w:br/>
        <w:t>нию влияния правительственных учреждений на 06-</w:t>
        <w:br/>
        <w:t>ласть использования лекарственных средств. Особен-</w:t>
        <w:br/>
        <w:t>но это стало заметным в начале прошлого столетия.</w:t>
        <w:br/>
        <w:t>При этом влияние государственных контролируюцих</w:t>
        <w:br/>
        <w:t>учреждений поначалу ограничивалось контролем за</w:t>
        <w:br/>
        <w:t>безопасностью фармакологических средств. В разви-</w:t>
        <w:br/>
        <w:t>тии лекарственных осложнений определінную роль</w:t>
        <w:br/>
        <w:t>играют фальсифицированные лекарственные препа-</w:t>
        <w:br/>
        <w:t>раты. По данным ВОЗ, 30% обрашаемых в мире ле-</w:t>
        <w:br/>
        <w:t>карственных средств - фальсифицированные. Фаль-</w:t>
        <w:br/>
        <w:t>сифицированным (контрафактным) лекарственным</w:t>
        <w:br/>
        <w:t>средством является продукт, преднамеренно и проти-</w:t>
        <w:br/>
        <w:t>воправно снабженный этикеткой, неверно указываю-</w:t>
        <w:br/>
        <w:t>шей подпинность препарата и/или изготовителя.</w:t>
        <w:br/>
        <w:t>Фальсифицированные препараты могут содержать и</w:t>
        <w:br/>
        <w:t>не содержать ингредиенты, соответствуюшие этикет-</w:t>
        <w:br/>
        <w:t>ке. Они также могут содержать не то количество, кото-</w:t>
        <w:br/>
        <w:t>рое нужно и указано на этикетке. Сама упаковка</w:t>
        <w:br/>
        <w:t>контрафактного препарата может быть фальшивой. С</w:t>
        <w:br/>
        <w:t>1982 по 1997 годы, по данным ВОЗ, зафиксирован 751</w:t>
        <w:br/>
        <w:t>УДК 617.586:614.29-057.36(045)</w:t>
        <w:br/>
        <w:t>случай фальсификации фармацевтической продукции.</w:t>
        <w:br/>
        <w:t>Из них 59% не содержали активных ингредиентов, 170</w:t>
        <w:br/>
        <w:t>имели отклонения в содержании активных вешеств, 16</w:t>
        <w:br/>
        <w:t>содержали другие активные вешества. за 2001-2002</w:t>
        <w:br/>
        <w:t>годы количество фальсифицированных лекарственных</w:t>
        <w:br/>
        <w:t>средств в России возросло почти в 6 раз: в 1999 году</w:t>
        <w:br/>
        <w:t>было зафиксировано 29 случаев фальсификации, а в</w:t>
        <w:br/>
        <w:t>2002 году - свыше 170. За 2000-2002 годы в Украине</w:t>
        <w:br/>
        <w:t>выявлено 110 случаев фальсификации лекарственных</w:t>
        <w:br/>
        <w:t>препаратов. Наиболее часто подделывают лекар-</w:t>
        <w:br/>
        <w:t>ственные препараты, которые пользуются широким</w:t>
        <w:br/>
        <w:t>спросом. Около половины всех контрафактных препа-</w:t>
        <w:br/>
        <w:t>ратов составляют антибиотики. Далее идут психотроп-</w:t>
        <w:br/>
        <w:t>ные вецества, гормональные препараты, кровезаме-</w:t>
        <w:br/>
        <w:t>нители, противоопухолевые средства.</w:t>
        <w:br/>
        <w:t>В настояшее время обеспечение населения без-</w:t>
        <w:br/>
        <w:t>опасными лекарственными препаратами является не</w:t>
        <w:br/>
        <w:t>только задачей органов здравоохранения, но государ-</w:t>
        <w:br/>
        <w:t>ства в целом. В связи с этим, как и во многих странах</w:t>
        <w:br/>
        <w:t>мира, в Казахстане при Национальном центре экспер-</w:t>
        <w:br/>
        <w:t>тизы лекарственных средств организован отдел по</w:t>
        <w:br/>
        <w:t>мониторингу побочных реакций лекарственных</w:t>
        <w:br/>
        <w:t>средств. С 2004 года НЦЭЛС проводит организацион-</w:t>
        <w:br/>
        <w:t>но-методическую просветительскую работу по вопро-</w:t>
        <w:br/>
        <w:t>сам мониторинга побочных действий лекарственных</w:t>
        <w:br/>
        <w:t>средств в РК.</w:t>
        <w:br/>
        <w:t>А.С.КУЗДЕУБАЕВ</w:t>
        <w:br/>
        <w:t>РЕНТГЕНОЛОГИЧЕСКИЕ АСПЕКТЫ И ПРОВЕДЕНИЕ ВОЕННО-</w:t>
        <w:br/>
        <w:t>ВРАЧЕБНОИ ЭКСПЕРТИЗЫ ПЛОСКОСТОПИЯ У ВОЕННОСЛУЖАШИХ</w:t>
        <w:br/>
        <w:t>Военный госпиталь, Актобе</w:t>
        <w:br/>
        <w:t>Нормативным документом для проведения экс-</w:t>
        <w:br/>
        <w:t>пертизы является Постановление Правительства При-</w:t>
        <w:br/>
        <w:t>ложение 1 к Правилам военно - врачебной экспертизы</w:t>
      </w:r>
    </w:p>
    <w:p>
      <w:r>
        <w:t>в Вооруженных Силах, других войсках и воинских</w:t>
        <w:br/>
        <w:t>формированиях Республики Казахстан Ме 498 от 28</w:t>
        <w:br/>
        <w:t>декабря 2009 года. В стандартах действий врачей во-</w:t>
        <w:br/>
        <w:t>енкоматов часто фигурирует только диагноз: «Плоско-</w:t>
        <w:br/>
        <w:t>стопие» без детализации других компонентов. Практи-</w:t>
        <w:br/>
        <w:t>ка показала, что отсутствие жестких стандартов при</w:t>
        <w:br/>
        <w:t>проведении рентгенологических исследований стопы с</w:t>
        <w:br/>
        <w:t>целью производства экспертизы плоскостопия не Поз-</w:t>
        <w:br/>
        <w:t>воляет обьективно оценить состояние здоровья на</w:t>
        <w:br/>
        <w:t>момент освидетельствования гражданина, с целью</w:t>
        <w:br/>
        <w:t>определения его годности к военной службе.</w:t>
        <w:br/>
        <w:t>Целью данной работы явилось проведение рент-</w:t>
        <w:br/>
        <w:t>генологической картины плоскостопия с детализации</w:t>
        <w:br/>
        <w:t>ее компонентов дпя проведение военно-врачебной</w:t>
        <w:br/>
        <w:t>экспертизы военнослужаших.</w:t>
        <w:br/>
        <w:t>Нами было обследовано 49 военнослужаших</w:t>
        <w:br/>
        <w:t>срочной контрактной службы. Основные антропомет-</w:t>
        <w:br/>
        <w:t>рические характеристики этого контингента были сле-</w:t>
        <w:br/>
        <w:t>дуюшими: возраст 23,9-.0,48 лет, рост 181,68 3,70 см,</w:t>
        <w:br/>
        <w:t>вес 79,01-0,16 кг. Все военнослужашие, проходили</w:t>
        <w:br/>
        <w:t>Медицинский журнал Западного Казахстана 3 (35) 2012 г.</w:t>
        <w:br/>
        <w:t>амбулаторное или стационарное обследование в во-</w:t>
        <w:br/>
        <w:t>енном госпитале, проводилась рентгенологическое</w:t>
        <w:br/>
        <w:t>исследование стопы в боковой и прямой подошвенной</w:t>
        <w:br/>
        <w:t>проекции с расчетом свода высоты, угла свода стопы</w:t>
        <w:br/>
        <w:t>и угловых отклонений 1 плюсневой кости и 1 пальца.</w:t>
        <w:br/>
        <w:t>При исследовании установлено следуюцее: а) у</w:t>
        <w:br/>
        <w:t>22(44,9%) военнослужаших свод высоты стопы соста-</w:t>
        <w:br/>
        <w:t>ВИЛ - 33,3:1,3мм, угол свода стопы - 138,48:%6.29, что</w:t>
        <w:br/>
        <w:t>соответствует к первой степени плоскостопия; б)</w:t>
        <w:br/>
        <w:t>У10(20,4%) свод стопы - 21,3-2,1 мм, угол свода стопы</w:t>
        <w:br/>
        <w:t>был равен - 153,4%15,3, что соответствовал второй</w:t>
        <w:br/>
        <w:t>степени; в) у 7(14,3%) свод высоты стопы - 16,86:%2,4 и</w:t>
        <w:br/>
        <w:t>угол свода стопы - 157,5:24,3, что соответствовал тре-</w:t>
        <w:br/>
        <w:t>тьей степени плоскостопие; г) у 10 (20,4%) обследо-</w:t>
        <w:br/>
        <w:t>ванных военнослужацих свод высоты стопы составил</w:t>
        <w:br/>
        <w:t>- 37,7%3,9, угол свода стопы - 127,6-13,4, что соответ-</w:t>
        <w:br/>
        <w:t>ствовал нормальным показателям. Результаты оценки</w:t>
        <w:br/>
        <w:t>угла между І-ІІ плюсневыми костями и угла отклоне-</w:t>
        <w:br/>
        <w:t>ния первого пальца показало, что у обследованных</w:t>
        <w:br/>
        <w:t>военнослужацих плоскостопие первой степени диа-</w:t>
        <w:br/>
        <w:t>гностировано - 20(40,8%), второй - 13(26,5%), третьи-</w:t>
        <w:br/>
        <w:t>12(24,5), четвертой - 4(8,2%) случаях.</w:t>
        <w:br/>
        <w:t>183</w:t>
        <w:br/>
        <w:t>55 лет</w:t>
        <w:br/>
        <w:t>ЭӘЛЕТ ,------------------------------------------------------------.------</w:t>
        <w:br/>
        <w:t>УДК 616.127-005.8:614.812-07</w:t>
        <w:br/>
        <w:t>Г.Л. КУРМАНАЛИНА</w:t>
        <w:br/>
        <w:t>ОСОБЕННОСТИ КЛИНИКИ И ДИАГНОСТИКИ ОСТРОГО ИНФАРКТА</w:t>
      </w:r>
    </w:p>
    <w:p>
      <w:r>
        <w:t>МИОКАРДА НА ДОГОСПИТАЛЬНОМ ЭТАПЕ</w:t>
        <w:br/>
        <w:t>Западно-Казахстанский государственный медицинский университет имени Марата Оспанова, Актобе</w:t>
        <w:br/>
        <w:t>Цель: изучение клинических аспектов и электро-</w:t>
        <w:br/>
        <w:t>кардиографической диагностики острого инфаркта</w:t>
        <w:br/>
        <w:t>миокарда на догоспитальном этапе.</w:t>
        <w:br/>
        <w:t>Материалы и методы: в исследование были</w:t>
        <w:br/>
        <w:t>включены 52 пациента, поступившие на лечение в</w:t>
        <w:br/>
        <w:t>кардиологическое отделение МЦ ЗКГМУ имени Марата</w:t>
        <w:br/>
        <w:t>Оспанова. Возраст пациентов варьировал от 24 лет до</w:t>
        <w:br/>
        <w:t>90 лет (в среднем 61,3 %12,8 лет). Большинство паци-</w:t>
        <w:br/>
        <w:t>ентов представлено лицами мужского пола - 67,3%</w:t>
        <w:br/>
        <w:t>(35 пациентов).</w:t>
        <w:br/>
        <w:t>Результаты: основной удельный вес (72%) соста-</w:t>
        <w:br/>
        <w:t>вили пациенты, доставленные бригадой скорой меди-</w:t>
        <w:br/>
        <w:t>цинской помоши, а 28% - направленные поликлиника-</w:t>
        <w:br/>
        <w:t>ми. Длительность ангинозного приступа на догоспи-</w:t>
        <w:br/>
        <w:t>тальном этапе составила: до 3х часов- 38% (20 боль-</w:t>
        <w:br/>
        <w:t>ных), от 3х до 6 часов-17% (9 больных), более 6 часов-</w:t>
        <w:br/>
        <w:t>41% (21 больной); тогда как два пациента (4%) были</w:t>
        <w:br/>
        <w:t>Доставлены без болевого синдрома. У пациентов</w:t>
        <w:br/>
        <w:t>наблюдалось наличие различных факторов риска:</w:t>
        <w:br/>
        <w:t>73,1% -артериальная гипертензия, 63,5%- избыточная</w:t>
        <w:br/>
        <w:t>масса тела и ожирение, 23,1%- сахарный диабет 2</w:t>
        <w:br/>
        <w:t>УДК 616.127-005.8</w:t>
        <w:br/>
        <w:t>типа, 11,6%-цереброваскулярные заболевания, 71,2%</w:t>
        <w:br/>
        <w:t>- дислипидемия. Электрокардиографически диагно-</w:t>
        <w:br/>
        <w:t>стирован впервые инфаркт миокарда в 56,5% случаев,</w:t>
        <w:br/>
        <w:t>а повторный - 43,5%; локализация в передней стенке</w:t>
        <w:br/>
        <w:t>выявлена в 89,7% случаев, О - необразуюший инфаркт</w:t>
        <w:br/>
        <w:t>наблюдался у 24 больных. На догоспитальном этапе</w:t>
        <w:br/>
        <w:t>наблюдались осложнения в 10 случаях: фибрилляция</w:t>
        <w:br/>
        <w:t>желудочков -1, отек легких-1, кардиогенный шок -2,</w:t>
        <w:br/>
        <w:t>пароксизм желудочковой тахикардии-2, пароксизм</w:t>
        <w:br/>
        <w:t>фибрилляций предсердий -2, атриовентрикулярная</w:t>
        <w:br/>
        <w:t>блокада 1ст.-1, миграция водителя ритма-1. Несмотря</w:t>
        <w:br/>
        <w:t>на наличие осложнений на догоспитальном этапе ле-</w:t>
        <w:br/>
        <w:t>тальных исходов не было.</w:t>
        <w:br/>
        <w:t>Выводы: особенности клинического течения</w:t>
        <w:br/>
        <w:t>острого инфаркта миокарда и поздияя госпитализация</w:t>
        <w:br/>
        <w:t>с момента возникновения ангинозного приступа свиде-</w:t>
        <w:br/>
        <w:t>тельствуют о необходимости более адекватной пер-</w:t>
        <w:br/>
        <w:t>вичной и вторичной профилактики инфаркта миокарда</w:t>
        <w:br/>
        <w:t>на уровне оказания первичной медико-санитарной</w:t>
        <w:br/>
        <w:t>помоши и более широкой санитарно-просветительной</w:t>
        <w:br/>
        <w:t>работы среди населения.</w:t>
        <w:br/>
        <w:t>Г.Л. КУРМАНАЛИНА, Г.Ж. ТАЖИБАЕВА, А.М. КЫДЫРБАЕВ, И.А. ЕРГАЛИЕВА, Д.С. ИЗТЛЕУОВА,</w:t>
        <w:br/>
        <w:t>А.А. БАКТЫГЕРЕЕВА, А.Р. АЛЬДЖАНОВА, Г.Д. ЕЛЕНБАЕВА</w:t>
        <w:br/>
        <w:t>ЧАСТОТА ОСЛОЖНЕНИЙ ПРИ ОСТРОМ ИНФАРКТЕ МИОКАРДА</w:t>
        <w:br/>
        <w:t>Западно-Казахстанский государственный медицинский университет имени Марата Оспанова, Актобе</w:t>
        <w:br/>
        <w:t>Цель: выявление и изучение частоты различных</w:t>
        <w:br/>
        <w:t>осложнений, сопровождаюших инфаркт миокарда</w:t>
        <w:br/>
        <w:t>Материалы и методы: проведен ретроспективный</w:t>
      </w:r>
    </w:p>
    <w:p>
      <w:r>
        <w:t>анализ 216 историй болезни пациентов, находившихся</w:t>
        <w:br/>
        <w:t>на лечении в кардиологическом отделении МЦ ЗКГМУ</w:t>
        <w:br/>
        <w:t>имени Марата Оспанова с января по август месяцы</w:t>
        <w:br/>
        <w:t>2012 года. Средний возраст пациентов составил 69,1</w:t>
        <w:br/>
        <w:t>311,7 лет (мужчин- 138,женшин-78).</w:t>
        <w:br/>
        <w:t>Результаты: острый инфаркт миокарда наблю-</w:t>
        <w:br/>
        <w:t>дался у 138 пациентов (63,88%), а повторный - у 78</w:t>
        <w:br/>
        <w:t>(36,11%). Инфаркту миокарда сопутствовала артери-</w:t>
        <w:br/>
        <w:t>альная гипертензия у 148 пациента, сахарный диабет</w:t>
        <w:br/>
        <w:t>-У 9 пациентов. Наличие осложнений выявлено у 191</w:t>
        <w:br/>
        <w:t>пациента (88,42%). Частым осложнением инфаркта</w:t>
        <w:br/>
        <w:t>УДК 616.127-005.8.151.5-08</w:t>
        <w:br/>
        <w:t>миокарда явилась сердечная недостаточность и со-</w:t>
        <w:br/>
        <w:t>путствовала у 181 пациента (83,79%). Острый инфаркт</w:t>
        <w:br/>
        <w:t>миокарда сопровождался различными жизнеугрожаю-</w:t>
        <w:br/>
        <w:t>шими нарушениями ритма: фибрилляция желудочков у</w:t>
        <w:br/>
        <w:t>3 пациентов (1,38%), желудочковая тахикардия у 1</w:t>
        <w:br/>
        <w:t>пациента (0,46%), фибрилляция предсердий у 6 паци-</w:t>
        <w:br/>
        <w:t>ентов (2,77%), атриовентрикулярная блокада у 3 паци-</w:t>
        <w:br/>
        <w:t>ентов (1,38%). Лечение инфаркта миокарда и различ-</w:t>
        <w:br/>
        <w:t>ных осложнений проводилось соответствуюшим обра-</w:t>
        <w:br/>
        <w:t>зом препаратами, имеюшими доказательную базу.</w:t>
        <w:br/>
        <w:t>Выводы: острый инфаркт миокарда протекает с</w:t>
        <w:br/>
        <w:t>различными жизнеугрожаюшими осложнениями, что</w:t>
        <w:br/>
        <w:t>требует своевременной диагностики и адекватной</w:t>
        <w:br/>
        <w:t>коррекции.</w:t>
        <w:br/>
        <w:t>Г.Л. КУРМАНАЛИНА, Г.Ж. ТАЖИБАЕВА, А.Ф. ХАГАЙ, Б.Х. ХАМИДУЛЛА, Г. ЕРКІНБАЙҚЫЗЫ,</w:t>
        <w:br/>
        <w:t>С.А. ЮСУПОВА, Г.Р. НУРГАЗИЕВА, Л.Э. ДЕНИСЕНКО</w:t>
        <w:br/>
        <w:t>ТРОМБОЛИТИЧЕСКАЯ ТЕРАПИЯ ПРИ ОСТРОМ</w:t>
        <w:br/>
        <w:t>ИНФАРКТЕ МИОКАРДА</w:t>
        <w:br/>
        <w:t>Западно-Казахстанский государственный медицинский университет имени Марата Оспанова, Актобе</w:t>
        <w:br/>
        <w:t>Цель: изучение эффективности тромболитической</w:t>
        <w:br/>
        <w:t>терапии при остром инфаркте миокарда.</w:t>
        <w:br/>
        <w:t>Медицинский журнал Западного Казахстана 3 (35) 2012 г.</w:t>
        <w:br/>
        <w:t>Материалы и методы: в исследование были</w:t>
        <w:br/>
        <w:t>включены 8 пациентов, поступившие в экстренном</w:t>
        <w:br/>
        <w:t>порядке в кардиологическое отделение МЦ ЭКГМУ</w:t>
        <w:br/>
        <w:t>189</w:t>
        <w:br/>
        <w:t>55 Жыл</w:t>
        <w:br/>
        <w:t>Э9ЖЫЛ ,------------------------------------------------------.-----</w:t>
        <w:br/>
        <w:t>имени Марата Оспанова с клиникой острого инфаркта</w:t>
        <w:br/>
        <w:t>миокарда, которым проводилась тромболитическая</w:t>
        <w:br/>
        <w:t>терапия. Средний возраст пациентов составил</w:t>
        <w:br/>
        <w:t>69,6--7,1 лет.</w:t>
        <w:br/>
        <w:t>Результаты: пациенты были доставлены с клини-</w:t>
      </w:r>
    </w:p>
    <w:p>
      <w:r>
        <w:t>кой острого инфаркта миокарда в течение 2-5 часов с</w:t>
        <w:br/>
        <w:t>момента возникновения ангинозного приступа. Диагноз</w:t>
        <w:br/>
        <w:t>был подтвержден повышением уровня кардиоспеци-</w:t>
        <w:br/>
        <w:t>фического белка тропонина. ЭКГ диагностика выявила:</w:t>
        <w:br/>
        <w:t>крупноочаговый инфаркт миокарда нижней стенки у 4</w:t>
        <w:br/>
        <w:t>пациентов (50%), при этом в 1 случае было сочетание</w:t>
        <w:br/>
        <w:t>с инфарктом миокарда правого желудочка; трансму-</w:t>
        <w:br/>
        <w:t>ральный инфаркт миокарда передней стенки у 2 паци-</w:t>
        <w:br/>
        <w:t>УДК 616.24-053.2:552.578</w:t>
        <w:br/>
        <w:t>ентов (25%), крупноочаговый инфаркт миокарда пе-</w:t>
        <w:br/>
        <w:t>редней стенки у 2 пациентов (25%). В экстренной ком-</w:t>
        <w:br/>
        <w:t>плексной терапии с целью тромболизиса применили</w:t>
        <w:br/>
        <w:t>стрептокиназу в 6 случаях, актилизе- в 2 случаях.</w:t>
        <w:br/>
        <w:t>Тромболитическая терапия была эффективной в 100%</w:t>
        <w:br/>
        <w:t>случаев, что проявилось купированием ангинозной</w:t>
        <w:br/>
        <w:t>боли, а также характеризовалось снижением к изоли-</w:t>
        <w:br/>
        <w:t>нии поднятого сегмента 5Т на ЭКГ. Побочных эффек-</w:t>
        <w:br/>
        <w:t>тов не наблюдалось.</w:t>
        <w:br/>
        <w:t>Выводы: своевременно проведенная тромболити-</w:t>
        <w:br/>
        <w:t>ческая терапия острого инфаркта миокарда способ-</w:t>
        <w:br/>
        <w:t>ствует улучшению клинического состояния пациентов</w:t>
        <w:br/>
        <w:t>и положительной динамике ЭКГ.</w:t>
        <w:br/>
        <w:t>Б.А. КУРМАНАЛИН</w:t>
        <w:br/>
        <w:t>ОСОБЕННОСТИ БИОХИМИЧЕСКИХ ПОКАЗАТЕЛЕЙ</w:t>
        <w:br/>
        <w:t>СУРФАКТАНТНОИЙ СИСТЕМЫ ЛЕГКИХ (ССЛ)</w:t>
        <w:br/>
        <w:t>У ДЕТЕЙ НЕФТЕГАЗОНОСНОГО РЕГИОНА</w:t>
        <w:br/>
        <w:t>Западно-Казахстанский государственный медицинский университет имени Марата Оспанова, Актобе</w:t>
        <w:br/>
        <w:t>Цель: сравнительное изучение показателей фос-</w:t>
        <w:br/>
        <w:t>Ффолипидного состава конденсата выдыхаемого возду-</w:t>
        <w:br/>
        <w:t>ха у детей нефтегазоносного и благополучного регио-</w:t>
        <w:br/>
        <w:t>нов</w:t>
        <w:br/>
        <w:t>Материалы и методы: в исследование были</w:t>
        <w:br/>
        <w:t>включены 23 детей, проживаюшие вблизи нефтегазо-</w:t>
        <w:br/>
        <w:t>носного месторождения или исследуемого региона</w:t>
        <w:br/>
        <w:t>(ИР) и 25 детей, проживаюшие в благоприятном регл-</w:t>
        <w:br/>
        <w:t>оне, контрольном регионе (КР). Возраст детей иссле-</w:t>
        <w:br/>
        <w:t>дуемого региона варьировал от 10 лет по 14 лет (в</w:t>
        <w:br/>
        <w:t>среднем 12,17:%0,55 лет в ИР и 12,24%0,5 в КР). Дети</w:t>
        <w:br/>
        <w:t>по полу были распределены примерно одинаково</w:t>
        <w:br/>
        <w:t>47,8% мальчиков, 52,2% девочек в ИР, против 36% и</w:t>
        <w:br/>
        <w:t>64% соответственно детей в КР. Изучались следую-</w:t>
        <w:br/>
        <w:t>шие показатели ССЛ в конденсате выдыхаемого воз-</w:t>
        <w:br/>
        <w:t>духа, исходно и после применения в течение месяца</w:t>
        <w:br/>
        <w:t>водного раствора густого экстракта корня солодки пе-</w:t>
        <w:br/>
        <w:t>рорально: обцие фосфолипиды (ОФЛ), фосфатодил-</w:t>
        <w:br/>
        <w:t>холин (ФХ), лизофосфатодилхолин (ЛФХ), фосфато-</w:t>
        <w:br/>
        <w:t>дилэтаноламин (ФЭ), сфингомиелин (СФМ).</w:t>
        <w:br/>
        <w:t>УДК 616.33-005.1-08-039.57-053.2</w:t>
        <w:br/>
        <w:t>Результаты: изучение исходных показателей ССЛ</w:t>
        <w:br/>
        <w:t>у детей исследуемой группы по сравнению с детьми</w:t>
        <w:br/>
        <w:t>контрольной группы выявило следуюшие изменения:</w:t>
        <w:br/>
        <w:t>достоверное снижение уровня ОФЛ, ФХ, повышение</w:t>
        <w:br/>
        <w:t>уровня ЛФХ, умеренное повышение ФЭ и СФМ, что</w:t>
        <w:br/>
        <w:t>свидетельствует о нарушении метаболизма фосфоли-</w:t>
      </w:r>
    </w:p>
    <w:p>
      <w:r>
        <w:t>пидов, составляюших ССЛ. Применение водного рас-</w:t>
        <w:br/>
        <w:t>твора густого экстракта, в течение месяца перорально,</w:t>
        <w:br/>
        <w:t>способствовало достоверному повышению показате-</w:t>
        <w:br/>
        <w:t>лей ОФЛ и ФХ (р&lt;0,05), также снижению показателей</w:t>
        <w:br/>
        <w:t>ЛФХ, ФЭ, СФМ (р&lt;0,05).</w:t>
        <w:br/>
        <w:t>Выводы: применение водного раствора густого</w:t>
        <w:br/>
        <w:t>экстракта солодки перорально в течение месяца,</w:t>
        <w:br/>
        <w:t>способствовало коррекции нарушений</w:t>
        <w:br/>
        <w:t>фосфолипидных компонентов ССЛ, возникших у детей</w:t>
        <w:br/>
        <w:t>проживаюших в нефтегазоносном регионе. Таким</w:t>
        <w:br/>
        <w:t>образом, водный раствор густого экстракта солодки</w:t>
        <w:br/>
        <w:t>перорально рекомендуетея для коррекции</w:t>
        <w:br/>
        <w:t>показателей/|ССЛ у детей проживаюшцих в</w:t>
        <w:br/>
        <w:t>нефтегазоносном регионе.</w:t>
        <w:br/>
        <w:t>Б.А. КУРМАНАЛИН, А.К.КУШТАЕВА,3.Ж.ТАНБЕТОВА</w:t>
        <w:br/>
        <w:t>ОСОБЕННОСТИ ЗАБОЛЕВАЕМОСТИ ГАСТРИТАМИ</w:t>
        <w:br/>
        <w:t>И ГАСТРОДУОДЕНИТАМИ У ДЕТЕЙ В АМБУЛАТОРНЫХ УСЛОВИЯХ</w:t>
        <w:br/>
        <w:t>Западно-Казахстанский государственный медицинский университет имени Марата Оспанова,</w:t>
        <w:br/>
        <w:t>филиал ГП М3, Актобе.</w:t>
        <w:br/>
        <w:t>Цель: изучение особенностей заболеваемости</w:t>
        <w:br/>
        <w:t>хроническими гастритами и гастродуоденитами у де-</w:t>
        <w:br/>
        <w:t>тей, обслуживаюцшихся территориально по филиалу</w:t>
        <w:br/>
        <w:t>ГП Ме.</w:t>
        <w:br/>
        <w:t>Материалы и методы исследования: были про-</w:t>
        <w:br/>
        <w:t>анализированы статистичес-кие данные отчетов забо-</w:t>
        <w:br/>
        <w:t>леваемости и данные амбулаторных карт больных</w:t>
        <w:br/>
        <w:t>детей, состояцих на «Д» учете в филиале ГП Ме3. Все-</w:t>
        <w:br/>
        <w:t>го состоят на учете 44 детей с гастритом и гастродуо-</w:t>
        <w:br/>
        <w:t>денитом, в возрасте 10-14 лет. Средний возраст детей</w:t>
        <w:br/>
        <w:t>12,6 лет, из них девочек и мальчиков - по 22.</w:t>
        <w:br/>
        <w:t>190</w:t>
        <w:br/>
        <w:t>Результаты: по данным статистической отчетно-</w:t>
        <w:br/>
        <w:t>сти отмечается рост заболе-ваемости. У детей выяв-</w:t>
        <w:br/>
        <w:t>лен насышенный перинатальный анамнез: перина-</w:t>
        <w:br/>
        <w:t>тальная энцефалопатия у трети всех детей, резиду-</w:t>
        <w:br/>
        <w:t>альное поражение ЦНС у 7,5% детей и астено-</w:t>
        <w:br/>
        <w:t>вегетативные нарушения у 25% детей. Выяснить</w:t>
        <w:br/>
        <w:t>наследственную предрасположенность к заболевани-</w:t>
        <w:br/>
        <w:t>ям органов пишеварения, характер питания и образ</w:t>
        <w:br/>
        <w:t>жизни по данным карт не удалось. У всех детей диа-</w:t>
        <w:br/>
        <w:t>гноз был выставлен клинически и эндоморфологиче-</w:t>
        <w:br/>
        <w:t>ски на основании данных ФГДС. Из параклинических</w:t>
        <w:br/>
        <w:t>методов не всегда проводилась геликобактерная диа-</w:t>
        <w:br/>
        <w:t>Батыс Қазақстан медицина журналы 3 (35) 2012 ж.</w:t>
        <w:br/>
        <w:t>55 лет</w:t>
        <w:br/>
        <w:t>Мынаны енекЕкЕКЕЕНЕЕНЕЕЕТЕНЕНЕНЕЕЕКЕКЕКЕКЕКЕКЕЕЕТЕКНЕКЕКЕНЕКЕКЕКЕКЕЕНЕЕНЕННЕНЕНЕЕЕЕЕЕЕРІ</w:t>
        <w:br/>
        <w:t>УДК 616.34-002</w:t>
      </w:r>
    </w:p>
    <w:p>
      <w:r>
        <w:t>А.Ж. МУРЗАГАЛИЕВА, К.Ж. ОМАРОВА, М.Г. БАЯНТАЕВА, Е.Б. МУРАТОВ, Ф.С. ОРЫНБАЕВА</w:t>
        <w:br/>
        <w:t>АНАЛИЗ ЗАБОЛЕВАЕМОСТИ РОТАВИРУСНЫМ ЭНТЕРИТОМ</w:t>
        <w:br/>
        <w:t>ЗА 8 МЕСЯЦЕВ 2012 ГОДА</w:t>
        <w:br/>
        <w:t>Западно-Казахстанский государственный медицинский университет имени Марата Оспанова, Актобе,</w:t>
        <w:br/>
        <w:t>ДКГСЭН М3 РК по Актюбинской области, РГКП «АОЦСЭЭ» КГСЭН МЗ РК</w:t>
        <w:br/>
        <w:t>Заболеваемость ротавирусным энтеритом за 8</w:t>
        <w:br/>
        <w:t>месяцев 2009 года по сравнению с таким же периодом</w:t>
        <w:br/>
        <w:t>2008 года снизилась на 2,8 раза. Зарегистрировано 80</w:t>
        <w:br/>
        <w:t>случаев ротавирусного энтерита, показатель заболе-</w:t>
        <w:br/>
        <w:t>ваемости - 10,23, за 2011 год зарегистрировано 223</w:t>
        <w:br/>
        <w:t>случая, показатель заболеваемости - 28,69. Отмеча-</w:t>
        <w:br/>
        <w:t>ется превышение республиканского показателя в 1,2</w:t>
        <w:br/>
        <w:t>раза. По результатам проведенного в области ретро-</w:t>
        <w:br/>
        <w:t>спективного анализа динамика заболеваемости рота-</w:t>
        <w:br/>
        <w:t>вирусным энтеритом имеет тенденцию к росту. С каж-</w:t>
        <w:br/>
        <w:t>дым годом улучшается подтверждение вирусологиче-</w:t>
        <w:br/>
        <w:t>ских исследований ротавирусного энтерита. Высокий</w:t>
        <w:br/>
        <w:t>уровень заболеваемости остается в г. Актобе (ПЗ -</w:t>
        <w:br/>
        <w:t>16,98), который превышает областной, республикан-</w:t>
        <w:br/>
        <w:t>ский показатель заболеваемости в 1,6 и 2 раза соот-</w:t>
        <w:br/>
        <w:t>ветственно.Заболеваемость в 100 % случаях зарегл-</w:t>
        <w:br/>
        <w:t>стрировано среди детей до 14 лет (80 случаев). Из</w:t>
        <w:br/>
        <w:t>обшего числа заболевших детей до 1 года - 19</w:t>
        <w:br/>
        <w:t>(23,7%), от 1-2 пет- 55 (68,7%), 3-6 лет-5 (6,2%), 7-</w:t>
        <w:br/>
        <w:t>14 пет - 1 (6,2%) .За анализируемый период заболе-</w:t>
        <w:br/>
        <w:t>УДК 616.89; 615.832.9; 615.851</w:t>
        <w:br/>
        <w:t>ваемость ротавирусной инфекцией в 89,4% регистри-</w:t>
        <w:br/>
        <w:t>руется среди детей в возрасте до двух лет. В силу</w:t>
        <w:br/>
        <w:t>возрастных особенностей и характера питания наибо-</w:t>
        <w:br/>
        <w:t>лее подвержены этой инфекции дети данного возрас-</w:t>
        <w:br/>
        <w:t>та. Чаше поражаются дети, находяциеся на искус-</w:t>
        <w:br/>
        <w:t>ственном вскармливании, страдаюшие острыми забо-</w:t>
        <w:br/>
        <w:t>леваниями с различными видами иммунодефицита. Из</w:t>
        <w:br/>
        <w:t>19 заболевших детей до 1 года на грудном вскармли-</w:t>
        <w:br/>
        <w:t>вании - 9 (47,3%), смешанном - 6 (31,5%), искусствен-</w:t>
        <w:br/>
        <w:t>ном - 4 (21,0%). Среди социально-профессиональных</w:t>
        <w:br/>
        <w:t>групп населения наиболее поражаемой группой оста-</w:t>
        <w:br/>
        <w:t>ются неорганизованные дети -97,5%, организованные</w:t>
        <w:br/>
        <w:t>дети составляют - 2,5%.</w:t>
        <w:br/>
        <w:t>За 8 месяцев 2012 года по области в целях поис-</w:t>
        <w:br/>
        <w:t>ков источников инфекции, пути и факторов передачи</w:t>
        <w:br/>
        <w:t>проводились вирусологические исследования питье-</w:t>
        <w:br/>
        <w:t>вой воды и материал от здоровых людей:</w:t>
        <w:br/>
        <w:t>- водопроводной воды - 56, положительных не</w:t>
        <w:br/>
        <w:t>было;</w:t>
        <w:br/>
        <w:t>- контактных - 20, положительных не было.</w:t>
        <w:br/>
        <w:t>Ж.К. МУСАБЕКОВА</w:t>
        <w:br/>
        <w:t>ОЦЕНКА КАЧЕСТВА ЖИЗНИ КЛИЕНТОВ С ХИМИЧЕСКОЙ</w:t>
        <w:br/>
        <w:t>ЗАВИСИМОСТЬЮ ПРИ ПРОХОЖДЕНИИ РЕАБИЛИТАЦИИ</w:t>
        <w:br/>
        <w:t>Республиканский научно-практический центр медико-социальных проблем наркомании, Павлодар</w:t>
        <w:br/>
        <w:t>Исследование качества жизни было проведено</w:t>
        <w:br/>
        <w:t>в рамках исследования эффективности экспресс-</w:t>
      </w:r>
    </w:p>
    <w:p>
      <w:r>
        <w:t>психотерапии у клиентов с химической зависимо-</w:t>
        <w:br/>
        <w:t>стью, проходяших курс реабилитации на базе Рес-</w:t>
        <w:br/>
        <w:t>публиканского научно-практического центра медико-</w:t>
        <w:br/>
        <w:t>социальных проблем наркомании. Для оценки каче-</w:t>
        <w:br/>
        <w:t>ства жизни двухкратно использовался опросник 5Ғ-</w:t>
        <w:br/>
        <w:t>36 "5Ғ-36 Неайһ Зізіш5 бшитуеу".</w:t>
        <w:br/>
        <w:t>Рис. Данные опросника качество жизни 5Ғ-</w:t>
        <w:br/>
        <w:t>36</w:t>
        <w:br/>
        <w:t>Медицинский журнал Западного Казахстана 3 (35) 2012 г.</w:t>
        <w:br/>
        <w:t>При анализе данных обнаруживается, что при</w:t>
        <w:br/>
        <w:t>поступлении в стационар обший уровень качества</w:t>
        <w:br/>
        <w:t>жизни по самоотчетам пациентов являлся 54 балла,</w:t>
        <w:br/>
        <w:t>тогда как в конце лечения этот показатель равен 64,</w:t>
        <w:br/>
        <w:t>что на 10 пунктов выше. В целом значимые измене-</w:t>
        <w:br/>
        <w:t>ния произошли во всех сферах от 5 до 28 пунктов,</w:t>
        <w:br/>
        <w:t>кроме социального функционирования (снижение на</w:t>
        <w:br/>
        <w:t>4 балла), что обьяснимо нахождением в условиях</w:t>
        <w:br/>
        <w:t>изоляции терапевтического сообшества в течение</w:t>
        <w:br/>
        <w:t>2-х месяцев, согласно условиям контракта.</w:t>
        <w:br/>
        <w:t>до</w:t>
        <w:br/>
        <w:t>после</w:t>
        <w:br/>
        <w:t>207</w:t>
        <w:br/>
        <w:t>55 лет</w:t>
        <w:br/>
        <w:t>ЭӘЛЕТ ,------------------------------------------------------------.------</w:t>
        <w:br/>
        <w:t>УДК 616. 996. 132,8 (574.13) (045)</w:t>
        <w:br/>
        <w:t>Р.Б. КЫЗЫЛБАЕВА</w:t>
        <w:br/>
        <w:t>ПРАКТИЧЕСКИЕ АСПЕКТЫ ПРОБЛЕМЫ ЭНТЕРОБИОЗА</w:t>
        <w:br/>
        <w:t>ВГ. АКТОБЕ</w:t>
        <w:br/>
        <w:t>РГКП «ОЦСЭЭ» КГСЭН М3 РК по Актюбинской области</w:t>
        <w:br/>
        <w:t>Энтеробиоз является наиболее распространен-</w:t>
        <w:br/>
        <w:t>ным гельминтозом, поражаюцих детей - эта проблема</w:t>
        <w:br/>
        <w:t>является актуальной и для города Актобе. Мероприя-</w:t>
        <w:br/>
        <w:t>тия по борьбе с этой инвазией проводят лечебно-</w:t>
        <w:br/>
        <w:t>профилактические учреждения и органы госсанэпид-</w:t>
        <w:br/>
        <w:t>надаора.</w:t>
        <w:br/>
        <w:t>На протяжении десятилетий на энтеробиоз 06-</w:t>
        <w:br/>
        <w:t>следуются организованные и неорганизованные кон-</w:t>
        <w:br/>
        <w:t>тингенты дошкольного возраста, учациеся ІҮ клас-</w:t>
        <w:br/>
        <w:t>сов, персонал детских учреждений, работники пице-</w:t>
        <w:br/>
        <w:t>вых предприятий, медицинские работники детских до-</w:t>
        <w:br/>
        <w:t>школьных учреждений, детских домов и контактные в</w:t>
        <w:br/>
        <w:t>очагах. Для своевременного проведения противоэпи-</w:t>
        <w:br/>
        <w:t>демических мероприятий по снижению гельминтозов и</w:t>
        <w:br/>
        <w:t>в соответствии нормативно - правовых документов М3</w:t>
        <w:br/>
        <w:t>РК проводится мониторинг за обьектами внешней</w:t>
        <w:br/>
        <w:t>среды.</w:t>
      </w:r>
    </w:p>
    <w:p>
      <w:r>
        <w:t>УДК 616.72-002.77-08</w:t>
        <w:br/>
        <w:t>В 2011 году клинико-диагностическими лаборато-</w:t>
        <w:br/>
        <w:t>риями (КДЛ) лечебно-профилактических организаций</w:t>
        <w:br/>
        <w:t>(ЛПО) г. Актобе на энтеробиоз обследовано 33710 че-</w:t>
        <w:br/>
        <w:t>ловек, в том числе методом соскоба - 31527 человек.</w:t>
        <w:br/>
        <w:t>Паразитологической лабораторией областного</w:t>
        <w:br/>
        <w:t>центра санитарно-эпидемиологической экспертизы в</w:t>
        <w:br/>
        <w:t>2011 году проведено 63854 исследований, в том числе</w:t>
        <w:br/>
        <w:t>6998материала из внешней среды (вода, почва, ово-</w:t>
        <w:br/>
        <w:t>ши, фрукты и т.д.), обследовано 122 контактных лиц в</w:t>
        <w:br/>
        <w:t>очагах. В 11787 исследованных смывах с обьектов,</w:t>
        <w:br/>
        <w:t>яйца остриц обнаружены в 14 (0,1%).</w:t>
        <w:br/>
        <w:t>Основной задачей, направленной на снижение</w:t>
        <w:br/>
        <w:t>контагиозных гельминтозов является эпидемиологиче-</w:t>
        <w:br/>
        <w:t>ский надзор, профилактика энтеробиоза у детей, пиги-</w:t>
        <w:br/>
        <w:t>еническое воспитание и разьяснительная работа сре-</w:t>
        <w:br/>
        <w:t>ди родителей, обслуживаюшего персонала.</w:t>
        <w:br/>
        <w:t>ЛЕПЕСОВА Г.Ж</w:t>
        <w:br/>
        <w:t>ОПТИМИЗАЦИЯ ЛЕЧЕНИЯ РЕВМАТОИДНОГО АРТРИТА</w:t>
        <w:br/>
        <w:t>В УСЛОВИЯХ ПОЛИКЛИНИКИ</w:t>
        <w:br/>
        <w:t>Городская поликлиника Ке 1, Актобе.</w:t>
        <w:br/>
        <w:t>Актуальность. Ревматоидный артрит (РА) являет-</w:t>
        <w:br/>
        <w:t>ся одним из наиболее распространенных хронических</w:t>
        <w:br/>
        <w:t>воспалительных заболеваний суставов, частота кото-</w:t>
        <w:br/>
        <w:t>рого в популяции составляет от 0,3 до 1,5%. Лечение</w:t>
        <w:br/>
        <w:t>РА до сих пор представляет собой сложную задачу.</w:t>
        <w:br/>
        <w:t>Это связано как с наличием значительной доли паци-</w:t>
        <w:br/>
        <w:t>ентов с тяжелыми и резистентными к лекарственной</w:t>
        <w:br/>
        <w:t>терапии формами болезни, так и с хроническим тече-</w:t>
        <w:br/>
        <w:t>нием заболевания. Наличие значительного разнооб-</w:t>
        <w:br/>
        <w:t>разия лекарственных препаратов для лечения РА яв-</w:t>
        <w:br/>
        <w:t>ляется важным положительным моментом, позволяю-</w:t>
        <w:br/>
        <w:t>шим осушествлять индивидуализированный подбор</w:t>
        <w:br/>
        <w:t>терапии.</w:t>
        <w:br/>
        <w:t>Цель исследования: определить эффективность</w:t>
        <w:br/>
        <w:t>применения метотрексата и преднизолона у больных</w:t>
        <w:br/>
        <w:t>ревматоидным артритом в условиях поликлиники.</w:t>
        <w:br/>
        <w:t>Материалы и методы: проведено исследование в</w:t>
        <w:br/>
        <w:t>амбулаторных условиях 21больных с РА умеренной и</w:t>
        <w:br/>
        <w:t>средней активностью течения находившихся под</w:t>
        <w:br/>
        <w:t>наблюдением у врача в течение 5 лет. У всех больных</w:t>
        <w:br/>
        <w:t>диагноз был подтвержден клиническими данными:</w:t>
        <w:br/>
        <w:t>активность болезни, наличие эрозий на ранней стадии</w:t>
        <w:br/>
        <w:t>и лабораторными данными. Больные были разделены</w:t>
        <w:br/>
        <w:t>Медицинский журнал Западного Казахстана 3 (35) 2012 г.</w:t>
        <w:br/>
        <w:t>на 2 группы. В 1 группе 12 больных принимали мето-</w:t>
        <w:br/>
        <w:t>трексат в дозе 2,5 мг Зраза в неделю с интервалом</w:t>
        <w:br/>
        <w:t>12часов. Во 2 группе 11 больных принимали предни-</w:t>
        <w:br/>
        <w:t>золон по 10мг в сутки. Курс лечения бмесяцев. Для</w:t>
        <w:br/>
        <w:t>оценки клинико-лабораторных изменений и регистра-</w:t>
        <w:br/>
        <w:t>ции побочных реакций больным проводилось обсле-</w:t>
        <w:br/>
        <w:t>дование до и после лечения.</w:t>
      </w:r>
    </w:p>
    <w:p>
      <w:r>
        <w:t>Результаты исследования и обсуждение: У боль-</w:t>
        <w:br/>
        <w:t>ных 1 группы наступило заметное улучшение через 1</w:t>
        <w:br/>
        <w:t>месяц, отмечено быстрое уменьшение выраженности</w:t>
        <w:br/>
        <w:t>артралгий, артритов. Во всей группе наблюдалось и</w:t>
        <w:br/>
        <w:t>снижение уровня лабораторных показателей. Только у</w:t>
        <w:br/>
        <w:t>2 больных отмечались аллергические реакции в виде</w:t>
        <w:br/>
        <w:t>дерматита. У 2 группы больных после незначительного</w:t>
        <w:br/>
        <w:t>уменьшения артралгии отмечались побочные явления</w:t>
        <w:br/>
        <w:t>с появлением признаков гиперкортицизма.</w:t>
        <w:br/>
        <w:t>Заключение: таким образом, лечение РА в усло-</w:t>
        <w:br/>
        <w:t>виях поликлиники метотрексатом можно считать эф-</w:t>
        <w:br/>
        <w:t>фективным методом лечения, позволяюшим добиться</w:t>
        <w:br/>
        <w:t>быстрого клинического улучшения, особенно при тя-</w:t>
        <w:br/>
        <w:t>желых вариантах течения болезни с системными про-</w:t>
        <w:br/>
        <w:t>явлениями, резистентностью к основным базисным</w:t>
        <w:br/>
        <w:t>средствам.</w:t>
        <w:br/>
        <w:t>195</w:t>
        <w:br/>
        <w:t>зыл... ............3...-------------------</w:t>
        <w:br/>
        <w:t>УДК 616.13-004.6.718:612.67-08</w:t>
        <w:br/>
        <w:t>И.Х.МЕРГЕНОВА</w:t>
        <w:br/>
        <w:t>ФИЗИЧЕСКИЕ МЕТОДЫ ЛЕЧЕНИЯ АТЕРОСКЛЕРОЗА СОСУДОВ</w:t>
        <w:br/>
        <w:t>НИЖНИХ КОНЕЧНОСТЕИ У ПАЦИЕНТОВ ПОЖИЛОГО ВОЗРАСТА</w:t>
        <w:br/>
        <w:t>Государственное коммунальное казенное предприятие «Ветеран», Актобе</w:t>
        <w:br/>
        <w:t>Атеросклероз сосудов нижних конечностей со-</w:t>
        <w:br/>
        <w:t>ставляет 70-95% случаев заболеваний сосудов. Зада-</w:t>
        <w:br/>
        <w:t>ча заболеваний методов лечения этой категории</w:t>
        <w:br/>
        <w:t>больных: стимулировать функции высших вегетатив-</w:t>
        <w:br/>
        <w:t>ных центров, улучшить кровоснабжение, уменьшить</w:t>
        <w:br/>
        <w:t>спазмы сосудов, способствовать образованию колла-</w:t>
        <w:br/>
        <w:t>тералей, оказать обезболиваюшее, трофическое про-</w:t>
        <w:br/>
        <w:t>тивовоспалительное действие, улучшить обмен ве-</w:t>
        <w:br/>
        <w:t>шеств, улучшить реактивность организма. Под наблю-</w:t>
        <w:br/>
        <w:t>дение взяты 27 пациентов (муж-11, жен-16) пожилого</w:t>
        <w:br/>
        <w:t>возраста от 60 до 70 лет и выше, у 15 (56%) в анамне-</w:t>
        <w:br/>
        <w:t>зе сахарный диабет, повышенный вес у 18 (67%).</w:t>
        <w:br/>
        <w:t>В клинике преобладали ведушие симптомы: бо-</w:t>
        <w:br/>
        <w:t>левой синдром в нижних конечностях (100%), похоло-</w:t>
        <w:br/>
        <w:t>дание в них у 20(74%) больных, изменение сосудисто-</w:t>
        <w:br/>
        <w:t>го рисунка и цвета кожи у 14 (52%) пациентов.</w:t>
        <w:br/>
        <w:t>Все пациенты разделены на 2 группы:</w:t>
        <w:br/>
        <w:t>УДК 616.12-089.166:615.38</w:t>
        <w:br/>
        <w:t>І группа - 13 человек получали светолечение</w:t>
        <w:br/>
        <w:t>(бо1шх) по методике 10-15" ежедневно Ме8-10 сеансов.</w:t>
        <w:br/>
        <w:t>ІІ группа - 14 человек - получали СМТ терапию на</w:t>
        <w:br/>
        <w:t>пояснично-крестцовую область или на нижние конеч-</w:t>
        <w:br/>
        <w:t>ности по методике ІІ-“ІУ рр 70-50гу; 50-70% по 3-5</w:t>
      </w:r>
    </w:p>
    <w:p>
      <w:r>
        <w:t>Ме10 и лечебную гимнастику.</w:t>
        <w:br/>
        <w:t>ВІ группе пациенты отмечали кратковременное и</w:t>
        <w:br/>
        <w:t>незначительное улучшение, к концу курса лечения;</w:t>
        <w:br/>
        <w:t>Во1І группе пациенты, получавшие СМТ терапию</w:t>
        <w:br/>
        <w:t>и лечебную гимнастику, отмечали улучшения к 10 се-</w:t>
        <w:br/>
        <w:t>ансу, «ноги ночью меньше мерзли», болевой синдром</w:t>
        <w:br/>
        <w:t>уменьшился.</w:t>
        <w:br/>
        <w:t>Из выше сказанного можно сделать вывод, что</w:t>
        <w:br/>
        <w:t>при атеросклерозе сосудов нижних конечностей лучше</w:t>
        <w:br/>
        <w:t>использовать в комплексе амплипульс - терапию и</w:t>
        <w:br/>
        <w:t>лечебную гимнастику.</w:t>
        <w:br/>
        <w:t>Е.М. МИЕРБЕКОВ, И.Д. ИЛЯЛЕТДИНОВ, Ж.Т. АРТЫКБАЕВ,</w:t>
        <w:br/>
        <w:t>А.В.НИ, Н.В. ПОЗДЕЕВ, А.А. ШИШКИН</w:t>
        <w:br/>
        <w:t>ВАРИАНТЫ КРОВЕСБЕРЕЖЕНИЯ У КАРДИОХИРУРГИЧЕСКИХ</w:t>
        <w:br/>
        <w:t>БОЛЬНЫХ, ОПЕРИРОВАННЫХ В УСЛОВИЯХ ИСКУССТВЕННОГО</w:t>
        <w:br/>
        <w:t>КРОВООБРАШЕНИЯ</w:t>
        <w:br/>
        <w:t>Национальный научный центр хирургии им. А.Н. Сызганова, г. Алматы</w:t>
        <w:br/>
        <w:t>Цель: разработать тактику кровосбережения при</w:t>
        <w:br/>
        <w:t>операциях на сердце в условиях искусственного кро-</w:t>
        <w:br/>
        <w:t>вообрашения (ИК).</w:t>
        <w:br/>
        <w:t>Материал и методы. Обследованы 408 пациентов,</w:t>
        <w:br/>
        <w:t>оперированных на сердце в условиях ИК в возрасте от</w:t>
        <w:br/>
        <w:t>13 до 78 лет. Использовали четыре варианта резерви-</w:t>
        <w:br/>
        <w:t>рования аутокрови:</w:t>
        <w:br/>
        <w:t>1. Из катетера, установленного во внутренней</w:t>
        <w:br/>
        <w:t>яремной или подключичной вене, в начале операции в</w:t>
        <w:br/>
        <w:t>емкость с глюгициром. 2. Из катетера, установленного</w:t>
        <w:br/>
        <w:t>в лученой артерии, служацего для измерения артери-</w:t>
        <w:br/>
        <w:t>ального давления прямым способом, в начале опера-</w:t>
        <w:br/>
        <w:t>ции в емкость с глюгициром.. 3. Из правого предсердия,</w:t>
        <w:br/>
        <w:t>с помошью системы для забора крови, после введения</w:t>
        <w:br/>
        <w:t>гепарина и канюляции аорты в емкость с глюгициром.</w:t>
        <w:br/>
        <w:t>4. Из правого предсердия, с помошью системы для</w:t>
        <w:br/>
        <w:t>забора крови, после введения гепарина и каноляции</w:t>
        <w:br/>
        <w:t>аорты в стеклянную стерильную емкость без антикоа-</w:t>
        <w:br/>
        <w:t>гулянта.</w:t>
        <w:br/>
        <w:t>Исследования проводили на 8 этапах анестезии,</w:t>
        <w:br/>
        <w:t>операции и послеоперационного периода. Определяли</w:t>
        <w:br/>
        <w:t>содержание гемоглобина, эритроцитов, уровень гема-</w:t>
        <w:br/>
        <w:t>200</w:t>
        <w:br/>
        <w:t>токрита, степень повреждения эритроцитов, степень</w:t>
        <w:br/>
        <w:t>гемолиза, изучали коагулограмму, кислотно-основное</w:t>
        <w:br/>
        <w:t>состояние и газы крови, проводили электронно-</w:t>
        <w:br/>
        <w:t>микроскопическое исследование эритроцитов аутокро-</w:t>
        <w:br/>
        <w:t>ви.</w:t>
        <w:br/>
        <w:t>Результаты и выводы. Резервирование аутокрови</w:t>
        <w:br/>
        <w:t>с использованием цитрата натрия вызывает выражен-</w:t>
        <w:br/>
        <w:t>ные нарушения кислотно-основного состояния ауто-</w:t>
        <w:br/>
        <w:t>крови по типу декомпенсированного смешанного аци-</w:t>
        <w:br/>
        <w:t>доза, снижение осмотической резистентности эритро-</w:t>
        <w:br/>
        <w:t>цитов и повреждение мембран и стромы эритроцитов.</w:t>
      </w:r>
    </w:p>
    <w:p>
      <w:r>
        <w:t>Интраоперационное резервирование аутокрови разра-</w:t>
        <w:br/>
        <w:t>ботанным способом не изменяет кислотно-основного</w:t>
        <w:br/>
        <w:t>состояния аутокрови, не приводит к повреждению</w:t>
        <w:br/>
        <w:t>эритроцитов, не снижает их осмотическую резистент-</w:t>
        <w:br/>
        <w:t>ность и не оказывает отрицательного влияния на си-</w:t>
        <w:br/>
        <w:t>стему гемостаза. Применение разработанной тактики</w:t>
        <w:br/>
        <w:t>кровосбережения при операциях на сердце в условиях</w:t>
        <w:br/>
        <w:t>ИК снижает интраоперационную потребность донор-</w:t>
        <w:br/>
        <w:t>ской крови в 18,8 раз, а потребность за весь период</w:t>
        <w:br/>
        <w:t>лечения в 3,3 раза.</w:t>
        <w:br/>
        <w:t>Батыс Қазақстан медицина журналы 3 (35) 2012 ж.</w:t>
        <w:br/>
        <w:t>55 Жыл</w:t>
        <w:br/>
        <w:t>Э9ЖЫЛ ,------------------------------------------------------.-----</w:t>
        <w:br/>
        <w:t>ков, что благоприятно влияет на консолидацию пере-</w:t>
        <w:br/>
        <w:t>ломов. Достигается стабильная фиксация перелома,</w:t>
        <w:br/>
        <w:t>создаются условия дпя ранней разработки движений в</w:t>
        <w:br/>
        <w:t>смежных суставах и опорной нагрузки на оперирован-</w:t>
        <w:br/>
        <w:t>УДК 616.36-002-07</w:t>
        <w:br/>
        <w:t>ную конечность, что приводит к значительному улуч-</w:t>
        <w:br/>
        <w:t>шению качества жизни пациента и как следствие -</w:t>
        <w:br/>
        <w:t>раннему возврацению к нормальной жизнедеятельно-</w:t>
        <w:br/>
        <w:t>сти.</w:t>
        <w:br/>
        <w:t>У.И. КУШКИНБАЕВА</w:t>
        <w:br/>
        <w:t>ЛАБОРАТОРНАЯ ДИАГНОСТИКА ВИРУСНЫХ ГЕПАТИТОВ</w:t>
        <w:br/>
        <w:t>Западно-Казахстанский государственный медицинский университет имени Марата Оспанова, Актобе</w:t>
        <w:br/>
        <w:t>Основой дифференциальной диагностики вирус-</w:t>
        <w:br/>
        <w:t>ных гепатитов от гепатитов другой этиологии служат</w:t>
        <w:br/>
        <w:t>результаты лабораторных исследовании в сочетании с</w:t>
        <w:br/>
        <w:t>клинико-эпидемиологическими данными.</w:t>
        <w:br/>
        <w:t>Лабораторная диагностика вирусных гепатитов</w:t>
        <w:br/>
        <w:t>основывается на:</w:t>
        <w:br/>
        <w:t>а) выявлении серологических маркеров в имму-</w:t>
        <w:br/>
        <w:t>ноферментном анализе-ИФА.</w:t>
        <w:br/>
        <w:t>б) выявлении нуклеиновых кислот вирусов ГВ и</w:t>
        <w:br/>
        <w:t>ГС в ПЦР.</w:t>
        <w:br/>
        <w:t>в) лабораторных показателях активности процес-</w:t>
        <w:br/>
        <w:t>са-АСТ и АЛТ.</w:t>
        <w:br/>
        <w:t>Для исключения ложноположительных и ложно-</w:t>
        <w:br/>
        <w:t>отрицательных результатов в ИФА необходимо ис-</w:t>
        <w:br/>
        <w:t>УДК 616.9: 612.015.1-07</w:t>
        <w:br/>
        <w:t>пользовать подтверждаюцие тесты, основанные на</w:t>
        <w:br/>
        <w:t>индикации анти НСҮк отдельных атигенам вируса.</w:t>
      </w:r>
    </w:p>
    <w:p>
      <w:r>
        <w:t>Антитела к соге, Е и М5-3 антигеном выявляются</w:t>
        <w:br/>
        <w:t>на ранних, а антитела КМ5-4 и М5-5 антигенам на бо-</w:t>
        <w:br/>
        <w:t>лее поздних этапах сероконверсии.</w:t>
        <w:br/>
        <w:t>При получении положительных результатов в</w:t>
        <w:br/>
        <w:t>ИФА, свидетельствуюших об острой или хронической</w:t>
        <w:br/>
        <w:t>процессе (при ВГВ на маркер, НВзАд,аНВсогюоМ при</w:t>
        <w:br/>
        <w:t>ВГС НСУ-іоізі в подтверждаюшим тесте) инфекцио-</w:t>
        <w:br/>
        <w:t>нист назначает дополнительные исследования, в том</w:t>
        <w:br/>
        <w:t>числе качественную ПЦР.</w:t>
        <w:br/>
        <w:t>В случае положительных результатов необходимо</w:t>
        <w:br/>
        <w:t>дальнейшее проведение количественной ПЦР для</w:t>
        <w:br/>
        <w:t>определения вирусной нагрузки и определения гено-</w:t>
        <w:br/>
        <w:t>типа вируса ГС.</w:t>
        <w:br/>
        <w:t>У.И. КУШКИНБАЕВА</w:t>
        <w:br/>
        <w:t>ЗНАЧЕНИЕ ИММУНОФЕРМЕНТНОГО АНАЛИЗА</w:t>
        <w:br/>
        <w:t>В ДИАГНОСТИКЕ ЛЯМБЛИОЗА</w:t>
        <w:br/>
        <w:t>Западно-Казахстанский государственный медицинский университет имени Марата Оспанова, Актобе</w:t>
        <w:br/>
        <w:t>Лямблиоз часто встречаюшееся паразитарное за-</w:t>
        <w:br/>
        <w:t>болевание тонкого кишечника человека, вызываемое</w:t>
        <w:br/>
        <w:t>Сбіагаа |атһііа.</w:t>
        <w:br/>
        <w:t>Такие методы может явиться иммуноферментный</w:t>
        <w:br/>
        <w:t>анализ (ИФА), основанный на обнаружении в крови</w:t>
        <w:br/>
        <w:t>инвазированных антител, специфических к антигенам</w:t>
        <w:br/>
        <w:t>лямблий. Установлено, что антитела к антигенам Сізг-</w:t>
        <w:br/>
        <w:t>Ша Іатііа присутствуют в крови и секретах человека</w:t>
        <w:br/>
        <w:t>практически на всех стадиях заболевания. Ранние ан-</w:t>
        <w:br/>
        <w:t>титела (І9 А) появляются на 10-14 день после инвазии.</w:t>
        <w:br/>
        <w:t>Затем появляются и нарастают специфические 10 б</w:t>
        <w:br/>
        <w:t>антитела, концентрация которых в крови через 1-2</w:t>
        <w:br/>
        <w:t>месяца после полной элиминации паразита резко сни-</w:t>
        <w:br/>
        <w:t>жаются.</w:t>
        <w:br/>
        <w:t>Результаты определения антител в Сіагеіа Іатіа</w:t>
        <w:br/>
        <w:t>У обследуемых использовали для диагностики лям-</w:t>
        <w:br/>
        <w:t>блиоза на основании следуюцих показателей:</w:t>
        <w:br/>
        <w:t>1. Острый лямблиоз выявляются только специ-</w:t>
        <w:br/>
        <w:t>фические 19 А (группа 1):</w:t>
        <w:br/>
        <w:t>2. Начало стадий реконваленсцеции острого</w:t>
        <w:br/>
        <w:t>лямблиоза либо обострение хронического лямблиоза-</w:t>
        <w:br/>
        <w:t>выделяются І9 б и19 А (группа 2):</w:t>
        <w:br/>
        <w:t>3. Хронический лямблиоз или пастинфекция-</w:t>
        <w:br/>
        <w:t>выделяются только |9 С, которые могут сохранятся до</w:t>
        <w:br/>
        <w:t>194</w:t>
        <w:br/>
        <w:t>6-9 месяцев после излечения с постепенным снижени-</w:t>
        <w:br/>
        <w:t>ем титра (группа 3).</w:t>
        <w:br/>
        <w:t>Среди лиц с гастродуаденитом серопозитивными</w:t>
        <w:br/>
        <w:t>в отношении Сізгаіа ІатШІіа отказались 32 (65,3%) че-</w:t>
        <w:br/>
        <w:t>ловека. У 27 (55,1%) серопозитивных лиц в крови боли</w:t>
        <w:br/>
        <w:t>обнаружены специфические 19 С, у4 (8,1%)-10 Ағ10 б</w:t>
        <w:br/>
        <w:t>иу двух (4,0%)-только 19 А.</w:t>
      </w:r>
    </w:p>
    <w:p>
      <w:r>
        <w:t>В целом, при определении у 276 пациентов спе-</w:t>
        <w:br/>
        <w:t>цифических антител к антигенам лямблий положи-</w:t>
        <w:br/>
        <w:t>тельный результат был получен у 107 (38,7%) человек.</w:t>
        <w:br/>
        <w:t>Все это позволяет вывод о эффективности метода</w:t>
        <w:br/>
        <w:t>ИФА при поиске лиц инфицированных лямблиями и</w:t>
        <w:br/>
        <w:t>при этом определить фазу развития инфекционного</w:t>
        <w:br/>
        <w:t>процесса, что имеет как клиническое, так и эпидемио-</w:t>
        <w:br/>
        <w:t>логическое значение. На оснашении клинических</w:t>
        <w:br/>
        <w:t>наблюдений в сочетании с данными лабораторных</w:t>
        <w:br/>
        <w:t>исследований 107 пациентам было проведено специ-</w:t>
        <w:br/>
        <w:t>фические и симптоматическое лечение, в результате</w:t>
        <w:br/>
        <w:t>которого у 87 (82%) человек наблюдался хороший</w:t>
        <w:br/>
        <w:t>клинический эффект с резким снижением и затем пол-</w:t>
        <w:br/>
        <w:t>ным исчезновением антител класса 196, что является</w:t>
        <w:br/>
        <w:t>решаюшим аргументом выздоровления.</w:t>
        <w:br/>
        <w:t>Батыс Қазақстан медицина журналы 3 (35) 2012 ж.</w:t>
        <w:br/>
        <w:t>55 Жыл</w:t>
        <w:br/>
        <w:t>Э9ЖЫЛ ,------------------------------------------------------.-----</w:t>
        <w:br/>
        <w:t>УДК 57.089.002.3; 57.089:616-71.002.3</w:t>
        <w:br/>
        <w:t>А.А. МАТЧИН, Г.В. КЛЕВЦОВ, Р.З. ВАЛИЕВ, И.П. СЕМЕНОВА, Н.А. КЛЕВЦОВА, М.Р. КАШАПОВ,</w:t>
        <w:br/>
        <w:t>Н.А. КЛАССЕН, И.А. МИХАЙЛОВА, Т.Ф. РОГОВА</w:t>
        <w:br/>
        <w:t>МЕДИЦИНСКИЕ ИЗДЕЛИЯ ДЛЯ ЧЕЛЮСТНО-ЛИЦЕВОЙ ХИРУРГИИ</w:t>
        <w:br/>
        <w:t>ИЗ НАНОСТРУКТУРИРОВАННОГО ТИТАНА</w:t>
        <w:br/>
        <w:t>Оренбургская государственная медицинская академия,</w:t>
        <w:br/>
        <w:t>Оренбургский государственный университет,</w:t>
        <w:br/>
        <w:t>Институт физики перспективных материалов УГАТУ, Уфа, Россия</w:t>
        <w:br/>
        <w:t>Современные тенденции развития «шадяших»</w:t>
        <w:br/>
        <w:t>операционных технологий в челюстно-лицевой хирур-</w:t>
        <w:br/>
        <w:t>пли основаны на миниатюризации инструментов и дру-</w:t>
        <w:br/>
        <w:t>пих медицинских изделий. Это, в свою очередь, требу-</w:t>
        <w:br/>
        <w:t>ет разработки нового класса функциональных матери-</w:t>
        <w:br/>
        <w:t>алов, отличаюшихся высокой твердостью и прочно-</w:t>
        <w:br/>
        <w:t>стью. Таким требованиям в полной мере отвечает</w:t>
        <w:br/>
        <w:t>наноструктурированный титан, полученный методом</w:t>
        <w:br/>
        <w:t>равноканального углового прессования (РКУП). Высо-</w:t>
        <w:br/>
        <w:t>кий уровень механических свойств наноструктуриро-</w:t>
        <w:br/>
        <w:t>ванного титана (примерно в 1,5 раза выше прочности</w:t>
        <w:br/>
        <w:t>обычного титана) обеспечивается за счет формирова-</w:t>
        <w:br/>
        <w:t>ния в процессе РКУП субмикрокристаллической струк-</w:t>
        <w:br/>
        <w:t>туры с размером зерна 100-300 нм.</w:t>
        <w:br/>
        <w:t>Использование наноструктурированного титана</w:t>
        <w:br/>
        <w:t>для изготовления мини-пластин для остеосинтеза ко-</w:t>
        <w:br/>
        <w:t>стей лицевого скелета и мини-шурупов для их закреп-</w:t>
        <w:br/>
        <w:t>ления позволяет значительно уменьшить размеры</w:t>
        <w:br/>
        <w:t>данных изделий (табл.), что снижает травматизм при</w:t>
        <w:br/>
        <w:t>УК 616-08-039.57-053.98</w:t>
        <w:br/>
        <w:t>выполнении операции, уменьшает вероятность ослож-</w:t>
        <w:br/>
        <w:t>нений и ускоряет выздоровление пациента.</w:t>
        <w:br/>
        <w:t>Размеры мини-пластины и мини-шурупа из обыч-</w:t>
      </w:r>
    </w:p>
    <w:p>
      <w:r>
        <w:t>ного и нано титана</w:t>
        <w:br/>
        <w:t>Длина и</w:t>
        <w:br/>
        <w:t>Мини- ширина), Толшина, Диаметр от-</w:t>
        <w:br/>
        <w:t>пластина ым мм верстий, мм</w:t>
        <w:br/>
        <w:t>Обычный Ті | 46,4Х3,0 0,9 2,0</w:t>
        <w:br/>
        <w:t>Нано Ті 46,4х3,0 0,6 1,7</w:t>
        <w:br/>
        <w:t>Мини-шуруп Длина, мм Диаметр, мм</w:t>
        <w:br/>
        <w:t>Обычный Ті 9,50 2,0</w:t>
        <w:br/>
        <w:t>Нано Ті 7,56 1,6</w:t>
        <w:br/>
        <w:t>пина 0 шарина пластин остались бөз Пзменения,</w:t>
        <w:br/>
        <w:t>учштывая размеры сломанных костей</w:t>
        <w:br/>
        <w:t>Работа выполнена при финансовой поддержке</w:t>
        <w:br/>
        <w:t>РФФИ (проект Ме 11-08-00208).</w:t>
        <w:br/>
        <w:t>С.С. МАУТОВА</w:t>
        <w:br/>
        <w:t>ОСОБЕННОСТИ ВЕДЕНИЯ ПОЖИЛОГО БОЛЬНОГО</w:t>
        <w:br/>
        <w:t>В АМБУЛАТОРНОИЙ ПРАКТИКЕ</w:t>
        <w:br/>
        <w:t>Городская поликлиника Ме4, Актобе</w:t>
        <w:br/>
        <w:t>Сложность обследования пожилого пациента врач</w:t>
        <w:br/>
        <w:t>начинает испытывать с этапа сбора анамнеза. Паци-</w:t>
        <w:br/>
        <w:t>ент пожилого возраста нередко отличается повышен-</w:t>
        <w:br/>
        <w:t>ной внушаемостью и зачастую дает ответы, которые,</w:t>
        <w:br/>
        <w:t>как ему кажется, хочет услышать врач. Собирая</w:t>
        <w:br/>
        <w:t>анамнез, необходимо избегать непонятных для пожи-</w:t>
        <w:br/>
        <w:t>лого человека медицинских терминов. Многие боль-</w:t>
        <w:br/>
        <w:t>ные к пожилому возрасту имеют богатый опыт пребы-</w:t>
        <w:br/>
        <w:t>вания в лечебных учреждениях, считают себя доста-</w:t>
        <w:br/>
        <w:t>точно грамотными в медицине и, на вопрос о том, что</w:t>
        <w:br/>
        <w:t>беспокоит, начинают перечислять диагнозы. В этом</w:t>
        <w:br/>
        <w:t>случае важно, не перебивая больного, начать уточнять</w:t>
        <w:br/>
        <w:t>симптомы, формулируя вопросы по-разному, чтобы</w:t>
        <w:br/>
        <w:t>составить свое мнение о диагнозе. Во многих случаях</w:t>
        <w:br/>
        <w:t>пожилой пациент переоценивает свой прошлый опыт</w:t>
        <w:br/>
        <w:t>лечения. Клиническая картина большинства гастроэн-</w:t>
        <w:br/>
        <w:t>терологических заболеваний у людей старших воз-</w:t>
        <w:br/>
        <w:t>растных групп отличается от привычных представле-</w:t>
        <w:br/>
        <w:t>ний. Все висцеральные рефлексы у пожилых снижены.</w:t>
        <w:br/>
        <w:t>Обследуя пациента пожилого возраста, следует пом-</w:t>
        <w:br/>
        <w:t>нить, что структура гастроэнтерологической заболева-</w:t>
        <w:br/>
        <w:t>емости у этих больных изменяется: уменьшается доля</w:t>
        <w:br/>
        <w:t>функциональных расстройств, снижается частота ост-</w:t>
        <w:br/>
        <w:t>рых заболеваний и их появление обычно не сопро-</w:t>
        <w:br/>
        <w:t>198</w:t>
        <w:br/>
        <w:t>вождается яркой клинической картиной. Многие забо-</w:t>
        <w:br/>
        <w:t>левания проявляются часто лишь нарушением обшего</w:t>
        <w:br/>
        <w:t>состояния.</w:t>
        <w:br/>
        <w:t>Лечение пожилого больного также ставит перед</w:t>
        <w:br/>
        <w:t>участковым врачом дополнительные задачи. Пожилой</w:t>
        <w:br/>
        <w:t>больной чаше доверяет рекламе лекарственных пре-</w:t>
        <w:br/>
        <w:t>паратов, самостоятельно, после прочтения инструкции</w:t>
        <w:br/>
        <w:t>или по совету знакомых, изменяет дозировку назна-</w:t>
        <w:br/>
        <w:t>ченного врачом препарата, не применяет или заменя-</w:t>
        <w:br/>
        <w:t>ет препарат на другой, более эффективный, с его точ-</w:t>
        <w:br/>
        <w:t>ки зрения. Проблемой является повсеместное бескон-</w:t>
        <w:br/>
        <w:t>трольное применение именно пожилыми людьми не-</w:t>
      </w:r>
    </w:p>
    <w:p>
      <w:r>
        <w:t>стеройдных противовоспалительных средств для ку-</w:t>
        <w:br/>
        <w:t>пирования болевого синдрома. Поэтому перед участ-</w:t>
        <w:br/>
        <w:t>ковым врачом стоит непростая задача -- подробно, во</w:t>
        <w:br/>
        <w:t>многих случаях в письменной форме, об һяснить пожи-</w:t>
        <w:br/>
        <w:t>лому больному, когда и какие лекарственные препара-</w:t>
        <w:br/>
        <w:t>ты ему следует принимать.</w:t>
        <w:br/>
        <w:t>Таким образом, при лечении пациентов пожилого</w:t>
        <w:br/>
        <w:t>возраста врач сталкивается с целым рядом специфи-</w:t>
        <w:br/>
        <w:t>ческих проблем, не свойственных пациентам других</w:t>
        <w:br/>
        <w:t>возрастных групп и может испытывать трудности в</w:t>
        <w:br/>
        <w:t>трактовке имеюшихся у него патологических и воз-</w:t>
        <w:br/>
        <w:t>растных изменений организма.</w:t>
        <w:br/>
        <w:t>Батыс Қазақстан медицина журналы 3 (35) 2012 ж.</w:t>
        <w:br/>
        <w:t>зыл... ............3...-------------------</w:t>
        <w:br/>
        <w:t>УДК 617-089.5-031.81:616.133-089.844.</w:t>
        <w:br/>
        <w:t>Е.М. МИЕРБЕКОВ, Ж.Т. АРТЫКБАЕВ, А.Ш. КУСАИНОВ, А.В. НИ, Б.Ж. ДОСТАРБАЕВ, Е.К. АБДКЕРЕЕВ</w:t>
        <w:br/>
        <w:t>ПРИМЕНЕНИЕ АНЕСТЕЗИИ СЕВОФЛЮРАНОМ У БОЛЬНЫХ,</w:t>
        <w:br/>
        <w:t>ОПЕРИРОВАННЫХ НА БРАХИОЦЕФАЛЬНЫХ АРТЕРИЯХ</w:t>
        <w:br/>
        <w:t>Национальный научный центр хирургии им. А.Н. Сызганова, Алматы</w:t>
        <w:br/>
        <w:t>Цель: определить влияние ингаляционной ане-</w:t>
        <w:br/>
        <w:t>стезий/| севофлюраном на оксигенацию при</w:t>
        <w:br/>
        <w:t>реконструктивных операциях на сонных артериях.</w:t>
        <w:br/>
        <w:t>Материал и методы. Обследовано 61</w:t>
        <w:br/>
        <w:t>оперированных больных с поражением</w:t>
        <w:br/>
        <w:t>брахиоцефального сосудистого бассейна. Всем боль-</w:t>
        <w:br/>
        <w:t>ным предварительно проведено ангиографическое</w:t>
        <w:br/>
        <w:t>исследование сосудов головного мозга (ГМ) с целью</w:t>
        <w:br/>
        <w:t>определения состояния анатомических билатераль-</w:t>
        <w:br/>
        <w:t>ных анастомозов. 17 пациентам проводили головного</w:t>
        <w:br/>
        <w:t>мозга у больных обшую комбинированную анестезию с</w:t>
        <w:br/>
        <w:t>ингаляцией севофлюраном в условиях ИВЛ.</w:t>
        <w:br/>
        <w:t>Интраоперационно проводили мониторинг окси-</w:t>
        <w:br/>
        <w:t>генации головного мозга (аппарат "ІМУ/05-5100" фир-</w:t>
        <w:br/>
        <w:t>мы "Зотапейісв", США), ЧСС, инвазивное АД, ЦВД,</w:t>
        <w:br/>
        <w:t>ретроградное давление в сонной артерии после пере-</w:t>
        <w:br/>
        <w:t>жатия, электроэнцефалография головного мозга (мо-</w:t>
        <w:br/>
        <w:t>ниторно-компьютерная система, аппарат МХ-03, кап-</w:t>
        <w:br/>
        <w:t>нограф «ІЛТІМАС»),, исследование. кислотно-</w:t>
        <w:br/>
        <w:t>УДК 616.12-089.166-06:616.831):616.12-008.1-78</w:t>
        <w:br/>
        <w:t>основного состояния и газообмена в артериальной и</w:t>
        <w:br/>
        <w:t>венозной крови, определение газов крови, уровня лак-</w:t>
        <w:br/>
        <w:t>тата в оттекаюшей от головного мозга венозной крови</w:t>
        <w:br/>
        <w:t>с помошью катетеризации верхней луковицы внутрен-</w:t>
        <w:br/>
        <w:t>ней яремной вены.</w:t>
        <w:br/>
        <w:t>Результаты. Выявлено, что при обшей анестезии</w:t>
        <w:br/>
        <w:t>с ингаляцией севофлюраном в дозировке 0,5-1,0 МАК</w:t>
        <w:br/>
        <w:t>снижение оксигенации головного мозга на ипси-</w:t>
      </w:r>
    </w:p>
    <w:p>
      <w:r>
        <w:t>латеральной стороне во время пережатия составляло</w:t>
        <w:br/>
        <w:t>не более 10 %, в то время как во время проведения</w:t>
        <w:br/>
        <w:t>Других видов анестезий снижение составляло более</w:t>
        <w:br/>
        <w:t>15%. При контроле ретроградного давления отмеча-</w:t>
        <w:br/>
        <w:t>лось повышение по сравнению с другими видами ане-</w:t>
        <w:br/>
        <w:t>стезий на 10-15 мм рт. ст. и в среднем составляло не</w:t>
        <w:br/>
        <w:t>менее 55% от системного.</w:t>
        <w:br/>
        <w:t>В среднем ИВЛ составляло при анестезии сево-</w:t>
        <w:br/>
        <w:t>флюраном 1,5-2,5 часа. Все случаи прошли без</w:t>
        <w:br/>
        <w:t>осложнений.</w:t>
        <w:br/>
        <w:t>Е.М. МИЕРБЕКОВ, Ж.Т. АРТЫКБАЕВ, Е.Б. ЕСПЕНБЕТОВ, Б.Ж. ДОСТАРБАЕВ, С.Р. МУХАНОВА</w:t>
        <w:br/>
        <w:t>ОКСИГЕНАЦИЯ ГОЛОВНОГО МОЗГА И НЕЙРОПСИХОЛОГИЧЕСКИЕ</w:t>
        <w:br/>
        <w:t>НАРУШЕНИЯ У БОЛЬНЫХ, ОПЕРИРОВАННЫХ НА СЕРДЦЕ</w:t>
        <w:br/>
        <w:t>В УСЛОВИЯХ ИСКУССТВЕННОГО КРОВООБРАШЕНИЯ</w:t>
        <w:br/>
        <w:t>Национальный научный центр хирургии им. А.Н. Сызганова, Алматы</w:t>
        <w:br/>
        <w:t>Цель: изучить изменения насышения кислородом</w:t>
        <w:br/>
        <w:t>гемоглобина крови сосудов головного мозга (Г5О:) у</w:t>
        <w:br/>
        <w:t>больных ишемической болезнью сердца (ИБС) при</w:t>
        <w:br/>
        <w:t>операции реваскуляризации миокарда в условиях ис-</w:t>
        <w:br/>
        <w:t>кусственного кровообрашения (ИК) и оценить характер</w:t>
        <w:br/>
        <w:t>и степень послеоперационных нейропсихологических</w:t>
        <w:br/>
        <w:t>изменений у этих пациентов.</w:t>
        <w:br/>
        <w:t>Материал и методы. Исследования оксигенации</w:t>
        <w:br/>
        <w:t>головного мозга были выполнены у 22 пациентов с</w:t>
        <w:br/>
        <w:t>ИБС, оперированных в условиях ИК. Средний возраст</w:t>
        <w:br/>
        <w:t>47,8 а 4,9 лет. Мужчин было 18, женшин - 4. Монито-</w:t>
        <w:br/>
        <w:t>ринг оксигенации головного мозга в режиме реального</w:t>
        <w:br/>
        <w:t>времени осушествляли с помошью церебрального</w:t>
        <w:br/>
        <w:t>оксиметра "ІМУ05-5100 С" («ботапейісв», США).</w:t>
        <w:br/>
        <w:t>Этапы исследования: 1) исход (стабильная ане-</w:t>
        <w:br/>
        <w:t>стезия); 2) перед ИК; 3) начало ИК; 4) стабильное ИК;</w:t>
        <w:br/>
        <w:t>5) начало согревания; 6) через 5 минут от начала со-</w:t>
        <w:br/>
        <w:t>превания; 7) через 10 минут от начала согревания; 8)</w:t>
        <w:br/>
        <w:t>202</w:t>
        <w:br/>
        <w:t>снятие зажима с аорты; 9) параллельное ИК; 10) конец</w:t>
        <w:br/>
        <w:t>ИК; 11) конец операции. Нейропсихологические иссле-</w:t>
        <w:br/>
        <w:t>дование выполнено 20 пациентам. Оценку нейропси-</w:t>
        <w:br/>
        <w:t>хологических характеристик проводили с помошью</w:t>
        <w:br/>
        <w:t>автоматизированных психометрических тестов. Тести-</w:t>
        <w:br/>
        <w:t>рование проводили за 2-3 дня до операции и через 10</w:t>
        <w:br/>
        <w:t>дней после неб.</w:t>
        <w:br/>
        <w:t>Результаты и выводы. Церебральная оксиметрия</w:t>
        <w:br/>
        <w:t>является информативным, нейнвазивным и безопас-</w:t>
        <w:br/>
        <w:t>ным методом оценки оксигенации головного мозга при</w:t>
        <w:br/>
        <w:t>операциях на сердце в условиях ИК. Значительная</w:t>
        <w:br/>
        <w:t>системная гипотензия может привести к нарушению</w:t>
        <w:br/>
        <w:t>ауторегуляции мозгового кровообрацения и снижению</w:t>
        <w:br/>
        <w:t>І5О: ниже критического уровня. Частота ухудшения</w:t>
        <w:br/>
        <w:t>показателей нейропсихологических функций после</w:t>
        <w:br/>
        <w:t>операции по показателям использованных тестов до-</w:t>
        <w:br/>
        <w:t>стигала 52,4 - 53,5%.</w:t>
        <w:br/>
        <w:t>Батыс Қазақстан медицина журналы 3 (35) 2012 ж.</w:t>
      </w:r>
    </w:p>
    <w:p>
      <w:r>
        <w:t>зөлал 4... ......ҙ.ҙӛ.----------------</w:t>
        <w:br/>
        <w:t>УДК 616.12-008.313-08</w:t>
        <w:br/>
        <w:t>С.С. МАУТОВА</w:t>
        <w:br/>
        <w:t>ВЛИЯНИЕ ТАКТИКИ АМБУЛАТОРНОГО НАБЛЮДЕНИЯ</w:t>
        <w:br/>
        <w:t>НА РЕЗУЛЬТАТЫ ЛЕЧЕНИЯ БОЛЬНЫХ</w:t>
        <w:br/>
        <w:t>С МЕРЦАТЕЛЬНОЙ АРИТМИЕИ</w:t>
        <w:br/>
        <w:t>Городская поликлиника Ме4, Актобе</w:t>
        <w:br/>
        <w:t>Исследован 21 больной ишемической болезнью</w:t>
        <w:br/>
        <w:t>сердца (ИБС), обратившихся в поликлинику с присту-</w:t>
        <w:br/>
        <w:t>пом мерцательной аритмией (МА). Все пациенты были</w:t>
        <w:br/>
        <w:t>разделены на две группы: исследуемая группа -- 10</w:t>
        <w:br/>
        <w:t>пациентов (средний возраст -- 68,1%1,2 лет); кон-</w:t>
        <w:br/>
        <w:t>трольная группа -- 11 пациентов (средний возраст --</w:t>
        <w:br/>
        <w:t>69,1%1,1 лет). За пациентами исследуемой группы ве-</w:t>
        <w:br/>
        <w:t>ли активное наблюдение с ежемесячным вызовом;</w:t>
        <w:br/>
        <w:t>пациенты группы контроля обрашались в поликлинику</w:t>
        <w:br/>
        <w:t>самостоятельно. Длительность наблюдения составила</w:t>
        <w:br/>
        <w:t>6 месяцев. Обьем обследования включал: осмотр,</w:t>
        <w:br/>
        <w:t>лабораторные и инструментальные исследования.</w:t>
        <w:br/>
        <w:t>Исследование приверженности назначенному лечению</w:t>
        <w:br/>
        <w:t>проводили с помоцью специального вопросника (ан-</w:t>
        <w:br/>
        <w:t>кеты), подсчета упаковок из-под лекарств. Вопросник</w:t>
        <w:br/>
        <w:t>содержал 4 вопроса: за отрицательный ответ По каж-</w:t>
        <w:br/>
        <w:t>дому вопросу начислялся 1 балл; за положительный -</w:t>
        <w:br/>
        <w:t>балл 0. Пациенты с высокой приверженностью назна-</w:t>
        <w:br/>
        <w:t>ченному лечению набирают максимально 4 балла, с</w:t>
        <w:br/>
        <w:t>низкой -- менее 3 баллов. Учитывали также количе-</w:t>
        <w:br/>
        <w:t>ство внеплановых обрашений, количество госпитали-</w:t>
        <w:br/>
        <w:t>заций в связи с обострением заболеваний, характер</w:t>
        <w:br/>
        <w:t>осложнений. Результаты. При анализе средней дли-</w:t>
        <w:br/>
        <w:t>тельности пароксизмов МА в исследуемой группе от-</w:t>
        <w:br/>
        <w:t>мечено сушественное уменьшение данного показате-</w:t>
        <w:br/>
        <w:t>ля по отношению к исходному (40,4 - 5,8 против 51,8 %</w:t>
        <w:br/>
        <w:t>УДК 616.728.3:612.67-08</w:t>
        <w:br/>
        <w:t>7,2). Переход МА в постоянную форму к 6-му месяцу</w:t>
        <w:br/>
        <w:t>наблюдения отмечен у 33% больных исследуемой</w:t>
        <w:br/>
        <w:t>группы и у 41% пациентов контрольной группы. Уро-</w:t>
        <w:br/>
        <w:t>вень систолического артериального давления (САД) у</w:t>
        <w:br/>
        <w:t>пациентов обеих групп к завершению исследования</w:t>
        <w:br/>
        <w:t>снизился по сравнению с исходным (134 % 0,9 мм рт.ст</w:t>
        <w:br/>
        <w:t>против 160 % 2,2 мм рт.ст), причем у пациентов иссле-</w:t>
        <w:br/>
        <w:t>дуемой группы САД наблюдалось ниже (120 % 0,29 мм</w:t>
        <w:br/>
        <w:t>рт.ст). ЧСС в группе наблюдаемых пациентов также</w:t>
        <w:br/>
        <w:t>была снижена, чем в группе контроля (67 &gt; 0,7 И71%</w:t>
        <w:br/>
        <w:t>0,8 уд. В 1 мин. соответственно). Коэффициент при-</w:t>
        <w:br/>
        <w:t>верженности терапии и исполнительность оказались</w:t>
        <w:br/>
        <w:t>более высокими в исследуемой группе, чем в группе</w:t>
        <w:br/>
        <w:t>контроля (3,0 балла и 2,1 балла соответственно).</w:t>
        <w:br/>
        <w:t>Больные в исследуемой группе значительно реже гос-</w:t>
        <w:br/>
        <w:t>питализировались по неотложным показаниям (соот-</w:t>
        <w:br/>
        <w:t>ношение 1:6); и осложнениям (1:5). Выводы. Активное</w:t>
        <w:br/>
        <w:t>ежемесячное амбулаторное наблюдение за больными</w:t>
        <w:br/>
        <w:t>ИБС с пароксизмами способствует сушественному</w:t>
      </w:r>
    </w:p>
    <w:p>
      <w:r>
        <w:t>Улучшению клинико-функциональных показателей</w:t>
        <w:br/>
        <w:t>сердечно-сосудистой системы. Одним из основных</w:t>
        <w:br/>
        <w:t>механизмов реализации положительных эффектов</w:t>
        <w:br/>
        <w:t>активного наблюдения за больными является повы-</w:t>
        <w:br/>
        <w:t>шение приверженности пациентов к проводимому ле-</w:t>
        <w:br/>
        <w:t>чению.</w:t>
        <w:br/>
        <w:t>И.Х. МЕРГЕНОВА</w:t>
        <w:br/>
        <w:t>ФИЗИОТЕРПЕВТИЧЕСКИЕ МЕТОДЫ ЛЕЧЕНИЯ ОСТЕОАРТРОЗА</w:t>
        <w:br/>
        <w:t>КОЛЕННЫХ СУСТАВОВ У ПАЦИЕНТОВ ПОЖИЛОГО ВОЗРАСТА</w:t>
        <w:br/>
        <w:t>Государственное коммунальное казенное предприятие «Ветеран», Актобе</w:t>
        <w:br/>
        <w:t>Остеоартроз среди заболеваний у пациентов По-</w:t>
        <w:br/>
        <w:t>жилого возраста встречается в 90% случаев. Под</w:t>
        <w:br/>
        <w:t>наблюдением находились 32 пациента (муж-10; жен-</w:t>
        <w:br/>
        <w:t>22) от 56 до 75 лет с сопутствуюшими заболеваниями:</w:t>
        <w:br/>
        <w:t>ИБС у 21(65%) больного, сахарный диабет у 19</w:t>
        <w:br/>
        <w:t>(16,7%) пациентов.</w:t>
        <w:br/>
        <w:t>Все обратившиеся пациенты предьявляли жало-</w:t>
        <w:br/>
        <w:t>бы на болевой синдром (100%) в коленных суставах,</w:t>
        <w:br/>
        <w:t>ограничение движения | - ІІ ст. (67%), подтвержденные</w:t>
        <w:br/>
        <w:t>рентгенологически наличием сужения суставной шели</w:t>
        <w:br/>
        <w:t>(78%), остеофитов (72%), субхондрального остеоарт-</w:t>
        <w:br/>
        <w:t>роза (98%). Пациенты получали наряду с медикамен-</w:t>
        <w:br/>
        <w:t>тозным лечением (НПВП, хондопротекторы) и физиче-</w:t>
        <w:br/>
        <w:t>ские методы лечения. Все лечившиеся были разделе-</w:t>
        <w:br/>
        <w:t>ны на 2 группы:</w:t>
        <w:br/>
        <w:t>Медицинский журнал Западного Казахстана 3 (35) 2012 г.</w:t>
        <w:br/>
        <w:t>І группа - получала магнитотерапию на коленные</w:t>
        <w:br/>
        <w:t>суставы; режим имп., ІІ - ІІІ ст. по 10-15минут Ме10 се-</w:t>
        <w:br/>
        <w:t>ансов;</w:t>
        <w:br/>
        <w:t>1 группа - магнитотерапию Ме10 сеансов и гимна-</w:t>
        <w:br/>
        <w:t>стику цигун (ЛФК) ежедневно.</w:t>
        <w:br/>
        <w:t>Болевой синдром у пациентов |І группы умень-</w:t>
        <w:br/>
        <w:t>шился на 5-6 сеанс, а к 10 сеансу улучшилось обшее</w:t>
        <w:br/>
        <w:t>самочувствие, повысилась активность, показатели ЭКГ</w:t>
        <w:br/>
        <w:t>улучшились. Пациенты | группы отмечали незначи-</w:t>
        <w:br/>
        <w:t>тельные улучшения к 10 сеансу.</w:t>
        <w:br/>
        <w:t>Наличие улучшения у пациентов 1! группы с диа-</w:t>
        <w:br/>
        <w:t>гнозом остеоартроз каленных суставов, принявших,</w:t>
        <w:br/>
        <w:t>наряду с медикаментозным лечением, магнитотера-</w:t>
        <w:br/>
        <w:t>пию и суставную оздоровительную гимнастику цигун,</w:t>
        <w:br/>
        <w:t>рекомендует на более широкое применение его в ме-</w:t>
        <w:br/>
        <w:t>дицинской практике.</w:t>
        <w:br/>
        <w:t>199</w:t>
        <w:br/>
        <w:t>55 лет</w:t>
        <w:br/>
        <w:t>ЭӘЛЕТ ,------------------------------------------------------------.------</w:t>
        <w:br/>
        <w:t>исследования научно-технической программы Респуб-</w:t>
      </w:r>
    </w:p>
    <w:p>
      <w:r>
        <w:t>ликанского научно-практического центра медико-</w:t>
        <w:br/>
        <w:t>социальных проблем наркомании. Перед проведением</w:t>
        <w:br/>
        <w:t>масштабного скринингового исследования, было про-</w:t>
        <w:br/>
        <w:t>ведено исследование в фокус-группах. Для диагности-</w:t>
        <w:br/>
        <w:t>ки компьютерной зависимости использовался способ</w:t>
        <w:br/>
        <w:t>скрининиговой диагностики компьютерной зависимо-</w:t>
        <w:br/>
        <w:t>сти. При анализе результатов было выявлено, что</w:t>
        <w:br/>
        <w:t>среди 613 обследованных учашцихся обшеобразова-</w:t>
        <w:br/>
        <w:t>УАК 616.33-002:616.9.</w:t>
        <w:br/>
        <w:t>тельных школ городов Алматы, Актобе и Костаная</w:t>
        <w:br/>
        <w:t>компьютерная зависимость диагностируется у 0,5%</w:t>
        <w:br/>
        <w:t>учацихся. Количество подростков с риском развития</w:t>
        <w:br/>
        <w:t>компьютерной зависимости составило 15,7%.</w:t>
        <w:br/>
        <w:t>Достаточно широкая встречаемость компьютер-</w:t>
        <w:br/>
        <w:t>ной зависимости среди учацихся обшеобразователь-</w:t>
        <w:br/>
        <w:t>ных школ и обуславливает актуальность данного рода</w:t>
        <w:br/>
        <w:t>исследований.</w:t>
        <w:br/>
        <w:t>Д.Е. КУШИМОВА</w:t>
        <w:br/>
        <w:t>СОЧЕТАНИЕ НЕМСОВАСТЕЕ РҮІ.ОКІ-АССОЦИИРОВАННОГО</w:t>
        <w:br/>
        <w:t>ГАСТРИТА С ЛЯМБЛИОЗОМ</w:t>
        <w:br/>
        <w:t>Западно-Казахстанский государственный медицинский университет имени Марата Оспанова, Актобе</w:t>
        <w:br/>
        <w:t>Нами обследованы и пролечены 56 пациентов с</w:t>
        <w:br/>
        <w:t>синдромом диспепсии, обратившихся за медицинской</w:t>
        <w:br/>
        <w:t>помошью к гастроэнтерологу в частную клинику за</w:t>
        <w:br/>
        <w:t>2011-2012 годы. Для постановки диагноза и проведе-</w:t>
        <w:br/>
        <w:t>ния дифференциального диагноза учитывали клини-</w:t>
        <w:br/>
        <w:t>ческие особенности симптомов диспепсии. Всем боль-</w:t>
        <w:br/>
        <w:t>ным проводили гастродуоденоскопию, ультразвуковое</w:t>
        <w:br/>
        <w:t>исследование, диагностику инфекции Н.руіогі. Для ди-</w:t>
        <w:br/>
        <w:t>агностики инфекции Н.руіогі использовали один из</w:t>
        <w:br/>
        <w:t>следуюших методов: серологический, морфологиче-</w:t>
        <w:br/>
        <w:t>ский, дыхательный тест. При клинических признаках</w:t>
        <w:br/>
        <w:t>дисфункции желчевыводяцих путей, подтвержденных</w:t>
        <w:br/>
        <w:t>УЗИ, дополнительно проводили диагностику лямблио-</w:t>
        <w:br/>
        <w:t>за (серологическое исследование крови и дуоденаль-</w:t>
        <w:br/>
        <w:t>ное зондирование при отсутствии противопоказаний).</w:t>
        <w:br/>
        <w:t>Анализ результатов исследования показал, что наибо-</w:t>
        <w:br/>
        <w:t>лее часто синдром диспепсии сочетался с диагнозом</w:t>
        <w:br/>
        <w:t>хронического Н.руюп-ассоциированным гастрита, ко-</w:t>
        <w:br/>
        <w:t>торый был установлен у 16 (28,6%) больных в воз-</w:t>
        <w:br/>
        <w:t>расте от 25 до 57 лет. Второе место заняли больные с</w:t>
        <w:br/>
        <w:t>диагнозом хронического лямблиоза - 13 (23,2%) паци-</w:t>
        <w:br/>
        <w:t>ентов в возрасте от 18 до 26 лет. У 9 (16%) больных в</w:t>
        <w:br/>
        <w:t>возрасте от 14 до 35 лет выявлено сочетание НР-</w:t>
        <w:br/>
        <w:t>УДК 616.71-001.5-089.84.</w:t>
        <w:br/>
        <w:t>ассоциированного гастрита и лямблиоза. На момент</w:t>
        <w:br/>
        <w:t>обследования 5 пациентов из последней группы уже</w:t>
        <w:br/>
        <w:t>прошли курс эрадикационной терапии по поводу НР-</w:t>
        <w:br/>
        <w:t>ассоциированного хронического гастрита в поликлини-</w:t>
        <w:br/>
        <w:t>ках по месту жительства.</w:t>
        <w:br/>
        <w:t>Актуальной задачей является создание лечебно-</w:t>
        <w:br/>
        <w:t>диагностических алгоритмов таких распространенных</w:t>
        <w:br/>
        <w:t>и часто сочетаюшихся заболеваний, как НР-</w:t>
        <w:br/>
        <w:t>ассоциированный хронический гастрит и лямблиоз.</w:t>
      </w:r>
    </w:p>
    <w:p>
      <w:r>
        <w:t>Для решения этой задачи в клиническую практику</w:t>
        <w:br/>
        <w:t>необходимо внедрение исследование кала на антиге-</w:t>
        <w:br/>
        <w:t>ны к НР и лямблиям (чувствительность и специфич-</w:t>
        <w:br/>
        <w:t>ность метода составляет 98 и &gt;90% соответственно).</w:t>
        <w:br/>
        <w:t>Возможно последовательное и длительное лечение</w:t>
        <w:br/>
        <w:t>заболеваний. Альтернативным методом лечения соче-</w:t>
        <w:br/>
        <w:t>танной патологии может служить эрадикация возбуди-</w:t>
        <w:br/>
        <w:t>телей на основе тройной терапии инфекции Н.руіогі с</w:t>
        <w:br/>
        <w:t>включением амоксициллина (3000 мг/сут) и фурозоли-</w:t>
        <w:br/>
        <w:t>дона (400 мг/сут). Это позволит снизить экономические</w:t>
        <w:br/>
        <w:t>затраты дпя диагностики и лечения заболеваний, со-</w:t>
        <w:br/>
        <w:t>кратить сроки обследования больных и повысит каче-</w:t>
        <w:br/>
        <w:t>ство медицинской помоци данной категории больных.</w:t>
        <w:br/>
        <w:t>Б.И. КУШИМОВ</w:t>
        <w:br/>
        <w:t>МАЛОИНВАЗИВНЫЙ МЕТОД ОСТЕОСИНТЕЗА</w:t>
        <w:br/>
        <w:t>ПРИ ПЕРЕЛОМАХ ТРУБЧАТЫХ КОСТЕЙ</w:t>
        <w:br/>
        <w:t>Западно-Казахстанский государственный медицинский университет имени Марата Оспанова, Актобе</w:t>
        <w:br/>
        <w:t>Внедрение метода интрамедуллярного остеосин-</w:t>
        <w:br/>
        <w:t>теза с блокированием гвоздя во многом изменило под-</w:t>
        <w:br/>
        <w:t>ходы к оперативному лечению как изолированных, так</w:t>
        <w:br/>
        <w:t>и множественных и сочетанных переломов конечно-</w:t>
        <w:br/>
        <w:t>стей.</w:t>
        <w:br/>
        <w:t>Цель исследования - изучить результаты лечения</w:t>
        <w:br/>
        <w:t>диафизарных переломов костей голени после приме-</w:t>
        <w:br/>
        <w:t>нения блокируюшего интрамедуллярного остеосинте-</w:t>
        <w:br/>
        <w:t>за.</w:t>
        <w:br/>
        <w:t>В травматологическом отделении БСМП интра-</w:t>
        <w:br/>
        <w:t>медуллярный остеосинтез с блокированием выполнен</w:t>
        <w:br/>
        <w:t>У 15 пациентов с переломами костей голени Вв воз-</w:t>
        <w:br/>
        <w:t>расте от 18 до 60 лет. Остеосинтез выполняли анте-</w:t>
        <w:br/>
        <w:t>градным способом с использованием ЭОП (электрон-</w:t>
        <w:br/>
        <w:t>но-оптического преобразователя) как с рассверлива-</w:t>
        <w:br/>
        <w:t>нием костномозгового канала, так и без него. Для</w:t>
        <w:br/>
        <w:t>Медицинский журнал Западного Казахстана 3 (35) 2012 г.</w:t>
        <w:br/>
        <w:t>остеосинтеза использовали универсальные канюлири-</w:t>
        <w:br/>
        <w:t>ванные стержни фирмы «СИМ» (Польша) с полиакси-</w:t>
        <w:br/>
        <w:t>альным введением блокируемых винтов. Большинство</w:t>
        <w:br/>
        <w:t>больных были активизированы на 2-3 сутки после опе-</w:t>
        <w:br/>
        <w:t>рации, так как задачей раннего этапа реабилитации</w:t>
        <w:br/>
        <w:t>является дозированная нагрузка на конечность и пол-</w:t>
        <w:br/>
        <w:t>ное восстановление движений в смежных суставах. Об</w:t>
        <w:br/>
        <w:t>эффективности лечения судили по наблюдению за</w:t>
        <w:br/>
        <w:t>больными в динамике, данных контрольных рентгено-</w:t>
        <w:br/>
        <w:t>грамм, оценке ближайших и отдалӛнных результатов.</w:t>
        <w:br/>
        <w:t>Анализ полученных клинических результатов По-</w:t>
        <w:br/>
        <w:t>казал, что данный метод остеосинтеза позволяет до-</w:t>
        <w:br/>
        <w:t>биться стабильной фиксации отломков даже при</w:t>
        <w:br/>
        <w:t>сложных повреждениях из минимальных хирургиче-</w:t>
        <w:br/>
        <w:t>ских доступов без обнажения места перелома. При</w:t>
        <w:br/>
        <w:t>этом не нарушается кровоснабжение костных отлом-</w:t>
        <w:br/>
        <w:t>193</w:t>
      </w:r>
    </w:p>
    <w:p>
      <w:r>
        <w:t>55 Жыл</w:t>
        <w:br/>
        <w:t>Э9ЖЫЛ ,------------------------------------------------------.-----</w:t>
        <w:br/>
        <w:t>рецидивов составляла 92,3:.5,2% в год. Число рециди-</w:t>
        <w:br/>
        <w:t>вов в течение первого года после эрадикационной те-</w:t>
        <w:br/>
        <w:t>рапии среди пациентов ЯБДПК составило 18,9%6,4%,</w:t>
        <w:br/>
        <w:t>на фоне персистенции бактерии у этих больных число</w:t>
        <w:br/>
        <w:t>рецидивов составило 94,8:%.2,9% в год. Среди пациен-</w:t>
        <w:br/>
        <w:t>тов ХГ рецидивы заболевания в течение первого года</w:t>
        <w:br/>
        <w:t>после проведения эрадикационной терапии составили</w:t>
        <w:br/>
        <w:t>15,7-5,1%, на фоне персистенции бактерии -</w:t>
        <w:br/>
        <w:t>91,6%2,8%.</w:t>
        <w:br/>
        <w:t>Все пациенты с рецидивом заболевания были о6-</w:t>
        <w:br/>
        <w:t>следованы на геликобактериоз. Отмечаются рецидивы</w:t>
        <w:br/>
        <w:t>заболевания, ассоциированные с Н. руіогі - инфекцией</w:t>
        <w:br/>
        <w:t>У 3 (13,1%) пациентов ЯБЖ, 4 (10,8%) пациентов</w:t>
        <w:br/>
        <w:t>ЯБДПК, 6 (9,2%) пациентов ХГ. При Нруіог-</w:t>
        <w:br/>
        <w:t>ассоциированных рецидивах достоверно (р&lt;0,05) ча-</w:t>
        <w:br/>
        <w:t>УДК 616-005.6-07</w:t>
        <w:br/>
        <w:t>ше встречались мужчины - 7 (53,8%13,8%) случаев,</w:t>
        <w:br/>
        <w:t>преобладали лица молодого возраста, средний воз-</w:t>
        <w:br/>
        <w:t>раст составил - 31,3%3,2 лет. Длительность анамнеза</w:t>
        <w:br/>
        <w:t>в подавляюшем большинстве (84,6%) не превышала</w:t>
        <w:br/>
        <w:t>10 лет, в среднем составила - 4,8-1,1 лет. Высокая</w:t>
        <w:br/>
        <w:t>степень контаминации Н.руіог, наблюдалась среди</w:t>
        <w:br/>
        <w:t>пациентов с Н. руіогі-ассоциированными рецидивами</w:t>
        <w:br/>
        <w:t>в 10 (76,9:11,7%; р&lt;0,05) случаях. Отягошенная</w:t>
        <w:br/>
        <w:t>наследственность встречалавсе в 7 (53,8:-13,8%;</w:t>
        <w:br/>
        <w:t>р&lt;0,05) случаях. У 5 (38,5:13,5%) пациентов встреча-</w:t>
        <w:br/>
        <w:t>лась сопутствуюшая патология, в 100% случаях пише-</w:t>
        <w:br/>
        <w:t>варительной системы. Обострение язвенного процес-</w:t>
        <w:br/>
        <w:t>са, также было характерно для Н. руіоі -</w:t>
        <w:br/>
        <w:t>ассоциированных рецидивов - 71,4--17,1%.</w:t>
        <w:br/>
        <w:t>Б.У. КУРМАШЕВА</w:t>
        <w:br/>
        <w:t>УЛЬТРАЗВУКОВАЯ ДИАГНОСТИКА ВЕНОЗНОГО ТРОМБОЗА</w:t>
        <w:br/>
        <w:t>В АМБУЛАТОРНЫХ УСЛОВИЯХ</w:t>
        <w:br/>
        <w:t>Городская поликлиника Ме 2, Актобе</w:t>
        <w:br/>
        <w:t>Острый венозный тромбоз - распространенное и</w:t>
        <w:br/>
        <w:t>опасное заболевание. Из всех нейнвазивных методов,</w:t>
        <w:br/>
        <w:t>применяемых для диагностики тромбоза, эффектив-</w:t>
        <w:br/>
        <w:t>ным является ультразвуковое сканирование венозной</w:t>
        <w:br/>
        <w:t>системы. Было обследовано 56 пациентов в возрасте</w:t>
        <w:br/>
        <w:t>от 20 до 78 лет, из них 44 с клиникой острого тромбо-</w:t>
        <w:br/>
        <w:t>за. Обследование включало осмотр пациентов, скани-</w:t>
        <w:br/>
        <w:t>рование венозной системы на современных ультра-</w:t>
        <w:br/>
        <w:t>звуковых аппаратах линейным датчиком с частотой 7</w:t>
        <w:br/>
        <w:t>МГц. При этом оценивалось состояние вен бедра, под-</w:t>
        <w:br/>
        <w:t>коленной вены, вен голени, большой и малой подкож-</w:t>
        <w:br/>
        <w:t>ных вен. Диагноз тромбоза был подтвержден у 35</w:t>
        <w:br/>
        <w:t>(61,7%) больных. Тромбоз глубоких вен был обнару-</w:t>
        <w:br/>
        <w:t>жен в 47% случаев, поверхностных вен - в 39%, соче-</w:t>
        <w:br/>
        <w:t>танное поражение - в 14%, в том числе у 2 больных с</w:t>
        <w:br/>
        <w:t>вовлечением перфорантных вен. Часто выявлялась</w:t>
        <w:br/>
        <w:t>распространенная форма тромбоза и поражение вен</w:t>
        <w:br/>
        <w:t>на уровне подколенно-берцового и бедренно-</w:t>
      </w:r>
    </w:p>
    <w:p>
      <w:r>
        <w:t>подколенного сегментов. В 63% случаев имели место</w:t>
        <w:br/>
        <w:t>тромбозы, полностью окклюзируюцие просвет сосуда,</w:t>
        <w:br/>
        <w:t>в 30,3% - пристеночные тромбы. Флотируюшие тром-</w:t>
        <w:br/>
        <w:t>бы диагностированы в 6,8% случаев. Протяженность</w:t>
        <w:br/>
        <w:t>УДК 616.89; 615.832.9; 615.851</w:t>
        <w:br/>
        <w:t>флотируюшей части тромба варьировала от 2 до 8 см.</w:t>
        <w:br/>
        <w:t>У 5 больных выявлялась умеренная подвижность</w:t>
        <w:br/>
        <w:t>тромботических масс, в 3 случаях подвижность тромба</w:t>
        <w:br/>
        <w:t>была минимальной. У 1 пациента - высокая степень</w:t>
        <w:br/>
        <w:t>подвижности. Флотируюшие тромбы с неоднородной</w:t>
        <w:br/>
        <w:t>эхоструктурой наблюдались у 7 пациентов. В динами-</w:t>
        <w:br/>
        <w:t>ке для оценки течения тромботического процесса бы-</w:t>
        <w:br/>
        <w:t>ли обследованы 22 пациента, из них у 17 (76,8%) от-</w:t>
        <w:br/>
        <w:t>мечаласы частичная реканализация тромботических</w:t>
        <w:br/>
        <w:t>масс. В 44,4% случаях наблюдался центральный тип</w:t>
        <w:br/>
        <w:t>реканализации; у 35% пациентов - пристеночная река-</w:t>
        <w:br/>
        <w:t>нализация тромботических масс; у 13 (20,6%) больных</w:t>
        <w:br/>
        <w:t>выявлялась неполная реканализация. У 1 больного</w:t>
        <w:br/>
        <w:t>отмечалось восстановление просвета вены. Признаки</w:t>
        <w:br/>
        <w:t>ретромбоза сохранялись у 2 обследованных. Таким</w:t>
        <w:br/>
        <w:t>образом, комплексное ультразвуковое исследование</w:t>
        <w:br/>
        <w:t>(ангиосканирование с использованием допплеровских</w:t>
        <w:br/>
        <w:t>режимов) является высокоинформативным и безопас-</w:t>
        <w:br/>
        <w:t>ным методом, позволяюшим наиболее достоверно и</w:t>
        <w:br/>
        <w:t>быстро решать вопросы дифференциальной диагно-</w:t>
        <w:br/>
        <w:t>стики и лечебной тактики в амбулаторной флеболог/-</w:t>
        <w:br/>
        <w:t>ческой практике.</w:t>
        <w:br/>
        <w:t>А.А.КУСАИНОВ</w:t>
        <w:br/>
        <w:t>ДИАГНОСТИКА КОМПЬЮТЕРНОЙ ЗАВИСИМОСТИ СРЕДИ</w:t>
        <w:br/>
        <w:t>УЧАШИХСЯ ОБШЦЕОБРАЗОВАТЕЛЬНЫХ ШКОЛ ГОРОДОВ АЛМАТЫ,</w:t>
        <w:br/>
        <w:t>АКТОБЕ, КУСТАНАИ</w:t>
        <w:br/>
        <w:t>Республиканский научно-практический центр медико-социальных проблем наркомании, Павлодар</w:t>
        <w:br/>
        <w:t>Неуклонный рост пользователей компьютером и</w:t>
        <w:br/>
        <w:t>Интернетом обусловлен повсеместным применением</w:t>
        <w:br/>
        <w:t>компьютера с целью осуцествления той или иной дея-</w:t>
        <w:br/>
        <w:t>тельности или для развлечения, в стационарных усло-</w:t>
        <w:br/>
        <w:t>виях и при передвижении. Все это привело к появле-</w:t>
        <w:br/>
        <w:t>нию качественно нового психологического феномена -</w:t>
        <w:br/>
        <w:t>зависимости от Интернета (Интернет-аддикция, нета-</w:t>
        <w:br/>
        <w:t>голизм, кибераддикция, виртуальная аддикция) (Сиро-</w:t>
        <w:br/>
        <w:t>та Н. А., Ялтонский В. М. 1993). Интернет - аддикция</w:t>
        <w:br/>
        <w:t>192</w:t>
        <w:br/>
        <w:t>обладает признаками других нехимических и химиче-</w:t>
        <w:br/>
        <w:t>ских аддикций. Большинство авторов рассматривают</w:t>
        <w:br/>
        <w:t>еб как самостоятельную форму нехимической зависи-</w:t>
        <w:br/>
        <w:t>мости со своими специфическими клиническими про-</w:t>
        <w:br/>
        <w:t>явлениями. Наиболее ярко данный вид зависимости</w:t>
        <w:br/>
        <w:t>представлен среди детей и подростков.</w:t>
        <w:br/>
        <w:t>Исследование распространенности компьютерной</w:t>
        <w:br/>
        <w:t>зависимости среди несовершеннолетних учашихся</w:t>
        <w:br/>
        <w:t>обшеобразовательных школ было проведено в рамках</w:t>
        <w:br/>
        <w:t>Батыс Қазақстан медицина журналы 3 (35) 2012 ж.</w:t>
      </w:r>
    </w:p>
    <w:p>
      <w:r>
        <w:t>55 Жыл</w:t>
        <w:br/>
        <w:t>Э9ЖЫЛ ,------------------------------------------------------.-----</w:t>
        <w:br/>
        <w:t>УДК 616.155.194.8-085</w:t>
        <w:br/>
        <w:t>П.А. МУЛДАШЕВА, К.С. ДАРБАЕВА, У.Т. ИЛЬЯСОВА, А.С. КОПТЛЕУОВА, Ш.Ж. ШАНЕНОВА</w:t>
        <w:br/>
        <w:t>ЖЕЛЕЗОДЕФИЦИТНАЯ АНЕМИЯ: ВОПРОСЫ ТЕРАПИИ</w:t>
        <w:br/>
        <w:t>СВА «Интертич», АГТІ Ме1, Областная клиническая больница, г. Актау</w:t>
        <w:br/>
        <w:t>Целью нашей работы явилась кплинико-</w:t>
        <w:br/>
        <w:t>лабораторная оценка препарата Актиферрин у паци-</w:t>
        <w:br/>
        <w:t>ентов с железодефицитной анемией.</w:t>
        <w:br/>
        <w:t>Материалы и методы. Под наблюдением находи-</w:t>
        <w:br/>
        <w:t>лись 42 пациента с (12 мужчин и 30 женшин), средний</w:t>
        <w:br/>
        <w:t>возраст 54,2%12,8 лет с анемией различной степени</w:t>
        <w:br/>
        <w:t>тяжести. Критериями включения в группу наблюдения</w:t>
        <w:br/>
        <w:t>служили: снижение гемоглобина (Нр&lt; 110г/л), наличие</w:t>
        <w:br/>
        <w:t>гипохромии (цветной показатель &lt; 0,85) и микроцито-</w:t>
        <w:br/>
        <w:t>за, снижение сывороточного железа менее 10</w:t>
        <w:br/>
        <w:t>мкмоль/л у женшин и менее 12,5 мкмоль/л у мужчин.</w:t>
        <w:br/>
        <w:t>Критериями исключения являлось наличие сопутству-</w:t>
        <w:br/>
        <w:t>юшей онкологической патологии, лейкоцитоз, ускоре-</w:t>
        <w:br/>
        <w:t>ние СОЭ, лейкопения, тромбоцитопения, сопутствую-</w:t>
        <w:br/>
        <w:t>шая лекарственная терапия, влияюшая на всасывание</w:t>
        <w:br/>
        <w:t>железа, наличие гемотрансфузий в анамнезе. Клини-</w:t>
        <w:br/>
        <w:t>ческие признаки дефицита железа проявлялись блед-</w:t>
        <w:br/>
        <w:t>ностью кожи и слизистых оболочек у 70% в больных,</w:t>
        <w:br/>
        <w:t>нарушение структуры волос и ногтей - 37%, сухость</w:t>
        <w:br/>
        <w:t>кожи - 25%, стоматит - 12%, атрофия сосочков языка</w:t>
        <w:br/>
        <w:t>- У 10%, головокружение - 35%, обшая слабость -</w:t>
        <w:br/>
        <w:t>54%, одышка и тахикардия при физической нагрузке -</w:t>
        <w:br/>
        <w:t>УДК 616-036.22-36-002(574.13)</w:t>
        <w:br/>
        <w:t>29%. Обследуемые были разделены на 2 группы: па-</w:t>
        <w:br/>
        <w:t>циенты с ЖДА іст (п-21) и ЖДА 1іст (п-21). Пациентам</w:t>
        <w:br/>
        <w:t>назначали препарат актиферрин в дозе 3 капсулы сут-</w:t>
        <w:br/>
        <w:t>ки в 2 приема до еды. Оценку терапевтической эффек-</w:t>
        <w:br/>
        <w:t>тивности проводили по комплексу клинических и лабо-</w:t>
        <w:br/>
        <w:t>раторных критериев (данные клинического обследова-</w:t>
        <w:br/>
        <w:t>ния, показатели развернутого обшего анализа крови,</w:t>
        <w:br/>
        <w:t>уровень сывороточного железа крови до и после лече-</w:t>
        <w:br/>
        <w:t>ния).</w:t>
        <w:br/>
        <w:t>Результаты: На фоне терапии отмечалось досто-</w:t>
        <w:br/>
        <w:t>верное (р&lt; 0,001) увеличение уровня гемоглобина и</w:t>
        <w:br/>
        <w:t>эритроцитов. Восстановление нормального гемогло-</w:t>
        <w:br/>
        <w:t>бина произошло в первой группе на 3-й неделе забо-</w:t>
        <w:br/>
        <w:t>левания, сыворточное железо повысилось до 16,0</w:t>
        <w:br/>
        <w:t>мкмоль/л. Во второй группе гемоглобин нормализо-</w:t>
        <w:br/>
        <w:t>вался к концу четвертой недели терапии, количество</w:t>
        <w:br/>
        <w:t>сывороточного железа также имело четкую тенденцию</w:t>
        <w:br/>
        <w:t>к повышению.</w:t>
        <w:br/>
        <w:t>Выводы: пероральный препарат Актиферрин яв-</w:t>
        <w:br/>
        <w:t>ляется эффективным, безопасным, и доступным в от-</w:t>
        <w:br/>
        <w:t>ношении материальных затрат препаратом.</w:t>
      </w:r>
    </w:p>
    <w:p>
      <w:r>
        <w:t>А.Ж. МЫРЗАҒАЛИЕВА, К.Ж. ОМАРОВА, М.Г. БАЯНТАЕВА, И.А. АЯҒАНОВА, Ф.С. ОРЫНБАЕВА</w:t>
        <w:br/>
        <w:t>АҚТӨБЕ ОБЛЫСЫНДАҒЫ ВИРУСТЫҚ «А» ГЕПАТИТ АУРУЫНЫҢ</w:t>
        <w:br/>
        <w:t>ЭПИДЕМИОЛОГИЯЛЫҚ ЖАҒДАЙЫ</w:t>
        <w:br/>
        <w:t>Марат Оспанов атындағы Батыс Қазақстан мемлекеттік медицина университеті, Ақтөбе</w:t>
        <w:br/>
        <w:t>ҚР ДСМАО МОЭҚКД Ақтөбе облысы бойынша департаменті,</w:t>
        <w:br/>
        <w:t>ҚР ДСМ МСЭҚК «АОСЭСО» РМҚК</w:t>
        <w:br/>
        <w:t>2012 жылдың 8 айы ішінде облыста 40 жағдайда</w:t>
        <w:br/>
        <w:t>жедел вирустық гепатит аурулары тіркелді, 100 мың</w:t>
        <w:br/>
        <w:t>адамға шаққанда ауру көрсеткіші 5,12 құрады</w:t>
        <w:br/>
        <w:t>(республикалық көрсеткіш-6,87), аурушаңдық өткен</w:t>
        <w:br/>
        <w:t>жылдың осы кезеңімен салыстырғанда 8 жағдайға</w:t>
        <w:br/>
        <w:t>өскені байқалады.</w:t>
        <w:br/>
        <w:t>Гепатит ауруларының ішінде вирустық гепатит А</w:t>
        <w:br/>
        <w:t>ауруының үлес салмағы өсіп 65,6% болды, вирустық</w:t>
        <w:br/>
        <w:t>гепатит В ауруы 27,5,0%, вирустық гепатит С</w:t>
        <w:br/>
        <w:t>ауруының үлес салмағы 7,5 % құрайды. Соңғы 2 жыл</w:t>
        <w:br/>
        <w:t>ішінде ВГА ауруының төмендеуі байқалса үстіміздегі</w:t>
        <w:br/>
        <w:t>жылы аурудың деңгейі көтеріле бастады. Осы жылдың</w:t>
        <w:br/>
        <w:t>8 айында 26 адам ВГА ауырған, 100 мың адамға</w:t>
        <w:br/>
        <w:t>шаққанда ауру көрсеткіші 3,33, оның ішінде 14 жасқа</w:t>
        <w:br/>
        <w:t>дейінгі балалар саны 6, көрсеткіші 3,0. 2011 жылдың</w:t>
        <w:br/>
        <w:t>осы кезеңімен салыстырғанда ВГА ауруымен ауырған</w:t>
        <w:br/>
        <w:t>адамдар саны облыс 3 жағдайға өскен. Республикалық</w:t>
        <w:br/>
        <w:t>көрсеткіш- 5,7. Жас шамасымен талдағанда ВГА</w:t>
        <w:br/>
        <w:t>ауруының 23,0% 14 жасқа дейінгі балалар аралығында</w:t>
        <w:br/>
        <w:t>тіркелген. Ауырған 13 жастағы балалар саны - 2, ауру</w:t>
        <w:br/>
        <w:t>көрсеткіші 16,1 және 14 жастағы балалар саны - 4,</w:t>
        <w:br/>
        <w:t>206</w:t>
        <w:br/>
        <w:t>ауру көрсеткіш. 30,9 құрады.Әлеуметтік-кәсіптік</w:t>
        <w:br/>
        <w:t>құрамымен талдағанда жи! ауыратындырдың</w:t>
        <w:br/>
        <w:t>қатарында мектеп оқушылары, 2012 жылдың 8 айында</w:t>
        <w:br/>
        <w:t>11 оқушы ауырып, ауру көрсеткіші 9,6, үлес салмағы</w:t>
        <w:br/>
        <w:t>42,3% құрады.</w:t>
        <w:br/>
        <w:t>2010-2011 оқу жылында мектеп балалары</w:t>
        <w:br/>
        <w:t>арасында 18 ВГА ауруы тіркеліп, көрсеткіші 15,2</w:t>
        <w:br/>
        <w:t>құраған болатын. 2011-2012 оқу жылында 15 ауру</w:t>
        <w:br/>
        <w:t>тіркелді.ВГА ауруының балалар арасындағы маңызды</w:t>
        <w:br/>
        <w:t>профилактикалық шараларының бірі вакцинамен егу.</w:t>
        <w:br/>
        <w:t>Біздің облысымызда 2004 жылдан бергі мерзім ішінде</w:t>
        <w:br/>
        <w:t>жергілікті бюджеттен бөлінген қаржыға сатып алынған</w:t>
        <w:br/>
        <w:t>вакцинамен ВГА ауруына қарсы алдын ала егу</w:t>
        <w:br/>
        <w:t>жұмыстары жүргізіліп келе жатыр. 2012 жылға</w:t>
        <w:br/>
        <w:t>жергілікті бюджеттен 75 676 392 теңге қаражат бөлінді,</w:t>
        <w:br/>
        <w:t>33440 доза ВГА вакцинасы сатып алынады. ВГА қарсы</w:t>
        <w:br/>
        <w:t>вакцинациямен негізінен 2010 жылы туылған 2 жастағы</w:t>
        <w:br/>
        <w:t>балалар егіледі. Осы ауруға қарсы профилактикалық</w:t>
        <w:br/>
        <w:t>егілудің нәтижесінде ауру көрсеткіші соңғы 10 жыл</w:t>
        <w:br/>
        <w:t>ішінде 20,5 есеге төмендеген.</w:t>
        <w:br/>
        <w:t>Батыс Қазақстан медицина журналы 3 (35) 2012 ж.</w:t>
        <w:br/>
        <w:t>55 лет</w:t>
      </w:r>
    </w:p>
    <w:p>
      <w:r>
        <w:t>ЭӘЛЕТ ,------------------------------------------------------------.------</w:t>
        <w:br/>
        <w:t>тностика (у 15% детей) и не оценивалась секреторная</w:t>
        <w:br/>
        <w:t>функция. Клинически болевой абдоминальный син-</w:t>
        <w:br/>
        <w:t>Дром выявлялся у всех детей. Диспептический син-</w:t>
        <w:br/>
        <w:t>дром определялся по данным карт у трети больных и</w:t>
        <w:br/>
        <w:t>очень редко определялся астеновегетативный син-</w:t>
        <w:br/>
        <w:t>дром (у 5% детей). Эндоморфологически абсолютно</w:t>
        <w:br/>
        <w:t>преобладали поверхностные, антральные формы га-</w:t>
        <w:br/>
        <w:t>стритов, часто сочетаюциеся с нарушениями сфинк-</w:t>
        <w:br/>
        <w:t>терного аппарата. Большинство детей получали стан-</w:t>
        <w:br/>
        <w:t>дартное лечение. Рецидивы были отмечены у 2,5%</w:t>
        <w:br/>
        <w:t>детей.</w:t>
        <w:br/>
        <w:t>УДК 616.98(574)</w:t>
        <w:br/>
        <w:t>Выводы: рост заболеваемости у детей акцентиру-</w:t>
        <w:br/>
        <w:t>ет внимание врачей на раннее, активное выявление</w:t>
        <w:br/>
        <w:t>функциональных заболеваний ЖКТ, у наследственно</w:t>
        <w:br/>
        <w:t>предрасположенных детей, с перинатальным анамне-</w:t>
        <w:br/>
        <w:t>зом, резидуальными поражениями ЦНС, астеновегета-</w:t>
        <w:br/>
        <w:t>тивными проявлениями в пре- и пубертатном периоде.</w:t>
        <w:br/>
        <w:t>В плане верификации диагноза необходимо широко</w:t>
        <w:br/>
        <w:t>применять нейнвазивные методы НР-диагностики и</w:t>
        <w:br/>
        <w:t>определение секреторной, кислотообразуюшей функ-</w:t>
        <w:br/>
        <w:t>ции желудка дпя выяснения инфицированности и ха-</w:t>
        <w:br/>
        <w:t>рактера функциональных нарушений.</w:t>
        <w:br/>
        <w:t>С.С. КУРМАНГАЛИЕВА</w:t>
        <w:br/>
        <w:t>ВОЗМОЖНЫЕ ФАКТОРЫ РАСПРОСТРАНЕНИЯ</w:t>
        <w:br/>
        <w:t>Н. РҮ ОКІ В РЕСПУБЛИКЕ КАЗАХСТАН</w:t>
        <w:br/>
        <w:t>Западно-Казахстанский государственный медицинский университет имени Марата Оспанова, Актобе</w:t>
        <w:br/>
        <w:t>Эпидемиология Н.руіогі инфекции в Казахстане и</w:t>
        <w:br/>
        <w:t>факторы связанные с еб трансмисивностью практиче-</w:t>
        <w:br/>
        <w:t>ски не изучены. Бактериальные факторы окружаюшей</w:t>
        <w:br/>
        <w:t>среды наравне с факторами хозяина, как предполага-</w:t>
        <w:br/>
        <w:t>ется, вовлечены в прогрессирование процесса. Ос-</w:t>
        <w:br/>
        <w:t>новная задача исследования: определение факторов,</w:t>
        <w:br/>
        <w:t>влияюших на сероэпидемиологию Н.руіог. Серо-</w:t>
        <w:br/>
        <w:t>эпидемиологические исследования проведены у 217</w:t>
        <w:br/>
        <w:t>человек. Забор крови на анализы у 30 человек из каж-</w:t>
        <w:br/>
        <w:t>дой возрастной группы (от 10 до 60 лет) обеих популя-</w:t>
        <w:br/>
        <w:t>ций (казахи, русские). Для определения наличия</w:t>
        <w:br/>
        <w:t>Н.руіогі применялись специальные химические карточ-</w:t>
        <w:br/>
        <w:t>ки и специальные наборы (ЕР?2, 5іопд Вгоок, МҮ).</w:t>
        <w:br/>
        <w:t>Бактерией Н.руіогі были заражены 107 (74,8%)</w:t>
        <w:br/>
        <w:t>человек, живуших в городе, среди сельских жителей</w:t>
        <w:br/>
        <w:t>инфицированность составила 72 (97,3%) случая. Риск</w:t>
        <w:br/>
        <w:t>инфицированности значительно повышается у жите-</w:t>
        <w:br/>
        <w:t>лей сельской местности (ОШ) - 12,1 (ДИ: 0,77-0,87;</w:t>
        <w:br/>
        <w:t>р&lt;0,01) с 95% достоверностью. При изучении особен-</w:t>
        <w:br/>
        <w:t>ностей распространения бактерии Н.руіогі было акцен-</w:t>
        <w:br/>
        <w:t>тировано внимание на благоустроенность квартир,</w:t>
        <w:br/>
        <w:t>выясняли источник питьевой воды, качество употреб-</w:t>
        <w:br/>
        <w:t>ляемой пици, местонахождение сан. узлов.</w:t>
        <w:br/>
        <w:t>При изучении этнических особенностей, досто-</w:t>
        <w:br/>
        <w:t>верных различий по частоте инфицированности выяв-</w:t>
      </w:r>
    </w:p>
    <w:p>
      <w:r>
        <w:t>УДК 616.98:616.342-085</w:t>
        <w:br/>
        <w:t>лено не было. Среди казахов бактерия выделена у 93</w:t>
        <w:br/>
        <w:t>(83,1%) пациентов, среди русских Н. руіогі выделена у</w:t>
        <w:br/>
        <w:t>59 (81,9%) пациентов (ОШ) - 1,07 (ДИ: 0,77-0,87) с 95%</w:t>
        <w:br/>
        <w:t>достоверностью. Не выявлено зависимости инфици-</w:t>
        <w:br/>
        <w:t>рованности от пола пациентов. Бактерия Н. руіогі вы-</w:t>
        <w:br/>
        <w:t>явлена у 63 (81,8%) мужчин и 113 (80,7%) женшин</w:t>
        <w:br/>
        <w:t>(ОШ) - 1,07 (ДИ: 0,77-0,87; р&gt;0,05) с 95% достоверно-</w:t>
        <w:br/>
        <w:t>стью. Особенностью распространения Н. руіогі для</w:t>
        <w:br/>
        <w:t>развиваюшихся стран является высокая инфициро-</w:t>
        <w:br/>
        <w:t>ванность уже в детском и молодом возрасте |Маһег</w:t>
        <w:br/>
        <w:t>Му, уоһһеевуғагат 5.; 1997, Магвһа!! В..!., боодміп</w:t>
        <w:br/>
        <w:t>С.5., М/агтеп .).К.; 2009). В наших исследованиях уже к</w:t>
        <w:br/>
        <w:t>30-ти годам инфицированность достигла: ЯБЖ -</w:t>
        <w:br/>
        <w:t>66,7%, ЯБДПК - 82,4%, ХГ - 79,3%, продолжая воз-</w:t>
        <w:br/>
        <w:t>растать, к 40-ка годам инфицированность составила:</w:t>
        <w:br/>
        <w:t>ЯБЖ - 71,4%, ЯБДПК - 87,5%, ХГ- 86,2%, к 50-ти Го-</w:t>
        <w:br/>
        <w:t>дам инфицированность достигла ЯБЖ - 83,3%, ЯБДПК</w:t>
        <w:br/>
        <w:t>- 92,3%, ХГ- 94,1%. К 60 годам 100% обследованных</w:t>
        <w:br/>
        <w:t>пациентов были инфицированы Н.руіогі. Таким обра-</w:t>
        <w:br/>
        <w:t>зом, уже в молодом возрасте определяется высокая</w:t>
        <w:br/>
        <w:t>частота инфицированности от 50,0% - 73,5%, с возрас-</w:t>
        <w:br/>
        <w:t>том увеличиваясь к 60 годам достигает 100% инфици-</w:t>
        <w:br/>
        <w:t>рованности.</w:t>
        <w:br/>
        <w:t>С.С. КУРМАНГАЛИЕВА</w:t>
        <w:br/>
        <w:t>ФАКТОРЫ, ВЛИЯЮЦИЕ НА Н. РҮІ.ОКІ-АССОЦИИРОВАННЫЕ</w:t>
        <w:br/>
        <w:t>РЕЦИДИВЫ ЗАБОЛЕВАНИИЙ ЖЕЛУДКА И 12-ПЕРСТНОЙИ КИШКИ</w:t>
        <w:br/>
        <w:t>ПОСЛЕ ЭРАДИКАЦИОННОИ ТЕРАПИИ</w:t>
        <w:br/>
        <w:t>Западно-Казахстанский государственный медицинский университет имени Марата Оспанова, Актобе</w:t>
        <w:br/>
        <w:t>Было проведено комплексное обследование 217</w:t>
        <w:br/>
        <w:t>пациентов. Рецидивы после эрадикационной терапии</w:t>
        <w:br/>
        <w:t>мы сравнивали с рецидивами до проведения эрадика-</w:t>
        <w:br/>
        <w:t>ций. Оценивались клиническая картина, данные эндо-</w:t>
        <w:br/>
        <w:t>скопического, микробиологического, гистологического</w:t>
        <w:br/>
        <w:t>бактериологического и серологического исследований.</w:t>
        <w:br/>
        <w:t>Повторное появление Н. руіогі, как полагают, происхо-</w:t>
        <w:br/>
        <w:t>Дит посредством двух различных механизмов: рейн-</w:t>
        <w:br/>
        <w:t>фекции и рецидива. В задачи исследования входило</w:t>
        <w:br/>
        <w:t>изучение обострения заболевания в течение одного</w:t>
        <w:br/>
        <w:t>Медицинский журнал Западного Казахстана 3 (35) 2012 г.</w:t>
        <w:br/>
        <w:t>года после проведения эрадикационной терапии. Опи-</w:t>
        <w:br/>
        <w:t>раясь на данные литературы (Григорьев П.Я., Вялков</w:t>
        <w:br/>
        <w:t>А.И., Яковенко Э.П.,2007| повторное появление Н.</w:t>
        <w:br/>
        <w:t>руіогі инфекции нами расценивалось как рецидив за-</w:t>
        <w:br/>
        <w:t>болевания. Отмечается достоверное (р&lt;0,01) умень-</w:t>
        <w:br/>
        <w:t>шение частоты рецидивов после эрадикационной те-</w:t>
        <w:br/>
        <w:t>рапии. Среди пациентов ЯБЖ рецидивы заболевания</w:t>
        <w:br/>
        <w:t>в течение первого года после проведения эрадикаци-</w:t>
        <w:br/>
        <w:t>онной терапии составили 26,1-:9,2%, в сравнении, на</w:t>
        <w:br/>
        <w:t>фоне персистенции бактерии у этих больных частота</w:t>
        <w:br/>
        <w:t>191</w:t>
      </w:r>
    </w:p>
    <w:p>
      <w:r>
        <w:t>55 лет</w:t>
        <w:br/>
        <w:t>ЭӘЛЕТ ,------------------------------------------------------------.------</w:t>
        <w:br/>
        <w:t>УДК 617-089.5-031.81:616.133-089.844.</w:t>
        <w:br/>
        <w:t>Е.М. МИЕРБЕКОВ, Ж.Т. АРТЫКБАЕВ, А.Ш. КУСАИНОВ, И.А. КАМАЛОВ, С.Р. МУХАНОВА</w:t>
        <w:br/>
        <w:t>ПРИМЕНЕНИЕ ОБШЕЙ И СОЧЕТАННОЙ АНЕСТЕЗИИ У БОЛЬНЫХ,</w:t>
        <w:br/>
        <w:t>ОПЕРИРОВАННЫХ НА ВНУТРЕННЕЙ СОННОЙ АРТЕРИИ</w:t>
        <w:br/>
        <w:t>Национальный научный центр хирургии им. А.Н. Сызганова, Алматы</w:t>
        <w:br/>
        <w:t>Цель: провести сравнительную оценку влияния</w:t>
        <w:br/>
        <w:t>обшей и сочетанной анестезии на гемодинамику и</w:t>
        <w:br/>
        <w:t>число послеоперационных осложнений у оперирован-</w:t>
        <w:br/>
        <w:t>ных больных со стенозом брахиоцефальных артерий.</w:t>
        <w:br/>
        <w:t>Материал и методы. Обследованы 60 больных в</w:t>
        <w:br/>
        <w:t>возрасте от 47 до 69 лет (36 мужчин и 24 женшины),</w:t>
        <w:br/>
        <w:t>оперированные на внутренней сонной артерии По по-</w:t>
        <w:br/>
        <w:t>воду ее атеросклеротического поражения.</w:t>
        <w:br/>
        <w:t>44 (73,3%) больным была выполнена каротидная</w:t>
        <w:br/>
        <w:t>эндартерэктомия, 16 (26,6%) - пластика сонной арте-</w:t>
        <w:br/>
        <w:t>рии. Время наложения зажима на внутреннюю сонную</w:t>
        <w:br/>
        <w:t>артерию в среднем составило 13,2 % 1,6 мин. В зави-</w:t>
        <w:br/>
        <w:t>симости от метода анестезии больные были разделе-</w:t>
        <w:br/>
        <w:t>ны на 3 группы. В 1 группе больным проведена то-</w:t>
        <w:br/>
        <w:t>тальная внутривенная анестезия (диприван, фента-</w:t>
        <w:br/>
        <w:t>нил); во 2 группе - внутривенная анестезия (диприван,</w:t>
        <w:br/>
        <w:t>фентанил) в сочетании с поверхностной блокадой</w:t>
        <w:br/>
        <w:t>шейного сплетения; в 3 группе - ингаляционная ане-</w:t>
        <w:br/>
        <w:t>стезия (севофлюран, фентанил).</w:t>
        <w:br/>
        <w:t>Определяли среднее АД (САД), ЧСС, ЭКГ, уро-</w:t>
        <w:br/>
        <w:t>вень 5а02. Этапы операции: 1 этап - перед водной</w:t>
        <w:br/>
        <w:t>анестезией; 2 этап - перед пережатием обшей сонной</w:t>
        <w:br/>
        <w:t>УДК 616-089.5-031.81:616.132.2-089.819.5</w:t>
        <w:br/>
        <w:t>артерии; 3 этап - через 5 мин после пережатия; 4 этап</w:t>
        <w:br/>
        <w:t>- после восстановления кровотока; 5 этап - на 1 сутки</w:t>
        <w:br/>
        <w:t>после оперативного лечения. Церебральную оксимет-</w:t>
        <w:br/>
        <w:t>рию осушествляли на аппарате ІМ/05-3100 фирмы</w:t>
        <w:br/>
        <w:t>«Зотапейс5» (США). С целью оценки степени мозго-</w:t>
        <w:br/>
        <w:t>вого повреждения определяли 5-100 белок и энолазу.</w:t>
        <w:br/>
        <w:t>Исследования проводили 1) в начале операции; 2) в</w:t>
        <w:br/>
        <w:t>конце операции; 3) в 1 сутки после операции.</w:t>
        <w:br/>
        <w:t>Результаты и выводы. По сравнению с тотальной</w:t>
        <w:br/>
        <w:t>внутривенной анестезией на основе дипривана, ане-</w:t>
        <w:br/>
        <w:t>стезия севофлюраном на гемодинамически значимых</w:t>
        <w:br/>
        <w:t>этапах операции была более управляема, вызывая</w:t>
        <w:br/>
        <w:t>меньшую депрессию САД и более стабильные показа-</w:t>
        <w:br/>
        <w:t>тели ЧСС. По сравнению с анестезией на основе ди-</w:t>
        <w:br/>
        <w:t>привана, анестезии севофлюраном сопровождалась</w:t>
        <w:br/>
        <w:t>достоверно более низким уровнем маркеров мозгового</w:t>
        <w:br/>
        <w:t>повреждения (С-100 белок и энолаза), меньшим чис-</w:t>
        <w:br/>
        <w:t>лом послеоперационных осложнений. Применение</w:t>
        <w:br/>
        <w:t>сочетанной анестезии способствовало более быстро-</w:t>
        <w:br/>
        <w:t>му пробуждению пациентов после операции, что Поз-</w:t>
        <w:br/>
        <w:t>воляло проведение ранней оценке неврологического</w:t>
        <w:br/>
        <w:t>статуса и диагностики мозговых осложнений.</w:t>
      </w:r>
    </w:p>
    <w:p>
      <w:r>
        <w:t>Е.М. МИЕРБЕКОВ, Т.Э. ТНЫМКУЛОВ, Ж.Т. АРТЫКБАЕВ, А.А. ШИШКИН</w:t>
        <w:br/>
        <w:t>ПРИМЕНЕНИЕ ИНГАЛЯЦИОННОЙ АНЕСТЕЗИИ СЕВОФЛЮРАНОМ</w:t>
        <w:br/>
        <w:t>И ИЗОФЛЮРАНОМ ПРИ РЕВАСКУЛЯРИЗАЦИИ МИОКАРДА</w:t>
        <w:br/>
        <w:t>Национальный научный центр хирургии им. А.Н. Сызганова, Алматы</w:t>
        <w:br/>
        <w:t>Цель: провести сравнительную оценку централь-</w:t>
        <w:br/>
        <w:t>ной гемодинамики, кислородтранспортной функции</w:t>
        <w:br/>
        <w:t>крови и кардиопротективного эффекта при различных</w:t>
        <w:br/>
        <w:t>вариантах обшей анестезии у больных с реваскуляри-</w:t>
        <w:br/>
        <w:t>заций миокарда в условиях ИК.</w:t>
        <w:br/>
        <w:t>Материал и методы. Обследованы 90 опериро-</w:t>
        <w:br/>
        <w:t>ванных больных с ишемической болезнью сердца.</w:t>
        <w:br/>
        <w:t>Всем пациентам была выполнена операция аутове-</w:t>
        <w:br/>
        <w:t>нозного аортокоронарного шунтирования (АКШ) и/или</w:t>
        <w:br/>
        <w:t>маммарокоронарного шунтирования (МКШ) в условиях</w:t>
        <w:br/>
        <w:t>ИК. Больные были распределены на 3 группы: 1 группа</w:t>
        <w:br/>
        <w:t>(контрольная) (п-30) - с тотальной внутривенной ане-</w:t>
        <w:br/>
        <w:t>стезией (ТВА); 2 группа (п-30) - с ингаляционной ане-</w:t>
        <w:br/>
        <w:t>стезией (ИА) изофлураном; 3 группа - с ИА севофлу-</w:t>
        <w:br/>
        <w:t>раном.</w:t>
        <w:br/>
        <w:t>Методы исследования: определение гемоглобина,</w:t>
        <w:br/>
        <w:t>эритроцитов, гематокрита, газового состава в артери-</w:t>
        <w:br/>
        <w:t>альной и смешанной венозной крови; мониторинг цен-</w:t>
        <w:br/>
        <w:t>тральной гемодинамики с определением сердечного</w:t>
        <w:br/>
        <w:t>выброса методом термодилюции; расчет показателей</w:t>
        <w:br/>
        <w:t>центральной гемодинамики и кислородтранспортной</w:t>
        <w:br/>
        <w:t>функции кровообрашения по методу Фика; оценка по-</w:t>
        <w:br/>
        <w:t>казателей механики дыхания и вентиляции капномет-</w:t>
        <w:br/>
        <w:t>Медицинский журнал Западного Казахстана 3 (35) 2012 г.</w:t>
        <w:br/>
        <w:t>рическим методом; определение маркеров поврежде-</w:t>
        <w:br/>
        <w:t>ния миокарда: тропонина-Т, КФК-МВ, миоглобина.</w:t>
        <w:br/>
        <w:t>Обработку данных гемодинамического монито-</w:t>
        <w:br/>
        <w:t>ринга производили на следуюших этапах: 1 этап - ис-</w:t>
        <w:br/>
        <w:t>ходные данные (после интубации) до кожного разреза;</w:t>
        <w:br/>
        <w:t>2 этап - после стернотомии; 3 этап - после системной</w:t>
        <w:br/>
        <w:t>гепаринизации; 4 этап - после нейтрализации гепари-</w:t>
        <w:br/>
        <w:t>на протамин сульфатом; 5 этап - после стягивания</w:t>
        <w:br/>
        <w:t>грудины.</w:t>
        <w:br/>
        <w:t>Результаты и выводы. ИА на основе изофлурана</w:t>
        <w:br/>
        <w:t>и севофлурана улучшает насосную функцию сердца</w:t>
        <w:br/>
        <w:t>по сравнению с ТВА на 14-15%, доставку кислорода на</w:t>
        <w:br/>
        <w:t>18% до и после хирургической коррекции. По сравне-</w:t>
        <w:br/>
        <w:t>нию с ТВА, изофлуран и севофлуран в предпер фузи-</w:t>
        <w:br/>
        <w:t>онном и постперфузионном периодах в 1,3 раза силь-</w:t>
        <w:br/>
        <w:t>нее снижают ОПСС (р&lt;0,05), в результате чего снижа-</w:t>
        <w:br/>
        <w:t>ется постнагрузка на левый желудочек и потребность</w:t>
        <w:br/>
        <w:t>миокарда в кислороде. Севофлуран в 1,8 раз сильнее</w:t>
        <w:br/>
        <w:t>снижает легочно-артериальное сопротивление по</w:t>
        <w:br/>
        <w:t>сравнению с изофлураном (р&lt;0,05), что уменьшает</w:t>
        <w:br/>
        <w:t>постнагрузку на правый желудочек и улучшает кисло-</w:t>
        <w:br/>
        <w:t>родный баланс миокарда.</w:t>
      </w:r>
    </w:p>
    <w:p>
      <w:r>
        <w:t>55 Жыл</w:t>
        <w:br/>
        <w:t>мн енЕкЕЕЕНЕЕЕТЕНЕТЕТЕЕЕНТЕНЕЕЕЕЕКЕКЕКЕКЕКЕЕЕТЕРЕЕНЕЕКЕКЕКЕКЕКЕКЕЕЕЕНЕННЕНЕЕНЕЕЕЕЕЕІ</w:t>
        <w:br/>
        <w:t>УДК 616.89; 615.832.9; 615.851</w:t>
        <w:br/>
        <w:t>Ж.К. МУСАБЕКОВА</w:t>
        <w:br/>
        <w:t>ОТНОСИТЕЛЬНЫЙ РИСК СМЕРТИ СРЕДИ ПОТРЕБИТЕЛЕЙ</w:t>
        <w:br/>
        <w:t>ПСИХОАКТИВНЫХ ВЕШЕСТВ (КРОМЕ АЛКОГОЛЯ И ТАБАКА)</w:t>
        <w:br/>
        <w:t>К ОЖИДАЕМОМУ ЧИСЛУ СМЕРТЕЙ СРЕДИ ОБШЕГО</w:t>
        <w:br/>
        <w:t>НАСЕЛЕНИЯ РЕСПУБЛИКИ КАЗАХСТАН ЗА 2011 ГОД</w:t>
        <w:br/>
        <w:t>Республиканский научно-практический центр медико-социальных проблем наркомании, Павлодар</w:t>
        <w:br/>
        <w:t>Смертность является одним из главных индика-</w:t>
        <w:br/>
        <w:t>торов состояния здоровья населения. Одними из при-</w:t>
        <w:br/>
        <w:t>чин смертности выделяются психические болезни,</w:t>
        <w:br/>
        <w:t>наркомания, алкоголизм, а также болезни, вызывае-</w:t>
        <w:br/>
        <w:t>мые недоеданием. Для проведения сравнительного</w:t>
        <w:br/>
        <w:t>анализа показателей обцей смертности среди всего</w:t>
        <w:br/>
        <w:t>населения в сравнении со смертностью среди потре-</w:t>
        <w:br/>
        <w:t>бителей ПАВ (кроме алкоголя и табака), состоявших</w:t>
        <w:br/>
        <w:t>на наркологическом учете, были использованы данные</w:t>
        <w:br/>
        <w:t>таблицы 2100 годовой отчетной формы Ме 11 «Отчет о</w:t>
        <w:br/>
        <w:t>заболеваниях и контингентах больных психическими и</w:t>
        <w:br/>
        <w:t>поведенческими расстройствами, вызванными упо-</w:t>
        <w:br/>
        <w:t>треблением психоактивных вешеств», утвержденной</w:t>
        <w:br/>
        <w:t>приказом и.о. Министра здравоохранения Республики</w:t>
        <w:br/>
        <w:t>Казахстан от 12 сентября 2011 г. Ме 616.</w:t>
        <w:br/>
        <w:t>При анализе данных обнаруживается, что потре-</w:t>
        <w:br/>
        <w:t>бительницы наркотиков в 16.5 раз (95% 11,2-23,4) ча-</w:t>
        <w:br/>
        <w:t>УАК 616. 995. 1- 053.2 (574.13)</w:t>
        <w:br/>
        <w:t>ше погибают, чем их ровесницы из обшей популяции</w:t>
        <w:br/>
        <w:t>населения в возрасте 18-34 года. В этой же возраст-</w:t>
        <w:br/>
        <w:t>ной группе для мужчин 5МЕ равен 3,1 (95% 2,7-3,6).В</w:t>
        <w:br/>
        <w:t>итоговых значениях для мужчин, потребителей ПАВ</w:t>
        <w:br/>
        <w:t>этот коэффициент составляет 2,3 (2,1-2,5 95%), для</w:t>
        <w:br/>
        <w:t>женцин 6,8 при 95% (5,3-8,7), что в 2,9 раза выше, чем</w:t>
        <w:br/>
        <w:t>У мужчин. В целом для мужчин 5МК определяется в</w:t>
        <w:br/>
        <w:t>диапазоне числовых выражений от 0,3 (15-17 лет) до</w:t>
        <w:br/>
        <w:t>3,1 (18-34 года), тогда как для женшин выраженный</w:t>
        <w:br/>
        <w:t>пик в 16.5 (18-34 года) и плавно повышаюшаяся кри-</w:t>
        <w:br/>
        <w:t>вая в возрастных группах 35-60 лет (5МК. 4,8 при 95%</w:t>
        <w:br/>
        <w:t>3,3-6,7) и свыше 60 лет (6МК 5,9 при 95% 0,7-21,3),</w:t>
        <w:br/>
        <w:t>что в очередной раз демонстрирует колоссальную</w:t>
        <w:br/>
        <w:t>уязвимость женского организма при потреблении</w:t>
        <w:br/>
        <w:t>наркотиков. Итоговый показатель относительного рис-</w:t>
        <w:br/>
        <w:t>ка смертности ӘМК для обоих полов равняется 2,4</w:t>
        <w:br/>
        <w:t>(при 95% 2,3-2,6).</w:t>
        <w:br/>
        <w:t>Н.А. НАГАШИБАЕВА, Г.А. КУБАЕВ, Ж.Т. КНЯЗЕВ, Р.Б. КЫЗЫЛБАЕВА</w:t>
        <w:br/>
        <w:t>РАСПРОСТРАНЕНИЯ ЭНТЕРОБИОЗА СРЕДИ ДЕТЕЙ</w:t>
        <w:br/>
        <w:t>АКТЮБИНСКОЙ ОБЛАСТИ</w:t>
        <w:br/>
        <w:t>ДКГСЭН МЗ РК по Актюбинской области</w:t>
        <w:br/>
        <w:t>Гельминтозы широко распространены во всем</w:t>
        <w:br/>
        <w:t>мире, они считаются самой распространенной патоло-</w:t>
      </w:r>
    </w:p>
    <w:p>
      <w:r>
        <w:t>плей человека, которая оказывает значительное влия-</w:t>
        <w:br/>
        <w:t>ние на социально-экономическое состояние и уровень</w:t>
        <w:br/>
        <w:t>жизни обшества. Особенно актуальна эта проблема в</w:t>
        <w:br/>
        <w:t>детском возрасте, так как среди инвазированных</w:t>
        <w:br/>
        <w:t>большая часть (80%) приходится на пациентов этого</w:t>
        <w:br/>
        <w:t>возраста.</w:t>
        <w:br/>
        <w:t>В области в 2011 году зарегистрировано 535 слу-</w:t>
        <w:br/>
        <w:t>чаев заболевания, показатель составил 68,6 на 100</w:t>
        <w:br/>
        <w:t>тыс. населения, что соответствует уровню заболевае-</w:t>
        <w:br/>
        <w:t>мости 2010 года. В обшей сумме гельминтозов конта-</w:t>
        <w:br/>
        <w:t>тлозные составили 90,3% (540 сл.).</w:t>
        <w:br/>
        <w:t>Основную долю инвазированных составляют дети</w:t>
        <w:br/>
        <w:t>0 14 лет - 84,8 % (2010 году - 82,8 %). Пораженность</w:t>
        <w:br/>
        <w:t>энтеробиозом детского населения составила: неорга-</w:t>
        <w:br/>
        <w:t>низованные дети - 49,4%, учашиеся обшеобразова-</w:t>
        <w:br/>
        <w:t>УДК 617.723:615.03-08</w:t>
        <w:br/>
        <w:t>тельных школ - 32,0 %, дети дошкольных организаций</w:t>
        <w:br/>
        <w:t>-18,5%.</w:t>
        <w:br/>
        <w:t>Всего зарегистрировано 484 очагов энтеробиоза,</w:t>
        <w:br/>
        <w:t>все они обследованы с применением лабораторных</w:t>
        <w:br/>
        <w:t>методов. В очагах обследовано 6521 контактных, сре-</w:t>
        <w:br/>
        <w:t>ди них с энтеробиозом выявлено 36 человек. С целью</w:t>
        <w:br/>
        <w:t>выявления путей и факторов передачи энтеробиоза в</w:t>
        <w:br/>
        <w:t>очагах исследовано смывов - 6920 и в 9 пробах обна-</w:t>
        <w:br/>
        <w:t>ружены яйца остриц.</w:t>
        <w:br/>
        <w:t>Наш мнолетний опыт дает право утверждать, что</w:t>
        <w:br/>
        <w:t>эффект в борьбе с энтеробиозом может быть достиг-</w:t>
        <w:br/>
        <w:t>нут не многочисленными лабораторными исследова-</w:t>
        <w:br/>
        <w:t>ниями и медикаментозным лечением инвазированных,</w:t>
        <w:br/>
        <w:t>а строгими противоэпидемическими мероприятиями.</w:t>
        <w:br/>
        <w:t>Поэтому к этой проблеме должны быть подключены и</w:t>
        <w:br/>
        <w:t>родители, и персонал детских учреждений.</w:t>
        <w:br/>
        <w:t>Г.А. НАЗАРБАЕВА</w:t>
        <w:br/>
        <w:t>КОКАРНИТ В ЛЕЧЕНИИ ОТКРЫТОУГОЛЬНОЙ ГЛАУКОМЫ</w:t>
        <w:br/>
        <w:t>Медицинский центр Западно-Казахстанского государственного медицинского университета</w:t>
        <w:br/>
        <w:t>имени Марата Оспанова, Актобе</w:t>
        <w:br/>
        <w:t>Глаукома является прогрессируюцим, нейродеге-</w:t>
        <w:br/>
        <w:t>неративным заболеванием. Ведушим механизмом</w:t>
        <w:br/>
        <w:t>208</w:t>
        <w:br/>
        <w:t>считается повышенное внутриглазное давления (ВГД),</w:t>
        <w:br/>
        <w:t>приводяшее к нарушению их трофики. Глаукома зани-</w:t>
        <w:br/>
        <w:t>Батыс Қазақстан медицина журналы 3 (35) 2012 ж.</w:t>
        <w:br/>
        <w:t>55 лет</w:t>
        <w:br/>
        <w:t>ЭӘЛЕТ ,------------------------------------------------------------.------</w:t>
      </w:r>
    </w:p>
    <w:p>
      <w:r>
        <w:t>УДК 616.61-036.11-053.2</w:t>
        <w:br/>
        <w:t>Л.Л.МИРОНОВ</w:t>
        <w:br/>
        <w:t>УРОВЕНЬ ИММУНОГЛОБУЛИНОВ В СЫВОРОТКЕ КРОВИ ДЕТЕЙ</w:t>
        <w:br/>
        <w:t>С ОСТРОЙ ПОЧЕЧНОИ НЕДОСТАТОЧНОСТЬЮ</w:t>
        <w:br/>
        <w:t>ГУО «Белорусская медицинская академия последипломного образования», Минск, Республика Беларусь</w:t>
        <w:br/>
        <w:t>Изучено содержание сывороточных имму-</w:t>
        <w:br/>
        <w:t>ноглобулинов классов б, М и А у 99 детей с острой</w:t>
        <w:br/>
        <w:t>почечной недостаточностью (ОГН) различной этио-</w:t>
        <w:br/>
        <w:t>логии в периоде олигоанурии (таблица) в зависимо-</w:t>
        <w:br/>
        <w:t>сти от ее исхода (1-я группа - выжившие дети, 2-я -</w:t>
        <w:br/>
        <w:t>умершие).</w:t>
        <w:br/>
        <w:t>Таблица.</w:t>
        <w:br/>
        <w:t>Уровень иммуноглобулинов в сыворотке крови де-</w:t>
        <w:br/>
        <w:t>тей в зависимости от исхода ОПН</w:t>
        <w:br/>
        <w:t>ДЕТИ С ОПН</w:t>
        <w:br/>
        <w:t>Токты | доноғы | ұра уты 1 е ттртпа</w:t>
        <w:br/>
        <w:t>п-65 п-34</w:t>
        <w:br/>
        <w:t>А, іл | 1,8280,21 ТІН зді ен</w:t>
        <w:br/>
        <w:t>І06,Гл |14,52:0,90 ЕТІЛЕ ТЕТЕ</w:t>
        <w:br/>
        <w:t>І9М, г/л |1,9345,209 ШЕТ! КЕРИ</w:t>
        <w:br/>
        <w:t>оло 7220480 ЕНІН ШЕННЕН</w:t>
        <w:br/>
        <w:t>Примечание” “- бостоверное различие с показате-</w:t>
        <w:br/>
        <w:t>лями доноров; “ - достоверное разлишие с показателями</w:t>
        <w:br/>
        <w:t>148 группы</w:t>
        <w:br/>
        <w:t>УДК 616.716.4-001.5-089</w:t>
        <w:br/>
        <w:t>Как видно из таблицы, у детей с ОПН отмечено</w:t>
        <w:br/>
        <w:t>снижение сывороточного уровня всех исследован-</w:t>
        <w:br/>
        <w:t>ных иммуноглобулинов, что являлось отражением</w:t>
        <w:br/>
        <w:t>иммунного дистресса. Особо значимые отклонения</w:t>
        <w:br/>
        <w:t>от нормы выявлены в классе І9б и А, при этом у</w:t>
        <w:br/>
        <w:t>детей 2-й группы уровень І9б и ІдА был в 1,9-2,3</w:t>
        <w:br/>
        <w:t>раза ниже нормы.</w:t>
        <w:br/>
        <w:t>Учитывая, что І9А являются главным классом</w:t>
        <w:br/>
        <w:t>иммуноглобулинов серозно-слизистых секретов</w:t>
        <w:br/>
        <w:t>(слюна, отделяемое слизистых оболочек дыхатель-</w:t>
        <w:br/>
        <w:t>ных и мочеполовых путей), это может обьяснить</w:t>
        <w:br/>
        <w:t>высокую подверженность детей с ОПН инфекцион-</w:t>
        <w:br/>
        <w:t>ным осложнениям со стороны органов дыхания и</w:t>
        <w:br/>
        <w:t>мочевыводяцих путей.</w:t>
        <w:br/>
        <w:t>Из полученных данных следует, что нарушения</w:t>
        <w:br/>
        <w:t>иммунитета у детей с ОПН носят выраженный ха-</w:t>
        <w:br/>
        <w:t>рактер, затрагивая как гуморальный, так и клеточ-</w:t>
        <w:br/>
        <w:t>ный компоненты иммунной системы.</w:t>
        <w:br/>
        <w:t>Особенно тяжелые расстройства иммунологи-</w:t>
        <w:br/>
        <w:t>ческой зашиты наблюдаются у детей с неблагопри-</w:t>
        <w:br/>
        <w:t>ятным развитием ОПН. Следовательно, на основе</w:t>
        <w:br/>
        <w:t>раннего выявления иммунных нарушений можно</w:t>
        <w:br/>
        <w:t>прогнозировать исход ОПН и определять тактику</w:t>
        <w:br/>
        <w:t>иммуномодулируюцей терапии.</w:t>
        <w:br/>
        <w:t>И.А. МИХАЙЛОВА, А.А. МАТЧИН</w:t>
      </w:r>
    </w:p>
    <w:p>
      <w:r>
        <w:t>ЛЕЧЕНИЕ ОСЛОЖНЕННЫХ ПЕРЕЛОМОВ НИЖНЕЙ ЧЕЛЮСТИ</w:t>
        <w:br/>
        <w:t>Оренбургская государственная медицинская академия, Оренбург, Россия</w:t>
        <w:br/>
        <w:t>Проанализированы 1449 историй болезни боль-</w:t>
        <w:br/>
        <w:t>ных с травмами челюстно-лицевой области, находив-</w:t>
        <w:br/>
        <w:t>шихся на лечении в отделение челюстно-лицевой хи-</w:t>
        <w:br/>
        <w:t>рургии МБУЗ МГКБ скорой помоши Ме1 г. Оренбурга,</w:t>
        <w:br/>
        <w:t>являюшейся клинической базой кафедры стоматоло-</w:t>
        <w:br/>
        <w:t>тили и челюстно-лицевой хирургии Оренбургской госу-</w:t>
        <w:br/>
        <w:t>дарственной медицинской академии за период с 2008</w:t>
        <w:br/>
        <w:t>г. по 2010 г. По поводу изолированных переломов</w:t>
        <w:br/>
        <w:t>нижней челюсти пролечено 768 (53%), множественных</w:t>
        <w:br/>
        <w:t>и сочетанных повреждений челюстно-лицевой области</w:t>
        <w:br/>
        <w:t>- 322 (22,3%), переломов скуловой кости и дуги - 227</w:t>
        <w:br/>
        <w:t>(15,7%), травм мягких тканей - 102 (7%), переломов</w:t>
        <w:br/>
        <w:t>верхней челюсти - 18 (1,2%) и огнестрельных ранений</w:t>
        <w:br/>
        <w:t>лица - 12 (0,8%) больных.</w:t>
        <w:br/>
        <w:t>В первые сутки после повреждений поступило</w:t>
        <w:br/>
        <w:t>41,1% пациентов, на вторые-третьи сутки 17,1%, на 4-5</w:t>
        <w:br/>
        <w:t>день - 12,7%, на 6-7 сутки - 7,7% и 21,4% больных гос-</w:t>
        <w:br/>
        <w:t>питализированы спустя 7 и более суток с момента по-</w:t>
        <w:br/>
        <w:t>лучения травмы.</w:t>
        <w:br/>
        <w:t>Консервативно пролечено 61,4% пациентов и</w:t>
        <w:br/>
        <w:t>38,6% пациентов получили хирургическое лечение.</w:t>
        <w:br/>
        <w:t>Осложнения диагностированы у 576 (39,8%) больных.</w:t>
        <w:br/>
        <w:t>Чаше всего встречались воспалительные процессы в</w:t>
        <w:br/>
        <w:t>мягких тканях (29,8%), посттравматические остеомие-</w:t>
        <w:br/>
        <w:t>Медицинский журнал Западного Казахстана 3 (35) 2012 г.</w:t>
        <w:br/>
        <w:t>Пит (17,87%) и синусит (15,6%),. Повреждения нервов,</w:t>
        <w:br/>
        <w:t>бронхопульмональные осложнения, церебральные</w:t>
        <w:br/>
        <w:t>нарушения и др. (в том числе паралич языкодвига-</w:t>
        <w:br/>
        <w:t>тельного нерва у одного пациента) имели место у</w:t>
        <w:br/>
        <w:t>16,3% человек. Кровоизлияния и гематомы имелись у</w:t>
        <w:br/>
        <w:t>69 (12,0%) больных. Прочие осложнения (нагноение</w:t>
        <w:br/>
        <w:t>ран, замедпенная консолидация отломков, несрос-</w:t>
        <w:br/>
        <w:t>шийся перелом, ложный сустав и контрактура нижней</w:t>
        <w:br/>
        <w:t>челюсти, деформация челюстей, заболевания ВНЧС,</w:t>
        <w:br/>
        <w:t>смешение глазного яблока, диплопия и т.д.) отмечены</w:t>
        <w:br/>
        <w:t>У 8,7% пациентов. Набольшую сложность в лечении</w:t>
        <w:br/>
        <w:t>представляла группа больных с переломами нижней</w:t>
        <w:br/>
        <w:t>челюсти, осложненными флегмонами и абсцессами</w:t>
        <w:br/>
        <w:t>лица. При поступлении таким больным проводилось</w:t>
        <w:br/>
        <w:t>шинирование челюстей двучелюстными шинами, уда-</w:t>
        <w:br/>
        <w:t>лялись зубы из линии перелома, всқрывались абсцес-</w:t>
        <w:br/>
        <w:t>сы и флегмоны, проводилась дезинтаксикационная</w:t>
        <w:br/>
        <w:t>антибактериальная терапия.</w:t>
        <w:br/>
        <w:t>Развитию инфекционно-воспалительных ослож-</w:t>
        <w:br/>
        <w:t>нений способствует позднее обрацение пострадавших</w:t>
        <w:br/>
        <w:t>в лечебное учреждение, диагностические ошибки и</w:t>
        <w:br/>
        <w:t>неправильная лечебная тактика на догоспитальном</w:t>
        <w:br/>
        <w:t>этапе.</w:t>
        <w:br/>
        <w:t>203</w:t>
      </w:r>
    </w:p>
    <w:p>
      <w:r>
        <w:t>55 Жыл</w:t>
        <w:br/>
        <w:t>Э9ЖЫЛ ,------------------------------------------------------.-----</w:t>
        <w:br/>
        <w:t>УДК 614.446.2:614.4-047.36(045)</w:t>
        <w:br/>
        <w:t>Б.Ж. МАГЗУМОВА, Э.Т. ЖАНСЕИТОВА, Т.А. АУБАКИРОВА, А.Е. КУРЕКЕШЕВА</w:t>
        <w:br/>
        <w:t>МОНИТОРИНГ ВОЗБУДИТЕЛЕЙ РАНЕВОЙ ИНФЕКЦИИ</w:t>
        <w:br/>
        <w:t>С 2008 Г. ПО 2011 Г.ПОГ. АКТОБЕ</w:t>
        <w:br/>
        <w:t>ГКП на ПХВ «Центр лабораторной диагностики», Актобе</w:t>
        <w:br/>
        <w:t>Цель: Провести сравнительный анализ бакте-</w:t>
        <w:br/>
        <w:t>риологических исследований. Выделить-</w:t>
        <w:br/>
        <w:t>антибиотикорезистентных-штаммов микроорганиз-</w:t>
        <w:br/>
        <w:t>мов.</w:t>
        <w:br/>
        <w:t>Методы: Выделение и идентификация возбуди-</w:t>
        <w:br/>
        <w:t>теля-проводилась согласно стандартизированным и</w:t>
        <w:br/>
        <w:t>унифицированным методами диагностики, опреде-</w:t>
        <w:br/>
        <w:t>ление чувствительности к антибиотикам производи-</w:t>
        <w:br/>
        <w:t>лось диско-диф фузионным методом.</w:t>
        <w:br/>
        <w:t>Микро-</w:t>
        <w:br/>
        <w:t>организм 2008: 2009г 2010г 2011:</w:t>
        <w:br/>
        <w:t>612- 296- 535-</w:t>
        <w:br/>
        <w:t>5. аигеив 28,1% 194% 42,3% 593-38%</w:t>
        <w:br/>
        <w:t>4 Ң 165-</w:t>
        <w:br/>
        <w:t>5. Ерідегтіс 333-21% | 226-15% 13,1% 128-8,2%</w:t>
        <w:br/>
        <w:t>Зігеріососсив | 61- 3,1% | 48-3,8% |111-8,7%1|112-7,3%</w:t>
        <w:br/>
        <w:t>Е.сой 50-3,1% | 45-2,2% | 67-5,2% | 47-3,0%</w:t>
        <w:br/>
        <w:t>Р5.Аегидіпова |49-3,05%| 55-3,6% | 53-4,1% | 49-3,1%</w:t>
        <w:br/>
        <w:t>Ргоһеи5 14-0,9% | 6-0,4% | 8-0,6% | 14-0,2%</w:t>
        <w:br/>
        <w:t>39- 41-</w:t>
        <w:br/>
        <w:t>Другие БКГ 134% 17,5% 50-4,0% | 27-1,6%</w:t>
        <w:br/>
        <w:t>Сапдіса 1-0,06% | 1-0,06% | 3-0,2% | 6-0,3%</w:t>
        <w:br/>
        <w:t>УАК 613.9:314.114(547.12)</w:t>
        <w:br/>
        <w:t>Основные-возбудители: 5. аигеиз, 5. Ерідегтіс-</w:t>
        <w:br/>
        <w:t>із, бігеріососсив-,-Е.сой, Рв. Аегидіпова. В виде мо-</w:t>
        <w:br/>
        <w:t>нокультуры-или-в-ассоциации-с-грибами.-У-5. ашге-</w:t>
        <w:br/>
        <w:t>и5 снижена-чувствительность- к- пенициллину;- ван-</w:t>
        <w:br/>
        <w:t>комицину, налидиксовой кислоте,-эритромицинуУ-</w:t>
        <w:br/>
        <w:t>Е.соі-растет-резистентность-к-азтреонаму,-к цефа-</w:t>
        <w:br/>
        <w:t>ло-спорину-І-поколения, улучшена-к-ванкомицину;-</w:t>
        <w:br/>
        <w:t>гентамицину, кларитроми-цину.,</w:t>
        <w:br/>
        <w:t>Рз.Аегидіпоза-полирезистентна,-но-</w:t>
        <w:br/>
        <w:t>чувствительна--к-сумамеду,-фтор-хинолонам, Ппо-</w:t>
        <w:br/>
        <w:t>лимиксину, - снижена к-цефтриаксону. У-</w:t>
        <w:br/>
        <w:t>Эігеріососсив-снижена-чувствительность-к-</w:t>
        <w:br/>
        <w:t>канамицину,-пенициллину,-карбепенициллину, азт-</w:t>
        <w:br/>
        <w:t>рео-наму,-</w:t>
        <w:br/>
        <w:t>эритромицину,гентамицину, цефалоспоринам- ІІ</w:t>
        <w:br/>
        <w:t>поколения.</w:t>
        <w:br/>
        <w:t>Выводы: Наряду с кокковой и кишечной фло-</w:t>
        <w:br/>
        <w:t>рой-виэтиологии-раневой инфекции последние годы</w:t>
      </w:r>
    </w:p>
    <w:p>
      <w:r>
        <w:t>растет роль стрептококков-,-возрастает резистент-</w:t>
        <w:br/>
        <w:t>ность-к-антибиотикам. Поэтому важно постоянно</w:t>
        <w:br/>
        <w:t>вести мониторинг возбудителей и антибиотико-</w:t>
        <w:br/>
        <w:t>граммы.</w:t>
        <w:br/>
        <w:t>А.М. МАКЕНОВА, А.А. МАМЫРБАЕВ, Ю.А. МУШОРЯПОВА</w:t>
        <w:br/>
        <w:t>СОВРЕМЕННЫЕ МЕТОДОЛОГИЧЕСКИЕ ПОДХОДЫ</w:t>
        <w:br/>
        <w:t>К ОЦЕНКЕ СОСТОЯНИЯ ЗДОРОВЬЯ НАСЕЛЕНИЯ</w:t>
        <w:br/>
        <w:t>МАНГЫСТАУСКОЙ ОБЛАСТИ</w:t>
        <w:br/>
        <w:t>Западно-Казахстанский филиал «Национальный центр гигиены труда и профзаболеваний» МЗ РК, Актобе</w:t>
        <w:br/>
        <w:t>Широкомасштабное промышленное освоение</w:t>
        <w:br/>
        <w:t>прикаспийского региона, структура которого представ-</w:t>
        <w:br/>
        <w:t>лена практически всеми видами промышленного про-</w:t>
        <w:br/>
        <w:t>изводства, оказывает отрицательное воздействие на</w:t>
        <w:br/>
        <w:t>качество основных обьектов окружаюшей и производ-</w:t>
        <w:br/>
        <w:t>ственной среды, что напрямую отражается на состоя-</w:t>
        <w:br/>
        <w:t>нии здоровья взрослого и детского населения.</w:t>
        <w:br/>
        <w:t>Указанные обстоятельства послужили основой</w:t>
        <w:br/>
        <w:t>для детального исследования данного региона. При</w:t>
        <w:br/>
        <w:t>этом дана оценка основным медико-демографическим</w:t>
        <w:br/>
        <w:t>показателям состояния здоровья населения г.Актау,</w:t>
        <w:br/>
        <w:t>выведены показатели заболеваемости по обрацаемо-</w:t>
        <w:br/>
        <w:t>сти и ее распространенность; охарактеризованы све-</w:t>
        <w:br/>
        <w:t>дения по смертности. Полученный фактический мате-</w:t>
        <w:br/>
        <w:t>риал подвергнут современным методам статистиче-</w:t>
        <w:br/>
        <w:t>ской обработки и, в частности, Тһе 5А5 5узіет Тог</w:t>
        <w:br/>
        <w:t>М//іпаому5.</w:t>
        <w:br/>
        <w:t>Анализ обшей заболеваемости населения по</w:t>
        <w:br/>
        <w:t>г.Актау показал, что отмечается четкая тенденция к ее</w:t>
        <w:br/>
        <w:t>росту, в частности, обшая заболеваемость за 2009 год</w:t>
        <w:br/>
        <w:t>превышала аналогичную за 2005 год в 1,3 раза. При</w:t>
        <w:br/>
        <w:t>196</w:t>
        <w:br/>
        <w:t>этом следует отметить, что частота впервые диагно-</w:t>
        <w:br/>
        <w:t>стированных заболеваний выросла на 8%.</w:t>
        <w:br/>
        <w:t>Среди впервые выявленных заболеваний у детей</w:t>
        <w:br/>
        <w:t>в возрасте от 0 до 14 лет преобладают болезни орга-</w:t>
        <w:br/>
        <w:t>нов дыхания, далее следуют болезни органов пице-</w:t>
        <w:br/>
        <w:t>варения, кожи и подкожной клетчатки, болезни глаз и</w:t>
        <w:br/>
        <w:t>его придатков; среди подростков (15-17 лет) преобла-</w:t>
        <w:br/>
        <w:t>дают болезни органов дыхания и органов пицеваре-</w:t>
        <w:br/>
        <w:t>ния; среди взрослого населения ведушее место зани-</w:t>
        <w:br/>
        <w:t>мают болезни органов дыхания. Особо необходимо</w:t>
        <w:br/>
        <w:t>отметить увеличение в 1,9 раза частоты осложнений</w:t>
        <w:br/>
        <w:t>беременности, родов и послеродового периода. По</w:t>
        <w:br/>
        <w:t>причинам смерти среди населения г.Актау на первом</w:t>
        <w:br/>
        <w:t>ранговом месте находятся болезни системы кровооб-</w:t>
        <w:br/>
        <w:t>рашения, на втором - травмы и отравления, на треть-</w:t>
        <w:br/>
        <w:t>ем- онкологические заболевания.</w:t>
        <w:br/>
        <w:t>Слледовательно, указанный методологический</w:t>
        <w:br/>
        <w:t>подход позволяет обьективно и полноценно выявить</w:t>
        <w:br/>
        <w:t>показатели истинного состояния здоровья взрослого и</w:t>
        <w:br/>
        <w:t>детского населения урбанизированных территорий, и,</w:t>
        <w:br/>
        <w:t>на этой основе, разработать комплекс профилактиче-</w:t>
        <w:br/>
        <w:t>ских мероприятий по оздоровлению населения.</w:t>
      </w:r>
    </w:p>
    <w:p>
      <w:r>
        <w:t>Батыс Қазақстан медицина журналы 3 (35) 2012 ж.</w:t>
        <w:br/>
        <w:t>зыл... ............3...-------------------</w:t>
        <w:br/>
        <w:t>УДК 614.7:552.578(574.13)</w:t>
        <w:br/>
        <w:t>Ж-Б. МУЗАТОВА, А.М. УРАЛБАЕВА, А.М. БАСПАҚОВА, З.А. ИМАНГАЗИНА</w:t>
        <w:br/>
        <w:t>АҚТӨБЕ ОБЛЫСЫНЫҢ МҰНАЙ ОНДІРЕТІН ІРІ МЕКЕМЕЛЕРІНІҢ</w:t>
        <w:br/>
        <w:t>ҚОРШАҒАН ОРТАҒА ТИГІЗЕТІН ӘСЕРІ</w:t>
        <w:br/>
        <w:t>Марат Оспанов атындағы Батыс Қазақстан мемлекеттік медицина университеті,</w:t>
        <w:br/>
        <w:t>МСЭҚК АО департаментінің Ақтөбе қаласы бойынша басқармасы, Ақтөбе</w:t>
        <w:br/>
        <w:t>Қоршаған ортаның өндіріс көздерімен ластануы</w:t>
        <w:br/>
        <w:t>экологиялық мәселе туындатуына түрткі, себебі</w:t>
        <w:br/>
        <w:t>тұғындар денсаулығына зиянды әсері мен қоршаған</w:t>
        <w:br/>
        <w:t>ортаның дегратациясына әкеледі. Атмосфералық</w:t>
        <w:br/>
        <w:t>ауаны ластайтын тастандылардың 80% стационарлы</w:t>
        <w:br/>
        <w:t>тастанды көзіне болып табылады. Оның үште - екісі</w:t>
        <w:br/>
        <w:t>қара және түсті металлургия мекемелері мен мұнай</w:t>
        <w:br/>
        <w:t>өндіретін өндіріс орындарын бөлінетін тастанды</w:t>
        <w:br/>
        <w:t>заттардың мөлшері құрайды. Беткей және жер асты су</w:t>
        <w:br/>
        <w:t>бассейніне, атмосфералық ауаға және топырақтың</w:t>
        <w:br/>
        <w:t>бұзылуының ластаушы көзі ретінде ең алдымен мұнай</w:t>
        <w:br/>
        <w:t>өндіретін өндіріс орындары қалдықтары себепші.</w:t>
        <w:br/>
        <w:t>Мұнай өндіретін өндіріс орындары алдыменен</w:t>
        <w:br/>
        <w:t>атмосфералық ауаға негізі зиянды әсерін тигізеді</w:t>
        <w:br/>
        <w:t>және көп бөлігі газ тәрізді және сұйық болып келеді.</w:t>
        <w:br/>
        <w:t>Мұнай өндіру кезінде ластаушы зат болып көмірсутегі,</w:t>
        <w:br/>
        <w:t>көміртегі тотығы, қатты заттар құрайды. Ақтөбе</w:t>
        <w:br/>
        <w:t>облысы бойынша қатты ластаушы тастанды заттарды</w:t>
        <w:br/>
        <w:t>үш жылға салыстырмалы түрде қарағанда: 2009 ж. -</w:t>
        <w:br/>
        <w:t>УАДК 616.233-002:615.281-053.2</w:t>
        <w:br/>
        <w:t>13,2; 2010 ж. - 16,1; 2011 ж. - 16,5 мың тонна болды.</w:t>
        <w:br/>
        <w:t>Сұйық және газ тәрізді ластаушы тастанды заттарды</w:t>
        <w:br/>
        <w:t>үш жылға салыстырмалы түрде: 2009 ж. - 205,1;</w:t>
        <w:br/>
        <w:t>2010жг. - 109,2: 2011 ж.- 103,3 мың тонна.</w:t>
        <w:br/>
        <w:t>Ақтөбе облысы бойынша стационарлы тастанды</w:t>
        <w:br/>
        <w:t>заттарды көзімен ластануды үш жылға салыстырмалы</w:t>
        <w:br/>
        <w:t>түрде: 2009 ж. -305,0; 2010 ж. - 163,0; 2011ж. - 153,0</w:t>
        <w:br/>
        <w:t>мың тонна құрады.</w:t>
        <w:br/>
        <w:t>Мұнай өндіретін өндіріс орны дұрыс есеппен</w:t>
        <w:br/>
        <w:t>пайдаланбаса уақытынан ерте жойылуына әкеледі,</w:t>
        <w:br/>
        <w:t>жерде мұнай қоры өкінішке орай шексіз емес,</w:t>
        <w:br/>
        <w:t>сондықтан қазіргі күннің өзінде бұл мәселе абстракция</w:t>
        <w:br/>
        <w:t>емес нақты ақиқат болып отыр. Атмосфералық ауаның</w:t>
        <w:br/>
        <w:t>ластануы, яғни құрамы мен қасиетінің өзгерісі бұл:</w:t>
        <w:br/>
        <w:t>адам мен жануардың денсаулығына, экологиялық</w:t>
        <w:br/>
        <w:t>жағдай мен өсімдіктерге қарсы әсерін тигізеді және</w:t>
        <w:br/>
        <w:t>қазіргі заманда атмосфералық ауаны ластайтын өзекті</w:t>
        <w:br/>
        <w:t>мәселелердің болып отыр.</w:t>
        <w:br/>
        <w:t>Р.Н. МУКАШЕВА</w:t>
      </w:r>
    </w:p>
    <w:p>
      <w:r>
        <w:t>НЕКОТОРЫЕ МИКРОБИОЛОГИЧЕСКИЕ ПРИНЦИПЫ</w:t>
        <w:br/>
        <w:t>АНТИБАКТЕРИАЛЬНОЙ ТЕРАПИИ БРОНХО-ЛЕГОЧНОИ</w:t>
        <w:br/>
        <w:t>ПАТОЛОГИИ У ДЕТЕИ</w:t>
        <w:br/>
        <w:t>Западно-Казахстанский государственный медицинский университет имени Марата Оспанова, Актобе</w:t>
        <w:br/>
        <w:t>Рациональная антибактериальная терапия не-</w:t>
        <w:br/>
        <w:t>возможна без микробиологического обследования</w:t>
        <w:br/>
        <w:t>больного. Однако на практике, как правило, нет</w:t>
        <w:br/>
        <w:t>возможности в каждом случае бронхо-легочной</w:t>
        <w:br/>
        <w:t>патологии проводить микробиологическое исследо-</w:t>
        <w:br/>
        <w:t>вание до начала применения антибактериальных</w:t>
        <w:br/>
        <w:t>средств. Нейзбежность эмпиризма в лечении больных</w:t>
        <w:br/>
        <w:t>с бронхо-легочной патологией требует</w:t>
        <w:br/>
        <w:t>рационализации быстрого выбора стартовой</w:t>
        <w:br/>
        <w:t>антимикробной терапии.</w:t>
        <w:br/>
        <w:t>Широко используемый в лабораториях диско-</w:t>
        <w:br/>
        <w:t>диффузионный метод не позволяет прямо переносить</w:t>
        <w:br/>
        <w:t>рузультаты антибиотикочувствительности бактерий іп</w:t>
        <w:br/>
        <w:t>міго в условия іп Муо.Сегодня в 30-40% случаев</w:t>
        <w:br/>
        <w:t>антибиотикочувствительность бактерий іп уйго и іп мімо</w:t>
        <w:br/>
        <w:t>не совпадают, т.е. рекомендуемые микробиологом</w:t>
        <w:br/>
        <w:t>антибиотики оказываются не эффективными.В связи с</w:t>
        <w:br/>
        <w:t>этим рекомендуется определение минимальной</w:t>
        <w:br/>
        <w:t>ингибируюшей (подавляюшей) концентрации</w:t>
        <w:br/>
        <w:t>204</w:t>
        <w:br/>
        <w:t>антибиотика (МИК или МПК) для предполагаемого</w:t>
        <w:br/>
        <w:t>возбудителя.8 наших исследованиях результаты</w:t>
        <w:br/>
        <w:t>диско-диффузионного метода и определения МИК</w:t>
        <w:br/>
        <w:t>сушественно различались.Определение мик</w:t>
        <w:br/>
        <w:t>особенно предпочтительно при изучении</w:t>
        <w:br/>
        <w:t>антимикробной активности фитопрепаратов.По нашим</w:t>
        <w:br/>
        <w:t>данным эффект антибиотикотерапии бронхо-легочных</w:t>
        <w:br/>
        <w:t>заболеваний суцественно усиливается при сочетании</w:t>
        <w:br/>
        <w:t>ее с использованием экстракта корней девясила.</w:t>
        <w:br/>
        <w:t>Таким образом, стартовая антибактерериальная</w:t>
        <w:br/>
        <w:t>терапия/| респираторных | заболеваний должна</w:t>
        <w:br/>
        <w:t>основыватьея хотя бы на результатах</w:t>
        <w:br/>
        <w:t>бактериоскопического исследования и экспресс-</w:t>
        <w:br/>
        <w:t>метода определения антибиотикочувствительности</w:t>
        <w:br/>
        <w:t>микробов. Совершенствование микробиологических</w:t>
        <w:br/>
        <w:t>исследований респираторных инфекций позволит</w:t>
        <w:br/>
        <w:t>наряду с повышением эффективности лечения</w:t>
        <w:br/>
        <w:t>снизить экономические затраты на прибретение</w:t>
        <w:br/>
        <w:t>Дорогостояших антибиотиков.</w:t>
        <w:br/>
        <w:t>Батыс Қазақстан медицина журналы 3 (35) 2012 ж.</w:t>
        <w:br/>
        <w:t>55 лет</w:t>
        <w:br/>
        <w:t>ЭӘЛЕТ ,------------------------------------------------------------.------</w:t>
        <w:br/>
        <w:t>УДК 616.25-003.219-083.</w:t>
        <w:br/>
        <w:t>М.М.МУКУШЕВ</w:t>
      </w:r>
    </w:p>
    <w:p>
      <w:r>
        <w:t>ВИДЕОТОРАКОСКОПИЯ ПРИ СПОНТАННОМ ПНЕВМОТОРАКСЕ</w:t>
        <w:br/>
        <w:t>Западно-Казахстанский государственный медицинский университет имени Марата Оспанова, Актобе</w:t>
        <w:br/>
        <w:t>По статистике в экстренной хирургии чаше возни-</w:t>
        <w:br/>
        <w:t>кает первичный спонтанный пневмоторакс. Причиной</w:t>
        <w:br/>
        <w:t>образования булл чаше всего связывают с проникно-</w:t>
        <w:br/>
        <w:t>вением воздуха из разорванных альвеол под фиброз-</w:t>
        <w:br/>
        <w:t>ный слой висцеральной плевры, где он скапливается в</w:t>
        <w:br/>
        <w:t>виде кист - буллезная эмфизема легких.</w:t>
        <w:br/>
        <w:t>Видеоторакоскопические операции произведены -</w:t>
        <w:br/>
        <w:t>4 пациентам, пункция и дренирование плевральной</w:t>
        <w:br/>
        <w:t>полости - 5 пациентам, из них, 3 пациентам произве-</w:t>
        <w:br/>
        <w:t>дена лечебно-диагностическая видеоторакоскопия.</w:t>
        <w:br/>
        <w:t>В 3 случаях спонтанный пневмоторакс был слева,</w:t>
        <w:br/>
        <w:t>в 2 случаях - справа. У 1 пациента спонтанный пнев-</w:t>
        <w:br/>
        <w:t>моторакс был рецидивный.</w:t>
        <w:br/>
        <w:t>Всем пациентам проводилось дренирование</w:t>
        <w:br/>
        <w:t>плевральных полостей во ІІ межреберье, с активной</w:t>
        <w:br/>
        <w:t>аспирацией воздуха. В ходе наблюдения у 3 пациен-</w:t>
        <w:br/>
        <w:t>тов отмечалось каритна сохраняюшегося пневмото-</w:t>
        <w:br/>
        <w:t>ракса. Таким пациентам выполняли лечебно- диагно-</w:t>
        <w:br/>
        <w:t>стическую торакоскопию. Методика проведения ви-</w:t>
        <w:br/>
        <w:t>деоторакоскопическихк операций при спонтанном</w:t>
        <w:br/>
        <w:t>пневмотораксе стандартная. При видеоторакоскопиче-</w:t>
        <w:br/>
        <w:t>УДК 616.98:616.24-002</w:t>
        <w:br/>
        <w:t>ских вмешательствах в подавляюшем большинстве</w:t>
        <w:br/>
        <w:t>случаев буллы располагались на верхушке легкого, в</w:t>
        <w:br/>
        <w:t>области І-ІІ сегментов. В таких случаях торакопорты</w:t>
        <w:br/>
        <w:t>предпочтительнее устанавливать в - ІУ-У межреберь-</w:t>
        <w:br/>
        <w:t>ях по подмышечным линиям. Эндоскопические наход-</w:t>
        <w:br/>
        <w:t>ки при спонтанном пневмотораксе определяют даль-</w:t>
        <w:br/>
        <w:t>нейшую лечебную тактику.</w:t>
        <w:br/>
        <w:t>Буллы могут быть спаяны одним из своих полю-</w:t>
        <w:br/>
        <w:t>сов с грудной стенкой. Спайки торакоскопическим спо-</w:t>
        <w:br/>
        <w:t>собом рассекались.</w:t>
        <w:br/>
        <w:t>У всех пациентов при видеоторакоскопии обнару-</w:t>
        <w:br/>
        <w:t>жены мелкие буллы диаметром до 1,0 см. им соответ-</w:t>
        <w:br/>
        <w:t>ственно произведена электрокоагуляция булл бипо-</w:t>
        <w:br/>
        <w:t>лярным коагулятором. Операция заканчивалась дре-</w:t>
        <w:br/>
        <w:t>нированием Плевральной полости.</w:t>
        <w:br/>
        <w:t>Минимальный травматизм видеоэндоскопическо-</w:t>
        <w:br/>
        <w:t>го хирургического вмешательства позволяет быстро и</w:t>
        <w:br/>
        <w:t>эффективно выполиять манипуляции, повышает диа-</w:t>
        <w:br/>
        <w:t>гностическую информативность, снижает риск после-</w:t>
        <w:br/>
        <w:t>операционных осложнений, значительно сокрашает</w:t>
        <w:br/>
        <w:t>нахождение больного на стационарном лечении.</w:t>
        <w:br/>
        <w:t>П.А. МУЛДАШЕВА</w:t>
        <w:br/>
        <w:t>РЕСПИРАТОРНЫЕ ИНФЕКЦИИ И ВНЕБОЛЬНИЧНЫЕ ПНЕВМОНИИ</w:t>
        <w:br/>
        <w:t>СВА «Интертич», Актау</w:t>
        <w:br/>
        <w:t>Актуальность. По данным европейских исследо-</w:t>
        <w:br/>
        <w:t>ваний, пневмонии занимают третье место (10%) среди</w:t>
      </w:r>
    </w:p>
    <w:p>
      <w:r>
        <w:t>инфекций нижних дыхательных путей после острого</w:t>
        <w:br/>
        <w:t>бронхита (72%) и обострения хронического бронхита,</w:t>
        <w:br/>
        <w:t>ХОБЛ (15%). Однако в рутинной поликлинической</w:t>
        <w:br/>
        <w:t>практике назначение антибактериальных препаратов,</w:t>
        <w:br/>
        <w:t>особенно на первоначальных этапах, осуцествляется</w:t>
        <w:br/>
        <w:t>эмпирически.</w:t>
        <w:br/>
        <w:t>Цель исследования. Изучить этиологию пневмо-</w:t>
        <w:br/>
        <w:t>ний в разных группах пациентов на догоспитальном</w:t>
        <w:br/>
        <w:t>этапе.</w:t>
        <w:br/>
        <w:t>Материалы и методы. Было обследовано 44 па-</w:t>
        <w:br/>
        <w:t>циента с предшествуюшей острой респираторной ин-</w:t>
        <w:br/>
        <w:t>фекцией и подтвержденным диагнозом пневмонии, из</w:t>
        <w:br/>
        <w:t>них мужчин 42%, женшин- 58%, причем возраст боль-</w:t>
        <w:br/>
        <w:t>шинства больных составлял старше 50 лет.</w:t>
        <w:br/>
        <w:t>Для решения вопроса исследуемые больные бы-</w:t>
        <w:br/>
        <w:t>ли разделены на две группы: в первую группу (п-18)</w:t>
        <w:br/>
        <w:t>вошли пациенты с благоприятным течением (умерен-</w:t>
        <w:br/>
        <w:t>ным началом и течением заболевания). Вторую группу</w:t>
        <w:br/>
        <w:t>(п-26) составили пациенты с тяжелым течением ОРВИ</w:t>
        <w:br/>
        <w:t>и длительными выраженными симптомами интоксика-</w:t>
        <w:br/>
        <w:t>ции. В первой группе у 83% пациентов при наличии</w:t>
        <w:br/>
        <w:t>физикальных и инструментальных данных диагноз</w:t>
        <w:br/>
        <w:t>Медицинский журнал Западного Казахстана 3 (35) 2012 г.</w:t>
        <w:br/>
        <w:t>пневмонии на 8-10 сутки, в 7% случаев - в более</w:t>
        <w:br/>
        <w:t>поздние сроки респираторной инфекции. У больных</w:t>
        <w:br/>
        <w:t>второй группы в 73% диагноз пневмонии подтвержден</w:t>
        <w:br/>
        <w:t>на 5-6 сутки, в остальных случаях - на 9 сутки и более</w:t>
        <w:br/>
        <w:t>поздние сроки. Проведен анализ результатов микро-</w:t>
        <w:br/>
        <w:t>биологического исследования (отделяемое из дыха-</w:t>
        <w:br/>
        <w:t>тельных путей и кровь).</w:t>
        <w:br/>
        <w:t>Результаты исследования. В полученных резуль-</w:t>
        <w:br/>
        <w:t>татах у пациентов первой группы отмечается преоб-</w:t>
        <w:br/>
        <w:t>ладание стафилококковой флоры (эпидермальный и</w:t>
        <w:br/>
        <w:t>золотистый стафиллокок) в 70,8% случаев, грибы рода</w:t>
        <w:br/>
        <w:t>Кандида, синегнойная палочка - 1,2%, в 28% - этиоло-</w:t>
        <w:br/>
        <w:t>гию установить не удалось. Во второй группе пациен-</w:t>
        <w:br/>
        <w:t>тов обнаружены штаммы клебсиеллы в 69% случаев, в</w:t>
        <w:br/>
        <w:t>31% - этиологию установить не удалось. Выделенная</w:t>
        <w:br/>
        <w:t>флора имела выраженную чувствительность к цефа-</w:t>
        <w:br/>
        <w:t>лоспоринам ІІІ и ІМ поколения, фторхинолонам.</w:t>
        <w:br/>
        <w:t>Выводы. Таким образом, у пациентов с предше-</w:t>
        <w:br/>
        <w:t>ствуюшим тяжелым течением ОРВИ и длительными</w:t>
        <w:br/>
        <w:t>выраженными симптомами интоксикации наиболее</w:t>
        <w:br/>
        <w:t>частым возбудителем является клебсиелла, что тре-</w:t>
        <w:br/>
        <w:t>бует дифференцированного подхода к терапии пнев-</w:t>
        <w:br/>
        <w:t>монии.</w:t>
        <w:br/>
        <w:t>205</w:t>
        <w:br/>
        <w:t>55 лет</w:t>
        <w:br/>
        <w:t>Мынаны енекЕкЕКЕЕНЕЕНЕЕЕТЕНЕНЕНЕЕЕКЕКЕКЕКЕКЕКЕЕЕТЕКНЕКЕКЕНЕКЕКЕКЕКЕЕНЕЕНЕННЕНЕНЕЕЕЕЕЕЕРІ</w:t>
      </w:r>
    </w:p>
    <w:p>
      <w:r>
        <w:t>УДК 616.61-073.75-089</w:t>
        <w:br/>
        <w:t>К.Н. МАМБЕТ</w:t>
        <w:br/>
        <w:t>РОЛЬ ДИНАМИЧЕСКОГО УЛЬТРАЗВУКОВОГО ИССЛЕДОВАНИЯ</w:t>
        <w:br/>
        <w:t>В ОПРЕДЕЛЕНИИ СРОКОВ ОПЕРАТИВНОГО ВМЕШАТЕЛЬСТВА</w:t>
        <w:br/>
        <w:t>ПРИ ПОВРЕЖДЕНИЯХ ПОЧКИ (СЛУЧАЙ ИЗ ПРАКТИКИ)</w:t>
        <w:br/>
        <w:t>АФ АО «ЖГМК» Железнодорожная больница, Актобе</w:t>
        <w:br/>
        <w:t>Разрывы почки наблюдаются в 5% закрытой</w:t>
        <w:br/>
        <w:t>травмы живота и, в подавляюшем большинстве слу-</w:t>
        <w:br/>
        <w:t>чаев, лечатся консервативно. На сегодняшний день</w:t>
        <w:br/>
        <w:t>ведушим методом диагностики разрывов Почки оста-</w:t>
        <w:br/>
        <w:t>ется ультрасонография. В связи с этим хотим поде-</w:t>
        <w:br/>
        <w:t>литься опытом. Больная К., 19 лет поступила жалоба-</w:t>
        <w:br/>
        <w:t>ми на боли в правой половине живота. Травма около 1</w:t>
        <w:br/>
        <w:t>часа назад: в автобусе во время движения была при-</w:t>
        <w:br/>
        <w:t>давлена толпой к металлическому поручню. При</w:t>
        <w:br/>
        <w:t>осмотре состояние средней тяжести. Пульс 84, АД</w:t>
        <w:br/>
        <w:t>120/80 мм рт.ст. Пальпация живота в правом подребе-</w:t>
        <w:br/>
        <w:t>рье болезненное. Симптом поколачивания отрицате-</w:t>
        <w:br/>
        <w:t>лен с обеих сторон. Симптомов раздражения брюши-</w:t>
        <w:br/>
        <w:t>ны нет. Был выполнен диагностический лапароцентез -</w:t>
        <w:br/>
        <w:t>патологического отделяемого нет. При поступлении:</w:t>
        <w:br/>
        <w:t>анализ крови: НЬ 106 г/л, Эр 3,5х107/л,1. 13,4. Обший</w:t>
        <w:br/>
        <w:t>анализ мочи: белок 0,033, Эр неизмененные сплошь в</w:t>
        <w:br/>
        <w:t>пізрения. УЗИ брюшной полости и забрюшинного про-</w:t>
        <w:br/>
        <w:t>странства: по латеральной поверхности правой почки</w:t>
        <w:br/>
        <w:t>определяется участок гиперэхогенности с нечеткими</w:t>
        <w:br/>
        <w:t>неровными контурами размерами 6,0 х 2,5 см. заклю-</w:t>
        <w:br/>
        <w:t>чение: гематома правой почки? УЗИ в динамике:</w:t>
        <w:br/>
        <w:t>УДК 613,1</w:t>
        <w:br/>
        <w:t>нарастание образования до 9,0 х 5,0 см. С подозрени-</w:t>
        <w:br/>
        <w:t>ем на разрыв почки оперирована: правосторонняя</w:t>
        <w:br/>
        <w:t>люмботомия под обшим наркозом. При ревизии выяв-</w:t>
        <w:br/>
        <w:t>лена напряженная подкапсульная гематома латераль-</w:t>
        <w:br/>
        <w:t>ной поверхности почки. Гематома вскрыта, в средней</w:t>
        <w:br/>
        <w:t>трети поперечный разрыв почки длиной до 2 см. Раз-</w:t>
        <w:br/>
        <w:t>рыв ушит с использованием гемостатической губки</w:t>
        <w:br/>
        <w:t>«Тахокомб». Полный гемостаз. Операция закончена</w:t>
        <w:br/>
        <w:t>Дренированием забрюшинного пространства. После-</w:t>
        <w:br/>
        <w:t>операционный диагноз: Разрыв правой почки. Нарас-</w:t>
        <w:br/>
        <w:t>таюшая подкапсульная гематома правой почки. В по-</w:t>
        <w:br/>
        <w:t>слеоперационном периоде проводилась антибиотико-</w:t>
        <w:br/>
        <w:t>терапия, обцее лечение. Швы сняты, заживление ра-</w:t>
        <w:br/>
        <w:t>ны первичное. Выписана в удовлетворительном со-</w:t>
        <w:br/>
        <w:t>стоянии. Выводы. Данное клиническое наблюдение</w:t>
        <w:br/>
        <w:t>показывает, что, несмотря на то, что основным клини-</w:t>
        <w:br/>
        <w:t>ческим признаком повреждения почки является выра-</w:t>
        <w:br/>
        <w:t>женная гематурия, для уточнения диагноза и опреде-</w:t>
        <w:br/>
        <w:t>ления сроков оперативного вмешательства для сохра-</w:t>
        <w:br/>
        <w:t>нения почечной ткани, необходимо использовать УЗИ</w:t>
        <w:br/>
        <w:t>почки, о чем должны помнить ургентные хирурги.</w:t>
        <w:br/>
        <w:t>А.А. МАМЫРБАЕВ</w:t>
        <w:br/>
        <w:t>ИСТОРИЯ И ПРОБЛЕМЫ ПРОФИЛАКТИЧЕСКОЙ ТОКСИКОЛОГИИ</w:t>
        <w:br/>
        <w:t>НА СОВРЕМЕННОМ ЭТАПЕ</w:t>
        <w:br/>
        <w:t>Западно-Казахстанский государственный медицинский университет имени Марата Оспанова, Актобе</w:t>
      </w:r>
    </w:p>
    <w:p>
      <w:r>
        <w:t>В охране окружаюшей природной среды и здоро-</w:t>
        <w:br/>
        <w:t>вья человека профилактическая токсикология занима-</w:t>
        <w:br/>
        <w:t>ет одно из ведуших мест. Все возрастаюший химиче-</w:t>
        <w:br/>
        <w:t>ский стресс, воздействие физических и биологических</w:t>
        <w:br/>
        <w:t>факторов привели к таким реалиям, что профилакти-</w:t>
        <w:br/>
        <w:t>ческая (гигиеническая) токсикология в настояцее вре-</w:t>
        <w:br/>
        <w:t>мя дифференцировалась на промышленную, комму-</w:t>
        <w:br/>
        <w:t>нальную, пишевую, радиационную и другие направле-</w:t>
        <w:br/>
        <w:t>ния токсикологии.</w:t>
        <w:br/>
        <w:t>История профилактической токсикологии нераз-</w:t>
        <w:br/>
        <w:t>рывно связана с именами ученых бывшего СССР.</w:t>
        <w:br/>
        <w:t>Н.С.Правдиным и Н.В.Лазаревым обоснована концеп-</w:t>
        <w:br/>
        <w:t>ция пороговости при действии химических вешеств и</w:t>
        <w:br/>
        <w:t>их регламентация; И.В.Саноцким сформированы</w:t>
        <w:br/>
        <w:t>принципы обоснования санитарных стандартов;</w:t>
        <w:br/>
        <w:t>Г.Н.Красовским, Ю.А.Рахманиным, М.А.Пинигиным</w:t>
        <w:br/>
        <w:t>проведены фундаментальные токсикологические ис-</w:t>
        <w:br/>
        <w:t>следования при гигленическом нормировании химиче-</w:t>
        <w:br/>
        <w:t>ских вешеств в воде, атмосферном воздухе;</w:t>
        <w:br/>
        <w:t>Е.И.Люблиной, Б.А.Курляндским, И.М.Трахтенбергом,</w:t>
        <w:br/>
        <w:t>Ю.С.Каган научно обоснованы и доказаны основные</w:t>
        <w:br/>
        <w:t>Медицинский журнал Западного Казахстана 3 (35) 2012 г.</w:t>
        <w:br/>
        <w:t>закономерности токсического действия органических и</w:t>
        <w:br/>
        <w:t>неорганических ядов на живой организм, а также во-</w:t>
        <w:br/>
        <w:t>просы адаптации. / к/| промышленным ядам.</w:t>
        <w:br/>
        <w:t>Ю.И.Кундиевым внесены фундаментальные разработ-</w:t>
        <w:br/>
        <w:t>ки в области токсикологии пестицидов, а по пробле-</w:t>
        <w:br/>
        <w:t>мам химической безопасности пишевых продуктов</w:t>
        <w:br/>
        <w:t>А.А.Покровским и В.А.Тутельяном.</w:t>
        <w:br/>
        <w:t>Вопросы промышленной токсикологии в Казах-</w:t>
        <w:br/>
        <w:t>стане интенсивно разрабатывались и изучались в НИИ</w:t>
        <w:br/>
        <w:t>краевой патологии М3 РК, где функционировал отдел</w:t>
        <w:br/>
        <w:t>токсикологии. Учеными нашей республики внесен зна-</w:t>
        <w:br/>
        <w:t>чительный вклад в изучение механизмов токсического</w:t>
        <w:br/>
        <w:t>действия свинца (Б.А.Атчабаров, А.Т.Алданазаров),</w:t>
        <w:br/>
        <w:t>фосфора и фтора (А.А.Мамырбаев, Н.Ж.Орманов,</w:t>
        <w:br/>
        <w:t>Г.А.Кулкыбаев, М.Е.Зельцер, Ж.Абылаев), хрома</w:t>
        <w:br/>
        <w:t>(А.Б.Бигалиев, А.А.Мамырбаев), молибдена</w:t>
        <w:br/>
        <w:t>(А.А.Лукашов). В настояшее время лабораторией про-</w:t>
        <w:br/>
        <w:t>мышленной токсикологии НЦ ГТ и ПЗ МЗРК изучаются</w:t>
        <w:br/>
        <w:t>механизмы токсического действия металлов и неме-</w:t>
        <w:br/>
        <w:t>таллов.</w:t>
        <w:br/>
        <w:t>197</w:t>
        <w:br/>
        <w:t>55 Жыл</w:t>
        <w:br/>
        <w:t>Э9ЖЫЛ ,------------------------------------------------------.-----</w:t>
        <w:br/>
        <w:t>меньше затрат на них), уменьшение воздействия кон-</w:t>
        <w:br/>
        <w:t>сервантов на глаз, исключение эффекта вымывания.</w:t>
        <w:br/>
        <w:t>Пациенты, испытываюшие дискомфорт при использо-</w:t>
        <w:br/>
        <w:t>вании своих гипотензивных препаратов, могут быть</w:t>
        <w:br/>
        <w:t>склонны к нарушениям режима закапывания. Кроме</w:t>
        <w:br/>
        <w:t>того, отмечается хорошая переносимость препарата.</w:t>
        <w:br/>
        <w:t>Секрет хорошей переносимости Азарги кроется в</w:t>
      </w:r>
    </w:p>
    <w:p>
      <w:r>
        <w:t>уровне ее рН. Согласно данным Сатпеу и НІІ, физио-</w:t>
        <w:br/>
        <w:t>логический уровень рН равен 7,45, а уровень рН глаза</w:t>
        <w:br/>
        <w:t>составляет от 6,6 до 7,80. Для достижения максималь-</w:t>
        <w:br/>
        <w:t>ного комфорта раствор глазных капель должен иметь</w:t>
        <w:br/>
        <w:t>УДК 617.741-004.1-08</w:t>
        <w:br/>
        <w:t>тот же уровень рН, что и слезная жидкость, либо уро-</w:t>
        <w:br/>
        <w:t>вень рН раствора должен укладываться в диапазон</w:t>
        <w:br/>
        <w:t>комфортных для глаза уровней рН.</w:t>
        <w:br/>
        <w:t>Вывод: Таким образом, исследования показали,</w:t>
        <w:br/>
        <w:t>что по гипотензивной эффективности Азарга статисти-</w:t>
        <w:br/>
        <w:t>чески достоверно превосходит и бринзоламид 1% и</w:t>
        <w:br/>
        <w:t>тимолол 0,5% в монотерапии. Азарга снижает ВГД в</w:t>
        <w:br/>
        <w:t>среднем на 9,1 мм рт.ст. (на 35% от исходного уровня),</w:t>
        <w:br/>
        <w:t>таким образом, обеспечивает клинически значимое</w:t>
        <w:br/>
        <w:t>снижение ВГД.</w:t>
        <w:br/>
        <w:t>Г.А.НАЗАРБАЕВА</w:t>
        <w:br/>
        <w:t>КАТАРАКТЫНЫ ФАКОЭМУЛЬСИФИКАЦИЯЛАУ</w:t>
        <w:br/>
        <w:t>НƏТИЖЕСІНІҢ АНАЛИЗІ</w:t>
        <w:br/>
        <w:t>Марат Оспанов атындағы Батыс Қазақстан мемлекеттік медицина университетінің Медицина Орталығы, Ақтөбе</w:t>
        <w:br/>
        <w:t>Көз бұршағы ауруы көрудің нашарлауының негізгі</w:t>
        <w:br/>
        <w:t>себебі болады. Катаракта - дегеніміз көз бұршағының</w:t>
        <w:br/>
        <w:t>мөлдірлігінің бұзылысымен, соқырлыққа алып келетін</w:t>
        <w:br/>
        <w:t>жағдай. Катарактының тууына алып келетін негізгі</w:t>
        <w:br/>
        <w:t>жағдай тұқым қуалаушылық факторы, қант диабеті,</w:t>
        <w:br/>
        <w:t>жарақаттану мен қабыну процессі. Катаракт негізінен</w:t>
        <w:br/>
        <w:t>хирургиялық әдіспен емделеді, мөлділігінен арылған</w:t>
        <w:br/>
        <w:t>көз бұршағын алып тастап, интраокулярлы линзаны</w:t>
        <w:br/>
        <w:t>(жасанды көз бұршағын) имплантациялау. Осы</w:t>
        <w:br/>
        <w:t>операция традициалы түрде (үлкен кесу) арқылы</w:t>
        <w:br/>
        <w:t>жүргізгенде бірнеше келіспеушілік туғызады. Шилкин</w:t>
        <w:br/>
        <w:t>А.Г.бойынша, негізгісі операциядан кейінгі периодте,</w:t>
        <w:br/>
        <w:t>көз тканін кесу барысында механикалық деформацияға</w:t>
        <w:br/>
        <w:t>байланысты қабыну реакциясының болуы; сонымен</w:t>
        <w:br/>
        <w:t>қатар операциялық жараның ұзақ бітуі, операциядан</w:t>
        <w:br/>
        <w:t>кейінгі астигматизмның айқын көрінуі; шов</w:t>
        <w:br/>
        <w:t>герметизациясының жеткіліксіздііне байланысты</w:t>
        <w:br/>
        <w:t>асқынулар. Офтальмологиялық практикада жие</w:t>
        <w:br/>
        <w:t>ылайланған көз бұршағын экстракапсулярлы түрде</w:t>
        <w:br/>
        <w:t>көздің ағы арқылы ұзын шовпен (11-12 мм), сонымен</w:t>
        <w:br/>
        <w:t>қатар біздің клиникада тоннельді склералды тілім 8-</w:t>
        <w:br/>
        <w:t>Эмм арқылы алып тасталады. Қазіргі заманға сай</w:t>
        <w:br/>
        <w:t>факоэмульсификация (ФЭК) арқылы катарактіні алып</w:t>
        <w:br/>
        <w:t>тастау - максималды атравматизммен, көру</w:t>
        <w:br/>
        <w:t>функциясының толық қалпына келуіне көмектеседі.</w:t>
        <w:br/>
        <w:t>Жұмыс мақсаты: МО офтальмология бөліміндегі</w:t>
        <w:br/>
        <w:t>катарактіні факоэмульсификациялап, интраокулярлы</w:t>
        <w:br/>
        <w:t>линзаны имплантациялау кезінде туған асқынуды</w:t>
        <w:br/>
        <w:t>сараптау.</w:t>
        <w:br/>
        <w:t>Әдісі. Катарактіні факоэмульсификациялап,</w:t>
        <w:br/>
        <w:t>интраокулярлы линзаны имплантациялау кезінде туған</w:t>
        <w:br/>
        <w:t>асқынуды сараптау үшін М. Оспанов атындағы БҚММУ</w:t>
        <w:br/>
        <w:t>МО офтальмология бөліміндегі 146 ауру зерттелді.</w:t>
        <w:br/>
        <w:t>Операция «ІМЕІМІТІ» хирургиялық системасының</w:t>
      </w:r>
    </w:p>
    <w:p>
      <w:r>
        <w:t>«Карл Цейс» операциялық микроскопын қолдану</w:t>
        <w:br/>
        <w:t>арқылы жүргізілді. Операция өздігімен</w:t>
        <w:br/>
        <w:t>герметизацияланатын тоннельді роговицалық</w:t>
        <w:br/>
        <w:t>қалыңдығы 2,2мм кесу арқылы істелді де шов жасау</w:t>
        <w:br/>
        <w:t>қажеттілігі тумады. Факоэмульсификацияның бірінші</w:t>
        <w:br/>
        <w:t>сатысында (факораскол) фрагменттерді жою</w:t>
        <w:br/>
        <w:t>мақсатында торсионды ультрадыбыс қолданылды, ол</w:t>
        <w:br/>
        <w:t>атравмалы әр тығыздықтағы фрагменттерді жылдам</w:t>
        <w:br/>
        <w:t>алып тастауға көмектесті. Имплантация үшін</w:t>
        <w:br/>
        <w:t>инжекторлік тәсіл қолданылды. Операциядан кейінгі</w:t>
        <w:br/>
        <w:t>кезеңде коньюнктивалды қапшыққа қабынуға қарсы</w:t>
        <w:br/>
        <w:t>және антимикробты препараттарды инстилляция</w:t>
        <w:br/>
        <w:t>арқылы тәулігіне 4-6 рет қолдандық.</w:t>
        <w:br/>
        <w:t>210</w:t>
        <w:br/>
        <w:t>Зерттеу нәтижесі Барлық пациенттер де</w:t>
        <w:br/>
        <w:t>операциядан кейігі бірінші күні де көре бастады.</w:t>
        <w:br/>
        <w:t>Традициялы әдіске қарағанда роговица ісіі аздау</w:t>
        <w:br/>
        <w:t>болды. Бірақ та, 12 науқаста (8,2%) операциядан кейін</w:t>
        <w:br/>
        <w:t>асқыну болды. Катарактыны факоэмульси-</w:t>
        <w:br/>
        <w:t>фикациялаудың интраоперационды және операциядан</w:t>
        <w:br/>
        <w:t>кейінгі. асқынулары кездесті. Интраоперационды</w:t>
        <w:br/>
        <w:t>асқынулар факоэмульсификацияның барлық</w:t>
        <w:br/>
        <w:t>сатысында кездесті: қысқа тілімде тоннель көз</w:t>
        <w:br/>
        <w:t>бұршағының операция орнына түсуі; капсулорексис -</w:t>
        <w:br/>
        <w:t>артқы капсуланың жарылуы; гидродиссекция - артқы</w:t>
        <w:br/>
        <w:t>капсуланың жарылуы және циндік қоспаның жарылуы</w:t>
        <w:br/>
        <w:t>сонымен қатар көз бұршағының артқы камераға</w:t>
        <w:br/>
        <w:t>люксациясы; факоэмульсификация - жоғарғы вакуум,</w:t>
        <w:br/>
        <w:t>артқы капсуланың жарылуы, эндотелиді ядраның ұсақ</w:t>
        <w:br/>
        <w:t>бөлшектерімен сабалау, радужды қабаттың</w:t>
        <w:br/>
        <w:t>жарақаттануы, әйнекті денеге ядраның реклинациясы.</w:t>
        <w:br/>
        <w:t>Осы асқынулар кездескен жағдайда да біз операцияны</w:t>
        <w:br/>
        <w:t>жалғастыра бердік, бір жағдайда - жалпы қабылданған</w:t>
        <w:br/>
        <w:t>әдіс бойынша қатты интраокулярлы линзамен,</w:t>
        <w:br/>
        <w:t>басқасында катаракты экстракциясы алдыңғы</w:t>
        <w:br/>
        <w:t>витрэктомиямен, бірақ та көру коррекциясынсыз</w:t>
        <w:br/>
        <w:t>істелді.</w:t>
        <w:br/>
        <w:t>Осы асқыну себептеріне тәжірибенің аздығын,</w:t>
        <w:br/>
        <w:t>вакуум мен ультрадыбыстың оптималды емес</w:t>
        <w:br/>
        <w:t>параметрін қолдану, ісінген катарактыны жатқызуға</w:t>
        <w:br/>
        <w:t>болады. Операциядан кейіні кезеңде 3 ауруда</w:t>
        <w:br/>
        <w:t>увеалдьқ процесс дамыды; 4-де фибрин</w:t>
        <w:br/>
        <w:t>талшықтарының түсуімен көрінді; көз қысымының өсуі</w:t>
        <w:br/>
        <w:t>3 ауруда кездесті; эндотелиалды клеткалардың азаюы</w:t>
        <w:br/>
        <w:t>- барлық жағдайда; мүйізгек қабықтың ісінуі - 3-де,</w:t>
        <w:br/>
        <w:t>оның дамуының себебі ультрадыбыстың жоғары</w:t>
        <w:br/>
        <w:t>мөлшері және ұзаққа созылған факоэмульсификация</w:t>
        <w:br/>
        <w:t>деуге болады. Операциядан кейіні асқынулар</w:t>
        <w:br/>
        <w:t>медикаментозды турде емделді (10 ауруда). Сонымен,</w:t>
        <w:br/>
        <w:t>операцияның эффективтілігі 80% жақындайды, соған</w:t>
        <w:br/>
        <w:t>қарамастан барлық хирургиялық операцияларға тән, 0-</w:t>
        <w:br/>
        <w:t>перациядан кейінгі асқыну қауыпі сақталады.</w:t>
        <w:br/>
        <w:t>Түйін: Факоэмульсификация және интраокулярлы</w:t>
        <w:br/>
        <w:t>линзаны (жасанды көз бұршағын) имплантациялау</w:t>
        <w:br/>
        <w:t>анализінде, операциядан кейінгі асқыну реакциясы</w:t>
        <w:br/>
        <w:t>традиционды катарактыны алып тастау методикасына</w:t>
        <w:br/>
        <w:t>қарағанда аз болғанын, көру функциясының 0,8-1,0</w:t>
        <w:br/>
        <w:t>жеткенін көрсетті. Операциядан кейінгі кезеңде</w:t>
        <w:br/>
        <w:t>мүйізгек қабық қатты ісінбеді. Пациенттер көрудің</w:t>
        <w:br/>
        <w:t>жақсарғанын операциядан кейінгі бірінші күні ақ</w:t>
      </w:r>
    </w:p>
    <w:p>
      <w:r>
        <w:t>байқады.</w:t>
        <w:br/>
        <w:t>Батыс Қазақстан медицина журналы 3 (35) 2012 ж.</w:t>
        <w:br/>
        <w:t>зөлал 4... ......ҙ.ҙӛ.----------------</w:t>
        <w:br/>
        <w:t>мает лидируюшие позиции в структуре инвалидности</w:t>
        <w:br/>
        <w:t>по зрению и причин нейзлечимой слепоты в мире. По-</w:t>
        <w:br/>
        <w:t>ражает до 90 млн человек по всему миру, из них 10%</w:t>
        <w:br/>
        <w:t>становятся слепыми на оба глаза. Учитыная прогрес-</w:t>
        <w:br/>
        <w:t>сивную потерю зрения у многих пациентов даже при</w:t>
        <w:br/>
        <w:t>нормализации ВГД, роль нейропротекторного лечения</w:t>
        <w:br/>
        <w:t>очевидна. Комбинированный препарат Кокарнит</w:t>
        <w:br/>
        <w:t>(«Л/огій Месісіпе», Великобритания), представляет</w:t>
        <w:br/>
        <w:t>собой комплекс известных метаболических вешеств и</w:t>
        <w:br/>
        <w:t>витаминов, антиишемического, нейропротекторного,</w:t>
        <w:br/>
        <w:t>анти атеросклеротического и регенераторного дей-</w:t>
        <w:br/>
        <w:t>ствия. Ампула препарата содержит никотинамид 20 мг,</w:t>
        <w:br/>
        <w:t>кокарбоксилазу 50 мг, цианокобаламин 0,5 мг, дина-</w:t>
        <w:br/>
        <w:t>трия аденозинтрифосфат тригидрат 10 мг.</w:t>
        <w:br/>
        <w:t>Цель исследования: Оценить нейропротекторную</w:t>
        <w:br/>
        <w:t>эффективность, динамику зрительных функций, состо-</w:t>
        <w:br/>
        <w:t>яние нервных волокон сетчатки после курса лечения</w:t>
        <w:br/>
        <w:t>Кокарнитом в комплексной терапии больных с началь-</w:t>
        <w:br/>
        <w:t>ной и развитой стадией открытоугольной глаукомы.</w:t>
        <w:br/>
        <w:t>Материалы и методы: Под наблюдением находи-</w:t>
        <w:br/>
        <w:t>лись 70 человек (90 глаз) с А и ПА открытоугольной</w:t>
        <w:br/>
        <w:t>глаукомой. Средний возраст больных 66,6:-0,54 лет, 41</w:t>
        <w:br/>
        <w:t>женшин и 29 мужчин. Всем больным были назначены</w:t>
        <w:br/>
        <w:t>внутримышечные иньекции | ампулы Кокарнита еже-</w:t>
        <w:br/>
        <w:t>аневно в течение 9 дней. Дизайн исследования вклю-</w:t>
        <w:br/>
        <w:t>чал визометрию, тонометрию по Маклакову, опреде-</w:t>
        <w:br/>
        <w:t>ления КЧСМ, статическую периметрию, сканируюшую</w:t>
        <w:br/>
        <w:t>лазерную поляриметрию, определение электрочув-</w:t>
        <w:br/>
        <w:t>ствительности и электролабильности сетчатки и зри-</w:t>
        <w:br/>
        <w:t>тельного нерва, уровень холестерина, триглицеридов,</w:t>
        <w:br/>
        <w:t>индекс атерогенности крови.</w:t>
        <w:br/>
        <w:t>Результаты: После курса лечения Кокарнитом в</w:t>
        <w:br/>
        <w:t>УДК 617.7-007.681:615.03</w:t>
        <w:br/>
        <w:t>71,1% (63 глаза) острота зрения (ОЗ) не менялась, в</w:t>
        <w:br/>
        <w:t>18,9% (17 глаз) - наблюдалось повышение ОЗ на 0,1, а</w:t>
        <w:br/>
        <w:t>в 10% (9 глаз) - снижение на ОД. Среднее ВГД держа-</w:t>
        <w:br/>
        <w:t>лось практически на одном же уровне. Значения КЧСМ</w:t>
        <w:br/>
        <w:t>не претерпели сушественных изменений и составили</w:t>
        <w:br/>
        <w:t>33:0,57 и 33,6-0,55. По данным периметрии, среднее</w:t>
        <w:br/>
        <w:t>отклонение обшей светочувствительности уменьши-</w:t>
        <w:br/>
        <w:t>лось на 0,2 дБ (с -5,12%0,45 ДБ до -4,92-0,41 ДБ), а</w:t>
        <w:br/>
        <w:t>показатель неравномерности распределения порогов</w:t>
        <w:br/>
        <w:t>светочувствительности на 0,22 (с 6,09%0,38 до</w:t>
        <w:br/>
        <w:t>5,87-0,36), разница статистически недостоверный</w:t>
        <w:br/>
        <w:t>(р&gt;0,05). Эначительно высокий (180,22%18,36 мкА)</w:t>
        <w:br/>
        <w:t>средний порог электро чувствительности сетчатки сни-</w:t>
        <w:br/>
        <w:t>зился на 2,42 мкА до умеренно повышенных значений</w:t>
        <w:br/>
        <w:t>(177,8%6,1 мкА), но статистически недостоверной. А</w:t>
        <w:br/>
        <w:t>умеренно сниженная электролабильность сетчатки</w:t>
      </w:r>
    </w:p>
    <w:p>
      <w:r>
        <w:t>(3230,6 Гц) осталась на том же уровне. Изменений</w:t>
        <w:br/>
        <w:t>результатов лазерной поляриметрии не наблюдалось,</w:t>
        <w:br/>
        <w:t>за исключением статистически значимого (р&gt;0,05)</w:t>
        <w:br/>
        <w:t>уменьшения среднего показателя состояния нервного</w:t>
        <w:br/>
        <w:t>волокна на 5,41 (с 28,3--2,1 до 22,89:-.1,7). Анализ крови</w:t>
        <w:br/>
        <w:t>показал снижение уровня холестерина на 0,33</w:t>
        <w:br/>
        <w:t>ммоль/л, триглицеридов на 0,28 ммоль/л. Индекс ате-</w:t>
        <w:br/>
        <w:t>рогенности остался стабильным.</w:t>
        <w:br/>
        <w:t>Выводы: Кокарнит обладает нейропротекторной</w:t>
        <w:br/>
        <w:t>активностью у больных ІА и ПА открытоугольной глау-</w:t>
        <w:br/>
        <w:t>комы и в 18,9% случаев отмечается повышение остро-</w:t>
        <w:br/>
        <w:t>ты зрения, а состояние нервных волокон сетчатки и</w:t>
        <w:br/>
        <w:t>зрительного нерва остается стабильным у всех боль-</w:t>
        <w:br/>
        <w:t>ных. Для достижения значимого клинического эффекта</w:t>
        <w:br/>
        <w:t>необходимы более дпительные, периодически повто-</w:t>
        <w:br/>
        <w:t>ряюциеся курсы лечения.</w:t>
        <w:br/>
        <w:t>Г.А.НАЗАРБАЕВА</w:t>
        <w:br/>
        <w:t>ПРИМЕНЕНИЕ ПРЕПАРАТА АЗАРГА В ЛЕЧЕНИИ ГЛАУКОМЫ</w:t>
        <w:br/>
        <w:t>Медицинский центр Западно-Казахстанского государственного медицинского университета имени Марата Оспа-</w:t>
        <w:br/>
        <w:t>нова, Актобе</w:t>
        <w:br/>
        <w:t>Согласно данным «Тһе Осшаг Нурепепсіоп</w:t>
        <w:br/>
        <w:t>Тгегітепі 5ішіу», большинство пациентов через 5 лет</w:t>
        <w:br/>
        <w:t>лечения получают 2 и более препараты, что снижает</w:t>
        <w:br/>
        <w:t>приверженность к лечению. Возможность применение</w:t>
        <w:br/>
        <w:t>комбинированных препаратов, позволяет преодолеть</w:t>
        <w:br/>
        <w:t>ряд трудностей, они обладают более выраженным</w:t>
        <w:br/>
        <w:t>типотензивным эффектом, более удобны в примене-</w:t>
        <w:br/>
        <w:t>ний, отсутствует эффект вымынания, а также снижено</w:t>
        <w:br/>
        <w:t>количество побочных эффектов за счет уменьшения</w:t>
        <w:br/>
        <w:t>числа инстилляций. Этот фактор также способствует</w:t>
        <w:br/>
        <w:t>повышению комплайентности пациентов. Препарат</w:t>
        <w:br/>
        <w:t>Азарга в форме глазной суспензии (фирма Аісоп)</w:t>
        <w:br/>
        <w:t>представляет комбинацию 0,5% тимолола и 1% брин-</w:t>
        <w:br/>
        <w:t>золамида. Бринзоламид является высокоспецифич-</w:t>
        <w:br/>
        <w:t>ным неконкурентным и обратимым ингибитором кар-</w:t>
        <w:br/>
        <w:t>боангидразы, способствует подавлению продукции</w:t>
        <w:br/>
        <w:t>внутриглазной жидкости, уменьшая таким образом</w:t>
        <w:br/>
        <w:t>внутриглазное давление (ВГД). Тимолол является не-</w:t>
        <w:br/>
        <w:t>селективным антагонистом В-адренергических рецеп-</w:t>
        <w:br/>
        <w:t>торов, оказывает антиоксидантный эффект на эндоте-</w:t>
        <w:br/>
        <w:t>лиальные клетки іп үйго. Он не обладает внутренней</w:t>
        <w:br/>
        <w:t>симпатомиметической активностью, не оказынает</w:t>
        <w:br/>
        <w:t>прямого угнетаюшего воздействия на сердечную</w:t>
        <w:br/>
        <w:t>мышцу, не имеет местного анестезируюшего эффекта</w:t>
        <w:br/>
        <w:t>и, кроме того, оказывает незначительное влияние на</w:t>
        <w:br/>
        <w:t>давление в эписклеральных венах и отток водянистой</w:t>
        <w:br/>
        <w:t>влаги из глаза</w:t>
        <w:br/>
        <w:t>Медицинский журнал Западного Казахстана 3 (35) 2012 г.</w:t>
        <w:br/>
        <w:t>Цель работы: Сравнение эффективности комби-</w:t>
        <w:br/>
        <w:t>нированного препарата Азарги с его компонентами в</w:t>
        <w:br/>
        <w:t>монотерапии: 0,5% тимололом и 1% бринзоламидом у</w:t>
        <w:br/>
        <w:t>больных с открытоугольной глаукомой или офтальмо-</w:t>
        <w:br/>
        <w:t>гипертензией.</w:t>
        <w:br/>
        <w:t>Материал и методы исследования: Пациенты с</w:t>
        <w:br/>
        <w:t>открытоугольной глаукомой или офтальмогипертензи-</w:t>
        <w:br/>
        <w:t>ей находяшие в глазном отделении МЦ ЗКГМУ путем</w:t>
      </w:r>
    </w:p>
    <w:p>
      <w:r>
        <w:t>рандомизации были разделены на 3 группы и назна-</w:t>
        <w:br/>
        <w:t>чалось лечение Азаргой (п-24), бринзоламидом 1%</w:t>
        <w:br/>
        <w:t>(п-24) или тимололом 0,5% (п-23) в виде двукратных</w:t>
        <w:br/>
        <w:t>ежедневных закапываний; затем пациенты в течение 6</w:t>
        <w:br/>
        <w:t>мес. наблюдались амбулаторных условиях.</w:t>
        <w:br/>
        <w:t>Результаты. У больных уровень ВГД до лечения</w:t>
        <w:br/>
        <w:t>составил 24-36 мм рт.ст. Среди пациентов, которым</w:t>
        <w:br/>
        <w:t>проводилась суточная тонометрия, у 56% в группе с</w:t>
        <w:br/>
        <w:t>Азаргой удалось добиться ВГД порядка 17 мм рт.ст.</w:t>
        <w:br/>
        <w:t>или менее на 6-м мес. по сравнению с 30% пациентов</w:t>
        <w:br/>
        <w:t>в группе бринзоламида и 26% в группе тимолола.</w:t>
        <w:br/>
        <w:t>Азарга вызвала статистически достоверное и клиниче-</w:t>
        <w:br/>
        <w:t>ски суцественное снижение ВГД от базового уровня на</w:t>
        <w:br/>
        <w:t>7,9-8,6 мм рт.ст., что статистически и клинически пре-</w:t>
        <w:br/>
        <w:t>восходил эффект бринзоламида на 1% (5,1-5,5 мм</w:t>
        <w:br/>
        <w:t>рт.ст.) и тимолола 0,5% (5,7- 7,2 мм рт.ст.). Потенци-</w:t>
        <w:br/>
        <w:t>альными преимушествами фиксированных комбина-</w:t>
        <w:br/>
        <w:t>ций являются меньшее число закапываний в день,</w:t>
        <w:br/>
        <w:t>меньше флаконов с лекарствами (потенциально</w:t>
        <w:br/>
        <w:t>209</w:t>
        <w:br/>
        <w:t>55 Жыл</w:t>
        <w:br/>
        <w:t>мн енЕкЕЕЕНЕЕЕТЕНЕТЕТЕЕЕНТЕНЕЕЕЕЕКЕКЕКЕКЕКЕЕЕТЕРЕЕНЕЕКЕКЕКЕКЕКЕКЕЕЕЕНЕННЕНЕЕНЕЕЕЕЕЕІ</w:t>
        <w:br/>
        <w:t>УДК 616-073.7(574.12)</w:t>
        <w:br/>
        <w:t>К.Т. РАХИМОВ</w:t>
        <w:br/>
        <w:t>ДОЛЯ СПЕЦИАЛЬНЫХ МЕТОДОВ ИССЛЕДОВАНИЯ, ф</w:t>
        <w:br/>
        <w:t>ИСПОЛЬЗУЕМЫХ В ЛУЧЕВОЙ ДИАГНОСТИКЕ ЗАБОЛЕВАНИИ</w:t>
        <w:br/>
        <w:t>ОРГАНОВ И СИСТЕМ В АТЫРАУСКОИЙ ОБЛАСТНОЙ БОЛЬНИЦЕ</w:t>
        <w:br/>
        <w:t>Областная больница, Атырау</w:t>
        <w:br/>
        <w:t>Актуальность. Специальными являются все рент-</w:t>
        <w:br/>
        <w:t>генологические методы, созданные дпя изучения ор-</w:t>
        <w:br/>
        <w:t>гана или части тела. К ним относятся маммография,</w:t>
        <w:br/>
        <w:t>ортопантомография, а также группа рентгеноконтраст-</w:t>
        <w:br/>
        <w:t>ных методик исследования (ангиография, экскретор-</w:t>
        <w:br/>
        <w:t>ная урография, холецистография и др.). В последние</w:t>
        <w:br/>
        <w:t>годы, в связи с широким применением в диагностике</w:t>
        <w:br/>
        <w:t>различных заболеваний современных методов визуа-</w:t>
        <w:br/>
        <w:t>лизации (КТ, МРТ, УЗИ) количество традиционных ис-</w:t>
        <w:br/>
        <w:t>следований, в том числе специальных рентгенологи-</w:t>
        <w:br/>
        <w:t>ческих методов значительно уменьшается.</w:t>
        <w:br/>
        <w:t>Цель. Провести анализ использования традици-</w:t>
        <w:br/>
        <w:t>онных методов диагностики (рентгенография, флюоро-</w:t>
        <w:br/>
        <w:t>графия), в том числе специальных, при исследовании</w:t>
        <w:br/>
        <w:t>пациентов в Атырауской областной больнице.</w:t>
        <w:br/>
        <w:t>Методы и материалы. Данные годовых отчетов</w:t>
        <w:br/>
        <w:t>рентгенологической службы Атырауской области за</w:t>
        <w:br/>
        <w:t>2010-2011 годы.</w:t>
        <w:br/>
        <w:t>Результаты и обсуждение. В 2011 году (по срав-</w:t>
        <w:br/>
        <w:t>нению с 2010 годом) количество рентгенологических</w:t>
      </w:r>
    </w:p>
    <w:p>
      <w:r>
        <w:t>УДК 616-089: 616, 34-002.43</w:t>
        <w:br/>
        <w:t>исследований увеличилось с 24590 до 28687 (на</w:t>
        <w:br/>
        <w:t>16,7%). Доля специальных исследований в 2010 году</w:t>
        <w:br/>
        <w:t>составила 3,9%, в 2011 году - 3,1%. В 2010 году спе-</w:t>
        <w:br/>
        <w:t>циальные методы исследования при заболеваниях</w:t>
        <w:br/>
        <w:t>органов грудной полости составили -1,5%, органов</w:t>
        <w:br/>
        <w:t>пишеварения - 3,0%, КСС - 0,5%, мочеполовой си-</w:t>
        <w:br/>
        <w:t>стемы - 20%. В 2011 году (соответственно) - 1,9%,</w:t>
        <w:br/>
        <w:t>3,3%, 0,51% и9,1%.</w:t>
        <w:br/>
        <w:t>Таким образом, если количество рентгенологиче-</w:t>
        <w:br/>
        <w:t>ских исследований в 2011 году увеличилось на 16,7%,</w:t>
        <w:br/>
        <w:t>то доля специальных исследований уменьшилась на</w:t>
        <w:br/>
        <w:t>0,8%. Применение специальных методов снизилась в</w:t>
        <w:br/>
        <w:t>основном за счет исследовании мочеполовой системы</w:t>
        <w:br/>
        <w:t>(более чем в 2 раза). Это, по-видимому, связано с ис-</w:t>
        <w:br/>
        <w:t>пользованием УЗИ - диагностики при заболеваниях</w:t>
        <w:br/>
        <w:t>почек и мочевыводяших путей. При исследований</w:t>
        <w:br/>
        <w:t>остальных органов и систем отмечается увеличение</w:t>
        <w:br/>
        <w:t>как обшего количества, так и доли специальных рент-</w:t>
        <w:br/>
        <w:t>генологических методов, что говорить надежности</w:t>
        <w:br/>
        <w:t>традиционных методов лучевой диагностики.</w:t>
        <w:br/>
        <w:t>А.Б.РАХМЕТОВА, Т.А. СТАРЧЕНКО, К.Ш. НУРГАЗИН, Р.Б. БОЗГАЛИЕВ</w:t>
        <w:br/>
        <w:t>ТАКТИКА ЛЕЧЕНИЯ БОЛЬНЫХ НАРУЖНЫМ</w:t>
        <w:br/>
        <w:t>ГЕНИТАЛЬНЫМ ЭНДОМЕТРИОЗОМ</w:t>
        <w:br/>
        <w:t>«Больница скорой медицинской помоци», Актобе</w:t>
        <w:br/>
        <w:t>Актуальность. Наружный генитальный эндомет-</w:t>
        <w:br/>
        <w:t>риоз является одним из наиболее распространенных</w:t>
        <w:br/>
        <w:t>тинекологических заболеваний и встречается у 12-47</w:t>
        <w:br/>
        <w:t>% гинекологических больных. Каждая вторая женшина,</w:t>
        <w:br/>
        <w:t>больная эндометриозом, страдает бесплодием. Вы-</w:t>
        <w:br/>
        <w:t>шеизложенное обусловливает актуальность проблемы</w:t>
        <w:br/>
        <w:t>выбора тактики ведения больных наружным гени-</w:t>
        <w:br/>
        <w:t>тальным эндометриозом.</w:t>
        <w:br/>
        <w:t>Цель исследования: оценка тактики ведения</w:t>
        <w:br/>
        <w:t>больных, включаюшей хирургическое, гормональное</w:t>
        <w:br/>
        <w:t>лечение и контрольную лапароскопию, при различной</w:t>
        <w:br/>
        <w:t>степени распространения и тяжести течения наружно-</w:t>
        <w:br/>
        <w:t>го генитального эндометриоза.</w:t>
        <w:br/>
        <w:t>Материалы и методы исследования: исследова-</w:t>
        <w:br/>
        <w:t>ние выполнено на базе отделения гинекологии боль-</w:t>
        <w:br/>
        <w:t>ницы скорой помоши г. Актобе. Наружный генитальный</w:t>
        <w:br/>
        <w:t>эндометриоз был выявлен при лапароскопии у 385</w:t>
        <w:br/>
        <w:t>пациентов, прооперированным с 2011 г. по 2012 г. 267</w:t>
        <w:br/>
        <w:t>пациенток (71,8 %) были подвергнуты лапароскопии по</w:t>
        <w:br/>
        <w:t>причине бесплодия, 49 пациенток (13,2 %) предь-</w:t>
        <w:br/>
        <w:t>являли жалобы на тазовые боли, 56 (15 %) - на тазо-</w:t>
        <w:br/>
        <w:t>222</w:t>
        <w:br/>
        <w:t>вые боли в сочетании с бесплодием. Всем больным на</w:t>
        <w:br/>
        <w:t>первом этапе выполнялась биопсия париетальной</w:t>
        <w:br/>
        <w:t>брюшины, иссечение очагов эндометриоза острым</w:t>
        <w:br/>
        <w:t>путем, с последуюшим применением моно- и биполяр-</w:t>
        <w:br/>
        <w:t>ной коагуляции. Второй этап лечения заключался в</w:t>
        <w:br/>
        <w:t>применении агонистов ГНРГ в течение 6 месяцев с</w:t>
      </w:r>
    </w:p>
    <w:p>
      <w:r>
        <w:t>последуюшей контрольной лапароскопией (третий</w:t>
        <w:br/>
        <w:t>этап). Осложнений связанных с оперативным или гор-</w:t>
        <w:br/>
        <w:t>мональным лечением у обследованных больных не</w:t>
        <w:br/>
        <w:t>было. В течение года беременность наступила у 62,8</w:t>
        <w:br/>
        <w:t>% пролеченных пациенток, страдаюших бесплодием.</w:t>
        <w:br/>
        <w:t>15,2 % женшин с синдромом тазовых болей отмечали</w:t>
        <w:br/>
        <w:t>полное исчезновение болевого синдрома, 36,2 % - его</w:t>
        <w:br/>
        <w:t>значительное уменьшение, 41 % оценило эффект про-</w:t>
        <w:br/>
        <w:t>веденного лечения, как умеренное уменьшение боле-</w:t>
        <w:br/>
        <w:t>вого синдрома.</w:t>
        <w:br/>
        <w:t>Заключение. Полученные результаты позволяют</w:t>
        <w:br/>
        <w:t>оценивать описанную трехзтапную тактику как пер-</w:t>
        <w:br/>
        <w:t>спективную в лечении наружного генитального эндо-</w:t>
        <w:br/>
        <w:t>метриоз.</w:t>
        <w:br/>
        <w:t>Батыс Қазақстан медицина журналы 3 (35) 2012 ж.</w:t>
        <w:br/>
        <w:t>55 лет</w:t>
        <w:br/>
        <w:t>УАК 616. 33 - 076</w:t>
        <w:br/>
        <w:t>Н.А. НУГМАНОВА, Л.Н. ВЛАСОВА, А.Б. РАМАНКУЛОВА</w:t>
        <w:br/>
        <w:t>ПРИЧИНЫ ДИАГНОСТИЧЕСКИХ ОШИБОК</w:t>
        <w:br/>
        <w:t>ПРИ ИССЛЕДОВАНИИ БИОПСИИ ЖЕЛУДКА</w:t>
        <w:br/>
        <w:t>Актюбинское областное патологоанатомическое бюро</w:t>
        <w:br/>
        <w:t>Морфологические исследование вследствие вы-</w:t>
        <w:br/>
        <w:t>сокой информативности стали особенно приоритет-</w:t>
        <w:br/>
        <w:t>ными в современное время для диагностики болезней</w:t>
        <w:br/>
        <w:t>желудочно-кишечного тракта. Особое место принад-</w:t>
        <w:br/>
        <w:t>лежит биопсийному исследованию, как одному из до-</w:t>
        <w:br/>
        <w:t>стоверных и быстрых. Этот метод требует от специа-</w:t>
        <w:br/>
        <w:t>листов определенных знаний и навыков. Особенно это</w:t>
        <w:br/>
        <w:t>касается биопсий слизистой оболочки желудка.</w:t>
        <w:br/>
        <w:t>Правильность диагностики в данной ситуации за-</w:t>
        <w:br/>
        <w:t>висит не только от врача морфолога, а прежде всего</w:t>
        <w:br/>
        <w:t>от врача эндоскописта.</w:t>
        <w:br/>
        <w:t>Наиболее достоверные результаты дает при-</w:t>
        <w:br/>
        <w:t>цельная биопсия, важным принципом которой, являет-</w:t>
        <w:br/>
        <w:t>ся иссечение достаточного количество кусочков (3-5 и</w:t>
        <w:br/>
        <w:t>более) из различных отделов слизистой оболочки же-</w:t>
        <w:br/>
        <w:t>лудка. Опыт показывает, что единичная биопсия, осо-</w:t>
        <w:br/>
        <w:t>бенно при подозрении на злокачественную опухоль, не</w:t>
        <w:br/>
        <w:t>столько полезна, сколько вредна для больного, так как</w:t>
        <w:br/>
        <w:t>результат не всегда может быть достоверным. Кроме</w:t>
        <w:br/>
        <w:t>того структура слизистой оболочки желудка неодно-</w:t>
        <w:br/>
        <w:t>УДК 616.89; 615.832.9; 615.851</w:t>
        <w:br/>
        <w:t>родна в его различных отделах, поэтому судить 0 со-</w:t>
        <w:br/>
        <w:t>стояние желез различных отделов нельзя. Это обязы-</w:t>
        <w:br/>
        <w:t>вает любого врача эндоскописта обязательно указы-</w:t>
        <w:br/>
        <w:t>вать отдел желудка из которого взят материал. Заклю-</w:t>
        <w:br/>
        <w:t>чение гистологического анализа не всегда должны</w:t>
        <w:br/>
        <w:t>успокаивать врача, поскольку некоторые формы зл0-</w:t>
      </w:r>
    </w:p>
    <w:p>
      <w:r>
        <w:t>качественных опухолей желудка длительное время не</w:t>
        <w:br/>
        <w:t>дают экзофитного роста и эндоскопист не всегда мо-</w:t>
        <w:br/>
        <w:t>жет видеть этот патологический очаг и своевременно</w:t>
        <w:br/>
        <w:t>его верифицировать. Допускаются случаи, когда мате-</w:t>
        <w:br/>
        <w:t>риал взят поверхностно, т.е только слизистая оболоч-</w:t>
        <w:br/>
        <w:t>ка, что не позволяет морфологу дать заключение, а</w:t>
        <w:br/>
        <w:t>это значит, что больной не будет получать во время</w:t>
        <w:br/>
        <w:t>правильное лечение и потребуется повторное взятие</w:t>
        <w:br/>
        <w:t>материала.</w:t>
        <w:br/>
        <w:t>Для качественного изучения биопсийного матери-</w:t>
        <w:br/>
        <w:t>ала необходимо, что бы врач-эндоскопист правильно</w:t>
        <w:br/>
        <w:t>дал макроморфологическую картину исследуемого</w:t>
        <w:br/>
        <w:t>органа, четко описал анатомо- топографическое место</w:t>
        <w:br/>
        <w:t>взятие биоптата и их количество.</w:t>
        <w:br/>
        <w:t>А.З. НУРГАЗИНА, К.Ж. АЛИНА</w:t>
        <w:br/>
        <w:t>ОСНОВНЫЕ СВОЙСТВА ПСИХОЛОГИЧЕСКОГО ЗДОРОВЬЯ</w:t>
        <w:br/>
        <w:t>Республиканский научно-практический Центр медико-социальных проблем наркомании, Павлодар</w:t>
        <w:br/>
        <w:t>В ходе проведения масштабных эпидемиологиче-</w:t>
        <w:br/>
        <w:t>ских, экспериментально-психологических и клиниче-</w:t>
        <w:br/>
        <w:t>ских исследований (Бохан Н.А., Катков А.Л., Россин-</w:t>
        <w:br/>
        <w:t>ский Ю.А., 2005) были идентифицированы следуюшие</w:t>
        <w:br/>
        <w:t>личностные свойства, высокий уровень развития кото-</w:t>
        <w:br/>
        <w:t>рых обеспечивал устойчивость в агрессивной среде:</w:t>
        <w:br/>
        <w:t>полноценное завершение личностной идентификации;</w:t>
        <w:br/>
        <w:t>наличие позитивного (идентификационного) жизненно-</w:t>
        <w:br/>
        <w:t>го сценария; сформированность навыков свободного и</w:t>
        <w:br/>
        <w:t>ответственного выбора; сформированность внутренне-</w:t>
        <w:br/>
        <w:t>го локуса контроля; наличие психологических ресур-</w:t>
        <w:br/>
        <w:t>сов, необходимых для реализации позитивного жиз-</w:t>
        <w:br/>
        <w:t>ненного сценария; наличие адекватной информиро-</w:t>
        <w:br/>
        <w:t>ванности 06 агентах, агрессивных и деструктивных по</w:t>
        <w:br/>
        <w:t>отношению к основным жизненным сценариям.</w:t>
        <w:br/>
        <w:t>Согласно главному тезису данной концепции пси-</w:t>
        <w:br/>
        <w:t>хологическое здоровье представляет собой каче-</w:t>
        <w:br/>
        <w:t>ственную составляюшую категории психического 3д0-</w:t>
        <w:br/>
        <w:t>ровья, обеспечиваюшую возможность адекватной</w:t>
        <w:br/>
        <w:t>адаптации и свободного развития индивида в агрес-</w:t>
        <w:br/>
        <w:t>Медицинский журнал Западного Казахстана 3 (35) 2012 г.</w:t>
        <w:br/>
        <w:t>сивной среде. Таким образом, понятие «психологиче-</w:t>
        <w:br/>
        <w:t>ское здоровье» отнюдь не сводимо к набору базисных</w:t>
        <w:br/>
        <w:t>характеристик психических процессов (сознание, па-</w:t>
        <w:br/>
        <w:t>мять, внимание, мышление, поверхностная рацио-</w:t>
        <w:br/>
        <w:t>нальность и пр.), обеспечиваюших возможность появ-</w:t>
        <w:br/>
        <w:t>ления субьектности как таковой. Уровень организации</w:t>
        <w:br/>
        <w:t>психического, имеюший непосредственное отношение</w:t>
        <w:br/>
        <w:t>к феномену психологического здоровья, в данной кон-</w:t>
        <w:br/>
        <w:t>цепции обозначен как индивидуально-пластический</w:t>
        <w:br/>
        <w:t>(А.Л.Катков, 2004).</w:t>
        <w:br/>
        <w:t>Идентифицированные в масштабных научных и</w:t>
        <w:br/>
        <w:t>экспериментальных исследованиях свойства являются</w:t>
        <w:br/>
        <w:t>универсальными качественными характеристиками</w:t>
        <w:br/>
        <w:t>феномена психического здоровья, адекватными для</w:t>
        <w:br/>
        <w:t>всех наиболее значимых возрастных групп.</w:t>
        <w:br/>
        <w:t>Таким образом, с точки зрения данной концепции,</w:t>
      </w:r>
    </w:p>
    <w:p>
      <w:r>
        <w:t>психологическое здоровье (в функциональном значе-</w:t>
        <w:br/>
        <w:t>нии данного термина), способность к эффективной</w:t>
        <w:br/>
        <w:t>самоорганизации, обеспечиваюшая устойчивость и</w:t>
        <w:br/>
        <w:t>адекватную адаптацию человека в агрессивной среде.</w:t>
        <w:br/>
        <w:t>215</w:t>
        <w:br/>
        <w:t>55 лет</w:t>
        <w:br/>
        <w:t>ЭӘЛЕТ ,------------------------------------------------------------.------</w:t>
        <w:br/>
        <w:t>УДК 613.644.</w:t>
        <w:br/>
        <w:t>И.В. РАЙЦЕЛИС, И.А. ШУЛЬГА</w:t>
        <w:br/>
        <w:t>ИННОВАЦИОННЫЙ ПОДХОД К ИНТЕГРАЛЬНОЙ ОЦЕНКЕ</w:t>
        <w:br/>
        <w:t>ПРОФЕССИОНАЛЬНОГО РИСКА НАРУШЕНИЯ ЗДОРОВЬЯ</w:t>
        <w:br/>
        <w:t>У РАБОЧИХ ВРЕДНОГО ПРОИЗВОДСТВА</w:t>
        <w:br/>
        <w:t>ГБОУ ВПО «Оренбургская государственная медицинская академия», Россия</w:t>
        <w:br/>
        <w:t>С целью научного обоснования мероприятий,</w:t>
        <w:br/>
        <w:t>направленных на сохранение здоровья и профилакти-</w:t>
        <w:br/>
        <w:t>ку формирования профессиональных заболеваний,</w:t>
        <w:br/>
        <w:t>предпожен расчет индивидуального профессиональ-</w:t>
        <w:br/>
        <w:t>ного риска (ИПР) у рабочих Оренбургского газопере-</w:t>
        <w:br/>
        <w:t>рабатываюшего завода (ОГГІЗ) в зависимости от усло-</w:t>
        <w:br/>
        <w:t>вий труда и состояния здоровья работаюшего.</w:t>
        <w:br/>
        <w:t>Одночисловое значение показателя ИПР вычис-</w:t>
        <w:br/>
        <w:t>лялось умножением суммы взвешенных значений па-</w:t>
        <w:br/>
        <w:t>раметров (интегральная оценка условий труда на ра-</w:t>
        <w:br/>
        <w:t>бочем месте (ИОУТ), состояние здоровья работника</w:t>
        <w:br/>
        <w:t>(3). показатель возраста (В), показатель трудового</w:t>
        <w:br/>
        <w:t>стажа во вредных и/лли опасных условиях труда (С)),</w:t>
        <w:br/>
        <w:t>приведенных к относительным значениям, на показа-</w:t>
        <w:br/>
        <w:t>тели травматизма (Пт) и профессиональной заболе-</w:t>
        <w:br/>
        <w:t>ваемости на рабочем месте (Пгз).</w:t>
        <w:br/>
        <w:t>ИПР - (ме. К-ИОУТ “м 35 В мс К С)"</w:t>
        <w:br/>
        <w:t>Пе "Па</w:t>
        <w:br/>
        <w:t>Коэффициенты у/-весовые и К-перевода пара-</w:t>
        <w:br/>
        <w:t>метров из абсолютных величин в относительные, зна-</w:t>
        <w:br/>
        <w:t>УДК 616.127-005.8</w:t>
        <w:br/>
        <w:t>чения показателя состояния здоровья, возраста, стажа</w:t>
        <w:br/>
        <w:t>работника, показатели травматизма, а также профес-</w:t>
        <w:br/>
        <w:t>сиональной заболеваемости на данном или аналогич-</w:t>
        <w:br/>
        <w:t>ном рабочем месте определялись согласно таблицам.</w:t>
        <w:br/>
        <w:t>Пример: обследуемый Г, машинист, 25лет, трудо-</w:t>
        <w:br/>
        <w:t>вой стаж 3 года. Диагноз: Здоров. ИГІР - (0,228 “ 0,12</w:t>
        <w:br/>
        <w:t>%0,06 % 0,08)" 0"1,5-0,73.</w:t>
        <w:br/>
        <w:t>По интервальной шкале значение 0,4 и &gt; отно-</w:t>
        <w:br/>
        <w:t>ситься к очень высокому индивидуальному риску раз-</w:t>
        <w:br/>
        <w:t>вития профессионального заболевания.</w:t>
      </w:r>
    </w:p>
    <w:p>
      <w:r>
        <w:t>Таким образом, предлагаемый нами расчет ИПР</w:t>
        <w:br/>
        <w:t>позволяет идентифицировать конкретного работника</w:t>
        <w:br/>
        <w:t>по отношению к оценке вредности и опасности усло-</w:t>
        <w:br/>
        <w:t>вий труда на его рабочем месте и состоянию здоровья.</w:t>
        <w:br/>
        <w:t>Прогнозировать вероятность развития профессио-</w:t>
        <w:br/>
        <w:t>нальных заболеваний, а также обосновать приоритет-</w:t>
        <w:br/>
        <w:t>ность последуюцих управленческих решений, основы-</w:t>
        <w:br/>
        <w:t>ваясь на принципах доказательности в медицине тру-</w:t>
        <w:br/>
        <w:t>да.</w:t>
        <w:br/>
        <w:t>А.Б. РАМАНКУЛОВА, Л.Н. ВЛАСОВА, Н.А. НУГМАНОВА</w:t>
        <w:br/>
        <w:t>МОРФОЛОГИЯ МИКРОЦИРКУЛЯТОРНОГО РУСЛА</w:t>
        <w:br/>
        <w:t>ПРИ ПОВТОРНОМ ИНФАРКТЕ МИОКАРДА</w:t>
        <w:br/>
        <w:t>Областное патологоанатомическое бюро, Актобе</w:t>
        <w:br/>
        <w:t>Патология микроциркуляторного русла (МЦР) яв-</w:t>
        <w:br/>
        <w:t>іяется фундаментальной проблемой морфологиче-</w:t>
        <w:br/>
        <w:t>ской и клинической медицины. Это обусловлено тем,</w:t>
        <w:br/>
        <w:t>что через МЦР реализуется транспортная функция</w:t>
        <w:br/>
        <w:t>сердечно-сосудистой системы Ии обеспечивается</w:t>
        <w:br/>
        <w:t>транскапиллярный обмен, создаюший необходимый</w:t>
        <w:br/>
        <w:t>для жизни тканевой гемостаз. Его функциональная</w:t>
        <w:br/>
        <w:t>недостаточность лежит в основе ишемической болез-</w:t>
        <w:br/>
        <w:t>ни сердца (ИБС). Исследованиями последних лет вы-</w:t>
        <w:br/>
        <w:t>явлены инструментально-морфологические паралле-</w:t>
        <w:br/>
        <w:t>ли, позволяюшие говорить о ремоделировании МЦР</w:t>
        <w:br/>
        <w:t>сердца, играюшего важную роль в прогнозе у больных</w:t>
        <w:br/>
        <w:t>с ишемической болезнью сердца. Риск развития хро-</w:t>
        <w:br/>
        <w:t>нической сердечной недостаточности (ХСН) после</w:t>
        <w:br/>
        <w:t>перенесенного инфаркта миокарда (ИМ) очень высок -</w:t>
        <w:br/>
        <w:t>в 6,34 раза выше, чем у здоровых мужчин, и в 6,01 раз</w:t>
        <w:br/>
        <w:t>уженшин.</w:t>
        <w:br/>
        <w:t>С этой целью на базе ОПАБюро отделения обшей</w:t>
        <w:br/>
        <w:t>патологии был проведен анализ протоколов вскрытий,</w:t>
        <w:br/>
        <w:t>медицинских карт стационарных больных умерших от</w:t>
        <w:br/>
        <w:t>повторного инфаркта миокарда за 2009-2011гг. Анализ</w:t>
        <w:br/>
        <w:t>причин смерти показал, что ведушее место принадпе-</w:t>
        <w:br/>
        <w:t>жит хронической сердечной недостаточности. При</w:t>
        <w:br/>
        <w:t>фиброзном замешении некротизированного миокарда</w:t>
        <w:br/>
        <w:t>может развиться недостаточность кровообрашения,</w:t>
        <w:br/>
        <w:t>Медицинский журнал Западного Казахстана 3 (35) 2012 г.</w:t>
        <w:br/>
        <w:t>степень которой зависит от обьема поврежденной</w:t>
        <w:br/>
        <w:t>ткани и состояния его МЦР.</w:t>
        <w:br/>
        <w:t>Проведенные гистологические исследования По-</w:t>
        <w:br/>
        <w:t>казали, что при повторных инфарктах миокарда,</w:t>
        <w:br/>
        <w:t>наблюдается выраженный отек стромы и паренхимы,</w:t>
        <w:br/>
        <w:t>наличие некротизированных и гипертрофированных</w:t>
        <w:br/>
        <w:t>кардиомиоцитов среди участков фиброзной ткани. В</w:t>
        <w:br/>
        <w:t>очагах склероза имелись мелкие шелевидные полости</w:t>
        <w:br/>
        <w:t>со скоплением эндотелиоцитов, количество которых</w:t>
        <w:br/>
        <w:t>варьирует и зависит от величины очага склероза. Чем</w:t>
        <w:br/>
        <w:t>он больше, тем больше капилляров. Некоторых из них</w:t>
        <w:br/>
        <w:t>не были выстланы эндотелиоцитами, другие были им</w:t>
        <w:br/>
        <w:t>выстланы частично. Встречались сосуды с эндотелио-</w:t>
        <w:br/>
        <w:t>цитами расположенными в несколько рядов и содер-</w:t>
        <w:br/>
        <w:t>жашими в просвете нежные нити фибрина, что можно</w:t>
        <w:br/>
        <w:t>расценить как процесс склерозирования сосудов МЦР</w:t>
        <w:br/>
        <w:t>и срыв его компенсации. Среди очагов некроза мы-</w:t>
      </w:r>
    </w:p>
    <w:p>
      <w:r>
        <w:t>шечный ткани наблюдались процессы организации со</w:t>
        <w:br/>
        <w:t>склерозом сосудов плоть до их облитерации.</w:t>
        <w:br/>
        <w:t>Таким образом, можно сделать заключение, что</w:t>
        <w:br/>
        <w:t>летальность от ХСН зависит от способности ремоде-</w:t>
        <w:br/>
        <w:t>лирования сосудов МЦР, обеспечиваюшего адекват-</w:t>
        <w:br/>
        <w:t>ное кровообрацение в сердечной мышце после пере-</w:t>
        <w:br/>
        <w:t>несенного ИМ.</w:t>
        <w:br/>
        <w:t>55 Жыл</w:t>
        <w:br/>
        <w:t>Э9ЖЫЛ ,------------------------------------------------------.-----</w:t>
        <w:br/>
        <w:t>УДК 616.89; 615.832.9; 615.851</w:t>
        <w:br/>
        <w:t>А.З. НУРГАЗИНА, К.Ж.АЛИНА</w:t>
        <w:br/>
        <w:t>ПСИХОТЕРАПЕВТИЧЕСКИЕ ТЕХНОЛОГИИ</w:t>
        <w:br/>
        <w:t>СОЦИАЛЬНЫХ ЭПИДЕМИИ</w:t>
        <w:br/>
        <w:t>Республиканский научно-практический Центр медико-социальных проблем наркомании, Павлодар</w:t>
        <w:br/>
        <w:t>Психотерапевтические технологии присутствуют</w:t>
        <w:br/>
        <w:t>во всех компонентах программ медико-социальной</w:t>
        <w:br/>
        <w:t>реабилитации зависимых от ПАВ и реализуются в</w:t>
        <w:br/>
        <w:t>структуре психологической реабилитации зависимых</w:t>
        <w:br/>
        <w:t>ЕТЕ</w:t>
        <w:br/>
        <w:t>Психотерапевтические технологии используются</w:t>
        <w:br/>
        <w:t>в работе практически со всеми мишенями, идентифи-</w:t>
        <w:br/>
        <w:t>цированными в программах медико-социальной реа-</w:t>
        <w:br/>
        <w:t>билитации зависимых от ПАВ: 1) мотивационной сфе-</w:t>
        <w:br/>
        <w:t>рой зависимых лиц; 2) патологическим соматическим</w:t>
        <w:br/>
        <w:t>статусом; 3) патологическим влечением к ПАВ; 4) па-</w:t>
        <w:br/>
        <w:t>тологическим личностным статусом; 5) дефицитарным</w:t>
        <w:br/>
        <w:t>или деформированным социальным статусом зависи-</w:t>
        <w:br/>
        <w:t>мых от ПАВ.</w:t>
        <w:br/>
        <w:t>Многочисленные исследования Каткова А.Л., Ма-</w:t>
        <w:br/>
        <w:t>карова В.В., 2009 по определению роли и места психо-</w:t>
        <w:br/>
        <w:t>УДК 616-089: 616, 34-002.43</w:t>
        <w:br/>
        <w:t>терапии в профилактике, лечении и реабилитации за-</w:t>
        <w:br/>
        <w:t>висимых лиц, психотерапевтические техники в нарко-</w:t>
        <w:br/>
        <w:t>логической практике используются:</w:t>
        <w:br/>
        <w:t>- как единственный метод терапии;</w:t>
        <w:br/>
        <w:t>- как опосредованная психотерапия в сочета-</w:t>
        <w:br/>
        <w:t>нии с различными плацебо-носителями;</w:t>
        <w:br/>
        <w:t>- в сочетании с детоксикационными методи-</w:t>
        <w:br/>
        <w:t>ками лечения;</w:t>
        <w:br/>
        <w:t>- в сочетании с приемом психофармакологи-</w:t>
        <w:br/>
        <w:t>ческих и других препаратов различного спектра дей-</w:t>
        <w:br/>
        <w:t>ствия;</w:t>
        <w:br/>
        <w:t>- в сочетании с другими развиваюцими тех-</w:t>
      </w:r>
    </w:p>
    <w:p>
      <w:r>
        <w:t>нологиями (консультативными, тренинговыми);</w:t>
        <w:br/>
        <w:t>- в комплексе лечебных, коррекционных и</w:t>
        <w:br/>
        <w:t>Других технологий, представляюших программы меди-</w:t>
        <w:br/>
        <w:t>ко-социальной реабилитации зависимых от ПАВ.</w:t>
        <w:br/>
        <w:t>К.Ш. НУРГАЗИН</w:t>
        <w:br/>
        <w:t>АНАЛИЗ ЭФФЕКТИВНОСТИ КОМПЛЕКСНОГО ЛЕЧЕНИЯ РАННЕГО</w:t>
        <w:br/>
        <w:t>ТОКСИКОЗА БЕРЕМЕННОСТИ</w:t>
        <w:br/>
        <w:t>«Актюбинская железнодорожная больница», Актобе</w:t>
        <w:br/>
        <w:t>В нашей клинике используется комплексный ме-</w:t>
        <w:br/>
        <w:t>тод лечения раннего токсикоза беременности, вклю-</w:t>
        <w:br/>
        <w:t>чаюший применение комплекса медицинских препара-</w:t>
        <w:br/>
        <w:t>тов. Проведен сравнительный анализ лечения у 56</w:t>
        <w:br/>
        <w:t>беременных с ранним токсикозом за 2010 - 2011 годы.</w:t>
        <w:br/>
        <w:t>Все больные разделены на І! группы. В І группу вошло</w:t>
        <w:br/>
        <w:t>36 беременных которым применялись традиционные</w:t>
        <w:br/>
        <w:t>методы медикаментозного лечения. ІІ. группу</w:t>
        <w:br/>
        <w:t>составили 20 беременных, которым применялся</w:t>
        <w:br/>
        <w:t>комплексный подход в лечении раннего токсикоза, по</w:t>
        <w:br/>
        <w:t>схеме разработанной в нашей клинике. Все больные</w:t>
        <w:br/>
        <w:t>сопоставимы по возрасту, длительности заболевания,</w:t>
        <w:br/>
        <w:t>сроку беременности и степени токсикоза.</w:t>
        <w:br/>
        <w:t>В результате ликвидации обезвоживания и потери</w:t>
        <w:br/>
        <w:t>солей, а также дефицита альбуминов состояние боль-</w:t>
        <w:br/>
        <w:t>ных быстро улучшалось. Для подавления возбудимо-</w:t>
        <w:br/>
        <w:t>сти рвотного центра использовался церукал, дропери-</w:t>
        <w:br/>
        <w:t>дол. Основным правилом медикаментозной терапии</w:t>
        <w:br/>
        <w:t>при тяжелой и средней степени тяжести рвоты считали</w:t>
        <w:br/>
        <w:t>парентеральный метод введения в течение 5-7 дней</w:t>
        <w:br/>
        <w:t>(до достижения стойкого эффекта). В комплексную</w:t>
        <w:br/>
        <w:t>терапию рвоты беременных были включены внутри-</w:t>
        <w:br/>
        <w:t>мышечные иньекции витаминов (В, Вв, Вт2. С) И ко-</w:t>
        <w:br/>
        <w:t>ферментов (кокарбоксилаза). Наряду с медикаментоз-</w:t>
        <w:br/>
        <w:t>ным лечением использовались физиопроцедуры -</w:t>
        <w:br/>
        <w:t>216</w:t>
        <w:br/>
        <w:t>электросон и дарсонвальтерапия. Длительность воз-</w:t>
        <w:br/>
        <w:t>действия - 60-90 минут. Курс лечения состоит из 6-8</w:t>
        <w:br/>
        <w:t>сеансов. Критериями эффективности комплексной</w:t>
        <w:br/>
        <w:t>терапии считали - полное прекрацение рвоты, норма-</w:t>
        <w:br/>
        <w:t>лизацию обшего состояния, увеличение массы тела.</w:t>
        <w:br/>
        <w:t>Выписка проводилась через 5 - 7 дней после прекра-</w:t>
        <w:br/>
        <w:t>шения рвоты. Анализ результатов лечения показал,</w:t>
        <w:br/>
        <w:t>что у больных 1! группы, по сравнению со | группой,</w:t>
        <w:br/>
        <w:t>отмечалось более быстрое наступление стойкого эф-</w:t>
        <w:br/>
        <w:t>фекта от лечения. У них наблюдалось исчезновение</w:t>
        <w:br/>
        <w:t>симптомов токсикоза беременности на 3,0:%0,5 сутки от</w:t>
        <w:br/>
        <w:t>начала лечения, тогда как в | группе указанные изме-</w:t>
        <w:br/>
        <w:t>нения имели место только на 6,0-2,0 сутки. Этому пе-</w:t>
        <w:br/>
        <w:t>риоду соответствовало улучшение обшего состояния</w:t>
        <w:br/>
        <w:t>больных, что выражалось исчезновением или умень-</w:t>
        <w:br/>
        <w:t>шением слюнотечения, улучшением аппетита и сна. К</w:t>
        <w:br/>
        <w:t>8,0-0,7 суткам от начала лечения в ІІ группе исчезали</w:t>
        <w:br/>
        <w:t>признаки токсикоза, и нормализовались лабораторные</w:t>
        <w:br/>
        <w:t>показатели. В | группе сравнения стойкое излечение</w:t>
        <w:br/>
        <w:t>отмечено к 14,0-3,0 суткам, при этом лечение не было</w:t>
        <w:br/>
        <w:t>эффективным у 2 (4,2%) больных, что явилось показа-</w:t>
        <w:br/>
        <w:t>нием к прерыванию беременности. Прерывание бере-</w:t>
      </w:r>
    </w:p>
    <w:p>
      <w:r>
        <w:t>менности вследствие незффективности комплексной</w:t>
        <w:br/>
        <w:t>медикаментозной терапии во 2 группе наблюдалось в</w:t>
        <w:br/>
        <w:t>1 (2,2%) случае.</w:t>
        <w:br/>
        <w:t>Батыс Қазақстан медицина журналы 3 (35) 2012 ж.</w:t>
        <w:br/>
        <w:t>55 лет</w:t>
        <w:br/>
        <w:t>ЭӘЛЕТ ,------------------------------------------------------------.------</w:t>
        <w:br/>
        <w:t>УАДК 616.9-07</w:t>
        <w:br/>
        <w:t>Г.А. НАЗАРБАЕВА</w:t>
        <w:br/>
        <w:t>ПРОФИЛАКТИКА ПОСЛЕОПЕРАЦИННОЙ ИНФЕКЦИИ</w:t>
        <w:br/>
        <w:t>Медицинский центр Западно-Казахстанского государственного медицинского университета</w:t>
        <w:br/>
        <w:t>имени Марата Оспанова, Актобе</w:t>
        <w:br/>
        <w:t>Поскольку наиболее часто послеоперационные</w:t>
        <w:br/>
        <w:t>эндофтальмиты вызываются микрофлорой век и</w:t>
        <w:br/>
        <w:t>коньюнктивы одним из направлений профилактики</w:t>
        <w:br/>
        <w:t>инфекции в офтальмохирургии является сокрашение</w:t>
        <w:br/>
        <w:t>количества бактериальной флоры на поверхности</w:t>
        <w:br/>
        <w:t>глазного яблока . Для минимизации риска развития</w:t>
        <w:br/>
        <w:t>инфекционных осложнений, помимо соблюдения пра-</w:t>
        <w:br/>
        <w:t>вил асептики и антисептики, необходимо назначение</w:t>
        <w:br/>
        <w:t>антибиотиков до, во время и после операции .</w:t>
        <w:br/>
        <w:t>При отсутствии профилактической санации</w:t>
        <w:br/>
        <w:t>коньюнктивального мешка с использованием антибак-</w:t>
        <w:br/>
        <w:t>териальных препаратов до операции потенциальные</w:t>
        <w:br/>
        <w:t>возбудители инфекции высеваются из коньюнктиваль-</w:t>
        <w:br/>
        <w:t>ной полости в 41,8% . В подавляюшем большинстве</w:t>
        <w:br/>
        <w:t>случаев это грамположительные микроорганизмы:</w:t>
        <w:br/>
        <w:t>5.ерідегтійіз (75,0%), 5.аигеиз (14,1%), бігеріососсив</w:t>
        <w:br/>
        <w:t>рр. (6,2%), Місгососсив 5рр. (1,6%) и Епіегососсив 5рр.</w:t>
        <w:br/>
        <w:t>(3,%).</w:t>
        <w:br/>
        <w:t>Критериями выбора офтальмологических анти-</w:t>
        <w:br/>
        <w:t>биотиков местного применения, используемых дпя</w:t>
        <w:br/>
        <w:t>периоперативной профилактики инфекции, являются</w:t>
        <w:br/>
        <w:t>следуюшие их характеристики: бактерицидное дей-</w:t>
        <w:br/>
        <w:t>ствие, высокая проникаюшая способность, широкий</w:t>
        <w:br/>
        <w:t>спектр действия, низкая токсичность, хорошая перено-</w:t>
        <w:br/>
        <w:t>симость, а также удобство использования и дозировки.</w:t>
        <w:br/>
        <w:t>Активность современных фторхинолонов в отно-</w:t>
        <w:br/>
        <w:t>шении как грамположительных, так и грамотрицатель-</w:t>
        <w:br/>
        <w:t>ных бактерий и высокая проникаюшая способность</w:t>
        <w:br/>
        <w:t>антибиотиков этого класса во влагу передней камеры</w:t>
        <w:br/>
        <w:t>являются основными аргументами для активного их</w:t>
        <w:br/>
        <w:t>использования с целью профилактики послеопераци-</w:t>
        <w:br/>
        <w:t>онных осложнений в офтальмохирургии Для достиже-</w:t>
        <w:br/>
        <w:t>УДК 617.7</w:t>
        <w:br/>
        <w:t>ния терапевтических уровней концентрации фторхи-</w:t>
        <w:br/>
        <w:t>нолонов во влаге передней камеры требуется опреде-</w:t>
        <w:br/>
        <w:t>ленное время, чтобы антибиотик проник через конь-</w:t>
      </w:r>
    </w:p>
    <w:p>
      <w:r>
        <w:t>юнктиву и роговицу. В многоцентровом исследовании,</w:t>
        <w:br/>
        <w:t>проведенном в Японии, были получены данные, что</w:t>
        <w:br/>
        <w:t>назначение левофлоксацина за три дня до операции</w:t>
        <w:br/>
        <w:t>по одной капле 3 раза в день давало достоверно выс-</w:t>
        <w:br/>
        <w:t>ший уровень эрадикации микроорганизмов, чем его</w:t>
        <w:br/>
        <w:t>применение в течение 1 дия или за 1 час перед опера-</w:t>
        <w:br/>
        <w:t>цией (р&lt;0.05)..</w:t>
        <w:br/>
        <w:t>Европейское обшество катарактальных и рефрак-</w:t>
        <w:br/>
        <w:t>ционных хирургов (Е5СК5) в рамках многоцентрового</w:t>
        <w:br/>
        <w:t>исследования, проведенного с сентября 2003 по ян-</w:t>
        <w:br/>
        <w:t>варь 2006 года с участием около 16 тысяч пациентов,</w:t>
        <w:br/>
        <w:t>рекомендовало применять левофлоксацин для перио-</w:t>
        <w:br/>
        <w:t>перативной профилактики инфекций по следуюшей</w:t>
        <w:br/>
        <w:t>схеме: по 1 капле 2 раза за 1 час и 30 минут до опера-</w:t>
        <w:br/>
        <w:t>ций, затем 1 капля сразу после окончания операции</w:t>
        <w:br/>
        <w:t>(на операционном столе), далее - по 1 капле через 5 и</w:t>
        <w:br/>
        <w:t>10 минут после операции, и затем по 1 капле 4 раза в</w:t>
        <w:br/>
        <w:t>день в течение 7-14 дней.</w:t>
        <w:br/>
        <w:t>Таким образом, применение глазных капель 0,5%</w:t>
        <w:br/>
        <w:t>левофлоксацина - офтальмологического антибиотика</w:t>
        <w:br/>
        <w:t>с широким спектром действия, высокой растворимо-</w:t>
        <w:br/>
        <w:t>стью и проникаюшей способностью, низкой резистент-</w:t>
        <w:br/>
        <w:t>ностью и хорошей переносимостью, обеспечиваюцего</w:t>
        <w:br/>
        <w:t>Достаточный уровень микробиологической эрадикации</w:t>
        <w:br/>
        <w:t>возбудителей в комплексе с асептическими и антисеп-</w:t>
        <w:br/>
        <w:t>тическими мероприятиями является одним из эффек-</w:t>
        <w:br/>
        <w:t>тивных путей периоперативной профилактики инфек-</w:t>
        <w:br/>
        <w:t>ции в офтальмохирургии.</w:t>
        <w:br/>
        <w:t>Г.А. НАЗАРБАЕВА, Л.Д. МАРДАНОВА, Г.Т. САРБАЕВА</w:t>
        <w:br/>
        <w:t>НЕЙРОПРОТЕКТОРНОЕ ЛЕЧЕНИЕ ГЛАУКОМЫ</w:t>
        <w:br/>
        <w:t>Медицинский центр Западно-Казахстанского государственного медицинского университета</w:t>
        <w:br/>
        <w:t>имени Марата Оспанова, Актобе</w:t>
        <w:br/>
        <w:t>Глаукома является одной из основных причин</w:t>
        <w:br/>
        <w:t>слепоты и инвалидности по зрению, несмотря на оче-</w:t>
        <w:br/>
        <w:t>видные успехи в диагностике и лечении этого заболе-</w:t>
        <w:br/>
        <w:t>вания. Около 105 миллионов человек на планете бо-</w:t>
        <w:br/>
        <w:t>леют глаукомой, и до 2030 года, по прогнозу, это коли-</w:t>
        <w:br/>
        <w:t>чество может удвоиться. Около 9,1 миллиона человек</w:t>
        <w:br/>
        <w:t>в мире ослепли от глаукомы |Курышева Н.И., 2004). В</w:t>
        <w:br/>
        <w:t>России, по официальным данным, насчитывается око-</w:t>
        <w:br/>
        <w:t>ло 800 000 больных глаукомой (Егоров Е.А., 2000), ав</w:t>
        <w:br/>
        <w:t>Санкт-Петербурге свыше 52 000.</w:t>
        <w:br/>
        <w:t>Профилактика слепоты от глаукомы, По многочис-</w:t>
        <w:br/>
        <w:t>ленным данным литературы, заключается в ее ранней</w:t>
        <w:br/>
        <w:t>Диагностике, своевременно начатом лечении и дина-</w:t>
        <w:br/>
        <w:t>мическом наблюдении.</w:t>
        <w:br/>
        <w:t>Основной метод лечения глаукомной оптической</w:t>
        <w:br/>
        <w:t>нейропатии - гипотензивная терапия. Адекватное сни-</w:t>
        <w:br/>
        <w:t>жение ВГД обеспечивает и нейропротекторный эф-</w:t>
        <w:br/>
        <w:t>фект. Однако нормализация давления зачастую ока-</w:t>
        <w:br/>
        <w:t>зывается малозффективной без соответствуюшей</w:t>
        <w:br/>
        <w:t>Медицинский журнал Западного Казахстана 3 (35) 2012 г.</w:t>
        <w:br/>
        <w:t>нейропротекции (Астахов Ю.С., 2006). По мнению</w:t>
        <w:br/>
        <w:t>Марченко Л.Н. (2003 г.), нейропротекция опосредуется</w:t>
      </w:r>
    </w:p>
    <w:p>
      <w:r>
        <w:t>в основном антиоксидантным, антиэксайтотоксичным,</w:t>
        <w:br/>
        <w:t>блокируюцим ионы кальция и нейротрофическим вли-</w:t>
        <w:br/>
        <w:t>янием. Повреждение зрительного нерва при оптикопа-</w:t>
        <w:br/>
        <w:t>тиях связано с воздействием возбужденных ишемией</w:t>
        <w:br/>
        <w:t>клеток глии на жизнеспособные нейрональные струк-</w:t>
        <w:br/>
        <w:t>туры, то есть в первую очередь страдают аксоны и</w:t>
        <w:br/>
        <w:t>глиальные клетки, а затем уже и ганглиозные клетки.</w:t>
        <w:br/>
        <w:t>При комплексном лечении глаукомы применяют</w:t>
        <w:br/>
        <w:t>нейропротекторы непрямого (или опосредованного)</w:t>
        <w:br/>
        <w:t>действия, повышаюшие перфузионное давление глав-</w:t>
        <w:br/>
        <w:t>ным образом за счет снижения ВГД, прямого (или</w:t>
        <w:br/>
        <w:t>непосредственного) действия на нервные клетки и</w:t>
        <w:br/>
        <w:t>препараты комбинированного действия. Такие лекар-</w:t>
        <w:br/>
        <w:t>ства широко известны. Это блокаторы кальциевых</w:t>
        <w:br/>
        <w:t>каналов (нифедипин, флунаризин, бетаксолол); анта-</w:t>
        <w:br/>
        <w:t>гонисты ММОА-рецепторов (мемантин); антиоксидан-</w:t>
        <w:br/>
        <w:t>ты (каталаза, супероксиддисмутаза, витамины С и Е,</w:t>
        <w:br/>
        <w:t>211</w:t>
        <w:br/>
        <w:t>55 Жыл</w:t>
        <w:br/>
        <w:t>локальное вытяжение автономного кольца в указанных</w:t>
        <w:br/>
        <w:t>зонах, с ровными краями, имелись пигментные пятна.</w:t>
        <w:br/>
        <w:t>Таким образом, у больных с хроническим гепати-</w:t>
        <w:br/>
        <w:t>том нами выявлены следуюшие особенности радуж-</w:t>
        <w:br/>
        <w:t>ной оболочки глаза:</w:t>
        <w:br/>
        <w:t>1. Иридоскопические изменения локализуются в</w:t>
        <w:br/>
        <w:t>секторах 7-8 часов правого глаза и 7.30- 8 часов лево-</w:t>
        <w:br/>
        <w:t>го глаза.</w:t>
        <w:br/>
        <w:t>УДК 617.741 - 004.1-08</w:t>
        <w:br/>
        <w:t>2. Преобладает радиально - лакунарный тип ра-</w:t>
        <w:br/>
        <w:t>дужки и преимушественно рыхлая ее структура.</w:t>
        <w:br/>
        <w:t>3. По периферии радужки имеются адаптацион-</w:t>
        <w:br/>
        <w:t>ные кольца, свидетельствуюшие о нарушении вегета-</w:t>
        <w:br/>
        <w:t>тивной нервной системы.</w:t>
        <w:br/>
        <w:t>Г.Т. САРБАЕВА, Г.Е. БЕРНИЯЗОВА, Г.А. АСАНБАЕВА</w:t>
        <w:br/>
        <w:t>БЕСТОКСОЛ В ЛЕЧЕНИИ КАТАРАКТ</w:t>
        <w:br/>
        <w:t>Западно-Казахстанский государственный медицинский университет имени Марата Оспанова, Актобе</w:t>
        <w:br/>
        <w:t>Одним из самых распространенных заболеваний</w:t>
        <w:br/>
        <w:t>глаз людей пожилого возраста является помутнение</w:t>
        <w:br/>
        <w:t>хрусталика глаза, или катаракта. Хрусталик</w:t>
        <w:br/>
        <w:t>человеческого глаза - это естественная линза,</w:t>
        <w:br/>
        <w:t>пропускаюшая и предломляюшая световые лучи.</w:t>
        <w:br/>
        <w:t>Хрусталик расположен внутри глазного яблока между</w:t>
        <w:br/>
        <w:t>радужкой и стекловидным телом. В молодости</w:t>
        <w:br/>
        <w:t>хрусталик человека прозрачен, эластичен и может</w:t>
        <w:br/>
        <w:t>менять свою форму почти мгновенно «наводя фокус»,</w:t>
        <w:br/>
        <w:t>за счет чего глаз видит одинаково хорошо как вблизи,</w:t>
        <w:br/>
        <w:t>так и вдали. При катаракте происходит частичное или</w:t>
        <w:br/>
        <w:t>полное помутнение хрусталика, теряется его</w:t>
      </w:r>
    </w:p>
    <w:p>
      <w:r>
        <w:t>прозрачность и в глаз попадает лишь небольшая часть</w:t>
        <w:br/>
        <w:t>световых лучей, поэтому снижается зрение. Если</w:t>
        <w:br/>
        <w:t>своевременно не провести лечение, катаракта может</w:t>
        <w:br/>
        <w:t>привести к слепоте.</w:t>
        <w:br/>
        <w:t>Катаракта встречается в любом возрасте. Бывают</w:t>
        <w:br/>
        <w:t>врожденная, травматическая, осложненная, лучевая,</w:t>
        <w:br/>
        <w:t>приобретенная, катаракты, вызванные обшими</w:t>
        <w:br/>
        <w:t>заболеваниями организма, но чаше развивается у</w:t>
        <w:br/>
        <w:t>людей старше 50 лет.</w:t>
        <w:br/>
        <w:t>В результате проведенного исследование после</w:t>
        <w:br/>
        <w:t>применения | препарата Бестоксол динамика</w:t>
        <w:br/>
        <w:t>зрительных функций значительно увеличилась.</w:t>
        <w:br/>
        <w:t>УАДК 615.03: 617.7- 007.681 - 08</w:t>
        <w:br/>
        <w:t>Таурин - действуюшиее вешество глазных капель</w:t>
        <w:br/>
        <w:t>Бестоксол. Нормализует электролитный баланс</w:t>
        <w:br/>
        <w:t>клеток, обладает положительной кооперативностью и</w:t>
        <w:br/>
        <w:t>может связываться с инсулиновыми рецепторами,</w:t>
        <w:br/>
        <w:t>благодаря чему обеспечивает адекватное поступление</w:t>
        <w:br/>
        <w:t>глюкозы в клетку, антиоксидант, обеспечивает</w:t>
        <w:br/>
        <w:t>метаболизм аминокислот и их транспорт в клетка,</w:t>
        <w:br/>
        <w:t>улучшает обмен липидов, является природным</w:t>
        <w:br/>
        <w:t>кальциевым антагонистом. В следствии чего должна</w:t>
        <w:br/>
        <w:t>отмечаться стабилизация зрительных функций.</w:t>
        <w:br/>
        <w:t>Под наблюдением находилось 34 человека с</w:t>
        <w:br/>
        <w:t>начальной стадией корковой катаракты, контрольная</w:t>
        <w:br/>
        <w:t>группа составила 15 человек. Основная группа</w:t>
        <w:br/>
        <w:t>закапынвала Бестоксол.</w:t>
        <w:br/>
        <w:t>В результате проведенного исследования было</w:t>
        <w:br/>
        <w:t>выявлено, что клинический эффект наступает в</w:t>
        <w:br/>
        <w:t>среднем через 2 недели от начала лечения и</w:t>
        <w:br/>
        <w:t>сохраняется | ближайшие | пол года, курсы</w:t>
        <w:br/>
        <w:t>поддерживаюшей терапии/ должны проводится</w:t>
        <w:br/>
        <w:t>ежемесячно с незначительными перерывами в две</w:t>
        <w:br/>
        <w:t>недели.</w:t>
        <w:br/>
        <w:t>Вышеизложенное позволяет нам рекомендавать</w:t>
        <w:br/>
        <w:t>Бестоксол в качестве препарата выбора при лечении</w:t>
        <w:br/>
        <w:t>катаракт.</w:t>
        <w:br/>
        <w:t>Г.Т. САРБАЕВА</w:t>
        <w:br/>
        <w:t>ТРАВАТАН В ЛЕЧЕНИИ ГЛАУКОМЫ</w:t>
        <w:br/>
        <w:t>Западно-Казахстанский государственный медицинский университет имени Марата Оспанова, Актобе</w:t>
        <w:br/>
        <w:t>Глаукома - основная причина развития слепоты в</w:t>
        <w:br/>
        <w:t>мире, развивается после 45-55 лет, обычно</w:t>
        <w:br/>
        <w:t>развивается в начале в одном глазу.</w:t>
        <w:br/>
        <w:t>Лечение глаукомы включает разнообразные</w:t>
        <w:br/>
        <w:t>методы воздействия как на больной глаз, так и на весь</w:t>
        <w:br/>
        <w:t>организм больного. В настояшее время единственный</w:t>
        <w:br/>
        <w:t>доказанный способ сохранения зрительных функций</w:t>
        <w:br/>
        <w:t>является медикаментозный. Ведуцим направлением</w:t>
        <w:br/>
        <w:t>медикаментозного лечения глаукомы является</w:t>
      </w:r>
    </w:p>
    <w:p>
      <w:r>
        <w:t>гипотензивная терапия, направленная на снижение</w:t>
        <w:br/>
        <w:t>внутриглазного давления.</w:t>
        <w:br/>
        <w:t>В условиях глазного отделения МЦ проведено</w:t>
        <w:br/>
        <w:t>обследование и лечение 50 больных с глаукомой.</w:t>
        <w:br/>
        <w:t>Всем больным в качестве местного лечения</w:t>
        <w:br/>
        <w:t>назначался Траватан, который является аналогом</w:t>
        <w:br/>
        <w:t>протагландина Ғ?2а, агониста, который является высо-</w:t>
        <w:br/>
        <w:t>ко селективным и имеет высокое сродство с рецепто-</w:t>
        <w:br/>
        <w:t>ром простогландина ЕР и снижает внутриглазное дав-</w:t>
        <w:br/>
        <w:t>226</w:t>
        <w:br/>
        <w:t>ление путем увеличения оттока внутриглазной жидко-</w:t>
        <w:br/>
        <w:t>сти через трубчатую сетчатку и увеосклеральный</w:t>
        <w:br/>
        <w:t>тракт. Снижение внутриглазного давления начинается</w:t>
        <w:br/>
        <w:t>приблизительно через 2 часа после закапывания, мак-</w:t>
        <w:br/>
        <w:t>симальный эффект достигается через 12 часов. Зна-</w:t>
        <w:br/>
        <w:t>чительное снижение внутриглазного давления может</w:t>
        <w:br/>
        <w:t>наблюдаться в течение 24 часов при использовании</w:t>
        <w:br/>
        <w:t>однократной дозы.</w:t>
        <w:br/>
        <w:t>Результат проведенного лечения показал, что по-</w:t>
        <w:br/>
        <w:t>ложительный клинический эф фект наступал с среднем</w:t>
        <w:br/>
        <w:t>на 2-Й - 3-й день лечения. Динамическое измерение</w:t>
        <w:br/>
        <w:t>внутриглазного давления у больных позволило вы-</w:t>
        <w:br/>
        <w:t>явить снижение внутриглазного давления до 30% от</w:t>
        <w:br/>
        <w:t>исходного.</w:t>
        <w:br/>
        <w:t>Все вышеизложенное позволяет нам рекомендо-</w:t>
        <w:br/>
        <w:t>вать Траватан в качестве препарата выбора при лече-</w:t>
        <w:br/>
        <w:t>нии глаукомы.</w:t>
        <w:br/>
        <w:t>Батыс Қазақстан медицина журналы 3 (35) 2012 ж.</w:t>
        <w:br/>
        <w:t>55 лет</w:t>
        <w:br/>
        <w:t>ЭӘЛЕТ ,------------------------------------------------------------.------</w:t>
        <w:br/>
        <w:t>УДК 616.1 - 036.8(574)</w:t>
        <w:br/>
        <w:t>Н. К. НУРГАЛИЕВА, А. Ж. ШАРБАКОВ, Г.А. ДЕРБИСАЛИНА, Т.З. СЕЙСЕМБЕКОВ</w:t>
        <w:br/>
        <w:t>АНАЛИЗ СВЯЗИ КАРДИОВАСКУЛЯРНОЙ СМЕРТНОСТИ</w:t>
        <w:br/>
        <w:t>И КЛИМАТИЧЕСКИХ ФАКТОРОВ В Г. АСТАНА</w:t>
        <w:br/>
        <w:t>АО «Медицинский университет Астана», Астана</w:t>
        <w:br/>
        <w:t>Западно-Казахстанский государственный медицинский университет имени Марата Оспанова, Актобе</w:t>
        <w:br/>
        <w:t>Введение. Результаты многочисленных зарубеж-</w:t>
        <w:br/>
        <w:t>ных исследований свидетельствуют, что такие явле-</w:t>
        <w:br/>
        <w:t>ния, как волны жары и волны холода являются причи-</w:t>
        <w:br/>
        <w:t>ной дополнительных случаев смерти во многих стра-</w:t>
        <w:br/>
        <w:t>нах мира.</w:t>
        <w:br/>
        <w:t>Цель. Оценка связи между показателями кардио-</w:t>
        <w:br/>
        <w:t>васкулярной смертности и климатическими факторами</w:t>
        <w:br/>
        <w:t>вг. Астана.</w:t>
        <w:br/>
        <w:t>Материалы и методы. Материалами были записи</w:t>
      </w:r>
    </w:p>
    <w:p>
      <w:r>
        <w:t>актов о смерти по причине болезней системы крово-</w:t>
        <w:br/>
        <w:t>обрашения (БСК), зарегистрированные в г. Астана за 7</w:t>
        <w:br/>
        <w:t>лет: 2000-2001, 2006-2010гг. Обшая выборка состави-</w:t>
        <w:br/>
        <w:t>ла 23539 случаев смерти, из них по причине кардио-</w:t>
        <w:br/>
        <w:t>васкулярных болезней 8907. Были использованы офи-</w:t>
        <w:br/>
        <w:t>циальные климатические ежедневные показатели,</w:t>
        <w:br/>
        <w:t>предоставленные РГП «Казгидромет»: температура</w:t>
        <w:br/>
        <w:t>воздуха, относительная влажность воздуха, количе-</w:t>
        <w:br/>
        <w:t>ство осадков, скорость ветра, атмосферное давление.</w:t>
        <w:br/>
        <w:t>Обработка данных проводиласы многомерным регрес-</w:t>
        <w:br/>
        <w:t>сионным анализом, в пакете статистических программ</w:t>
        <w:br/>
        <w:t>5ТАТА, версия 10.0.</w:t>
        <w:br/>
        <w:t>УДК 616.72-003</w:t>
        <w:br/>
        <w:t>Результаты и обсуждение. Из болезней системы</w:t>
        <w:br/>
        <w:t>кровообрашения наиболее выраженная зависимость</w:t>
        <w:br/>
        <w:t>между температурой воздуха и количеством случаев</w:t>
        <w:br/>
        <w:t>смерти была выявлена для цереброваскулярных 60-</w:t>
        <w:br/>
        <w:t>лезней (160-169). При увеличении среднесуточной эф-</w:t>
        <w:br/>
        <w:t>фективной температуры на 1%С в теплое время года</w:t>
        <w:br/>
        <w:t>количество смертей от цереброваскулярных болезней</w:t>
        <w:br/>
        <w:t>в среднем увеличивается на 2,5% (95% ДИ: 0,7-4,2)</w:t>
        <w:br/>
        <w:t>среди женцин и на 1,4% (95% ДИ: 0,1-2,8) среди обоих</w:t>
        <w:br/>
        <w:t>полов. А при увеличении максимальной эф фективной</w:t>
        <w:br/>
        <w:t>температуры на 1%С количество смертей среди жен-</w:t>
        <w:br/>
        <w:t>шин старше 60 лет увеличивалось в среднем на 2,1%</w:t>
        <w:br/>
        <w:t>(0,4-3,9). При анализе для холодного времени года</w:t>
        <w:br/>
        <w:t>была выявлена обратно пропорциональная зависи-</w:t>
        <w:br/>
        <w:t>мость между понижением эфф ективной температуры</w:t>
        <w:br/>
        <w:t>ниже критического значения и числом случаев смерти</w:t>
        <w:br/>
        <w:t>среди женшин в группе 18 лет и старше, и в группе</w:t>
        <w:br/>
        <w:t>женцин старше 60 лет.</w:t>
        <w:br/>
        <w:t>Таким образом, наиболее чувствительны к повы-</w:t>
        <w:br/>
        <w:t>шению температуры воздуха в теплое время года</w:t>
        <w:br/>
        <w:t>женшины, страдаюшие цереброваскулярными болез-</w:t>
        <w:br/>
        <w:t>нями, особенно в возрастной группе старше 60 лет.</w:t>
        <w:br/>
        <w:t>З.К. НУРМАНБЕКОВА</w:t>
        <w:br/>
        <w:t>КОМПЛЕКСНОЕ ЛЕЧЕНИЕ ОСТЕОАРТРОЗА КОЛЕННЫХ СУСТАВОВ</w:t>
        <w:br/>
        <w:t>Городская клиническая больница Ме7, Алматы</w:t>
        <w:br/>
        <w:t>Остеоартроз (ОА) занимает лидируюшее место</w:t>
        <w:br/>
        <w:t>среди ревматических заболеваний и не только ухуд-</w:t>
        <w:br/>
        <w:t>шает качество жизни пожилых людей, но и поражает</w:t>
        <w:br/>
        <w:t>значительную часть населения трудоспособного воз-</w:t>
        <w:br/>
        <w:t>раста. Препараты хондроитин сульфата (ХС) заре-</w:t>
        <w:br/>
        <w:t>комендовали себя при лечении ОА коленных суставов.</w:t>
        <w:br/>
        <w:t>Одним из таких средств является мазь хондроксид,</w:t>
        <w:br/>
        <w:t>состояшей из ХС и диметилсульфоксида (ДМС). Цель</w:t>
        <w:br/>
        <w:t>исследования: оценка эффективности мази хондрок-</w:t>
        <w:br/>
        <w:t>сида для локальной терапии ОА коленного сустава.</w:t>
        <w:br/>
        <w:t>Материал и методы. В исследование включили 20 боль-</w:t>
        <w:br/>
        <w:t>ных ОА коленного сустава (12 женшин и 8 мужчин) в</w:t>
        <w:br/>
        <w:t>возрасте 40-74 лет (средний возраст 55,45: 8,7 года) с</w:t>
        <w:br/>
        <w:t>длительностью заболевания от 6 мес до 12 лет (в сред-</w:t>
        <w:br/>
        <w:t>нем 6,4 % 2,6 года). Диагноз ОА коленного сустава был</w:t>
        <w:br/>
        <w:t>установлен в соответствии с критериями Американ-</w:t>
        <w:br/>
        <w:t>ской коллегии ревматологов (2000), поражение обоих</w:t>
        <w:br/>
        <w:t>коленных суставов выявлено у 14 пациентов, одного - у</w:t>
        <w:br/>
        <w:t>6. Все пациенты в течение 2 мес и более получали хон-</w:t>
      </w:r>
    </w:p>
    <w:p>
      <w:r>
        <w:t>дропротективную терапию: ХС - 12, глюкозамин суль-</w:t>
        <w:br/>
        <w:t>фат - 8. Исходное состояние и динамику симптомов</w:t>
        <w:br/>
        <w:t>гонартроза оценивали перед началом курса лечения и</w:t>
        <w:br/>
        <w:t>сразу же после его окончания в соответствии с реко-</w:t>
        <w:br/>
        <w:t>Медицинский журнал Западного Казахстана 3 (35) 2012 г.</w:t>
        <w:br/>
        <w:t>мендациями Е(Л.АК по стандартам оценки артролог/-</w:t>
        <w:br/>
        <w:t>ческого статуса: индекс боли по визуальной аналоговой</w:t>
        <w:br/>
        <w:t>шкале (ВАШ), индекс тяжести гонартроза (индекс Леке-</w:t>
        <w:br/>
        <w:t>на). Все пациенты получили курс местного применения</w:t>
        <w:br/>
        <w:t>мази хондроксид в течение 3-х недель. Результаты.</w:t>
        <w:br/>
        <w:t>Анализ исходных показателей артрологического стату-</w:t>
        <w:br/>
        <w:t>са показал, что у большинства обследованных гонарт-</w:t>
        <w:br/>
        <w:t>роз по индексу Лекена соответствовал резко выражен-</w:t>
        <w:br/>
        <w:t>ной степени, уровень боли можно было оценить как</w:t>
        <w:br/>
        <w:t>умеренный у 6 пациентов и выраженный у остальных</w:t>
        <w:br/>
        <w:t>больных. Средняя оценка боли по ВАШ составила 6,04</w:t>
        <w:br/>
        <w:t>%1,42 балла. После окончания курса применения мази</w:t>
        <w:br/>
        <w:t>хондроксида проводили повторную оценку перечис-</w:t>
        <w:br/>
        <w:t>ленных параметров. Наиболее заметно изменялись</w:t>
        <w:br/>
        <w:t>показатели боли и скованности: снизились средняя</w:t>
        <w:br/>
        <w:t>оценка боли по ВАШ, степень тяжести гонартроза (ин-</w:t>
        <w:br/>
        <w:t>декс Лекена) уменьшилась на 2 ступени: от резко вы-</w:t>
        <w:br/>
        <w:t>раженной до выраженной. Потребность в приеме</w:t>
        <w:br/>
        <w:t>НПВП у пациентов, принимавших их исходно (80%</w:t>
        <w:br/>
        <w:t>больных), снизилась в 1,5 раза. Таким образом, препа-</w:t>
        <w:br/>
        <w:t>рат хондроксид дает выраженный симптоматический</w:t>
        <w:br/>
        <w:t>эффект и его местное применение занимает важное</w:t>
        <w:br/>
        <w:t>место в комплексной терапии ОА коленных суставов.</w:t>
        <w:br/>
        <w:t>217</w:t>
        <w:br/>
        <w:t>55 Жыл</w:t>
        <w:br/>
        <w:t>Э9ЖЫЛ ,------------------------------------------------------.-----</w:t>
        <w:br/>
        <w:t>УДК 616-006.33/.34:616.053.2(045)</w:t>
        <w:br/>
        <w:t>Ж.К. НАРМУХАМЕДОВ, Т.В. КРЫШКИНА, К.К. САХИПКЕРЕЕВ</w:t>
        <w:br/>
        <w:t>ОПЫТ ЛЕЧЕНИЯ ДЕТЕЙ С ОСТЕОХОНДРОПАТИЕЙ</w:t>
        <w:br/>
        <w:t>Областной детский костно-туберкулезный санаторий «Чайка», Актобе</w:t>
        <w:br/>
        <w:t>Остеохондропатия - это группа заболеваний де-</w:t>
        <w:br/>
        <w:t>тей и подростков, характеризуюциеся дегенеративно-</w:t>
        <w:br/>
        <w:t>дистрофическим процессом в апофизах костей.</w:t>
        <w:br/>
        <w:t>Наиболее часто поражаются головка бедренной кости,</w:t>
        <w:br/>
        <w:t>бугристость большеберцовой кости и апофизы тел</w:t>
        <w:br/>
        <w:t>позвонков (81,7% от всех остеохондропатии). На сего-</w:t>
        <w:br/>
        <w:t>дняшний день многие исследователи в этиологии от-</w:t>
        <w:br/>
        <w:t>дают предпочтение травматическим факторам.</w:t>
        <w:br/>
        <w:t>В отделении реабилитации опорно-двигательной</w:t>
        <w:br/>
        <w:t>системы санатория за 5 лет получило лечение 43 ре-</w:t>
        <w:br/>
        <w:t>бенка с остеохондропатей головки бедренной кости</w:t>
        <w:br/>
        <w:t>(болезнь Легга - Кальве Пертеса), двое детей - с</w:t>
        <w:br/>
        <w:t>остеохондропатией бугристости большеберцовой ко-</w:t>
        <w:br/>
        <w:t>сти (болезнь Ланелонга- Осгуда - Шлаттера), один ре-</w:t>
      </w:r>
    </w:p>
    <w:p>
      <w:r>
        <w:t>бенок - с остеохондропатией головки ІІ плюсневой</w:t>
        <w:br/>
        <w:t>кости (болезнь Келера ІІ).</w:t>
        <w:br/>
        <w:t>Из 46 детей, получивших лечение по поводу осте-</w:t>
        <w:br/>
        <w:t>охондропатии, 76,1% составили мальчики (35), 23,9% -</w:t>
        <w:br/>
        <w:t>девочки (11). Практически все дети (45 из 46), страда-</w:t>
        <w:br/>
        <w:t>юшие остеохондропатией, находились в возрастном</w:t>
        <w:br/>
        <w:t>интервале от 7 до 16 лет.</w:t>
        <w:br/>
        <w:t>В качестве примера приводим опыт лечения па-</w:t>
        <w:br/>
        <w:t>циента А. 2002 г.р., получавшего лечение в течение 2-</w:t>
        <w:br/>
        <w:t>УАК 616. 33 - 002 - 076</w:t>
        <w:br/>
        <w:t>х пет с диагнозом «Остеохондропатия головки бед-</w:t>
        <w:br/>
        <w:t>ренной кости справа ІІ - ІІІ стадии».</w:t>
        <w:br/>
        <w:t>Ребенок получал следуюшее лечение: ортопеди-</w:t>
        <w:br/>
        <w:t>ческий режим, комплекс витаминотерапии, препараты</w:t>
        <w:br/>
        <w:t>кальция, хондропротекторы, никотиновую кислоту,</w:t>
        <w:br/>
        <w:t>Ффизиотерапевтические процедуры (поперечная ионо-</w:t>
        <w:br/>
        <w:t>гальванизация с хлористым кальцием на область По-</w:t>
        <w:br/>
        <w:t>ражения в восстановительном периоде, парафиновые</w:t>
        <w:br/>
        <w:t>аппликации, электрофорез с эуфиллином, УВЧ. Мест-</w:t>
        <w:br/>
        <w:t>но применялась хондроксидовая мазь, механотерапия,</w:t>
        <w:br/>
        <w:t>ЛФК, массаж).</w:t>
        <w:br/>
        <w:t>В результате проведенного лечения исчезла хро-</w:t>
        <w:br/>
        <w:t>мота, болевой синдром. Рентгенологически- частичное</w:t>
        <w:br/>
        <w:t>восстановление структуры апофиза в виде фрагмен-</w:t>
        <w:br/>
        <w:t>тированных регенерированных участков костной ткани.</w:t>
        <w:br/>
        <w:t>Наш опыт лечения и оценка отдельных результа-</w:t>
        <w:br/>
        <w:t>тов показывают, что детей, страдаюших остеохондро-</w:t>
        <w:br/>
        <w:t>патией, следует лечить в санаторных условиях, где</w:t>
        <w:br/>
        <w:t>могут быть обеспечены длительный постельный ре-</w:t>
        <w:br/>
        <w:t>жим (1-1,5 года) и комплексное патогенетическое ле-</w:t>
        <w:br/>
        <w:t>чение.</w:t>
        <w:br/>
        <w:t>Н.А. НУГМАНОВА</w:t>
        <w:br/>
        <w:t>ЧАСТОТА И МОРФОЛОГИЧЕСКИЕ ВАРИАНТЫ БОЛЕЗНЕЙ ЖЕЛУДКА</w:t>
        <w:br/>
        <w:t>ПО РЕЗУЛЬТАТАМ БИОПСИЙ</w:t>
        <w:br/>
        <w:t>Актюбинское областное патологоанатомическое бюро</w:t>
        <w:br/>
        <w:t>Хронический гастрит в практике встречается как</w:t>
        <w:br/>
        <w:t>самостоятельное, сопутствуюшее и фоновое заболе-</w:t>
        <w:br/>
        <w:t>вание. Сушествуют определенные, но и не всегда по-</w:t>
        <w:br/>
        <w:t>следовательные изменения со стороны слизистой</w:t>
        <w:br/>
        <w:t>оболочки желудка. При любых формах гастрита со</w:t>
        <w:br/>
        <w:t>стороны слизистой оболочки наблюдаются изменения</w:t>
        <w:br/>
        <w:t>в виде дистрофии, воспаления, дисрегенераторных</w:t>
        <w:br/>
        <w:t>процессов. К наиболее ярким дисрегенераторным</w:t>
        <w:br/>
        <w:t>проявлениям относятся: гиперплазия, атрофия, мета-</w:t>
        <w:br/>
        <w:t>плазия, или дисплазия (неоплазия) тех или иных эпи-</w:t>
        <w:br/>
        <w:t>телиальных структур. Вследствие некроза или атро-</w:t>
        <w:br/>
        <w:t>фии эпителиальных структур изменяется и гистоархи-</w:t>
        <w:br/>
        <w:t>тектоника капилляров и более крупных сосудов соб-</w:t>
        <w:br/>
        <w:t>ственной пластинки, появляются участки пролифера-</w:t>
        <w:br/>
        <w:t>ции грубой соединительной ткани (фиброз). В зависи-</w:t>
        <w:br/>
        <w:t>мости от преобладания одного из этих патологических</w:t>
        <w:br/>
        <w:t>процессов выделяют различные морфологические</w:t>
        <w:br/>
        <w:t>варианты хронического гастрита.</w:t>
      </w:r>
    </w:p>
    <w:p>
      <w:r>
        <w:t>Для обьективной оценки и трактовки патологии</w:t>
        <w:br/>
        <w:t>желудочно - кишечного тракта был проведен анализ</w:t>
        <w:br/>
        <w:t>биопсийного материала за последние -5 лет (2007-</w:t>
        <w:br/>
        <w:t>2011гг.) с учетом возраста, пола обследуемых. Было</w:t>
        <w:br/>
        <w:t>просмотрено -1011 биопсийных случаев и выявлено: І-</w:t>
        <w:br/>
        <w:t>214</w:t>
        <w:br/>
        <w:t>место занимают воспалительные процессы -702 слу-</w:t>
        <w:br/>
        <w:t>чая (69%) из них острый процесс(9%), хронический</w:t>
        <w:br/>
        <w:t>процесс (60%). Хронический процесс наиболее часто</w:t>
        <w:br/>
        <w:t>встречается в возрасте от 40 до59 лет одинаково ча-</w:t>
        <w:br/>
        <w:t>сто как у мужчин так иу женшин. При этом преоблада-</w:t>
        <w:br/>
        <w:t>ет хронический атрофический гастрит с перестройкой</w:t>
        <w:br/>
        <w:t>эпителия по кишечному типу, ЯвляюшийсЯ По своей</w:t>
        <w:br/>
        <w:t>сути предраковым состоянием.</w:t>
        <w:br/>
        <w:t>На ІІ -месте стоят деструктивные процессы же-</w:t>
        <w:br/>
        <w:t>лудка - острая и хроническая язва- 157 случаев (16%)</w:t>
        <w:br/>
        <w:t>из них хроническая язва встречается чаце -135 случа-</w:t>
        <w:br/>
        <w:t>ев (13.5%) и в основном преобладает у мужчин- 97</w:t>
        <w:br/>
        <w:t>случаев. На долю новообразований пришлось- 129</w:t>
        <w:br/>
        <w:t>случаев(13%) : из них доброкачественные - 76 случаев</w:t>
        <w:br/>
        <w:t>(8% ), злокачественные -53 случая (5%). Выявлено, что</w:t>
        <w:br/>
        <w:t>У мужчин опухоли чаше встречаются чем у женшин.</w:t>
        <w:br/>
        <w:t>Отмечается тенденция повышения процента заболе-</w:t>
        <w:br/>
        <w:t>ваемости в молодом возрасте по сравнению с литера-</w:t>
        <w:br/>
        <w:t>турными данными.</w:t>
        <w:br/>
        <w:t>Морфологлическая информация важна для пра-</w:t>
        <w:br/>
        <w:t>вильной диагностики тех или иных заболеваний, для</w:t>
        <w:br/>
        <w:t>правильного выбора тактики лечения и оценки его</w:t>
        <w:br/>
        <w:t>эффективности, а также для дальнейшего прогноза.</w:t>
        <w:br/>
        <w:t>Батыс Қазақстан медицина журналы 3 (35) 2012 ж.</w:t>
        <w:br/>
        <w:t>зыл... ............3...-------------------</w:t>
        <w:br/>
        <w:t>УДК 614.812:612.116.2:618.2</w:t>
        <w:br/>
        <w:t>Ж.Н. САРКУЛОВА, А.С. ТЛЕУОВА, С.М. АДИЛЬХАНОВ, А.Б. АСЫЛБЕКОВ</w:t>
        <w:br/>
        <w:t>ТАКТИКА АНЕСТЕЗИОЛОГА-РЕАНИМАТОЛОГА</w:t>
        <w:br/>
        <w:t>ПРИ ГЕМОРРАГИЧЕСКОМ ШОКЕ В АКУШЕРСКОИ ПРАКТИКЕ</w:t>
        <w:br/>
        <w:t>Западно-Казахстанский государственный медицинский университет имени Марата Оспанова, Актобе</w:t>
        <w:br/>
        <w:t>Больница скорой медицинской помоши, Актобе, ЦРБ Актюбинской области</w:t>
        <w:br/>
        <w:t>Геморрагический шок (ГШ) - это критическое со-</w:t>
        <w:br/>
        <w:t>стояние, связанное с острой кровопотерей, в резуль-</w:t>
        <w:br/>
        <w:t>тате которой развивается кризис макро- и микроцирку-</w:t>
        <w:br/>
        <w:t>ляций, синдром полиорганной и полисистемной недо-</w:t>
        <w:br/>
        <w:t>статочности.</w:t>
        <w:br/>
        <w:t>ГШ приводит к тяжелым полиорганным наруше-</w:t>
        <w:br/>
        <w:t>ниям:</w:t>
        <w:br/>
        <w:t>-поражаются легкие с развитием острой легочной</w:t>
        <w:br/>
        <w:t>недостаточности по типу «шокового легкого» (смерт-</w:t>
      </w:r>
    </w:p>
    <w:p>
      <w:r>
        <w:t>ность 90%),</w:t>
        <w:br/>
        <w:t>-резко уменьшается почечный кровоток, развива-</w:t>
        <w:br/>
        <w:t>ется гипоксия почечной ткани с формированием «шо-</w:t>
        <w:br/>
        <w:t>ковой Почки»,</w:t>
        <w:br/>
        <w:t>-особенно неблагоприятно влияние ГШ на печень,</w:t>
        <w:br/>
        <w:t>морфологические и функциональные изменения в ко-</w:t>
        <w:br/>
        <w:t>торой вызывают развитие «шоковой печени»,</w:t>
        <w:br/>
        <w:t>-отек головного мозга и процесс вступает в необ-</w:t>
        <w:br/>
        <w:t>ратимую фазу, летальность при которой составляет</w:t>
        <w:br/>
        <w:t>70-80%.</w:t>
        <w:br/>
        <w:t>Неотложные мероприятия при ГШ:</w:t>
        <w:br/>
        <w:t>-мобилизация медицинского персонала для борь-</w:t>
        <w:br/>
        <w:t>бы с ПШ (опытного анестезиолога-реаниматолога,</w:t>
        <w:br/>
        <w:t>акушер-гинеколога, лаборанта),</w:t>
        <w:br/>
        <w:t>-мониторинг жизненно важных функций организ-</w:t>
        <w:br/>
        <w:t>ма,</w:t>
        <w:br/>
        <w:t>-обеспечение теплового режима для улучшения</w:t>
        <w:br/>
        <w:t>кровенаполнения жизненно важных органов,</w:t>
        <w:br/>
        <w:t>УДК 616.6-08-055.1</w:t>
        <w:br/>
        <w:t>-опустить головной конец кровати или подиятие</w:t>
        <w:br/>
        <w:t>ног пациентки для оптимизации кровенаполнения жиз-</w:t>
        <w:br/>
        <w:t>ненно важных органов.</w:t>
        <w:br/>
        <w:t>Дальнейшие мероприятия:</w:t>
        <w:br/>
        <w:t>-в/в инфузии (в 2 вены) с использованием канюли</w:t>
        <w:br/>
        <w:t>или иглы большого диаметра,</w:t>
        <w:br/>
        <w:t>-катетеризация центральной вены (необходимо</w:t>
        <w:br/>
        <w:t>помнить о возможности ДВС-крови, тогда предпочти-</w:t>
        <w:br/>
        <w:t>тельно яремная вена),</w:t>
        <w:br/>
        <w:t>-забор крови для определения уровня Нр, группо-</w:t>
        <w:br/>
        <w:t>вой и Кһ-принадпежности и совместимости с кровью</w:t>
        <w:br/>
        <w:t>донора, времени свертываемости и лабораторных</w:t>
        <w:br/>
        <w:t>исследований,</w:t>
        <w:br/>
        <w:t>-контроль диуреза через постоянный катетер,</w:t>
        <w:br/>
        <w:t>-ингаляция кислорода пациентке.</w:t>
        <w:br/>
        <w:t>-необходимо установить причину и источник кро-</w:t>
        <w:br/>
        <w:t>вотечения с его устранением,</w:t>
        <w:br/>
        <w:t>-развернуть операционную,</w:t>
        <w:br/>
        <w:t>-повторная оценка состояния пациентки: критери-</w:t>
        <w:br/>
        <w:t>ями улучшения состояния являются: -стабилизация</w:t>
        <w:br/>
        <w:t>пульса (ЧСС 90 уд/мин и менее),</w:t>
        <w:br/>
        <w:t>-повышение АД (уровень АДс 90 мм.рт.ст. и вы-</w:t>
        <w:br/>
        <w:t>ше),</w:t>
        <w:br/>
        <w:t>-повышение диуреза (30 мл мочи/ час и более),</w:t>
      </w:r>
    </w:p>
    <w:p>
      <w:r>
        <w:t>-при улучшении состояния женшины уменьшение</w:t>
        <w:br/>
        <w:t>скорости инфузии жидкости.</w:t>
        <w:br/>
        <w:t>М.Н.САРКУЛОВ</w:t>
        <w:br/>
        <w:t>АЗИТРОМИЦИН И АВЕЛОКС В ЛЕЧЕНИИ НЕКОТОРЫХ</w:t>
        <w:br/>
        <w:t>УРОЛОГИЧЕСКИХ ЗАБОЛЕВАНИИ</w:t>
        <w:br/>
        <w:t>Западно-Казахстанский государственный медицинский университет имени Марата Оспанова, Актобе</w:t>
        <w:br/>
        <w:t>В настояцее время установлено, что основными</w:t>
        <w:br/>
        <w:t>инфекционными возбудителями заболеваний мочепо-</w:t>
        <w:br/>
        <w:t>ловой системы являются грамотрицательные бакте-</w:t>
        <w:br/>
        <w:t>рий. Несмотря на очевидные успехи антибактериаль-</w:t>
        <w:br/>
        <w:t>ной терапии, проблема амбулаторного лечения таких</w:t>
        <w:br/>
        <w:t>заболеваний как хронический простатит, уретропро-</w:t>
        <w:br/>
        <w:t>статит, хронический цистит остается актуальной.</w:t>
        <w:br/>
        <w:t>Сложность антибактериального лечения этих заболе-</w:t>
        <w:br/>
        <w:t>ваний, вызываемых условно патогенной микрофлорой,</w:t>
        <w:br/>
        <w:t>обусловлена возрастаюшей их резистентностью к це-</w:t>
        <w:br/>
        <w:t>лому ряду антибиотиков.</w:t>
        <w:br/>
        <w:t>Цель исследования: изучение эффективности,</w:t>
        <w:br/>
        <w:t>переносимости, безопасности Азитро и Авелокса в</w:t>
        <w:br/>
        <w:t>амбулаторном лечении инфекции мочевыводяших и</w:t>
        <w:br/>
        <w:t>мужских половых органов.</w:t>
        <w:br/>
        <w:t>В поликлинических условиях комплексному 06-</w:t>
        <w:br/>
        <w:t>следованию были подвергнуты 25 больных, страдаю-</w:t>
        <w:br/>
        <w:t>ших в течение ряда лет хроническим простатитом, 8</w:t>
        <w:br/>
        <w:t>больных с уретритом. Все пациенты ранее лечились</w:t>
        <w:br/>
        <w:t>традиционным методом, в том числе и антибактери-</w:t>
        <w:br/>
        <w:t>альными препаратами. Помимо обшеклинических ме-</w:t>
        <w:br/>
        <w:t>228</w:t>
        <w:br/>
        <w:t>тодов, материалом исследования служили секрет</w:t>
        <w:br/>
        <w:t>предстательной железы и эякулят. Одним из показа-</w:t>
        <w:br/>
        <w:t>ний для назначения препаратов была чувствитель-</w:t>
        <w:br/>
        <w:t>ность к ним высеянной микрофлоры: у 60% больных</w:t>
        <w:br/>
        <w:t>хламидии в сочетании с микоплазмами. Вторым суше-</w:t>
        <w:br/>
        <w:t>ственным моментом для назначения этих препаратов,</w:t>
        <w:br/>
        <w:t>служило доступность его перорального применения.</w:t>
        <w:br/>
        <w:t>Длительность лечения составила от 7 до 14 суток. До-</w:t>
        <w:br/>
        <w:t>зировка зависела от тяжести и клинических проявле-</w:t>
        <w:br/>
        <w:t>ний заболевания. После завершения комплексной те-</w:t>
        <w:br/>
        <w:t>рапии проводили контрольные бактериологические</w:t>
        <w:br/>
        <w:t>исследования после лечения и спустя 1 месяц с уче-</w:t>
        <w:br/>
        <w:t>том обьективных и суб ьективных показателей.</w:t>
        <w:br/>
        <w:t>Положительные результаты лечения получены</w:t>
        <w:br/>
        <w:t>нами у 31 пациентов, персистенция микроорганизмов у</w:t>
        <w:br/>
        <w:t>2 (повторно обнаружены хламидии).</w:t>
        <w:br/>
        <w:t>Таким образом, клинические результаты амбула-</w:t>
        <w:br/>
        <w:t>торного лечения препаратами Азитро и Авелокса не-</w:t>
        <w:br/>
        <w:t>которых урологических заболеваний оценены как По-</w:t>
        <w:br/>
        <w:t>ложительные.</w:t>
        <w:br/>
        <w:t>Батыс Қазақстан медицина журналы 3 (35) 2012 ж.</w:t>
      </w:r>
    </w:p>
    <w:p>
      <w:r>
        <w:t>55 Жыл</w:t>
        <w:br/>
        <w:t>Э9ЖЫЛ ,------------------------------------------------------.-----</w:t>
        <w:br/>
        <w:t>УДК 616.34:616.24-002</w:t>
        <w:br/>
        <w:t>Г.У. ОТАРГУЛОВА</w:t>
        <w:br/>
        <w:t>ПАТОЛОГИЯ ЖЕЛУДОЧНО-КИШЕЧНОГО ТРАКТА У БОЛЬНЫХ</w:t>
        <w:br/>
        <w:t>ВНЕБОЛЬНИЧНОИ ПНЕВМОНИЕИ</w:t>
        <w:br/>
        <w:t>МСЧДАВ и СР АО ММГ, Актау</w:t>
        <w:br/>
        <w:t>Актуальность: Приоритетным в диагностике вне-</w:t>
        <w:br/>
        <w:t>больничной пневмонии является установление этио-</w:t>
        <w:br/>
        <w:t>логического фактора дпя проведения этиотропной</w:t>
        <w:br/>
        <w:t>терапии. Исходя из патогенеза пневмоний, их этиоло-</w:t>
        <w:br/>
        <w:t>пическая структура чаше всего представлена микро-</w:t>
        <w:br/>
        <w:t>флорой верхних дыхательных путей (ВДП), состав</w:t>
        <w:br/>
        <w:t>которой может отличаться у различных пациентов в</w:t>
        <w:br/>
        <w:t>зависимости от внешней среды, окружаюшей индивид,</w:t>
        <w:br/>
        <w:t>возраста, обшего состояния здоровья, наличия сопут-</w:t>
        <w:br/>
        <w:t>ствуюших заболеваний, предшествуюшей антибакте-</w:t>
        <w:br/>
        <w:t>риальной терапии.</w:t>
        <w:br/>
        <w:t>Цель исследования: изучить частоту и структуру</w:t>
        <w:br/>
        <w:t>патологии желудочно-кишечного тракта (ЖКТ) у боль-</w:t>
        <w:br/>
        <w:t>ных внебольничной пневмонией, особенности еб кли-</w:t>
        <w:br/>
        <w:t>нического течения.</w:t>
        <w:br/>
        <w:t>Материалы и методы: под наблюдением находи-</w:t>
        <w:br/>
        <w:t>лись 34 больных внебольничной пневмонии, сочетан-</w:t>
        <w:br/>
        <w:t>ной с различной патологлей желудочно-кишечного</w:t>
        <w:br/>
        <w:t>тракта. Соотношение мужчин и женшин составляло</w:t>
        <w:br/>
        <w:t>52,9% и 47,1%. Средний возраст больных составил</w:t>
        <w:br/>
        <w:t>58,8-53,4 лет.</w:t>
        <w:br/>
        <w:t>Результаты исследования: при обработке полу-</w:t>
        <w:br/>
        <w:t>ченных данных выявлено, что патология ЖКТ наблю-</w:t>
        <w:br/>
        <w:t>далась у 26 (76,5%) больных исследуемой группы до</w:t>
        <w:br/>
        <w:t>исследования. Отдельные нозологические формы за-</w:t>
        <w:br/>
        <w:t>УДК 616.61-006.6 (574,13)</w:t>
        <w:br/>
        <w:t>болеваний ЖКТ встречались со следуюшей частотой:</w:t>
        <w:br/>
        <w:t>в 30,8% (у 8 больных) - хронический гастродуоденит,</w:t>
        <w:br/>
        <w:t>язвенная болезнь 12-ти перстной кишки - у 6 (23,1%)</w:t>
        <w:br/>
        <w:t>больных, язвенная болезнь желудка - у 1 (3,8%) боль-</w:t>
        <w:br/>
        <w:t>ных, желчекаменная болезнь - у 8 (30,8%) больных,</w:t>
        <w:br/>
        <w:t>дискинезия желчевыводяших путей - у 2 (7,7%) боль-</w:t>
        <w:br/>
        <w:t>ных, хронический панкреатит - у 3 ( 11,5%) больных,</w:t>
        <w:br/>
        <w:t>хронический бескаменный холецистит- у 7 (26,9%)</w:t>
        <w:br/>
        <w:t>больных. При этом, обострение патологии ЖКТ к мо-</w:t>
        <w:br/>
        <w:t>менту обрашения по поводу пневмонии отмечалось в</w:t>
        <w:br/>
        <w:t>11,5% случаев. В 34,6 % обострение сочетанной га-</w:t>
        <w:br/>
        <w:t>стродуоденальной патологли развилось в ходе лече-</w:t>
        <w:br/>
        <w:t>ния пневмонии, что было связано не только с патоге-</w:t>
        <w:br/>
        <w:t>нетическими механизмами самой пневмонии (микро-</w:t>
        <w:br/>
        <w:t>циркуляторные расстройства, гипоксия, воспалитель-</w:t>
        <w:br/>
        <w:t>ная интоксикация), но и в отдельных случаях с агрес-</w:t>
        <w:br/>
        <w:t>сивным действием препаратов этиотропной и патоге-</w:t>
        <w:br/>
        <w:t>нетической направленности. Средняя длительность</w:t>
        <w:br/>
        <w:t>терапии больных составила 18,0% 1,3 дней.</w:t>
      </w:r>
    </w:p>
    <w:p>
      <w:r>
        <w:t>Выводы: сопутствуюшая патология желудочно-</w:t>
        <w:br/>
        <w:t>кишечного тракта, особенно находяшаяся в стадии</w:t>
        <w:br/>
        <w:t>обострения, усугубляет лечебно-диагностического</w:t>
        <w:br/>
        <w:t>обеспечения больных и удпиняет сроки выздоровле-</w:t>
        <w:br/>
        <w:t>ния.</w:t>
        <w:br/>
        <w:t>Л.Ж.РАЙХАНОВА</w:t>
        <w:br/>
        <w:t>ДИНАМИКА ЗАБОЛЕВАЕМОСТИ РАКОМ ПОЧКИ НАСЕЛЕНИЯ</w:t>
        <w:br/>
        <w:t>АКТЮБИНСКОЙ ОБЛАСТИ РЕСПУБЛИКИ КАЗАХСТАН</w:t>
        <w:br/>
        <w:t>Западно-Казахстанский государственный медицинский университет имени Марата Оспанова.</w:t>
        <w:br/>
        <w:t>Консультативно-диагностическое отделение, Актобе</w:t>
        <w:br/>
        <w:t>Актуальность проблемы: Профилактика, раннее</w:t>
        <w:br/>
        <w:t>выявление и лечение злокачественных опухолей яв-</w:t>
        <w:br/>
        <w:t>ляется одним из важнейших разделов современной</w:t>
        <w:br/>
        <w:t>медицины. В Республике Казахстан ежегодно выявля-</w:t>
        <w:br/>
        <w:t>ется почти 30 000 больных со злокачественными но-</w:t>
        <w:br/>
        <w:t>вообразованиями и около 110 тысяч больных находят-</w:t>
        <w:br/>
        <w:t>ся под наблюдением онкологических диспансеров. В</w:t>
        <w:br/>
        <w:t>целом, пятилетняя выживаемость онкологических</w:t>
        <w:br/>
        <w:t>больных не превышает 50%. Причем, этот показатель</w:t>
        <w:br/>
        <w:t>за последние 10 лет сушественно не меняется. Сле-</w:t>
        <w:br/>
        <w:t>Дует отметить, что около 2/3 онкологических больных</w:t>
        <w:br/>
        <w:t>становятся инвалидами І-І групп, находясь в трудо-</w:t>
        <w:br/>
        <w:t>способном возрасте.</w:t>
        <w:br/>
        <w:t>Целью работы: Анализ заболеваемости раком</w:t>
        <w:br/>
        <w:t>почки по Актюбинской области за 2007-2011гг.</w:t>
        <w:br/>
        <w:t>Материалы и методы: Согласно статистическим</w:t>
        <w:br/>
        <w:t>данным из 5913 случаев онкологических заболеваний,</w:t>
        <w:br/>
        <w:t>выявленных в Актюбинской области с 2007г. по 2011г.,</w:t>
        <w:br/>
        <w:t>на долю онкоурологических (рак почки, мочевого пузы-</w:t>
        <w:br/>
        <w:t>ря, предстательной железы и яичка) приходится 346</w:t>
        <w:br/>
        <w:t>случаев, что составляет 5,8% от обшего количества.</w:t>
        <w:br/>
        <w:t>Были проанализированы амбулаторные карты и исто-</w:t>
        <w:br/>
        <w:t>рии болезни больных, находившихся на стационарном</w:t>
        <w:br/>
        <w:t>220</w:t>
        <w:br/>
        <w:t>лечении в онкохирургическом отделении МЦ ЗКГМУ за</w:t>
        <w:br/>
        <w:t>период с 2007г. по 2011г. За данный период было вы-</w:t>
        <w:br/>
        <w:t>явлено 150 случаев рака почки, что составило 43,3%</w:t>
        <w:br/>
        <w:t>от всех онкоурологических заболеваний. С 1-! стадия-</w:t>
        <w:br/>
        <w:t>ми заболевания раком почки было установлено 69</w:t>
        <w:br/>
        <w:t>пациентов (46%), ІІ стадия выявлена у 50 пациен-</w:t>
        <w:br/>
        <w:t>тов(33%), ІУ стадия - у 31 (21%) человека.</w:t>
        <w:br/>
        <w:t>Результаты: Анализ показал, что с каждым годом</w:t>
        <w:br/>
        <w:t>растет количество выявленных больных на ранних (І-</w:t>
        <w:br/>
        <w:t>ІІ) стадиях и уменьшается количество больных на за-</w:t>
        <w:br/>
        <w:t>пушенных (ІП, ІМ) стадиях, что связано с улучшением</w:t>
        <w:br/>
        <w:t>диагностики и повышением информированности боль-</w:t>
        <w:br/>
        <w:t>ных по данному заболеванию. Если в 2007 году опера-</w:t>
        <w:br/>
        <w:t>тивное вмешательство применялось в 50% случаев, то</w:t>
        <w:br/>
        <w:t>в 2011 году обьем оперативных вмешательств соста-</w:t>
        <w:br/>
        <w:t>вил 80%. За анализируемый период (2007-2011гг.) от-</w:t>
        <w:br/>
        <w:t>мечается двукратное увеличение количества опера-</w:t>
        <w:br/>
        <w:t>тивных вмешательств по поводу рака почки. Таким</w:t>
        <w:br/>
        <w:t>образом, анализ проведенных исследований свиде-</w:t>
        <w:br/>
        <w:t>тельствует о наличии определенного прогресса в вы-</w:t>
      </w:r>
    </w:p>
    <w:p>
      <w:r>
        <w:t>явлении ранних стадий рака почки, что позволило про-</w:t>
        <w:br/>
        <w:t>вести хирургическое лечение около 80% больным.</w:t>
        <w:br/>
        <w:t>Батыс Қазақстан медицина журналы 3 (35) 2012 ж.</w:t>
        <w:br/>
        <w:t>55 Жыл</w:t>
        <w:br/>
        <w:t>Э9ЖЫЛ ,------------------------------------------------------.-----</w:t>
        <w:br/>
        <w:t>экстракты біпкдо ріюра); нейтротрофины, способству-</w:t>
        <w:br/>
        <w:t>юцшие увеличению уровня нейроэндогенного фактора,</w:t>
        <w:br/>
        <w:t>вырабатываемого головным мозгом - ВОМҒ (бримони-</w:t>
        <w:br/>
        <w:t>дин, цилиарный нейротрофин и др.) и цитомедины</w:t>
        <w:br/>
        <w:t>(ретиналамин и др.).</w:t>
        <w:br/>
        <w:t>Витамин С, вероятно, исследовался больше дру-</w:t>
        <w:br/>
        <w:t>гих экстрактивных вешеств, используемых для лече-</w:t>
        <w:br/>
        <w:t>ния глаукомы, основным проявлением которой явля-</w:t>
        <w:br/>
        <w:t>ется увеличение внутриглазного давления за пределы</w:t>
        <w:br/>
        <w:t>толерантного. Исследователи, кажется, не сошлись во</w:t>
        <w:br/>
        <w:t>УДК 618.4-089.5:615.03</w:t>
        <w:br/>
        <w:t>мнении, сушествует ли у больных глаукомой недоста-</w:t>
        <w:br/>
        <w:t>ток аскорбиновой кислоты. Предполагается, что вита-</w:t>
        <w:br/>
        <w:t>мин С зашишает глаз от повреждений, вызванных воз-</w:t>
        <w:br/>
        <w:t>действием света, при помоши антиоксидантных меха-</w:t>
        <w:br/>
        <w:t>низмов и увеличивает отток жидкости через трабеку-</w:t>
        <w:br/>
        <w:t>лярную сеть, что способствует нормализации внутриг-</w:t>
        <w:br/>
        <w:t>лазного давления.</w:t>
        <w:br/>
        <w:t>Комплексная гипотензивная терапия и нейропро-</w:t>
        <w:br/>
        <w:t>текторное лечение является важным фактором сохра-</w:t>
        <w:br/>
        <w:t>нения зрительных функций при глаукоме.</w:t>
        <w:br/>
        <w:t>А.К. НАЗАРБАЕВ, А.Е. ДАУТОВА, А.К. ТУМАНОВА</w:t>
        <w:br/>
        <w:t>ОПЫТ ПРИМЕНЕНИЯ РОПИВАКАИНА</w:t>
        <w:br/>
        <w:t>ДЛЯ ЭПИДУРАЛЬНОЙ АНАЛЬГЕЗИИ РОДОВ</w:t>
        <w:br/>
        <w:t>Областной перинатальный центр, Актобе</w:t>
        <w:br/>
        <w:t>Сушествует много клинико-лабораторных доказа-</w:t>
        <w:br/>
        <w:t>тельств преимушества регионарной аналгезии родов.</w:t>
        <w:br/>
        <w:t>Выбор метода обезболивания определяется со-</w:t>
        <w:br/>
        <w:t>стоянием роженицы, ее акушерским статусом, а также</w:t>
        <w:br/>
        <w:t>доступностью ресурсов в стационаре. В случае нали-</w:t>
        <w:br/>
        <w:t>чия необходимых кадровых ресурсов и оснацения</w:t>
        <w:br/>
        <w:t>регионарная аналгезия является наиболее эфф ектив-</w:t>
        <w:br/>
        <w:t>ным методом обезболивания. Необходимо стремиться</w:t>
        <w:br/>
        <w:t>к такой организации круглосуточной анестезиологиче-</w:t>
        <w:br/>
        <w:t>ской службы, при которой в любое время имеется воз-</w:t>
        <w:br/>
        <w:t>можность предоставить роженице весь спектр методов</w:t>
        <w:br/>
        <w:t>болеутоления, включая регионарные методы.</w:t>
        <w:br/>
        <w:t>Регионарная аналгезия проводится только в ста-</w:t>
        <w:br/>
        <w:t>ционарах, в которых имеется все необходимое осна-</w:t>
        <w:br/>
        <w:t>шение и препараты, необходимые для оказания По-</w:t>
        <w:br/>
        <w:t>моши в случае развития осложнений.</w:t>
      </w:r>
    </w:p>
    <w:p>
      <w:r>
        <w:t>Применение регионарных методик для обезболи-</w:t>
        <w:br/>
        <w:t>вания родов показано в случае незффективности аль-</w:t>
        <w:br/>
        <w:t>тернативных не медикаментозных и медикаментозных</w:t>
        <w:br/>
        <w:t>методов и при отсутствии абсолютных противопоказа-</w:t>
        <w:br/>
        <w:t>ний со стороны матери и плода. Получение информи-</w:t>
        <w:br/>
        <w:t>рованного добровольного согласия на процедуру -</w:t>
        <w:br/>
        <w:t>является обязательным. Роженица должна иметь воз-</w:t>
        <w:br/>
        <w:t>можность получить любую дополнительную информа-</w:t>
        <w:br/>
        <w:t>цию от анестезиолога в случае необходимости.</w:t>
        <w:br/>
        <w:t>Цель исследования - сравнить влияние эпи-</w:t>
        <w:br/>
        <w:t>Дуральной анестезии лидокаином и наропином на со-</w:t>
        <w:br/>
        <w:t>стояние плода и новорожденного, на течение родов.</w:t>
        <w:br/>
        <w:t>Материалы и методы. У 70 пациенток оценено</w:t>
        <w:br/>
        <w:t>применение 2 % раствора лидокаина (1 группа -35 па-</w:t>
        <w:br/>
        <w:t>циенток) и 0,2 % раствора наропина (2 группа - 35 па-</w:t>
        <w:br/>
        <w:t>циентки) во втором периоде родов. Оценивалось вли-</w:t>
        <w:br/>
        <w:t>яние эпидуральной анестезии на состояние плода и</w:t>
        <w:br/>
        <w:t>новорожденного (всем проводился мониторинг состо-</w:t>
        <w:br/>
        <w:t>яния плода), влияние эпидуральной анестезии на про-</w:t>
        <w:br/>
        <w:t>Должительность родов. Все пациентки были сопоста-</w:t>
        <w:br/>
        <w:t>вимые по состоянию, по возрасту и паритету. Суше-</w:t>
        <w:br/>
        <w:t>ственных различий по демографическими показателям</w:t>
        <w:br/>
        <w:t>и характеристикам течения родов в группах отмечено</w:t>
        <w:br/>
        <w:t>не было (Таблица 1).</w:t>
        <w:br/>
        <w:t>Значения представлены в виде средних % стан-</w:t>
        <w:br/>
        <w:t>дартное отклонение, статистически достоверных раз-</w:t>
        <w:br/>
        <w:t>пичий между группами не было.</w:t>
        <w:br/>
        <w:t>Результаты:</w:t>
        <w:br/>
        <w:t>В одном случае при эпидуральиой анестезии 1 %</w:t>
        <w:br/>
        <w:t>раствором лидокаина наблюдалась клинически значи-</w:t>
        <w:br/>
        <w:t>мая гипотония, приведшая к проходяшим нарушениям</w:t>
        <w:br/>
        <w:t>гемодинамики плода. При анализе состояния ново-</w:t>
        <w:br/>
        <w:t>212</w:t>
        <w:br/>
        <w:t>рожденных (оценка по шкале Апгар) суцественных</w:t>
        <w:br/>
        <w:t>различий в группах не выявлено. У 5 пациенток</w:t>
        <w:br/>
        <w:t>наблюдалось удпинения второго периода родов (мо-</w:t>
        <w:br/>
        <w:t>торный блок при полном открытии шейки матки). При</w:t>
        <w:br/>
        <w:t>эпидуральиой анестезии наропином моторный блок</w:t>
        <w:br/>
        <w:t>отсутствовал у всех рожениц.</w:t>
        <w:br/>
        <w:t>Таблица 1.</w:t>
        <w:br/>
        <w:t>Демографические данные и характеристики родов.</w:t>
        <w:br/>
        <w:t>Группа, полу- | Группа, полу-</w:t>
        <w:br/>
        <w:t>М. Показатели чавшая лидо-| чавшая</w:t>
        <w:br/>
        <w:t>каин Наропин</w:t>
        <w:br/>
        <w:t>(35 рожениц) | (35 рожениц).</w:t>
        <w:br/>
        <w:t>1 (Возраст (лет) 24,05%0.74 24,35-.0.86</w:t>
        <w:br/>
        <w:t>2 Рост (см) 162,6-1.16 161,95:%1.24</w:t>
        <w:br/>
        <w:t>3 Масса тела (кг) 78,35%1.65 78,95-.1.75</w:t>
        <w:br/>
        <w:t>Срок беременности | 3% 654028 | 37,9640.31</w:t>
        <w:br/>
        <w:t>(недель)</w:t>
        <w:br/>
        <w:t>5 |Раскрытие шейки</w:t>
        <w:br/>
        <w:t>матын (Сы) 6,16:0.16 4,950.16</w:t>
        <w:br/>
        <w:t>6 Первородяшие (%) 69% 63%</w:t>
        <w:br/>
        <w:t>7 Повторнородяшие 31% 37%</w:t>
        <w:br/>
        <w:t>(%)«</w:t>
      </w:r>
    </w:p>
    <w:p>
      <w:r>
        <w:t>8 Применение окси-</w:t>
        <w:br/>
        <w:t>тоцина (%) 40% 45%</w:t>
        <w:br/>
        <w:t>Заключение.</w:t>
        <w:br/>
        <w:t>Эффективная доза 0,2 % раствора наропина не</w:t>
        <w:br/>
        <w:t>приводит к значительным изменениям центральной</w:t>
        <w:br/>
        <w:t>гемодинамики. Эпидуральная аналгезия наропином</w:t>
        <w:br/>
        <w:t>обладает незначительным миоплегическим. эффек-</w:t>
        <w:br/>
        <w:t>том, может проводиться во втором периоде родов и</w:t>
        <w:br/>
        <w:t>обеспечивать адекватное обезболивание на протяже-</w:t>
        <w:br/>
        <w:t>нии всего родового акта.</w:t>
        <w:br/>
        <w:t>Низкая токсичность, отсутствие сушественного</w:t>
        <w:br/>
        <w:t>влияния на сосудистый тонус могут позволить приме-</w:t>
        <w:br/>
        <w:t>нение эпидуральиой аналгезии родов наропином у</w:t>
        <w:br/>
        <w:t>пациенток с пороками сердца, вегето-сосудистой</w:t>
        <w:br/>
        <w:t>дистонией. Невыраженный миоплегический эффект</w:t>
        <w:br/>
        <w:t>позволяет применять его в случаях, когда роженице</w:t>
        <w:br/>
        <w:t>показано облегчение потужного периода В Областном</w:t>
        <w:br/>
        <w:t>Перинатальном центре г.Актобе концентрируются па-</w:t>
        <w:br/>
        <w:t>циенты с различной экстрагенитальной и акушерской</w:t>
        <w:br/>
        <w:t>патологией, поэтому перечисленные свойства наропи-</w:t>
        <w:br/>
        <w:t>на особенно актуальны.</w:t>
        <w:br/>
        <w:t>Наш опыт позволяет рекомендовать методику</w:t>
        <w:br/>
        <w:t>эпидуральиой аналгезии родов наропином во всех</w:t>
        <w:br/>
        <w:t>родильных домах.</w:t>
        <w:br/>
        <w:t>Батыс Қазақстан медицина журналы 3 (35) 2012 ж.</w:t>
        <w:br/>
        <w:t>55 лет</w:t>
        <w:br/>
        <w:t>ЭӘЛЕТ ,------------------------------------------------------------.------</w:t>
        <w:br/>
        <w:t>15,4% әйелдерде әр түрлі етеккір циклінің</w:t>
        <w:br/>
        <w:t>бұзылыстары байқалған, 60,2%-інде медициналық</w:t>
        <w:br/>
        <w:t>аборттар, 16%-інде репродуктивті жүйенің жоғалу</w:t>
        <w:br/>
        <w:t>байқалған. Лактацияның ұзақтығы 1-ден 6-ға дейін.</w:t>
        <w:br/>
        <w:t>Емдеу курсы 6 айдан бастап және жоғары. 1 жыл</w:t>
        <w:br/>
        <w:t>ішінде жүктілік байқалған жоқ. Линдинет қабылдау</w:t>
        <w:br/>
        <w:t>фонында етеккір реттелді, оның келу ұзақтығы 4-5 күн,</w:t>
        <w:br/>
        <w:t>препараттың жағымсыз әсері минималды болды. Көп</w:t>
        <w:br/>
        <w:t>УДК 617.7- 007.681 :615.03- 08</w:t>
        <w:br/>
        <w:t>әйелдерде қанды бөліністердің жүктілікке дейінгі</w:t>
        <w:br/>
        <w:t>кезеңмен салыстырғанда азаюы анықталды.</w:t>
        <w:br/>
        <w:t>Линдинеттің ерекшелігі дене массаға әсер етпейді.</w:t>
        <w:br/>
        <w:t>Сонымен, босанудан кейін линдинетті қолдану сенімді</w:t>
        <w:br/>
        <w:t>контрацептивті эффект береді, етеккір циклін реттейді</w:t>
        <w:br/>
        <w:t>және нейро алмасу- эндокриндік бұзылыстардың</w:t>
        <w:br/>
        <w:t>алдын алады. Нәтижесінде әйелдің соматикалық және</w:t>
        <w:br/>
        <w:t>репродуктивті денсаулығын сақтауға әсер етеді.</w:t>
        <w:br/>
        <w:t>Г.Т. САРБАЕВА</w:t>
        <w:br/>
        <w:t>РЕЗУЛЬТАТЫ ПРИМЕНЕНИЯ ПРЕПАРАТА ОКУМЕД</w:t>
        <w:br/>
        <w:t>В ЛЕЧЕНИИ ГЛАУКОМЫ</w:t>
      </w:r>
    </w:p>
    <w:p>
      <w:r>
        <w:t>Западно-Казахстанский государственный медицинский университет имени Марата Оспанова, Актобе</w:t>
        <w:br/>
        <w:t>Среди причин утраты зрительных функций одно</w:t>
        <w:br/>
        <w:t>из первых мест в развитых странах, в том числе и Ка-</w:t>
        <w:br/>
        <w:t>захстане, занимает глаукома. По данным Всемирной</w:t>
        <w:br/>
        <w:t>Организации Здравоохранения, в настояцее время в</w:t>
        <w:br/>
        <w:t>мире насчитывается около 65-70 млн. больных глау-</w:t>
        <w:br/>
        <w:t>комой, из них слепых на оба глаза около 9,0 млн. (Ро-</w:t>
        <w:br/>
        <w:t>маненко И.А., Романова Т.Б., 2007).</w:t>
        <w:br/>
        <w:t>В Казахстане недавно был зарегистрирован анти-</w:t>
        <w:br/>
        <w:t>глаукоматозный препарат: «Окумед» компании «Про-</w:t>
        <w:br/>
        <w:t>мед Экспортс», который относится к бета - адре-</w:t>
        <w:br/>
        <w:t>ноблокаторам. Гипотензивное действие данного пре-</w:t>
        <w:br/>
        <w:t>парата обусловлено уменьшением секреции водяни-</w:t>
        <w:br/>
        <w:t>стой влаги. Он не изменяет ширину зрачка и не влияет</w:t>
        <w:br/>
        <w:t>на артериальное давление. Его применяют 2 раза в</w:t>
        <w:br/>
        <w:t>день по 1 капле. Действие препарата проявляется че-</w:t>
        <w:br/>
        <w:t>рез 20 минут после закапывания в коньюнктивальную</w:t>
        <w:br/>
        <w:t>полость. Максимальное снижение внутриглазного дав-</w:t>
        <w:br/>
        <w:t>ления наступает через 1-2 часа и сохраняется в тече-</w:t>
        <w:br/>
        <w:t>ние 24 часов.</w:t>
        <w:br/>
        <w:t>Цель: работы - изучение эффективности препара-</w:t>
        <w:br/>
        <w:t>та «Окумед», обладаюшего глпотензивным действием,</w:t>
        <w:br/>
        <w:t>в лечении глаукомы.</w:t>
        <w:br/>
        <w:t>УДК 617.721 : 616.36.361 - 002- 07</w:t>
        <w:br/>
        <w:t>При клинической апробации препарата Окумед</w:t>
        <w:br/>
        <w:t>после компенсации ВГД было выявлено: 1.Результаты</w:t>
        <w:br/>
        <w:t>определения остроты зрения и измерения ВГД на про-</w:t>
        <w:br/>
        <w:t>тяжении всего исследования были стабильными. 2.</w:t>
        <w:br/>
        <w:t>Суммарная граница поля зрения (в градусах) у паци-</w:t>
        <w:br/>
        <w:t>ентов до приема препарата составила 367,27-97,3; по</w:t>
        <w:br/>
        <w:t>завершении приема 409,09:-88,63; через 30 суток по-</w:t>
        <w:br/>
        <w:t>сле его отмены 413,64:-91,0. Также изменялась КЧИФ</w:t>
        <w:br/>
        <w:t>(в Гц): 33,87-6,02; 35,87-.5,11; 37,7:4,53;</w:t>
        <w:br/>
        <w:t>1. На фоне приема препарата триметазидин от-</w:t>
        <w:br/>
        <w:t>мечается положительная динамика в виде расширения</w:t>
        <w:br/>
        <w:t>границ поля зрения, повышения яркостной чувстви-</w:t>
        <w:br/>
        <w:t>тельности, улучшения функциональной активности</w:t>
        <w:br/>
        <w:t>клеток сетчатки и зрительного нерва. У пациентов -</w:t>
        <w:br/>
        <w:t>эффект препарата сохраняется и несколько усилива-</w:t>
        <w:br/>
        <w:t>ется в течение 30 суток после его отмены. На глазах,</w:t>
        <w:br/>
        <w:t>не оперированных по поводу глаукомы, лечебный эф-</w:t>
        <w:br/>
        <w:t>фект несколько снижается, но остается на уровне,</w:t>
        <w:br/>
        <w:t>превышаюшем исходные показатели.</w:t>
        <w:br/>
        <w:t>2. Проведенное исследование дает основание ре-</w:t>
        <w:br/>
        <w:t>комендовать добавление триметазидина в комплекс-</w:t>
        <w:br/>
        <w:t>ное лечение пациентов с глаукомой при разных вари-</w:t>
        <w:br/>
        <w:t>антах течения заболевания.</w:t>
        <w:br/>
        <w:t>Г.Т. САРБАЕВА</w:t>
        <w:br/>
        <w:t>ИРИДОДИАГНОСТИКА ПРИ ПАТОЛОГИЙ ПЕЧЕНИ</w:t>
        <w:br/>
        <w:t>И ЖЕЛЧНЫХ ПУТЕЙ</w:t>
        <w:br/>
        <w:t>Западно-Казахстанский государственный медицинский университет имени Марата Оспанова, Актобе</w:t>
        <w:br/>
        <w:t>Иридодиагностика относится в нашей стране к</w:t>
        <w:br/>
        <w:t>методам альтернативной или нетрадиционной меди-</w:t>
      </w:r>
    </w:p>
    <w:p>
      <w:r>
        <w:t>цины. Для иридологического метода характерна ин-</w:t>
        <w:br/>
        <w:t>формативность, обьективность, исключительная до-</w:t>
        <w:br/>
        <w:t>ступность и простота, возможность раннего обнаруже-</w:t>
        <w:br/>
        <w:t>ния многих патологических симптомов.</w:t>
        <w:br/>
        <w:t>По обшим локальным изменениям структуры и</w:t>
        <w:br/>
        <w:t>функции радужки специалисты определяют конститу-</w:t>
        <w:br/>
        <w:t>ционные и регенераторные особенности, наслед-</w:t>
        <w:br/>
        <w:t>ственную патологию, очаги различных воспалитель-</w:t>
        <w:br/>
        <w:t>ных и дегенеративных заболеваний. Богатейшая сеть</w:t>
        <w:br/>
        <w:t>нервных окончаний радужной оболочки сформирован-</w:t>
        <w:br/>
        <w:t>ная тремя нервами ( шейным, глазодвигательным,</w:t>
        <w:br/>
        <w:t>тройничным ) выполняют различные функции. Основ-</w:t>
        <w:br/>
        <w:t>ным признаком заболеваний хронического гепатита</w:t>
        <w:br/>
        <w:t>является появление лакун в цилиарном поясе на 7-8</w:t>
        <w:br/>
        <w:t>часах, адаптационных дуг и пигментных пятен. Нами</w:t>
        <w:br/>
        <w:t>Медицинский журнал Западного Казахстана 3 (35) 2012 г.</w:t>
        <w:br/>
        <w:t>приведена иридодиагностика у 117: из них мужчин -</w:t>
        <w:br/>
        <w:t>54, женшин - 63. у 34 больных как основное заболева-</w:t>
        <w:br/>
        <w:t>ние был подтвержден хронический холецистит, у 38 -</w:t>
        <w:br/>
        <w:t>хронический гепатит, у 14- дискинезия желчевыводя-</w:t>
        <w:br/>
        <w:t>ших путей. У 17 - больных была отмечена рыхлая</w:t>
        <w:br/>
        <w:t>структура радужной оболочки, что указывало на низ-</w:t>
        <w:br/>
        <w:t>кую сопротивляемость и слабую способность тканей к</w:t>
        <w:br/>
        <w:t>регенерации.</w:t>
        <w:br/>
        <w:t>У 22 - больных были обнаружены адаптационные</w:t>
        <w:br/>
        <w:t>Дуги и кольца клинически была установлена вегетосо-</w:t>
        <w:br/>
        <w:t>судистая дистония, у остальных 14- диагноз был под-</w:t>
        <w:br/>
        <w:t>твержден после выявления изменений на радужке.</w:t>
        <w:br/>
        <w:t>У обследуемых больных с поражением печени как</w:t>
        <w:br/>
        <w:t>правило наблюдались в следуюцих секторах от 7 до 8</w:t>
        <w:br/>
        <w:t>часов справа радужки, и от 7.30 до 8 часов слева.</w:t>
        <w:br/>
        <w:t>Наиболее характерным признаком поражения пе-</w:t>
        <w:br/>
        <w:t>чени обнаруженным у 38 больных, по нашим данным,</w:t>
        <w:br/>
        <w:t>225</w:t>
        <w:br/>
        <w:t>55 лет</w:t>
        <w:br/>
        <w:t>ЭӘЛЕТ ,------------------------------------------------------------.------</w:t>
        <w:br/>
        <w:t>УДК 616.98:615.015.8</w:t>
        <w:br/>
        <w:t>Ж.Н. САРКУЛОВА, А.М. САРБАЕВА, Т.Б. ДАУЛЕТОВ</w:t>
        <w:br/>
        <w:t>ЛЕЧЕНИЕ ВНЕБОЛЬНИЧНЫХ ИНФЕКЦИЙ В ЭПОХУ РАСТУШЕЙ</w:t>
        <w:br/>
        <w:t>АНТИБИОТИКОРЕЗИСТЕНТНОСТИ</w:t>
        <w:br/>
        <w:t>Западно-Казахстанский государственный медицинский университет имени Марата Оспанова, Актобе,</w:t>
        <w:br/>
        <w:t>Мангистауская ЦРБ, п. Шетпе</w:t>
        <w:br/>
        <w:t>Резистентность микроорганизмов к антимикроб-</w:t>
        <w:br/>
        <w:t>ным препаратам (АМП) представляет сегодня собой</w:t>
        <w:br/>
        <w:t>проблему глобального масштаба, имеюшую очень</w:t>
        <w:br/>
        <w:t>серьезные последствия. Среди госпитализированных</w:t>
      </w:r>
    </w:p>
    <w:p>
      <w:r>
        <w:t>пациентов резистентность к АМП приводит к повыше-</w:t>
        <w:br/>
        <w:t>нию показателей заболеваемости и смертности, уве-</w:t>
        <w:br/>
        <w:t>личению сроков госпитализации и соответственно рас-</w:t>
        <w:br/>
        <w:t>ходов на госпитализацию.</w:t>
        <w:br/>
        <w:t>К сожалению, появление и распространение пато-</w:t>
        <w:br/>
        <w:t>генных микроорганизмов, резистентных к АМП, не</w:t>
        <w:br/>
        <w:t>ограничивается больничными условиями. Резистент-</w:t>
        <w:br/>
        <w:t>ные микроорганизмы встречаются и в амбулаторной</w:t>
        <w:br/>
        <w:t>практике.</w:t>
        <w:br/>
        <w:t>По данным международного многоцентрового ис-</w:t>
        <w:br/>
        <w:t>следования антибиотикорезистентности (5МАКТ), в</w:t>
        <w:br/>
        <w:t>котором с 2011г. участвует и Казахстан в наших стаци-</w:t>
        <w:br/>
        <w:t>онарах, например среди Евсһегісһіа со) Е5БІ. проду-</w:t>
        <w:br/>
        <w:t>центы составляют 15%, а среди КіервіеІа рпеитопіа -</w:t>
        <w:br/>
        <w:t>0 50%. Это угрожаюшие цифры.</w:t>
        <w:br/>
        <w:t>По данным Ір5А (Американского обшества по</w:t>
        <w:br/>
        <w:t>борьбе с инфекционными заболеваниями), в ближай-</w:t>
        <w:br/>
        <w:t>шем будушем появления эффективных антибиотиков</w:t>
        <w:br/>
        <w:t>для лечения тяжелобольных пациентов ожидать не</w:t>
        <w:br/>
        <w:t>приходится.</w:t>
        <w:br/>
        <w:t>УДК 614.812:616.831-005.1</w:t>
        <w:br/>
        <w:t>В практике работы ОРИТ БСМП г. Актобе мы име-</w:t>
        <w:br/>
        <w:t>ем обширный опыт лечения различных тяжелых вне-</w:t>
        <w:br/>
        <w:t>больничных инфекций: это тяжелые пневмонии, ме-</w:t>
        <w:br/>
        <w:t>нингиты, острый остеомиелит, нагноившиеся кисты,</w:t>
        <w:br/>
        <w:t>флегмоны нижней челюсти, сепсис, перитониты, ЧМТ</w:t>
        <w:br/>
        <w:t>с вторичными гнойно-воспалительными осложнениями</w:t>
        <w:br/>
        <w:t>нар.</w:t>
        <w:br/>
        <w:t>В условиях растушей полирезистентности к це-</w:t>
        <w:br/>
        <w:t>фалоспоринам, аминогликозидам, фторхинолонам и</w:t>
        <w:br/>
        <w:t>Др.. для антибактериальной терапии, в том числе эм-</w:t>
        <w:br/>
        <w:t>пирической (эртапенем) у таких пациентов мы все ча-</w:t>
        <w:br/>
        <w:t>ше используем бета-лактамные карбапенемы. Они</w:t>
        <w:br/>
        <w:t>имеют самый широкий спектр антимикробной активно-</w:t>
        <w:br/>
        <w:t>сти из всех применяюшихся в настояцее время в кли-</w:t>
        <w:br/>
        <w:t>нической практике антимикробных препаратов с ак-</w:t>
        <w:br/>
        <w:t>тивностью к грамположительным и грамотрицатель-</w:t>
        <w:br/>
        <w:t>ным микроорганизмам - как азробным, так и аназроб-</w:t>
        <w:br/>
        <w:t>ным.</w:t>
        <w:br/>
        <w:t>Согласно данным нашего клинического опыта и</w:t>
        <w:br/>
        <w:t>международным рекомендациям, на сегодняшний</w:t>
        <w:br/>
        <w:t>день именно эту группу считаем препаратами выбора</w:t>
        <w:br/>
        <w:t>Для лечения тяжелых инфекций, вызванных особенно</w:t>
        <w:br/>
        <w:t>грамотрицательными мультирезистентными Е5ВІ -</w:t>
        <w:br/>
        <w:t>продуцируюшими бактериями.</w:t>
        <w:br/>
        <w:t>Ж.Н. САРКУЛОВА</w:t>
        <w:br/>
        <w:t>НЕОТЛОЖНЫЕ МЕРОПРИЯТИЯ ПРИ МОЗГОВЫХ ИНСУЛЬТАХ</w:t>
        <w:br/>
        <w:t>НА ДОГОСПИТАЛЬНОМ ЭТАПЕ</w:t>
        <w:br/>
        <w:t>Западно-Казахстанский государственный медицинский университет имени Марата Оспанова, Актобе</w:t>
        <w:br/>
        <w:t>Инсульт - это самая частая причина смерти у лиц</w:t>
        <w:br/>
        <w:t>старше 60 лет или у 5,8 миллионов людей в мире еже-</w:t>
        <w:br/>
        <w:t>годно. Это причина коренных изменений в жизни</w:t>
        <w:br/>
        <w:t>не только пациента с инсультом, но и его ближайшего</w:t>
      </w:r>
    </w:p>
    <w:p>
      <w:r>
        <w:t>окружения. Это вторая по частоте причина инвалиди-</w:t>
        <w:br/>
        <w:t>зации в мире после ЧМТ. В Казахстане ежегодно ин-</w:t>
        <w:br/>
        <w:t>сульт развивается более чем у 49,5 тыс. человек, 60-</w:t>
        <w:br/>
        <w:t>лее 22 тыс. человек погибают от инсульта. По дан-</w:t>
        <w:br/>
        <w:t>ным ВОЗ, совокупная сумма прямых</w:t>
        <w:br/>
        <w:t>и непрямых расходов на одного больного инсультом</w:t>
        <w:br/>
        <w:t>составляет 55 - 73 тыс. долларов США. Исходя из это-</w:t>
        <w:br/>
        <w:t>го, потери нашего государства в связи с инсультом</w:t>
        <w:br/>
        <w:t>составляют от 16,5 до 22 млрд. долларов в Год.</w:t>
        <w:br/>
        <w:t>Основной задачей оказания неотложной меди-</w:t>
        <w:br/>
        <w:t>цинской помоци при инсультах</w:t>
        <w:br/>
        <w:t>на догоспитальном этапе является: 1). Диагностика</w:t>
        <w:br/>
        <w:t>инсульта. 2). Проведение комплекса неотложных ле-</w:t>
        <w:br/>
        <w:t>чебных мероприятий (базисная или недифференциро-</w:t>
        <w:br/>
        <w:t>ванная терапия). 3). Осуцествление экстренной госпи-</w:t>
        <w:br/>
        <w:t>тализации больного.</w:t>
        <w:br/>
        <w:t>На показатель госпитализации больных с инсуль-</w:t>
        <w:br/>
        <w:t>том оказывает влияние тип бригады скорой помоши,</w:t>
        <w:br/>
        <w:t>оказываюший медицинскую помошь, время суток, пол</w:t>
        <w:br/>
        <w:t>и возраст больного. Госпитализация пациентов с ин-</w:t>
        <w:br/>
        <w:t>сультом в периоде «терапевтического окна» минуя</w:t>
        <w:br/>
        <w:t>Медицинский журнал Западного Казахстана 3 (35) 2012 г.</w:t>
        <w:br/>
        <w:t>приемное отделение, способствует значительному</w:t>
        <w:br/>
        <w:t>сокрашению времени «от двери до иглы».</w:t>
        <w:br/>
        <w:t>Неотложные лечебные мероприятия определяют-</w:t>
        <w:br/>
        <w:t>ся необходимостью стабилизации достаточной венти-</w:t>
        <w:br/>
        <w:t>ляции лӛгких и оксигенации, поддержания стабильно-</w:t>
        <w:br/>
        <w:t>сти гемодинамики, купирования судорожного синдро-</w:t>
        <w:br/>
        <w:t>ма, экстренной симптоматической терапией. Все эти</w:t>
        <w:br/>
        <w:t>мероприятия выполняют безотлагательно, до опреде-</w:t>
        <w:br/>
        <w:t>ления типа инсульта, а также в случае, когда тип и</w:t>
        <w:br/>
        <w:t>наличие инсульта остается неуточненным.</w:t>
        <w:br/>
        <w:t>Вероятность благоприятного исхода заболевания</w:t>
        <w:br/>
        <w:t>увеличивает и своевременно начатая нейропротек-</w:t>
        <w:br/>
        <w:t>тивная терапия уже на этапе транспортировки больно-</w:t>
        <w:br/>
        <w:t>го в стационар.</w:t>
        <w:br/>
        <w:t>Таким образом, разработка и внедрение в практи-</w:t>
        <w:br/>
        <w:t>ку новых подходов к ведению пациентов с инсультом</w:t>
        <w:br/>
        <w:t>на догоспитальном этапе, проведение регулярной о6-</w:t>
        <w:br/>
        <w:t>разовательной программы по ведению больных с</w:t>
        <w:br/>
        <w:t>ОНМК для персонала СМП, а также создание в регио-</w:t>
        <w:br/>
        <w:t>нах Казахстана инсультных центров с нормативно-</w:t>
        <w:br/>
        <w:t>правовыми актами и утвержденными требованиями</w:t>
        <w:br/>
        <w:t>(алгоритмы, стандарты) позволят значительно улуч-</w:t>
        <w:br/>
        <w:t>шить результаты лечения больных с мозговыми ин-</w:t>
        <w:br/>
        <w:t>сультами.</w:t>
        <w:br/>
        <w:t>227</w:t>
        <w:br/>
        <w:t>55 Жыл</w:t>
        <w:br/>
        <w:t>Э9ЖЫЛ ,------------------------------------------------------.-----</w:t>
      </w:r>
    </w:p>
    <w:p>
      <w:r>
        <w:t>УДК 616-082:618</w:t>
        <w:br/>
        <w:t>А.А. САРСЕКОВ</w:t>
        <w:br/>
        <w:t>ОРГАНИЗАЦИЯ СКОРОЙ МЕДИЦИНСКОЙ ПОМОШИ СЕЛЬСКИМ</w:t>
        <w:br/>
        <w:t>БОЛЬНЫМ АКУШЕРСКО-ГИНЕКОЛОГИЧЕСКОГО ПРОФИЛЯ</w:t>
        <w:br/>
        <w:t>МЧС РК ФГУ «Центр медицины катастроф», Актобе</w:t>
        <w:br/>
        <w:t>Целью настояшего исследования явилось изуче-</w:t>
        <w:br/>
        <w:t>ние обьема и структуры скорой и неотложной помоши,</w:t>
        <w:br/>
        <w:t>оказываемой бригадами скорой помоши сельским</w:t>
        <w:br/>
        <w:t>больным акушерско - гинекологического профиля</w:t>
        <w:br/>
        <w:t>В ходе работы было изучено 258 случаев выезда</w:t>
        <w:br/>
        <w:t>бригад скорой и неотложной помоши в ЦПС и РЧ, вы-</w:t>
        <w:br/>
        <w:t>полняюшей функцию областной женской консульта-</w:t>
        <w:br/>
        <w:t>ции. Выделены 2 группы вызов: нуждаюциеся в оказа-</w:t>
        <w:br/>
        <w:t>ние неотложной медицинской помоши при транспор-</w:t>
        <w:br/>
        <w:t>тировке и нуждаюшиеся в срочной транспортировке в</w:t>
        <w:br/>
        <w:t>стационар.</w:t>
        <w:br/>
        <w:t>Первое место по количеству вызовов заняли слу-</w:t>
        <w:br/>
        <w:t>чаи транспортировки беременных из группы высокого</w:t>
        <w:br/>
        <w:t>риска материнской смертности с начавшейся родовой</w:t>
        <w:br/>
        <w:t>Деятельностью (в т.ч. ложные схватки), негативно вли-</w:t>
        <w:br/>
        <w:t>яюшей на течение основного заболевания или состоя-</w:t>
        <w:br/>
        <w:t>ние плода (по данным кардиотокографии). Как прави-</w:t>
        <w:br/>
        <w:t>ло, обьем оказываемой им помоши заключался в</w:t>
        <w:br/>
        <w:t>транспортировке в роддом и проведение при необхо-</w:t>
        <w:br/>
        <w:t>димости симптоматической терапии (гипотензивные</w:t>
        <w:br/>
        <w:t>УАДК 614.812</w:t>
        <w:br/>
        <w:t>препараты и тл.). Ни одного случая отказа в</w:t>
        <w:br/>
        <w:t>госпитализации в этой группе не было. Второе место</w:t>
        <w:br/>
        <w:t>заняли вызовы дпя транспортировки беременных в</w:t>
        <w:br/>
        <w:t>сроке до 22 недель с различными кровотечениями, в</w:t>
        <w:br/>
        <w:t>большей степени связанными с абортом, в том числе</w:t>
        <w:br/>
        <w:t>при антенатальной гибели плода и неразвиваюшейся</w:t>
        <w:br/>
        <w:t>беременности. В данной группе так же не было</w:t>
        <w:br/>
        <w:t>отказов в госпитализации. На третьем месте вызова,</w:t>
        <w:br/>
        <w:t>требуюшие оказания скорой неотложной помоши: в 9</w:t>
        <w:br/>
        <w:t>случаях тяжелая преэклампсия, в 17 - повышение ар-</w:t>
        <w:br/>
        <w:t>териального давления свыше 160/90 у беременных в</w:t>
        <w:br/>
        <w:t>сроке до 22 недель ( в т.ч. кризы). В этой группе было</w:t>
        <w:br/>
        <w:t>2 случая отказа от госпитализации стационарами те-</w:t>
        <w:br/>
        <w:t>рапевтического профиля (в одном случае из за отсут-</w:t>
        <w:br/>
        <w:t>ствия мест, в другом из за отказа пациентки госпита-</w:t>
        <w:br/>
        <w:t>лизироваться). На четвертом месте редкие случаи</w:t>
        <w:br/>
        <w:t>экстренной госпитализации больных гинекологическо-</w:t>
        <w:br/>
        <w:t>го профиля с различными кровотечениями, осложне-</w:t>
        <w:br/>
        <w:t>ниями после родов и подозрением на острый живот.</w:t>
        <w:br/>
        <w:t>А.А. САРСЕКОВ</w:t>
        <w:br/>
        <w:t>К ВОПРОСУ ОБ ОРГАНИЗАЦИИ СКОРОЙ МЕДИЦИНСКОЙ ПОМОШИ</w:t>
        <w:br/>
        <w:t>МЧС РК ФГУ «Центр медицины катастроф», Актобе</w:t>
        <w:br/>
        <w:t>Скорая медицинская помошь (СМП) - система ор-</w:t>
        <w:br/>
        <w:t>ганизации круглосуточной экстренной медицинской</w:t>
        <w:br/>
        <w:t>помоци при угрожаюших жизни состояниях и заболе-</w:t>
        <w:br/>
        <w:t>ваниях на месте происшествия и в пути следования в</w:t>
      </w:r>
    </w:p>
    <w:p>
      <w:r>
        <w:t>лечебно - профилактическое учреждение.</w:t>
        <w:br/>
        <w:t>Считается, что пусковым моментом к возникнове-</w:t>
        <w:br/>
        <w:t>нию Скорой помоши как самостоятельного учреждения</w:t>
        <w:br/>
        <w:t>стал пожар Венского театра в 1881 году, в результате</w:t>
        <w:br/>
        <w:t>которого поглбло 479 человек. Увидев беспомошность</w:t>
        <w:br/>
        <w:t>имеюшихся множеств клиник перед лицом катастрофы</w:t>
        <w:br/>
        <w:t>изза несвоевременности предоставления медпомоши,</w:t>
        <w:br/>
        <w:t>профессор - хирург ЯромирМунди на следуюший день</w:t>
        <w:br/>
        <w:t>приступил к созданию Венского спасательного обше-</w:t>
        <w:br/>
        <w:t>ства, в составе которой были врачи и студенты. В пер-</w:t>
        <w:br/>
        <w:t>вый же год своего сушествования Венская станция</w:t>
        <w:br/>
        <w:t>скорой помоши оказала помошь 2067 пострадавшим.</w:t>
        <w:br/>
        <w:t>Вскоре станция была создана в Берлине, еше через 7</w:t>
        <w:br/>
        <w:t>лет в Лондоне. Появления первой станции скорой по-</w:t>
        <w:br/>
        <w:t>моши в Москве датируется 1898 годом. В Советском</w:t>
        <w:br/>
        <w:t>Союзе сразу после революции были созданы отряды</w:t>
        <w:br/>
        <w:t>230</w:t>
        <w:br/>
        <w:t>скорой помоши, из которых в дальнейшем вновь были</w:t>
        <w:br/>
        <w:t>организованы Станции скорой помоци и санитарный</w:t>
        <w:br/>
        <w:t>транспорт.</w:t>
        <w:br/>
        <w:t>Самым крупным и важным в структуре станций</w:t>
        <w:br/>
        <w:t>СМП является оперативный отдел, который принимает</w:t>
        <w:br/>
        <w:t>вызов или отказывает в нем, передает наряд для ис-</w:t>
        <w:br/>
        <w:t>полнения выездным бригадам и контролирует место-</w:t>
        <w:br/>
        <w:t>нахождения бригад.</w:t>
        <w:br/>
        <w:t>В Актобе станция СМП имеет три подразделения,</w:t>
        <w:br/>
        <w:t>всего 32 бригад, которые обслуживают ежегодно в</w:t>
        <w:br/>
        <w:t>среднем 146582 вызова. Основную долю составляют</w:t>
        <w:br/>
        <w:t>линейные бригады (врачебные и фельдшерские), вы-</w:t>
        <w:br/>
        <w:t>езжаюшие на все вызова (57%), специализированные</w:t>
        <w:br/>
        <w:t>бригады представлены педиатрической - 6, кардиоло-</w:t>
        <w:br/>
        <w:t>гической - 2, бригадой интенсивной терапии 3. Специ-</w:t>
        <w:br/>
        <w:t>ализированные бригады обслуживают до 46,7% выз0-</w:t>
        <w:br/>
        <w:t>вов, с наибольшей нагрузкой работают педиатриче-</w:t>
        <w:br/>
        <w:t>ские бригады (37097 вызовов) и бригады интенсивной</w:t>
        <w:br/>
        <w:t>терапии (32588).</w:t>
        <w:br/>
        <w:t>Батыс Қазақстан медицина журналы 3 (35) 2012 ж.</w:t>
        <w:br/>
        <w:t>55 лет</w:t>
        <w:br/>
        <w:t>Мынаны енекЕкЕКЕЕНЕЕНЕЕЕТЕНЕНЕНЕЕЕКЕКЕКЕКЕКЕКЕЕЕТЕКНЕКЕКЕНЕКЕКЕКЕКЕЕНЕЕНЕННЕНЕНЕЕЕЕЕЕЕРІ</w:t>
        <w:br/>
        <w:t>УДК 615.099.08</w:t>
        <w:br/>
        <w:t>Г.А. САДВАКАСОВА, М.Н. САДВАКАСОВ</w:t>
        <w:br/>
        <w:t>ИССЛЕДОВАНИЕ ДЕФИЦИТОВ ПСИХОЛОГИЧЕСКОГО ЗДОРОВЬЯ</w:t>
        <w:br/>
        <w:t>И СОЦИАЛЬНОГО ФУНКЦИОНИРОВАНИЯ В СИСТЕМЕ</w:t>
        <w:br/>
        <w:t>ПЕНИТЕНЦИАРНЫХ УЧРЕЖДЕНИИ</w:t>
        <w:br/>
        <w:t>Республиканский научно-практический центр медико-социальных проблем наркомании, Павлодар</w:t>
        <w:br/>
        <w:t>В рамках исследования эффективности програм-</w:t>
        <w:br/>
        <w:t>мымедико-социальной реабилитации лиц с психологи-</w:t>
      </w:r>
    </w:p>
    <w:p>
      <w:r>
        <w:t>ческой зависимостью, вовлеченных в социальные</w:t>
        <w:br/>
        <w:t>эпидемии (деструктивные секты, криминальные, экс-</w:t>
        <w:br/>
        <w:t>тремистские, террористические организации) в систе-</w:t>
        <w:br/>
        <w:t>ме пенитенциарных учреждений МВД РК были иден-</w:t>
        <w:br/>
        <w:t>тифицированы мишени воздействия реабилитацион-</w:t>
        <w:br/>
        <w:t>ной программы - дефициты психологического здоро-</w:t>
        <w:br/>
        <w:t>вья и социального функционирования осужденных.</w:t>
        <w:br/>
        <w:t>Всего было обследовано 240 человек. Средний</w:t>
        <w:br/>
        <w:t>возраст обследуемых составил 26,5 лет, большинство</w:t>
        <w:br/>
        <w:t>(74%) лица коренной национальности, состоят в браке</w:t>
        <w:br/>
        <w:t>(70%), со средним образование (43%). Половина об-</w:t>
        <w:br/>
        <w:t>следуемых (49%) осуждены в первый раз. 99% опро-</w:t>
        <w:br/>
        <w:t>шенных считают себя веруюшими; 91% исследуемых в</w:t>
        <w:br/>
        <w:t>вероисповедании указали ислам. Форма выражения</w:t>
        <w:br/>
        <w:t>религиозных убеждений у 71,2% это соблюдение уста-</w:t>
        <w:br/>
        <w:t>УДК 615.099.08; 343.828</w:t>
        <w:br/>
        <w:t>новленных религиозных обрядов. У большинства о6-</w:t>
        <w:br/>
        <w:t>следуемых воспитание в семье родителей выстраива-</w:t>
        <w:br/>
        <w:t>лось по типу подчинения старшим (наказания, запре-</w:t>
        <w:br/>
        <w:t>ты); отношение к родителям и старшим уважительное,</w:t>
        <w:br/>
        <w:t>но не подчиненное.у74,6% опрошенных не выявлено</w:t>
        <w:br/>
        <w:t>социальной дезадаптации; большинство (81,5%) ука-</w:t>
        <w:br/>
        <w:t>зали, что есть смысл жизни, цели, ради которых они</w:t>
        <w:br/>
        <w:t>живут, лишь у половины «есть место для родных и</w:t>
        <w:br/>
        <w:t>близких»;42,4% прислушиваются к мнению авторитет-</w:t>
        <w:br/>
        <w:t>ных личностей, но поступают так, как считают нужным.</w:t>
        <w:br/>
        <w:t>38% считают, что успехи и неудачи в жизни зависят в</w:t>
        <w:br/>
        <w:t>основном от случая, судьбы/проведения и 37,3%, что</w:t>
        <w:br/>
        <w:t>от собственных усилий. 85,7% знают, кто они в этой</w:t>
        <w:br/>
        <w:t>жизни, и знают чего хотят от жизни; у каждого пятого</w:t>
        <w:br/>
        <w:t>обследуемого (20,7%) выявлена высокая степень ре-</w:t>
        <w:br/>
        <w:t>лигиозной аддикции (зависимости).</w:t>
        <w:br/>
        <w:t>Г.А. САДВАКАСОВА, Д.Н. БАХТИЯРОВ</w:t>
        <w:br/>
        <w:t>ПРИНЦИПЫ МЕДИКО-СОЦИАЛЬНОЙ РЕАБИЛИТАЦИИ</w:t>
        <w:br/>
        <w:t>НАРКОЗАВИСИМЫХ ЛИЦ В ПЕНИТЕНЦИАРНОИ СИСТЕМЕ</w:t>
        <w:br/>
        <w:t>Республиканский научно-практический центр медико-социальных проблем наркомании, Павлодар</w:t>
        <w:br/>
        <w:t>Современная наркологических служба в системе</w:t>
        <w:br/>
        <w:t>пенитенциарных учреждений должна рассматривать</w:t>
        <w:br/>
        <w:t>следуюшие факторы: один тип лечения не подходит</w:t>
        <w:br/>
        <w:t>для всех наркозависимых в тюрьме, незффективность</w:t>
        <w:br/>
        <w:t>предоставляемых услугах, суцествуюшие и ограни-</w:t>
        <w:br/>
        <w:t>ченные ресурсы могут использоваться более эффек-</w:t>
        <w:br/>
        <w:t>Тивно.</w:t>
        <w:br/>
        <w:t>Международное сообшество согласно, что про-</w:t>
        <w:br/>
        <w:t>граммы лечения наркотической зависимости могут</w:t>
        <w:br/>
        <w:t>быть эффективными, если они начались д0 или во</w:t>
        <w:br/>
        <w:t>время заключения, основаны на потребностях и ре-</w:t>
        <w:br/>
        <w:t>сурсах заключенных, характеризуются достаточной</w:t>
        <w:br/>
        <w:t>длительностью и качеством, предоставляются моти-</w:t>
        <w:br/>
        <w:t>вированным заключенным, способным прекратить</w:t>
        <w:br/>
        <w:t>употребление наркотиков. Основные подходы в дан-</w:t>
        <w:br/>
        <w:t>ных программах должны предусматривать консульти-</w:t>
        <w:br/>
        <w:t>рование и образование на темы профилактики забо-</w:t>
        <w:br/>
        <w:t>леваний, передаваемых через кровь: вакцинация и</w:t>
        <w:br/>
        <w:t>УДК 614.71(574.11)</w:t>
      </w:r>
    </w:p>
    <w:p>
      <w:r>
        <w:t>лечение гепатитаВ,С. Реабилитационные программы</w:t>
        <w:br/>
        <w:t>должно быть разнообразными, включать в себя раз-</w:t>
        <w:br/>
        <w:t>Личные подходы и комбинации клинических и психоло-</w:t>
        <w:br/>
        <w:t>гических компонентов; быть достаточно длительными</w:t>
        <w:br/>
        <w:t>и интенсивными - период лечения важен для резуль-</w:t>
        <w:br/>
        <w:t>тата; сопровождаться качественным долечиванием в</w:t>
        <w:br/>
        <w:t>тюрьме и после освобождения; включать принцип не-</w:t>
        <w:br/>
        <w:t>прерывности лечения, от момента поступления до</w:t>
        <w:br/>
        <w:t>возврашения на свободу, обеспечиваемый за счет</w:t>
        <w:br/>
        <w:t>беспроблемного перехода к социальной помоци после</w:t>
        <w:br/>
        <w:t>освобождения, принцип преемственности, предусмат-</w:t>
        <w:br/>
        <w:t>риваюший тесную связь и сотрудничество между тю-</w:t>
        <w:br/>
        <w:t>ремными и обшественными службами для перена-</w:t>
        <w:br/>
        <w:t>правления пациентов и непрерывной поддержки.</w:t>
        <w:br/>
        <w:t>Таким образом, предотврацение рецидивов По-</w:t>
        <w:br/>
        <w:t>сле освобождения и сокрацение рецидивизма среди</w:t>
        <w:br/>
        <w:t>заключенных - одна из главных проблем программы</w:t>
        <w:br/>
        <w:t>реабилитации в системе исполнения наказания.</w:t>
        <w:br/>
        <w:t>Л.Д. САКЕБАЕВА, В.М. САБЫРАХМЕТОВА, Г.И. КАРАШОВА</w:t>
        <w:br/>
        <w:t>СОСТЯНИЕ ВОЗДУШНОГО БАССЕЙНА Г. АКСАЙ</w:t>
        <w:br/>
        <w:t>ЗАПАДНО-КАЗАХСТАНСКОИ ОБЛАСТИ</w:t>
        <w:br/>
        <w:t>Западно-Казахстанский государственный медицинский университет имени Марата Оспанова, Актобе</w:t>
        <w:br/>
        <w:t>Основными загрязнителями воздушного бассейна</w:t>
        <w:br/>
        <w:t>Западно-Казахстанской области являются предприя-</w:t>
        <w:br/>
        <w:t>Медицинский журнал Западного Казахстана 3 (35) 2012 г.</w:t>
        <w:br/>
        <w:t>тия нефтегазового комплекса, котельные хозяйства,</w:t>
        <w:br/>
        <w:t>автотранспорт, элеваторы, осуцествляюшие выбросы</w:t>
        <w:br/>
        <w:t>223</w:t>
        <w:br/>
        <w:t>55 Жыл</w:t>
        <w:br/>
        <w:t>Э9ЖЫЛ ,------------------------------------------------------.-----</w:t>
        <w:br/>
        <w:t>УДК 616.216.42</w:t>
        <w:br/>
        <w:t>З.К. НУРМАНБЕКОВА</w:t>
        <w:br/>
        <w:t>ЛЕЧЕНИЕ АРТЕРИАЛЬНОЙ ГИПЕРТЕНЗИИ НА ФОНЕ ХРОНИЧЕСКОЙ</w:t>
        <w:br/>
        <w:t>ОБСТРУКТИВНОЙ БОЛЕЗНИ ЛЕГКИХ</w:t>
        <w:br/>
        <w:t>Городская клиническая больница Ме7, Алматы</w:t>
        <w:br/>
        <w:t>Артериальная гипертензия (АГ) встречается у 30-</w:t>
        <w:br/>
        <w:t>35% взрослого населения, при этом сочетание АГ с</w:t>
        <w:br/>
        <w:t>хронической обструктивной болезнью летких (ХОБЛ)</w:t>
        <w:br/>
        <w:t>составляет по данным разных авторов от 40 до 42%,</w:t>
        <w:br/>
        <w:t>что значительно ухудшает состояние больных.</w:t>
        <w:br/>
        <w:t>Цель исследования: изучение эффективности</w:t>
        <w:br/>
        <w:t>препарата индапамид в лечении АГ при ХОБЛ. Мате-</w:t>
        <w:br/>
        <w:t>риалы и методы исследования: в исследование были</w:t>
        <w:br/>
        <w:t>включены пациенты в возрасте от 37 до 68 лет сАГ1</w:t>
      </w:r>
    </w:p>
    <w:p>
      <w:r>
        <w:t>и 2 степени в сочетании с ХОБЛ. В 1-ю группу вошли</w:t>
        <w:br/>
        <w:t>22 больных, получавшие в качестве терапии АГ</w:t>
        <w:br/>
        <w:t>индапамид 2,5 мг 1 раз в сутки, во 2-ю - 14 больных с</w:t>
        <w:br/>
        <w:t>АГ в сочетании с ХОБЛ, которые получали ингибитор</w:t>
        <w:br/>
        <w:t>АПФ в суточной дозе 10 мг в сутки. Комплексная тера-</w:t>
        <w:br/>
        <w:t>пия АГ и ХОБЛ в обеих группах была одинаковая.</w:t>
        <w:br/>
        <w:t>Исследование ФВД проводили на спирографе на</w:t>
        <w:br/>
        <w:t>1-й и 4-й неделях лечения. В качестве контрольных</w:t>
        <w:br/>
        <w:t>показателей в анализ были включены: ОФВ1 от фор-</w:t>
        <w:br/>
        <w:t>сированной жизненной емкости легких (ФЖЕЛ);</w:t>
        <w:br/>
        <w:t>МОС25, МОС50, МОС75 - мгновенные обьемные ско-</w:t>
        <w:br/>
        <w:t>рости после выдоха 25%, 50%, 75% ФЖЕЛ. При про-</w:t>
        <w:br/>
        <w:t>ведении анализа динамики показателей АД, до и по-</w:t>
        <w:br/>
        <w:t>УДК 616.839</w:t>
        <w:br/>
        <w:t>сле 4 недель лечения в целом по всей группе боль-</w:t>
        <w:br/>
        <w:t>ных, было отмечено достоверное снижение САД и ДАД</w:t>
        <w:br/>
        <w:t>в течение 24 ч САД снизилось с 139,6-11,7 до</w:t>
        <w:br/>
        <w:t>132,24%12,7 мм рт. ст. ДАД с 84,2-9,4 до 78,9-8,1 мм рт.</w:t>
        <w:br/>
        <w:t>ст. При анализе показателей ФВД и ее скоростных</w:t>
        <w:br/>
        <w:t>показателей, свидетельствуюших 0 выраженности</w:t>
        <w:br/>
        <w:t>бронхиальной обструкции, как видно из полученных</w:t>
        <w:br/>
        <w:t>результатов, динамики выявлено не было.</w:t>
        <w:br/>
        <w:t>Таким образом, терапия препаратом индапамид в</w:t>
        <w:br/>
        <w:t>течение 8 недель оказывала положительное влияние</w:t>
        <w:br/>
        <w:t>на основные показатели суточного профиля АД с до-</w:t>
        <w:br/>
        <w:t>стижением целевых уровней, как САД, так и ДАД в</w:t>
        <w:br/>
        <w:t>целом. Лечение больных АГ 1 и 2 степени в сочетании</w:t>
        <w:br/>
        <w:t>ХОБЛ препаратом индапамид позволяла достигнуть</w:t>
        <w:br/>
        <w:t>Достоверного снижения, как систолического, так и диа-</w:t>
        <w:br/>
        <w:t>столического АД до целевых уровней. На фоне тера-</w:t>
        <w:br/>
        <w:t>пии препаратом индапамид не выявлено снижения</w:t>
        <w:br/>
        <w:t>скоростных показателей при исследовании ФВД, что</w:t>
        <w:br/>
        <w:t>свидетельствует об отсутствии отрицательного влия-</w:t>
        <w:br/>
        <w:t>ния данной терапии на выраженность бронхиальной</w:t>
        <w:br/>
        <w:t>обструкции у больных АГ 1 и 2 степени в сочетаний с</w:t>
        <w:br/>
        <w:t>ХОБЛ.</w:t>
        <w:br/>
        <w:t>М.П. НУРМАНОВ</w:t>
        <w:br/>
        <w:t>НЕЙРОЦИРКУЛЯТОРНЫЕ ДИСТОНИИУ ВЗРОСЛЫХ</w:t>
        <w:br/>
        <w:t>Хромтауская ЦРБ, Хромтау</w:t>
        <w:br/>
        <w:t>Рост заболеваемости нейроциркуляторной дисто-</w:t>
        <w:br/>
        <w:t>нией (НЦД) лиц молодого трудоспособного возраста</w:t>
        <w:br/>
        <w:t>связывают с ускорением современного ритма жизни</w:t>
        <w:br/>
        <w:t>молодых людей, а именно с возрастанием профессио-</w:t>
        <w:br/>
        <w:t>нальных требований на рабочих местах, повышением</w:t>
        <w:br/>
        <w:t>личной ответственности каждого и ростом стрессовых</w:t>
        <w:br/>
        <w:t>ситуаций. Синдром НЦД определяется как расстрой-</w:t>
        <w:br/>
        <w:t>ство адаптационной функции кровеносных сосудов в</w:t>
        <w:br/>
        <w:t>виде ее недостаточности, избыточности или каче-</w:t>
        <w:br/>
        <w:t>ственной неадекватности. В практике врача терапевта</w:t>
        <w:br/>
        <w:t>частота обрашаемости пациентов с диагнозом НЦД</w:t>
        <w:br/>
        <w:t>составляет около 37% от обшего числа обрашений в</w:t>
        <w:br/>
        <w:t>год. В основе этого заболевания лежат расстройства</w:t>
        <w:br/>
        <w:t>нейроэндокринной регуляции.</w:t>
        <w:br/>
        <w:t>На ранних стадиях заболевания лечение, как пра-</w:t>
        <w:br/>
        <w:t>вило, приводит к выздоровлению, поэтому очень важ-</w:t>
      </w:r>
    </w:p>
    <w:p>
      <w:r>
        <w:t>но рано диагностировать, грамотно проводить лече-</w:t>
        <w:br/>
        <w:t>ние, психокоррекцию и прививать пациентам навыки</w:t>
        <w:br/>
        <w:t>ответственности за собственное здоровье. Лечение</w:t>
        <w:br/>
        <w:t>должно быть направлено на устранение причины бою-</w:t>
        <w:br/>
        <w:t>лезни, а также включает комплекс немедикаментозных</w:t>
        <w:br/>
        <w:t>методов: психотерапия, лечебная гимнастика, бальне-</w:t>
        <w:br/>
        <w:t>олечение и климатолечение. Больным предлагается</w:t>
        <w:br/>
        <w:t>изменить образ жизни или модель поведения, исклю-</w:t>
        <w:br/>
        <w:t>чая так называемые факторы риска: отказ от вредных</w:t>
        <w:br/>
        <w:t>218</w:t>
        <w:br/>
        <w:t>привычек, нормализация сна и отдыха, занятия физи-</w:t>
        <w:br/>
        <w:t>ческой культурой, йогой, азробикой, сознательное из-</w:t>
        <w:br/>
        <w:t>бегание стрессовых ситуаций и т.д.</w:t>
        <w:br/>
        <w:t>В случае более выраженных расстройств назна-</w:t>
        <w:br/>
        <w:t>чаются медикаментозные средства. При жалобах</w:t>
        <w:br/>
        <w:t>больных на чувство беспокойства, эмоциональной</w:t>
        <w:br/>
        <w:t>неустойчивости, страха рекомендуется назначение</w:t>
        <w:br/>
        <w:t>транквилизаторов коротким курсом 10-14 дней. Для</w:t>
        <w:br/>
        <w:t>улучшения сна назначаются снотворные средства.</w:t>
        <w:br/>
        <w:t>При расстройствах сердечно-сосудистой системы, со-</w:t>
        <w:br/>
        <w:t>провождаюшихся тахикардией и кардиалгией, назна-</w:t>
        <w:br/>
        <w:t>чается корвалол или валокордин, которые оказывают</w:t>
        <w:br/>
        <w:t>седативный, сосудорасширяюций и спазмолитический</w:t>
        <w:br/>
        <w:t>эффекты. При умеренной артериальной гипертензии</w:t>
        <w:br/>
        <w:t>целесообразно подключение к терапии НЦД расти-</w:t>
        <w:br/>
        <w:t>тельных седативных сборов, содержаших экстракты</w:t>
        <w:br/>
        <w:t>боярышника, валерианы и пустырника.</w:t>
        <w:br/>
        <w:t>Таким образом, диагноз НЦД является одним из</w:t>
        <w:br/>
        <w:t>частых причин обрацений за медицинской помоцью.</w:t>
        <w:br/>
        <w:t>Ранняя постановка диагноза и грамотное лечение на</w:t>
        <w:br/>
        <w:t>ранних стадиях болезни с помошью психокоррекции и</w:t>
        <w:br/>
        <w:t>комплекса немедикаментозных методов лечения поз-</w:t>
        <w:br/>
        <w:t>волит избежать серьезных осложнений и улучшить</w:t>
        <w:br/>
        <w:t>качество жизни пациентов.</w:t>
        <w:br/>
        <w:t>Батыс Қазақстан медицина журналы 3 (35) 2012 ж.</w:t>
        <w:br/>
        <w:t>55 лет</w:t>
        <w:br/>
        <w:t>ЭӘЛЕТ ,------------------------------------------------------------.------</w:t>
        <w:br/>
        <w:t>УДК 616.24-002-053.2</w:t>
        <w:br/>
        <w:t>М.К. НАЗАРБАЕВА, А.Ж. ДОСИМОВ, З.Ж. ТАНБЕТОВА, А.С. КУНАКБАЕВА,</w:t>
        <w:br/>
        <w:t>Д.У. ЕРГАРИНОВА, Г.Е. КОРОЛЕНКО</w:t>
        <w:br/>
        <w:t>ЧАСТОТА ИНФИЦИРОВАНИЯ ТУБЕРКУЛЕЗОМ ДЕТЕЙ</w:t>
        <w:br/>
        <w:t>СРЕДИ ГРУПП РИСКА</w:t>
        <w:br/>
        <w:t>Западно-Казахстанский государственный медицинский университет имени Марата Оспанова, Актобе,</w:t>
        <w:br/>
        <w:t>Городская поликлиника Ке1, ОПТД, Актобе</w:t>
        <w:br/>
        <w:t>Актуальность. Эпидемиологическая ситуация по</w:t>
        <w:br/>
        <w:t>туберкулезу в нашем регионе, несмотря на снижение</w:t>
        <w:br/>
        <w:t>основных показателей представляет среди детей ре-</w:t>
        <w:br/>
        <w:t>альную медико-социальную проблему. Поэтому целе-</w:t>
      </w:r>
    </w:p>
    <w:p>
      <w:r>
        <w:t>сообразно проводить профилактическую работу среди</w:t>
        <w:br/>
        <w:t>поликлинических групп риска, где наиболее часто под-</w:t>
        <w:br/>
        <w:t>вержены дети к заражению и заболеванию туберкуле-</w:t>
        <w:br/>
        <w:t>зом.</w:t>
        <w:br/>
        <w:t>Цель: выявления частоты инфицирования и за60-</w:t>
        <w:br/>
        <w:t>левания туберкулезом среди групп риска у детей.</w:t>
        <w:br/>
        <w:t>Материалы и методы исследования: проанализи-</w:t>
        <w:br/>
        <w:t>рованы результаты пробы Манту с 2 ТЕ среди групп</w:t>
        <w:br/>
        <w:t>риска у 2190 неорганизованных и 5502 организован-</w:t>
        <w:br/>
        <w:t>ных детей. Из них: социально неблагополучные - 1455</w:t>
        <w:br/>
        <w:t>(70%) и 2053 (37,3%), дпительно находяшиеся на ста-</w:t>
        <w:br/>
        <w:t>ционарном и амбулаторном лечении - 29 (1,3%) и 198</w:t>
        <w:br/>
        <w:t>(3,5%), состояцшие на диспансерном учете - 666</w:t>
        <w:br/>
        <w:t>(30,4%) и 3236 (58,8%), получаюшие гормональную</w:t>
        <w:br/>
        <w:t>терапию - 2 (0,09%) и 5 (0,09%), невакцинированные и</w:t>
        <w:br/>
        <w:t>с неразвитыми рубчиками БЦЖ - 38 (1,7%) и 10 (0,2%)</w:t>
        <w:br/>
        <w:t>Детей соответственно. Положительная реакция</w:t>
        <w:br/>
        <w:t>наблюдалась у 365 (16,6%) неорганизованных и 1988</w:t>
        <w:br/>
        <w:t>УДК 616- 002.5:615.451.234-053.2</w:t>
        <w:br/>
        <w:t>(36,1%) организованных обследуемых. У данных групп</w:t>
        <w:br/>
        <w:t>детей поствакцинальная аллергия (ПВА) отмечено у</w:t>
        <w:br/>
        <w:t>119 (32,6%) и 88 (4,4%), «вираж» - у 41 (11,2%) и 73</w:t>
        <w:br/>
        <w:t>(3,6%), тубинфицированность - у 7 (1,9%) и 158 (7,9%),</w:t>
        <w:br/>
        <w:t>гиперпроба - у 2 (0,5%) и 7 (0,35%) соответственно</w:t>
        <w:br/>
        <w:t>обследуемых. Только среди организованных детей по</w:t>
        <w:br/>
        <w:t>пробе Манту выявлены 2 (0,1%) больных детей и 3</w:t>
        <w:br/>
        <w:t>контакта с больным туберкулезом. Показатель инфи-</w:t>
        <w:br/>
        <w:t>цированности у неорганизованных составил 2,3%, а</w:t>
        <w:br/>
        <w:t>организованных детей - 4,3%. Риск первичного инфи-</w:t>
        <w:br/>
        <w:t>цирования соответственно отмечено - у 16,6% и 3,8%.</w:t>
        <w:br/>
        <w:t>Выводы: Основную часть групп риска у неоргани-</w:t>
        <w:br/>
        <w:t>зованных детей составляет дети из социально небла-</w:t>
        <w:br/>
        <w:t>гополучных семей - 70%, а у организованных - группа</w:t>
        <w:br/>
        <w:t>диспансерного учета 58,8%. Показатель инфициро-</w:t>
        <w:br/>
        <w:t>ванности в 2 раза выше у организованных, но риск</w:t>
        <w:br/>
        <w:t>первичного инфицирования в 4 раза выше у неоргани-</w:t>
        <w:br/>
        <w:t>зованного контингента детей. Таким образом, учиты-</w:t>
        <w:br/>
        <w:t>вая частоту инфицированности среди групп риска у</w:t>
        <w:br/>
        <w:t>детей, педиатрам следует обратить внимание при об-</w:t>
        <w:br/>
        <w:t>следовании данного контингента на туберкулез.</w:t>
        <w:br/>
        <w:t>М.К. НАЗАРБАЕВА, Г.Р. ЖАКИЕВА</w:t>
        <w:br/>
        <w:t>ВЛИЯНИЕ МАСЛЯНЫХ ЭКСТРАКТОВ НА ФЕРМЕНТАТИВНЫЕ</w:t>
        <w:br/>
        <w:t>ПОКАЗАТЕЛИ ПЕЧЕНИ У ДЕТЕЙ</w:t>
        <w:br/>
        <w:t>Западно-Казахстанский государственный медицинский университет имени Марата Оспанова, Актобе</w:t>
        <w:br/>
        <w:t>Лекарственное поражение печени при туберкуле-</w:t>
        <w:br/>
        <w:t>зе составляет 15-20%.</w:t>
        <w:br/>
        <w:t>Непереносимость препаратов у детей не прояв-</w:t>
        <w:br/>
        <w:t>ляется клинически, а выявляется с помоцью лабора-</w:t>
        <w:br/>
        <w:t>торных методов исследования. Доказано, что фермен-</w:t>
        <w:br/>
        <w:t>темия является одним из проявлений обшего адапта-</w:t>
        <w:br/>
        <w:t>ционного синдрома.</w:t>
        <w:br/>
        <w:t>Цель: изучить влияние масляных экстрактов кор-</w:t>
        <w:br/>
        <w:t>ней лопуха (МКЭЛ) и солодки (МКЭС) на активность</w:t>
        <w:br/>
        <w:t>ферментов печени у детей с туберкулезом легких.</w:t>
      </w:r>
    </w:p>
    <w:p>
      <w:r>
        <w:t>Материалы и методы: под наблюдением находи-</w:t>
        <w:br/>
        <w:t>лись 87 детей в возрасте от 6 до 15лет, с впервые вы-</w:t>
        <w:br/>
        <w:t>явленным туберкулезом органов дыхания без сопут-</w:t>
        <w:br/>
        <w:t>ствуюших заболеваний печени, пребывавших в дет-</w:t>
        <w:br/>
        <w:t>ском отделении ОПТД. Больные | группы (контроль-</w:t>
        <w:br/>
        <w:t>ная) получали лечение по стратегии ООТ5 1 катего-</w:t>
        <w:br/>
        <w:t>рии: в интенсивную фазе (2 или 4 месяца) изониазид “</w:t>
        <w:br/>
        <w:t>рифампицин “пиразинамид-этамбутол, а в поддержи-</w:t>
        <w:br/>
        <w:t>ваюшей фазе (4 или 7 месяцев) - изониазид “ рифам-</w:t>
        <w:br/>
        <w:t>пицин, получали рег о5 гепатопротектор - левасил (Л)</w:t>
        <w:br/>
        <w:t>в дозе 70, 150 мг в день. Во |І ИІ группах больным в</w:t>
        <w:br/>
        <w:t>качестве гепатопротектора -масляные экстракты из</w:t>
        <w:br/>
        <w:t>корней солодки (МЭКС) и лопуха (МЭКЛ) по 1 чайной</w:t>
        <w:br/>
        <w:t>ложке 3 раза в день. Препараты, влияюшие на функ-</w:t>
        <w:br/>
        <w:t>цию печени назначали в течение 2 мес от начала те-</w:t>
        <w:br/>
        <w:t>рапии. При поступлении и в 2-х этапах лечения иссле-</w:t>
        <w:br/>
        <w:t>Медицинский журнал Западного Казахстана 3 (35) 2012 г.</w:t>
        <w:br/>
        <w:t>довали активность ферментов АЛТ, АСТ, ЛДГ и коэф-</w:t>
        <w:br/>
        <w:t>фициент Ритиса.</w:t>
        <w:br/>
        <w:t>Результаты и обсуждение. При поступлении (до</w:t>
        <w:br/>
        <w:t>лечения) активность всех ферментов печени крови у</w:t>
        <w:br/>
        <w:t>пациентов находилась в пределах нормы. При дина-</w:t>
        <w:br/>
        <w:t>мическом наблюдении активности АЛТ, АСТ, ЛДГ и</w:t>
        <w:br/>
        <w:t>коэффициент Ритиса в зависимости от проводимой</w:t>
        <w:br/>
        <w:t>терапии, во все сроки исследования не претерпевал</w:t>
        <w:br/>
        <w:t>достоверных изменений ни в одной из подгрупп, т.е.</w:t>
        <w:br/>
        <w:t>отмечается одинаковое воздействие левасила, МЭКЛ,</w:t>
        <w:br/>
        <w:t>МЭКС на ферменты печени. Коэффициент Ритиса</w:t>
        <w:br/>
        <w:t>(АСТ/АЛТ) в исследуемых группах колебался в преде-</w:t>
        <w:br/>
        <w:t>лах 0,76-1,0 (в норме 1,33). Снижение коэффициента</w:t>
        <w:br/>
        <w:t>Ритиса, свидетельствует о тенденции к холестазу.</w:t>
        <w:br/>
        <w:t>Преобладание АЛТ над АСТ показывает на активацию</w:t>
        <w:br/>
        <w:t>глюкозо-аланинового шунта, влияюшего на уровень</w:t>
        <w:br/>
        <w:t>белка и углеводов в крови. Такая направленность ре-</w:t>
        <w:br/>
        <w:t>акции метаболизма у детей компенсирует нарушения</w:t>
        <w:br/>
        <w:t>обменных процессов.</w:t>
        <w:br/>
        <w:t>Выводы: Применение МЭКС и МЭКЛ на фоне ле-</w:t>
        <w:br/>
        <w:t>чения туберкулезных больных предотврацает разви-</w:t>
        <w:br/>
        <w:t>тие побочных реакции, что проявляется нормальными</w:t>
        <w:br/>
        <w:t>значениями ферментов печени. Результаты исследо-</w:t>
        <w:br/>
        <w:t>вания позволяют использовать масляные экстракты</w:t>
        <w:br/>
        <w:t>солодки и лопуха в качестве гепатопротектора.</w:t>
        <w:br/>
        <w:t>213</w:t>
        <w:br/>
        <w:t>55 лет</w:t>
        <w:br/>
        <w:t>ЭӘЛЕТ ,------------------------------------------------------------.------</w:t>
        <w:br/>
        <w:t>УДК 616.6-089.5:618.1</w:t>
        <w:br/>
        <w:t>Э.А.ОРЫНБАЕВА</w:t>
        <w:br/>
        <w:t>СРАВНИТЕЛЬНАЯ ХАРАКТЕРИСТИКА АНЕСТЕЗИОЛОГИЧЕСКОГО</w:t>
        <w:br/>
        <w:t>ПОСОБИЯ ПРИ ОПЕРАЦИЯХ В УРОЛОГИИ И ГИНЕКОЛОГИИ</w:t>
      </w:r>
    </w:p>
    <w:p>
      <w:r>
        <w:t>ГККП «БСМП на ПВХ», Актобе</w:t>
        <w:br/>
        <w:t>При выборе анестезиологического пособия при</w:t>
        <w:br/>
        <w:t>операциях в нижнем этаже брюшной полости и на ор-</w:t>
        <w:br/>
        <w:t>ганах малого таза в последние годы чаше всего отда-</w:t>
        <w:br/>
        <w:t>ется предпочтение методам регионарной анестезии</w:t>
        <w:br/>
        <w:t>(РА): эпидуральной (ЭА) и спинальной (СА). Это обу-</w:t>
        <w:br/>
        <w:t>словлено достаточным обезболиванием, минималь-</w:t>
        <w:br/>
        <w:t>ным воздействием на состояние жизненно важных</w:t>
        <w:br/>
        <w:t>органов, что позволяет использовать РА у больных с</w:t>
        <w:br/>
        <w:t>высокой степенью операционного риска. Цель работы</w:t>
        <w:br/>
        <w:t>- сравнительное изучение ЭА, СА и тотальной внутри-</w:t>
        <w:br/>
        <w:t>венной анестезии (ТВА), как одного из наиболее рас-</w:t>
        <w:br/>
        <w:t>пространенных методов обшего обезболивания. Ис-</w:t>
        <w:br/>
        <w:t>следовано 15 оперированных гинекологических боль-</w:t>
        <w:br/>
        <w:t>ных в возрасте от 20 до 40 лет и 15 оперированных</w:t>
        <w:br/>
        <w:t>урологических больных в возрасте от 50 до 75 лет.</w:t>
        <w:br/>
        <w:t>Для проведения ЭА (10 больных) использовали лидо-</w:t>
        <w:br/>
        <w:t>каин (600мг) с добавлением морфина (2 мг); для СА</w:t>
        <w:br/>
        <w:t>(10 больных) - 2% раствор лидокаина. ТВА (10 боль-</w:t>
        <w:br/>
        <w:t>ных) выполияли по обшепринятой методике с исполь-</w:t>
        <w:br/>
        <w:t>зованием ИВЛ на фоне тотальной миорелаксации.</w:t>
        <w:br/>
        <w:t>Проведены обшеклинические наблюдения и обшепри-</w:t>
        <w:br/>
        <w:t>нятые лабораторные исследования. У больных с ис-</w:t>
        <w:br/>
        <w:t>ходной гипертензией, оперированных с применением</w:t>
        <w:br/>
        <w:t>СА и ЭА, отмечено снижение АД по сравнению с до-</w:t>
        <w:br/>
        <w:t>операционным периодом до 115/80-120/80 мм рт. ст.,</w:t>
        <w:br/>
        <w:t>что способствовало уменьшению операционной кро-</w:t>
        <w:br/>
        <w:t>УДК 616.831-005.1-085</w:t>
        <w:br/>
        <w:t>вопотери на 20-25%. Во время операции у всех боль-</w:t>
        <w:br/>
        <w:t>ных было достигнуто адекватное обезболивание. Ка-</w:t>
        <w:br/>
        <w:t>ких-либо осложнений, связанных с анестезией, не</w:t>
        <w:br/>
        <w:t>наблюдалось. При применении ЭА продолжительность</w:t>
        <w:br/>
        <w:t>обезболивания составляла в среднем 7,98%0,32 ч. При</w:t>
        <w:br/>
        <w:t>СА больные начинали ошушать боль через 1,5:%0,4 ч</w:t>
        <w:br/>
        <w:t>после операции. При ТВА боли появлялись в среднем</w:t>
        <w:br/>
        <w:t>через 2,05:0,09 ч после окончания анестезии. Боль-</w:t>
        <w:br/>
        <w:t>ным, оперированным под ТВА и СА, в 1-е сутки после</w:t>
        <w:br/>
        <w:t>операции вводили внутримышечно 3,91:0,06 мл 2% р-</w:t>
        <w:br/>
        <w:t>ра промедола. После ЭА доза наркотических анальге-</w:t>
        <w:br/>
        <w:t>тиков составляла 1,65--0,058 мл (суммарно во время и</w:t>
        <w:br/>
        <w:t>после операции). Течение раннего послеоперационно-</w:t>
        <w:br/>
        <w:t>го периода было более гладким у больных, опериро-</w:t>
        <w:br/>
        <w:t>ванных в условиях РА. Выводы: 1.При применении РА</w:t>
        <w:br/>
        <w:t>при операциях у гинекологических и урологических</w:t>
        <w:br/>
        <w:t>больных отмечается более гладкое течение операции</w:t>
        <w:br/>
        <w:t>и раннего послеоперационного периода, чем при ис-</w:t>
        <w:br/>
        <w:t>пользовании ТВА, снижается интраоперационная кро-</w:t>
        <w:br/>
        <w:t>вопотеря, уменьшается расход наркотических аналге-</w:t>
        <w:br/>
        <w:t>тиков в послеоперационном периоде. 2. РА при опера-</w:t>
        <w:br/>
        <w:t>циях в нижнем этаже брюшной полости является</w:t>
        <w:br/>
        <w:t>наиболее шадяшим методом анестезиологического</w:t>
        <w:br/>
        <w:t>пособия, у пожилых больных при наличии сопутству-</w:t>
        <w:br/>
        <w:t>юших заболеваний.</w:t>
        <w:br/>
        <w:t>Э.А.ОРЫНБАЕВА</w:t>
        <w:br/>
        <w:t>ПРИНЦИПЫ ИНТЕНСИВНОЙ ТЕРАПИИ ОСТРОГО ПЕРИОДА</w:t>
        <w:br/>
        <w:t>ИШЕМИЧЕСКОГО ИНСУЛЬТА</w:t>
        <w:br/>
        <w:t>ГККП «БСМП на ПВХ», Актобе</w:t>
      </w:r>
    </w:p>
    <w:p>
      <w:r>
        <w:t>Пациенты в остром периоде ишемического ин-</w:t>
        <w:br/>
        <w:t>сульта (ОПИИ), подлежат лечению в отделении ре-</w:t>
        <w:br/>
        <w:t>анимации и интенсивной терапии (ОРИТ). Комплекс-</w:t>
        <w:br/>
        <w:t>ная интенсивная терапия состоит из базисной терапии,</w:t>
        <w:br/>
        <w:t>направленной на восстановление и стабилизацию со-</w:t>
        <w:br/>
        <w:t>стояния больного и проведение специфической тера-</w:t>
        <w:br/>
        <w:t>пий - коррекции и компенсации патологических про-</w:t>
        <w:br/>
        <w:t>цессов в зоне ишемии головного мозга. Основной</w:t>
        <w:br/>
        <w:t>стратегией специфического лечения является назна-</w:t>
        <w:br/>
        <w:t>чение лекарственных средств: а) улучшаюших мозго-</w:t>
        <w:br/>
        <w:t>вой кровоток (тромболитики, антиагреганты и антикоа-</w:t>
        <w:br/>
        <w:t>гулянты); 6) уменьшаюшие тяжесть повреждения</w:t>
        <w:br/>
        <w:t>нервной ткани головного мозга (нейропропротекторы).</w:t>
        <w:br/>
        <w:t>Исходя из вышеуказанного, больным в первые часы</w:t>
        <w:br/>
        <w:t>после поступления в ОРИТ, мы назначали прямые</w:t>
        <w:br/>
        <w:t>антикоагулянты, антиагреганты и нейропротекторные</w:t>
        <w:br/>
        <w:t>средства. Гепарин назначался в дозах: 5000 ЕД пк 4</w:t>
        <w:br/>
        <w:t>р/сут. в течение 7 суток. Эффективным являлось при-</w:t>
        <w:br/>
        <w:t>менение низкомолекулярного гепарина - фраксипари-</w:t>
        <w:br/>
        <w:t>на в дозе 0,2-0,6 мл пк 2 рісут. Лечение антикоагулян-</w:t>
        <w:br/>
        <w:t>тами проводили под контролем времени свертывания</w:t>
        <w:br/>
        <w:t>крови. С целью улучшения мозгового кровотока и мик-</w:t>
        <w:br/>
        <w:t>роциркуляции назначали антиагреганты. Из антиагре-</w:t>
        <w:br/>
        <w:t>гантов использовались: декстран реополиглюкина по</w:t>
        <w:br/>
        <w:t>200мл в/в капельно, актовегин 250 мл (2000 мг) парал-</w:t>
        <w:br/>
        <w:t>Медицинский журнал Западного Казахстана 3 (35) 2012 г.</w:t>
        <w:br/>
        <w:t>лельно с инстеноном в дозе 4 мл/сутки в течение 7-10</w:t>
        <w:br/>
        <w:t>дней. Для нейропротекции участка ишемии назнача-</w:t>
        <w:br/>
        <w:t>лись не менее 10 дней в/в капельно солкосерил или</w:t>
        <w:br/>
        <w:t>сермион, пирацетам, нимотоп. Для повышения порога</w:t>
        <w:br/>
        <w:t>устойчивости мозговой ткани к гипоксии применялись</w:t>
        <w:br/>
        <w:t>антиоксиданты: (Ф - токоферола ацетат (витамин Е) - 1</w:t>
        <w:br/>
        <w:t>мл в/м; церебролизин - 5 мл в/в капельно в течение</w:t>
        <w:br/>
        <w:t>первых 5 суток, а потом - По 5 мл через день в течение</w:t>
        <w:br/>
        <w:t>5-7 суток; милдронат по 1 г/сутки внутрь или в/в, ис-</w:t>
        <w:br/>
        <w:t>пользуя всю дозу сразу или разделив ее на два прие-</w:t>
        <w:br/>
        <w:t>ма. Оптимальным курсом лечения дпя стабилизации</w:t>
        <w:br/>
        <w:t>обмена вешеств является срок не менее 2 - 3 недель.</w:t>
        <w:br/>
        <w:t>Продолжительность лечения больного в ОРИТ опре-</w:t>
        <w:br/>
        <w:t>Делялась индивидуально на основании оценки состоя-</w:t>
        <w:br/>
        <w:t>ния мозга и его кровообрацения с проведением в ди-</w:t>
        <w:br/>
        <w:t>намике различных исследований (ЯМРТ, ЭЭГ, Эхо-ЭГ</w:t>
        <w:br/>
        <w:t>и др.). Таким образом, интенсивная терапия ОПИИ</w:t>
        <w:br/>
        <w:t>предусматривает использование лекарственных пре-</w:t>
        <w:br/>
        <w:t>паратов различных фармакологических групп, которые</w:t>
        <w:br/>
        <w:t>увеличивают резерв церебральной перфузии и</w:t>
        <w:br/>
        <w:t>предотврашают метаболические нарушения. При ле-</w:t>
        <w:br/>
        <w:t>чении такого контингента больных необходимо избе-</w:t>
        <w:br/>
        <w:t>гать полипрагмазии и назначать только те медикамен-</w:t>
        <w:br/>
        <w:t>ты, которые способствуют регрессу неврологического</w:t>
        <w:br/>
        <w:t>дефицита.</w:t>
        <w:br/>
        <w:t>219</w:t>
        <w:br/>
        <w:t>55 лет</w:t>
        <w:br/>
        <w:t>ЭӘЛЕТ ,------------------------------------------------------------.------</w:t>
      </w:r>
    </w:p>
    <w:p>
      <w:r>
        <w:t>УДК 616.6:614.7(574.13)</w:t>
        <w:br/>
        <w:t>М.Н. САРКУЛОВ</w:t>
        <w:br/>
        <w:t>ФУНКЦИОНАЛЬНАЯ ХАРАКТЕРИСТИКА МОЧЕВОГО СИНДРОМА</w:t>
        <w:br/>
        <w:t>У ЖИТЕЛЕЙ АЛГИНСКОИ БИОГЕОХИМИЧЕСКОЙ ПРОВИНЦИИ</w:t>
        <w:br/>
        <w:t>Западно-Казахстанский государственный медицинский университет имени Марата Оспанова, Актобе</w:t>
        <w:br/>
        <w:t>На территории Актюбинской области в результате</w:t>
        <w:br/>
        <w:t>производственной деятельности человека</w:t>
        <w:br/>
        <w:t>сформировалась искусственная техногенная</w:t>
        <w:br/>
        <w:t>провинция с повышенным содержанием в обьектах</w:t>
        <w:br/>
        <w:t>окружаюшей среды бора. В связи с этим целью</w:t>
        <w:br/>
        <w:t>исследования Яявилось| изучение клинических</w:t>
        <w:br/>
        <w:t>проявлений функционального состояния почек при</w:t>
        <w:br/>
        <w:t>длительном воздействий техногенных соединений</w:t>
        <w:br/>
        <w:t>бора.</w:t>
        <w:br/>
        <w:t>Цель исследования: Изучение мочевого синдрома</w:t>
        <w:br/>
        <w:t>у жителей Алгинской биогеохимической провинции.</w:t>
        <w:br/>
        <w:t>В результате анкетирования рабочих выделены</w:t>
        <w:br/>
        <w:t>основные жалобы, которые отражают главные</w:t>
        <w:br/>
        <w:t>симптомы поражения органов мочевыделительной</w:t>
        <w:br/>
        <w:t>системы. Жалобы: Обшая слабость 90, %-10. Боли в</w:t>
        <w:br/>
        <w:t>области почек 108, %-12. Нарушение мочеиспускания</w:t>
        <w:br/>
        <w:t>54, %-8. Измененне цвета мочи 45, %- 5.</w:t>
        <w:br/>
        <w:t>На втором этапе проведен экспресс-тест анализа</w:t>
        <w:br/>
        <w:t>мочи, прибором «Урилюкс» с «Комбур-10» тестом.</w:t>
        <w:br/>
        <w:t>Патологлческие изменения в моче: Гематурия Абс-52,</w:t>
        <w:br/>
        <w:t>%-5,7. Протеинурия Абс.- 48, %-5,3. Бактериурия Абс.-</w:t>
        <w:br/>
        <w:t>62, %-6,9. Кальцификация Абс.- 78, %-8,6.</w:t>
        <w:br/>
        <w:t>УДК 616.34-002-085</w:t>
        <w:br/>
        <w:t>Двухэтапность позволяет выявит группу риска по</w:t>
        <w:br/>
        <w:t>заболеваниям органов мочевыделительной системы и</w:t>
        <w:br/>
        <w:t>проводить массовое обследование рабочих при</w:t>
        <w:br/>
        <w:t>меньшей затрате сил и средств. Созданная методика</w:t>
        <w:br/>
        <w:t>донозологической диагностики И/ ее принципы</w:t>
        <w:br/>
        <w:t>обеспечивалл возможность раннего выявления</w:t>
        <w:br/>
        <w:t>скрытых, бессимптомно протекаюшцих нарушений</w:t>
        <w:br/>
        <w:t>механизмов | адаптации, являюшихся самыми</w:t>
        <w:br/>
        <w:t>начальными признаками вероятных в скором времени</w:t>
        <w:br/>
        <w:t>заболеваний, что представляет один из путей</w:t>
        <w:br/>
        <w:t>оздоровления обцества.</w:t>
        <w:br/>
        <w:t>Таким образом, скрининг-анкетирование</w:t>
        <w:br/>
        <w:t>проводитя// с целью отбора из группы</w:t>
        <w:br/>
        <w:t>предположительно здоровых людей, работаюших на</w:t>
        <w:br/>
        <w:t>производстве лиц, которые в последуюцем могут</w:t>
        <w:br/>
        <w:t>оказаться больными. Иными словами, массовая</w:t>
        <w:br/>
        <w:t>Донозологическая диагностика проводится с целью</w:t>
        <w:br/>
        <w:t>определения степени адаптации организма к условиям</w:t>
        <w:br/>
        <w:t>техногенной среды Ии для выявления случаев</w:t>
        <w:br/>
        <w:t>напряжения) снижения | или недостаточности</w:t>
        <w:br/>
        <w:t>приспособительных механизмов вплоть до их поломки</w:t>
        <w:br/>
        <w:t>и развития предболезни и болезни.</w:t>
      </w:r>
    </w:p>
    <w:p>
      <w:r>
        <w:t>С.И. САРКУЛОВ, С.С. КУРМАНГАЛИЕВА, О.М. АЛИЕВ, А.А. КУЛЬНИЯЗОВА, Н.А. СЕЙТМАГАМБЕТОВА</w:t>
        <w:br/>
        <w:t>ПРИЧИНЫ НЕЭФФЕКТИВНОСТИ ЭРАДИКАЦИОННОЙ ТЕРАПИИ</w:t>
        <w:br/>
        <w:t>У ПАЦИЕНТОВ С ЯЗВЕННОЙИ БОЛЕЗНЬЮ 12-ПЕРСТНОЙ КИШКИ</w:t>
        <w:br/>
        <w:t>Западно-Казахстанский государственный медицинский университет имени Марата Оспанова, Актобе</w:t>
        <w:br/>
        <w:t>В рамках работы было проведено обследование</w:t>
        <w:br/>
        <w:t>68 пациентов. С целью установления диагноза, оценки</w:t>
        <w:br/>
        <w:t>результатов эрадикационной терапии обследование</w:t>
        <w:br/>
        <w:t>включало проведение ЭФГДС с взятием биопсийного</w:t>
        <w:br/>
        <w:t>материала дпя микроскопического исследования.</w:t>
        <w:br/>
        <w:t>Среди них мужчин было 39 (57,4%), женшин - 29</w:t>
        <w:br/>
        <w:t>(42,9%). Средний возраст составил 43,2 % 1,5 лет.</w:t>
        <w:br/>
        <w:t>Средняя продолжительность анамнеза составила 9,1</w:t>
        <w:br/>
        <w:t>31,7 года. Всем пациентам была назначена 1 линия</w:t>
        <w:br/>
        <w:t>эрадикационной терапии, продолжительностью 10</w:t>
        <w:br/>
        <w:t>дней. На 45 день после завершения терапии было</w:t>
        <w:br/>
        <w:t>проведено контрольное ФГДС с взятием биоптатов.</w:t>
        <w:br/>
        <w:t>Незэфф ективность эрадикационной терапии обнаруже-</w:t>
        <w:br/>
        <w:t>на у 7 (18,9%6,4%) пациентов, у всех обнаружены Н.</w:t>
        <w:br/>
        <w:t>руіогі. При подробном изучении анамнеза жизни и за-</w:t>
        <w:br/>
        <w:t>болевания пациентов с неэффективностью эрадика-</w:t>
        <w:br/>
        <w:t>ционной терапии было выяснено, достоверное преоб-</w:t>
        <w:br/>
        <w:t>падают лиц мужского пола - (66,7%12,2%, р&lt;0,05).</w:t>
        <w:br/>
        <w:t>Средний возраст составляет 34,8:%2,7 лет, средняя</w:t>
        <w:br/>
        <w:t>продолжительность анамнеза составила 6,8:0,9 лет.</w:t>
        <w:br/>
        <w:t>Сопутствуюшая патология была у 3 (20,0-10,3%) па-</w:t>
        <w:br/>
        <w:t>циентов, у всех патология пицеварительной системы.</w:t>
        <w:br/>
        <w:t>Обнаружилось достоверное преобладание лиц с высо-</w:t>
        <w:br/>
        <w:t>кой степенью контаминации бактерии Н. руіог. -</w:t>
        <w:br/>
        <w:t>(73,7%11,4%; р&lt;0,05). У 66,7--12,2% пациентов с незф-</w:t>
        <w:br/>
        <w:t>Медицинский журнал Западного Казахстана 3 (35) 2012 г.</w:t>
        <w:br/>
        <w:t>фективной эрадикационной терапией имели место</w:t>
        <w:br/>
        <w:t>психоэмоциональный фактор и вредные привычки. У</w:t>
        <w:br/>
        <w:t>всех 100% пациентов выяснено нарушение приема</w:t>
        <w:br/>
        <w:t>схемы эрадикационной терапии. Установлено, что для</w:t>
        <w:br/>
        <w:t>достижения положительного результата пациент дол-</w:t>
        <w:br/>
        <w:t>жен принять не менее 90% назначенных на курс таб-</w:t>
        <w:br/>
        <w:t>леток. Результат лечения может в значительной сте-</w:t>
        <w:br/>
        <w:t>пени зависеть от того количества времени, которое</w:t>
        <w:br/>
        <w:t>врач затрачивает на обшение с пациентом и обьясне-</w:t>
        <w:br/>
        <w:t>ние ему характера намечаемого лечения. «Привер-</w:t>
        <w:br/>
        <w:t>женность к терапии» -- сравнительно новый термин,</w:t>
        <w:br/>
        <w:t>который заменил термин «комплаенс» (согласие, по-</w:t>
        <w:br/>
        <w:t>датливость). Исследования показали, что частое дози-</w:t>
        <w:br/>
        <w:t>рование (3 или 4 раза в сутки) ассоциируется со сни-</w:t>
        <w:br/>
        <w:t>жением приверженности к лечению. Таким образом, по</w:t>
        <w:br/>
        <w:t>данным микроскопического метода эрадикация пре-</w:t>
        <w:br/>
        <w:t>вышает 80% рубеж, что является показателем успеш-</w:t>
        <w:br/>
        <w:t>ности АХБТ. Эрадикационная терапия прошла успеш-</w:t>
        <w:br/>
        <w:t>но у 88,1% пациентов ЯБДПК. Незффективность эра-</w:t>
        <w:br/>
        <w:t>дикационной терапии обьясняется нарушением схемы</w:t>
        <w:br/>
        <w:t>лечения, которую в подавляюшем большинстве нару-</w:t>
        <w:br/>
        <w:t>шали молодые мужчины, с высокой степенью конта-</w:t>
        <w:br/>
        <w:t>минации бактерии Н. руіогі, имеюшие вредные при-</w:t>
        <w:br/>
        <w:t>вычки.</w:t>
        <w:br/>
        <w:t>229</w:t>
      </w:r>
    </w:p>
    <w:p>
      <w:r>
        <w:t>55 Жыл</w:t>
        <w:br/>
        <w:t>Э9ЖЫЛ ,------------------------------------------------------.-----</w:t>
        <w:br/>
        <w:t>в атмосферу окислов азота, углерода, сернистого ан-</w:t>
        <w:br/>
        <w:t>глдрида, сероводорода, летучих органических соеди-</w:t>
        <w:br/>
        <w:t>нений и неорганической пыли. Крупнейшие газокон-</w:t>
        <w:br/>
        <w:t>денсатное месторождение (Карачагонак), как известно,</w:t>
        <w:br/>
        <w:t>расположено в г. Аксай</w:t>
        <w:br/>
        <w:t>Нами проведено исследование загрязненности</w:t>
        <w:br/>
        <w:t>воздушного бассейна в г.Аксай. При этом использова-</w:t>
        <w:br/>
        <w:t>пись данные, полученные лабораторией ИПЦ</w:t>
        <w:br/>
        <w:t>«Сійготеі ЛТД.» и СЭС. Анализ проводился По четы-</w:t>
        <w:br/>
        <w:t>рем ингредиентам: сероводороду, диоксиду серы, ди-</w:t>
        <w:br/>
        <w:t>оксиду азота и оксиду углерода.</w:t>
        <w:br/>
        <w:t>По результатам проведенного мониторинга в 2011</w:t>
        <w:br/>
        <w:t>году сушественных изменений в состоянии атмосфер-</w:t>
        <w:br/>
        <w:t>ного воздуха в г.Аксай по сравнению с 2009-20101іт. не</w:t>
        <w:br/>
        <w:t>наблюдается. В 2011 году отмечается незначительное</w:t>
        <w:br/>
        <w:t>снижение концентраций по оксиду углерода в 1,6 раза,</w:t>
        <w:br/>
        <w:t>УАК 618.15-002.2-08</w:t>
        <w:br/>
        <w:t>в 2010г. - 1,43 раза, в 2009г. - 1,14 раза. В 2011 году</w:t>
        <w:br/>
        <w:t>наблюдается превышение концентраций диоксида</w:t>
        <w:br/>
        <w:t>серы в 1,4 раза по сравнению с 2010г(1,1 раза) и</w:t>
        <w:br/>
        <w:t>2009г. (1,16 раза). Незначительное превышение</w:t>
        <w:br/>
        <w:t>наблюдается в 2011 по диоксиду азота в 1,03 раза по</w:t>
        <w:br/>
        <w:t>сравнению с 2010г. (1,07раза). За период наблюдения</w:t>
        <w:br/>
        <w:t>концентрации сероводорода находились на уровне</w:t>
        <w:br/>
        <w:t>0,002 мг/м?. Если в 2010 году концентрация пыли пре-</w:t>
        <w:br/>
        <w:t>вышала гигиенические нормативы в 1,9 раза, то в 2011</w:t>
        <w:br/>
        <w:t>году превышение норм по пыли не обнаружено.</w:t>
        <w:br/>
        <w:t>Таким образом, полученные данные свидетель-</w:t>
        <w:br/>
        <w:t>ствуют 0 том, что выбросы газоконденсатного место-</w:t>
        <w:br/>
        <w:t>рождения приводит к загрязнению атмосферного воз-</w:t>
        <w:br/>
        <w:t>духа прилегаюцих территорий. В то же время кокой-</w:t>
        <w:br/>
        <w:t>либо тенденции к ухудшению экологического состоя-</w:t>
        <w:br/>
        <w:t>ние атмосферного воздуха не наблюдается.</w:t>
        <w:br/>
        <w:t>К.Ж.САКИЕВА, Ж.Т. ЕШИМБАЕВА, А.С. КУБИЕВ, В.В. ТАРАКАНОВА</w:t>
        <w:br/>
        <w:t>ЖҮКТІ ӘЙЕЛДЕРДЕ ВАГИНАЛЬДЫ КАНДИДОЗДЫ ЖӘНЕ</w:t>
        <w:br/>
        <w:t>БАКТЕРИАЛДЫ ВАГИНОЗДЫ ЕМДЕУ ПРИНЦИПТЕРІ</w:t>
        <w:br/>
        <w:t>Марат Оспанов атындағы Батыс Қазақстан мемлекеттік медицина университеті, Ақтөбе</w:t>
        <w:br/>
        <w:t>Вагинальды кандидоз әйел жыныс мүшелерінің</w:t>
        <w:br/>
        <w:t>төменгі бөлігінің Сапайда тұқымдас</w:t>
        <w:br/>
        <w:t>саңырауқұлақтармен инфекциялық зақымдалуы болып</w:t>
        <w:br/>
        <w:t>табылады және әйелдерде вагинальды инфекциялар</w:t>
        <w:br/>
        <w:t>құрылымында 2-орынды тұрақты алады. Мұнда</w:t>
        <w:br/>
        <w:t>әйелдердің 50% ауру қайталанады, ал 20% әйелдер</w:t>
        <w:br/>
        <w:t>созылмалы қайталамалы кандидозбен зардап шегеді.</w:t>
        <w:br/>
        <w:t>Сондықтан, жүкті әйелдерде қынаптық дисбиоздарды</w:t>
        <w:br/>
        <w:t>емдеу мен алдын алудың түрлі әдістерінің</w:t>
        <w:br/>
        <w:t>нәтижелілігін тексеру зерттеудің негізгі мақсаты болды.</w:t>
        <w:br/>
        <w:t>Бактериалды вагинозбен және оның вагиналды</w:t>
        <w:br/>
        <w:t>кандидозбен қосарлануын емдеуде Вобзнзим мен</w:t>
      </w:r>
    </w:p>
    <w:p>
      <w:r>
        <w:t>Тержинанды қолданудың нәтижесін бақылау үшін жүкті</w:t>
        <w:br/>
        <w:t>әйелдердің 3 тобы (әрқайсысында 10 әйелден)</w:t>
        <w:br/>
        <w:t>ажыратылды. | топтың жүкті әйелдері Тержинанды</w:t>
        <w:br/>
        <w:t>Вобэнзиммен бірге қолданды, ІІ топта тек Тержинан, !ІІ</w:t>
        <w:br/>
        <w:t>топ әйелдері Полижинакс қолданды. Емдеу ұзақтығы</w:t>
        <w:br/>
        <w:t>барлық топта да 10 күнді құрады. Вобэнзим мен</w:t>
        <w:br/>
        <w:t>Тержинанды кешенді қолдану жүкті әйелдерде</w:t>
        <w:br/>
        <w:t>жүктіліктң 2 және 3-триместрінде бактериалды</w:t>
        <w:br/>
        <w:t>УДК 618.6-083</w:t>
        <w:br/>
        <w:t>вагинозды және оның вагиналды кандидозбен</w:t>
        <w:br/>
        <w:t>қосарлануын емдеуде нәтижелі әдіс болып табылады.</w:t>
        <w:br/>
        <w:t>Берілген терапияның нәтижелілігі 100% құрады. |</w:t>
        <w:br/>
        <w:t>топтағы әйелдерде клиникалық жазылу 3-тәулікте</w:t>
        <w:br/>
        <w:t>байқалды. Ем аяқталғаннан кейін вагиналды кандидоз</w:t>
        <w:br/>
        <w:t>бен бактериалды вагиноздың қайталануы сияқты</w:t>
        <w:br/>
        <w:t>асқынулар тіркелген жоқ. Қынаптың экожүйесінің</w:t>
        <w:br/>
        <w:t>дисбиотикалық бұзылыстарымен жүкті әйелдерді</w:t>
        <w:br/>
        <w:t>емдеуде Бобэнзим мен Тержинанды қолдану</w:t>
        <w:br/>
        <w:t>гестациялық кезеңнің гестоз, пиелонефриттің асқынуы</w:t>
        <w:br/>
        <w:t>сияқты асқынуларды төмендетуге және ЖРВИ,</w:t>
        <w:br/>
        <w:t>тонзиллиттің өршуі, ұрықтың созылмалы құрсақішілік</w:t>
        <w:br/>
        <w:t>гипоксиясы және босанудан кейіні кезеңнің</w:t>
        <w:br/>
        <w:t>инфекциялық ауруларымен аурушаңдықты азайтуға</w:t>
        <w:br/>
        <w:t>мүмкіндік берді.</w:t>
        <w:br/>
        <w:t>Сөйтіп, обьективті бақылау мәліметтерін, клинико-</w:t>
        <w:br/>
        <w:t>лабораторлы зерттеу әдістерінің нәтижелерін талдау</w:t>
        <w:br/>
        <w:t>жүкті әйелдерде қынаптық дисбиоздың қосарланған</w:t>
        <w:br/>
        <w:t>түрлерін берілген кешенді әдіспен емдеудің көптеген</w:t>
        <w:br/>
        <w:t>артықшылықтары анықталды.</w:t>
        <w:br/>
        <w:t>К.Ж. САКИЕВА, М.Б. ДОСИМБЕТОВА, А.С. КУБИЕВ, В.В. ТАРАКАНОВА</w:t>
        <w:br/>
        <w:t>БОСАНУДАН КЕЙІНГІ КОНТРАЦЕПЦИЯНЫҢ ЕРЕКШЕЛІКТЕРІ</w:t>
        <w:br/>
        <w:t>Марат Оспанов атындағы Батыс Қазақстан мемлекеттік медицина университеті, Ақтөбе</w:t>
        <w:br/>
        <w:t>Босанудан кейінгі кезең - әйелөмірінің маңызды</w:t>
        <w:br/>
        <w:t>кезеңдерінің бірі, себебі оның организмінде жүктілікпен</w:t>
        <w:br/>
        <w:t>шақырылған барлық өзгерістердің қалыптасуы</w:t>
        <w:br/>
        <w:t>жүреді.Босанудан кейінгі алғашқы айларда болатын</w:t>
        <w:br/>
        <w:t>жүктілік көбіне түрлі асқынулар туғызып, перинатальды</w:t>
        <w:br/>
        <w:t>аурулар мен өлім қатерін жоғарылатады. Көптеген</w:t>
        <w:br/>
        <w:t>авторлардың мәліметтері бойынша әйелдер</w:t>
        <w:br/>
        <w:t>босанғаннан кейінгі алғашқы жылында жасанды түсік</w:t>
        <w:br/>
        <w:t>жасатады. Босанудан кейіні алғашқы айлардағы</w:t>
        <w:br/>
        <w:t>жасалынған аборт әйел организмі үшін репродуктивті</w:t>
        <w:br/>
        <w:t>жүйенің функционалды және органикалық бұзылысына</w:t>
        <w:br/>
        <w:t>әкелетін ауыр психологиялық және гормональды</w:t>
        <w:br/>
        <w:t>стресс болады. Босанудан кейінгіконтрацепцияға</w:t>
        <w:br/>
        <w:t>224</w:t>
        <w:br/>
        <w:t>қойылатын негізі талаптар: жоғары тиімділік,</w:t>
        <w:br/>
        <w:t>қауіпсіздік, метаболикалық процеске негативті әсерінің</w:t>
        <w:br/>
        <w:t>болмауыжәне етеккір циклін реттеу мүмкіндіг. Осы</w:t>
        <w:br/>
        <w:t>талаптарға сай келетін ең жақсы препарат -</w:t>
        <w:br/>
        <w:t>микродозаланған монофаздық гестоген-эстрогенді</w:t>
        <w:br/>
        <w:t>контрацептив - Линдинет. Біздің зерттеу мақсатымыз</w:t>
        <w:br/>
        <w:t>босанудан кейінгі кезеңдегі контрацепция ретінде</w:t>
        <w:br/>
        <w:t>Линдинетті пайдалану тиімділіі мен қауіпсіздігін</w:t>
        <w:br/>
        <w:t>бағалау. Бақылауда бала емізбейтін 22 жастан 38-ге</w:t>
      </w:r>
    </w:p>
    <w:p>
      <w:r>
        <w:t>дейіні аралықтағы 43 әйел зерттелді. Линдинет</w:t>
        <w:br/>
        <w:t>босанудан кейін 3-тен 6 айға дейін тағайындалды.</w:t>
        <w:br/>
        <w:t>Олардың ішінде 30 (69,0%) алғаш босанушылар,</w:t>
        <w:br/>
        <w:t>қалғандары 13 (31,0%) - қайталап босанушылар.</w:t>
        <w:br/>
        <w:t>Батыс Қазақстан медицина журналы 3 (35) 2012 ж.</w:t>
        <w:br/>
        <w:t>55 Жыл</w:t>
        <w:br/>
        <w:t>Э9ЖЫЛ ,------------------------------------------------------.-----</w:t>
        <w:br/>
        <w:t>составил 3,2%. Следуюшим этапом работы по реаби-</w:t>
        <w:br/>
        <w:t>литации больных раком молочной железы после хи-</w:t>
        <w:br/>
        <w:t>рургического лечения стало внедрение в практику от-</w:t>
        <w:br/>
        <w:t>Деления пластик собственными тканями пациентки. Во</w:t>
        <w:br/>
        <w:t>всех случаях получен хороший косметический резуль-</w:t>
        <w:br/>
        <w:t>тат. Имело место одно осложнение - кровотечение из</w:t>
        <w:br/>
        <w:t>перемешенной широчайшей мышцы спины, что потре-</w:t>
        <w:br/>
        <w:t>бовало повторной операции и остановки кровотече-</w:t>
        <w:br/>
        <w:t>УДК 615.849 (574.13)</w:t>
        <w:br/>
        <w:t>ния. В отдаленном периоде рецидивы возникли у 4,7%</w:t>
        <w:br/>
        <w:t>пациенток.</w:t>
        <w:br/>
        <w:t>Выводы. Органосохраняюшие и реконструктивно-</w:t>
        <w:br/>
        <w:t>пластические операции не уменьшают эффективность</w:t>
        <w:br/>
        <w:t>Удаления первичного очага и регионарных лимфати-</w:t>
        <w:br/>
        <w:t>ческих узлов, не снижают продолжительность жизни</w:t>
        <w:br/>
        <w:t>больных и значительно улучшают качество жизни</w:t>
        <w:br/>
        <w:t>больных раком молочной железы.</w:t>
        <w:br/>
        <w:t>Т.Н. СОКОЛОВА</w:t>
        <w:br/>
        <w:t>РАДОНОВОЕ КАРТИРОВАНИЕ ТЕРРИТОРИИ</w:t>
        <w:br/>
        <w:t>АКТЮБИНСКОЙ ОБЛАСТИ И РАДИОЛОГИЧЕСКАЯ ОБСТАНОВКА</w:t>
        <w:br/>
        <w:t>Актюбинский областной центр санитарной экспертизы, Актобе</w:t>
        <w:br/>
        <w:t>Актуальность. Среди всех источников естествен-</w:t>
        <w:br/>
        <w:t>ной радиоактивности основной вклад в годовую эф-</w:t>
        <w:br/>
        <w:t>фективную дозу населения вносит вдыхаемый челове-</w:t>
        <w:br/>
        <w:t>ком радиоактивный газ - радон. Результаты выбороч-</w:t>
        <w:br/>
        <w:t>ного радонового картирования населенных мест за</w:t>
        <w:br/>
        <w:t>2004 год показали, что уровни ЭРОА радона в Ақтю-</w:t>
        <w:br/>
        <w:t>бинской области находится в пределах от 10 Бк/м? до</w:t>
        <w:br/>
        <w:t>600 Бк/м:. Поэтому для Актюбинской области, пробле-</w:t>
        <w:br/>
        <w:t>ма радона достаточно актуальна и вопросы обеспече-</w:t>
        <w:br/>
        <w:t>ния радиационной безопасности населения являются</w:t>
        <w:br/>
        <w:t>значительными и важными в системе здравоохране-</w:t>
        <w:br/>
        <w:t>ния.</w:t>
        <w:br/>
        <w:t>Цель. Изучение радиационной обстановки Актю-</w:t>
        <w:br/>
        <w:t>бинской области за период с 2009 по 2011 год, по ре-</w:t>
        <w:br/>
        <w:t>зультатам радонового картирования территории.</w:t>
        <w:br/>
        <w:t>Материалы и методы. Радоновое картирование</w:t>
        <w:br/>
        <w:t>проводилось радиологической лабораторией АОЦСЭЭ</w:t>
        <w:br/>
        <w:t>совместно с сотрудниками департамента санэпиднад-</w:t>
        <w:br/>
        <w:t>зора. Дозиметрическому исследованию подверглись</w:t>
      </w:r>
    </w:p>
    <w:p>
      <w:r>
        <w:t>почва, территории жилой застройки, воздух жилых и</w:t>
        <w:br/>
        <w:t>обшественных зданий (в том числе школы, лечебно-</w:t>
        <w:br/>
        <w:t>УДК 615.28-006</w:t>
        <w:br/>
        <w:t>профилактические учреждения, сельские врачебные</w:t>
        <w:br/>
        <w:t>амбулатории, детские дошкольные учреждения) и ра-</w:t>
        <w:br/>
        <w:t>бочей зоны.</w:t>
        <w:br/>
        <w:t>Результаты исследования и их обсуждение. Коли-</w:t>
        <w:br/>
        <w:t>чество исследований радона в 2011 году (по сравне-</w:t>
        <w:br/>
        <w:t>нию с 2009 годом) уменьшилось на 20,0%. Меньше</w:t>
        <w:br/>
        <w:t>исследованы воздух жилых и обшественных зданий,</w:t>
        <w:br/>
        <w:t>территории жилой застройки и радон в воздухе рабо-</w:t>
        <w:br/>
        <w:t>чей зоны. В то же время ежегодно увеличивается ко-</w:t>
        <w:br/>
        <w:t>личество замеров радона в почве, в основном за счет</w:t>
        <w:br/>
        <w:t>увеличения исследований земельных участков Под</w:t>
        <w:br/>
        <w:t>строительство.</w:t>
        <w:br/>
        <w:t>Уровень ЭРОА дочерних продуктов радона и то-</w:t>
        <w:br/>
        <w:t>рона в воздухе исследованных помешений и террито-</w:t>
        <w:br/>
        <w:t>рии застроек колебался в пределах 21-51 Бк/м?, т.е. не</w:t>
        <w:br/>
        <w:t>превышал допустимого значения.</w:t>
        <w:br/>
        <w:t>Таким образом, радиационная обстановка По со-</w:t>
        <w:br/>
        <w:t>держанию в воздухе ЭРОА дочерних продуктов радона</w:t>
        <w:br/>
        <w:t>и торона в области относительно спокойная, но требу-</w:t>
        <w:br/>
        <w:t>ет постоянного наблюдения.</w:t>
        <w:br/>
        <w:t>Ю.А. СТАРЧЕНКО</w:t>
        <w:br/>
        <w:t>ОПЫТ ПРЕМЕДИКАЦИИЙ ПРИ ПРОВЕДЕНИИ ХИМИОТЕРАПИИ</w:t>
        <w:br/>
        <w:t>ГЕМЦИТАБИНОМ (ГЕМЗАРОМ) У БОЛЬНЫХ</w:t>
        <w:br/>
        <w:t>СОЛИДНЫМИ ОПУХОЛЯМИ</w:t>
        <w:br/>
        <w:t>Медицинский центр Западно-Казахстанского государственного медицинского университета</w:t>
        <w:br/>
        <w:t>имени Марата Оспанова</w:t>
        <w:br/>
        <w:t>Гемцитабин в монотерапии или в комбинации с</w:t>
        <w:br/>
        <w:t>другими противоопухолевыми средствами проявляет</w:t>
        <w:br/>
        <w:t>активность при немелкоклеточный рак легкого, рак</w:t>
        <w:br/>
        <w:t>молочной железы, рак мочевого пузыря, рак яйчников,</w:t>
        <w:br/>
        <w:t>рак поджелудочной железы, рак шейки матки, местно-</w:t>
        <w:br/>
        <w:t>распространенном рефрактерном раке яйчка и раке</w:t>
        <w:br/>
        <w:t>желчевыводяших путей. Однако побочные эффекты</w:t>
        <w:br/>
        <w:t>ограничивают его применение в клинической практике</w:t>
        <w:br/>
        <w:t>и создают отрицательный имидж гемцитабина у кли-</w:t>
        <w:br/>
        <w:t>ницистов-практиков.</w:t>
        <w:br/>
        <w:t>Для уменьшения количества осложнений нами</w:t>
        <w:br/>
        <w:t>был разработан и использован новый метод премеди-</w:t>
        <w:br/>
        <w:t>кации, по аналогии с премедикацией, используемой</w:t>
        <w:br/>
        <w:t>при введении таксанов. Наиболее близким к предлага-</w:t>
        <w:br/>
        <w:t>емому способу премедикации при химиотерапии явля-</w:t>
        <w:br/>
        <w:t>ется внутривенное введение перед введением гемци-</w:t>
        <w:br/>
        <w:t>236</w:t>
        <w:br/>
        <w:t>табина (Гемзара) аналымна 500 мг (2 мл), димедрола</w:t>
        <w:br/>
        <w:t>20 мг (1%-2 мл), преднизолона 60 мг (2 мл).</w:t>
        <w:br/>
        <w:t>В нашей клинике с 2000 по 2011 г.г. в отделении</w:t>
        <w:br/>
        <w:t>химиотерапии МЦ ЗКГМУ имени М.Оспанова проведе-</w:t>
        <w:br/>
        <w:t>но 637 курсов химиотерапии с применением гемцита-</w:t>
      </w:r>
    </w:p>
    <w:p>
      <w:r>
        <w:t>бина в возрасте от 17 до 65 лет.</w:t>
        <w:br/>
        <w:t>Применение данной методики премедикации поз-</w:t>
        <w:br/>
        <w:t>волило снизить количество осложнений со стороны</w:t>
        <w:br/>
        <w:t>органов ЖКТ (тошнота, рвота) с 69% до 43% случаев,</w:t>
        <w:br/>
        <w:t>диарея - с 19% до 11%, стоматит - с 11% до 3%, пе-</w:t>
        <w:br/>
        <w:t>риферические отеки (пальцев рук, ног или лодыжек),</w:t>
        <w:br/>
        <w:t>сыпь кожные высыпания, кожный зуд - с 30% до 11%,</w:t>
        <w:br/>
        <w:t>гриппоподобный синдром (лихорадка, головная боль,</w:t>
        <w:br/>
        <w:t>боль в спине, озноб, миалгия) - с 41% до 23%. Следу-</w:t>
        <w:br/>
        <w:t>ет отметить, что недостатками данного способа пре-</w:t>
        <w:br/>
        <w:t>медикации является то, что не удалось добиться пол-</w:t>
        <w:br/>
        <w:t>Батыс Қазақстан медицина журналы 3 (35) 2012 ж.</w:t>
        <w:br/>
        <w:t>55 Жыл</w:t>
        <w:br/>
        <w:t>Э9ЖЫЛ ,------------------------------------------------------.-----</w:t>
        <w:br/>
        <w:t>церол и пропиленгликоль, которые повышают эффект</w:t>
        <w:br/>
        <w:t>основных действуюцих вешеств. Результат проведен-</w:t>
        <w:br/>
        <w:t>ного лечения показал, что положительный клиниче-</w:t>
        <w:br/>
        <w:t>ский эффект наступал в среднем на 2-Й - 3-й день ле-</w:t>
        <w:br/>
        <w:t>чения. При повторном микробиологическом исследо-</w:t>
        <w:br/>
        <w:t>вании содержимого воспалительных очагов у больных</w:t>
        <w:br/>
        <w:t>УДК 616.12-008.331.1-071</w:t>
        <w:br/>
        <w:t>с острым средним и наружным отитом повторный рост</w:t>
        <w:br/>
        <w:t>не превышал 7% случаев.</w:t>
        <w:br/>
        <w:t>Все вышеизложенное позволяет нам рекомендо-</w:t>
        <w:br/>
        <w:t>вать Кандибиотик в качестве препарата выбора при</w:t>
        <w:br/>
        <w:t>лечении острых наружных и средних отитов.</w:t>
        <w:br/>
        <w:t>А.Т. УМБЕТЖАНОВА, М.Г. МАХАМЕТОВА, Д.Н. АХМЕТОВА, Ж.Б. БЕКБЕРГЕНОВА, Н.К. НУРГАЛИЕВА</w:t>
        <w:br/>
        <w:t>ИССЛЕДОВАНИЕ ФАКТОРОВ РИСКА РАЗВИТИЯ АРТЕРИАЛЬНОЙ</w:t>
        <w:br/>
        <w:t>ГИПЕРТЕНЗИИ</w:t>
        <w:br/>
        <w:t>«АО Медицинский Университет Астана», Астана</w:t>
        <w:br/>
        <w:t>В Казахстане, как и в большинстве стран мира,</w:t>
        <w:br/>
        <w:t>артериальная гипертензия (АГ) - одно из самых рас-</w:t>
        <w:br/>
        <w:t>пространенных заболеваний. По данным КазНИИ кар-</w:t>
        <w:br/>
        <w:t>диологии и внутренних болезней в РК распространен-</w:t>
        <w:br/>
        <w:t>ность АГ среди взрослого населения составляет</w:t>
        <w:br/>
        <w:t>24,3%. Целью нашего исследования стало изучение</w:t>
        <w:br/>
        <w:t>факторов риска развития артериальной гипертензии.</w:t>
        <w:br/>
        <w:t>Задачами исследованиями стало изучение процентно-</w:t>
        <w:br/>
        <w:t>го соотношения страдаюших АГ по полу, возрасту и</w:t>
        <w:br/>
        <w:t>индексу массы тела (ИМТ), изучение процентного со-</w:t>
        <w:br/>
        <w:t>отношения страдаюших АГ по наследственности и</w:t>
        <w:br/>
        <w:t>вредным привычкам, больных АГ, придерживаюцихся</w:t>
        <w:br/>
        <w:t>базисной терапии.</w:t>
        <w:br/>
        <w:t>Проведено анкетирование 100 больных с АГ на</w:t>
        <w:br/>
        <w:t>базе двух поликлиник города Астаны и СВА «Акаде-</w:t>
        <w:br/>
        <w:t>мия».</w:t>
      </w:r>
    </w:p>
    <w:p>
      <w:r>
        <w:t>В результате проведенных исследований было</w:t>
        <w:br/>
        <w:t>выявлено что из 100 опрошенных больных- 53%-</w:t>
        <w:br/>
        <w:t>мужчины, 42%-женшины. 68,1% (32чел.) мужчин В Воз-</w:t>
        <w:br/>
        <w:t>растной категорий старше 55 лет и 41,5% (22чел.)</w:t>
        <w:br/>
        <w:t>женшин в возрастной категорий старше 65 лет. При</w:t>
        <w:br/>
        <w:t>исследовании было выявлено, что 44% страдают ожи-</w:t>
        <w:br/>
        <w:t>рением, а 56% имеют риск развития ожирения. У 59%</w:t>
        <w:br/>
        <w:t>респондентов выявлен наследственный фактор АГ,</w:t>
        <w:br/>
        <w:t>УАДК 616.72-002-08</w:t>
        <w:br/>
        <w:t>страдаюшие сахарным диабетом составили 20%.</w:t>
        <w:br/>
        <w:t>Больные с вредными привычками составили: куряших-</w:t>
        <w:br/>
        <w:t>39%, умеренно употребляюшие алкоголь-55%. Про-</w:t>
        <w:br/>
        <w:t>центное соотношение больных придерживаюцихся</w:t>
        <w:br/>
        <w:t>базисной терапии составило: 62% - придерживаются,</w:t>
        <w:br/>
        <w:t>8% -не придерживаются и 30% придерживаются не</w:t>
        <w:br/>
        <w:t>всегда. Из 38 человек, не придерживаюшихся базис-</w:t>
        <w:br/>
        <w:t>ной терапии или не всегда по следуюшим причинам:</w:t>
        <w:br/>
        <w:t>финансовые затруднения отмечались у 13,16%(5чел.)</w:t>
        <w:br/>
        <w:t>(С 2012г. пациенты, состояшие на «Д» учете получают</w:t>
        <w:br/>
        <w:t>препараты для лечения АГ бесплатно, поэтому ожида-</w:t>
        <w:br/>
        <w:t>емый процент ниже); боятся наличия побочных эф-</w:t>
        <w:br/>
        <w:t>фектов-18,4%(7чел); опасаются привыкания-</w:t>
        <w:br/>
        <w:t>5,26%(2чел); причина в забывчивости-36,84% (14чел);</w:t>
        <w:br/>
        <w:t>не верят в действие лекарственных препаратов-</w:t>
        <w:br/>
        <w:t>13,16%(бчел); другие причины-13,16%(5чел). После</w:t>
        <w:br/>
        <w:t>постановки диагноза АГ образ жизни не изменился у</w:t>
        <w:br/>
        <w:t>42%, полностью ведут ЗОЖ - 31% и 27% отказались</w:t>
        <w:br/>
        <w:t>только от некоторых вредных привычек.</w:t>
        <w:br/>
        <w:t>Проведенный анализ распространенности факто-</w:t>
        <w:br/>
        <w:t>ров риска развития АГ у взрослых позволяет разрабо-</w:t>
        <w:br/>
        <w:t>тать скоррегированный план профилактических и реа-</w:t>
        <w:br/>
        <w:t>билитационных мероприятий.</w:t>
        <w:br/>
        <w:t>Б.Ш УМБЕТОВА, Л.М. КУСАИНОВА</w:t>
        <w:br/>
        <w:t>КОМПЛЕКСНОЕ ЛЕЧЕНИЕ ОСТЕОАРТРОЗА</w:t>
        <w:br/>
        <w:t>Медицинский центр Западно-Казахстанского государственного медицинского университета</w:t>
        <w:br/>
        <w:t>имени Марата Оспанова, Актобе</w:t>
        <w:br/>
        <w:t>Цель: Определить эффективность комплексного</w:t>
        <w:br/>
        <w:t>лечения у больных с О5: Остеоартроза коленных</w:t>
        <w:br/>
        <w:t>суставов. Остеоартроз - прогрессируюце</w:t>
        <w:br/>
        <w:t>протекаюций дистрофический процесс вследствие</w:t>
        <w:br/>
        <w:t>нарушения трофики тканей сустава, поражаюшая</w:t>
        <w:br/>
        <w:t>чаше крупные суставы.</w:t>
        <w:br/>
        <w:t>Материалы и методы: под наблюдением</w:t>
        <w:br/>
        <w:t>находились 21 больной, в возрасте от 30 до 57 лет, из</w:t>
        <w:br/>
        <w:t>них 11 женшин и 10 мужчин.</w:t>
        <w:br/>
        <w:t>В клинике больные отмечали: болевой синдром,</w:t>
        <w:br/>
        <w:t>отечность, ограничение движения, деформация</w:t>
        <w:br/>
        <w:t>сустава. Верифицированной инструментальными</w:t>
        <w:br/>
        <w:t>методами исследования.</w:t>
        <w:br/>
        <w:t>В комплексное лечение включены физио-</w:t>
        <w:br/>
        <w:t>терапевтические процедуры со 2-го дня пребывания в</w:t>
        <w:br/>
        <w:t>стоционаре. Больные разделены на ІІ группы:</w:t>
      </w:r>
    </w:p>
    <w:p>
      <w:r>
        <w:t>248</w:t>
        <w:br/>
        <w:t>І группа - (11 больных) магнитотерапия, на</w:t>
        <w:br/>
        <w:t>крупные суставы, по продольной методике с</w:t>
        <w:br/>
        <w:t>последуюшим фонофорез гидрокортизона Ме 10.</w:t>
        <w:br/>
        <w:t>ІІ группа - (10 больных) магнитотерапия на сустав</w:t>
        <w:br/>
        <w:t>поперечно без фонофореза Ме 10.</w:t>
        <w:br/>
        <w:t>При сопоставления/ результатов лечения</w:t>
        <w:br/>
        <w:t>отмечено значительное улучшение обшего состояния</w:t>
        <w:br/>
        <w:t>у больных І группы на 4-5 сутки, уменьшился болевой</w:t>
        <w:br/>
        <w:t>синдром, отечность суставов с увеличением обьема</w:t>
        <w:br/>
        <w:t>движения. В то время как у больных |І группы</w:t>
        <w:br/>
        <w:t>улучшение наблюдалось лишь на 8-9 сутки. Среди</w:t>
        <w:br/>
        <w:t>больных в возрасте от 37 до 40 лет отмечено ранняя</w:t>
        <w:br/>
        <w:t>положительная динамика клинических изменений.</w:t>
        <w:br/>
        <w:t>Таким образом: комплекснве лечение</w:t>
        <w:br/>
        <w:t>остеоартроза крупных суставов дает возможность</w:t>
        <w:br/>
        <w:t>ранней и достаточно быстрой реабили тации этой</w:t>
        <w:br/>
        <w:t>категории больных.</w:t>
        <w:br/>
        <w:t>Батыс Қазақстан медицина журналы 3 (35) 2012 ж.</w:t>
        <w:br/>
        <w:t>55 лет</w:t>
        <w:br/>
        <w:t>ЭӘЛЕТ ,------------------------------------------------------------.------</w:t>
        <w:br/>
        <w:t>тики до госпитализации, проводился телефонный</w:t>
        <w:br/>
        <w:t>опрос через 6 месяцев после госпитализации.</w:t>
        <w:br/>
        <w:t>Результаты нашего исследования показали, что у</w:t>
        <w:br/>
        <w:t>всех больных с ОКС с подьемом 5Т в анамнезе пере-</w:t>
        <w:br/>
        <w:t>несенный инфаркт миокарда у 23 больных, у 19 паци-</w:t>
        <w:br/>
        <w:t>ентов артериальная гипертензия, мерцательная арит-</w:t>
        <w:br/>
        <w:t>мия - 4 человек, стентирование - 1 человека. Среди</w:t>
        <w:br/>
        <w:t>данных больных тромболитическая терапия с приме-</w:t>
        <w:br/>
        <w:t>нением препарата актилизе в дозе 100 мг проводилась</w:t>
        <w:br/>
        <w:t>8 пациентам, из них 1 - на этапе скорой помоши.</w:t>
        <w:br/>
        <w:t>Остальным 15 больным тромболитическая терапия не</w:t>
        <w:br/>
        <w:t>проводилась из-за позднего обрацения в стационар.</w:t>
        <w:br/>
        <w:t>Осложнений после тромболизиса не наблюдалось. В</w:t>
        <w:br/>
        <w:t>отделении 13 пациентам проводилась коронарогра-</w:t>
        <w:br/>
        <w:t>фия: без обструктивных изменений у 1 пациента, двух-</w:t>
        <w:br/>
        <w:t>УДК 614.3: 614.445: 628.19(045)</w:t>
        <w:br/>
        <w:t>сосудистое поражение отмечалось у 6 человек, трех-</w:t>
        <w:br/>
        <w:t>сосудистое - 6 человек. В стационаре все больные с</w:t>
        <w:br/>
        <w:t>ОКС с подьемом 5Т и без подьема 5Т получали стан-</w:t>
        <w:br/>
        <w:t>дартную терапию. Среди больных с ОКС с подьемом</w:t>
        <w:br/>
        <w:t>5Т умерло 6 человек из них в стационаре 4 - от кар-</w:t>
        <w:br/>
        <w:t>диогенного шока, 2 - после выписки из стационара.</w:t>
        <w:br/>
        <w:t>Среди больных с ОКС без подьема 5Т летальный ис-</w:t>
        <w:br/>
        <w:t>ход у 12 человек из них 7 - в стационаре от кардио-</w:t>
        <w:br/>
        <w:t>генного шока, 5 - после выписки из стационара.</w:t>
        <w:br/>
        <w:t>Таким образом, результаты нашего исследования</w:t>
        <w:br/>
        <w:t>показали, что больные с клиникой острого коронарного</w:t>
      </w:r>
    </w:p>
    <w:p>
      <w:r>
        <w:t>синдрома поздно обрашаются за медицинской помо-</w:t>
        <w:br/>
        <w:t>шью, в связи с чем значительно увеличиваются</w:t>
        <w:br/>
        <w:t>осложнения сердечно-сосудистых заболеваний.</w:t>
        <w:br/>
        <w:t>Н. К.СЕРБАЕВА</w:t>
        <w:br/>
        <w:t>САНИТАРНО-ЭПИДЕМИОЛОГИЧЕСКОЕ СОСТОЯНИЕ ОБЬЕКТОВ</w:t>
        <w:br/>
        <w:t>ВОДОСНАБЖЕНИЯ ГОРОДА АКТОБЕ</w:t>
        <w:br/>
        <w:t>УГ СЭН по городу Актобе ДКГСЭН МЗ РК по Актюбинской области</w:t>
        <w:br/>
        <w:t>В 2011 году на текушем контроле управления гос-</w:t>
        <w:br/>
        <w:t>ударственного санитарно-эпидемиологического надзо-</w:t>
        <w:br/>
        <w:t>ра по городу Актобе находился 21 водопровода, в том</w:t>
        <w:br/>
        <w:t>числе 7 городских и 14 сельских.</w:t>
        <w:br/>
        <w:t>В ходе осушествления государственного санитар-</w:t>
        <w:br/>
        <w:t>но-эпидемиологического надзора на санитарно-</w:t>
        <w:br/>
        <w:t>микробиологические показатели отобрано 529 проб</w:t>
        <w:br/>
        <w:t>воды, из них не соответствуюших санитарным требо-</w:t>
        <w:br/>
        <w:t>ваниям 13, что составляет - 2,4% (в 2010г.-</w:t>
        <w:br/>
        <w:t>1092/44/4,0%), в том числе в г. Актобе 457, не соответ-</w:t>
        <w:br/>
        <w:t>ствуюших - 3, что составляет - 0,6 % (в 2010г.-</w:t>
        <w:br/>
        <w:t>945/25/2,6%), в сельских округах 72 пробы из них не</w:t>
        <w:br/>
        <w:t>соответствуюцших 10, что составляет - 13,8% (в 2010г.-</w:t>
        <w:br/>
        <w:t>147/19/12,9%). Из вышеизложенного следует, что 76,9</w:t>
        <w:br/>
        <w:t>% нестандартных проб по санитарно-микробиологи-</w:t>
        <w:br/>
        <w:t>УДК 618.19-006.6-085:615.2</w:t>
        <w:br/>
        <w:t>ческим показателям приходятся на сельские водопро-</w:t>
        <w:br/>
        <w:t>воды.</w:t>
        <w:br/>
        <w:t>На санитарно-химические показатели отобрано -</w:t>
        <w:br/>
        <w:t>782 проб, не соответствуюших проб 3, что составляет</w:t>
        <w:br/>
        <w:t>0,3 % (в 2010г.-1315/21/1,5%), в том числе из них 610</w:t>
        <w:br/>
        <w:t>город Актобе, не соответствуюших нет (в 2010г.-</w:t>
        <w:br/>
        <w:t>1129/19/1,6%), в том числе сельские - 172 проб, не</w:t>
        <w:br/>
        <w:t>соответствуюших проб -3, что составляет 1,7 % (в</w:t>
        <w:br/>
        <w:t>2010г.-186/ 4/2,1 %).</w:t>
        <w:br/>
        <w:t>В целом по итогам 2011 года качество подавае-</w:t>
        <w:br/>
        <w:t>мой питьевой воды по санитарно-микробиологическим</w:t>
        <w:br/>
        <w:t>показателям улучшилось, о чем свидетельствует сни-</w:t>
        <w:br/>
        <w:t>жение удельного веса несоответствуюших проб с 4,0%</w:t>
        <w:br/>
        <w:t>в 2010 году до 2,4% в 2011 году. А по санитарно-</w:t>
        <w:br/>
        <w:t>химическим показателям осталось на уровне 2010 го-</w:t>
        <w:br/>
        <w:t>да.</w:t>
        <w:br/>
        <w:t>А.Г. СИНЯКОВ, Н.А. ШАНАЗАРОВ, Е.Л. ШУНЬКО</w:t>
        <w:br/>
        <w:t>ЭФФЕКТИВНОСТЬ ОРГАНОСОХРАНЯЮШИХ И РЕКОНСТРУКТИВНО-</w:t>
        <w:br/>
        <w:t>ПЛАСТИЧЕСКИХ ОПЕРАЦИЙ ПРИ РАКЕ МОЛОЧНОЙ ЖЕЛЕЗЫ</w:t>
        <w:br/>
        <w:t>Тюменский областной онкологический диспансер, Тюмень, Россия</w:t>
        <w:br/>
        <w:t>Челябинская государственная медицинская академия, Челябинск, Россия</w:t>
        <w:br/>
        <w:t>Задача исследования. Оценить эффективность</w:t>
        <w:br/>
        <w:t>органосохраняюших и реконструктивно-пластических</w:t>
        <w:br/>
        <w:t>операций при раке молочной железы на основании</w:t>
        <w:br/>
        <w:t>изучения ближайших и отдаленных результатов хирур-</w:t>
        <w:br/>
        <w:t>пического лечения.</w:t>
        <w:br/>
        <w:t>Материал и методы. За последние 5 лет в Тюмен-</w:t>
      </w:r>
    </w:p>
    <w:p>
      <w:r>
        <w:t>ском областном онкологическом диспансере выполне-</w:t>
        <w:br/>
        <w:t>ны 94 субтотальные радикальные резекции и подкож-</w:t>
        <w:br/>
        <w:t>ные радикальные мастэктомии с пластикой возникшего</w:t>
        <w:br/>
        <w:t>дефекта перемешенным торакодорзальным лоскутом,</w:t>
        <w:br/>
        <w:t>43 радикальных резекции с пластикой по О.А. Орлову</w:t>
        <w:br/>
        <w:t>и 12 радикальных мастэктомий с одномоментной ре-</w:t>
        <w:br/>
        <w:t>конструкцией молочной железы ТКАМ - лоскутом; вы-</w:t>
        <w:br/>
        <w:t>полнено 125 имплантаций экспандеров и эндопроте-</w:t>
        <w:br/>
        <w:t>зов. В 83 случаях это были импланты, наполненные</w:t>
        <w:br/>
        <w:t>силиконовым гелем, в 19 - экспандеры, постепенно</w:t>
        <w:br/>
        <w:t>Медицинский журнал Западного Казахстана 3 (35) 2012 г.</w:t>
        <w:br/>
        <w:t>заполняемые физраствором и в 23 - перманентные</w:t>
        <w:br/>
        <w:t>экспандеры, сочетаюцие в себе свойства экспандеров</w:t>
        <w:br/>
        <w:t>и эндопротезов. Реконструкция груди имплантами вы-</w:t>
        <w:br/>
        <w:t>полнена 39 больным после радикальной мастэктомии.</w:t>
        <w:br/>
        <w:t>В 3 случаях радикальная мастэктомия дополнена пер-</w:t>
        <w:br/>
        <w:t>вичной пластикой перманентным экспандером, раз-</w:t>
        <w:br/>
        <w:t>мешенным в субмускулярном кармане. Остальным</w:t>
        <w:br/>
        <w:t>больным выполнена отсроченная пластика. Если при-</w:t>
        <w:br/>
        <w:t>меняли обычный экспандер, то сначала устранялся</w:t>
        <w:br/>
        <w:t>дефицит кожи, а через 6 месяцев экспандер заменял-</w:t>
        <w:br/>
        <w:t>ся постоянным имплантом. Еше 33 пациенткам выпол-</w:t>
        <w:br/>
        <w:t>нены различные способы эндопротезирования молоч-</w:t>
        <w:br/>
        <w:t>ных желез с эстетической целью.</w:t>
        <w:br/>
        <w:t>Результаты. 4 из 125 имплантаций осложнились</w:t>
        <w:br/>
        <w:t>нагноением сером, что привело к удалению двух экс-</w:t>
        <w:br/>
        <w:t>пандеров и двух эндопротезов. Процент осложнений</w:t>
        <w:br/>
        <w:t>235</w:t>
        <w:br/>
        <w:t>55 лет</w:t>
        <w:br/>
        <w:t>ЭӘЛЕТ ,------------------------------------------------------------.------</w:t>
        <w:br/>
        <w:t>УДК 616.24-053.1</w:t>
        <w:br/>
        <w:t>М.М. СУНДЕТОВ, Т.Ш. ЕШМУРАТОВ, П.П. ЛУКЬЯНЧЕНКО, М.М. БАТЫРХАНОВ, Л.П. ПОРОВА,</w:t>
        <w:br/>
        <w:t>Н.С. ЖАРЫЛКАПОВ, Н.А. ЖУНИСОВ, А.М. ЕЛЕУСИЗОВ, Б.Б. АКИМНИЯЗОВА</w:t>
        <w:br/>
        <w:t>ДИАГНОСТИКА И ХИРУРГИЧЕСКОЕ ЛЕЧЕНИЕ</w:t>
        <w:br/>
        <w:t>ПРОСТОЙ ГИПОПЛАЗИИ ЛЕГКОГО</w:t>
        <w:br/>
        <w:t>Национальный научный центр хирургии им. А.Н.Сызганова, Алматы</w:t>
        <w:br/>
        <w:t>В ННЦХ им. А.Н.Сызганова с 1980г. по 2012г. бы-</w:t>
        <w:br/>
        <w:t>ло оперировано 21 больных с простой гипоплазией</w:t>
        <w:br/>
        <w:t>легкого или доли, что составило 2,1% среди всех по-</w:t>
        <w:br/>
        <w:t>роков развития легких. По нашим данным, первые</w:t>
        <w:br/>
        <w:t>признаки порока у 61,9% больных проявлялись с ран-</w:t>
        <w:br/>
        <w:t>него детского возраста, а у 23,8% в последуюшие годы</w:t>
        <w:br/>
        <w:t>жизни.</w:t>
        <w:br/>
        <w:t>Простая гипоплазия чаше локализовалась в ле-</w:t>
        <w:br/>
        <w:t>вом легком - в 15 (71,4%) случаев. Поражение всего</w:t>
        <w:br/>
        <w:t>легкого было у 9 (42,8%) больных, две доли у одного</w:t>
        <w:br/>
        <w:t>пациента, а у остальных выявлена простая гипоплазии</w:t>
        <w:br/>
        <w:t>доли легкого.</w:t>
      </w:r>
    </w:p>
    <w:p>
      <w:r>
        <w:t>Взрослые больные имели более длительный</w:t>
        <w:br/>
        <w:t>анамнез заболевания, поэтому у всех у них встреча-</w:t>
        <w:br/>
        <w:t>лись плотные и обширные спайки в плевральной по-</w:t>
        <w:br/>
        <w:t>лости. Это привело к увеличению травматичности и</w:t>
        <w:br/>
        <w:t>Длительности операций, требовало особенно осто-</w:t>
        <w:br/>
        <w:t>рожного выделения сосудов и бронхов. В двух случаях</w:t>
        <w:br/>
        <w:t>(9,5%) из-за резко утолценной плевры, выраженных</w:t>
        <w:br/>
        <w:t>спаечных процессов, смешения органов средостения и</w:t>
        <w:br/>
        <w:t>прикрытия сердцем элементов корня легкого при-</w:t>
        <w:br/>
        <w:t>УДК 618.19-006.6:616-089</w:t>
        <w:br/>
        <w:t>шлось выполнить трансперикардиальную Пневмонэк-</w:t>
        <w:br/>
        <w:t>томию. В послеоперационном периоде только у двух</w:t>
        <w:br/>
        <w:t>взрослых больных (9,5%) были осложнения - нагное-</w:t>
        <w:br/>
        <w:t>ния раны. Летальных исходов не было. Все пациенты</w:t>
        <w:br/>
        <w:t>выписаны в удовлетворительном состоянии.</w:t>
        <w:br/>
        <w:t>В отдаленном периоде в сроки от 1 года до 14 лет</w:t>
        <w:br/>
        <w:t>обследовано 12 (57,1%) оперированных. Отдаленные</w:t>
        <w:br/>
        <w:t>результаты хирургического лечения простой гипопла-</w:t>
        <w:br/>
        <w:t>зии нами оценены как хорошие - у 10 (75%), удовле-</w:t>
        <w:br/>
        <w:t>творительными - у 3 (25%) обследованных. Неудовле-</w:t>
        <w:br/>
        <w:t>творительных результатов не было.</w:t>
        <w:br/>
        <w:t>Таким образом, раннее оперативное лечение</w:t>
        <w:br/>
        <w:t>простой гипоплазии предупреждает развитие нагной-</w:t>
        <w:br/>
        <w:t>тельных процессов в легком, патологическое шунтиро-</w:t>
        <w:br/>
        <w:t>вание крови и легочную гипертензию. Удаление лока-</w:t>
        <w:br/>
        <w:t>лизованного хронического гнойного очага приводит к</w:t>
        <w:br/>
        <w:t>уменьшению воспалительных изменений в бронхиаль-</w:t>
        <w:br/>
        <w:t>ном дереве вплоть до их полного исчезновения. Риск</w:t>
        <w:br/>
        <w:t>развития послеоперационных осложнений повышается</w:t>
        <w:br/>
        <w:t>с длительностью клинических проявлений и возрастом</w:t>
        <w:br/>
        <w:t>больного.</w:t>
        <w:br/>
        <w:t>К.Е. ТАЙШИЕВ</w:t>
        <w:br/>
        <w:t>ОРГАНОСОХРАНЯЮЦИЕ ОПЕРАЦИИ</w:t>
        <w:br/>
        <w:t>ПРИ РАКЕ МОЛОЧНОЙ ЖЕЛЕЗЫ</w:t>
        <w:br/>
        <w:t>Медицинский Центр Западно-Казахстанского государственного медицинского университета</w:t>
        <w:br/>
        <w:t>имени Марата Оспанова, Актобе</w:t>
        <w:br/>
        <w:t>В последнее время во всем мире наблюдается</w:t>
        <w:br/>
        <w:t>повышение заболеваемостя и смертности от</w:t>
        <w:br/>
        <w:t>РМЖ. Ежегодно в мире регистрируется больше 1 млн.</w:t>
        <w:br/>
        <w:t>новых случаев РМЖ. Усовершенствование ранней</w:t>
        <w:br/>
        <w:t>диагностики и систематическое использование адь-</w:t>
        <w:br/>
        <w:t>ювантной терапии суцественно улучшили результаты</w:t>
        <w:br/>
        <w:t>лечения больных ранним раком молочной железы. В</w:t>
        <w:br/>
        <w:t>ллечении РМЖ хирургический метод является домини-</w:t>
        <w:br/>
        <w:t>руюшим. Органосохраняюшие операции, за последние</w:t>
        <w:br/>
        <w:t>20 лет являются одним из самым приоритетным</w:t>
        <w:br/>
        <w:t>направлением в онкологии. |1) Во многом это связано</w:t>
        <w:br/>
        <w:t>с выянлением злокачественных форм на ранней ста-</w:t>
        <w:br/>
        <w:t>Дии за счет внедрениях современных скрининговых</w:t>
        <w:br/>
        <w:t>программ. Потеря органа у 96,1 % |2| больных приво-</w:t>
        <w:br/>
        <w:t>Дит к психическим нарушениям. Основными причина-</w:t>
        <w:br/>
        <w:t>ми возникновения расстройств являются установление</w:t>
        <w:br/>
        <w:t>Диагноза РМЖ, выраженный постмастэктомический</w:t>
        <w:br/>
        <w:t>дефект, лимфостаз и последуюцая - социальная дез-</w:t>
        <w:br/>
        <w:t>адаптаци.</w:t>
      </w:r>
    </w:p>
    <w:p>
      <w:r>
        <w:t>В онкохирургическом отделении Медицинского</w:t>
        <w:br/>
        <w:t>центра ЗКГМУ им.М. Оспанова за период с 2005 по</w:t>
        <w:br/>
        <w:t>2010 гг. выполнено 41 органосохраняюших операций</w:t>
        <w:br/>
        <w:t>(расширенная секторальная резекция молочной желе-</w:t>
        <w:br/>
        <w:t>Медицинский журнал Западного Казахстана 3 (35) 2012 г.</w:t>
        <w:br/>
        <w:t>зы с подмышечной лимфодиссекцией) у больных ра-</w:t>
        <w:br/>
        <w:t>ком молочной железы. Из них І стадия (Т1 М0 М0) диа-</w:t>
        <w:br/>
        <w:t>гностирована у 21 пациенток, ІІа стадия (Т1-2М0-1/М0)</w:t>
        <w:br/>
        <w:t>-У 18, ПІР стадия (Т2-3М0-1М0) - у 2 женшин. Возраст</w:t>
        <w:br/>
        <w:t>пациенток колебался от 37 до 70 лет. У всех больных</w:t>
        <w:br/>
        <w:t>опухоль располагалась в верхненаружном квадранте,</w:t>
        <w:br/>
        <w:t>размером не более 2-х см в диаметре. Как правило,</w:t>
        <w:br/>
        <w:t>радикальную резекцию производили из одного разреза</w:t>
        <w:br/>
        <w:t>суудалением опухоли и аксиллярной лимфодиссекцией</w:t>
        <w:br/>
        <w:t>единым блоком. Осложнений после всех 41 операций</w:t>
        <w:br/>
        <w:t>не наблюдалось, послеоперационный период протекал</w:t>
        <w:br/>
        <w:t>гладко. У всех больных диагноз подтвержден гистоло-</w:t>
        <w:br/>
        <w:t>гическим исследованием. При этом рецидив составил</w:t>
        <w:br/>
        <w:t>3 больных (7,3%). Всем проведены повторные опера-</w:t>
        <w:br/>
        <w:t>тивные вмешательства.</w:t>
        <w:br/>
        <w:t>Выводы:</w:t>
        <w:br/>
        <w:t>1. При условии соблюдения принципов абластики</w:t>
        <w:br/>
        <w:t>органосохраняюшие операции молочных желез не</w:t>
        <w:br/>
        <w:t>влияют на частоту возникновения рецидивов</w:t>
        <w:br/>
        <w:t>2. Психоэмоциональные и экономические факто-</w:t>
        <w:br/>
        <w:t>ры после проведения органосохраняюших операций</w:t>
        <w:br/>
        <w:t>протекают более благоприятно, а так же улучшается</w:t>
        <w:br/>
        <w:t>качество жизни.</w:t>
        <w:br/>
        <w:t>239</w:t>
        <w:br/>
        <w:t>55 лет</w:t>
        <w:br/>
        <w:t>ЭӘЛЕТ ,------------------------------------------------------------.------</w:t>
        <w:br/>
        <w:t>УДК 615.281 - 053.2</w:t>
        <w:br/>
        <w:t>Г.А ТУЛЕГЕНОВА, Р.А. ТУЛЕГЕНОВА, Н.И. ГЕРАСИМЕНКО, Д.К.БЕКНИЯЗОВА</w:t>
        <w:br/>
        <w:t>СОВРЕМЕННЫЕ ПРОБЛЕМЫ АНТИБИОТИКОТЕРАПИИ У ДЕТЕЙ</w:t>
        <w:br/>
        <w:t>Западно-Казахстанский государственный медицинский университет имени Марата Оспанова,</w:t>
        <w:br/>
        <w:t>КДПӘ3, Актобе</w:t>
        <w:br/>
        <w:t>Современные принципы рационального примене-</w:t>
        <w:br/>
        <w:t>ния антибиотиков при респираторных инфекциях у</w:t>
        <w:br/>
        <w:t>детей включают стратегию «лечи сразу правильно»;</w:t>
        <w:br/>
        <w:t>терапию «вер - Фоуп» согласно которой назначается</w:t>
        <w:br/>
        <w:t>мошный антибактериальный препарат; ступенчатую</w:t>
        <w:br/>
        <w:t>терапию; преимушественнове использование перо-</w:t>
        <w:br/>
        <w:t>ральных форм антибактериальных препаратов При</w:t>
        <w:br/>
        <w:t>тяжелых инфекциях; принцип минимальной достаточ-</w:t>
        <w:br/>
        <w:t>ности (антибиотик назначается только в тех случаях,</w:t>
        <w:br/>
        <w:t>когда он не может не назначатьсЯ); использование</w:t>
      </w:r>
    </w:p>
    <w:p>
      <w:r>
        <w:t>антибиотиков в виде пролекарств, что уменьшает</w:t>
        <w:br/>
        <w:t>негативное воздействие на организм. В 2003 году в</w:t>
        <w:br/>
        <w:t>Казахстане дпя повышения качества медицинской По-</w:t>
        <w:br/>
        <w:t>моши детям на основе принципов доказательной ме-</w:t>
        <w:br/>
        <w:t>дицины было внедрено адаптированное клиническое</w:t>
        <w:br/>
        <w:t>руководство всемирной организации здравоохранения</w:t>
        <w:br/>
        <w:t>(ВОЗ), для поддержки клинических национальных про-</w:t>
        <w:br/>
        <w:t>токолов республики.</w:t>
        <w:br/>
        <w:t>Целью нашей работы явилось изучение эффек-</w:t>
        <w:br/>
        <w:t>тивности антибиотикотерапии при лечении тяжелой</w:t>
        <w:br/>
        <w:t>пневмонии согласно руководству всемирной организа-</w:t>
        <w:br/>
        <w:t>ции здравоохранения.</w:t>
        <w:br/>
        <w:t>Обследовано 12 детей, получивший лечение в</w:t>
        <w:br/>
        <w:t>Актюбинской областной клинической детской больни-</w:t>
        <w:br/>
        <w:t>це в отделение пульмонологии с диагнозом: тяжелая</w:t>
        <w:br/>
        <w:t>пневмония. Диагноз был выставлен на оснований не-</w:t>
        <w:br/>
        <w:t>отложных и приоритетных показателей согласно руко-</w:t>
        <w:br/>
        <w:t>водству всемирной организации здравоохранения по</w:t>
        <w:br/>
        <w:t>УДК 616.12-008.331.1:615.03</w:t>
        <w:br/>
        <w:t>интегрированному введению болезней детского воз-</w:t>
        <w:br/>
        <w:t>раста (ИВБДВ). Основная характеристика данного кон-</w:t>
        <w:br/>
        <w:t>тингента: возраст 7,6-0,8 год; мальчики - 7(58,3%),</w:t>
        <w:br/>
        <w:t>девочки - 5 (41,7%).</w:t>
        <w:br/>
        <w:t>9 (75%) детей с первых дней поступления в ста-</w:t>
        <w:br/>
        <w:t>ционаре получили бензиллпенициллин 50тыс ЕД/кг в/м</w:t>
        <w:br/>
        <w:t>через каждые 6 часов как стартовый антибиотик, а 3</w:t>
        <w:br/>
        <w:t>(25%) детям был назначен препарат цефалоспорино-</w:t>
        <w:br/>
        <w:t>вого ряда (цефтриаксон) в дозе 80 мг/кг внутривенно 1</w:t>
        <w:br/>
        <w:t>раз в день. При этом дети ежедневно получали необ-</w:t>
        <w:br/>
        <w:t>ходимый обьем жидкости в соответствии с возрастом,</w:t>
        <w:br/>
        <w:t>при повышении температуры тела выше 38,5С приме-</w:t>
        <w:br/>
        <w:t>нялся парацетамол. Бронхолитические препараты</w:t>
        <w:br/>
        <w:t>были назначены у 7(58,3%)детей в виде сиропа брон-</w:t>
        <w:br/>
        <w:t>холитина, 5(41,7%)детей нуждались в кислородной</w:t>
        <w:br/>
        <w:t>терапии. При оценке состояния через 3 дня: у</w:t>
        <w:br/>
        <w:t>10(83,3%) детей получивший антибиотикотерапию со-</w:t>
        <w:br/>
        <w:t>стояние детей улучшилось, появилось аппетит, снизи-</w:t>
        <w:br/>
        <w:t>лась температура тела, изчез центральный цианоз,</w:t>
        <w:br/>
        <w:t>что указывало на эффективность проводимой терапии.</w:t>
        <w:br/>
        <w:t>2 (16,7%) детям произведено смена антибиотика на</w:t>
        <w:br/>
        <w:t>пероральное введение - амоксициллин в дозе 25мгЖг.</w:t>
        <w:br/>
        <w:t>Таким образом, рекомендуемые ВОЗ стартовые</w:t>
        <w:br/>
        <w:t>антибиотики бензиллпенициллин и цефтриаксон дает</w:t>
        <w:br/>
        <w:t>возможность не только спасти ребенка, но и сохранить</w:t>
        <w:br/>
        <w:t>чувствительность патогенных микроорганизмов к су-</w:t>
        <w:br/>
        <w:t>шествуюшим антибактериальным препаратам.</w:t>
        <w:br/>
        <w:t>Л.М. ТУЛЕГЕНОВА, 3.С. ХАЙРУЛЛИНА, А.Ж. АЛДАМЖАРОВА</w:t>
        <w:br/>
        <w:t>КЛИНИЧЕСКАЯ ОЦЕНКА ТЕРАПЕВТИЧЕСКОГО ЭФФЕКТА</w:t>
        <w:br/>
        <w:t>НЕБИЛЕТА ПРИ АРТЕРИАЛЬНОИ ГИПЕРТЕНЗИИ</w:t>
        <w:br/>
        <w:t>Западно-Казахстанский государственный медицинский университет имени Марата Оспанова, Актобе</w:t>
        <w:br/>
        <w:t>Филиал АО “МСТ” Железнодорожные госпитали медицины катастроф»</w:t>
        <w:br/>
        <w:t>«Актюбинская железнодорожная больница», Актобе</w:t>
        <w:br/>
        <w:t>Цель исследования: Оценка клинической эффек-</w:t>
        <w:br/>
        <w:t>тивности кардиоселективного бета-адреноблокатора ІІІ</w:t>
      </w:r>
    </w:p>
    <w:p>
      <w:r>
        <w:t>поколения с вазодилатируюшим свойством - небилет</w:t>
        <w:br/>
        <w:t>(фирма «Вегіп-СһетіеАб» Германия - Мерімсісі) при</w:t>
        <w:br/>
        <w:t>артериальной гипертензии 2 ст, риск 3 (высокий)</w:t>
        <w:br/>
        <w:t>Материалы и методы: В железнодорожной</w:t>
        <w:br/>
        <w:t>больнице в период с января 2011 по сентябрь 2011</w:t>
        <w:br/>
        <w:t>пролечено небилетом 52 пациента с диагнозом: «Ар-</w:t>
        <w:br/>
        <w:t>териальная гипертензия 2 степени, риск 3 (высокий),</w:t>
        <w:br/>
        <w:t>Н-ПА, ІІФК». Диагноз выставлялся по критериям</w:t>
        <w:br/>
        <w:t>ВОЗ/МОАГ 1999г. Средний возраст пациентов -</w:t>
        <w:br/>
        <w:t>55,6:%8,3г, муж - 24, жен - 28. Проведено клиническое</w:t>
        <w:br/>
        <w:t>обследование по Стандартам РК. Проводилась 6 ми-</w:t>
        <w:br/>
        <w:t>нутная шаговая проба по протоколу. Небилет</w:t>
        <w:br/>
        <w:t>назначался в таблетках по 5 мг 1 раз в сутки. Средняя</w:t>
        <w:br/>
        <w:t>длительность стационарного лечения - 9,7%0,5 дней.</w:t>
        <w:br/>
        <w:t>Результаты: На фоне терапии небилетом была</w:t>
        <w:br/>
        <w:t>Достигнута удовлетворительная клиническая эффек-</w:t>
        <w:br/>
        <w:t>тивносты: снижение уровня АД отмечалось в среднем</w:t>
        <w:br/>
        <w:t>Медицинский журнал Западного Казахстана 3 (35) 2012 г.</w:t>
        <w:br/>
        <w:t>на 10% от исходного; значительно улучшилось субьек-</w:t>
        <w:br/>
        <w:t>тивное самочувствие: сушественно уменьшилась</w:t>
        <w:br/>
        <w:t>одышка при физической нагрузке, головные боли и</w:t>
        <w:br/>
        <w:t>головокружения. Проведение нагрузочных тестов с</w:t>
        <w:br/>
        <w:t>целью оценки функционального статуса пациентов и</w:t>
        <w:br/>
        <w:t>эффективности лечения показало увеличение дистан-</w:t>
        <w:br/>
        <w:t>ции 6 минутной шаговой пробы с 425,4%21,3 м. до</w:t>
        <w:br/>
        <w:t>444,7318,7 м. после лечения.</w:t>
        <w:br/>
        <w:t>Проведенная терапия небилетом продемонстри-</w:t>
        <w:br/>
        <w:t>ровала хорошую переносимость пациентами: побоч-</w:t>
        <w:br/>
        <w:t>ные эффекты отсутствовали у 50 больных (95%), у 2</w:t>
        <w:br/>
        <w:t>пациентов отмечалась тошнота, однако данный эф-</w:t>
        <w:br/>
        <w:t>фект не потребовал отмены препарата.</w:t>
        <w:br/>
        <w:t>Заключение: Небилет положительно влияет на</w:t>
        <w:br/>
        <w:t>течение артериальной гипертензия 2 степени, риск 3</w:t>
        <w:br/>
        <w:t>(высокий) при наличии хронической сердечной недо-</w:t>
        <w:br/>
        <w:t>статочности - Н-ІА, ІІФК. Небилет хорошо переносит-</w:t>
        <w:br/>
        <w:t>ся, не требуется отмена препарата.</w:t>
        <w:br/>
        <w:t>241</w:t>
        <w:br/>
        <w:t>55 лет</w:t>
        <w:br/>
        <w:t>ЭӘЛЕТ ,------------------------------------------------------------.------</w:t>
        <w:br/>
        <w:t>ного снижения количества побочных явлений, т.к. схе-</w:t>
        <w:br/>
        <w:t>ма премедикации была подобрана эмпирически, без</w:t>
        <w:br/>
        <w:t>учета веса, возраста больного, показателей кортизола</w:t>
        <w:br/>
        <w:t>в крови.</w:t>
        <w:br/>
        <w:t>Выводы:</w:t>
        <w:br/>
        <w:t>1. Перед введением гемцитабина (Гемзара) необ-</w:t>
        <w:br/>
        <w:t>ходима премедикация.</w:t>
        <w:br/>
        <w:t>УДК 616.1/.9-07</w:t>
      </w:r>
    </w:p>
    <w:p>
      <w:r>
        <w:t>2. Метод премедикации требует дальнейшей раз-</w:t>
        <w:br/>
        <w:t>работки и улучшения в виде индивидуального подбора</w:t>
        <w:br/>
        <w:t>дозы компонентов с учетом показателей кортизола в</w:t>
        <w:br/>
        <w:t>крови.</w:t>
        <w:br/>
        <w:t>3. Начато изучение схемы премедикации с заме-</w:t>
        <w:br/>
        <w:t>ной преднизолона на дексаметазон.</w:t>
        <w:br/>
        <w:t>Ж. СУЛЕЙМЕНОВА, А.К. МОЛДАБАЕВА, С.А. ШАЙМЕРДЕНОВ, Н.А. МУХАМЕТОВА</w:t>
        <w:br/>
        <w:t>ОЦЕНКА ПРЕАНАЛИТИЧЕСКОГО КАЧЕСТВА В УСЛОВИЯХ</w:t>
        <w:br/>
        <w:t>ЦЕНТРАЛИЗАЦИИ ЛАБОРАТОРНЫХ ИССЛЕДОВАНИИ ЗА 2011 ГОД</w:t>
        <w:br/>
        <w:t>Медицинский университет Астана,</w:t>
        <w:br/>
        <w:t>ГКП на ПХВ «Городская поликлиника Ме4»,</w:t>
        <w:br/>
        <w:t>Центр лабораторных технологий, Астана</w:t>
        <w:br/>
        <w:t>Цикл выполнения лабораторного исследования</w:t>
        <w:br/>
        <w:t>принято разделять на 3 этапа: преаналитический,</w:t>
        <w:br/>
        <w:t>аналитический, постаналитический. Преаналитический</w:t>
        <w:br/>
        <w:t>этап занимает 57,3% времени, затрачиваемого на</w:t>
        <w:br/>
        <w:t>производство лабораторной услуги и включает в себя</w:t>
        <w:br/>
        <w:t>все мероприятия от момента назначения</w:t>
        <w:br/>
        <w:t>исследования до начала их выполнения. По данным</w:t>
        <w:br/>
        <w:t>литературы, доля ошибок на преаналитическом этапе</w:t>
        <w:br/>
        <w:t>лабораторного исследования составляет 49-73,5%.</w:t>
        <w:br/>
        <w:t>Цель исследования- определить структуру оши-</w:t>
        <w:br/>
        <w:t>бок преаналитического этапа на основе результатов</w:t>
        <w:br/>
        <w:t>мониторинга деятельности Центра лабораторных тех-</w:t>
        <w:br/>
        <w:t>нолопии за 2011 год.</w:t>
        <w:br/>
        <w:t>В г.Астана централизованные лабораторные ис-</w:t>
        <w:br/>
        <w:t>следования (биохимические, иммунохимические, мо-</w:t>
        <w:br/>
        <w:t>лекулярно-генетические) дпя медицинских учреждении</w:t>
        <w:br/>
        <w:t>амбулаторного звена проводятся в Центре лаборатор-</w:t>
        <w:br/>
        <w:t>ных технологии, открытом в марте 2011 года. За от-</w:t>
        <w:br/>
        <w:t>четный период было доставлено в Центр лаборатор-</w:t>
        <w:br/>
        <w:t>ных технологии 96481 проб для исследования, из них</w:t>
        <w:br/>
        <w:t>было выбраковано с отказом в выполнении исследо-</w:t>
        <w:br/>
        <w:t>вании 546 проб (0,56%) вследствие нарушения требо-</w:t>
        <w:br/>
        <w:t>вании к преаналитическому этапу проведения лабора-</w:t>
        <w:br/>
        <w:t>торных исследований (таблица 1).</w:t>
        <w:br/>
        <w:t>Из данной таблицы видно, что основная часть</w:t>
        <w:br/>
        <w:t>ошибок преаналитического этапа, послуживших крите-</w:t>
        <w:br/>
        <w:t>рием для отказа в выполнении исследований, прихо-</w:t>
        <w:br/>
        <w:t>Дится на долю медицинских сотрудников, осушеств-</w:t>
        <w:br/>
        <w:t>УДК 616.831-053.88-08</w:t>
        <w:br/>
        <w:t>ляюших оформление заказа на исследование (30,9%),</w:t>
        <w:br/>
        <w:t>забор крови (гемолиз), несоответствие биоматериала</w:t>
        <w:br/>
        <w:t>заявленным видам исследования или отсутствие био-</w:t>
        <w:br/>
        <w:t>материала при оформлении заказа (по 21,7%), невер-</w:t>
        <w:br/>
        <w:t>ная маркировка биологического материала (17,5%).</w:t>
        <w:br/>
        <w:t>Оценка преаналитического качества в условиях цен-</w:t>
        <w:br/>
        <w:t>трализации, анализ ошибок и систематический мони-</w:t>
        <w:br/>
        <w:t>торинг необходимы для обеспечения аналитического</w:t>
        <w:br/>
        <w:t>качества исследований.</w:t>
        <w:br/>
        <w:t>Таблица 1.</w:t>
        <w:br/>
        <w:t>Структура выявленных ошибок преаналитического</w:t>
        <w:br/>
        <w:t>этапа за 2011г0Д.</w:t>
      </w:r>
    </w:p>
    <w:p>
      <w:r>
        <w:t>Кол-во оши-</w:t>
        <w:br/>
        <w:t>Ме | Индикаторы качества преаналити- бок</w:t>
        <w:br/>
        <w:t>п/п ческого этапа</w:t>
        <w:br/>
        <w:t>абс %</w:t>
        <w:br/>
        <w:t>1. |Гемолиз 118 | 21,7</w:t>
        <w:br/>
        <w:t>2. |Хилез 45 8,2</w:t>
        <w:br/>
        <w:t>3. |Неверная маркировка биологиче- 96 17,5</w:t>
        <w:br/>
        <w:t>ского материала Ы</w:t>
        <w:br/>
        <w:t>4. |Неверное оформление заказа на</w:t>
        <w:br/>
        <w:t>исследование 188 |190:</w:t>
        <w:br/>
        <w:t>5. |Несоответствие биоматериала за-</w:t>
        <w:br/>
        <w:t>явленным видам исследования/ 118 21,7</w:t>
        <w:br/>
        <w:t>отсутствие биоматериала</w:t>
        <w:br/>
        <w:t>Итого: 546 100</w:t>
        <w:br/>
        <w:t>У.К. СУЛЕЙМЕНОВА</w:t>
        <w:br/>
        <w:t>ЛЕЧЕНИЕ ДИСЦИРКУЛЯТОРНОЙ ЭНЦЕФАЛОПАТИИ</w:t>
        <w:br/>
        <w:t>У ПОЖИЛЫХ ПАЦИЕНТОВ</w:t>
        <w:br/>
        <w:t>Консультативно-диагностическая поликлиника М1, Актобе</w:t>
        <w:br/>
        <w:t>Медикаментозная терапия у пациентов старших</w:t>
        <w:br/>
        <w:t>возрастных групп должна проводиться с осторожно-</w:t>
        <w:br/>
        <w:t>стью, назначение нескольких лекарственных средств</w:t>
        <w:br/>
        <w:t>Допустимо только в случае, если комбинация их науч-</w:t>
        <w:br/>
        <w:t>но ипрактически обоснована. Желательно назначение</w:t>
        <w:br/>
        <w:t>препаратов, обладаюших комплексным терапевтиче-</w:t>
        <w:br/>
        <w:t>ским зффектом, воздействуюцих на различные звенья</w:t>
        <w:br/>
        <w:t>патогенеза и не влияюшим на сопутствуюцие заболе-</w:t>
        <w:br/>
        <w:t>вания.</w:t>
        <w:br/>
        <w:t>В КДП Ме1 проведено изучение эффективности и</w:t>
        <w:br/>
        <w:t>безопасности Танакана(ЕбВ761) на обшее состояние,</w:t>
        <w:br/>
        <w:t>Медицинский журнал Западного Казахстана 3 (35) 2012 г.</w:t>
        <w:br/>
        <w:t>неврологическую симптоматику, допплеровские пока-</w:t>
        <w:br/>
        <w:t>затели мозгового и периферического кровообрацения</w:t>
        <w:br/>
        <w:t>У 52 пациентов (29 мужчин и 23 женшин) в возрасте от</w:t>
        <w:br/>
        <w:t>60 до 76 лет с дисциркуляторной энцефалопатией</w:t>
        <w:br/>
        <w:t>(ДЭ) ІІ стадии с признаками нарушения перифериче-</w:t>
        <w:br/>
        <w:t>ского кровообрашения (НПК) вследствие СД и облите-</w:t>
        <w:br/>
        <w:t>рируюшего атеросклероза нижних конечностей</w:t>
        <w:br/>
        <w:t>(ОАНК).</w:t>
        <w:br/>
        <w:t>Препарат назначался в дозе 40 мг 3 раза в день в</w:t>
        <w:br/>
        <w:t>течение 3х мес. Оценку состояния пациентов, УЗДГ-</w:t>
        <w:br/>
        <w:t>исследование проводили до и через 3 мес от начала</w:t>
        <w:br/>
        <w:t>237</w:t>
        <w:br/>
        <w:t>55 Жыл</w:t>
        <w:br/>
        <w:t>Э9ЖЫЛ ,------------------------------------------------------.-----</w:t>
        <w:br/>
        <w:t>УАК 616.24-002.2-008.8-08.-615.33</w:t>
        <w:br/>
        <w:t>Л.М. ТУЛЕГЕНОВА, 3.С. ХАЙРУЛЛИНА, Р.Т. АГЗАМОВА, Л.А. ЖУСИПБЕКОВА</w:t>
      </w:r>
    </w:p>
    <w:p>
      <w:r>
        <w:t>МИКРОБИОЛОГИЧЕСКИЙ ПЕЙЗАЖ МОКРОТЫ БОЛЬНЫХ</w:t>
        <w:br/>
        <w:t>СРЕДНЕТЯЖЕЛОИ ХОБЛ</w:t>
        <w:br/>
        <w:t>Западно-Казахстанский государственный медицинский университет имени Марата Оспанова, Актобе</w:t>
        <w:br/>
        <w:t>Филиал АО “МСТ” Железнодорожные госпитали медицины катастроф»</w:t>
        <w:br/>
        <w:t>«Актюбинская железнодорожная больница», Актобе</w:t>
        <w:br/>
        <w:t>Городская поликлиника Ме3, Актобе</w:t>
        <w:br/>
        <w:t>Цель работы: Определение антибиотикочувстви-</w:t>
        <w:br/>
        <w:t>тельности возбудителей ХОБЛ при простом (неослож-</w:t>
        <w:br/>
        <w:t>ненном) обострении.</w:t>
        <w:br/>
        <w:t>Материал и методы исследования: В амбулатор-</w:t>
        <w:br/>
        <w:t>ных условиях обследовано 158 пациентов с простым</w:t>
        <w:br/>
        <w:t>(неосложненным) обострением ХОБЛ ІІ стадии, муж-</w:t>
        <w:br/>
        <w:t>чин - 93, женшин - 65, средний возраст всех больных -</w:t>
        <w:br/>
        <w:t>50,9:-14,6. Проводили бактериологический анализ мок-</w:t>
        <w:br/>
        <w:t>роты и определяли чувствительность к антибактери-</w:t>
        <w:br/>
        <w:t>альным препаратам (АБП). Чувствительность патоге-</w:t>
        <w:br/>
        <w:t>нов к АБП определяли методом диффузии в агаре с</w:t>
        <w:br/>
        <w:t>применением бумажных дисков: цефалоспорины 4-х</w:t>
        <w:br/>
        <w:t>генераций, гентамицин, ампициллин, фторхинолоны,</w:t>
        <w:br/>
        <w:t>эритромицин и азитромицин.</w:t>
        <w:br/>
        <w:t>Результаты: При неосложненном обострении</w:t>
        <w:br/>
        <w:t>ХОБЛ выделены (по мере частоты встречаемости):</w:t>
        <w:br/>
        <w:t>бігеріососсиврпеитопіа, бігеріососсивмігійап5, Әіарһу-</w:t>
        <w:br/>
        <w:t>Шососсизашгеив, Могахе!асайатайз СитораКегкогіпі,</w:t>
        <w:br/>
        <w:t>Зіарһуіососсив ерійегтійіз, бігеріососсив руодепев,</w:t>
        <w:br/>
        <w:t>бігеріососсив һаетоіШісиз, а также Сапдіаа!рісапв и</w:t>
        <w:br/>
        <w:t>др. При сравнительном анализе полученных результа-</w:t>
        <w:br/>
        <w:t>тов с данными авторов зимой 2007-2008 мало измене-</w:t>
        <w:br/>
        <w:t>ний в микробиологическом пейзаже.</w:t>
        <w:br/>
        <w:t>УДК 616-084-053.4.</w:t>
        <w:br/>
        <w:t>Наиболее выраженную чувствительность среди</w:t>
        <w:br/>
        <w:t>выделенных микроорганизмов показали цефалоспо-</w:t>
        <w:br/>
        <w:t>рины 3-4 поколений. Третье поколение - цефотаксим</w:t>
        <w:br/>
        <w:t>(клафоран), цефтазидим (фортум) и четвертое поко-</w:t>
        <w:br/>
        <w:t>ление - моксалактам (моксам, латамокцеф), цефокси-</w:t>
        <w:br/>
        <w:t>тин (мефоксин) показали чувствительность вплоть до</w:t>
        <w:br/>
        <w:t>высокой в 100% случаев. Препараты группы фторхи-</w:t>
        <w:br/>
        <w:t>нолонов - ципрофлоксацин (ципробай),офлоксацин</w:t>
        <w:br/>
        <w:t>(таривид, заноцин, флобоцин), пефлоксацин (абактал)</w:t>
        <w:br/>
        <w:t>также оказались высокочувствительными, кроме</w:t>
        <w:br/>
        <w:t>стрептококков (5Ш. рпеитопіае, біг. мігійапз, біг.</w:t>
        <w:br/>
        <w:t>һаетоійісив). У большинства возбудителей имеется</w:t>
        <w:br/>
        <w:t>уУмеренная чувствительность к гентамицину. Наиболее</w:t>
        <w:br/>
        <w:t>часто проявляли нечувствительность к ампициллину, а</w:t>
        <w:br/>
        <w:t>также к эритромицину. Однако 15-членный макролид -</w:t>
        <w:br/>
        <w:t>азитромицин (сумамед, азитро, азелтин) показал вы-</w:t>
        <w:br/>
        <w:t>сокуюактивность в отношении большинства получен-</w:t>
        <w:br/>
        <w:t>ных микроорганизмов.</w:t>
        <w:br/>
        <w:t>Выводы: наиболее эффективны в данной клини-</w:t>
        <w:br/>
        <w:t>ческой ситуации цефалоспорины 3-4 поколений,</w:t>
        <w:br/>
        <w:t>фторхинолоны.</w:t>
        <w:br/>
        <w:t>Р.А. ТУЛЕГЕНОВА</w:t>
        <w:br/>
        <w:t>ЗАБОЛЕВАЕМОСТЬ ПО РЕЗУЛЬТАТАМ ПРОФИЛАКТИЧЕСКИХ</w:t>
        <w:br/>
        <w:t>МЕДИЦИНСКИХ ОСМОТРОВ ДЕТЕЙ ДОШКОЛЬНОГО ВОЗРАСТА</w:t>
      </w:r>
    </w:p>
    <w:p>
      <w:r>
        <w:t>г. АКТОБЕ</w:t>
        <w:br/>
        <w:t>КДПМе3, Актобе</w:t>
        <w:br/>
        <w:t>Основными направлениями работы по охране</w:t>
        <w:br/>
        <w:t>здоровья ребенка является создание благоприятной</w:t>
        <w:br/>
        <w:t>среды в образовательных учреждениях и дома, обес-</w:t>
        <w:br/>
        <w:t>печение условий для активного умственного и физиче-</w:t>
        <w:br/>
        <w:t>ского развития, полноценное питание детей, предо-</w:t>
        <w:br/>
        <w:t>ставление доступной и квалифицированной медико -</w:t>
        <w:br/>
        <w:t>социальной помоци.</w:t>
        <w:br/>
        <w:t>Проведен анализ результатов профилактических</w:t>
        <w:br/>
        <w:t>медицинских осмотров детей в двух детских дошколь-</w:t>
        <w:br/>
        <w:t>ных учреждений (Ме17 и 33) г. Актобе. Осмотры прово-</w:t>
        <w:br/>
        <w:t>дились специалистами детских поликлиник, к которым</w:t>
        <w:br/>
        <w:t>прикреплены указанные учреждения.</w:t>
        <w:br/>
        <w:t>Всего проанализированы результаты профилак-</w:t>
        <w:br/>
        <w:t>тических осмотров 510 детей (268 мальчиков и 242</w:t>
        <w:br/>
        <w:t>девочки).</w:t>
        <w:br/>
        <w:t>Анализ данных позволяет установить, что только</w:t>
        <w:br/>
        <w:t>17,4 - 18,4% детей могут считаться абсолютно здоро-</w:t>
        <w:br/>
        <w:t>выми (І группа здоровья), 29,4-33,9% имеют функцио-</w:t>
        <w:br/>
        <w:t>нальные отклонения (ІІ группа здоровья), около поло-</w:t>
        <w:br/>
        <w:t>вины детей страдают хроническими болезнями в ста-</w:t>
        <w:br/>
        <w:t>дии компенсации (ІІІ группа) и 0,5 - 0,9% - хронически-</w:t>
        <w:br/>
        <w:t>ми болезнями в стадии субкомпенсации (ІМ группа</w:t>
        <w:br/>
        <w:t>242</w:t>
        <w:br/>
        <w:t>здоровья). В структуре функциональных отклонений |</w:t>
        <w:br/>
        <w:t>место принадпежит нарушениям костно-мышечной</w:t>
        <w:br/>
        <w:t>системы, в том числе нарушениям осанки, деформа-</w:t>
        <w:br/>
        <w:t>циям грудной клетки, уплошению стоп, они встречают-</w:t>
        <w:br/>
        <w:t>ся практически у 70% детей. На |І месте находятся</w:t>
        <w:br/>
        <w:t>нарушения со стороны ЛОР - органов, представленные</w:t>
        <w:br/>
        <w:t>преимуцественно гипертрофией миндалин и аденои-</w:t>
        <w:br/>
        <w:t>дов ІІ степени, встречаются у 23% детей. ІІІ место при-</w:t>
        <w:br/>
        <w:t>надпежит функциональные расстройства зрения диа-</w:t>
        <w:br/>
        <w:t>гностированы у 15% детей. Нарушения зрения на ІУ</w:t>
        <w:br/>
        <w:t>месте. Расстройства иммунитета, выявляемые у де-</w:t>
        <w:br/>
        <w:t>тей, часто болеюших острыми респираторными забо-</w:t>
        <w:br/>
        <w:t>леваниями, на У месте. К часто болеюшим детям от-</w:t>
        <w:br/>
        <w:t>несены 10% детей дошкольников. Функциональные</w:t>
        <w:br/>
        <w:t>нарушения системы со стороны кровообрацения, пи-</w:t>
        <w:br/>
        <w:t>шеварения, функций почек и системы мочевыделения,</w:t>
        <w:br/>
        <w:t>аллергические нарушения и функциональные наруше-</w:t>
        <w:br/>
        <w:t>ния бронхо - легочной системы находятся в последу-</w:t>
        <w:br/>
        <w:t>юцих местах.</w:t>
        <w:br/>
        <w:t>Таким образом, анализ результатов профилакти-</w:t>
        <w:br/>
        <w:t>ческих осмотров детских дошкольных учреждений Ме</w:t>
        <w:br/>
        <w:t>17, 33 г. Актобе садов дошкольников показал, что у</w:t>
        <w:br/>
        <w:t>Батыс Қазақстан медицина журналы 3 (35) 2012 ж.</w:t>
        <w:br/>
        <w:t>55 лет</w:t>
      </w:r>
    </w:p>
    <w:p>
      <w:r>
        <w:t>ЭӘЛЕТ ,------------------------------------------------------------.------</w:t>
        <w:br/>
        <w:t>этого иммуноглобулина больше (Р&gt;0,05), чем у детей,</w:t>
        <w:br/>
        <w:t>находяцихся на грудном вскармливании. Концентра-</w:t>
        <w:br/>
        <w:t>ция 19 М у новорожденных детей, проживаюцших в био-</w:t>
        <w:br/>
        <w:t>геохимической зоне по хрому, достоверно выше</w:t>
        <w:br/>
        <w:t>(Р&gt;0,001), чем у детей контрольной группы.</w:t>
        <w:br/>
        <w:t>УДК 616-036.11.88:614.76-053.31</w:t>
        <w:br/>
        <w:t>Заключение. Процентное содержание и абсолют-</w:t>
        <w:br/>
        <w:t>ное число лимфоцитов, концентрации сывороточных</w:t>
        <w:br/>
        <w:t>иммуноглобулинов у новорожденных детей, прожива-</w:t>
        <w:br/>
        <w:t>юцих в опытном регионе, заметно отличаются от нор-</w:t>
        <w:br/>
        <w:t>мативных показателей, и имеется определенная зави-</w:t>
        <w:br/>
        <w:t>симость этих показателей от вида вскармливания.</w:t>
        <w:br/>
        <w:t>Б.Т.ТУСУПКАЛИЕВ, Н.П.ГОЛОВЫРИНА, Г.Б. БЕГЕНОВА, Н.А. КОНРАД</w:t>
        <w:br/>
        <w:t>СМЕРТНОСТЬ И ЗАБОЛЕВАЕМОСТЬ СРЕДИ НОВОРОЖДЕННЫХ</w:t>
        <w:br/>
        <w:t>ДЕТЕЙ В ЭКОЛОГИЧЕСКИ НЕБЛАГОПОЛУЧНОМ РЕГИОНЕ</w:t>
        <w:br/>
        <w:t>Городская детская клиническая больница,</w:t>
        <w:br/>
        <w:t>Западно-Казахстанский государственный медицинский университет имени Марата Оспанова, Актобе</w:t>
        <w:br/>
        <w:t>Окружаюшая среда является одним из индикато-</w:t>
        <w:br/>
        <w:t>ров оценки заболеваемости и младенческой смертно-</w:t>
        <w:br/>
        <w:t>сти. При этом обшеизвестно ранговое место в структу-</w:t>
        <w:br/>
        <w:t>ре младенческой смертности неонатальной смертно-</w:t>
        <w:br/>
        <w:t>сти. Так, Диханбаева С.А. с соавторами (2007) обра-</w:t>
        <w:br/>
        <w:t>шает внимание, что первое место в структуре смерт-</w:t>
        <w:br/>
        <w:t>ности детей от 0 до 5 лет занимают некоторые состоя-</w:t>
        <w:br/>
        <w:t>ния перинатального периода, на втором месте врож-</w:t>
        <w:br/>
        <w:t>денные пороки развития. Проанализированы отчетные</w:t>
        <w:br/>
        <w:t>материалы отделения патологий новорожденных</w:t>
        <w:br/>
        <w:t>(ОПН) ГДКБ и истории болезни умерших детей. За</w:t>
        <w:br/>
        <w:t>2011 год по ОПН прошло на 148 больных больше. При</w:t>
        <w:br/>
        <w:t>этом процент доношенных новорожденных несколько</w:t>
        <w:br/>
        <w:t>уменьшился, а недоношенных увеличился (по 3,3%).</w:t>
        <w:br/>
        <w:t>Из числа пролеченных больных умерло 7 новорожден-</w:t>
        <w:br/>
        <w:t>ных, что на 5 раз меньше, чем в 2010 году и % леталь-</w:t>
        <w:br/>
        <w:t>ности в отчетном году составил 1% против 6,6% в 2010</w:t>
        <w:br/>
        <w:t>году. Процент летальности недоношенных в 2011 году</w:t>
        <w:br/>
        <w:t>14,2% (в 2010 году - 65%). В структуре заболеваемости</w:t>
        <w:br/>
        <w:t>1 место, также как и в 2010г, занимают церебральные</w:t>
        <w:br/>
        <w:t>ишемии и перинатальные поражения ЦНС-330 детей</w:t>
        <w:br/>
        <w:t>(48,7%), на 2-м месте, по частоте, неонатальные жел-</w:t>
        <w:br/>
        <w:t>тухи -144 случая (21,2%) (в 2010г - 30 случаев, 5,8%,</w:t>
        <w:br/>
        <w:t>занимали 4-е место), на 3-м месте - в/у пневмонии и</w:t>
        <w:br/>
        <w:t>УДК 616.28-002-08</w:t>
        <w:br/>
        <w:t>пневмонии новорожденных на фоне ателектазов - 94</w:t>
        <w:br/>
        <w:t>больных (13,8%) (в 2010г - 26,1%, меньше на 12,2%), с</w:t>
        <w:br/>
        <w:t>фетальным гепатитом 14 детей (2%), на 5-м месте,</w:t>
        <w:br/>
        <w:t>также как и в 2010г, неонатальные поражения кожи 12</w:t>
        <w:br/>
        <w:t>детей (1,77%), врожденные аномалии развития -7(1%)</w:t>
        <w:br/>
        <w:t>занимают 6-е место. Гемолитическая болезнь и гемор-</w:t>
        <w:br/>
        <w:t>рагическая болезнь новорожденных и недоношенность</w:t>
        <w:br/>
        <w:t>по 5 случаев (0,7%), в/у сепсис - 4 (0,5%), родовые</w:t>
        <w:br/>
        <w:t>травмы и пузырчатка составляют по 0,44% (по 3 слу-</w:t>
        <w:br/>
        <w:t>чая). За 2011 год умерло 7 детей, из них до суток - 1</w:t>
        <w:br/>
        <w:t>(14,2%), более 7-ми суток - 4 детей (57,1%). Структура</w:t>
        <w:br/>
        <w:t>неонатальной смертности: если в 2010г из 35 умер-</w:t>
      </w:r>
    </w:p>
    <w:p>
      <w:r>
        <w:t>ших- 12 детей (34,3%) были доношенными, а 23</w:t>
        <w:br/>
        <w:t>(65,7%) - недоношенными, то в 2011г из 7 умерших -</w:t>
        <w:br/>
        <w:t>доношенных было 6 (85,7%) от обшего количества</w:t>
        <w:br/>
        <w:t>умерших и 1 ребенок (14,2%) недоношенный. В струк-</w:t>
        <w:br/>
        <w:t>туре перинатальной смертности первостепенное зна-</w:t>
        <w:br/>
        <w:t>чение имеют в/у инфекции (пневмония, сепсис, фе-</w:t>
        <w:br/>
        <w:t>тальный гепатит), 5 детей из 5 умерших детей. Про-</w:t>
        <w:br/>
        <w:t>цент ранней неонатальной смертности от 0 до 6-ти</w:t>
        <w:br/>
        <w:t>суток снизился на 11,5%. В сравнительных показате-</w:t>
        <w:br/>
        <w:t>лях неонатальной заболеваемости и смертности о6-</w:t>
        <w:br/>
        <w:t>рашает на себя внимание высокий процент смертно-</w:t>
        <w:br/>
        <w:t>сти от в/у инфекций.</w:t>
        <w:br/>
        <w:t>А.Н. ТЫШКАНБАЕВА</w:t>
        <w:br/>
        <w:t>КАНДИБИОТИК В ЛЕЧЕНИИ ОСТРЫХ СРЕДНИХ</w:t>
        <w:br/>
        <w:t>И НАРУЖНЫХ ОТИТОВ</w:t>
        <w:br/>
        <w:t>Западно-Казахстанский государственный медицинский университет имени Марата Оспанова,</w:t>
        <w:br/>
        <w:t>ОЦ «Куаныш», Актобе</w:t>
        <w:br/>
        <w:t>Лечение острых воспалительных заболеваний уха</w:t>
        <w:br/>
        <w:t>остается одной из актуальных проблем в практической</w:t>
        <w:br/>
        <w:t>оториноларингологии. Причиной высокой заболевае-</w:t>
        <w:br/>
        <w:t>мости в отологли можно считать: 1. Неблагоприятные</w:t>
        <w:br/>
        <w:t>экологические факторы; 2. Рост резистетных штаммов</w:t>
        <w:br/>
        <w:t>микроорганизмов. В условиях ОЦ «Куаныш» проведе-</w:t>
        <w:br/>
        <w:t>но обследование и лечение 50 больных с острыми</w:t>
        <w:br/>
        <w:t>средними и наружными отитами. В результате прове-</w:t>
        <w:br/>
        <w:t>Дденного микробиологического исследования микроб-</w:t>
        <w:br/>
        <w:t>ный пейзаж возбудителей наружного отита составил:</w:t>
        <w:br/>
        <w:t>Рвейотопав аегидіпоза 60%; біаГуіососсивацгеи 9%;</w:t>
        <w:br/>
        <w:t>Зіа іососсиверідегтійів 9%; Аназробы 6,3%; Бета-</w:t>
        <w:br/>
        <w:t>гемолитические стрептококки 4,7%; Грибок кандида</w:t>
        <w:br/>
        <w:t>5%; Остальные 6%.</w:t>
        <w:br/>
        <w:t>Основными возбудителями при острых отитах яв-</w:t>
        <w:br/>
        <w:t>пялись: стрептококки 35%; стафилококки 33%; Н. Іп-</w:t>
        <w:br/>
        <w:t>Медицинский журнал Западного Казахстана 3 (35) 2012 г.</w:t>
        <w:br/>
        <w:t>Ішепгае 9%; М. са!іаітһа!із 6%; Асіпе!орасіег ІмоГПі 6%.</w:t>
        <w:br/>
        <w:t>Основными принципами успешного лечения острого</w:t>
        <w:br/>
        <w:t>среднего и наружного отитов является: 1. Элиминация</w:t>
        <w:br/>
        <w:t>возбудителя из очага воспаления; 2. Купирование</w:t>
        <w:br/>
        <w:t>симптомов воспаления. Всем больным в качестве</w:t>
        <w:br/>
        <w:t>местного лечения назначался «Кандибиотик» (ушные</w:t>
        <w:br/>
        <w:t>капли), входяций в четверку лидеров среди ушных</w:t>
        <w:br/>
        <w:t>капель (по данным Фармэксперт). В состав препарата</w:t>
        <w:br/>
        <w:t>Кандибиотик входят: бекламетазонадипропионат (пре-</w:t>
        <w:br/>
        <w:t>парат глюкокортикоидного ряда); хлорамфеникол (ан-</w:t>
        <w:br/>
        <w:t>тибиотик широкого спектора действия, охватываюший</w:t>
        <w:br/>
        <w:t>практически все возможные возбудители острого</w:t>
        <w:br/>
        <w:t>наружного и среднего отита); клотримазол (противо-</w:t>
        <w:br/>
        <w:t>грибковое средство); лидокаина гидрохлорид (местно</w:t>
        <w:br/>
        <w:t>анестезируюшее средство). Помимо этого в состав</w:t>
        <w:br/>
        <w:t>Кандибиотика входят вспомогательные вешества гли-</w:t>
        <w:br/>
        <w:t>247</w:t>
      </w:r>
    </w:p>
    <w:p>
      <w:r>
        <w:t>55 лет</w:t>
        <w:br/>
        <w:t>ЭӘЛЕТ ,------------------------------------------------------------.------</w:t>
        <w:br/>
        <w:t>УДК 614.44(574.13)</w:t>
        <w:br/>
        <w:t>Г.Е. САРСЕНБАЕВА</w:t>
        <w:br/>
        <w:t>ДЕЗИНФЕКЦИОННЫЕ МЕРОПРИЯТИЯ В ОЧАГАХ ИНФЕКЦИОННЫХ</w:t>
        <w:br/>
        <w:t>ЗАБОЛЕВАНИИЙ В АКТЮБИНСКОЙ ОБЛАСТИ</w:t>
        <w:br/>
        <w:t>ДКГСЭН МЗ РК по Актюбинской области</w:t>
        <w:br/>
        <w:t>Одним из важнейших методов в борьбе с зараз-</w:t>
        <w:br/>
        <w:t>ными болезнями является дезинфекция. Обьем и ме-</w:t>
        <w:br/>
        <w:t>тоды дезинфекции устанавливаются в зависимости от</w:t>
        <w:br/>
        <w:t>природы возбудителя, особенностей путей передачи</w:t>
        <w:br/>
        <w:t>при данной инфекции и условий обстановки. В 2011</w:t>
        <w:br/>
        <w:t>году на обработку очагов инфекционных заболеваний</w:t>
        <w:br/>
        <w:t>таких как, БК-- туберкулеза, сальмонеллеза, острых</w:t>
        <w:br/>
        <w:t>кишечных инфекций, паразитарных заболеваний и т.д.</w:t>
        <w:br/>
        <w:t>государством было выделено средств на сумму 21</w:t>
        <w:br/>
        <w:t>млн. тенге.</w:t>
        <w:br/>
        <w:t>Кроме очаговой, в области ежегодно на протяже-</w:t>
        <w:br/>
        <w:t>ний последних лет проводится профилактическая</w:t>
        <w:br/>
        <w:t>дезинсекция, и дератизация в природных очагах, чу-</w:t>
        <w:br/>
        <w:t>мы, туляремии. В качестве превентивных мер по чуме</w:t>
        <w:br/>
        <w:t>создано 15 зашитных зон, организована полевая</w:t>
        <w:br/>
        <w:t>дезинсекция на плошади 25 кв.км., поселковая дезин-</w:t>
        <w:br/>
        <w:t>секция на плошади 546 тыс. кв.м., поселковая дерати-</w:t>
        <w:br/>
        <w:t>зация на плошади 468 тыс. кв. м. Против туляремии в</w:t>
        <w:br/>
        <w:t>УДК 616-002,5:612.392.98</w:t>
        <w:br/>
        <w:t>34 населенных пунктах шести (Алгинский, Айтекебий-</w:t>
        <w:br/>
        <w:t>ский, Иргизский, Кобдинский, Темирский, Уилский)</w:t>
        <w:br/>
        <w:t>районов области, проведены плановые дератизацион-</w:t>
        <w:br/>
        <w:t>ные, дезинсекционные мероприятия, на плошади 23,6</w:t>
        <w:br/>
        <w:t>кв. км. Создана зашитная зона вокруг населенных</w:t>
        <w:br/>
        <w:t>пунктов с проведением дератизации на плошади 45,5</w:t>
        <w:br/>
        <w:t>га, дезинсекции - 42,3 га. Эффективность дератизации</w:t>
        <w:br/>
        <w:t>составило 87,7%, дезинсекции 94,7 %.</w:t>
        <w:br/>
        <w:t>На барьерную обработку местных водоемов по</w:t>
        <w:br/>
        <w:t>ликвидации анафилогенных очагов малярии в 2011</w:t>
        <w:br/>
        <w:t>году из областного бюджета выделено более 3 млн.</w:t>
        <w:br/>
        <w:t>тенге, обработано 8750 га плошади. На проведение</w:t>
        <w:br/>
        <w:t>вышеуказанных мероприятий выделено средств на</w:t>
        <w:br/>
        <w:t>сумму более 50 млн. тенге</w:t>
        <w:br/>
        <w:t>Результатом проведенных мероприятий является</w:t>
        <w:br/>
        <w:t>отсутствие за последние десять лет в области реги-</w:t>
        <w:br/>
        <w:t>страции случаев заболеваний среди людей чумы, 5</w:t>
        <w:br/>
        <w:t>лет туляремии.</w:t>
        <w:br/>
        <w:t>Г.Е. САРСЕНБАЕВА, А.М. КАМЫСБАЕВА, З.У. МУСИНА, А.Б. ШАРАФУТДИНОВА</w:t>
        <w:br/>
        <w:t>ЛЕЧЕБНОЕ ПИТАНИЕ БОЛЬНЫХ ТУБЕРКУЛЕЗОМ</w:t>
        <w:br/>
        <w:t>ДКГСЭН МЗ РК по Актюбинской области</w:t>
        <w:br/>
        <w:t>Вопрос организации питания больных туберкуле-</w:t>
        <w:br/>
        <w:t>зом находится на постоянном контроле санитарно-</w:t>
      </w:r>
    </w:p>
    <w:p>
      <w:r>
        <w:t>эпидемиологической службы Актюбинской области и</w:t>
        <w:br/>
        <w:t>ему уделяется особое внимание. Организация питания</w:t>
        <w:br/>
        <w:t>больных туберкулезом в 1999 - 2004 не соответство-</w:t>
        <w:br/>
        <w:t>вала требуемым параметрам санитарных норм и пра-</w:t>
        <w:br/>
        <w:t>вил. Обшая калорийность суточного рациона на одно-</w:t>
        <w:br/>
        <w:t>го больного в сутки составляла 2400-2600 килокало-</w:t>
        <w:br/>
        <w:t>рий. В основном калорийность достигалась за счет</w:t>
        <w:br/>
        <w:t>продуктов содержаших углеводы и жиры, где содер-</w:t>
        <w:br/>
        <w:t>жание белков было занижено.</w:t>
        <w:br/>
        <w:t>С принятием Республиканского и региональных</w:t>
        <w:br/>
        <w:t>программ усиления борьбы с туберкулезом в Актюбин-</w:t>
        <w:br/>
        <w:t>ской области улучшился вопрос обеспечения матери-</w:t>
        <w:br/>
        <w:t>ально-технической базы и питания противотуберку-</w:t>
        <w:br/>
        <w:t>лезных учреждений. С 2007 года и в настояшее время</w:t>
        <w:br/>
        <w:t>организовано 5-6 разовое питание больных туберкуле-</w:t>
        <w:br/>
        <w:t>зом, среднесуточная калорийность на одного больного</w:t>
        <w:br/>
        <w:t>составляет 2800-3000ккал. Ассортимент питания раз-</w:t>
        <w:br/>
        <w:t>нообразен, в него включен весь перечень продуктов,</w:t>
        <w:br/>
        <w:t>УДК 616.22-008.5:616.441</w:t>
        <w:br/>
        <w:t>рекомендуемый Постановлением Правительства РК Ме</w:t>
        <w:br/>
        <w:t>128 от 26.01.2002 года «Об утверждении натуральных</w:t>
        <w:br/>
        <w:t>норм на питание и минимальных норм оснашения мяг-</w:t>
        <w:br/>
        <w:t>ким инвентарем государственных организаций здра-</w:t>
        <w:br/>
        <w:t>воохранения республики».</w:t>
        <w:br/>
        <w:t>Энергоценность рациона зависит от особенности</w:t>
        <w:br/>
        <w:t>течения туберкулеза, сопутствуюших заболеваний,</w:t>
        <w:br/>
        <w:t>массы тела больного. При обострении болезни и По-</w:t>
        <w:br/>
        <w:t>стельного режима достаточно 2300-2400ккал в день,</w:t>
        <w:br/>
        <w:t>при полупостельном режиме - 2600-2700ккал, при ре-</w:t>
        <w:br/>
        <w:t>конвалесценции - 2800-3100ккал. Для больных легоч-</w:t>
        <w:br/>
        <w:t>ным туберкулезом с хроническим течением необходи-</w:t>
        <w:br/>
        <w:t>ма диета, энергоценность которой на 15-20% выше</w:t>
        <w:br/>
        <w:t>физиологических норм.</w:t>
        <w:br/>
        <w:t>Таким образом, правильная организация лечебно-</w:t>
        <w:br/>
        <w:t>го питания больных туберкулезом должна обеспечить:</w:t>
        <w:br/>
        <w:t>полноценное 5-6 разовое питание; повысить сопро-</w:t>
        <w:br/>
        <w:t>тивляемость организма к инфекции и уменьшения яв-</w:t>
        <w:br/>
        <w:t>ления интоксикации; способствовать нормализации</w:t>
        <w:br/>
        <w:t>обмена вешеств.</w:t>
        <w:br/>
        <w:t>М.К. САРСЕНОВА</w:t>
        <w:br/>
        <w:t>ДИСФОНИЯ ПРИ НАРУШЕНИЯХ ФУНКЦИИ ШИТОВИДНОЙ ЖЕЛЕЗЫ</w:t>
        <w:br/>
        <w:t>Западно-Казахстанский государственный медицинский университет имени Марата Оспанова, Актобе,</w:t>
        <w:br/>
        <w:t>Бурлинская ЦРБ, Аксай</w:t>
        <w:br/>
        <w:t>Степень голосовых расстройств при патологии</w:t>
        <w:br/>
        <w:t>шитовидной железы различна, и зависит от степени</w:t>
        <w:br/>
        <w:t>тяжести дисфункции. При гипертиреозе голосовыми</w:t>
        <w:br/>
        <w:t>проблемами являются затруднения в получении</w:t>
        <w:br/>
        <w:t>высоких тонов вплоть до полной афонии, оцуцение</w:t>
        <w:br/>
        <w:t>Медицинский журнал Западного Казахстана 3 (35) 2012 г.</w:t>
        <w:br/>
        <w:t>стягивания в области гортанйя и значительная</w:t>
        <w:br/>
        <w:t>утомляемость голоса. Ларингостробоскопически</w:t>
        <w:br/>
        <w:t>выявляются асинхронные колебания мышц голосовых</w:t>
        <w:br/>
        <w:t>складок, нерегулярные по частоте и амплитуде,</w:t>
      </w:r>
    </w:p>
    <w:p>
      <w:r>
        <w:t>изменение характера смецения слизистой оболочки</w:t>
        <w:br/>
        <w:t>231</w:t>
        <w:br/>
        <w:t>55 лет</w:t>
        <w:br/>
        <w:t>ЭӘЛЕТ ,------------------------------------------------------------.------</w:t>
        <w:br/>
        <w:t>Выводы: таким образом, из наших наблюдений</w:t>
        <w:br/>
        <w:t>можно сделать вывод, что при миоме матки приводя-</w:t>
        <w:br/>
        <w:t>шей как к первичному, так и вторичному бесплодию, у</w:t>
        <w:br/>
        <w:t>женцин с нереализованной репродуктивной функцией,</w:t>
        <w:br/>
        <w:t>оперативное лечение в обьеме консервативной миом-</w:t>
        <w:br/>
        <w:t>УДК 616-053 2.616-089:617 5; 616: 612.017.11</w:t>
        <w:br/>
        <w:t>эктиомии как лапаротомным, так и лапароскопическим</w:t>
        <w:br/>
        <w:t>методом, приводит к восстановлению фертильности и</w:t>
        <w:br/>
        <w:t>не исключает вагинальные роды, как метод родораз-</w:t>
        <w:br/>
        <w:t>решения.</w:t>
        <w:br/>
        <w:t>А.Б. ТҮСІПҚАЛИЕВ</w:t>
        <w:br/>
        <w:t>ПЕРИТОНИТ БАЙҚАЛАТЫН БАЛАЛАРДАҒЫ ЕМДІК ШАРАЛАРДЫҢ</w:t>
        <w:br/>
        <w:t>ТИІМДІЛІГІН БОЛЖАЙТЫН ИММУНОЛОГИЯЛЫҚ КРИТЕРИЯЛАР</w:t>
        <w:br/>
        <w:t>Марат Оспанов атындағы Батыс Қазақстан мемлекеттік медицина университеті, Ақтөбе</w:t>
        <w:br/>
        <w:t>Перитонит көп факторолы күйзеліс ретінде</w:t>
        <w:br/>
        <w:t>сипатталады. Бұнда эндогенді күйзелістік факторларға</w:t>
        <w:br/>
        <w:t>(инфекция, қабыну) экзогенді факторлар (наркоз,</w:t>
        <w:br/>
        <w:t>оталық жарақат) қосарланып, қанға иммунитетке күшті</w:t>
        <w:br/>
        <w:t>депрессиялық әсер | ететін стресс-гормондар</w:t>
        <w:br/>
        <w:t>жіберіледі. Бұл жағдай аурудың ағымын қиындататын,</w:t>
        <w:br/>
        <w:t>екіншілік иммундық жетіспеушіліктің іждда болуына</w:t>
        <w:br/>
        <w:t>ықпал етеді. Осыған орай отадан кейінгі жүргізілетін</w:t>
        <w:br/>
        <w:t>кешенді ем иммундық қалыптастырушы дәрілерді</w:t>
        <w:br/>
        <w:t>қасуды талап етеді. Бұл өз кезегінде, жүргізілген емнің</w:t>
        <w:br/>
        <w:t>тиімділігін және аурудың болжамын жоғарғы дәрежеде</w:t>
        <w:br/>
        <w:t>әдептілікпен болжауға ықпал етуге қабылетті болып</w:t>
        <w:br/>
        <w:t>келетін, сайма-сай иммунологиялық тестер қолдануды</w:t>
        <w:br/>
        <w:t>қажет етеді. Жұмыстың негізіне Марат Оспанов</w:t>
        <w:br/>
        <w:t>атындағы БҚММУ балалар хирургиясы клиникасында</w:t>
        <w:br/>
        <w:t>аппендикулярлы перитонипен емделген 2-ден 14 жас</w:t>
        <w:br/>
        <w:t>аралығындағы 70 науқасты бақылау нәтижесін талдау</w:t>
        <w:br/>
        <w:t>алынған. Таралуына сәйкес диффузды перитонит 32</w:t>
        <w:br/>
        <w:t>балада және 48 науқаста таралған перитонит</w:t>
        <w:br/>
        <w:t>анықталған. Барлық балаларға лапороскопиялық</w:t>
        <w:br/>
        <w:t>әдіспен ота жасалған.</w:t>
        <w:br/>
        <w:t>Барлық науқастарға 1, 3, 7 және 14-ші күндері АҚҚ</w:t>
        <w:br/>
        <w:t>«Сорбет» (Россия) |6) шығарған моноклональды</w:t>
        <w:br/>
        <w:t>антидене көмегімен СО “, СӘ“, Ср”, Ср” санын</w:t>
        <w:br/>
        <w:t>анықтауды қамтитын иммундық статусты бағалау,</w:t>
        <w:br/>
        <w:t>лимфоциттер бласттрансформациясы рекциясын</w:t>
        <w:br/>
        <w:t>(ПБТР), Т-лимфоциттер | функциялық активтілігі</w:t>
        <w:br/>
        <w:t>анықталды; иммунды реттеуші индекс (ИРИ-СО</w:t>
        <w:br/>
        <w:t>“ісре), негізгі сарысулық иммуноглобуллиндер А, М,</w:t>
        <w:br/>
        <w:t>б, нейтрофильдердің фагоцитарлық активтілігін және</w:t>
        <w:br/>
        <w:t>фагоцитозға қабылетті нейтрофилдердің</w:t>
      </w:r>
    </w:p>
    <w:p>
      <w:r>
        <w:t>фагоцитарлық индексін (ФИ%) және фагоцитарлық</w:t>
        <w:br/>
        <w:t>санды (ФС) анықтадық.</w:t>
        <w:br/>
        <w:t>ИЛ-1 және ИЛ-2 түзілуін бағалау құрамында</w:t>
        <w:br/>
        <w:t>науқастың мононуклеарлы жасушасынан алынған ИЛ-1</w:t>
        <w:br/>
        <w:t>және ИЛ-2 бар, супернатанттармен өңделген донор</w:t>
        <w:br/>
        <w:t>қанының жасушаларының ФГА-сымен ЛБТР-да</w:t>
        <w:br/>
        <w:t>жүргізілді. ИЛ-1Ір және ИЛ-2р бағалауда дәл осылай</w:t>
        <w:br/>
        <w:t>жүргізіледі, бірақ бұл жағдайда ЛБТР-да донор</w:t>
        <w:br/>
        <w:t>супернатанттарымен өңделген науқас жасушалары</w:t>
        <w:br/>
        <w:t>пайдаланылды.</w:t>
        <w:br/>
        <w:t>Перитонитпен ауырған екі топтағы науқастарда</w:t>
        <w:br/>
        <w:t>иммундық статус ИРИ-дің төмендеуімен (таралған</w:t>
        <w:br/>
        <w:t>перитонитте 2,0-0,1; диффузды перитонитте 2,8:%0,3)</w:t>
        <w:br/>
        <w:t>сипатталады. Бұл жағдай СО 32,4Ь 5,8%-ға</w:t>
        <w:br/>
        <w:t>(таралған перитонитте) және 39,9 --4,6%-ға (диффузды</w:t>
        <w:br/>
        <w:t>перитонитте) дейін, со” популяциясының аздап артуы</w:t>
        <w:br/>
        <w:t>(26,5%0,9% тараралған перитонитте және 24,4--1,1%</w:t>
        <w:br/>
        <w:t>диффузды перитонитте) фонында, төмендеуі</w:t>
        <w:br/>
        <w:t>салдарына бйланысты болса керек. Сонымен қатар Т-</w:t>
        <w:br/>
        <w:t>лимфоциттердің (ср3% барлық популяциясының</w:t>
        <w:br/>
        <w:t>таралған перитонитте 49,1:%5,0%-ға және диффузды</w:t>
        <w:br/>
        <w:t>перитонитте 56,3:2,9%-ға негізінен СП” есебінен</w:t>
        <w:br/>
        <w:t>төмендегені анықталған. Сондай-ақ, в-</w:t>
        <w:br/>
        <w:t>Медицинский журнал Западного Казахстана 3 (35) 2012 г.</w:t>
        <w:br/>
        <w:t>лимфоциттердің (Ср7”)</w:t>
        <w:br/>
        <w:t>төмендегені белгілі болды.</w:t>
        <w:br/>
        <w:t>Ол сарысулық иммуноглобуллиндер І9А (1,1-0,1</w:t>
        <w:br/>
        <w:t>г/л және 1,4%0,2 г/л сәйкес) және 196 (8,2% 0,9 г/л және</w:t>
        <w:br/>
        <w:t>9,8:0,87 г/л) және нейтрофилдердің фагоцитарлық</w:t>
        <w:br/>
        <w:t>активтілігінің (ФИ - 44,1%3,7% және 50,6%3,3%; Ф4- 3,2</w:t>
        <w:br/>
        <w:t>30,11және 4,7%0,09 сәйкестікпен) төмедеуімен білінді.</w:t>
        <w:br/>
        <w:t>Иммунитеттің Т-, В-звеноларының және фагоцитоз</w:t>
        <w:br/>
        <w:t>процессінің активтілігінің бұзылуының айқындылығы-</w:t>
        <w:br/>
        <w:t>ның жоғары деңгейі таралған перитонит байқалатын</w:t>
        <w:br/>
        <w:t>балаларда анықталды. Ол интоксикацияның және</w:t>
        <w:br/>
        <w:t>функциялық активтілігі</w:t>
        <w:br/>
        <w:t>аурудың ауырлық деңгейінің жоғары болуына</w:t>
        <w:br/>
        <w:t>байланысты болса керек.</w:t>
        <w:br/>
        <w:t>Диффузды перитонит байқалған балаларда</w:t>
        <w:br/>
        <w:t>интерлейкиндік статусты тексеру қабынуға қарсы ИЛ-1</w:t>
        <w:br/>
        <w:t>(1,87:%0,02) және иммундық реттеуші ИЛ-2 (1,58 %0,02),</w:t>
        <w:br/>
        <w:t>ИЛ-Ір және ИЛ-2р (1,28:0,5 және 1,35-0,1)</w:t>
        <w:br/>
        <w:t>рецепторларының экспрессиясымен, жоғары деңгейде</w:t>
        <w:br/>
        <w:t>түзілетіні белглі болды. Ал таралған перитонит</w:t>
        <w:br/>
        <w:t>байқалатын науқастарда ИЛ-1 және ИЛ-2 (1,2-0,08</w:t>
        <w:br/>
        <w:t>және 1,0:%0,08) түзілуінің төмендеуімен, ИЛ-1р және</w:t>
        <w:br/>
        <w:t>ИЛ-2р (0,9%0,07 және 0,8:%0,06) экспрессиясымен</w:t>
        <w:br/>
        <w:t>интерлейкин тәуелді иммундық жетіспеушілік</w:t>
        <w:br/>
        <w:t>қалыптасты.</w:t>
        <w:br/>
        <w:t>Иммунитеттің зерттелген көрсеткіштерінің</w:t>
        <w:br/>
        <w:t>динамикасын ота жасалғаннан кейінгі кезеңде талдау</w:t>
        <w:br/>
        <w:t>отадан кейінгі 1-ші және 3-ші күндері екі топтада</w:t>
        <w:br/>
        <w:t>барлық зерттелген көрсеткіштер бойынша өзгеріске</w:t>
        <w:br/>
        <w:t>бейімділік | немесе айтарлықтай айырмашылық</w:t>
      </w:r>
    </w:p>
    <w:p>
      <w:r>
        <w:t>анықталмады. 7-ші күні иммундық реттеуші ем</w:t>
        <w:br/>
        <w:t>жүргізгеннен кейін салыстыру тобында со” және СО”</w:t>
        <w:br/>
        <w:t>мөлшері аздап, олардың балансының қалыптасуысыз,</w:t>
        <w:br/>
        <w:t>арытатыны анықталды. Иммуноглобуллиндер және</w:t>
        <w:br/>
        <w:t>нейтрофилдер активтігінің жоғарлауы шамалылау</w:t>
        <w:br/>
        <w:t>екені білінді. ИЛ-1, ИЛ-2 және ИЛ-1р және ИЛ-2р</w:t>
        <w:br/>
        <w:t>экспрессиясы өзгерген жоқ, Солай бола тұрса да</w:t>
        <w:br/>
        <w:t>бірінші топта Ср” және СО” мөлшерінің нақты емес</w:t>
        <w:br/>
        <w:t>артуы, олардың балансының қалыптасуға</w:t>
        <w:br/>
        <w:t>бейімділігімен, байқалды.</w:t>
        <w:br/>
        <w:t>Зерттелген балаларда иммунитеттің</w:t>
        <w:br/>
        <w:t>параметрлерін 14-ші тәуелікте анықтау негізгі топта</w:t>
        <w:br/>
        <w:t>ИРИ көрсеткіші дені сау балалар көрсеткіштеріне</w:t>
        <w:br/>
        <w:t>сәйкес келетінін көрсетті. Солай бола тұрса да ол</w:t>
        <w:br/>
        <w:t>салыстыру тобында нақытылы төмен болды (2,3%0,2</w:t>
        <w:br/>
        <w:t>және 3,5-0,3).</w:t>
        <w:br/>
        <w:t>Перитонит байқалатын ауруларда цитокиндік</w:t>
        <w:br/>
        <w:t>стаусты зерттеу Ренколейкинді бір рет енгізіп, одан әрі</w:t>
        <w:br/>
        <w:t>реглональды лимфотропты антибактериялық ем</w:t>
        <w:br/>
        <w:t>жүргізудің модуляциялық әсері бар екенін көрсетті.</w:t>
        <w:br/>
        <w:t>Яғни, ИЛ-1, ИЛ-2 және олардың рецепциясының</w:t>
        <w:br/>
        <w:t>экспрессиясы дені сау балалардың көрсеткіштерінің</w:t>
        <w:br/>
        <w:t>деңгейіне дейін төмендеуі байқалады.</w:t>
        <w:br/>
        <w:t>Жүргізілген зерттеу жұмыстары іш қуысын</w:t>
        <w:br/>
        <w:t>санациялағаннан кейін оң жақ мықын аймағының іш</w:t>
        <w:br/>
        <w:t>245</w:t>
        <w:br/>
        <w:t>55 Жыл</w:t>
        <w:br/>
        <w:t>мн енЕкЕЕЕНЕЕЕТЕНЕТЕТЕЕЕНТЕНЕЕЕЕЕКЕКЕКЕКЕКЕЕЕТЕРЕЕНЕЕКЕКЕКЕКЕКЕКЕЕЕЕНЕННЕНЕЕНЕЕЕЕЕЕІ</w:t>
        <w:br/>
        <w:t>некоторые из них - повторным. В связи счем с целью</w:t>
        <w:br/>
        <w:t>совершенствования управления системой охраны ре-</w:t>
        <w:br/>
        <w:t>продуктивным здоровьем появилась необходимость</w:t>
        <w:br/>
        <w:t>шире использовать современные инновационные тех-</w:t>
        <w:br/>
        <w:t>нологии, одним из которых являются внедрение</w:t>
        <w:br/>
        <w:t>методов безопасного аборта. К сожалению, абсолютно</w:t>
        <w:br/>
        <w:t>безопасного способа прерывания беременности не</w:t>
        <w:br/>
        <w:t>сушествует. К наиболее безопасным методам</w:t>
        <w:br/>
        <w:t>прерывания беременности, рекомендуемыми ВОЗ,</w:t>
        <w:br/>
        <w:t>относятся: вакуумная аспирация (мануальная или</w:t>
        <w:br/>
        <w:t>электрическая с использованием мягких пластиковых</w:t>
        <w:br/>
        <w:t>канюльбез контрольного кюретажа, но с обязательным</w:t>
        <w:br/>
        <w:t>УДК 616.839.381-089.85-053.2</w:t>
        <w:br/>
        <w:t>визуальным контролем удаленных тканей, под</w:t>
        <w:br/>
        <w:t>местной анестезией в амбулаторных условиях) и</w:t>
        <w:br/>
        <w:t>медикаментозный аборт при сроках аменореи до 63</w:t>
        <w:br/>
        <w:t>дней или до 9 полных недель. При данном аборте ис-</w:t>
        <w:br/>
        <w:t>ключены травма матки и воспалительные осложнения.</w:t>
        <w:br/>
        <w:t>Согласно опросам, женшины основной причиной</w:t>
        <w:br/>
        <w:t>аборта называют социальную незацишенность.</w:t>
      </w:r>
    </w:p>
    <w:p>
      <w:r>
        <w:t>Возможно, введение материнского капитала в</w:t>
        <w:br/>
        <w:t>Казахстане сможет снизить частоту аборта и,</w:t>
        <w:br/>
        <w:t>соотвественно, показатель материнской смертности,</w:t>
        <w:br/>
        <w:t>таким образом, улучшив репродуктивное здоровье</w:t>
        <w:br/>
        <w:t>женшин в Республике Казахстан.</w:t>
        <w:br/>
        <w:t>М.А.СВИРИДОВА</w:t>
        <w:br/>
        <w:t>СОСТОЯНИЕ ВЕГЕТАТИВНОЙ НЕРВНОЙ РЕГУЛЯЦИИ</w:t>
        <w:br/>
        <w:t>ПРИ ЭКСТРЕННЫХ ЛАПАРОСКОПИЧЕСКИХ ВМЕШАТЕЛЬСТВАХ</w:t>
        <w:br/>
        <w:t>У ДЕТЕЙ</w:t>
        <w:br/>
        <w:t>Областная детская клиническая больница, Актобе</w:t>
        <w:br/>
        <w:t>Актуальность Лапароскопическая хирургия прочно</w:t>
        <w:br/>
        <w:t>заняла место среди хирургических дисциплин. Эндо-</w:t>
        <w:br/>
        <w:t>хирургия развивается быстрыми темпами. Этому спо-</w:t>
        <w:br/>
        <w:t>собствует малая травматичность, сокрашение сроков</w:t>
        <w:br/>
        <w:t>реабилитации, экономичность. Перед анестезиолога-</w:t>
        <w:br/>
        <w:t>ми ставятся все более сложные задачи по обеспече-</w:t>
        <w:br/>
        <w:t>нию адекватной анестезиологической зашиты пациен-</w:t>
        <w:br/>
        <w:t>та на всех этапах оперативного вмешательства.</w:t>
        <w:br/>
        <w:t>Материалы и методы Больных с острым аппенди-</w:t>
        <w:br/>
        <w:t>цитом разделили на две подгруппы по форме аппен-</w:t>
        <w:br/>
        <w:t>дицита. Одну подгруппу составили 30 детей с не</w:t>
        <w:br/>
        <w:t>осложненным аппендицитом, вторую подгруппу - 30</w:t>
        <w:br/>
        <w:t>больных с осложненным аппендицитом.</w:t>
        <w:br/>
        <w:t>Для изучения поставленной задачи мы использ0-</w:t>
        <w:br/>
        <w:t>вали метод вариабельности сердечного ритма для</w:t>
        <w:br/>
        <w:t>оценки изменений вегетативной регуляции и степени</w:t>
        <w:br/>
        <w:t>напряжения регуляторных механизмов под действием</w:t>
        <w:br/>
        <w:t>карбоксиперитонеума.</w:t>
        <w:br/>
        <w:t>Наличие воспалительного процесса в брюшной</w:t>
        <w:br/>
        <w:t>полости нарушало внутренний гомеостаз организма.</w:t>
        <w:br/>
        <w:t>При исходном исследовании у всех детей со стороны</w:t>
        <w:br/>
        <w:t>вегетативных механизмов регуляции отмечалось вы-</w:t>
        <w:br/>
        <w:t>раженное напряжение, отличие было в участии уров-</w:t>
        <w:br/>
        <w:t>ней вегетативной регуляции.</w:t>
        <w:br/>
        <w:t>УДК 616.12-008.46-085</w:t>
        <w:br/>
        <w:t>При не осложненном аппендиците регуляция</w:t>
        <w:br/>
        <w:t>адаптационными механизмами осушествляласы цен-</w:t>
        <w:br/>
        <w:t>тральным контуром с высоким уровнем напряжения,</w:t>
        <w:br/>
        <w:t>повышенной активностью симпатической системы.</w:t>
        <w:br/>
        <w:t>При осложненном аппендиците вегетативная</w:t>
        <w:br/>
        <w:t>регуляция осуцествлялась автономным контуром с</w:t>
        <w:br/>
        <w:t>высоким уровнем напряжения, со сбалансированным</w:t>
        <w:br/>
        <w:t>взаимодействием между симпатической и парасимпа-</w:t>
        <w:br/>
        <w:t>тической системами. На это указывал высокий процент</w:t>
        <w:br/>
        <w:t>высокочастотный волн в спектральном анализе НҒ,</w:t>
        <w:br/>
        <w:t>высокое значение ИН, значение СКО в пределах нор-</w:t>
        <w:br/>
        <w:t>мы.</w:t>
        <w:br/>
        <w:t>Заключение: из вышейзложенного следует, что</w:t>
        <w:br/>
        <w:t>карбоксиперитонеум оказывал выраженное агрессив-</w:t>
        <w:br/>
        <w:t>ное действие, однако после удаления газа из брюшной</w:t>
        <w:br/>
        <w:t>полости, агрессивное воздействие его уменьшалось.</w:t>
        <w:br/>
        <w:t>Регуляция адаптационными процессами осушествля-</w:t>
      </w:r>
    </w:p>
    <w:p>
      <w:r>
        <w:t>лась в более оптимальном режиме, чем при традици-</w:t>
        <w:br/>
        <w:t>онном вмешательстве.</w:t>
        <w:br/>
        <w:t>Таким образом, при видеолапароскопической ап-</w:t>
        <w:br/>
        <w:t>пендактомии вегетативная регуляция адаптационными</w:t>
        <w:br/>
        <w:t>реакциями осуцествлялась поочередно центральным</w:t>
        <w:br/>
        <w:t>и автономным контурами, что являлось более эконом-</w:t>
        <w:br/>
        <w:t>ным врасходовании адаптационных резервов.</w:t>
        <w:br/>
        <w:t>Н.А. СЕЙТМАГАНБЕТОВА, Г.А. СМАГУЛОВА, А.О. АШИМОВА, Э.Н. АГАЕВА,</w:t>
        <w:br/>
        <w:t>А.А.ЖАУБАТЫРОВА, Н.С. БИЯСИЛОВ</w:t>
        <w:br/>
        <w:t>ЧАСТОТА ПРОВЕДЕНИЯ ТРОМБОЛИТИЧЕСКОЙ ТЕРАПИИ СРЕДИ</w:t>
        <w:br/>
        <w:t>БОЛЬНЫХ С ОСТРЫМ КОРОНАРНЫМ СИНДРОМОМ С ПОДЬЕМОМ</w:t>
        <w:br/>
        <w:t>СЕГМЕНТА 8Т</w:t>
        <w:br/>
        <w:t>Западно-Казахстанский государственный медицинский университет имени Марата Оспанова, Актобе</w:t>
        <w:br/>
        <w:t>Больница скорой медицинской помоцши, Актобе</w:t>
        <w:br/>
        <w:t>Целью данного исследования, явилось выявление</w:t>
        <w:br/>
        <w:t>частоты проведения тромболитической терапии среди</w:t>
        <w:br/>
        <w:t>больных с острым коронарным синдромом с подьемом</w:t>
        <w:br/>
        <w:t>сегмента 5Т.</w:t>
        <w:br/>
        <w:t>Материалы и методы исследования: нами ретро-</w:t>
        <w:br/>
        <w:t>спективно проанализировано 127 истории болезней</w:t>
        <w:br/>
        <w:t>больных, поступивших в кардиологическое отделение</w:t>
        <w:br/>
        <w:t>234</w:t>
        <w:br/>
        <w:t>за апрель 2011 год с клиникой острого коронарного</w:t>
        <w:br/>
        <w:t>синдрома (ОКС). Из них ОКС с подьемом сегмента 5Т</w:t>
        <w:br/>
        <w:t>- 23 пациентов, без подьема 5Т - 104 больных. Воз-</w:t>
        <w:br/>
        <w:t>раст составлял от 44 лет до 74 лет. Были проанализи-</w:t>
        <w:br/>
        <w:t>рованы демографические, анамнестические данные,</w:t>
        <w:br/>
        <w:t>промежутки времени от момента развития симптома-</w:t>
        <w:br/>
        <w:t>Батыс Қазақстан медицина журналы 3 (35) 2012 ж.</w:t>
        <w:br/>
        <w:t>55 Жыл</w:t>
        <w:br/>
        <w:t>Э9ЖЫЛ ,------------------------------------------------------.-----</w:t>
        <w:br/>
        <w:t>по свободному краю голосовых складок, неполное</w:t>
        <w:br/>
        <w:t>закрытие голосовой шели по всему диапазону. При</w:t>
        <w:br/>
        <w:t>прослушивании голос расценивается как тусклый</w:t>
        <w:br/>
        <w:t>глухой с утратой.| присушего ему тембра.</w:t>
        <w:br/>
        <w:t>Ларингоскопически отмечается гипотонус голосовых</w:t>
        <w:br/>
        <w:t>складок (легкая форма гипотиреоза), отек голосовых</w:t>
        <w:br/>
        <w:t>складок студнеобразного, полиповидного характера в</w:t>
        <w:br/>
        <w:t>сочетании с гипотонусом (выраженный гипотиреоз).</w:t>
        <w:br/>
        <w:t>Принципиально важным является обследование</w:t>
        <w:br/>
        <w:t>пациентов после операций струмэктомии. При парезе</w:t>
        <w:br/>
        <w:t>возвратноо нерва | наблюдают ограничение</w:t>
        <w:br/>
        <w:t>подвижности вплоть до полной неподвижности</w:t>
        <w:br/>
        <w:t>голосовой складки на стороне поражения, влияюшееся</w:t>
        <w:br/>
        <w:t>на степень. охриплостия и присоединяются</w:t>
        <w:br/>
        <w:t>расстройства дыхания, обусловленные сужением</w:t>
        <w:br/>
        <w:t>голосовой шели вследствие увеличения обьема</w:t>
        <w:br/>
        <w:t>голосовых складок за счет их отечности. В схему</w:t>
        <w:br/>
        <w:t>лечения включают методики ортофонической</w:t>
      </w:r>
    </w:p>
    <w:p>
      <w:r>
        <w:t>коррекции голоса с применением биологической</w:t>
        <w:br/>
        <w:t>УДК 616.248:616-005.4.</w:t>
        <w:br/>
        <w:t>обратной связи и препараты, способствуюшие</w:t>
        <w:br/>
        <w:t>нормализации функции шитовидной железы Под</w:t>
        <w:br/>
        <w:t>контролем уровня тиреогормонов.</w:t>
        <w:br/>
        <w:t>При гипотонусной дисфонии (гипотиреоз)</w:t>
        <w:br/>
        <w:t>рекомендуют комплексы упражнений, активизируюшие</w:t>
        <w:br/>
        <w:t>мышечную мускулатуру при гипертиреозе-</w:t>
        <w:br/>
        <w:t>упражнения, способствуюцие снятию излишней</w:t>
        <w:br/>
        <w:t>напряженности, сочетают активизируюшие и</w:t>
        <w:br/>
        <w:t>релаксационные упражнения. Таким образом,</w:t>
        <w:br/>
        <w:t>диагностика и лечения голосовых расстройств при</w:t>
        <w:br/>
        <w:t>патологии шитовидной железы учитывает состояние</w:t>
        <w:br/>
        <w:t>функции шитовидной железы, ее анатомические</w:t>
        <w:br/>
        <w:t>особенности и наличие диффузных и узловых</w:t>
        <w:br/>
        <w:t>изменений, а также особенности изменения голосовых</w:t>
        <w:br/>
        <w:t>сладок при ларингоскопии и формы дисфонии.</w:t>
        <w:br/>
        <w:t>послеоперационном периоде после</w:t>
        <w:br/>
        <w:t>струмэктомии следует проводить осмотр состояния</w:t>
        <w:br/>
        <w:t>гортани на предмет как можно раннего выявления ее</w:t>
        <w:br/>
        <w:t>поражения, и коррекции возникаюших нарушений.</w:t>
        <w:br/>
        <w:t>У.А. САТЫБАЛДИЕВА, А.М. БАЙМАНОВА, О.И. ТРЕБУХИНА</w:t>
        <w:br/>
        <w:t>ТОЛЕРАНТНОСТЬ К ФИЗИЧЕСКИМ НАГРУЗКАМ ПРИ АССОЦИАЦИИ</w:t>
        <w:br/>
        <w:t>БРОНХИАЛЬНОЙ АСТМЫ И ИШЕМИЧЕСКОИ БОЛЕЗНИ СЕРДЦА</w:t>
        <w:br/>
        <w:t>У ШАХТЕРОВ-УГОЛЬШИКОВ</w:t>
        <w:br/>
        <w:t>Национальный центр глглены труда и профессиональных заболеваний МЗ РК, Караганда</w:t>
        <w:br/>
        <w:t>В настояцее время актуальность изучения соче-</w:t>
        <w:br/>
        <w:t>танной кардиореспираторной патологии обусловлена</w:t>
        <w:br/>
        <w:t>необходимостью ранней диагностики ишемической</w:t>
        <w:br/>
        <w:t>болезни сердца (ИБС) у больных бронхиальной аст-</w:t>
        <w:br/>
        <w:t>мой (БА) дпя подбора безопасной медикаментозной</w:t>
        <w:br/>
        <w:t>терапии, не оказываюшей взаимоотягоцяюцего дей-</w:t>
        <w:br/>
        <w:t>ствия на течение сопутствуюшей патологии.</w:t>
        <w:br/>
        <w:t>С целью выявления скрытой ИБС нами обсле-</w:t>
        <w:br/>
        <w:t>дованы 63 больных мужчин в возрасте 40-60 лет. Из</w:t>
        <w:br/>
        <w:t>них 21 - с хроническим обструктивным пылевым брон-</w:t>
        <w:br/>
        <w:t>хитом (ХОПБ), 21 - с ХОПБ осложненным бронхиаль-</w:t>
        <w:br/>
        <w:t>ной астмой интермиттируюшего течения (БАИТ), 4 -</w:t>
        <w:br/>
        <w:t>ХОПБ осложненным бронхиальной астмой легкой сте-</w:t>
        <w:br/>
        <w:t>пени тяжести (БАЛТ), 13 - ХОПБ осложненным брон-</w:t>
        <w:br/>
        <w:t>хиальной астмой средней степени тяжести (БАСТ), 4 -</w:t>
        <w:br/>
        <w:t>ХОПБ осложненным бронхиальной астмой тяжелой</w:t>
        <w:br/>
        <w:t>степени (БАТТ). Диагностическая программа ИБС</w:t>
        <w:br/>
        <w:t>включала проведение традиционной нагрузочной про-</w:t>
        <w:br/>
        <w:t>бы - велоэргометрии (ВЭМ). Параллельно оценива-</w:t>
        <w:br/>
        <w:t>ласы толерантность к физической нагрузке.</w:t>
        <w:br/>
        <w:t>Результаты: ВЭМ выполнили все больные с</w:t>
        <w:br/>
        <w:t>ХОПБ, БАИТ и БАЛТ. Проба прекрашена у 14,3%</w:t>
        <w:br/>
        <w:t>УДК 616.72-002-08</w:t>
        <w:br/>
        <w:t>больных БАЛТ, 13,3% больных бронхиальной астмы</w:t>
        <w:br/>
        <w:t>БАСТ и 60% больных БАТТ, преимушественно по</w:t>
        <w:br/>
        <w:t>причине появления выраженной одышки и развития</w:t>
      </w:r>
    </w:p>
    <w:p>
      <w:r>
        <w:t>приступов удушья. Положительный результат пробы</w:t>
        <w:br/>
        <w:t>регистрировался у 8% больных. Проба считалась</w:t>
        <w:br/>
        <w:t>положительной при наличии обьективных признаков</w:t>
        <w:br/>
        <w:t>ишемии на ЭКГ с развитием приступа стенокардии</w:t>
        <w:br/>
        <w:t>или без него. По обьему выполненной работы</w:t>
        <w:br/>
        <w:t>выявлено, что высокая толерантность к физическим</w:t>
        <w:br/>
        <w:t>нагрузкам сохраняется у большинства больных ХОПБ</w:t>
        <w:br/>
        <w:t>(90,5%), БАЙТ (85,7%), БАЛТ (75%) и БАСТ (84,6%). У</w:t>
        <w:br/>
        <w:t>части больных обследованных групп отмечена</w:t>
        <w:br/>
        <w:t>средняя толерантность к физическим нагрузкам: ХОПБ</w:t>
        <w:br/>
        <w:t>(9,5%), БАЙТ (14,3%), БАЛТ (25%), БАСТ (13,3%) и</w:t>
        <w:br/>
        <w:t>БАТТ (50%). 50,0% больных БАТТ имели низкую</w:t>
        <w:br/>
        <w:t>степень толерантности к физическим нагрузкам.</w:t>
        <w:br/>
        <w:t>Таким образом, у больных с ХОБ и БА</w:t>
        <w:br/>
        <w:t>выявляется высокая и средняя толерантность к</w:t>
        <w:br/>
        <w:t>физическим нагрузкам, которая снижается при</w:t>
        <w:br/>
        <w:t>присоединений Ишемической болезни сердца и</w:t>
        <w:br/>
        <w:t>увеличении степени тяжести БА.</w:t>
        <w:br/>
        <w:t>С.Д. САФИНА</w:t>
        <w:br/>
        <w:t>ЭФФЕКТИВНОСТЬ ЛЕЧЕНИЯ ОСТЕОАРТОЗА</w:t>
        <w:br/>
        <w:t>ХОНДРОПРОТЕКТОРАМИ</w:t>
        <w:br/>
        <w:t>Городская поликлиника Ке 1, Актобе.</w:t>
        <w:br/>
        <w:t>Актуальность. Лечение остеоартроза (ОА) до сих</w:t>
        <w:br/>
        <w:t>пор остается ведушей проблемой из-за нарастаюшей</w:t>
        <w:br/>
        <w:t>распространенности заболевания в популяции. Фар-</w:t>
        <w:br/>
        <w:t>макологические средства при ОА могут оказывать</w:t>
        <w:br/>
        <w:t>быстрый симптоматический эффект (нестероидные</w:t>
        <w:br/>
        <w:t>232</w:t>
        <w:br/>
        <w:t>противовоспалительные препараты-НПВП) или мед-</w:t>
        <w:br/>
        <w:t>|ленный обезболиваюший эффект (так называемые</w:t>
        <w:br/>
        <w:t>базисные или «хондропротективные» препараты).</w:t>
        <w:br/>
        <w:t>Препараты из группы медленно действуюших способ-</w:t>
        <w:br/>
        <w:t>ны влиять на процессы метаболизма хряша. Исполь-</w:t>
        <w:br/>
        <w:t>Батыс Қазақстан медицина журналы 3 (35) 2012 ж.</w:t>
        <w:br/>
        <w:t>55 лет</w:t>
        <w:br/>
        <w:t>ЭӘЛЕТ ,------------------------------------------------------------.------</w:t>
        <w:br/>
        <w:t>зование комбинации глюкозамина и хондроитин суль-</w:t>
        <w:br/>
        <w:t>фата является перспективным, что уже доказано во</w:t>
        <w:br/>
        <w:t>многих экспериментальных и клинических исследова-</w:t>
        <w:br/>
        <w:t>ниях.</w:t>
        <w:br/>
        <w:t>Цель: определить эффективность лечения остео-</w:t>
        <w:br/>
        <w:t>артроза хондропротекторами.</w:t>
        <w:br/>
        <w:t>Материалы и методы: были включены 70 больных</w:t>
        <w:br/>
        <w:t>в возрасте более 40 лет, страдаюших ОА коленных</w:t>
        <w:br/>
        <w:t>суставов, имеюцих |І-ІІ рентгенологические стадии. У</w:t>
        <w:br/>
        <w:t>всех больных было наличие выраженного болевого</w:t>
        <w:br/>
        <w:t>синдрома и потребность в приеме НПВП. Больные</w:t>
      </w:r>
    </w:p>
    <w:p>
      <w:r>
        <w:t>были разделены на 2 группы: 35 пациентов основной</w:t>
        <w:br/>
        <w:t>группы получали препарат в комбинации глюкозамина</w:t>
        <w:br/>
        <w:t>и хондроитин сульфата по 2 таблетки в день в 1 месяц</w:t>
        <w:br/>
        <w:t>лечения (в два приема), затем по 1 таблетке в течение</w:t>
        <w:br/>
        <w:t>5 месяцев и диклофенака натрия 100 мг в сутки; паци-</w:t>
        <w:br/>
        <w:t>енты контрольной группы в том же количестве получа-</w:t>
        <w:br/>
        <w:t>ли все 6 месяцев 100 мг диклофенака натрия. Эффек-</w:t>
        <w:br/>
        <w:t>тивность лечения оценивалась по боли, скованности,</w:t>
        <w:br/>
        <w:t>УАК 614.2</w:t>
        <w:br/>
        <w:t>уровню боли в покое и при движении, потребности в</w:t>
        <w:br/>
        <w:t>НПЕВП.</w:t>
        <w:br/>
        <w:t>Результаты исследования и обсуждение: несмот-</w:t>
        <w:br/>
        <w:t>ря на уменьшение дозы диклофенака в процессе ле-</w:t>
        <w:br/>
        <w:t>чения отмечено, что у пациентов основной группы</w:t>
        <w:br/>
        <w:t>происходило выраженное уменьшение боли и улучше-</w:t>
        <w:br/>
        <w:t>ние функционального состояния, отличаюшееся от</w:t>
        <w:br/>
        <w:t>динамики в контрольной группе. Через 3 месяца после</w:t>
        <w:br/>
        <w:t>окончания лечения в группе больных, получавших</w:t>
        <w:br/>
        <w:t>препарат в комбинации глюкозамина и хондроитин</w:t>
        <w:br/>
        <w:t>сульфата, отмечено сохранение достигнутого улучше-</w:t>
        <w:br/>
        <w:t>ния, снижение уровня боли и скованности, тогда как в</w:t>
        <w:br/>
        <w:t>группе больных, прекративших принимать диклофенак,</w:t>
        <w:br/>
        <w:t>происходило быстрое нарастание симптомов ОА.</w:t>
        <w:br/>
        <w:t>Заключение: Таким образом, лечение ОА препа-</w:t>
        <w:br/>
        <w:t>ратом глюкозамина и хондроитин сульфата привело</w:t>
        <w:br/>
        <w:t>достижению положительного эффекта, что было отме-</w:t>
        <w:br/>
        <w:t>чено снижением суточной дозы НГІВПІ, следовательно</w:t>
        <w:br/>
        <w:t>уменьшению числа нежелательных побочных реакций</w:t>
        <w:br/>
        <w:t>и затраты на лечение основного заболевания.</w:t>
        <w:br/>
        <w:t>Г.Ж. САХИПОВА</w:t>
        <w:br/>
        <w:t>ОХРАНА ЗДОРОВЬЯ МАТЕРИ И РЕБЕНКА -- ОДНА ИЗ ЗАДАЧ</w:t>
        <w:br/>
        <w:t>СТРАТЕГИИ РАЗВИТИЯ РЕСПУБЛИКИ КАЗАХСТАН</w:t>
        <w:br/>
        <w:t>Западно-Казахстанский государственный медицинский университет имени Марата Оспанова, Актобе</w:t>
        <w:br/>
        <w:t>В Послании Президента страны к народу Казах-</w:t>
        <w:br/>
        <w:t>стана «Казахстан-2030. Процветание, безопасность и</w:t>
        <w:br/>
        <w:t>улучшение благосостояния всех казахстанцев» чет-</w:t>
        <w:br/>
        <w:t>вертым долгосрочным приоритетом определены здо-</w:t>
        <w:br/>
        <w:t>ровье, образование и благополучие граждан Казахста-</w:t>
        <w:br/>
        <w:t>на, а охрана здоровья матери и ребенка поставлена в</w:t>
        <w:br/>
        <w:t>ранг приоритетных направлений, как для государства,</w:t>
        <w:br/>
        <w:t>так и для органов здравоохранения, всего обшества.</w:t>
        <w:br/>
        <w:t>Улучшение репродуктивного здоровья женшин, их спо-</w:t>
        <w:br/>
        <w:t>собности к качественному воспроизводству населения</w:t>
        <w:br/>
        <w:t>является одной из важных стратегических задач здра-</w:t>
        <w:br/>
        <w:t>воохранения.</w:t>
        <w:br/>
        <w:t>Городские поликлиники уже несколько лет рабо-</w:t>
        <w:br/>
        <w:t>тают по международным стандартам Всемирной орга-</w:t>
        <w:br/>
        <w:t>низации здравоохранения - это модель врача обшей</w:t>
        <w:br/>
        <w:t>практики. С помошью ВОП максимально приближается</w:t>
        <w:br/>
        <w:t>и повышается доступность и эффективность первич-</w:t>
        <w:br/>
        <w:t>ной медико-санитарной помоши населению, преду-</w:t>
        <w:br/>
        <w:t>сматривается оказание информационной, юридиче-</w:t>
        <w:br/>
        <w:t>ской, психологической поддержки семьям, доступное</w:t>
        <w:br/>
        <w:t>донесение информации женшинам репродуктивного</w:t>
        <w:br/>
        <w:t>возраста о беременности, кормяшим матерям о груд-</w:t>
      </w:r>
    </w:p>
    <w:p>
      <w:r>
        <w:t>УДК 614.2:618.31-007.29</w:t>
        <w:br/>
        <w:t>ном вскармливании. Большую роль в оказании профи-</w:t>
        <w:br/>
        <w:t>лактической помоци мамам играют кабинеты здорово-</w:t>
        <w:br/>
        <w:t>го ребенка, где мамы получают информацию о том, как</w:t>
        <w:br/>
        <w:t>получить бесплатный рецепт, что делать, если у ре-</w:t>
        <w:br/>
        <w:t>бенка выявили заболевание, как правильно вводить</w:t>
        <w:br/>
        <w:t>прикорм, делать массаж, правильно ли идет психофи-</w:t>
        <w:br/>
        <w:t>зическое развитие ребенка и т.д. В женских консульта-</w:t>
        <w:br/>
        <w:t>циях города работают кабинеты по охране репродук-</w:t>
        <w:br/>
        <w:t>тивного здоровья. В этих кабинетах особое внимание</w:t>
        <w:br/>
        <w:t>уделяется беременным, потому что беременность яв-</w:t>
        <w:br/>
        <w:t>ляется достаточно сильной нагрузкой на организм</w:t>
        <w:br/>
        <w:t>женшины, поэтому именно в этот период могут обост-</w:t>
        <w:br/>
        <w:t>риться хронические заболевания или возникать новые.</w:t>
        <w:br/>
        <w:t>Обшеизвестно, что болезнь матери может отрица-</w:t>
        <w:br/>
        <w:t>тельно сказаться на внутриутробном развитии ребен-</w:t>
        <w:br/>
        <w:t>ка. Именно поэтому очень важно с момента наступле-</w:t>
        <w:br/>
        <w:t>ния беременности (д012 недель) встать на учет к гине-</w:t>
        <w:br/>
        <w:t>кологу, который будет следить за самочувствием жен-</w:t>
        <w:br/>
        <w:t>шины и здоровьем будушего ребенка, так как ранняя</w:t>
        <w:br/>
        <w:t>постановка на учет является гарантией успешного те-</w:t>
        <w:br/>
        <w:t>чения беременности и рождения здорового ребенка.</w:t>
        <w:br/>
        <w:t>Г. Ж. САХИПОВА</w:t>
        <w:br/>
        <w:t>МЕТОДЫ БЕЗОПАСНОГО АБОРТА КАК СОВРЕМЕННАЯ</w:t>
        <w:br/>
        <w:t>ИННОВАЦИОННАЯ ТЕХНОЛОГИЯ В ЗДРАВООХРАНЕНИИ</w:t>
        <w:br/>
        <w:t>Западно-Казахстанский государственный медицинский университет имени Марата Оспанова, Актобе</w:t>
        <w:br/>
        <w:t>Проблемы репродуктивного здоровья актуальны</w:t>
        <w:br/>
        <w:t>для всех стран мира. Низкий уровень репродуктивного</w:t>
        <w:br/>
        <w:t>здоровья в значительной мере обусловлен сохраняю-</w:t>
        <w:br/>
        <w:t>шимся высоким уровнем абортов, которые до сих пор</w:t>
        <w:br/>
        <w:t>остаются в Республике одним из методов контрацеп-</w:t>
        <w:br/>
        <w:t>ций и как следствие -регулирования рождаемости.</w:t>
        <w:br/>
        <w:t>Статистические данные ВОЗ показывают, что ежегод-</w:t>
        <w:br/>
        <w:t>Медицинский журнал Западного Казахстана 3 (35) 2012 г.</w:t>
        <w:br/>
        <w:t>но в мире не менее 46 млн. беременностей заканчи-</w:t>
        <w:br/>
        <w:t>ваются искусственным абортом, из них 20 млн. абор-</w:t>
        <w:br/>
        <w:t>тов не являются безопасными. Около 13% обуслов-</w:t>
        <w:br/>
        <w:t>ленных беременностью смертей приходится на ослож-</w:t>
        <w:br/>
        <w:t>нения, связанные с небезопасным абортом, что соот-</w:t>
        <w:br/>
        <w:t>ветствует примерно 67 тыс. смертей ежегодно. В</w:t>
        <w:br/>
        <w:t>Казахстане 80% женшин прибегают к абортам,</w:t>
        <w:br/>
        <w:t>233</w:t>
        <w:br/>
        <w:t>55 лет</w:t>
        <w:br/>
        <w:t>ЭӘЛЕТ ,------------------------------------------------------------.------</w:t>
        <w:br/>
        <w:t>детей ДДУ (Ме17 и 33) г. Актобе имеет место опреде-</w:t>
        <w:br/>
        <w:t>ленно высокая распространенность функциональных</w:t>
        <w:br/>
        <w:t>отклонений и хронических заболеваний, что требует</w:t>
      </w:r>
    </w:p>
    <w:p>
      <w:r>
        <w:t>УДК 616.233-072.1-007</w:t>
        <w:br/>
        <w:t>осушествления профилактических, оздоровительных и</w:t>
        <w:br/>
        <w:t>ллечебных мероприятий в ДДУ с последуюшей оценкой</w:t>
        <w:br/>
        <w:t>эффективности проведенной работы.</w:t>
        <w:br/>
        <w:t>К.Г.ТУМЫШЕВА</w:t>
        <w:br/>
        <w:t>КЛИНИЧЕСКИЙ СЛУЧАЙ ПОЗДНЕЙ ДИАГНОСТИКИ</w:t>
        <w:br/>
        <w:t>ВРОЖДЕННОГО ПОРОКА РАЗВИТИЯ БРОНХОЛЕГОЧНОЙ СИСТЕМЫ</w:t>
        <w:br/>
        <w:t>Городская детская поликлиника, Актау</w:t>
        <w:br/>
        <w:t>Своевременная диагностика пороков развития</w:t>
        <w:br/>
        <w:t>бронхолегочной системы сопряжена с обьективными</w:t>
        <w:br/>
        <w:t>проблемами, сушность которых заключается в том, что</w:t>
        <w:br/>
        <w:t>на ранних этапах развития патологического процесса</w:t>
        <w:br/>
        <w:t>заболевание протекает под маской различных неспе-</w:t>
        <w:br/>
        <w:t>цифических заболеваний респираторного тракта. Вме-</w:t>
        <w:br/>
        <w:t>сте с тем, очевиден факт клинической манифестации</w:t>
        <w:br/>
        <w:t>врожденных пороков развития легкого в раннем воз-</w:t>
        <w:br/>
        <w:t>расте, что предопределяет прогностическую значи-</w:t>
        <w:br/>
        <w:t>мость своевременной диагностики с позиций опреде-</w:t>
        <w:br/>
        <w:t>ления тактики лечения и прогноза заболевания.</w:t>
        <w:br/>
        <w:t>Клинический случай. Мальчик С. 5 лет. В раннем</w:t>
        <w:br/>
        <w:t>антенатальном периоде мама перенесла тяжелую</w:t>
        <w:br/>
        <w:t>форму ОРВИ, ранний токсикоз и угроза прерывания</w:t>
        <w:br/>
        <w:t>беременности. Родился в срок, находился на грудном</w:t>
        <w:br/>
        <w:t>вскармливании. В возрасте 4 месяцев перенес ОРВИ,</w:t>
        <w:br/>
        <w:t>осложненную пневмонией верхней доли правого легко-</w:t>
        <w:br/>
        <w:t>го. На 1 году жизни три эпизода острой пневмонии с</w:t>
        <w:br/>
        <w:t>локализацией процесса в проекции верхней доли пра-</w:t>
        <w:br/>
        <w:t>вого легкого. В возрасте старше года отмечались эпи-</w:t>
        <w:br/>
        <w:t>зоды пневмонии до 3-4 раза в год с четкой локализа-</w:t>
        <w:br/>
        <w:t>УДК 614.251.2</w:t>
        <w:br/>
        <w:t>цией в верхней доле правого легкого. С 2,5 лет отме-</w:t>
        <w:br/>
        <w:t>чался постоянный влажный кашель с гнойной мокро-</w:t>
        <w:br/>
        <w:t>той, над верхней долей правого легкого дыхание</w:t>
        <w:br/>
        <w:t>ослаблено, разнокалиберные влажные хрипы. На</w:t>
        <w:br/>
        <w:t>рентгенограмме органов грудной клетки отмечалось</w:t>
        <w:br/>
        <w:t>уменьшение обьема правого легкого. Проведено ком-</w:t>
        <w:br/>
        <w:t>плексное бронхологическое обследование: при брон-</w:t>
        <w:br/>
        <w:t>хоскопии выявлен диффузный катарально-гнойный</w:t>
        <w:br/>
        <w:t>эндобронхит, на бронхограмме - множественные кисты</w:t>
        <w:br/>
        <w:t>в верхней доле правого легкого. Выставлен клиниче-</w:t>
        <w:br/>
        <w:t>ский диагноз: врожденный порок развития - кистозная</w:t>
        <w:br/>
        <w:t>гипоплазия верхней доли правого легкого. На фоне</w:t>
        <w:br/>
        <w:t>купирования очередного обострения хронического</w:t>
        <w:br/>
        <w:t>воспалительного процесса проведена операция - лоб-</w:t>
        <w:br/>
        <w:t>эктомия верхней доли правого легкого с благоприят-</w:t>
        <w:br/>
        <w:t>ным исходом. Данный клинический случай иллюстри-</w:t>
        <w:br/>
        <w:t>рует классический вариант течения врожденного поро-</w:t>
        <w:br/>
        <w:t>ка развития бронхолегочной системы и факт поздней</w:t>
        <w:br/>
        <w:t>диагностики заболевания в связи с неадекватной</w:t>
        <w:br/>
        <w:t>оценкой клинико-анамнестических данных.</w:t>
        <w:br/>
        <w:t>М.Н.ТУРЕБАЕВ</w:t>
        <w:br/>
        <w:t>ВОПРОСЫ ИННОВАЦИОННОГО РЕФОРМИРОВАНИЯ</w:t>
        <w:br/>
        <w:t>СОВРЕМЕННОГО ЗДРАВООХРАНЕНИЯ: РАЗВИТИЕ</w:t>
        <w:br/>
        <w:t>ОБШЕЙ ВРАЧЕБНОЙ ПРАКТИКИ (ОВП) В КАЗАХСТАНЕ</w:t>
      </w:r>
    </w:p>
    <w:p>
      <w:r>
        <w:t>Западно-Казахстанский государственный медицинский университет имени Марата Останова, Актобе</w:t>
        <w:br/>
        <w:t>Оказание первичной помоши на основе ОВП, по</w:t>
        <w:br/>
        <w:t>мнению ВОЗ, позволяет достигать здоровья для всех</w:t>
        <w:br/>
        <w:t>через обеспечение широкого круга диапазона интегри-</w:t>
        <w:br/>
        <w:t>рованных функции здравоохранения: профилактику</w:t>
        <w:br/>
        <w:t>болезней, лечебную, восстановительную и медикосо-</w:t>
        <w:br/>
        <w:t>циальную. Реструктуризация первичной медико-</w:t>
        <w:br/>
        <w:t>санитарной помоши (ПМСП) обусловлена ограничени-</w:t>
        <w:br/>
        <w:t>ем всех видов ресурсов, появлением новых потребно-</w:t>
        <w:br/>
        <w:t>стей медицинских технологий (дневные стационары,</w:t>
        <w:br/>
        <w:t>стационары на дому). Поэтому переход к ОВП законо-</w:t>
        <w:br/>
        <w:t>мерен и весьма актуален. При этом отмечается взай-</w:t>
        <w:br/>
        <w:t>мообусловленная связь между качеством медицинской</w:t>
        <w:br/>
        <w:t>помоци, предоставляемой населению службами пер-</w:t>
        <w:br/>
        <w:t>вичного звена здравоохранения, и уровнем подготовки</w:t>
        <w:br/>
        <w:t>врачебных кадров, оказываюших ПМСП. Для обновле-</w:t>
        <w:br/>
        <w:t>ния навыков и умений, поддержания и улучшения ка-</w:t>
        <w:br/>
        <w:t>чества оказываемой помоши очень большое значение</w:t>
        <w:br/>
        <w:t>имеют непрерывное медицинское образование и По-</w:t>
        <w:br/>
        <w:t>стоянное повышение профессиональной квалифика-</w:t>
        <w:br/>
        <w:t>ции. Между тем, на сегодняшний день очевидна огра-</w:t>
        <w:br/>
        <w:t>ниченность распространения службы ОВП, так как</w:t>
        <w:br/>
        <w:t>врачи без особого желания проходят многопрофиль-</w:t>
        <w:br/>
        <w:t>Медицинский журнал Западного Казахстана 3 (35) 2012 г.</w:t>
        <w:br/>
        <w:t>ную подготовку (в том числе последипломную). Однако</w:t>
        <w:br/>
        <w:t>в реальности имеются серьезные недостатки в систе-</w:t>
        <w:br/>
        <w:t>ме медицинского образования. По мнению большин-</w:t>
        <w:br/>
        <w:t>ства специалистов, практическая подготовка врачеб-</w:t>
        <w:br/>
        <w:t>ного персонала остается низкой. Недостаточный уро-</w:t>
        <w:br/>
        <w:t>вень практической подготовки выпускников, к сожале-</w:t>
        <w:br/>
        <w:t>нию, не всегда компенсируется на уровне последи-</w:t>
        <w:br/>
        <w:t>пломной подготовки. Особенность преподавания кли-</w:t>
        <w:br/>
        <w:t>нических дисциплин на кафедре ОВП факультета до-</w:t>
        <w:br/>
        <w:t>полнительного медицинского и фармацевтического</w:t>
        <w:br/>
        <w:t>образования состоит, прежде всего, в том, что оно</w:t>
        <w:br/>
        <w:t>ведется совместно со смежными кафедрами факуль-</w:t>
        <w:br/>
        <w:t>тета и университетских клиник, и теория должна Под-</w:t>
        <w:br/>
        <w:t>крепляться ежедневной отработкой практических</w:t>
        <w:br/>
        <w:t>навыков на конкретном больном. Помимо практических</w:t>
        <w:br/>
        <w:t>навыков курсант ВОП на смежных кафедрах должен</w:t>
        <w:br/>
        <w:t>получить навыки правильного оформления медицин-</w:t>
        <w:br/>
        <w:t>ской документации (истории болезни), беседы с боль-</w:t>
        <w:br/>
        <w:t>ным, его опроса, осмотра, определения диагноза. А</w:t>
        <w:br/>
        <w:t>вот дпя этого в процессе занятий на тех же кафедрах</w:t>
        <w:br/>
        <w:t>необходимо выработать алгоритм клинического мыш-</w:t>
        <w:br/>
        <w:t>ления по каждой конкретной нозологии или группе за-</w:t>
        <w:br/>
        <w:t>243</w:t>
        <w:br/>
        <w:t>зыл... ............3...-------------------</w:t>
        <w:br/>
        <w:t>болеваний, обьединенных каким-либо фактором. Кли-</w:t>
        <w:br/>
        <w:t>ническое мышление ВОП оттачивает на протяжении</w:t>
        <w:br/>
        <w:t>всей своей профессиональной деятельности, но его</w:t>
        <w:br/>
        <w:t>основы надо постичь уже к окончанию первичного по-</w:t>
        <w:br/>
        <w:t>следипломного образования. Стереотип клинического</w:t>
      </w:r>
    </w:p>
    <w:p>
      <w:r>
        <w:t>мышления формируется только путем решения клини-</w:t>
        <w:br/>
        <w:t>ческих задач, в основе каждой из которых лежит кон-</w:t>
        <w:br/>
        <w:t>кретная клиническая ситуация. Это осмотр больного и</w:t>
        <w:br/>
        <w:t>беседа с ним во время первичного приема, принятие</w:t>
        <w:br/>
        <w:t>УДК 595.775:615.777/.779(574.55)</w:t>
        <w:br/>
        <w:t>решения и назначение конкретного обследования с</w:t>
        <w:br/>
        <w:t>обоснованием каждого назначения, причем следует</w:t>
        <w:br/>
        <w:t>не, только ответить на вопрос, что назначить, но И для</w:t>
        <w:br/>
        <w:t>чего, с какой целью, что мы хотим получить от этих</w:t>
        <w:br/>
        <w:t>исследований. Далее следует постановка диагноза и</w:t>
        <w:br/>
        <w:t>определение лечебной тактики в каждой конкретной</w:t>
        <w:br/>
        <w:t>ситуации, причем очень полезно решать задачи на</w:t>
        <w:br/>
        <w:t>конкретных больных.</w:t>
        <w:br/>
        <w:t>С.У. ТУРМАГАМБЕТОВА, М.А. АЛАШБАЙ, Л.Б. НУРМАГАМБЕТОВА,</w:t>
        <w:br/>
        <w:t>А.Ж.ЖАЙМАХОВА, Ш.Т. САРСЕНБАЕВА</w:t>
        <w:br/>
        <w:t>ИЗУЧЕНИЕ АКТИВНОСТИ НАПАДЕНИЯ БЛОХ РІЛ.ЕХ ІККІТАМ5</w:t>
        <w:br/>
        <w:t>НА ЛЮДЕИ В РАЗЛИЧНЫХ БИОТОПАХ ЖИЛЬЯ ЧЕЛОВЕКА</w:t>
        <w:br/>
        <w:t>Актюбинская противочумная станция, Актобе</w:t>
        <w:br/>
        <w:t>Блохи Ршех ігійапв не только паразитирует на че-</w:t>
        <w:br/>
        <w:t>ловеке, но и отличается умением выживать в самых</w:t>
        <w:br/>
        <w:t>неподходяцих условиях. Способна паразитировать на</w:t>
        <w:br/>
        <w:t>широком круге теплокровных животных (грызуны, хиц-</w:t>
        <w:br/>
        <w:t>ники, копытные), могут жить и размножаться не только</w:t>
        <w:br/>
        <w:t>в условиях норы или жилья человека, но и на откры-</w:t>
        <w:br/>
        <w:t>том воздухе, устойчивы к инсектицидам.</w:t>
        <w:br/>
        <w:t>Наблюдение в жилых помецениях за численно-</w:t>
        <w:br/>
        <w:t>стью, генеративной и алиментарной активностью, По-</w:t>
        <w:br/>
        <w:t>ловозрастного состава блох проводились в период с</w:t>
        <w:br/>
        <w:t>мая по октябрь, а в надворных постройках - в августе</w:t>
        <w:br/>
        <w:t>2010-11 Іт.. В течение этого периода были выставлены</w:t>
        <w:br/>
        <w:t>на ночь 4430 клеевых листов на плошади 22150 кв.м. в</w:t>
        <w:br/>
        <w:t>20 населенных пунктах. Зараженность обьектов</w:t>
        <w:br/>
        <w:t>составила 35 процентов. Индекс обилия блох на 100 м</w:t>
        <w:br/>
        <w:t>2 составила 9 экз., на 1 клеевой лист - 0,5 экз., что по</w:t>
        <w:br/>
        <w:t>градации считается очень высокими показателями. Из</w:t>
        <w:br/>
        <w:t>17501 кв метров, обследованных надворных</w:t>
        <w:br/>
        <w:t>хозяйственных построек все были поражены блохами.</w:t>
        <w:br/>
        <w:t>УДК 616-006.36-089:615.099.036.83.</w:t>
        <w:br/>
        <w:t>Индекс обилия блох на 100 кв м. обследованной</w:t>
        <w:br/>
        <w:t>плошади составил 7,5 экз.. Проведена 3-х кратная</w:t>
        <w:br/>
        <w:t>дезинсекция 1,1% раствором хлорофоса, в результате</w:t>
        <w:br/>
        <w:t>которой в жилых помешениях уменьшилось</w:t>
        <w:br/>
        <w:t>количество блох. А в надворных постройках</w:t>
        <w:br/>
        <w:t>уничтожение блох производилась инсектицидным</w:t>
        <w:br/>
        <w:t>порошком фипронила. Эффективность проводимых</w:t>
        <w:br/>
        <w:t>работ была высокой, но кратковременной.</w:t>
        <w:br/>
        <w:t>Обусловлено это тем, что современные инсектициды</w:t>
        <w:br/>
        <w:t>действуют только на имаго блох, а выплод насекомых</w:t>
        <w:br/>
        <w:t>идет непрерывно в теплое время года. Поэтому и</w:t>
        <w:br/>
        <w:t>обьясняется высокий процент пораженности обьектов</w:t>
        <w:br/>
        <w:t>и населенных пунктов района. В связи с этим</w:t>
        <w:br/>
        <w:t>рекомендуется местным дезинфекционным отделам</w:t>
        <w:br/>
        <w:t>проводить поселковую дезинсекцию одновременно во</w:t>
        <w:br/>
        <w:t>всех пораженных блохами населенных пунктах и</w:t>
        <w:br/>
        <w:t>повторить эту работу не менее 3-х раз в течение 10-15</w:t>
      </w:r>
    </w:p>
    <w:p>
      <w:r>
        <w:t>дней. Также нужно искать более эффективные</w:t>
        <w:br/>
        <w:t>инсектициды.</w:t>
        <w:br/>
        <w:t>А.Б. ТУСУПКАЛИЕВ, К.К. ШАЛЕКЕНОВ, А.Н. ГАЙДАЙ, С.А. АСЕМБАЙ</w:t>
        <w:br/>
        <w:t>ВОССТАНОВЛЕНИЕ РЕПРОДУКТИВНОГО ЗДОРОВЬЯ ЖЕНШИН</w:t>
        <w:br/>
        <w:t>ПОСЛЕ КОНСЕРВАТИВНОЙ МИОМЭКТОМИИ</w:t>
        <w:br/>
        <w:t>Западно-Казахстанский государственный медицинский университет имени Марата Оспанова, Актобе</w:t>
        <w:br/>
        <w:t>Актуальность: миома матки является одной из</w:t>
        <w:br/>
        <w:t>причин нарушения репродуктивной функции. Частота</w:t>
        <w:br/>
        <w:t>данного заболевания среди женского населения со-</w:t>
        <w:br/>
        <w:t>ставляет от 10 до 29%. В настояшее время отмечено</w:t>
        <w:br/>
        <w:t>«омоложение» этого заболевания, которое нередко</w:t>
        <w:br/>
        <w:t>обнаруживают в 20-30-летнем возрасте и моложе,</w:t>
        <w:br/>
        <w:t>когда женшины в основном не реализовали репродук-</w:t>
        <w:br/>
        <w:t>тивную функцию. Частота наступления беременности</w:t>
        <w:br/>
        <w:t>по данным литературы после миомэктомии колеблется</w:t>
        <w:br/>
        <w:t>от 33,5 до 71% наблюдений.</w:t>
        <w:br/>
        <w:t>Цель исследования: изучить восстановление ре-</w:t>
        <w:br/>
        <w:t>продуктивного здоровья женшин после консерватив-</w:t>
        <w:br/>
        <w:t>ной миомэктомии.</w:t>
        <w:br/>
        <w:t>Материалы и методы исследования: под нашим</w:t>
        <w:br/>
        <w:t>наблюдением находятся две группы пациентов в пе-</w:t>
        <w:br/>
        <w:t>риод с 2009 года по настояшее время: 9 пациенток</w:t>
        <w:br/>
        <w:t>прошедшие оперативное лечение и 6 пациенток, кото-</w:t>
        <w:br/>
        <w:t>рым не проведено оперативное лечение по различным</w:t>
        <w:br/>
        <w:t>причинам, репродуктивного возраста с миомой матки</w:t>
        <w:br/>
        <w:t>244</w:t>
        <w:br/>
        <w:t>различной локализации и количеством узлов, страда-</w:t>
        <w:br/>
        <w:t>юших как первичным так и вторичным бесплодием,</w:t>
        <w:br/>
        <w:t>обусловленное наличием миомы матки, при исключе-</w:t>
        <w:br/>
        <w:t>ний других причин.</w:t>
        <w:br/>
        <w:t>Пациенты | группы, прошедшие оперативное ле-</w:t>
        <w:br/>
        <w:t>чение в обһеме консервативной миомэктомии, в</w:t>
        <w:br/>
        <w:t>56%(5) случаев оперированы традиционным методом,</w:t>
        <w:br/>
        <w:t>44%(4) лапароскопическим. Количество удаленных</w:t>
        <w:br/>
        <w:t>миоматозных узлов находится в диапазоне от 1 до 46,</w:t>
        <w:br/>
        <w:t>причем субмукозное расположение отмечается в</w:t>
        <w:br/>
        <w:t>78%(7) случаях, интрамуральное в 100%(9), субсероз-</w:t>
        <w:br/>
        <w:t>ное в 4(44%). Послеоперационный период у всех</w:t>
        <w:br/>
        <w:t>наблюдаемых протекал без осложнений. В реабилита-</w:t>
        <w:br/>
        <w:t>ционный период все пациентки прошли гормонотера-</w:t>
        <w:br/>
        <w:t>пию и предгравидарную подготовку. Восстановление</w:t>
        <w:br/>
        <w:t>репродуктивной функции отмечается в 78% (7), сохра-</w:t>
        <w:br/>
        <w:t>нение бесплодия в 22 %(2). Пациентам ІІ группы на</w:t>
        <w:br/>
        <w:t>данном этапе, по различным причинам не проведено</w:t>
        <w:br/>
        <w:t>оперативное лечение, находятся под наблюдением.</w:t>
        <w:br/>
        <w:t>Батыс Қазақстан медицина журналы 3 (35) 2012 ж.</w:t>
        <w:br/>
        <w:t>55 Жыл</w:t>
        <w:br/>
        <w:t>Э9ЖЫЛ ,------------------------------------------------------.-----</w:t>
      </w:r>
    </w:p>
    <w:p>
      <w:r>
        <w:t>УДК 616-089:001.895</w:t>
        <w:br/>
        <w:t>С.И. ТОКПАНОВ, В.И. КОТЛОБОВСКИЙ</w:t>
        <w:br/>
        <w:t>ЭВОЛЮЦИЯ ЭНДОХИРУРГИЧЕСКИХ ИМИДЖЕВЫХ СИСТЕМ: ОТ</w:t>
        <w:br/>
        <w:t>ПЕРВОИ ЭНДОВИДЕОКАМЕРЫ ДО СОВЕРШЕНСТВА 3р ФОРМАТА</w:t>
        <w:br/>
        <w:t>Больница Медицинского центра Управления делами Президента РК, Астана</w:t>
        <w:br/>
        <w:t>Западно-Казахстанский государственный медицинский университет имени Марата Оспанова, Актобе</w:t>
        <w:br/>
        <w:t>Актуальность. Бурное развитие эндохирургии в</w:t>
        <w:br/>
        <w:t>начале 90-х годов связано с внедрением в клиниче-</w:t>
        <w:br/>
        <w:t>скую практику эндовидеокамеры. Инновация позволи-</w:t>
        <w:br/>
        <w:t>ла сделать визуальную информацию хода эндохирур-</w:t>
        <w:br/>
        <w:t>пического вмешательства доступной всем членам опе-</w:t>
        <w:br/>
        <w:t>рационной бригады. Первые эндовидеосистемы отли-</w:t>
        <w:br/>
        <w:t>чались низким разрешением, слабой цветопередачей</w:t>
        <w:br/>
        <w:t>и светочувствительностью. Эндохирург, в свою оче-</w:t>
        <w:br/>
        <w:t>редь, вынужден принимать самые ответственные ре-</w:t>
        <w:br/>
        <w:t>шения лишь на основе видеоизображения. В 2006 году</w:t>
        <w:br/>
        <w:t>в клиническую практику было внедрено телевидение</w:t>
        <w:br/>
        <w:t>высокой четкости формата ҒшІ НО, который поддер-</w:t>
        <w:br/>
        <w:t>живался видеосистемой “ІМАСЕ 1 НО” компании “Кап</w:t>
        <w:br/>
        <w:t>біюгг”. Однако, главным недостатком самых совер-</w:t>
        <w:br/>
        <w:t>шенных видеосистем оставался 20 формат. Расстоя-</w:t>
        <w:br/>
        <w:t>ние до обьекта врач продолжал определять интуитив-</w:t>
        <w:br/>
        <w:t>но, что снижало точность его движений.</w:t>
        <w:br/>
        <w:t>Материалы и методы. В августе 2012 года в г. Ак-</w:t>
        <w:br/>
        <w:t>тау, был проведен первый в странах СНГ мастер класс</w:t>
        <w:br/>
        <w:t>по использованию в лапароскопии 3П/ визуализации.</w:t>
        <w:br/>
        <w:t>Новая имиджевая система компании “Кагі біогг” вклю-</w:t>
        <w:br/>
        <w:t>чала в себя специальный 3П/ «бинокулярный» 10 мм</w:t>
        <w:br/>
        <w:t>лапароскоп, 30 видеокамеру, 3 монитор и специаль-</w:t>
        <w:br/>
        <w:t>УДК 616.33-057.87-084.</w:t>
        <w:br/>
        <w:t>ный импульсный источник света. Для восприятия эф-</w:t>
        <w:br/>
        <w:t>фекта 30 все участники операции одевали специаль-</w:t>
        <w:br/>
        <w:t>ные очки.</w:t>
        <w:br/>
        <w:t>Результаты. С помошью новой 3 системы было</w:t>
        <w:br/>
        <w:t>успешно выполнено 10 операций: лапароскопическая</w:t>
        <w:br/>
        <w:t>герниопластика, операции на придатках матки, рекон-</w:t>
        <w:br/>
        <w:t>струкция тазового дна при тазовых пролапсах, симуль-</w:t>
        <w:br/>
        <w:t>танная лапароскопическая гистерэктомия с холе-</w:t>
        <w:br/>
        <w:t>цистэктомией, герниоррафия при паховой грыже у де-</w:t>
        <w:br/>
        <w:t>тей. Возраст пациентов колебался от 5 до 67 (4- 28)</w:t>
        <w:br/>
        <w:t>лет. Все операции выполнены успешно. Случаев кон-</w:t>
        <w:br/>
        <w:t>версии, интраоперационных осложнений не отмечено.</w:t>
        <w:br/>
        <w:t>Продолжительность операций составила от 24 до 146</w:t>
        <w:br/>
        <w:t>(3- 46) мин. Послеоперационных осложнений не было.</w:t>
        <w:br/>
        <w:t>Длительность пребывания пациента на койке в сред-</w:t>
        <w:br/>
        <w:t>нем составила 2,8 к/д.</w:t>
        <w:br/>
        <w:t>Выводы. Таким образом, наш первый опыт при-</w:t>
        <w:br/>
        <w:t>менения имиджевой системы 3Г визуализации компа-</w:t>
        <w:br/>
        <w:t>нии “Кагі біюгг” показал, что новая система дайт хирур-</w:t>
        <w:br/>
        <w:t>гу дополнительное реальное ошушение глубины, что</w:t>
        <w:br/>
        <w:t>обеспечивает высокую точность движений, улучшает</w:t>
        <w:br/>
        <w:t>эргономичность и повышает безопасность эндохирур-</w:t>
        <w:br/>
        <w:t>гических операций.</w:t>
        <w:br/>
        <w:t>Г.М. ТҰЙҒЫМБЕКОВА</w:t>
      </w:r>
    </w:p>
    <w:p>
      <w:r>
        <w:t>ВОЗМОЖНОСТИ СКРИНИНГА ЗАБОЛЕВАНИЙ ЖЕЛУДОЧНО-</w:t>
        <w:br/>
        <w:t>КИШЕЧНОГО ТРАКТА У УЧАШИХСЯ</w:t>
        <w:br/>
        <w:t>АГП Ме1 (подростковый кабинет), Актау</w:t>
        <w:br/>
        <w:t>Актуальность: В последнее десятилетие происхо-</w:t>
        <w:br/>
        <w:t>дит прогрессивное ухудшение состояния здоровья и</w:t>
        <w:br/>
        <w:t>снижение функциональных возможностей современ-</w:t>
        <w:br/>
        <w:t>ных детей по сравнению с их сверстниками 70-х годов</w:t>
        <w:br/>
        <w:t>ХХ века. Неправильное или неполноценное питание</w:t>
        <w:br/>
        <w:t>детей и подростков является основным и самым мош-</w:t>
        <w:br/>
        <w:t>ным разрушаюшим здоровье фактором. Нарушения в</w:t>
        <w:br/>
        <w:t>питании детей школьного возраста играют сушествен-</w:t>
        <w:br/>
        <w:t>ную роль в прогрессивном росте желудочно-кишечных</w:t>
        <w:br/>
        <w:t>заболеваний (язвенной болезни желудка, эзофагитов,</w:t>
        <w:br/>
        <w:t>дуоденитов, холециститов и др.).</w:t>
        <w:br/>
        <w:t>Целью исследования является изучение возмож-</w:t>
        <w:br/>
        <w:t>ности проведения скрининга гастродуоденальной па-</w:t>
        <w:br/>
        <w:t>тологии у подростков во время прохождения ежегод-</w:t>
        <w:br/>
        <w:t>ных медицинских осмотров.</w:t>
        <w:br/>
        <w:t>Материалы и методы. Проведено анкетирование</w:t>
        <w:br/>
        <w:t>188 школьников 10 и 11-тых классов для выявления</w:t>
        <w:br/>
        <w:t>ранее выставленных гастроэнтерологических диагно-</w:t>
        <w:br/>
        <w:t>зов, симптомов заболеваний органов пишеварения и</w:t>
        <w:br/>
        <w:t>факторов риска их развития. Анкеты просты в запол-</w:t>
        <w:br/>
        <w:t>нении (содержит 17 вопросов) - это поиск респоңден-</w:t>
        <w:br/>
        <w:t>том из предложенного перечня тех признаков, состоя-</w:t>
        <w:br/>
        <w:t>ний, которые у него имеются.</w:t>
        <w:br/>
        <w:t>Результаты. При анкетировании школьников 06-</w:t>
        <w:br/>
        <w:t>наружены факторы, предрасполагаюшие к возникно-</w:t>
        <w:br/>
        <w:t>240</w:t>
        <w:br/>
        <w:t>вению и обострению болезней желудочно-кишечного</w:t>
        <w:br/>
        <w:t>тракта (алиментарные факторы, особенности лично-</w:t>
        <w:br/>
        <w:t>сти, наличие вредных привьчек). Выявлено 87 человек</w:t>
        <w:br/>
        <w:t>(46,3%), испытываюцих те или иные (часто сочетаю-</w:t>
        <w:br/>
        <w:t>шиеся между собой) симптомы, которые могут быть</w:t>
        <w:br/>
        <w:t>при заболеваниях желудочно-кишечного тракта (боль</w:t>
        <w:br/>
        <w:t>в животе -- 40,1%, дискомфорт в эпигастрии - 31,4%,</w:t>
        <w:br/>
        <w:t>изжога -- 32,1%, тошнота и рвота -- 13,9%, отрыжка</w:t>
        <w:br/>
        <w:t>воздухом и кислым -- 2,9%). В результате проведен-</w:t>
        <w:br/>
        <w:t>ных исследований установлено, что у 26,6% школьни-</w:t>
        <w:br/>
        <w:t>ков (50 человек) имелись установленные гастроэнте-</w:t>
        <w:br/>
        <w:t>рологические диагнозы, в том числе у 1,6%-- язвен-</w:t>
        <w:br/>
        <w:t>ная болезнь, у 20,2% -- заболевания гастродуоде-</w:t>
        <w:br/>
        <w:t>нальной зоны, в том числе у 17,6% -- воспалитель-</w:t>
        <w:br/>
        <w:t>ные, у 2,7%-- эрозивно-язвенные поражения га-</w:t>
        <w:br/>
        <w:t>стродуоденальной зоны, хронический холецистит -</w:t>
        <w:br/>
        <w:t>32%, дискинезии желчевыводяцих путей - 40.</w:t>
        <w:br/>
        <w:t>Выводы. Таким образом, применение анкетирова-</w:t>
        <w:br/>
        <w:t>ния является простым и малозатратным методом,</w:t>
        <w:br/>
        <w:t>эффективным в выявлении патологии желудочно-</w:t>
        <w:br/>
        <w:t>кишечного тракта, что позволяет рекомендовать их</w:t>
        <w:br/>
        <w:t>для тестирования молодых людей на ежегодных ме-</w:t>
        <w:br/>
        <w:t>дицинских осмотрах.</w:t>
        <w:br/>
        <w:t>Батыс Қазақстан медицина журналы 3 (35) 2012 ж.</w:t>
      </w:r>
    </w:p>
    <w:p>
      <w:r>
        <w:t>55 лет</w:t>
        <w:br/>
        <w:t>ЭӘЛЕТ ,------------------------------------------------------------.------</w:t>
        <w:br/>
        <w:t>УДК 612.438:611.018.1</w:t>
        <w:br/>
        <w:t>Т.Ж. УМБЕТОВ, Ж.Е. КОМЕКБАЙ, Г.Д. СУЛТАНОВА</w:t>
        <w:br/>
        <w:t>ДИНАМИКА КЛЕТОЧНОГО СОСТАВА ВИЛОЧКОВОЙ ЖЕЛЕЗЫ</w:t>
        <w:br/>
        <w:t>В СРОКИ 28-40 НЕДЕЛЬ ГЕСТАЦИИ</w:t>
        <w:br/>
        <w:t>Западно-Казахстанский государственный медицинский университет имени Марата Оспанова, Актобе</w:t>
        <w:br/>
        <w:t>Вилочковая железа, являясь центральным орга-</w:t>
        <w:br/>
        <w:t>ном иммунной системы человека, играет ключевую</w:t>
        <w:br/>
        <w:t>роль в гомеостазе организма и способствует сохране-</w:t>
        <w:br/>
        <w:t>нию равновесия между матерью и плодом в течение</w:t>
        <w:br/>
        <w:t>беременности и рождению здорового, жизнеспособно-</w:t>
        <w:br/>
        <w:t>го плода. Отсюда иммунная система, в частности ти-</w:t>
        <w:br/>
        <w:t>мус плода, является критерием адаптационной кон-</w:t>
        <w:br/>
        <w:t>станты для системы «мать-плацента-плод».</w:t>
        <w:br/>
        <w:t>Материалом исследования была вилочковая же-</w:t>
        <w:br/>
        <w:t>леза 20 мертворожденных плодов при родовой травме</w:t>
        <w:br/>
        <w:t>черепа в сроки 28-40 недель беременности.</w:t>
        <w:br/>
        <w:t>При изучении процентного содержания клеток в</w:t>
        <w:br/>
        <w:t>сроки 28-36 недель гестации вилочковой железы</w:t>
        <w:br/>
        <w:t>наблюдалось уменьшение количества бластных</w:t>
        <w:br/>
        <w:t>клеток в 2,8 раза, тогда как процентное содержание</w:t>
        <w:br/>
        <w:t>клеток с фигурами митоза и больших лимфоцитов</w:t>
        <w:br/>
        <w:t>оставались без изменения. Происходило</w:t>
        <w:br/>
        <w:t>незначительное уменьшение средних лимфоцитов и</w:t>
        <w:br/>
        <w:t>Достоверное увеличение процентного содержания</w:t>
        <w:br/>
        <w:t>малых лимфоцито:. В 2 / раза уменьшались</w:t>
        <w:br/>
        <w:t>УАДК 616.24</w:t>
        <w:br/>
        <w:t>процентное. содержание эпителиоретикулоцитов,</w:t>
        <w:br/>
        <w:t>Дегенерируюших клеток, макрофагов. Стали</w:t>
        <w:br/>
        <w:t>выявляться тканевые базофилы. В сроки 37-40 недель</w:t>
        <w:br/>
        <w:t>беременности по сравнению со сроками 28-36 недель</w:t>
        <w:br/>
        <w:t>гестаций наблюдалось уменьшение процентного</w:t>
        <w:br/>
        <w:t>содержания клеток бластной формы на 10 процентов,</w:t>
        <w:br/>
        <w:t>клеткеәк с фигурами митоза на 34 процента.</w:t>
        <w:br/>
        <w:t>Происходило незначительное увеличение процентного</w:t>
        <w:br/>
        <w:t>содержания больших лимфоцитов и достоверное</w:t>
        <w:br/>
        <w:t>увеличение малых лимфоцитов, при достоверном</w:t>
        <w:br/>
        <w:t>Уменьшении процентного содержания средних</w:t>
        <w:br/>
        <w:t>лимфоцитов. Увеличивалось процентное содержание</w:t>
        <w:br/>
        <w:t>плазмоцитов в 3 раза и макрофагов в 4 раза.</w:t>
        <w:br/>
        <w:t>Уменьшалось содержание эпителиоретикулоцитов на</w:t>
        <w:br/>
        <w:t>35 процентов.</w:t>
        <w:br/>
        <w:t>Таким образом, снижение процентного</w:t>
        <w:br/>
        <w:t>содержания бластных форм клеток и митотически</w:t>
        <w:br/>
        <w:t>деляшихся клеток в сроки 37-40 недель гестации</w:t>
        <w:br/>
        <w:t>говорит о начале завершения развития вилочковой</w:t>
        <w:br/>
        <w:t>железы как органа.</w:t>
      </w:r>
    </w:p>
    <w:p>
      <w:r>
        <w:t>С.Т. УРАЗАЕВА, Т.Б. БЕГАЛИН, К.Ш. ТУСУПКАЛИЕВА, Г.С. ЕРМАГАМБЕТОВА</w:t>
        <w:br/>
        <w:t>ТУБЕРКУЛЕЗ И СОЦИАЛЬНЫЙ ПОРТРЕТ</w:t>
        <w:br/>
        <w:t>Западно-Казахстанский государственный медицинский университет имени Марата Оспанова, Актобе</w:t>
        <w:br/>
        <w:t>Актюбинский областной центр санитарно-эпидемиологической экспертизы</w:t>
        <w:br/>
        <w:t>Сегодня туберкулез является одной из самых</w:t>
        <w:br/>
        <w:t>распространенных инфекций в мире. Несмотря на то,</w:t>
        <w:br/>
        <w:t>что туберкулез излечим, он продолжает ежедневно</w:t>
        <w:br/>
        <w:t>уносить жизни людей: по статистике, каждую минуту на</w:t>
        <w:br/>
        <w:t>Земле от него умирают три человека. Туберкулез все-</w:t>
        <w:br/>
        <w:t>гда был ярко выраженной социальной болезнью. Вы-</w:t>
        <w:br/>
        <w:t>сокая заболеваемость и смертность от туберкулеза</w:t>
        <w:br/>
        <w:t>ассоциировались с низким материальным уровнем</w:t>
        <w:br/>
        <w:t>жизни населения, плохими условиями проживания,</w:t>
        <w:br/>
        <w:t>трудовой деятельности, уровнем образования, а также</w:t>
        <w:br/>
        <w:t>наличием вредных привычек. Да, туберкулез всегда</w:t>
        <w:br/>
        <w:t>зависел от социальных факторов, но в современном</w:t>
        <w:br/>
        <w:t>обшестве двадцать первого века социальность этого</w:t>
        <w:br/>
        <w:t>заболевания несколько изменилась. И уже не столько</w:t>
        <w:br/>
        <w:t>ухудшение экономических условий жизни населения</w:t>
        <w:br/>
        <w:t>служит причиной роста заболеваемости и смертности</w:t>
        <w:br/>
        <w:t>от туберкулеза, а другие причины. Социальный порт-</w:t>
        <w:br/>
        <w:t>рет больного туберкулезом в настояшее время неод-</w:t>
        <w:br/>
        <w:t>нороден и разнообразен. Последнее время наблюда-</w:t>
        <w:br/>
        <w:t>ется стабильная тенденция «омоложения туберкуле-</w:t>
        <w:br/>
        <w:t>за». Среди больных туберкулезом все чаше встреча-</w:t>
        <w:br/>
        <w:t>ются молодые люди в возрасте от 18 до 30 лет, име-</w:t>
        <w:br/>
        <w:t>юшие неполное или законченное образование (сред-</w:t>
        <w:br/>
        <w:t>нее, высшее); наличие постоянного места жительства;</w:t>
        <w:br/>
        <w:t>проживаюцие в семье. И социальность этого явления</w:t>
        <w:br/>
        <w:t>в отсутствии у некоторых молодых людей желания и</w:t>
        <w:br/>
        <w:t>Медицинский журнал Западного Казахстана 3 (35) 2012 г.</w:t>
        <w:br/>
        <w:t>обязанности к труду, содержание на иждивении роди-</w:t>
        <w:br/>
        <w:t>телей, а отсюда большое количество свободного вре-</w:t>
        <w:br/>
        <w:t>мени. Легкость приобретения наркотиков и алкоголя и</w:t>
        <w:br/>
        <w:t>отсутствие должного контроля со стороны обшества и</w:t>
        <w:br/>
        <w:t>государства приводят к росту числа внутривенных по-</w:t>
        <w:br/>
        <w:t>требителей наркотических вешеств в России. Моло-</w:t>
        <w:br/>
        <w:t>дые люди, не занятые трудом умственным или физи-</w:t>
        <w:br/>
        <w:t>ческим, легко привыкают к наркотикам, часто стано-</w:t>
        <w:br/>
        <w:t>вятся участниками криминальных ситуаций и попада-</w:t>
        <w:br/>
        <w:t>ют в тюрьмы, где сушествует крайне неблагополучная</w:t>
        <w:br/>
        <w:t>ситуация по туберкулезу. Большой проблемой для</w:t>
        <w:br/>
        <w:t>борьбы с туберкулезом является стигма, сопутствую-</w:t>
        <w:br/>
        <w:t>шая этому заболеванию - многие считают, что забо-</w:t>
        <w:br/>
        <w:t>леть туберкулезом может только асоциальный или не</w:t>
        <w:br/>
        <w:t>соблюдаюший гигиену человек. Предвзятое отноше-</w:t>
        <w:br/>
        <w:t>ние к людям, у которых выявили туберкулез, часто</w:t>
        <w:br/>
        <w:t>заставляет их скрывать наличие болезни, способству-</w:t>
        <w:br/>
        <w:t>ет отрыву от лечения и зашиты окружаюцих. В связи с</w:t>
        <w:br/>
        <w:t>этим, по заключениям специалистов, на первом плане</w:t>
        <w:br/>
        <w:t>борьбы с туберкулезом стоит премордиальная или</w:t>
        <w:br/>
        <w:t>социальная профилактика, под которой подразумена-</w:t>
        <w:br/>
        <w:t>ется комплекс социальных мероприятий, осуцествля-</w:t>
        <w:br/>
        <w:t>емых в государственном масштабе. Это улучшение</w:t>
        <w:br/>
        <w:t>среды обитания (экология), повышение благосостоя-</w:t>
        <w:br/>
        <w:t>ния, улучшение жилишных условий, создание опти-</w:t>
        <w:br/>
        <w:t>мальных условий для лечения и жизни больных.</w:t>
        <w:br/>
        <w:t>249</w:t>
      </w:r>
    </w:p>
    <w:p>
      <w:r>
        <w:t>55 Жыл</w:t>
        <w:br/>
        <w:t>Э9ЖЫЛ ,------------------------------------------------------.-----</w:t>
        <w:br/>
        <w:t>пердесі сыртқы аймағына бір рет Ронколейкин енгізу</w:t>
        <w:br/>
        <w:t>ота жасағаннан кейін 14-ші күндері интерлейкиндік</w:t>
        <w:br/>
        <w:t>статусты қалыптастыруға алып келеді. Қолданылған</w:t>
        <w:br/>
        <w:t>иммундық статусты бағалау әдістері ИРИ, СО 4" және</w:t>
        <w:br/>
        <w:t>УДК 618.19:616-002.18</w:t>
        <w:br/>
        <w:t>ср” деңгейлерін, ИЛ-1, ИЛ-2 түзілу деңгейлерін,</w:t>
        <w:br/>
        <w:t>сонымен қатар ИЛ-1р және ИЛ-2р экспрессиясын</w:t>
        <w:br/>
        <w:t>критериялық маңызды көрсеткіштер ретінде қолдануға</w:t>
        <w:br/>
        <w:t>болатынын дәлелдеді.</w:t>
        <w:br/>
        <w:t>А.Б. ТУСУПКАЛИЕВ, К.М. АМАНТАЕВА, Ж.Т. ЕШИМБАЕВА, С.О. ТУРЕБАЕВ</w:t>
        <w:br/>
        <w:t>РЕПРОДУКТИВТІ ЖҮЙЕНІҢ ГИПЕРПЛАСТИКАЛЫҚ ПРОЦЕСТЕРІ</w:t>
        <w:br/>
        <w:t>КЕЗІНДЕГІ СҮТ БЕЗДЕРІНІҢ ЖАҒДАЙЫ</w:t>
        <w:br/>
        <w:t>Марат Оспанов атындағы Батыс Қазақстан мемлекеттік медицина университеті, Ақтөбе</w:t>
        <w:br/>
        <w:t>Атырау қалалық перзентхана, Атырау</w:t>
        <w:br/>
        <w:t>Көптеген клиникалық бақылаулар көрсеткендей,</w:t>
        <w:br/>
        <w:t>әйел организімінің гормональды статусының бұзылыс-</w:t>
        <w:br/>
        <w:t>тары кезінде сүт безі де көптеген өзгерістерге</w:t>
        <w:br/>
        <w:t>ұшырайды. Сүт безінің дисгормональды гиперплазия-</w:t>
        <w:br/>
        <w:t>сының патогенезінде абсолютті және салыстырмалы</w:t>
        <w:br/>
        <w:t>гиперэстрогенияға, тиреотропты, гонадотропты</w:t>
        <w:br/>
        <w:t>гормондардың, пролактин өндірілуінің және</w:t>
        <w:br/>
        <w:t>алмасуының бұзылыстарына көңіл бөледі. Эндо-және</w:t>
        <w:br/>
        <w:t>миометрийдің қатерсіз глперпластикалық ауруларымен</w:t>
        <w:br/>
        <w:t>науқастарда да гормональды гомеостаздың</w:t>
        <w:br/>
        <w:t>бұзылыстары анықталады. Сүт бездерінің</w:t>
        <w:br/>
        <w:t>ауруларымен науқастарды зерттегенде гипертиреоз,</w:t>
        <w:br/>
        <w:t>типеринсулинемия, семіздік, асқазан-ішек жүйесінің</w:t>
        <w:br/>
        <w:t>және гепатобилларлы кешеннің патологиясы</w:t>
        <w:br/>
        <w:t>анықталады. Жүргізілген зерттеулер нәтижелері</w:t>
        <w:br/>
        <w:t>бойынша, репродуктивті жүйенің қатерсіз</w:t>
        <w:br/>
        <w:t>типерпластикалық процестері кезінде сүт бездері</w:t>
        <w:br/>
        <w:t>айқын патологиялық жағдайға жиі ұшырайды, тек</w:t>
        <w:br/>
        <w:t>науқастардың 4/1 пролиферативті өзгерістер</w:t>
        <w:br/>
        <w:t>анықталған жоқ. Бақылау кезінде жайылмалы түйінді</w:t>
        <w:br/>
        <w:t>мастопатиялар 73% құрады. Сүт безінің клинико-</w:t>
        <w:br/>
        <w:t>рентгенологиялық көрінісін гинекологиялық диагнозбен</w:t>
        <w:br/>
        <w:t>УАК 612.017.1:614.76-053.31</w:t>
        <w:br/>
        <w:t>салыстырғанда, бездердің патологиялық өзгерістері</w:t>
        <w:br/>
        <w:t>гениталийдің барлық қатерсіз: гиперпластикалық</w:t>
        <w:br/>
        <w:t>ауруларында кездеседі. Осы контингенттің</w:t>
        <w:br/>
        <w:t>маммограммасында рентгенологиялық симптомдар</w:t>
        <w:br/>
        <w:t>басым. Сүт бездерінің аденоз, безді-фиброзды</w:t>
        <w:br/>
        <w:t>мастопатиясы анықталуының пайызы жоғары, бұлар</w:t>
        <w:br/>
        <w:t>эндометрий полипі кезінде 53%, эндометриоз кезінде</w:t>
        <w:br/>
        <w:t>43% құрады. Жатыр миомасы кезінде мастопатия 67%</w:t>
      </w:r>
    </w:p>
    <w:p>
      <w:r>
        <w:t>төмен, бұл жатыр миомасының жоғары репродуктивті</w:t>
        <w:br/>
        <w:t>топта анықталуымен түсіндіріледі. Мастопатия</w:t>
        <w:br/>
        <w:t>формасы бойынша: фиброзды-кистозды 42%, аденоз</w:t>
        <w:br/>
        <w:t>немесе безді-фиброзды 25%, түйінді түзілістер 11%</w:t>
        <w:br/>
        <w:t>кездесті, оның ішінде 11 адамда фиброаденомалар, 5</w:t>
        <w:br/>
        <w:t>ірі кисталар анықталды. Сүт бездерінде жиі</w:t>
        <w:br/>
        <w:t>патологиялық өзгерістер полип, эндометриоз кезінде</w:t>
        <w:br/>
        <w:t>анықталған. Жатыр миомасымен науқастарда сүт</w:t>
        <w:br/>
        <w:t>безіндегі өзгерістер фиброзды-кистозды</w:t>
        <w:br/>
        <w:t>мастопатиямен, түйінді пролифераттардың болуымен</w:t>
        <w:br/>
        <w:t>көрінді. Жатыр миомасында гиперпластикалық</w:t>
        <w:br/>
        <w:t>ауруларға қарағанда, жиі инволютивті</w:t>
        <w:br/>
        <w:t>гипопластикалық процесстер кездесті.</w:t>
        <w:br/>
        <w:t>Б. ТУСУПКАЛИЕВ, А.К. ЖУМАЛИНА, Б.А. ЖЕКЕЕВА, С.Ж.САУРОВА</w:t>
        <w:br/>
        <w:t>ИММУННАЯ ЗАШИТА НОВОРОЖДЕННЫХ ДЕТЕЙ, ПРОЖИВАЮШИХ</w:t>
        <w:br/>
        <w:t>В ЭКОЛОГИЧЕСКИ НЕБЛАГОПОЛУЧНОМ РЕГИОНЕ</w:t>
        <w:br/>
        <w:t>Западно-Казахстанский государственный медицинский университет имени Марата Оспанова, Актобе</w:t>
        <w:br/>
        <w:t>Работами Актюбинских исследователей (А. М.</w:t>
        <w:br/>
        <w:t>Дошанова, 1996 г, Т. М. Укыбасова, 1997г) установле-</w:t>
        <w:br/>
        <w:t>но влияние хрома на репродуктивную деятельность</w:t>
        <w:br/>
        <w:t>женшин и на основе клинических, патоморфологиче-</w:t>
        <w:br/>
        <w:t>ских, биохимических и других исследований, выявлены</w:t>
        <w:br/>
        <w:t>нарушения в системе мать-плацента-плод. Известно,</w:t>
        <w:br/>
        <w:t>что иммунный статус детей, находяшихся на грудном</w:t>
        <w:br/>
        <w:t>вскармливании, во многом зависит от состояния им-</w:t>
        <w:br/>
        <w:t>мунного ответа у их матерей. При этом, имея доста-</w:t>
        <w:br/>
        <w:t>точно публикаций о вредном влиянии на показатели</w:t>
        <w:br/>
        <w:t>иммунитета у различных прослоек работников вред-</w:t>
        <w:br/>
        <w:t>ных предприятий и у жителей, прилегаюших к ним ре-</w:t>
        <w:br/>
        <w:t>плонов, все еше не изучены особенности иммунной</w:t>
        <w:br/>
        <w:t>зашиты у новорожденных детей, проживаюцих в этих</w:t>
        <w:br/>
        <w:t>регионах.</w:t>
        <w:br/>
        <w:t>Цель исследования. Изучить особенности иммун-</w:t>
        <w:br/>
        <w:t>ных показателей периферической крови у новорож-</w:t>
        <w:br/>
        <w:t>Дденных детей, проживаюших в экологически неблаго-</w:t>
        <w:br/>
        <w:t>получном регионе.</w:t>
        <w:br/>
        <w:t>Материалы и методы. Изучен иммунный статус у</w:t>
        <w:br/>
        <w:t>53-х детей периода новорожденности, проживаюших в</w:t>
        <w:br/>
        <w:t>246</w:t>
        <w:br/>
        <w:t>радиусе 1-2 км от хромперерабатываюшего завода. В</w:t>
        <w:br/>
        <w:t>качестве контрольной группы изучена иммунная си-</w:t>
        <w:br/>
        <w:t>стема у 25 новорожденных, проживаюцих в регионе,</w:t>
        <w:br/>
        <w:t>где нет промышленных предприятий. Иммунный ста-</w:t>
        <w:br/>
        <w:t>тус новорожденных детей оценивался по числу лим-</w:t>
        <w:br/>
        <w:t>фоцитов в периферической крови, по содержанию им-</w:t>
        <w:br/>
        <w:t>муноглобулинов А, М, б.</w:t>
        <w:br/>
        <w:t>Результаты и обсуждение. Процентное содержа-</w:t>
        <w:br/>
        <w:t>ние лимфоцитов в периферической крови у детей это-</w:t>
        <w:br/>
        <w:t>го региона меньше в 1,5 раза, а абсолютное число</w:t>
        <w:br/>
        <w:t>лимфоцитов в 2 раза по сравнению с детьми кон-</w:t>
        <w:br/>
        <w:t>трольной группы. При этом абсолютное число лимфо-</w:t>
        <w:br/>
        <w:t>цитов практически не отличается у новорожденных</w:t>
        <w:br/>
        <w:t>детей, находяцихся на грудном вскармливании и без</w:t>
        <w:br/>
        <w:t>него. Хотя у детей, находяцихся на грудном вскарм-</w:t>
        <w:br/>
        <w:t>ливании, абсолютное число лимфоцитов несколько</w:t>
        <w:br/>
        <w:t>больше, чем у детей, не имеюших грудного кормления.</w:t>
      </w:r>
    </w:p>
    <w:p>
      <w:r>
        <w:t>Однако, эти различия не достоверны (Р&gt;0,05). У детей</w:t>
        <w:br/>
        <w:t>периода новорожденности концентрация |9 М досто-</w:t>
        <w:br/>
        <w:t>верно больше (Р&gt;0,001), чем у детей контрольной</w:t>
        <w:br/>
        <w:t>группы. У детей без грудного кормления концентрация</w:t>
        <w:br/>
        <w:t>Батыс Қазақстан медицина журналы 3 (35) 2012 ж.</w:t>
        <w:br/>
        <w:t>55 Жыл</w:t>
        <w:br/>
        <w:t>Э9ЖЫЛ ,------------------------------------------------------.-----</w:t>
        <w:br/>
        <w:t>УДК 614.4</w:t>
        <w:br/>
        <w:t>С.Т.УРАЗАЕВА, Г.Б. КУМАР, Ж.К. ТАШИМОВА, Г.С. ЕРМАГАМБЕТОВА</w:t>
        <w:br/>
        <w:t>ДЕЗИНФЕКЦИЯЛЫҚ БӨЛІМНІҢ ЖҰМЫСЫН ТАЛДАУ</w:t>
        <w:br/>
        <w:t>Марат Оспанов атындағы Батыс Қазақстан мемлекеттік медицина университеті,</w:t>
        <w:br/>
        <w:t>Ақтөбе облыстық санитарлық -эпидемиологиялық сараптама орталығы, Ақтөбе</w:t>
        <w:br/>
        <w:t>Дезинфекциялық қызмет жұқпалы аурулардың</w:t>
        <w:br/>
        <w:t>қатарын төмендетуге эпидемияға қарсы және</w:t>
        <w:br/>
        <w:t>профилактикалық шараларды жүргізуде маңызды</w:t>
        <w:br/>
        <w:t>орын алады.</w:t>
        <w:br/>
        <w:t>2009-2011 жылдар аралығында Ақтөбе облыстық</w:t>
        <w:br/>
        <w:t>санитарлық-эпидемиологиялық сараптама орталығы-</w:t>
        <w:br/>
        <w:t>ның бізбен бірлесіп дезинфекциялық бөлімінің</w:t>
        <w:br/>
        <w:t>жұмыстарына талдау жүргіздік. Дезинфекциялық бөлім</w:t>
        <w:br/>
        <w:t>қала және облыс бойынша жұқпалы аурулардың</w:t>
        <w:br/>
        <w:t>эпидемиялық ошақтарында қорытынды дезинфекция</w:t>
        <w:br/>
        <w:t>жұмыстарын жүргізуді. жүзеге асырады. Өткен</w:t>
        <w:br/>
        <w:t>жылдарға талдау жүргізудің нәтижесінде эпидемиялық</w:t>
        <w:br/>
        <w:t>ошақтарының саны төмендегені байқалады, бұл облыс</w:t>
        <w:br/>
        <w:t>бойынша эпидемиологиялық жағдайдың жақсарғанын</w:t>
        <w:br/>
        <w:t>көрсетеді.</w:t>
        <w:br/>
        <w:t>2009 жылы ошақ саны мынадай нәтижені құрады -</w:t>
        <w:br/>
        <w:t>1561, 2010 жылы-1429, 2011 жылы- 1320 ошақ. Ауру</w:t>
        <w:br/>
        <w:t>ошақтарында жүргізілген дезинфекциялық өңдеулер</w:t>
        <w:br/>
        <w:t>саны: туберкулез ошақтарында: 2009 ж.-1074, 2010ж-</w:t>
        <w:br/>
        <w:t>1008 және 2011 ж -794; сальмонеллез - 2009 ж- 158,</w:t>
        <w:br/>
        <w:t>2010 ж - 211 және 2011 ж - 302; саңырауқұлақты</w:t>
        <w:br/>
        <w:t>инфекциялар - 2009 ж-177, 2010 ж - 91 және 2011 ж-</w:t>
        <w:br/>
        <w:t>150; жедел ішек инфекциясы бойынша -2009 ж- 58,</w:t>
        <w:br/>
        <w:t>2010 ж - 371 және 2011 ж -13; педикулез -2009 ж- 29,</w:t>
        <w:br/>
        <w:t>2010 ж- 41 және 2011 ж -44. Мемлекеттік тапсырыс</w:t>
        <w:br/>
        <w:t>УДК 618.98</w:t>
        <w:br/>
        <w:t>бойынша 2001 жылы туберкулез ошагына жүргізілген</w:t>
        <w:br/>
        <w:t>жұмыстар 113,5% орындалған.</w:t>
        <w:br/>
        <w:t>Дезинфекциялық бөлім үлкен көлемде дезин-</w:t>
        <w:br/>
        <w:t>фекциялық алдын-алу жұмыстарын жүргізді. Ақтөбе</w:t>
        <w:br/>
        <w:t>облысы бойынша алдын алу дезинфекциясын жүргізу</w:t>
        <w:br/>
        <w:t>үшін келім шартқа отырып, тапсырыс бергендер саны:</w:t>
        <w:br/>
        <w:t>2009 жылы - 420, 2010 ж. - 775, 2011 жылы- 73.</w:t>
        <w:br/>
        <w:t>Қала аймақтарындағы территориялардың аудан-</w:t>
      </w:r>
    </w:p>
    <w:p>
      <w:r>
        <w:t>дық көлеміне қарай масаларға қарсы алдын алу</w:t>
        <w:br/>
        <w:t>дезинсекциялық өңдеу жұмыстары жүргізілген: 2009</w:t>
        <w:br/>
        <w:t>жылы және 2010 ж- 8750 га, ал 2011 ж-413 га;</w:t>
        <w:br/>
        <w:t>Келісілген мемлекеттік тапсырыс бойынша сәуір,</w:t>
        <w:br/>
        <w:t>мамыр айларында безгек экзоотиялық, елді мекен</w:t>
        <w:br/>
        <w:t>маңдарында дератизациялық қарсы шаралар</w:t>
        <w:br/>
        <w:t>жүргізілген. Жүргізілген қарсы шаралардың тиімділігі</w:t>
        <w:br/>
        <w:t>нәтижесінде құрады: 87% дератизациялық, 94,3- 94,7</w:t>
        <w:br/>
        <w:t>% дезинсекциялық жұмыстар жүргізіліп, жүргізілген</w:t>
        <w:br/>
        <w:t>талдаулар көрсеткіш. бойынша қанағаттанарлық</w:t>
        <w:br/>
        <w:t>нәтиже берген. Сонымен, Ақтөбе облыстық</w:t>
        <w:br/>
        <w:t>санитарлық-эпидемиологиялық сараптама орталығы-</w:t>
        <w:br/>
        <w:t>ның дезинфекциялық бөлімі өткізген шаралары</w:t>
        <w:br/>
        <w:t>нәтижесінде Ақтөбе облысында жұқпалы аурулар</w:t>
        <w:br/>
        <w:t>бойынша санитарлы-эпидемиологиялық жағдайдың</w:t>
        <w:br/>
        <w:t>жақсарғаны байқалады.</w:t>
        <w:br/>
        <w:t>С.Т.УРАЗАЕВА, М.П. НУРМАНОВ</w:t>
        <w:br/>
        <w:t>К ВОПРОСУ О ЗАБОЛЕВАЕМОСТИ ЛЮДЕЙ САЛЬМОНЕЛЛЕЗОМ</w:t>
        <w:br/>
        <w:t>Западно-Казахстанский государственный медицинский университет имени Марата Оспанова, Актобе</w:t>
        <w:br/>
        <w:t>Хромтауская ЦРБ, Хромтау</w:t>
        <w:br/>
        <w:t>В структуре заболеваемости острыми кишечными</w:t>
        <w:br/>
        <w:t>инфекциями сальмонеллез составляет от 20 до 50 %.</w:t>
        <w:br/>
        <w:t>Сальмонеллез распространен повсеместно, а заболе-</w:t>
        <w:br/>
        <w:t>ваемость имеет неуклонную тенденцию к росту. Есте-</w:t>
        <w:br/>
        <w:t>ственная восприимчивость людей к сальмонеллезу</w:t>
        <w:br/>
        <w:t>высокая, зависит от совокупности многих известных и</w:t>
        <w:br/>
        <w:t>неизвестных факторов, определяюших исход встречи</w:t>
        <w:br/>
        <w:t>человека с возбудителем: дозы возбудителя, его анти-</w:t>
        <w:br/>
        <w:t>генной структуры, особенностей биологических</w:t>
        <w:br/>
        <w:t>свойств; индивидуальных особенностей человека и его</w:t>
        <w:br/>
        <w:t>иммунного статуса. Наиболее чувствительны к саль-</w:t>
        <w:br/>
        <w:t>монеллезам дети в первые месяцы жизни (особенно</w:t>
        <w:br/>
        <w:t>недоношенные), люди преклонного возраста и лица с</w:t>
        <w:br/>
        <w:t>неблагоприятным преморбидным фоном. Инфициро-</w:t>
        <w:br/>
        <w:t>ванность людей сальмонеллами составляет 5-10 % от</w:t>
        <w:br/>
        <w:t>обшего числа населения, что в количественном выра-</w:t>
        <w:br/>
        <w:t>жении исчисляется сотнями миллионов человек. Вме-</w:t>
        <w:br/>
        <w:t>сте с тем географическое распространение, этиологи-</w:t>
        <w:br/>
        <w:t>ческая структура и уровень заболеваемости в разных</w:t>
        <w:br/>
        <w:t>странах неодинаковы и подвержены определенным</w:t>
        <w:br/>
        <w:t>изменениям. Отчетливая тенденция роста заболевае-</w:t>
        <w:br/>
        <w:t>мости наблюдается в экономически развитых странах,</w:t>
        <w:br/>
        <w:t>приобретая глобальный характер, особенно в послед-</w:t>
        <w:br/>
        <w:t>ние 20-30 лет, что связано с такими факторами, как</w:t>
        <w:br/>
        <w:t>250</w:t>
        <w:br/>
        <w:t>интенсификация и централизация кормопроизводства</w:t>
        <w:br/>
        <w:t>и животноводства, включая и птицеводство, централи-</w:t>
        <w:br/>
        <w:t>зация питания, значительный рост миграции населе-</w:t>
        <w:br/>
        <w:t>ния и экспортно - импортные связи между странами.</w:t>
        <w:br/>
        <w:t>Немаловажное значение имеет и широкое, часто бес-</w:t>
        <w:br/>
        <w:t>контрольное и неоправданное применение большого</w:t>
        <w:br/>
        <w:t>набора химиотерапевтических препаратов (антибиоти-</w:t>
        <w:br/>
        <w:t>ков) для лечебных и профилактических целей, что</w:t>
        <w:br/>
        <w:t>приводит к стертым формам болезни, но полностью не</w:t>
        <w:br/>
        <w:t>освобождает организм от возбудителя. Это способ-</w:t>
        <w:br/>
        <w:t>ствует формированию бактерионосительства и появ-</w:t>
        <w:br/>
        <w:t>лению устойчивых к антибиотикам штаммов, создавая</w:t>
      </w:r>
    </w:p>
    <w:p>
      <w:r>
        <w:t>большой резервуар источника возбудителя инфекции</w:t>
        <w:br/>
        <w:t>среди людей. Причинами глобальной распространен-</w:t>
        <w:br/>
        <w:t>ности сальмонеллеза являются трудность выявления</w:t>
        <w:br/>
        <w:t>хронических бактерионосителей (их удельный вес со-</w:t>
        <w:br/>
        <w:t>ставляет 2-2,5 %) из - за низкой результативности су-</w:t>
        <w:br/>
        <w:t>шествуюших методов диагностики и отсутствие серо-</w:t>
        <w:br/>
        <w:t>типирования сальмонелл в полном обьӛме, как в ме-</w:t>
        <w:br/>
        <w:t>дицинской, так и ветеринарной практике. Таким обра-</w:t>
        <w:br/>
        <w:t>зом, имеются обьективные причины, ведушие к сни-</w:t>
        <w:br/>
        <w:t>жению эффективности проведения эпизоотоло - эпи-</w:t>
        <w:br/>
        <w:t>демиологического надзора и противоэпидемической</w:t>
        <w:br/>
        <w:t>работы в очагах сальмонеллеза.</w:t>
        <w:br/>
        <w:t>Батыс Қазақстан медицина журналы 3 (35) 2012 ж.</w:t>
        <w:br/>
        <w:t>55 Жыл</w:t>
        <w:br/>
        <w:t>Э9ЖЫЛ ,------------------------------------------------------.-----</w:t>
        <w:br/>
        <w:t>терапии. Эффективность оценивали на основании</w:t>
        <w:br/>
        <w:t>динамики выраженности характерных для ДЭ субьек-</w:t>
        <w:br/>
        <w:t>тивных жалоб пациентов, по результатам клинического</w:t>
        <w:br/>
        <w:t>осмотра с исследованием сомато-неврологического</w:t>
        <w:br/>
        <w:t>статуса, динамики показателей УЗДГ. Переносимость</w:t>
        <w:br/>
        <w:t>оценивали на основании субьективных ошуцений па-</w:t>
        <w:br/>
        <w:t>циентов. В результате лечения Танаканом клиниче-</w:t>
        <w:br/>
        <w:t>ское улучшение состояния отмечалось у всех 52 паци-</w:t>
        <w:br/>
        <w:t>ентов. Уменьшилась выраженность субьективных</w:t>
        <w:br/>
        <w:t>симптомов (головная боль, головокружение, шум в</w:t>
        <w:br/>
        <w:t>голове, быстрая утомляемость), отмечено положи-</w:t>
        <w:br/>
        <w:t>тельное влияние препарата на когнитивные функции,</w:t>
        <w:br/>
        <w:t>повысились активность, работоспособность, интерес к</w:t>
        <w:br/>
        <w:t>жизни. Пациенты с НПК (42 с СДи 9-- с ОАНК) отме-</w:t>
        <w:br/>
        <w:t>тили уменьшение выраженности боли в конечностях,</w:t>
        <w:br/>
        <w:t>УДК 616.62-003.7-008.9</w:t>
        <w:br/>
        <w:t>явлений перемежаюцейся хромоты, судорожных стя-</w:t>
        <w:br/>
        <w:t>гиваний в икроножных мышцах, парестезий, увеличе-</w:t>
        <w:br/>
        <w:t>ние дистанции безболевой ходьбы. Уменьшился циа-</w:t>
        <w:br/>
        <w:t>ноз пальцев ног, появилась тенденция к заживлению</w:t>
        <w:br/>
        <w:t>трофических язв голени. Эффект был обьективизиро-</w:t>
        <w:br/>
        <w:t>ван с помошью УЗДГ. У 46 6-х отмечена положитель-</w:t>
        <w:br/>
        <w:t>ная динамика обьективной неврологической симпто-</w:t>
        <w:br/>
        <w:t>матики (выполнение координаторных проб, уменьше-</w:t>
        <w:br/>
        <w:t>ние выраженности или полном регрессе горизонталь-</w:t>
        <w:br/>
        <w:t>ного нистагма, пирамидного синдрома)</w:t>
        <w:br/>
        <w:t>Таким образом, Танакан, обладаюший антиише-</w:t>
        <w:br/>
        <w:t>мическим, антигипоксическим, нейропротективным</w:t>
        <w:br/>
        <w:t>может быть рекомендован для лечения пациентов</w:t>
        <w:br/>
        <w:t>пожилого возраста с ДЭ в сочетании с НПК и сопут-</w:t>
        <w:br/>
        <w:t>ствуюшей соматической патологией.</w:t>
        <w:br/>
        <w:t>Қ.Г. СҮЛЕЙМЕНОВ, Д.Ш. АБРЕШЕВА</w:t>
        <w:br/>
        <w:t>НЕСЕП ТАСЫ АУРУЫМЕН СЫРҚАТТАНҒАН НАУҚАСТАРДАҒЫ</w:t>
        <w:br/>
        <w:t>МЕТАБОЛИКАЛЫҚ БҰЗЫЛЫСТАР</w:t>
        <w:br/>
        <w:t>Марат Оспанов атындағы Батыс Қазақстан мемлекеттік медицина университеті, Ақтөбе</w:t>
      </w:r>
    </w:p>
    <w:p>
      <w:r>
        <w:t>Мәселенің өзектілііі. Несеп тасы ауруы</w:t>
        <w:br/>
        <w:t>урологиялық аурулардың ішіндегі бүйрек пен несеп</w:t>
        <w:br/>
        <w:t>жүйесінің қабыну ауруларынан кейінгі екінші орындағы</w:t>
        <w:br/>
        <w:t>кең таралған аурулардың бірі және ол орташа есеппен</w:t>
        <w:br/>
        <w:t>дүние жүзі халықтарының арасында шамамен 3% кем</w:t>
        <w:br/>
        <w:t>емес. Несеп тасы ауруымен сырқаттанғандардың</w:t>
        <w:br/>
        <w:t>арасында әр жастағы адамдар да кездеседі. Біздің</w:t>
        <w:br/>
        <w:t>мәліметерімізде уролитиазбен негізінен ер адамдар</w:t>
        <w:br/>
        <w:t>көбірек сырқаттанады, ол әдебиеттегі көрсеткіштермен</w:t>
        <w:br/>
        <w:t>де сәйкес келеді (Лопаткин, 1992). Несеп тасы</w:t>
        <w:br/>
        <w:t>ауруының қазіргі заманғы концепциясына жүгінсек, оны</w:t>
        <w:br/>
        <w:t>экзогендік және эндогендік себептерге байланысты</w:t>
        <w:br/>
        <w:t>болатын. метаболикалық бұзылыстың әсерінен</w:t>
        <w:br/>
        <w:t>несептегі кристаллдың түзілуіне, оның ішінде</w:t>
        <w:br/>
        <w:t>жекелеген кристаллдардың агрегациясымен болатын</w:t>
        <w:br/>
        <w:t>бөлшектердің пайда болып конкременттердің өсуімен</w:t>
        <w:br/>
        <w:t>сипаттауға болады. Метаболикалық бұзылыстарды</w:t>
        <w:br/>
        <w:t>түзетудің кешенді іс-шаралары болмауына орай,</w:t>
        <w:br/>
        <w:t>науқастардың конкременттерді алғаннан кейінгі бір</w:t>
        <w:br/>
        <w:t>жылда 7-10%, ал 35% - 5 жыл аралығында және 50%-</w:t>
        <w:br/>
        <w:t>10 жылда рецидив анықталады.</w:t>
        <w:br/>
        <w:t>Зерттеу мақсаты. Несеп тасы ауруының</w:t>
        <w:br/>
        <w:t>генезіндегі метаболикалық бұзылыстардың алатын</w:t>
        <w:br/>
        <w:t>ролін анықтау және оны түзету жолдарын негіздеу.</w:t>
        <w:br/>
        <w:t>Зерттеу тақырыбы. Метаболикалық</w:t>
        <w:br/>
        <w:t>бұзылыстардың түрін және мүмкін болатын тас түзілу</w:t>
        <w:br/>
        <w:t>себебін анықтау мақсатында несеп тасы ауруымен</w:t>
        <w:br/>
        <w:t>сырқаттанатын науқастарға диагностика жүргізу.</w:t>
        <w:br/>
        <w:t>Қойылған зерттеу мақсаты мен тапсырмасын негізге</w:t>
        <w:br/>
        <w:t>ала отырып 128 несеп тасы ауруымен сырқаттанатын</w:t>
        <w:br/>
        <w:t>науқастарға тексеру жүргізілді. Науқастардың орташа</w:t>
        <w:br/>
        <w:t>жасы 49,5 жас. Тексеру сипатбелгілері (критерий)</w:t>
        <w:br/>
        <w:t>болып бүйректің астауша-тостағанша жүйесінде, несеп</w:t>
        <w:br/>
        <w:t>238</w:t>
        <w:br/>
        <w:t>ағарда тастардың болуы, жоғарғы несеп жолдарының</w:t>
        <w:br/>
        <w:t>аномалиялары, пиелонефриттің асқыну сатысының,</w:t>
        <w:br/>
        <w:t>макрогематурияның болмауы болып табылды. Несеп</w:t>
        <w:br/>
        <w:t>тасы ауруы кезіндегі метаболикалық бұзылыстарды</w:t>
        <w:br/>
        <w:t>диагностикалауға мыналар анализдер енгізілді : жалпы</w:t>
        <w:br/>
        <w:t>зәр анализі (зәрдің меншікті салмағы, рН, белок,</w:t>
        <w:br/>
        <w:t>нитритті сынама, лейкоциттер мен эритроциттер), қан</w:t>
        <w:br/>
        <w:t>сарысуын биохимиялық зерттеу (Ма,К,СІ,Са,Р, несеп</w:t>
        <w:br/>
        <w:t>қышқылы, альбумин, креатинин), несептің порциясын</w:t>
        <w:br/>
        <w:t>биохимиялық зерттеу (Ма,К,СІ,Са,Р,М0, оксалат,</w:t>
        <w:br/>
        <w:t>креатинин), кальций глюконатымен және аммоний</w:t>
        <w:br/>
        <w:t>хлоридімен жүктеме сынама, зәрді микробиологиялық</w:t>
        <w:br/>
        <w:t>зерттеу, несеп тасы пайда болуының белсенділігін</w:t>
        <w:br/>
        <w:t>(Литос-жүйесі) анықтау.</w:t>
        <w:br/>
        <w:t>Қортынды. Осы көрсетілген науқастарды</w:t>
        <w:br/>
        <w:t>зерттеуде оның ішіндегі 92 (71,8 %) науқаста оқшау</w:t>
        <w:br/>
        <w:t>немесе жанамалас сипаттағы патологиялық өзгерістер</w:t>
        <w:br/>
        <w:t>анықталды. Уролитиазбен сырқаттанған</w:t>
        <w:br/>
        <w:t>науқастардағы метаболикалық бұзылыстардың</w:t>
        <w:br/>
        <w:t>түрлерінің диагностикасы тас пайда болудың</w:t>
        <w:br/>
        <w:t>себептерін анықтауға болады және қазіргі заманғы</w:t>
        <w:br/>
        <w:t>зерттеудің өзекті сатысы болып табылады. Несеп тасы</w:t>
      </w:r>
    </w:p>
    <w:p>
      <w:r>
        <w:t>ауруының генезіндеі метаболикалық өзгерістердің</w:t>
        <w:br/>
        <w:t>доминантты рольде болуы тастың элиминациясы</w:t>
        <w:br/>
        <w:t>кезеңінен кейін де түзету іс-шараларының несеп тасы</w:t>
        <w:br/>
        <w:t>ауруларының профилактикасы үшін айрықша орын</w:t>
        <w:br/>
        <w:t>алатынын көрсетеді. зерттеулеріміз Ақтөбе</w:t>
        <w:br/>
        <w:t>облысындағы несеп тасы ауруының жиілігінің</w:t>
        <w:br/>
        <w:t>артуының бірден-бір себебі, ол техногенді аймақтағы</w:t>
        <w:br/>
        <w:t>өнеркәсіп жұмысшылары ғана емес, сол жердегі</w:t>
        <w:br/>
        <w:t>халықтың да аурушаңдық көрсеткішінің өсуіне мысал</w:t>
        <w:br/>
        <w:t>бола алады.</w:t>
        <w:br/>
        <w:t>Батыс Қазақстан медицина журналы 3 (35) 2012 ж.</w:t>
        <w:br/>
        <w:t>55 лет</w:t>
        <w:br/>
        <w:t>ЭӘЛЕТ ,------------------------------------------------------------.------</w:t>
        <w:br/>
        <w:t>здоровье народа и системе здравоохранения» Ме193-</w:t>
        <w:br/>
        <w:t>ІМ от 18.09.2009 года, согласно которых, пшеничная</w:t>
        <w:br/>
        <w:t>мука высшего и первого сортов и соль подлежит 060-</w:t>
        <w:br/>
        <w:t>гацению и йодированию.</w:t>
        <w:br/>
        <w:t>В Актюбинской области фортифицированную</w:t>
        <w:br/>
        <w:t>пшеничную муку высшего и первого сортов одним из</w:t>
        <w:br/>
        <w:t>первых начала выпускать ТОО «Ново-Альджанский</w:t>
        <w:br/>
        <w:t>мелькомбинат» и ТОО «Рамазан». За 2011 год выпу-</w:t>
        <w:br/>
        <w:t>шено обогаценной муки - 37387635 кг. (2010г.-</w:t>
        <w:br/>
        <w:t>20887800 кг). В остальных мукомольных мельницах</w:t>
        <w:br/>
        <w:t>области по вопросу фортификации муки проводятся</w:t>
        <w:br/>
        <w:t>организационно-подготовительные работы.</w:t>
        <w:br/>
        <w:t>Йодированием пишевых продуктов в области за-</w:t>
        <w:br/>
        <w:t>нимаются 40 предприятий пишевой промышленности,</w:t>
        <w:br/>
        <w:t>в том числе 38 хлебопекарен используют йодирован-</w:t>
        <w:br/>
        <w:t>ные дрожжи, соль, цех по выпуску бутилированной</w:t>
        <w:br/>
        <w:t>воды ТОО «Акваком» - выпускает питьевую йодиро-</w:t>
        <w:br/>
        <w:t>ванную бутилированную воду «Солнечная йод % се-</w:t>
        <w:br/>
        <w:t>лен», молокоперерабатываюший завод ТОО «Мартук-</w:t>
        <w:br/>
        <w:t>Медицинский журнал Западного Казахстана 3 (35) 2012 г.</w:t>
        <w:br/>
        <w:t>Сут» - выпускает йодированную кисломолочную про-</w:t>
        <w:br/>
        <w:t>дукцию. За истекший период 2011 года выпушено</w:t>
        <w:br/>
        <w:t>258326,0 кг йодированных пишевых продуктов, из них</w:t>
        <w:br/>
        <w:t>йодированной кисломолочной продукции - 6505,0 л.,</w:t>
        <w:br/>
        <w:t>йодированной бутилированной воды - 251821,0 л.</w:t>
        <w:br/>
        <w:t>В целях профилактики йододефицитных рас-</w:t>
        <w:br/>
        <w:t>стройств органами государственного санитарно-</w:t>
        <w:br/>
        <w:t>эпидемиологического надзора установлен постоянный</w:t>
        <w:br/>
        <w:t>контроль за обогацением бутилированной воды, мо-</w:t>
        <w:br/>
        <w:t>лока и молочных продуктов йод- казейином, за выпус-</w:t>
        <w:br/>
        <w:t>ком хлеба и хлебо-булочных изделий с применением</w:t>
        <w:br/>
        <w:t>йодированных дрожжей и реализацией йодированной</w:t>
        <w:br/>
        <w:t>пишевой соли. Ведется ежемесячный лабораторный</w:t>
        <w:br/>
        <w:t>мониторинг.</w:t>
        <w:br/>
        <w:t>На предстояший период научным работникам и</w:t>
        <w:br/>
        <w:t>органам практического здравоохранения необходимо</w:t>
        <w:br/>
        <w:t>провести масштабные лабораторные исследования</w:t>
      </w:r>
    </w:p>
    <w:p>
      <w:r>
        <w:t>выпускаемой продукции и изучить состояние здоровья</w:t>
        <w:br/>
        <w:t>населения.</w:t>
        <w:br/>
        <w:t>зыл... ............3...-------------------</w:t>
        <w:br/>
        <w:t>МАЗМҰНЫ</w:t>
        <w:br/>
        <w:t>СОДЕРЖАНИЕ</w:t>
        <w:br/>
        <w:t>ҚҰРМЕТТІ ӘРІПТЕСТЕР.</w:t>
        <w:br/>
        <w:t>УВАЖАЕМЫЕ КОЛЛЕГІ</w:t>
        <w:br/>
        <w:t>ЖОҒАРЫ МЕДИЦИНАЛЫҚ БІЛІМ БЕРУ СҰРАҚТАРЫ.....</w:t>
        <w:br/>
        <w:t>ВОПРОСЫ ВЫСШЕГО МЕДИЦИНСКОГО ОБРАЗОВАНИЯ .</w:t>
        <w:br/>
        <w:t>З.Н. АБИЛЬХАСАНОВА</w:t>
        <w:br/>
        <w:t>ПРОЦЕСС МОДЕРНИЗАЦИИ СИСТЕМЫ ПОДГОТОВКИ</w:t>
        <w:br/>
        <w:t>СПЕЦИАЛИСТОВ ВИЗУАЛЬНОЙ ДИАГНОСТИКИ...</w:t>
        <w:br/>
        <w:t>А.В. АВДЕЕВ, Г.А. ЖАКСЫЛЫКОВА</w:t>
        <w:br/>
        <w:t>ПСИХОМЕТРИЧЕСКИЙ АНАЛИЗ ТЕСТОВЫХ ЗАДАНИЙ С ПОМОШЬЮ ПРОГРАММЫ ІТЕМАМ 4.1...</w:t>
        <w:br/>
        <w:t>Е.Н. АГАПОВ, З.Б. МОЛДАШЕВА, С.Е. ЖИЕМБАЕВА, А.А. ЖУГУНУСОВА</w:t>
        <w:br/>
        <w:t>ОБ ИСПОЛЬЗОВАНИИ ЭТИМОЛОГИИ И ФОНОВЫХ ЗНАНИЙ СТУДЕНТОВ ПРИ ИЗУЧЕНИИ</w:t>
        <w:br/>
        <w:t>МЕДИЦИНСКОЙ ТЕРМИНОЛОГИИ</w:t>
        <w:br/>
        <w:t>Л.С. АКМУХАМБЕТОВА</w:t>
        <w:br/>
        <w:t>МЕТОДИКА ИСПОЛЬЗОВАНИЯ КОМПЬЮТЕРНЫХ ТЕХНОЛОГИЙ</w:t>
        <w:br/>
        <w:t>ВУЧЕБНО-ВОСПИТАТЕЛЬНОМ ПРОЦЕССІ</w:t>
        <w:br/>
        <w:t>Г.Б. АЛДАШЕВА, К.А. ЖУБАНАЗАРОВА, А.Б. АБДІ</w:t>
        <w:br/>
        <w:t>СПЕЦИАЛЬНАЯ ЛЕКСИКА В РЕЧИ СТУДЕНТОВ</w:t>
        <w:br/>
        <w:t>ПРОБЛЕМЫ И ПУТИ ИХ РЕШЕНИЯ...</w:t>
        <w:br/>
        <w:t>А.М.АРИНГАЗИНА</w:t>
        <w:br/>
        <w:t>ПОДГОТОВКА КВАЛИФИЦИРОВАННЫХ СПЕЦИАЛИСТОВ</w:t>
        <w:br/>
        <w:t>ОБШЕСТВЕННОГО ЗДРАВООХРАНЕНИЯ..</w:t>
        <w:br/>
        <w:t>А.Б.БАЙЖАРҚЫНОВА</w:t>
        <w:br/>
        <w:t>ЭМИЛЬ ТЕОДОР КОХЕР - МЕДИЦИНА САЛАСЫНДАҒЫ ТҰҢҒЫШ НОБЕЛЬ СЫЙЛЫҒЫНЫҢ</w:t>
        <w:br/>
        <w:t>ЖҮЛДЕГЕРІ.</w:t>
        <w:br/>
        <w:t>Р.М.БАЙМЕ</w:t>
        <w:br/>
        <w:t>ЭЛЕКТРОННЫЙ УЧЕБНИК КАК СРЕДСТВО АКТИВИЗАЦИИ..</w:t>
        <w:br/>
        <w:t>Г.А. БАТЫРОВА, 3.Г. САРСЕМБАЕВА, А.Б. САГЫНБАЗАРОВА, Ж.</w:t>
        <w:br/>
        <w:t>РЕАЛИЗАЦИЯ ПРИНЦИПОВ АКАДЕМИЧЕСКОЙ МОБИЛЬНОСТИ</w:t>
        <w:br/>
        <w:t>В ЗАПАДНО-КАЗАХСТАНСКОМ МЕДИЦИНСКОМ УНИВЕРСИТЕТЕ ИМЕНИ МАРАТА ОСПАНОВА...</w:t>
        <w:br/>
        <w:t>Г.Н.БЕЙСЕГУЛОВА, Р.А.ТУРСЫНБАЕВА, Р.Т.ДЖУМАШЕВА, К.Т.КАШАГАНОВА,</w:t>
        <w:br/>
        <w:t>Д.С.БАЙГАМЫСОВА, С.Х.НАККАЖИНА, А.И.АБДЫКАЛЫКОВА, С.К.ТУСУПБЕКОВА</w:t>
        <w:br/>
        <w:t>ЕКІ САТЫЛЫ ЕМТИХАННЫҢ ТИІМДІЛІГІ.</w:t>
        <w:br/>
        <w:t>Г.Ө. БЕКЕШОВА, Г.С. ЖҰМАЛИЕВА</w:t>
        <w:br/>
        <w:t>ЖОҒАРҒЫ ОҚУ ОРЫНЫНЫҢ ОҚЫТУШЫСЫ: ОНЫ ДАЯРЛАУДЫҢ ПЕДАГОГИКАЛЫҚ-</w:t>
        <w:br/>
        <w:t>ПСИХОЛОГИЯЛЫҚ ПРОБЛЕМАЛАРЫ...</w:t>
        <w:br/>
        <w:t>А.М. БЕККУЖИНА, М.К. ИЗТЛЕУОВ, Г.У. ЕМЖАРОВА</w:t>
        <w:br/>
        <w:t>ОСОБЕННОСТИ СТАТИСТИЧЕСКОЙ ОБРАБОТКИ НЕПАРАМЕТРИЧЕСКИЕ ДАННЫХ ....</w:t>
        <w:br/>
        <w:t>А.Г. БЕККУЖИН, А.И. БЕККУЖИНА</w:t>
        <w:br/>
        <w:t>ОСОБЕННОСТИ ОРГАНИЗАЦИИ УЧЕБНОГО ПРОЦЕССА С ПРИМЕНЕНИЕМ НОВЫХ ТЕХНОЛОГИЯ</w:t>
        <w:br/>
        <w:t>Е.Ж. БЕКМУХАМБЕТОВ, М.К. ИЗТЛЕУОВ, Е.М. ИЗТЛЕУОВ</w:t>
        <w:br/>
        <w:t>ВЛИЯНИЕ ИННОВАЦИОННОЙ КОМПЕТЕНТНОСТИ НА РАЗВИТИЕ</w:t>
      </w:r>
    </w:p>
    <w:p>
      <w:r>
        <w:t>КОНКУРЕНТОСПОСОБНОСТИ ПРЕПОДАВАТЕЛЯ ВЫСШЕЙ ШКОЛЫ</w:t>
        <w:br/>
        <w:t>Р.Р. БОГДАНОВ. А.А. ХУСАЕНОВА</w:t>
        <w:br/>
        <w:t>КАЧЕСТВО МЕДИЦИНСКОГО ОБРАЗОВАНИЯ ....</w:t>
        <w:br/>
        <w:t>АП. ГОНЧАР-ЗАЙКИН, И.А. ШУЛЬГА</w:t>
        <w:br/>
        <w:t>ОПЫТ ОБРЕТЕНИЯ ПРОФЕССИОНАЛЬНОЙ КОМПЕТЕНТНОСТИ</w:t>
        <w:br/>
        <w:t>У КПИНИЧЕСКИХ ОРДИНАТОРОВ ПЕРВОГО ГОДА ОБУЧЕНИЯ</w:t>
        <w:br/>
        <w:t>Г.А. ГОРБАНЕВА</w:t>
        <w:br/>
        <w:t>НАШ ОПЫТ ВИЗУАЛИЗАЦИИ ПРАКТИЧЕСКИХ ЗАНЯТИЙ</w:t>
        <w:br/>
        <w:t>ПРИ ПРЕПОДАВАНИИ ОТОРИНОЛАРИНГОЛОГИИ</w:t>
        <w:br/>
        <w:t>Г.А. ДЕРБИСАЛИНА, Л.Ж. КАРСАКБАЕВА, В.В. КОЙКОВ, Б.М. СУЛТАНБЕКОВА</w:t>
        <w:br/>
        <w:t>СОВЕРШЕНСТВОВАНИЕ КОМПЕТЕНЦИЙ ПРЕПОДАВАТЕЛЯ</w:t>
        <w:br/>
        <w:t>МЕДИЦИНСКИХ ОРГАНИЗАЦИЙ ОБРАЗОВАНИЯ И НАУКИ .</w:t>
        <w:br/>
        <w:t>Г.С. ДИЛЬМАГАМБЕТОВА, М.Н. ТУРЕБАЕВ, А.М. АЛТАЕВА, А.П. КУДРЯВЦЕВА</w:t>
        <w:br/>
        <w:t>РОЛЬ СИМУЛЯЦИОННЫХ ТЕХНОЛОГИЙ</w:t>
        <w:br/>
        <w:t>В ОБУЧЕНИЙ ВРАЧА ОБШЕЙ ПРАКТИКИ</w:t>
        <w:br/>
        <w:t>А.М. ДОЛГОВ, Н.В. АПТИКЕЕВА, Л.И. ЛЕВО</w:t>
        <w:br/>
        <w:t>ОРГАНИЗАЦИЯ ПРЕПОДАВАНИЯ СТУДЕНТАМ НЕОТЛОЖНЫХ</w:t>
        <w:br/>
        <w:t>СОСТОЯНИЙ ПО НЕВРОЛОГИИ</w:t>
        <w:br/>
        <w:t>Б.Ө.ЕРБАТЫР</w:t>
        <w:br/>
        <w:t>ТІЛ - ТӘРБИЕ ҚҰРАЛЫ.</w:t>
        <w:br/>
        <w:t>Г.М. ЕРТУКЕШОВА</w:t>
        <w:br/>
        <w:t>ОҚУ ПРОЦЕСІНДЕ СТУДЕНТТЕРДІҢ ӨЗІН-ӨЗІ БАҒЫТТАП,</w:t>
        <w:br/>
        <w:t>БІЛІМ АЛУЫНДАҒЫ МОТИВАЦИЯНЫҢ РӨЛІ.</w:t>
        <w:br/>
        <w:t>Г.Р. ЖАКИЕВА, А.С. БЕКЕТОВ, А.Ж. ДОСИМОВ, М.К. НАЗАРБАЕВА</w:t>
        <w:br/>
        <w:t>ЖАЛПЫ ДӘРІГЕРЛІК ТӘЖІРИБЕНІ ОҚЫТУ ҮРДІСІН ИНТЕРНАТУРАДА ҰЙЫМДАСТЫРУ.</w:t>
        <w:br/>
        <w:t>262</w:t>
        <w:br/>
        <w:t>Ша ол</w:t>
        <w:br/>
        <w:t>КЫЛЫШБЕКОВА</w:t>
        <w:br/>
        <w:t>Батыс Қазақстан медицина журналы 3 (35) 2012 ж.</w:t>
        <w:br/>
        <w:t>ЕЕ Бенннннннннннннн нн нн нн нн</w:t>
        <w:br/>
        <w:t>Б.К. ДЖЕНАЛАЕВ, Р.А. КЕНЖАЛИНА, А.Е. ЕРГАЛИЕВ, М.Т. ИЛЬЯСОВ, Ж.Т. САТАЕВ</w:t>
        <w:br/>
        <w:t>ЭНДОСКОПИЧЕСКАЯ КОРРЕКЦИЯ ПРИ АНОРЕКТАЛЬНЫХ ПОРОКАХУ ДЕТЕЙ...</w:t>
        <w:br/>
        <w:t>Б.К. ДЖЕТМЕКОВА</w:t>
        <w:br/>
        <w:t>ОСОБЕННОСТИ ТЕРАПИИ АРТЕРИАЛЬНОЙ ГИПЕРТЕНЗИИ У ЛИЦ С АБДОМИНАЛЬНЫМ</w:t>
        <w:br/>
        <w:t>ОЖИРЕНИЕН ...</w:t>
        <w:br/>
        <w:t>Б.К. ДЖЕТМЕКОВА</w:t>
        <w:br/>
        <w:t>ЛЕЧЕНИЕ ЖИРОВОЙ БОЛЕЗНИ ПЕЧЕНИ...</w:t>
        <w:br/>
        <w:t>Д.С. ДИЛЬМАГАМБЕТОВ, К.Ж. ЕРМЕКБАЕВА, М.К. НАЗАРБАЕВА, Г.Н. ТАНЖАРЫКОВА</w:t>
        <w:br/>
        <w:t>ДИФФЕРЕНЦИАЛЬНАЯ ДИАГНОСТИКА ТУБЕРКУЛЕЗА ЛЕГКИХ У ЛИЦ С КЛИНИКО-</w:t>
        <w:br/>
        <w:t>РЕНТГЕНОЛОГИЧЕСКИМИ СИМПТОМАМИ В УСЛОВИЯХ ПРОТИВОТУБЕРКУЛЕЗНОГО ДИСПАНСЕРА ......109</w:t>
        <w:br/>
        <w:t>Д.Т. ДОСКАБУЛОВА</w:t>
        <w:br/>
        <w:t>АҚТӨБЕ ОБЛЫСЫ ТҰРҒЫНДАРЫ АУРУШАҢДЫҒЫНА АНТРОПО-ТЕХНОГЕНДІК ФАКТОРЛАРДЫҢ</w:t>
      </w:r>
    </w:p>
    <w:p>
      <w:r>
        <w:t>ӘСЕРІ...</w:t>
        <w:br/>
        <w:t>А.А. ЕКИБАЕВА, Д.С. НУРЖАНОВ, В.Г. ФЕОКТИСТОВ, Г.Р. ЖАКИЕВА</w:t>
        <w:br/>
        <w:t>ЛЕЧЕНИЕ КРОВОТЕЧЕНИЙ НА ДОГОСПИТАЛЬНОМ ЭТАПЕ ....</w:t>
        <w:br/>
        <w:t>А.А. ЕКИБАЕВА, А.С. БЕКЕТОВ, Г.Р. ЖАКИЕВА</w:t>
        <w:br/>
        <w:t>ПРИМЕНЕНИЕ ДОКАЗАТЕЛЬНОЙ МЕДИЦИНЫ В ПРАКТИКЕ БОП .</w:t>
        <w:br/>
        <w:t>Д.К. ЕЛУБАЕВА, С.Б. КЕНЖЕБАЕВА, А.М. БАСПАҚОВА, Ж.Б. МУЗАТІ</w:t>
        <w:br/>
        <w:t>ЖАСӨСПІРІМДЕР АРАСЫНДА САЛАУАТТЫ ӘМІР САЛТЫН ҚАЛЫПТАСТЫРУДЫҢ НЕГІЗГІ</w:t>
        <w:br/>
        <w:t>МӘСЕЛЕЛЕРІ ...</w:t>
        <w:br/>
        <w:t>А.Н.ЕРГАЛИЕВА</w:t>
        <w:br/>
        <w:t>СПЕКТР ЖИРНЫХ КИСЛОТ ПРИ АНЕМИИ БЕРЕМЕННЫХ</w:t>
        <w:br/>
        <w:t>М.К. ЕРКЕБАЕВ</w:t>
        <w:br/>
        <w:t>БАС-МИ МЕНИНГИОМАЛАРЫ РЕЦИДИВТЕРІН КЕШЕНДІ ЕМДЕУ ТУРАЛЫ</w:t>
        <w:br/>
        <w:t>М.К. ЕРКЕБАЕВ</w:t>
        <w:br/>
        <w:t>ЖАРАҚАТТАН КЕЙІНГІ СУБАРАХНОИДАЛЬДЫ ҚАН ҚҰЙЫЛУЛАРДЫ АНЫҚТАУ ЖӘНЕ ЕМДЕУ ТУРАЛЫ.....113</w:t>
        <w:br/>
        <w:t>М.К. ЕРКЕБАЕВ</w:t>
        <w:br/>
        <w:t>АУЫР БАС-МИ ЖАРАҚАТЫНЫҢ НӘТИЖЕЛЕРІНЕ ӘСЕР ЕТЕТІН ФАКТОРЛАР ...</w:t>
        <w:br/>
        <w:t>М.К. ЕРКЕБАЕВ</w:t>
        <w:br/>
        <w:t>ВЕРТЕБРОГЕНДІ АУЫРСЫНУ СИНДРОМДАРЫН ЕМДЕУДІҢ НӘТИЖЕЛЕРІН ТАЛДАУ...</w:t>
        <w:br/>
        <w:t>П.Т. ЕРМАГАМБЕТОВ</w:t>
        <w:br/>
        <w:t>ДИНАМИКА ЗАБОЛЕВАЕМОСТИ ЗЛОКАЧЕСТВЕННЫМИ НОВООБРАЗОВАНИЯМИ НАСЕЛЕНИЯ</w:t>
        <w:br/>
        <w:t>АКТЮБИНСКОЙ ОБЛАСТИ РЕСПУБЛИКИ КАЗАХСТАН...</w:t>
        <w:br/>
        <w:t>П.Т. ЕРМАГАМБЕТОВ</w:t>
        <w:br/>
        <w:t>СЛУЧАЙ МЕТАТСТАЗИРОВАНИЯ ДОБРОКАЧЕСТВЕННОЙ ЛЕЙОМИОМЫ МАТКИ В ЛЕГКИЕ,</w:t>
        <w:br/>
        <w:t>ОСЛОЖЕННЫЙ</w:t>
        <w:br/>
        <w:t>ДВУХСТОРОННИМ ПНЕВМОТОРАКСОМ.</w:t>
        <w:br/>
        <w:t>Х.К. ЕРМЕКБАЕВА</w:t>
        <w:br/>
        <w:t>ВЫХАЖИВАНИЕ НЕДОНОШЕННЫХ ДЕТЕЙ В АМБУЛАТОРНЫХ УСЛОВИЯХ</w:t>
        <w:br/>
        <w:t>Ф.Н. ЕРМУХАНОВА</w:t>
        <w:br/>
        <w:t>СЛУЧАЙ ИДИОПАТИЧЕСКОГО МИОКАРДИТА</w:t>
        <w:br/>
        <w:t>Л.М.ЕСБАТЫРОВА, Т.А. ДЖАРКЕНОВ, А.Н.АРЗУОВА, Т.П.ОСТРЕЦОВА</w:t>
        <w:br/>
        <w:t>НЕКОТОРЫЕ АСПЕКТЫ ДИАГНОСТИКИ И ЛЕЧЕНИЯ ПАТОЛОГИИ НЕРВНОЙ СИСТЕМЫУ ДЕТЕЙ ..</w:t>
        <w:br/>
        <w:t>Л.М.ЕСБАТЫРОВА, Т.А. ДЖАРКЕНОВ, А.Н.АРЗУОВА, Т.П.ОСТРЕЦОВА, Л.В. ДОЛОТОВА</w:t>
        <w:br/>
        <w:t>ОШИБКИ АНТИБАКТЕРИАЛЬНОЙ ТЕРАПИИ ЗАБОЛЕВАНИЙ ОРГАНОВ ДЫХАНИЯУ ДЕТЕЙ...</w:t>
        <w:br/>
        <w:t>С.М.ЕСЕНАМАНОВА</w:t>
        <w:br/>
        <w:t>ИСХОДЫ БЕРЕМЕННОСТИ В ГРУППЕ ВЫСОКОГО РИСКА...</w:t>
        <w:br/>
        <w:t>С.М.ЕСЕНАМАНОВА</w:t>
        <w:br/>
        <w:t>НОВЫЕ ТЕХНОЛОГИИ В ПРОФИЛАКТИКЕ ГИПОТОНИЧЕСКИХ КРОВОТЕЧЕНИЙ ..</w:t>
        <w:br/>
        <w:t>С.М. ЕСЕНАМАНОВА, Д.М. КОЖАНОВА, Н.Р. ЗАКИРЖАНОВА</w:t>
        <w:br/>
        <w:t>РЕГИОНАЛЬНАЯ МОДЕЛЬ ОХРАНЫ РЕПРОДУКТИВНОГО ЗДОРОВЬЯ СЕМЬИ И ПРОФИЛАКТИКИ</w:t>
        <w:br/>
        <w:t>МАТЕРИНСКОЙ СМЕРТНОСТИ....</w:t>
        <w:br/>
        <w:t>С. М.ЕСЕНАМАНОВА, Е.Н. САМБЕТОВ, Г.М. ДЖУНЕРБАЕВА</w:t>
        <w:br/>
        <w:t>РЕГИОНАЛИЗАЦИЯ ПЕРИНАТАЛЬНОЙ ПОМОЦИ, ИТОГИ.</w:t>
        <w:br/>
        <w:t>Д.Б. ЕСЕНБАЕВ</w:t>
        <w:br/>
        <w:t>ЗОНД ДЛЯ ЭНДОГАСТРАЛЬНОГО ПРИМЕНЕНИЯ ПЭТ ПРИ ЛЕЧЕНИИ И ПРОФИЛАКТИКЕ</w:t>
        <w:br/>
        <w:t>АНАСТОМОЗИТОВ</w:t>
        <w:br/>
        <w:t>А.Б.ЕСЕНЖУЛОВА</w:t>
        <w:br/>
        <w:t>ОПЫТ ПРИМЕНЕНИЯ ПРЕПАРАТА ИНВАНЗ ПРИ ЛЕЧЕНИИ ВНЕБОЛЬНИЧНОЙ ПНЕВМОНИИ...</w:t>
        <w:br/>
        <w:t>А.Б.ЕСЕНЖУЛОВА</w:t>
      </w:r>
    </w:p>
    <w:p>
      <w:r>
        <w:t>СИСТЕМА УПРАВЛЕНИЯ РИСКАМИ В СТАЦИОНАРЕ...</w:t>
        <w:br/>
        <w:t>А.Б.ЕСЕНЖУЛОВА</w:t>
        <w:br/>
        <w:t>ОПЫТ ПРИМЕНЕНИЯ ПРЕПАРАТА ПОЛИОКСИДОНИЙ В КОМПЛЕКСНОМ ЛЕЧЕНИИ</w:t>
        <w:br/>
        <w:t>БРОНХИАЛЬНОЙ АСТМЫ...</w:t>
        <w:br/>
        <w:t>Т.Ш. ЕШМУРАТОВ, М.М. СУНДЕТОВ, М.М. БАТЫРХАНОВ, П.П. ЛУКЬЯНЧЕНКО, Н.С. ЖАРЫЛКАПОВ,</w:t>
        <w:br/>
        <w:t>А.М.ЕЛЕУСИЗОВ, Н.А. ЖУНИСОВ, Б.Б. АКИМНИЯЗОВА</w:t>
        <w:br/>
        <w:t>ХИРУРГИЧЕСКОЕ ЛЕЧЕНИЕ СОЧЕТАННОГО ЭХИНОКОККОЗА С РЕДКОЙ ЛОКАЛИЗАЦИЕЙ....</w:t>
        <w:br/>
        <w:t>Т.Ш. ЕШМУРАТОВ, Л.П. ПОРОВА, М.М. СУНДЕТОВ, П.П. ЛУКЬЯНЧЕНКО, Н.С. ЖАРЫЛКАПОВ,</w:t>
        <w:br/>
        <w:t>А.М.ЕЛЕУСИЗОВ, Н.А. ЖУНИСОВ, Б.Б. АКИМНИЯЗОВА</w:t>
        <w:br/>
        <w:t>ХИРУРГИЧЕСКАЯ ТАКТИКА ПРИ РУБЦОВЫХ СТЕНОЗАХ ТРАХЕИ...</w:t>
        <w:br/>
        <w:t>270</w:t>
        <w:br/>
        <w:t>108</w:t>
        <w:br/>
        <w:t>108</w:t>
        <w:br/>
        <w:t>109</w:t>
        <w:br/>
        <w:t>110</w:t>
        <w:br/>
        <w:t>Батыс Қазақстан медицина журналы 3 (35) 2012 ж.</w:t>
        <w:br/>
        <w:t>55леТ 142... 2... . , . . . . . . , ғ, . рр.</w:t>
        <w:br/>
        <w:t>Х.М. БИКТАШЕВА</w:t>
        <w:br/>
        <w:t>АКТУАЛЬНОСТЬ ПЕРИНАТАЛЬНЫХ ТЕХНОЛОГИЙ В СНИЖЕНИИ СМЕРТНОСТИ....</w:t>
        <w:br/>
        <w:t>Н.Б. БИСАЛИЕВ, Қ.Б. АБДІРАХМАНОВ, Р.Н. БИСАЛИЕВА, С.А. КАРАКУЛОВ</w:t>
        <w:br/>
        <w:t>АҚТӨБЕ ҚАЛАЛЫҚ КЛИНИКАЛЫҚ БАЛАЛАР АУРУХАНАСЫНДА ӨЛГЕН ЖАҢА ТУҒАН</w:t>
        <w:br/>
        <w:t>НӘРЕСТЕЛЕРДІҢ ФИЗИКАЛЫҚ ДАМУ КӨРСЕТКІШТЕРІ ЖӘНЕ НӘРЕСТЕЛЕРДІҢ АРАСЫНДА</w:t>
        <w:br/>
        <w:t>ТЕМІР ТАПШЫЛЫҚ АНЕМИЯНЫҢ ТАРҚАЛУ ДЕҢГЕЙІ .</w:t>
        <w:br/>
        <w:t>Г.С. БИСЕНОВА</w:t>
        <w:br/>
        <w:t>ТРУДНОСТИ ДИАГНОСТИКИ И ОСОБЕННОСТИ КЛИНИЧЕСКОЙ КАРТИНЫ СИСТЕМНОЙ</w:t>
        <w:br/>
        <w:t>КРАСНОЙ ВОЛЧАНКИ</w:t>
        <w:br/>
        <w:t>3.Т.БОЗАХАРОВА</w:t>
        <w:br/>
        <w:t>ЭФФЕКТИВНОСТЬ КРЕСТОРА В ЛЕЧЕНИИ ДИСЛИПИДЕМИЙ ПРИ ОЖИРЕНИИ ....</w:t>
        <w:br/>
        <w:t>С.В. БОКАЕВА</w:t>
        <w:br/>
        <w:t>ЭФФЕКТИВНОСТЬ РОВАМИЦИНА В ЛЕЧЕНИИ ВНЕБОЛЬНИЧНЫХ ПНЕВМОНИЙ В УСЛОВИЯХ</w:t>
        <w:br/>
        <w:t>ДНЕВНОГО СТАЦИОНАРА..</w:t>
        <w:br/>
        <w:t>Ю.И. БУДЧАНОВ</w:t>
        <w:br/>
        <w:t>МОНТЕЛУКАСТ В ТЕРАПИИ АЛЛЕРГИЧЕСКОГО РИНИТА</w:t>
        <w:br/>
        <w:t>А.М.БУЗИНА, И.Н.ФАТЕЕВ</w:t>
        <w:br/>
        <w:t>ИЗУЧЕНИЕ ПРИЖИЗНЕННОЙ АНАТОМИИ И ТОПОГРАФИИ ПЕЧЕНИ</w:t>
        <w:br/>
        <w:t>И ВНЕПЕЧЕНОЧНЫХ ЖЕЛЧНЫХ ПУТЕЙ С ПОМОЦЬЮ МЕТОДА МАГНИТНО-РЕЗОНАНСНОЙ</w:t>
        <w:br/>
        <w:t>ТОМОГРАФИИ.</w:t>
        <w:br/>
        <w:t>А.В. ВАЖЕНИН, Е.Л. ШУНЬКО, Н.А. ШАНАЗАРОВ</w:t>
        <w:br/>
        <w:t>НЕКОТОРЫЕ ФАКТОРЫ ПОВЫШЕННОГО РИСКА РАЗВИТИЯ ПЕРВИЧНО-МНОЖЕСТВЕННЫХ</w:t>
        <w:br/>
        <w:t>ЗЛОКАЧЕСТВЕННЫХ НОВООБРАЗОВАНИЙ ВСЛЕДСТВИЕ ПРОВЕДЕННОГО ЛЕЧЕНИЯ ПЕРВОЙ</w:t>
        <w:br/>
        <w:t>ОПУХОЛИ...</w:t>
        <w:br/>
        <w:t>А.В. ВОВК, Н.А. ШАНАЗАРОВ, Е.Л. ШУНЬКО</w:t>
      </w:r>
    </w:p>
    <w:p>
      <w:r>
        <w:t>НЕОАДЬЮВАНТНАЯ ПОЛИХИМИОТЕРАПИЯ ПРИ КОМБИНИРОВАННОМ ЛЕЧЕНИИ БОЛЬНЫХ</w:t>
        <w:br/>
        <w:t>РАКОМ ЯИЧНИКОВ ІІ“ СТАДИИ...</w:t>
        <w:br/>
        <w:t>Е.Н. ВОРОТНИКОВА</w:t>
        <w:br/>
        <w:t>ТРОМБОЛИТИЧЕСКАЯ ТЕРАПИЯ ПРИ ИНФАРКТЕ МИОКАРДА...</w:t>
        <w:br/>
        <w:t>О.А. ГАВРИЛОВА, Ю.В. ЧЕРВИНЕЦ, Ю.Е. РАТНИКОВА</w:t>
        <w:br/>
        <w:t>МИКРОБИОТА РОТОВОЙ ПОЛОСТИ У ДЕТЕЙ С ГАСТРОДУОДЕНИТОМ .</w:t>
        <w:br/>
        <w:t>В.П.ГРИГОРЬЕВ</w:t>
        <w:br/>
        <w:t>РЕЗУЛЬТАТЫ ЛЕЧЕНИЯ АЛЛЕРГИЧЕСКОГО РИНИТА ПОСТОЯННЫМ ЭЛЕКТРИЧЕСКИМ</w:t>
        <w:br/>
        <w:t>ТОКОМ МАЛОЙ СИЛЫ</w:t>
        <w:br/>
        <w:t>С. ГУБАШЕВА</w:t>
        <w:br/>
        <w:t>ЛЕЧЕНИЕ И РЕКОМЕНДАЦИИ ПО ЛЕЧЕБНОМУ ПИТАНИЮ БОЛЬНЫМ С</w:t>
        <w:br/>
        <w:t>ЖЕЛЕЗОДЕФИЦИТНЫМИ АНЕМИЯМИ ....</w:t>
        <w:br/>
        <w:t>С. ГУБАШЕВА</w:t>
        <w:br/>
        <w:t>МЕРОПРИЯТИЯ ПО ПРОФИЛАКТИКЕ ЗАРАЖЕНИЯ ГРИППОМ МЕДИЦИНСКИХ РАБОТНИКОВ</w:t>
        <w:br/>
        <w:t>Ж.Ж.ГУМАРОВА, С.С.ЖУМАГУЛОВА, Р.С.АЛДАНГАРОВА</w:t>
        <w:br/>
        <w:t>ДИНАМИКА ИЗМЕНЕНИЙ ПРОЦЕССОВ ПЕРЕКИСНОГО ОКИСЛЕНИЯ ЛИПИДОВ И</w:t>
        <w:br/>
        <w:t>АНТИОКСИДАНТНОЙ ЗАШИТЫ У БЕРЕМЕННЫХ С ЖЕЛЕЗОДЕФИЦИТНОЙ АНЕМИЕЙ .</w:t>
        <w:br/>
        <w:t>Е.Б.ДАВЛЕТИЯРОВ</w:t>
        <w:br/>
        <w:t>ОПЫТ РАБОТЫ ПРАКТИЧЕСКОГО ВРАЧА-АНЕСТЕЗИОЛОГА ....</w:t>
        <w:br/>
        <w:t>О.Б. ДАВЫДОВА, А.С. ЦЕРБАКОВ, И.О. КОСТИН</w:t>
        <w:br/>
        <w:t>ОПЫТ ИСПОЛЬЗОВАНИЯ КОРОТКИХ ИМПЛАНТАТОВ В ЛЕЧЕНИИ ПАЦИЕНТОВ С ЧАСТИЧНОЙ</w:t>
        <w:br/>
        <w:t>И ПОЛНОЙ ПОТЕРЕЙ ЗУБОВ ...</w:t>
        <w:br/>
        <w:t>В.М ДЕЛЯГИН, А.Ж ДОСИМОВ, Ж.С ЖАКУПОВА, Ж.Б ДОСИМОВ</w:t>
        <w:br/>
        <w:t>МОРФОМЕТРИЧЕСКИЕ И ФУНКЦИОНАЛЬНЫЕ ХАРАКТЕРИСТИКИ МИОКАРДАУ ДЕТЕЙ И</w:t>
        <w:br/>
        <w:t>ПОДРОСТКОВ С СИНДРОМОМ МАРФАНА</w:t>
        <w:br/>
        <w:t>В.М.ДЕЛЯГИН, Ж.С. ЖАКУПОВА, А.Ж. ДОСИМОВ, Ж.Б. ДОСИМОВ</w:t>
        <w:br/>
        <w:t>АНТРОПОМЕТРИЧЕСКИЕ ОСОБЕННОСТИ РАЗЛИЧНЫХ ПОПУЛЯЦИЙ И СОВЕРШЕНСТВОВАНИЕ</w:t>
        <w:br/>
        <w:t>ДИАГНОСТИКИ СИНДРОМА МАРФАНА</w:t>
        <w:br/>
        <w:t>В.М.ДЕЛЯГИН, А.Ж. ДОСИМОВ, Ж.С ЖАКУПОВА, Ж.Б. ДОСИМОВ</w:t>
        <w:br/>
        <w:t>СОСТОЯНИЕ МЫШЦ И НЕРЕНО-ЭМОЦИОНАЛЬНОЙ СФЕРЫУ ДЕТЕЙ И ПОДРОСТКОВ</w:t>
        <w:br/>
        <w:t>С СИНДРОМОМ МАРФАНА.</w:t>
        <w:br/>
        <w:t>А.К.ДЕМЕУОВА, А.Т. БЕКЖАН, 3.К. АХМЕТОВА</w:t>
        <w:br/>
        <w:t>КПИНИКО-ЭЛЕКТРОЭНЦЕФАЛОГРАФИЧЕСКИЕ КРИТЕРИИ ЭФФЕКТИВНОСТИ ЛЕЧЕНИЯ ДЕТЕЙ</w:t>
        <w:br/>
        <w:t>С СИНДРОМОМ ВЕСТА..</w:t>
        <w:br/>
        <w:t>А.К.ДЕМЕУОВА, Г.С.ТАГЕНОВА, Г.И. НУРГАЛИЕВА</w:t>
        <w:br/>
        <w:t>РАСПРОСТРАННЕННОСТЬ ТИКОЗНЫХ ГИПЕРКИНЕЗОВ СРЕДИ ДЕТСКОГО</w:t>
        <w:br/>
        <w:t>НАСЕЛЕНИЯГ. АКТОБЕ..</w:t>
        <w:br/>
        <w:t>А.К.ДЕМЕУОВА, Б.Д. АЙДАБУЛОВА, С.Н. ХАМЗИНА.</w:t>
        <w:br/>
        <w:t>ПРИМЕНЕНИЕ ЦЕРАКСОНА В КОМПЛЕКСНОЙ ТЕРАПИИ</w:t>
        <w:br/>
        <w:t>У НОВОРОЖДЕННЫХ ПЕРИНАТАЛЬНЫМ ПОРАЖЕНИЕМ</w:t>
        <w:br/>
        <w:t>ЦНС ГИПОКСИЧЕСКИ - ИШЕМИЧЕСКОГО ГЕНЕЗА ...</w:t>
        <w:br/>
        <w:t>М.К. ДЖАКАНОВ, К.Р. ТАЙШИБАЕВ, С.Ш. ЖАНИЛЬСИНОВ, С.Ж. ЖАРМАГАМБЕТОВ,</w:t>
        <w:br/>
        <w:t>С.К. БУРИБАЕВ, Н.Б. АЙБАСОВ, С.Ж. САХИПОВ</w:t>
        <w:br/>
        <w:t>КОМПЛЕКСНОЕ ЛЕЧЕНИЕ ЯЗВЕННОЙ БОЛЕЗНИ ДВЕНАДЦАТИПЕРСТНОЙ КИШКИ</w:t>
        <w:br/>
        <w:t>297</w:t>
        <w:br/>
        <w:t>269</w:t>
        <w:br/>
        <w:t>Медицинский журнал Западного Казахстана 3 (35) 2012 г.</w:t>
      </w:r>
    </w:p>
    <w:p>
      <w:r>
        <w:t>зыл... ............3...-------------------</w:t>
        <w:br/>
        <w:t>А.Ш. САРТАЕВА</w:t>
        <w:br/>
        <w:t>СРАВНИТЕЛЬНАЯ ЭФФЕКТИВНОСТЬ КОМБИНИРОВАННОГО</w:t>
        <w:br/>
        <w:t>ВЛИЯНИЯ МАСЛЯНЫХ ЭКСТРАКТОВ КРАПИВЫ И КОРНЯ ЛОПУХА С ФЕРРОПРЕПАРАТОМ</w:t>
        <w:br/>
        <w:t>НА КОСТНЫЙ МОЗГ ЖИВОТНЫХ С ЭКСПЕРИМЕНТАЛЬНОЙ ЖЕЛЕЗОДЕФИЦИТНОЙ АНЕМИЕЙ..</w:t>
        <w:br/>
        <w:t>Л.А.УДОЧКИНА, Э.С. КАФАРОВ</w:t>
        <w:br/>
        <w:t>ВЕНОЗНОЕ РУСЛО ПОЧКИ ЧЕЛОВЕКА В ПлЛОСКОСТНОЙ,</w:t>
        <w:br/>
        <w:t>СТЕРЕОПРОЕКЦИИ И ПО РЕЗУЛЬТАТАМ ТРЕХМЕРНОГО</w:t>
        <w:br/>
        <w:t>МОДЕЛИРОВАНИЯ..</w:t>
        <w:br/>
        <w:t>Т.Ж. УМБЕТОВ, А.К. ДА! М.с.</w:t>
        <w:br/>
        <w:t>КЛЕТОЧНЫЙ СОСТАВ ТРАХЕОБРОНХИАЛЬНЫХ ЛИМФОУЗЛОВ</w:t>
        <w:br/>
        <w:t>ПРИ ОСТРОМ ОТРАВЛЕНИИ БИХРОМАТОМ КАЛИЯ</w:t>
        <w:br/>
        <w:t>Т.Ж. УМБЕТОВ, Ж.Е. КОМЕКБАЙ, Г.Д. СУЛТАНОВА, А.Р. КАЛИЕВ</w:t>
        <w:br/>
        <w:t>ПЛИМФОИДНЫЕ ОБРАЗОВАНИЯ ЛЕГКИХ КРЫС.</w:t>
        <w:br/>
        <w:t>ҚОҒАМДЫҚ ДЕНСАУЛЫҚ ПЕН КЛИНИКАЛЫҚ МЕДИЦИНАНЫҢ МАҢЫЗДЫ СҰРАҚТАРЫ...</w:t>
        <w:br/>
        <w:t>АКТУАЛЬНЫЕ ВОПРОСЫ ОБЦЕСТВЕННОГО ЗДОРОВЬЯ</w:t>
        <w:br/>
        <w:t>И КЛИНИЧЕСКОЙ МЕДИЦИНЫ.</w:t>
        <w:br/>
        <w:t>К.Б. АБДРАХМАНОВ, Г.А ТУЛЕГЕНОВА, Р.А. ТУЛЕГЕНОВА, С.Е. ШАЛЕКЕНОВА</w:t>
        <w:br/>
        <w:t>СОСУДИСТАЯ ДИСТОНИЯ У ДЕТЕЙ ДОШКОЛЬНОГО БОЗРАСТА ....</w:t>
        <w:br/>
        <w:t>К.Б. АБДРАХМАНОВ, Н.Б. БИСАЛИЕВ, Р.Н. БИСАЛИЕВА, Д.К. БЕКНИЯЗОВА</w:t>
        <w:br/>
        <w:t>ОСНОВНЫЕ ПРИЧИНЫ СМЕРТИ НЕДОНОШЕННЫХ И ДОНОШЕННЫХ НОВОРОЖДЕННЫХ</w:t>
        <w:br/>
        <w:t>В ГОРОДСКОЙ ДЕТСКОЙ КЛИНИЧЕСКОЙ БОЛЬНИЦЕ ЗА 2010 ГОД...</w:t>
        <w:br/>
        <w:t>А.У. АБДУЛЛИНА, А.Н. ЖБАНОВА, Р.С. ЦАРЕВА, А.С. АЛТЫБАЕВА</w:t>
        <w:br/>
        <w:t>ВЛИЯНИЕ ДИСПЕПСИИ НА ТЕЧЕНИЕ СТЕНОКАРДИИ ....</w:t>
        <w:br/>
        <w:t>Ш.А. АБЕНОВА</w:t>
        <w:br/>
        <w:t>ОПЫТ ПРИМЕНЕНИЯ СЕРЕТИД МУЛЬТИДИСК</w:t>
        <w:br/>
        <w:t>У БОЛЬНЫХ БРОНХИАЛЬНОЙ АСТМОЙ....</w:t>
        <w:br/>
        <w:t>З.Н. АБИЛЬХАСАНОВА</w:t>
        <w:br/>
        <w:t>ОСОБЕННОСТИ ДИАГНОСТИКИ И СХЕМЫ ЛЕЧЕНИЯ ОПИСТОРХОЗА....</w:t>
        <w:br/>
        <w:t>Н.К. АБИШЕВ</w:t>
        <w:br/>
        <w:t>ПОВРЕЖДЕНИЯ КОНЕЧНОСТЕЙ ВРАЦАЮШИМИСЯ МЕХАНИЗМАМИ....</w:t>
        <w:br/>
        <w:t>Г.М. АДАМБАЕВА</w:t>
        <w:br/>
        <w:t>ОПЫТ ПРИМЕНЕНИЯ АМБРОБЕНЕУ ДЕТЕЙ.</w:t>
        <w:br/>
        <w:t>К.Ш. АЙМАГАМБЕТОВА</w:t>
        <w:br/>
        <w:t>АНТИБИОТИКОЧУВСТВИТЕЛЬНОСТЬ САЛЬМОНЕЛЛ ....</w:t>
        <w:br/>
        <w:t>К.Ш. АЙМАГАМБЕТОВА, Ш.Б. НАСУХИН</w:t>
        <w:br/>
        <w:t>МИКРОБИОЛОГИЧЕСКИЕ АСПЕКТЫ ЭПИДЕМИОЛОГИИ САЛЬМОНЕЛЛЕЗОВ...</w:t>
        <w:br/>
        <w:t>Қ.Ш. АЙМАГАМБЕТОВА</w:t>
        <w:br/>
        <w:t>РАЗНОВИДНОСТЬ УСЛОВНО-ПАТОГЕННОЙ МИКРОФЛОРЫ</w:t>
        <w:br/>
        <w:t>ПРИ ПИЦЕВЫХ ТОКСИКОИНФЕКЦИЯХ ЗА ПЕРИОД 2009-2011 ГГ.</w:t>
        <w:br/>
        <w:t>ПО АКТЮБИНСКОЙ ОБЛАСТИ...</w:t>
        <w:br/>
        <w:t>А.Н. АҚАТАЕВА</w:t>
        <w:br/>
        <w:t>АКУШЕРЛІК ОПЕРАЦИЯДАН КЕЙІНГІ ПЕРИТОНИТТІҢ ЕРЕКШЕЛІКТЕРІ...</w:t>
        <w:br/>
        <w:t>А.Н. АҚАТАЕВА</w:t>
      </w:r>
    </w:p>
    <w:p>
      <w:r>
        <w:t>АКУШЕРЛІК ПЕРИТОНИТКЕ БЕЙІМДЕУШІ ФАКТОРЛАР</w:t>
        <w:br/>
        <w:t>А.Н. АҚАТАЕВА</w:t>
        <w:br/>
        <w:t>АКУШЕРЛІК ПЕРИТОНИТКЕ БЕЙІМДЕУШІ ФАКТОРЛАР</w:t>
        <w:br/>
        <w:t>Н.А. АҚАТАЕВ</w:t>
        <w:br/>
        <w:t>ЖАЙЫЛҒАН ІРІҢДІ ПЕРИТОНИТТІҢ АУЫРЛЫҒЫН АНЫҚТАУДАҒЫ ОБЬЕКТИВТІ КРИТЕРИЙЛЕР...</w:t>
        <w:br/>
        <w:t>Н.А. АКАТАЕВ, М.Н. ЖУМАБАЕВ, М.М. МУКУШЕВ, Б.М. ШАГИРОВ, М.Е. БАЛШАМБАЕВ</w:t>
        <w:br/>
        <w:t>СОВРЕМЕННЫЕ АСПЕКТЫ В ЛЕЧЕНИИ НЕСПЕЦИФИЧЕСКОГО</w:t>
        <w:br/>
        <w:t>ЯЗВЕННОГО КОЛИТА...</w:t>
        <w:br/>
        <w:t>А.Ш. АЛИЕВА</w:t>
        <w:br/>
        <w:t>ОПЫТ ПРИМЕНЕНИЯ СМЕСИ НА ОСНОВЕ ГЛУБОКОГО ГИДРОЛИЗА БЕЛКА ДПЯ ВСКАРМЛИВАНИЯ</w:t>
        <w:br/>
        <w:t>ДЕТЕЙ С ЭКСТРЕМАЛЬНО НИЗКОЙ МАССОЙ ТЕЛА</w:t>
        <w:br/>
        <w:t>АВ. АЛИЕВ, М.А. ЗЕЙНАЛОВ</w:t>
        <w:br/>
        <w:t>ВЫЯВЛЯЕМОСТЬ ЭКССУДАТИВНОГО ПЛЕВРИТА</w:t>
        <w:br/>
        <w:t>ПРИ УЛЬТРАЗВУКОБОМ ИССЛЕДОВАНИЙ БЕРЕМЕННЫУХ...</w:t>
        <w:br/>
        <w:t>Р.К. АЛИЕВА, М.А САНАТОВА, В.А СЕЙТБАЕВА, К.Г ДАУКЕЕВ, А.К. ЕРИМБЕТОВ,</w:t>
        <w:br/>
        <w:t>Ж.К. КАРИМБАЕВА, Б.М. МУКАШЕВА</w:t>
        <w:br/>
        <w:t>ИСПОЛЬЗОВАНИЕ ВЛОК ПРИ ЛЕЧЕНИИ СЕРОРЕЗИСТЕНТНЫХ ФОРМ СИФИЛИСА</w:t>
        <w:br/>
        <w:t>Р.К. АЛИЕВА</w:t>
        <w:br/>
        <w:t>ОШИБКА В ДИАГНОСТИКЕ ВТОРИЧНОГО СИФИЛИСА...</w:t>
        <w:br/>
        <w:t>А.С. АЛМАГАМБЕТОВА, Р.Н. БУРАНБАЕВА</w:t>
        <w:br/>
        <w:t>АНАЛИЗ ПОБОЧНЫХ ЭФФЕКТОВ ПРОТИВОТУБЕРКУЛЕЗНЫХ</w:t>
        <w:br/>
        <w:t>ПРЕПАРАТОВ РЕЗЕРВНОГО РЯДА У БОЛЬНЫХ ТУБЕРКУЛЕЗОМ....</w:t>
        <w:br/>
        <w:t>К.Ж. АЛЬТАЕВ, Ж.С. АБДИКАЛИКОВ, Г.Ж. БАЙНИЯЗОВА, Г.А. ДЖАНОВА</w:t>
        <w:br/>
        <w:t>АНЕСТЕЗИОЛОГИЧЕСКОЕ ОБЕСПЕЧЕНИЕ ПРИ</w:t>
        <w:br/>
        <w:t>НЕЙРОРЕНТГЕНОЛОГИЧЕСКИХ ИССЛЕДОВАНИЯХУ ДЕТЕЙ...</w:t>
        <w:br/>
        <w:t>266</w:t>
        <w:br/>
        <w:t>Батыс Қазақстан медицина журналы 3 (35) 2012 ж.</w:t>
        <w:br/>
        <w:t>ЕЕ Бенннннннннннннн нн нн нн нн</w:t>
        <w:br/>
        <w:t>Ф.С. САУЛЕЕВА, Т.Н. ЖУМАБАЕВА</w:t>
        <w:br/>
        <w:t>СИМУЛЯЦИОННОЙ СЦЕНАРИЙ В ОБРАЗОВАТЕЛЬНОМ ПРОЦЕССЕ ..</w:t>
        <w:br/>
        <w:t>Г.Ж. САХИПОВА</w:t>
        <w:br/>
        <w:t>ФОРМИРОВАНИЕ ВЫСОКОГО УРОВНЯ ИНФОРМАЦИОННОЙ КУЛЬТУРЫ У СТУДЕНТОВ-МЕДИКОВ.</w:t>
        <w:br/>
        <w:t>С.А. СЕЙТМАГАМБЕТОВА, Б.К. ЖОЛДИН</w:t>
        <w:br/>
        <w:t>НЕПРЕРЫБНОЕ МЕДИЦИНСКОЕ ОБРАЗОВАНИЕ -</w:t>
        <w:br/>
        <w:t>ПРОФЕССИОНАЛЬНОЕ РАЗВИТИЕ КАЖДОГО СПЕЦИАЛИСТА</w:t>
        <w:br/>
        <w:t>Г.Н. СОЛОВЫХ, Е.М. НЕФЕДОВА, Е.А. КАНУНИКОВА, Г.М. ТИХОМИРОВА, Г.Ф. КОЛЬЧУГИНА</w:t>
        <w:br/>
        <w:t>ИЗ ОПЫТА ИСПОЛЬЗОВАНИЯ ЭЛЕКТРОННОГО ЖУРНАЛА</w:t>
        <w:br/>
        <w:t>В РАМКАХ ВНЕДРЕНИЯ БАЛЛЬНО-РЕЙТИНГОВОЙ СИСТЕМЫ</w:t>
        <w:br/>
        <w:t>ЖИ. СҰЛТАН</w:t>
        <w:br/>
        <w:t>МЕДИЦИНАЛЫҚ ЖОО-ДАҒЫ ОҚЫТУДА СТУДЕНТТЕРДІҢ КӘСІБИ МОТИВАЦИЯСЫН</w:t>
        <w:br/>
        <w:t>ДАМЫТУ МҮМКІНДІКТЕРІ...</w:t>
        <w:br/>
        <w:t>Г.А. ТЕМИРОВА, А.Е. АХАЕВА</w:t>
      </w:r>
    </w:p>
    <w:p>
      <w:r>
        <w:t>ИННОВАЦИОННЫЙ ПОДХОД ОБУЧЕНИЯ ДИСЦИПЛИНЫ</w:t>
        <w:br/>
        <w:t>ГИСТОЛОГИЯ НА ОСНОВЕ ПРИНЦИПОВ МИКРОСКОПИРОВАНИЯ</w:t>
        <w:br/>
        <w:t>Г.А. ТЕМИРОВА, А.Т. КАЛДЫБАЕВА, А.У. ТУРГАНБАЕВА</w:t>
        <w:br/>
        <w:t>ИННОВАЦИОННЫЕ ТЕХНОЛОГИИ В СУШНОСТИ</w:t>
        <w:br/>
        <w:t>ВОСПИТАТЕЛЬНОГО ПРОЦЕССА В МЕДИЦИНСКОМ ВУЗЕ ..</w:t>
        <w:br/>
        <w:t>Г.А. ТЕМИРОВА, К.Б. ТЕМИРОВ, А.У. ТУРГАНБАЕВА,</w:t>
        <w:br/>
        <w:t>А.Т. КАЛДЫБАЕВА, Н.К. ЖАЛИМБЕТОВА</w:t>
        <w:br/>
        <w:t>ВАРИАТИВНОЕ ИННОВАЦИОННОЕ ОБРАЗОВАНИЕ</w:t>
        <w:br/>
        <w:t>ЧЕРЕЗ АДАПТАЦИЮ ЛИЧНОСТИ...</w:t>
        <w:br/>
        <w:t>Б.М. ТОРЕНИЯЗОВА, Б.Ж. ЖАЙЛЫГУЛОВА</w:t>
        <w:br/>
        <w:t>АРНАЙЫ ПӘНДІ ОҚЫТУДА СТУДЕНТТЕРГЕ ТЕОРИЯЛЫҚ МАҒЛҰМАТТАРДЫ ТӘЖІРИБЕ ЖҮЗІНДЕ</w:t>
        <w:br/>
        <w:t>ИГЕРТУДЕ ЖАҢА ТЕХНОЛОГИЯЛАРДЫ ҚОЛДАНУ ТИІМДІЛІГІ...</w:t>
        <w:br/>
        <w:t>Г.Т. ТУЛЕШОВА, Г.А. ДЕРБИСАЛИНА, Л.Ж. КАРСАКБАЕВА, В.В. КОЙКОВ</w:t>
        <w:br/>
        <w:t>МЕЖДУНАРОДНЫЙ ОПЫТ МЕДИЦИНСКОГО ОБРАЗОВАНИЯ,</w:t>
        <w:br/>
        <w:t>ОСНОВАННОГО НА ДОКАЗАТЕЛЬСТВАХ..</w:t>
        <w:br/>
        <w:t>Г.Т. ТУЛЕШОВА, Д.Н. АХМЕТОВА, Ж.Б. БЕКБЕРГЕНОВА, А.Т. УМБЕТЖАНОВА,</w:t>
        <w:br/>
        <w:t>М.Г. МАХАМЕТОВА, Н.К. НУРГАЛИЕВА, Г.А. ДЕРБИСАЛИНА</w:t>
        <w:br/>
        <w:t>ОПЫТ ИСПОЛЬЗОВАНИЯ ИНСТРУМЕНТА АСҺЕЕ ПРИ ИЗУЧЕНИИ ДИСЦИПЛИНЫ «ОСНОВЫ</w:t>
        <w:br/>
        <w:t>ДОКАЗАТЕЛЬНОЙ МЕДИЦИНЫ»....</w:t>
        <w:br/>
        <w:t>Р.А.ТУРСЫНБАЕВА, Г.Н.БЕЙСЕГУЛОВА, Р.Т.ДЖУМАШЕВА, Д.С.БАЙГАМЫСОВА,</w:t>
        <w:br/>
        <w:t>К.Т.КАШАГАНОВА, С.Х.НАККАЖИНА, А.И.АБДЫКАЛЫКОВА, С.К.ТУСУПБЕКОВА</w:t>
        <w:br/>
        <w:t>ОҚУ - ӨНДІРІСТІК ТӘЖІРИБЕ - ДӘРІГЕРДІ ЕҢБЕК ЖОЛЫНА ДАЙЫНДАУДАҒЫ НӘТИЖЕЛІ БӨЛІГІ</w:t>
        <w:br/>
        <w:t>Б. ТҮСІПҚАЛИЕВ, А.К. ЖҰМАЛИНА , М.Б. ЖАРЛЫКАСИНОВА, Б.А. ЖЕКЕЕВА</w:t>
        <w:br/>
        <w:t>ҚАЗАҚ ТІЛІНДЕ ОҚЫТУДЫҢ ЖАҢА ӘДІСТЕРІ...</w:t>
        <w:br/>
        <w:t>Б.ТУСІПҚАЛИЕВ, А.К. ЖҰМАЛИНА, Н.Г.ИРҒАЛИЕВА, Б.Ж.ЖЫЛҚЫБАЕВА</w:t>
        <w:br/>
        <w:t>ПЕДИАТРИЯДАН ҚАЗАҚША ДӘРІС БЕРУ ДЕҢГЕЙІ</w:t>
        <w:br/>
        <w:t>Б.ТУСУПКАЛИЕВ, А.К. ЖУМАЛИНА , Л.В.СИВАКОВА, Л.Д.</w:t>
        <w:br/>
        <w:t>ПЕДИАТРИЯ УНИВЕРСИТЕТА ЗА 55 ЛЕТ...</w:t>
        <w:br/>
        <w:t>С.С.УМИРЗАКОВА</w:t>
        <w:br/>
        <w:t>ИНФОРМАЦИОНЫЕ ТЕХНОЛОГИИ КАК ОДИН ИЗ РЫЧАГОВ СОВЕРШЕНСТВОВАНИЯ</w:t>
        <w:br/>
        <w:t>ОБРАЗОВАНИЯ ..</w:t>
        <w:br/>
        <w:t>Ш.Ш.УТАРГАЛИЕВА, д</w:t>
        <w:br/>
        <w:t>ТІЛ ҮЙРЕТУ БАРЫСЫНДА СТУДЕНТТЕРДІҢ ҚҰЗІРЕТТІЛІГІН ДАМЫТУ...</w:t>
        <w:br/>
        <w:t>Б.А.УТЕГЕНОВ, 3.А. ИДИЕВ, Б.Л. СУЛТАНГЕРЕЕВ, Б.И. КУШИМОВ</w:t>
        <w:br/>
        <w:t>О ТРУДНОСТЯХ ПЕРЕБОДА КЛИНИЧЕСКОЙ ДИСЦИПЛИНЫ</w:t>
        <w:br/>
        <w:t>НА КАЗАХСКИЙ ЯЗЫК ....</w:t>
        <w:br/>
        <w:t>Б.А. ӨТЕГЕНОВ, 3.А. ИДИЕВ, Б.І. КӨШІМОВ</w:t>
        <w:br/>
        <w:t>ТРАВМАТОЛОГИЯ ЖӘНЕ ОРТОПЕДИЯ ПӘНІН ОҚЫТУДЫ ОПТИМИЗАЦИЯЛАУДЫҢ ТИІМДІ ЖОЛДАРЫ. .......41</w:t>
        <w:br/>
        <w:t>Б.А.УТЕГЕНОВ, Б.Л. СУЛТАНГЕРЕЕВ, 3.А. ИДИЕВ, Б.И. КУШИМОВ</w:t>
        <w:br/>
        <w:t>ЭЛЕКТИВНЫЕ ЗАНЯТИЯ - ЗНАЧИМОЕ ПОДСПОРЬЕ В ОБУЧЕНИИ ТРАВМАТОЛОГИИ И ОРТОПЕДИИ.</w:t>
        <w:br/>
        <w:t>А.А.ХУСАЕНОВА</w:t>
        <w:br/>
        <w:t>ПРОФЕССИОНАЛЬНО-ЛИЧНОСТНОЕ СТАНОВЛЕНИЕ СТУДЕНТОВ МЕДИЦИНСКИХ ВУЗОВ...</w:t>
        <w:br/>
        <w:t>С.Ю. ШИКАНОВА, С.В. КИМ, Г.А. ТЮРЕЖАНОВА</w:t>
        <w:br/>
        <w:t>ЭЛЕКТРОННЫЙ УЧЕБНИК КАК ЭФФЕКТИВНОЕ СРЕДСТВО</w:t>
        <w:br/>
        <w:t>ДПЯ ПОВЫШЕНИЯ КАЧЕСТВА ОБРАЗОВАНИЯ ....</w:t>
        <w:br/>
        <w:t>МЕДИКО-БИОЛОГИЯЛЫҚ ҒЫЛЫМНЫҢ ЗАМАНАУИ МӘСЕЛЕЛЕРІ</w:t>
      </w:r>
    </w:p>
    <w:p>
      <w:r>
        <w:t>СОВРЕМЕННЫЕ ПРОБЛЕМЫ МЕДИКО-БИОЛОГИЧЕСКОЙ НАУКИ ....</w:t>
        <w:br/>
        <w:t>Г.А. АЛДИЯРОВА, Ж.К. БУКЕЕВА, Г.А. ИЛЬЯС</w:t>
        <w:br/>
        <w:t>ВЛИЯНИЕ МЕКСИДОЛА НА ДИНАМИКУ ЦЕНТРАЛЬНОЙ НЕРВНОЙ СИСТЕМЫ ОЖИВЛЕННЫХ КРЫС С ИС-</w:t>
        <w:br/>
        <w:t>ХОДНО РАЗЛИЧНЫМ ТИПОМ ЭМОЦИОНАЛЬНО-ПОВЕДЕНЧЕСКОЙ РЕАКТИВНОСТИ... 2.45</w:t>
        <w:br/>
        <w:t>Ю.О. ВОЛКОВ, И.А. МИХАЙЛОВА, В.Л. ПЕТРЕНКО, С.Х. КИРИАКИДИ, А.А. МАТЧИН, А.А. СТАДНИКОВ</w:t>
        <w:br/>
        <w:t>ОПТИМИЗАЦИЯ РЕПАРАТИВНЫХ ГИСТОГЕНЕЗОВ ЧЕЛЮСТНО-ЛИЦЕБОЙ ОБЛАСТИ (ЧЛО)</w:t>
        <w:br/>
        <w:t>В АСПЕКТЕ ГИПОТАЛАМИЧЕСКОЙ НЕЙРОЭНДОКРИННОЙ РЕГУЛЯЦИИ...</w:t>
        <w:br/>
        <w:t>Р.Е. ЕГЕМБЕРДИЕВА, Р.Т. ИМАНАЛИЕВА, Ф.А. ЕРМАГАМБЕТОВА, В.В. СВИЧКАРЬ</w:t>
        <w:br/>
        <w:t>МОРФОЛОГИЧЕСКАЯ КАРТИНА ПОЧЕК ПРИ ВОЗДЕЙСТВИИ</w:t>
        <w:br/>
        <w:t>264</w:t>
        <w:br/>
        <w:t>..32</w:t>
        <w:br/>
        <w:t>32</w:t>
        <w:br/>
        <w:t>32</w:t>
        <w:br/>
        <w:t>33</w:t>
        <w:br/>
        <w:t>33</w:t>
        <w:br/>
        <w:t>34</w:t>
        <w:br/>
        <w:t>2.34</w:t>
        <w:br/>
        <w:t>..45</w:t>
        <w:br/>
        <w:t>Батыс Қазақстан медицина журналы 3 (35) 2012 ж.</w:t>
        <w:br/>
        <w:t>55 Жыл</w:t>
        <w:br/>
        <w:t>Э9ЖЫЛ ,------------------------------------------------------.-----</w:t>
        <w:br/>
        <w:t>УДК 616-053.32-008.6</w:t>
        <w:br/>
        <w:t>Ю.А.УСТИНОВИУ, С.Т. АКАЛОВИЧ</w:t>
        <w:br/>
        <w:t>ВОЗМОЖНОСТИ ОЦЕНКИ ТЯЖЕСТИ ПОЛИОРГАННОЙ ДИСФУНКЦИИ</w:t>
        <w:br/>
        <w:t>У НЕДОНОШЕННЫХ ДЕТЕИ</w:t>
        <w:br/>
        <w:t>ГУО «Белорусская медицинская академия последипломного образования», Минск, Республика Беларусь</w:t>
        <w:br/>
        <w:t>После повреждения ткани вследствие различных</w:t>
        <w:br/>
        <w:t>причин (гипоксия, ишемия, химическая, термическая</w:t>
        <w:br/>
        <w:t>агрессия, микробная инвазия) запускается каскад ре-</w:t>
        <w:br/>
        <w:t>акций, носяших как локальный, так и системный харак-</w:t>
        <w:br/>
        <w:t>тер. Этот ответ на повреждение определяется как вос-</w:t>
        <w:br/>
        <w:t>палительный ответ. Он носит зашитный характер и</w:t>
        <w:br/>
        <w:t>призван обеспечить элиминацию повреждаюшего</w:t>
        <w:br/>
        <w:t>агента и поврежденных структур, создав условия для</w:t>
        <w:br/>
        <w:t>репарации. Предметом активного изучения последние</w:t>
        <w:br/>
        <w:t>десятилетия являются цитокины. Они являются груп-</w:t>
        <w:br/>
        <w:t>пой протеинов или гликопротейнов, секретируемых</w:t>
        <w:br/>
        <w:t>лимфоцитами, макрофагами и другими клетками. Тер-</w:t>
        <w:br/>
        <w:t>мин «цитокины» для описания этих вешеств был</w:t>
        <w:br/>
        <w:t>предложен в 1974 году М. Соһеп. Цитокины играют</w:t>
        <w:br/>
        <w:t>роль медиаторов системного воспалительного и им-</w:t>
      </w:r>
    </w:p>
    <w:p>
      <w:r>
        <w:t>мунного ответов, выполняя функции мессенджеров</w:t>
        <w:br/>
        <w:t>между участвуюшими в процессе клетками. Поиск</w:t>
        <w:br/>
        <w:t>наиболее информативных маркеров синдрома си-</w:t>
        <w:br/>
        <w:t>стемного воспалительного ответа у недоношенных</w:t>
        <w:br/>
        <w:t>младенцев продолжается не одно десятилетие. К со-</w:t>
        <w:br/>
        <w:t>жалению к настояцему времени не найдено идеально-</w:t>
        <w:br/>
        <w:t>УДК 616-089.168.1-003.96</w:t>
        <w:br/>
        <w:t>го такого маркера, обладаюшего 100% чувствительно-</w:t>
        <w:br/>
        <w:t>стью и специфичностью.</w:t>
        <w:br/>
        <w:t>Нами проведено исследование уровней интер-</w:t>
        <w:br/>
        <w:t>леейкина-8 (ИЛ-8) и растворимого рецептора фактора</w:t>
        <w:br/>
        <w:t>некроза опухолей-а р55 в моче 160 недоношенных</w:t>
        <w:br/>
        <w:t>новорожденных в динамике раннего неонатального</w:t>
        <w:br/>
        <w:t>периода. Дети родились с массой тела от 605 г до</w:t>
        <w:br/>
        <w:t>2470 г с гестационным возрастом 27-34 недели. Все</w:t>
        <w:br/>
        <w:t>они нуждались в интенсивной терапии по причине тя-</w:t>
        <w:br/>
        <w:t>желой полиорганной недостаточности. КОС-анализ</w:t>
        <w:br/>
        <w:t>установил, что концентрация ИЛ-8 в моче на 2-3 сутки</w:t>
        <w:br/>
        <w:t>более 35,1 пг/мл является негативным прогностиче-</w:t>
        <w:br/>
        <w:t>ским признаком в плане тяжести и дпительности рас-</w:t>
        <w:br/>
        <w:t>стройств основных витальных функций (чувствитель-</w:t>
        <w:br/>
        <w:t>ность 78,6%, специфичность 65,9%,). Более ранним</w:t>
        <w:br/>
        <w:t>маркером тяжести состояния оказался р55. Его уровни</w:t>
        <w:br/>
        <w:t>более 23,5 нг/мл в моче уже в первые сутки прогнози-</w:t>
        <w:br/>
        <w:t>руют большую тяжесть полиорганной дисфункции</w:t>
        <w:br/>
        <w:t>(чувствительность 68,2%, специфичность 68,5%) и</w:t>
        <w:br/>
        <w:t>могут являться основанием для планирования 06һе-</w:t>
        <w:br/>
        <w:t>мов и длительности интенсивной терапии недоношен-</w:t>
        <w:br/>
        <w:t>ного новорожденного.</w:t>
        <w:br/>
        <w:t>Б.У. УТЕГАЛИЕВ, К.К. ЕШКЕЕВ, Д.Р. ДЖУНАЕВ, Н.Т. МЕДЕУБАЕВ, К.К. ЕРМАГАМБЕТОВ</w:t>
        <w:br/>
        <w:t>ПАЛАТА ПРОБУЖДЕНИЯ В СТРУКТУРЕ ОРИТ</w:t>
        <w:br/>
        <w:t>Медицинский центр Западно-Казахстанского государственного медицинского университета</w:t>
        <w:br/>
        <w:t>имени Марата Оспанова, Актобе</w:t>
        <w:br/>
        <w:t>Ранний послеоперационный период является для</w:t>
        <w:br/>
        <w:t>больного критическим. В это время жизненно важные</w:t>
        <w:br/>
        <w:t>функций и компенсаторные механизмы организма,</w:t>
        <w:br/>
        <w:t>нарушенные в результате наркоза и операционной</w:t>
        <w:br/>
        <w:t>травмы, еше не полностью восстановились и требуют</w:t>
        <w:br/>
        <w:t>непрерывного наблюдения.</w:t>
        <w:br/>
        <w:t>Безусловно, первые часы после операции самую</w:t>
        <w:br/>
        <w:t>большую опасность представляет развитие осложне-</w:t>
        <w:br/>
        <w:t>ний, однако быстрая диагностика и оказание эффек-</w:t>
        <w:br/>
        <w:t>тивной корригируюшей терапии позволяют остановить</w:t>
        <w:br/>
        <w:t>этот процесс. Лечение и наблюдение за пациентами</w:t>
        <w:br/>
        <w:t>продолжается до тех пор, пока у них полностью не</w:t>
        <w:br/>
        <w:t>восстановятся зашитные рефлексы и не исчезнет</w:t>
        <w:br/>
        <w:t>угроза дыхательных и сердечно-сосудистых осложне-</w:t>
        <w:br/>
        <w:t>ний, а также осложнений, связанных с операцией.</w:t>
        <w:br/>
        <w:t>Лишь после этого возможен перевод в больничную</w:t>
        <w:br/>
        <w:t>палату.</w:t>
        <w:br/>
        <w:t>В нашей клинике доставка прооперированных</w:t>
        <w:br/>
        <w:t>больных в палату пробуждения позволяет своевре-</w:t>
        <w:br/>
        <w:t>254</w:t>
      </w:r>
    </w:p>
    <w:p>
      <w:r>
        <w:t>менно выявлять у них осложнения и принимать меры.</w:t>
        <w:br/>
        <w:t>Палата пробуждения отделения анестезиологии - ре-</w:t>
        <w:br/>
        <w:t>анимации МЦ ЭКГМУ им. М Оспанова была открыта в</w:t>
        <w:br/>
        <w:t>мае 2011 г. За период с мая 2011г по май 2012г. через</w:t>
        <w:br/>
        <w:t>нее прошло 2580 человек. Палата пробуждения рас-</w:t>
        <w:br/>
        <w:t>положена в ОРИТ рядом с операционной. Это очень</w:t>
        <w:br/>
        <w:t>Удобно, поскольку обеспечивает возможность быстро</w:t>
        <w:br/>
        <w:t>в случае необходимости перевести больного в опера-</w:t>
        <w:br/>
        <w:t>ционную. В палате пробуждения пациент в среднем</w:t>
        <w:br/>
        <w:t>проводит от 30 мин до 2 ч.</w:t>
        <w:br/>
        <w:t>Наличие палаты пробуждения в структуре отде-</w:t>
        <w:br/>
        <w:t>лления анестезиологли-реанимации МЦ ЭКГМУ им М.</w:t>
        <w:br/>
        <w:t>Оспанова позволяет повысить безопасность пациен-</w:t>
        <w:br/>
        <w:t>тов в ранний послеоперационный период. За счет ор-</w:t>
        <w:br/>
        <w:t>ганизации палаты пробуждения улучшено качество</w:t>
        <w:br/>
        <w:t>оказываемой помоци и увеличена пропускная способ-</w:t>
        <w:br/>
        <w:t>ность операционных.</w:t>
        <w:br/>
        <w:t>Батыс Қазақстан медицина журналы 3 (35) 2012 ж.</w:t>
        <w:br/>
        <w:t>зыл... ............3...-------------------</w:t>
        <w:br/>
        <w:t>УДК 616.284-002.1-053.2</w:t>
        <w:br/>
        <w:t>К.Н. УСТИНОВИЧ, А. А. УСТИНОВИЧ</w:t>
        <w:br/>
        <w:t>ОСОБЕННОСТИ СПЕКТРА ВОЗБУДИТЕЛЕЙ ОСТРЫХ ОТИТОВ</w:t>
        <w:br/>
        <w:t>У НОВОРОЖДЕННЫХ И ДЕТЕЙ ПЕРВЫХ ЛЕТ ЖИЗНИ</w:t>
        <w:br/>
        <w:t>УО «Белорусский государственный медицинский университет», Минск, Республика Беларусь</w:t>
        <w:br/>
        <w:t>С целью уточнения этиологической структуры</w:t>
        <w:br/>
        <w:t>острых гнойных отитов нами проведен анализ резуль-</w:t>
        <w:br/>
        <w:t>татов бактериологического исследования отделяемого</w:t>
        <w:br/>
        <w:t>из ушей 85 новорожденных, 30 детей в возрасте от 1</w:t>
        <w:br/>
        <w:t>месяца до года и 30 -с года до 3 лет.</w:t>
        <w:br/>
        <w:t>Первое место по частоте выделения у новорож-</w:t>
        <w:br/>
        <w:t>денных занимает Рв. аегидіпоза (35,3% наблюдений),</w:t>
        <w:br/>
        <w:t>на 2-м месте находится бі. ерідегтісіз (26%). 51. ацге-</w:t>
        <w:br/>
        <w:t>ц5 выделялся у 17,6% детей и біг. рпемтопіа - у 11,8%</w:t>
        <w:br/>
        <w:t>пациентов.</w:t>
        <w:br/>
        <w:t>У детей в возрасте от месяца до года в 43,3% вы-</w:t>
        <w:br/>
        <w:t>севался бі. ерійегтісіз, Рв. аегидіпова у 16,6%, іг.</w:t>
        <w:br/>
        <w:t>рпештопіа - у 26,6% и іг. ріодепив у 10%.</w:t>
        <w:br/>
        <w:t>В возрасте от года до 3 лет реже выделялась си-</w:t>
        <w:br/>
        <w:t>негнойная палочка (3,5%), а спектр остальных возбу-</w:t>
        <w:br/>
        <w:t>Дителей оставался примерно таким же, как и у детей</w:t>
        <w:br/>
        <w:t>до года: бі. Ерідегтісі5 у 43%, біг. рпецтопіа - у 21,5%</w:t>
        <w:br/>
        <w:t>и іг. ріодепив у 14%.</w:t>
        <w:br/>
        <w:t>Клинической особенностью средних отитов, вы-</w:t>
        <w:br/>
        <w:t>званных синегнойной палочкой, было сочетание их с</w:t>
        <w:br/>
        <w:t>наружным более чем в половине случаев.</w:t>
        <w:br/>
        <w:t>УДК 616.284-002.1-053.31-073.97</w:t>
      </w:r>
    </w:p>
    <w:p>
      <w:r>
        <w:t>По результатам исследования антибиотикограм-</w:t>
        <w:br/>
        <w:t>мы все штаммы Рв. аегидіпоза были чувствительны к</w:t>
        <w:br/>
        <w:t>амикацину, тобрамицину, меропенему, ципрофлокса-</w:t>
        <w:br/>
        <w:t>цину, клиндамицину. и резистентны к оксациллину,</w:t>
        <w:br/>
        <w:t>ампициллину-сульбактаму, ко-тримаксазолу, нитрофу-</w:t>
        <w:br/>
        <w:t>рантоину.</w:t>
        <w:br/>
        <w:t>Выводы:</w:t>
        <w:br/>
        <w:t>2, В этиологической структуре острого гнойно-</w:t>
        <w:br/>
        <w:t>го среднего отита у новорожденных ведушее место</w:t>
        <w:br/>
        <w:t>принадлежит Р5.аегидпова, 2-е место по частоте вы-</w:t>
        <w:br/>
        <w:t>деления занимает бі. ерідегтісіз, реже выявляются бі.</w:t>
        <w:br/>
        <w:t>аигеив и біг. рпеитопіа.</w:t>
        <w:br/>
        <w:t>2. В более старшем возрасте частота выделе-</w:t>
        <w:br/>
        <w:t>ния Рв.аегидіпоза снижается, а удельный вес біг.</w:t>
        <w:br/>
        <w:t>рпештопіа и біг. ріодепи растет.</w:t>
        <w:br/>
        <w:t>3. Учитывая доминирование Р5.аегидіпоза в</w:t>
        <w:br/>
        <w:t>структуре возбудителей воспаления уха у новорож-</w:t>
        <w:br/>
        <w:t>денных, назначая местное и системное лечение,</w:t>
        <w:br/>
        <w:t>предпочтение следует отдавать антисинегнойным ан-</w:t>
        <w:br/>
        <w:t>тибактериальным препаратам, особенно при сочета-</w:t>
        <w:br/>
        <w:t>ний острого среднего отита с наружным.</w:t>
        <w:br/>
        <w:t>К.Н. УСТИНОВИМ, А.А. УСТИНОВИЧ</w:t>
        <w:br/>
        <w:t>ОСОБЕННОСТИ ТИМПАНОГРАММЫ У НОВОРОЖДЕННЫХ ПОСЛЕ</w:t>
        <w:br/>
        <w:t>ПЕРЕНЕСЕННОГО ОСТРОГО СРЕДНЕГО ОТИТА</w:t>
        <w:br/>
        <w:t>УО «Белорусский государственный медицинский университет», Минск, Республика Беларусь</w:t>
        <w:br/>
        <w:t>Целью данной работы явилось изучение восста-</w:t>
        <w:br/>
        <w:t>новления вентиляции среднего уха после перенесен-</w:t>
        <w:br/>
        <w:t>ного острого среднего отита у детей первого месяца</w:t>
        <w:br/>
        <w:t>жизни. Методом акустической импедансометрии о6-</w:t>
        <w:br/>
        <w:t>следовано 30 новорожденных в стадии клинического</w:t>
        <w:br/>
        <w:t>выздоровления после перенесенного отита. Использ0-</w:t>
        <w:br/>
        <w:t>ван зондируюший сигнал с частотой 226 Гц. Анализ</w:t>
        <w:br/>
        <w:t>результатов проведен в зависимости от типа тимпано-</w:t>
        <w:br/>
        <w:t>граммы (п - 60) по классификации ./егдег ./, наличия</w:t>
        <w:br/>
        <w:t>акустических рефлексов, а также формы отита.</w:t>
        <w:br/>
        <w:t>Полученные результаты свидетельствуют, что</w:t>
        <w:br/>
        <w:t>независимо от перенесенной формы отита высока</w:t>
        <w:br/>
        <w:t>встречаемость тимпанограмм типа О, с регистрацией</w:t>
        <w:br/>
        <w:t>акустических рефлексов, что отмечено после гнойной</w:t>
        <w:br/>
        <w:t>формы заболевания в 58% (п-11/19), после катараль-</w:t>
        <w:br/>
        <w:t>ной - в 54% (п-14/26). Данный тип тимпанограммы</w:t>
        <w:br/>
        <w:t>превалировал также в здоровом ухе - 60% (п- 9/15).</w:t>
        <w:br/>
        <w:t>Следует также отметить тенденцию к регистрации</w:t>
        <w:br/>
        <w:t>уплошенных форм тимпанограмм «типы С, В, Аз» в</w:t>
        <w:br/>
        <w:t>этой возрастной группе. Тимпанограмма типа А с ост-</w:t>
        <w:br/>
        <w:t>рым пиком зафиксирована только в 7 случаях, что со-</w:t>
        <w:br/>
        <w:t>ставило 12%. Акустические рефлексы регистрирова-</w:t>
        <w:br/>
        <w:t>252</w:t>
        <w:br/>
        <w:t>лись при всех типах тимпанограмм, кроме В. В то же</w:t>
        <w:br/>
        <w:t>время склонность к уплошенным типам кривых, в осо-</w:t>
        <w:br/>
        <w:t>бенности с двумя пиками не исключает возможную</w:t>
        <w:br/>
        <w:t>реакцию миксоидной ткани на воспаление.</w:t>
      </w:r>
    </w:p>
    <w:p>
      <w:r>
        <w:t>Тимпанограмма типа ГО в более старшем возрасте</w:t>
        <w:br/>
        <w:t>встречается редко и соответствует разрыву цепи слу-</w:t>
        <w:br/>
        <w:t>ховых косточек барабанной полости.</w:t>
        <w:br/>
        <w:t>Выводы:</w:t>
        <w:br/>
        <w:t>4, Регистрацию тимпанограммы типа О следу-</w:t>
        <w:br/>
        <w:t>ет отнести к особенностям акустической импедансо-</w:t>
        <w:br/>
        <w:t>метрии у младенцев, что вероятнее всего связано с</w:t>
        <w:br/>
        <w:t>наличием миксоидной ткани в среднем ухе у детей</w:t>
        <w:br/>
        <w:t>данной возрастной группы.</w:t>
        <w:br/>
        <w:t>2. У новорожденных после перенесенного</w:t>
        <w:br/>
        <w:t>острого среднего отита наблюдается тенденция к ре-</w:t>
        <w:br/>
        <w:t>гистрации уплоценных форм тимпанограмм.</w:t>
        <w:br/>
        <w:t>3. Регистрация акустических рефлексов при</w:t>
        <w:br/>
        <w:t>всех типах тимпанограмм, кроме В, свидетельствует 0</w:t>
        <w:br/>
        <w:t>хорошем восстановлении вентиляции среднего уха</w:t>
        <w:br/>
        <w:t>после перенесенного в неонатальном периоде средне-</w:t>
        <w:br/>
        <w:t>го отита.</w:t>
        <w:br/>
        <w:t>Батыс Қазақстан медицина журналы 3 (35) 2012 ж.</w:t>
        <w:br/>
        <w:t>55 лет</w:t>
        <w:br/>
        <w:t>ЭӘЛЕТ ,------------------------------------------------------------.------</w:t>
        <w:br/>
        <w:t>УДК 616.37-002:616-089.168.1</w:t>
        <w:br/>
        <w:t>Б.У. УТЕГАЛИЕВ, К.К. ЕШКЕЕВ, Д.Р. ДЖУНАЕВ, Н.Т. МЕДЕУБАЕВ, К.К. ЕРМАГАМБЕТОВ</w:t>
        <w:br/>
        <w:t>ПОСЛЕОПЕРАЦИОННЫЙ ПАНКРЕАТИТ</w:t>
        <w:br/>
        <w:t>Медицинский центр Западно-Казахстанского государственного медицинского университета</w:t>
        <w:br/>
        <w:t>имени Марата Оспанова, Актобе</w:t>
        <w:br/>
        <w:t>Оперативные вмешательства, выполняемые на</w:t>
        <w:br/>
        <w:t>верхнем этаже брюшной полости, часто сопровожда-</w:t>
        <w:br/>
        <w:t>ются развитием послеоперационного панкреатита,</w:t>
        <w:br/>
        <w:t>который появляется на 2-5 й день после операции,</w:t>
        <w:br/>
        <w:t>несмотря на нахождения больных в ОАРИТ. Очень</w:t>
        <w:br/>
        <w:t>часто пусковым механизмом является незамеченная,</w:t>
        <w:br/>
        <w:t>негрубая, обычная операционная травма (пальпация,</w:t>
        <w:br/>
        <w:t>давление металлическим зеркалом, отграничение</w:t>
        <w:br/>
        <w:t>марлевыми тампонами и т.д.), оказываюшая выражен-</w:t>
        <w:br/>
        <w:t>ное рефлекторное воздействие.</w:t>
        <w:br/>
        <w:t>Мы в нашей клинике наблюдали развитие после-</w:t>
        <w:br/>
        <w:t>операционного панкреатита при операциях на самой</w:t>
        <w:br/>
        <w:t>железе, резекциях желудка, резекциях пицевода,</w:t>
        <w:br/>
        <w:t>вмешательствах на двенадцатиперстной кишке, били-</w:t>
        <w:br/>
        <w:t>арной системе, сплензктомиях, левосторонней геми-</w:t>
        <w:br/>
        <w:t>колэктомии. Клиническая картина послеоперационного</w:t>
        <w:br/>
        <w:t>панкреатита весьма разнообразна, и диагностика его в</w:t>
        <w:br/>
        <w:t>раннем послеоперационном чрезвычайно трудна. Диа-</w:t>
        <w:br/>
        <w:t>гноз подтверждается лабораторными исследованиями</w:t>
        <w:br/>
        <w:t>(амилаза крови, мочи, экссудат из брюшной полости),</w:t>
        <w:br/>
        <w:t>ультразвуковыми данными и компьютерной томогра-</w:t>
      </w:r>
    </w:p>
    <w:p>
      <w:r>
        <w:t>УДК 616-001.17-081</w:t>
        <w:br/>
        <w:t>фией. Мы в отделении реанимации и интенсивной те-</w:t>
        <w:br/>
        <w:t>рапии придерживаемся тактики ранней профилактики</w:t>
        <w:br/>
        <w:t>и базисного лечения панкреатита. Ранняя профилак-</w:t>
        <w:br/>
        <w:t>тика включает в себя: голод, местная гипотермия в</w:t>
        <w:br/>
        <w:t>первые часы после операции, применение регулятор-</w:t>
        <w:br/>
        <w:t>ных пептидов соматостатина (сандостатин), полива-</w:t>
        <w:br/>
        <w:t>лентного ингибитора апротинина (гордокс, контрикал,</w:t>
        <w:br/>
        <w:t>трасилол), спазмолитиков и адекватное обезболива-</w:t>
        <w:br/>
        <w:t>ние (анальгетики, дпительное эпидуральное обезбо-</w:t>
        <w:br/>
        <w:t>ливание)</w:t>
        <w:br/>
        <w:t>Базисное лечение включает: активную инфузион-</w:t>
        <w:br/>
        <w:t>ную терапию, устранение болевого синдрома, восста-</w:t>
        <w:br/>
        <w:t>новления функции легких, сердечно-сосудистой си-</w:t>
        <w:br/>
        <w:t>стемы, почек, ЖКТ, водно-электролитного баланса,</w:t>
        <w:br/>
        <w:t>подавление функции поджелудочной железы - ее сек-</w:t>
        <w:br/>
        <w:t>реторной активности и энзимной токсемии, предупре-</w:t>
        <w:br/>
        <w:t>ждение и лечение полиорганной недостаточности и</w:t>
        <w:br/>
        <w:t>гнойно-септических осложнений.</w:t>
        <w:br/>
        <w:t>Следует отметить, что использование ранней</w:t>
        <w:br/>
        <w:t>профилактики послеоперационного панкреатита Поз-</w:t>
        <w:br/>
        <w:t>волило нам снизить частоту его осложнений.</w:t>
        <w:br/>
        <w:t>Б.А. ӨТЕГЕНОВ, Н.К. ӘБІШЕВ, 3.А. ИДИЕВ, М.Д. ҚАЛЖАНОВ, А.А. ОМАРОВ</w:t>
        <w:br/>
        <w:t>ІРІҢДІ КҮЙІК ЖАРАЛАРЫН ЕМДЕУДЕГІ БІЗДІҢ ТӘЖІРИБЕМІЗ</w:t>
        <w:br/>
        <w:t>Марат Оспанов атындағы Батыс Қазақстан мемлекеттік медицина университеті,</w:t>
        <w:br/>
        <w:t>Медицина жедел жәрдем ауруханасы, Ақтөбе</w:t>
        <w:br/>
        <w:t>Соңғы жылдары Ресей ғалымдарының</w:t>
        <w:br/>
        <w:t>зерттеулері натрий гипохлоритінің іріңді инфекцияны</w:t>
        <w:br/>
        <w:t>емдеуде ең тиімді антисептик екендігін көрсетті.</w:t>
        <w:br/>
        <w:t>Натрий гипохлориті грам оң және теріс мәнді</w:t>
        <w:br/>
        <w:t>микробтарға және вирустерге де қарсы әсер ете</w:t>
        <w:br/>
        <w:t>алатыны дәлелденген. Ол микроб жасушалары</w:t>
        <w:br/>
        <w:t>пртоплазмаларының белсенді топтарын қышқылдау</w:t>
        <w:br/>
        <w:t>және хлорлау арқылы ферменттердің әсерін жою,</w:t>
        <w:br/>
        <w:t>липидтік мембрананың тұтастығын бұзу арқылы жүзеге</w:t>
        <w:br/>
        <w:t>асады ( А.Л. Костюченко, 2002ж.).</w:t>
        <w:br/>
        <w:t>Жедел медициналық көмек ауруханасында 18</w:t>
        <w:br/>
        <w:t>науқас іріңді күйікпен (ІІ- «А» - «Б» дәрежелі) емделді.</w:t>
        <w:br/>
        <w:t>Бұл топтағы науқастарға ЭДО-4 аппараты арқылы</w:t>
        <w:br/>
        <w:t>алынған 0,06%-дық натрий гипохлоритін жергілікті</w:t>
        <w:br/>
        <w:t>пайдаландық.</w:t>
        <w:br/>
        <w:t>УДК 616.322.2-006-07</w:t>
        <w:br/>
        <w:t>Емдеу барысында іріңді күйік жаралары 10-12</w:t>
        <w:br/>
        <w:t>күнде іріңді. инфекциядан тазарғанын, қабыну</w:t>
        <w:br/>
        <w:t>белгілерінің басылғанын және грануляциялық тіндер</w:t>
        <w:br/>
        <w:t>пайда болғанын анықтадық. Бұл нәтиже бізге ерте</w:t>
        <w:br/>
        <w:t>аутодерматопластика операциясын жасауға мүмкіндік</w:t>
        <w:br/>
        <w:t>берді.</w:t>
        <w:br/>
        <w:t>Салыстырмалы топтағы осындай іріңді күйік</w:t>
        <w:br/>
        <w:t>жараларымен ауруларға дәстүрлі антисептиктер</w:t>
        <w:br/>
        <w:t>қолданылды. Нәтижесінде бұл іріңді күйік жаралары</w:t>
        <w:br/>
        <w:t>тек 31-41! аптадан кейін ғана тазара бастады.</w:t>
      </w:r>
    </w:p>
    <w:p>
      <w:r>
        <w:t>Қорыта келгенде, натрий гипохлориті іріңді күйік</w:t>
        <w:br/>
        <w:t>жараларын (ШІ- «А» - «Б» дәрежелі) емдеуде өте күшті</w:t>
        <w:br/>
        <w:t>антисептик екендігіне көз жеткіздік, және ол ерте</w:t>
        <w:br/>
        <w:t>аутодермопластика операциясын жасауға мүмкіндік</w:t>
        <w:br/>
        <w:t>туғызды.</w:t>
        <w:br/>
        <w:t>К.К.УТЕУЛИЕВ</w:t>
        <w:br/>
        <w:t>К ВОПРОСУ ЛУЧЕВОЙ ДИАГНОСТИКИ ОПУХОЛЕЙ ГЛОТКИ</w:t>
        <w:br/>
        <w:t>Западно-Казахстанский государственный медицинский университет имени Марата Оспанова, Актобе,</w:t>
        <w:br/>
        <w:t>Жылойская районная туберкулезная больница, Кульсары</w:t>
        <w:br/>
        <w:t>Цель исследования: провести анализ информа-</w:t>
        <w:br/>
        <w:t>тивности лучевых методов исследования (рентгеноло-</w:t>
        <w:br/>
        <w:t>пического, компьютерной томографии (КТ), магнитно-</w:t>
        <w:br/>
        <w:t>Медицинский журнал Западного Казахстана 3 (35) 2012 г.</w:t>
        <w:br/>
        <w:t>резонансной томографии (МРТ)) в диагностике опухо-</w:t>
        <w:br/>
        <w:t>лей глотки.</w:t>
        <w:br/>
        <w:t>255</w:t>
        <w:br/>
        <w:t>55леТ 142... 2... . , . . . . . . , ғ, . рр.</w:t>
        <w:br/>
        <w:t>Б.С. ЖАКИЕВ, У.Г. КАРСАКБАЕВ, Б.М. МУХАМЕДГАЛИЕВА, К.С. АБИШЕВ</w:t>
        <w:br/>
        <w:t>ПРИМЕНЕНИЕ ИННОВАЦИОННЫХ ТЕХНОЛОГИЙ</w:t>
        <w:br/>
        <w:t>ВУЧЕБНОМ ПРОЦЕССЕ</w:t>
        <w:br/>
        <w:t>Б.С. ЖАНАЛИНА, А.А. ТАГАНИЯЗОВА, К.И. АЖЕНОВА, Н.Ж. ЖОЛДАСОВА</w:t>
        <w:br/>
        <w:t>РОЛЬ ЛЕКЦИИ В ПОВЫШЕНИИ КОМПЕТЕНЦИИ ПРЕПОДАВАТЕЛЯ ВЫСШЕЙ МЕДИЦИНСКОЙ</w:t>
        <w:br/>
        <w:t>школы. ...</w:t>
        <w:br/>
        <w:t>Т.А.ЖАРКЕНОВ, А.М. БАСПАҚОВА, 3.А. ИМАНГАЗИНА, Ж.Б. МУЗАТОВА,</w:t>
        <w:br/>
        <w:t>СТУДЕНТТЕРДІҢ ҒЫЛЫМИ ЗЕРТТЕУ ЖҰМЫСЫМЕН ШҰҒЫЛДАНУЫ - МАМАН ДАЯРЛАУДАҒЫ</w:t>
        <w:br/>
        <w:t>МАҢЫЗДЫ ФАКТОР..</w:t>
        <w:br/>
        <w:t>К.Е. ЖАРИЛКАСЫНОВ, Г.А. ЖУРАБЕКОВА, С.Б. РАХМАНОВ, Г.А. МУТИГУЛЛИНА</w:t>
        <w:br/>
        <w:t>АНАТОМИЯ ЧЕЛОВЕКА В СИСТЕМЕ БАКАЛАВРИАТА....</w:t>
        <w:br/>
        <w:t>Г.Д. ЖУМАҒАЛИЕВА, Ж.С. УМАРОВА, С.К. ШАЛЕКЕНОВА</w:t>
        <w:br/>
        <w:t>ЖҰҚПАЛЫ АУРУЛАРЫ ҚЫЗМЕТІНІҢ ТАРИХЫ ТУРАЛЫ...</w:t>
        <w:br/>
        <w:t>А.К.ЖУМАЛИНА, М.Б. ЖАРЛЫКАСИНОВА, Н.Г. ИРГАЛИЕВА, Б.Ж. ЖИЛКИБАЕВА</w:t>
        <w:br/>
        <w:t>ОПТИМИЗАЦИЯ УСВОЕНИЯ КЛИНИЧЕСКОЙ ДИСЦИПЛИНЫ</w:t>
        <w:br/>
        <w:t>С ИСПОЛЬЗОВАНИЕМ МУЛЬТИМЕДИЙНЫХ ПРЕЗЕНТАЦИЙ...</w:t>
        <w:br/>
        <w:t>А.К. ЖУМАШЕВА, М.К. ИЗТЛЕУОВ, А.Б. БАХАЕВА, Г.К. АЛЛЫСБАЕВА</w:t>
        <w:br/>
        <w:t>МОДУЛЬДІК ОҚЫТУДЫҢ НЕГІЗДЕРІ...</w:t>
        <w:br/>
        <w:t>А.К. ЖУМАШЕВА, М.К. ИЗТЛЕУОВ</w:t>
        <w:br/>
        <w:t>МЕДИЦИНА САЛАСЫНДАҒЫ ДЕРЕКТЕР ҚОРЫН ҚҰРУДЫҢ МАҢЫЗЫ ...</w:t>
        <w:br/>
        <w:t>М.К. ИЗТЛЕУОВ, А.И. БЕККУЖИНА</w:t>
        <w:br/>
        <w:t>АКТИВИЗАЦИЯ МЫСЛИТЕЛЬНОЙ ДЕЯТЕЛЬНОСТИ СТУДЕНТОВ</w:t>
        <w:br/>
        <w:t>В ПРОЦЕССЕ ЧТЕНИЯ ЛЕКЦИИ ..</w:t>
        <w:br/>
        <w:t>М.К. ИЗТЛЕУОВ, А.У. ТУРГАНБАЕВА, Г.А. ТЕМИРОВА, Н.К. ЖАЛИМБЕТОВА</w:t>
        <w:br/>
        <w:t>ИНДИВИДУАЛЬНЫЙ ОБРАЗОВАТЕЛЬНЫЙ МАРШРУТ</w:t>
        <w:br/>
        <w:t>ПРЕПОДАВАТЕЛЯ ....</w:t>
        <w:br/>
        <w:t>М.К. ИЗТЛЕУОВ, А.К. ЖУМАШЕВА, А.Б. БАХАЕВА</w:t>
      </w:r>
    </w:p>
    <w:p>
      <w:r>
        <w:t>ИНФОРМАТИКА САБАҚТАРЫНДА ОҚЫТУДЫҢ БЕЛСЕНДІ ӘДІСТЕМЕЛЕРІН ҚОЛДАНУ</w:t>
        <w:br/>
        <w:t>Ж.Х. ИСАНГУЖИНА, Н.Н. ПУХОВИКОВА, А.А.КУЗДЫБАЕВА, 3.С. АЛИПОВА</w:t>
        <w:br/>
        <w:t>СОВЕРШЕНСТВОВАНИЕ ПОДГОТОВКИ МЕДИЦИНСКИХ СЕСТЕР</w:t>
        <w:br/>
        <w:t>ПУТЕМ РАЗВИТИЯ МЕТОДОВ СИМУЛЯЦИОННОГО ОБУЧЕНИ!</w:t>
        <w:br/>
        <w:t>М.М. КНИСАРИНА</w:t>
        <w:br/>
        <w:t>ИГРОВОЕ ОБУЧЕНИЕ КАК ЭЛЕМЕНТ ПРЕПОДАВАНИЯ ПСИХОЛОГИИ В МЕДИЦИНСКОЙ ВЫСШЕЙ</w:t>
        <w:br/>
        <w:t>ШКОЛЕ...</w:t>
        <w:br/>
        <w:t>М.М. КНИСАРИНА, Г.У. БЕКЕШОВА, Г.С. ЖУМАЛИЕВА, Л.Ш. КУСАНОВА</w:t>
        <w:br/>
        <w:t>ИНФОРМАТИЗАЦИЯ ПСИХОЛОГО-ПЕДАГОГИЧЕСКОГО</w:t>
        <w:br/>
        <w:t>ОБРАЗОВАНИЯ В МЕДИЦИНСКОМ ВУЗЕ ...</w:t>
        <w:br/>
        <w:t>Ж.Қ. ҚОЖАБЕКОВА</w:t>
        <w:br/>
        <w:t>ҚАЗАҚ ОРФОГРАФИЯСЫНЫҢ ҚАЗІРГІ ҒЫЛЫМИ МӘСЕЛЕЛЕРІ ....</w:t>
        <w:br/>
        <w:t>В.В. КОЙКОВ, А.Б. АБДРАХМАНОВ, М.П. СОЛОДОВНИКОВ, Ю.С. СИДОРКИНА</w:t>
        <w:br/>
        <w:t>КАДРОВЫЙ ПОТЕНЦИАЛ СФЕРЫ НАУКИ И ИННОВАЦИЙ</w:t>
        <w:br/>
        <w:t>В ЗДРАВООХРАНЕНИИ</w:t>
        <w:br/>
        <w:t>О.ДКОНСТАНТИНОВА, И.А. ВДОВЕНКО, Л.М. ДЕМИНА, Е.П. КАСТРОВА</w:t>
        <w:br/>
        <w:t>СНК- ПЕРВАЯ СТУПЕНЬ ПРОФЕССИОНАЛЬНОГО</w:t>
        <w:br/>
        <w:t>И НАУЧНОГО ОПЫТА...</w:t>
        <w:br/>
        <w:t>К.Б. КУРМАНГАЛИЕВ, Г.Е. КУЛДІ</w:t>
        <w:br/>
        <w:t>СИМУЛЯЦИОННЫЕ ТЕХНОЛОГИИ В ОБУЧЕНИИ СТУДЕНТОВ:</w:t>
        <w:br/>
        <w:t>ПО БЕДЕНИЮ ПАЦИЕНТОВ В КРИТИЧЕСКИХ СИТУАЦИЯХ..</w:t>
        <w:br/>
        <w:t>М.А. МАМЫРБАЕВА</w:t>
        <w:br/>
        <w:t>РАЗВИТИЕ КОММУНИКАТИВНОЙ КОМПЕТЕНЦИИ БУДУШЕГО ВРАЧАВ ПРОЦЕССЕ</w:t>
        <w:br/>
        <w:t>ПРОФЕССИОНАЛЬНОЙ ПОДГОТОВКИ ..</w:t>
        <w:br/>
        <w:t>Р.Р. МУСИНА</w:t>
        <w:br/>
        <w:t>ОПЫТ ВНЕДРЕНИЯ ПРОГРАММ АМЕРИКАНСКОЙ АССОЦИАЦИИ КАРДИОЛОГОВ</w:t>
        <w:br/>
        <w:t>ВУЧЕБНО-КЛИНИЧЕСКОМ ЦЕНТРЕ</w:t>
        <w:br/>
        <w:t>ГОРОДА АСТАНА</w:t>
        <w:br/>
        <w:t>А.Б. НАГМЕТОВА, Л.У. НИЯЗАЛИНА, А.Б. КУЛБАЕВА</w:t>
        <w:br/>
        <w:t>РОЛЬ НЕПРЕРЫВНОГО ПРОФЕССИОНАЛЬНОГО ОБРАЗОВАНИЯ</w:t>
        <w:br/>
        <w:t>В МЕДИЦИНСКОМ ВУЗЕ</w:t>
        <w:br/>
        <w:t>Р.Е. НУРГАЛИЕВА, Г.Н. ЧУКАНОВА, С.С. ИСКАКОВА</w:t>
        <w:br/>
        <w:t>ПЕРСПЕКТИВА ВНЕДРЕНИЯ ЕВРОПЕЙСКИХ СТАНДАРТОВ</w:t>
        <w:br/>
        <w:t>В ПОСЛЕВУЗОВСКОМ ОБРАЗОВАНИИ...</w:t>
        <w:br/>
        <w:t>Н.А. САГИМБАЕВА</w:t>
        <w:br/>
        <w:t>ОЦЕНКА ЗНАНИЙ И ОПРЕДЕЛЕНИЕ ЦЕННОСТИ</w:t>
        <w:br/>
        <w:t>В МЕДИЦИНСКОМ ОБРАЗОВАНИИ ...</w:t>
        <w:br/>
        <w:t>Д.А. САЙМАГАМБЕТОВА</w:t>
        <w:br/>
        <w:t>ИНТЕРАКТИВТІ ОҚЫТУ ӘДІСТЕРІН ҚОЛДАНУ АРҚЫЛЫ БЕЛСЕНДІ ӨМІРЛІК ҰСТАНЫМДЫ</w:t>
        <w:br/>
        <w:t>ҚАЛЫПТАСТЫРУ</w:t>
        <w:br/>
        <w:t>К.Ж. САКИЕВА, Т.А. ДЖАРКЕНОВ, А.А. ШАНГАРАЕВА, М.Б. ДОСИМБЕТОВА, Н.Т. ИЗГАЛИЕВА</w:t>
        <w:br/>
        <w:t>ЖОБАЛАР ӘДІСІ (ӘЛЕУМЕТТІК ЖОБАЛАР) - ИНТЕРАКТИВТІ</w:t>
        <w:br/>
        <w:t>ОҚЫТУ ӘДІСІ...</w:t>
        <w:br/>
        <w:t>25</w:t>
        <w:br/>
        <w:t>Медицинский журнал Западного Казахстана 3 (35) 2012 г.</w:t>
      </w:r>
    </w:p>
    <w:p>
      <w:r>
        <w:t>55 Жыл</w:t>
        <w:br/>
        <w:t>У.Е. БАЙДУЛЛАЕВА</w:t>
        <w:br/>
        <w:t>ЭФФЕКТИВНОСТЬ ЛЕЧЕНИЯ ХРОНИЧЕСКИХ ЗАБОЛЕВАНИЙ ПОЛОСТИ НОСА ИРРИГАЦИОННОЙ</w:t>
        <w:br/>
        <w:t>ТЕРАПИЕЙ ....</w:t>
        <w:br/>
        <w:t>Е.Б. БАЙКЕНОВ</w:t>
        <w:br/>
        <w:t>РАСПРОСТРАНЕННОСТЬ РИСКОВ ВОВЛЕЧЕНИЯ В ИГРОМАНИИ СРЕДИ УЧАЦИХСЯ</w:t>
        <w:br/>
        <w:t>ОБРАЗОВАТЕЛЬНЫХ ШКОЛ...</w:t>
        <w:br/>
        <w:t>Л.К. БАЙМУХАНОВА</w:t>
        <w:br/>
        <w:t>ЭКОЛОГИЯ И ЗАБОЛЕВАЕМОСТЬ ДЕТЕЙ БРОНХИАЛЬНОЙ АСТМОЙ</w:t>
        <w:br/>
        <w:t>А.А. БАЙТУРИН, А.Т. БЕКЖАН, М.З. ГАБДЖАНОВА, Н.Н. МАНДРЫКА, Н.Н.</w:t>
        <w:br/>
        <w:t>БЕЗОПАСНОСТЬ ПАРЕНТЕРАЛЬНОГО ВВЕДЕНИЯ ПРЕПАРАТОВ ПИТАНИЯУ ДЕТЕЙ .</w:t>
        <w:br/>
        <w:t>С.К. БАЛМАГАМБЕТОВА</w:t>
        <w:br/>
        <w:t>ВЫЯВЛЕНИЕ ОНКОТИПОВ ВИРУСА ПАПИЛЛОМЫ ЧЕЛОВЕКА ПО РЕЗУЛЬТАТАМ СКРИНИНГА</w:t>
        <w:br/>
        <w:t>РАКА ШЕЙКИ МАТКИ ...</w:t>
        <w:br/>
        <w:t>Ф.К. БАЛМАГАНБЕТОВА, А.Т. КАЛДЫБАЕВА</w:t>
        <w:br/>
        <w:t>ОСОБЕННОСТИ КОГНИТИВНОЙ ФУНКЦИИ ПРИ АНЕМИЧЕСКОЙ ГИПОКСИИ ....</w:t>
        <w:br/>
        <w:t>М.Б. БАСПАЕВА</w:t>
        <w:br/>
        <w:t>ИТОГИ ДЕЯТЕЛЬНОСТИ ХИМИОТЕРАПЕВТИЧЕСКОГО ОТДЕЛЕНИЯ МЕДИЦИНСКОГО ЦЕНТРА</w:t>
        <w:br/>
        <w:t>ЗКГМУ ИМ. М. ОСПАНОВАЗА 2011 ГОД</w:t>
        <w:br/>
        <w:t>Б.И. БАСПАЕВ, М.Б. БАСПАЕВА, А.К. КАНАТОВА</w:t>
        <w:br/>
        <w:t>ВЫПОЛНЕНИЕ ЛАПАРОСКОПИЧЕСКИХ ОПЕРАЦИЙ И ВОЗНИКАЮШИЕ ОСЛОЖНЕНИЯ ..</w:t>
        <w:br/>
        <w:t>Б.И. БАСПАЕВ, М.Б. БАСПАЕВА, А.К. КАНАТОВА</w:t>
        <w:br/>
        <w:t>ЛАПАРОСКОПИЧЕСКАЯ ХОЛЕЦИСТЭКТОМИЯ</w:t>
        <w:br/>
        <w:t>Б.И. БАСПАЕВ, М.Б. БАСПАЕВА, А.К. КАНАТОВА</w:t>
        <w:br/>
        <w:t>ЛАПАРОСКОПИЧЕСКАЯ ХИРУРГИЯ И ОСУЦЕСТВЛЕНИЕ ОБЕЗБОЛИВАНИЯ ...</w:t>
        <w:br/>
        <w:t>А.М. БАСПАҚОВА, 3.А. ИМАНГАЗИНА, Ж.Б. МУЗАТОВА</w:t>
        <w:br/>
        <w:t>АҚТӨБЕ ҚАЛАСЫНДАҒЫ АТМОСФЕРАЛЫҚ АУАНЫҢ ЛАСТАНУЫНЫҢ ЖӘНЕ НЕ ТҰРҒЫНДАРДЫҢ</w:t>
        <w:br/>
        <w:t>ОНКОЛОГИЯЛЫҚ АУРУЛАРҒА ШАЛДЫҒУ ЕРЕКШЕЛІГІ</w:t>
        <w:br/>
        <w:t>Т.Ж. БАТЫРОВА, Р.Е. НУРГАЛИЕВА</w:t>
        <w:br/>
        <w:t>ПРОЯБЛЕНИЕ АДАПТАЦИИ К НАГРУЗКАМ ПРИ РАЗЛИЧНЫХ ТИПАХ ФУНКЦИОНАЛЬНОЙ</w:t>
        <w:br/>
        <w:t>АСИММЕТРИИ.</w:t>
        <w:br/>
        <w:t>Ж.Т. БАУБЕКОВ, А.С. УМАРОВ, А.Е. АУБАКИРОВ, М.Р. ФАРУЗДИНОВ, Н.Ж.МУСИН</w:t>
        <w:br/>
        <w:t>ТУА БІТКЕН ҰРШЫҚ БАСЫ ШЫҒУЫН ЕРТЕ ДИАГНОСТИКАЛАУ</w:t>
        <w:br/>
        <w:t>МЕН КОНСЕРВАТИВТІ ЕМДЕУ НӘТИЖЕСІ ....</w:t>
        <w:br/>
        <w:t>Ж.Т. БАУБЕКОВ, А.С. УМАРОВ, А.Е. АУБАКИРОВ, М.Р. ФАРУЗДИНОВ,</w:t>
        <w:br/>
        <w:t>С.С. КОКШИБАЕВ, Б.Ш. КЫДЫРГАЛИЕВ, Н.Ж.МУСИН</w:t>
        <w:br/>
        <w:t>БАЛАЛАР АРАСЫНДАҒЫ ЖОЛ КӨЛІК АПАТЫ ЖАРАҚАТТАРЫН ДИАГНОСТИКАЛАП ЕМДЕУ</w:t>
        <w:br/>
        <w:t>МЕН ЖАРАҚАТТЫҢ АЛДЫН АЛУ ШАРАЛАРЫН ҚАРАСТЫРУ.</w:t>
        <w:br/>
        <w:t>В.В. БЕГУНОВ</w:t>
        <w:br/>
        <w:t>ПЕРВЫЙ ОПЫТ ВЫПОЛНЕНИЯ МАЛОИНВАЗИВНЫХ ГЕМИКОЛЭКТОМИЙ ПРИ РАКЕ ОБОДОЧНОЙ</w:t>
        <w:br/>
        <w:t>КИШКИ В КЛИНИКЕ ЗКГМУ ИМ. М.ОСПАНОВА.</w:t>
        <w:br/>
        <w:t>ТІП. БЕЙСЕНБАЕВ</w:t>
        <w:br/>
        <w:t>СОВРЕМЕННЫЕ ПОДХОДЫ ЛЕЧЕНИЯ ЭМПИЕМЫ ПЛЕВРЫ.....</w:t>
        <w:br/>
        <w:t>Т.П. БЕЙСЕНБАЕВ</w:t>
        <w:br/>
        <w:t>АКТУАЛЬНОСТЬ ВИДЕОТОРАКОСКОПИИ В ДИАГНОСТИКЕ ЭКССУДАТИВНОГО ПЛЕВРИТА....</w:t>
        <w:br/>
        <w:t>Н. БЕКБАУОВА, Р. АЛИЕВА, Ж. ЖАРАСОВА, О. СТЕПАНОВА</w:t>
        <w:br/>
        <w:t>СОВРЕМЕННЫЕ ПОДХОДЫ В ТЕРАПИИ АНДРОГЕНЕТИЧЕСКОЙ АЛОПЕЦИИ...</w:t>
      </w:r>
    </w:p>
    <w:p>
      <w:r>
        <w:t>Н. М БЕКБАУОВА, Р. К АЛИЕВА, Ж. Н ЖАРАСОВА, А БАКЫ ТКЫЗЫ, Г.Е. РАБАЕВА</w:t>
        <w:br/>
        <w:t>ЭТИОЛОГИЯ ГНЕЗДНОЙ АЛОПЕЦИИУ ДЕТЕЙ.</w:t>
        <w:br/>
        <w:t>Н. БЕКБАУОВА, Р. АЛИЕВА, Ж. ЖАРАСОВА, А. БАҚЫТҚЫЗЫ</w:t>
        <w:br/>
        <w:t>ПСИХОЛОГИЧЕСКИЕ АСПЕКТЫ НЕРУБЦОВОЙ АЛОПЕЦИИ.</w:t>
        <w:br/>
        <w:t>ЖЕ. БЕКЕНОВ, Л.Б. НҰРМАҒАМБЕТОВА, Н.Ж. НҰРҒАЛИЕВА, Р.М. ДЖАНБАУОВА, А.Т. АХМЕТОВА</w:t>
        <w:br/>
        <w:t>БАТЫС ҚЫТАЙ - БАТЫС ЕВРОПА ТРАНСПОРТ ДƏЛІЗІНІҢ АҚТӨБЕ ОБЛЫСЫ АУМАҒЫНДАҒЫ</w:t>
        <w:br/>
        <w:t>БӨЛІГІН ЭПИЗООТОЛОГИЯЛЫҚ ТЕКСЕРУДІҢ КӨРСЕТКІШТЕРІ</w:t>
        <w:br/>
        <w:t>А.С. БЕКЕТОВ, В.Г.ФЕОКТИСТОВ, Г.Ж. ЛЕПЕСОВА</w:t>
        <w:br/>
        <w:t>КПИНИЧЕСКАЯ ЭФФЕКТИВНОСТЬ ЦЕФТРИАКСОНА В ТЕРАПИИ ВНЕБОЛЬНИЧНЫХ ПНЕВМОНИЙ.</w:t>
        <w:br/>
        <w:t>Б.Д. БЕКМАГАМБЕТОВА, А.М. ЯРЛЫКАПОВА</w:t>
        <w:br/>
        <w:t>ОПЫТ ЛЕЧЕНИЯ ТЯЖЕЛОГО ПСОРИАЗА ..</w:t>
        <w:br/>
        <w:t>Е.Ж. БЕКМУХАМБЕТОВ, А.К. КОЙШЫБАЕВ, П.Т. ЕРМАГАМБЕТОВ, Б.Т. БАЙЗАКОВ, К.Е. ТАЙШИЕВ</w:t>
        <w:br/>
        <w:t>НЕСТАНДАРТНЫЕ ОПЕРАЦИИ ПРИ РАКЕ ЖЕЛУДҚА...</w:t>
        <w:br/>
        <w:t>М.А. БЕЛОВА, А.Н. ЧЕРНОВ</w:t>
        <w:br/>
        <w:t>МАРКЕРЫ РЕНАЛЬНОГО ПОРАЖЕНИЯ У ДЕТЕЙ С САХАРНЫМ ДИАБЕТОМ І ТИПА.</w:t>
        <w:br/>
        <w:t>С.К. БЕРМАГАМБЕТОВА, А.Н. ЗИНАЛИЕВА, Н.В. АБРАМОВА</w:t>
        <w:br/>
        <w:t>КОРРЕКЦИЯ ДЕФИЦИТА ПОСТУПЛЕНИЯ КИСЛОРОДА У ДЕВОЧЕК-ПОДРОСТКОВ ГОРОДА АКТОБЕ</w:t>
        <w:br/>
        <w:t>А.Е. БЕСПАГАМБЕТОВА</w:t>
        <w:br/>
        <w:t>ВЛИЯНИЕ ПЕРСОНАЛЬНОГО КОМПЬЮТЕРА НА ЗДОРОВЬЕ ШКОЛЬНИКОВ ....</w:t>
        <w:br/>
        <w:t>Л.А. БИКЕТОВА</w:t>
        <w:br/>
        <w:t>ДИАГНОСТИКА РИСКОВ ВОВЛЕЧЕНИЯ В СОЦИАЛЬНЫЕ ЭПИДЕМИИ (ПСИХОЛОГИЧЕСКИЕ</w:t>
        <w:br/>
        <w:t>ЗАВИСИМОСТИ) СРЕДИ УЧАЦИХСЯ ВУЗОВ ИОБШЕОБРАЗОВАТЕЛЬНЫХ ШКОЛ.</w:t>
        <w:br/>
        <w:t>Х.М. БИКТАШЕВА</w:t>
        <w:br/>
        <w:t>РЕГИОНАЛЬНЫЕ АСПЕКТЫ ПЕРИНАТАЛЬНОЙ СМЕРТНОСТИ</w:t>
        <w:br/>
        <w:t>268</w:t>
        <w:br/>
        <w:t>Батыс Қазақстан медицина журналы 3 (35) 2012 ж.</w:t>
        <w:br/>
        <w:t>55 лет</w:t>
        <w:br/>
        <w:t>ЭӘЛЕТ ,------------------------------------------------------------.------</w:t>
        <w:br/>
        <w:t>УДК 616.233/.24-007.17(476)</w:t>
        <w:br/>
        <w:t>Ю.А. УСТИНОВИЧ, А.В. САПОТНИЦКИЙ</w:t>
        <w:br/>
        <w:t>ИЗМЕНЕНИЯ КОНТИНГЕНТА БОЛЬНЫХ БРОНХОЛЕГОЧНОЙ</w:t>
        <w:br/>
        <w:t>ДИСПЛАЗИЕИ В РЕСПУБЛИКЕ БЕЛАРУСЬ</w:t>
        <w:br/>
        <w:t>ГУО «Белорусская медицинская академия последипломного образования», Минск, Республика Беларусь</w:t>
        <w:br/>
        <w:t>Успехи выхаживания недоношенных детей приве-</w:t>
        <w:br/>
        <w:t>ли к снижению младенческой смертности в Республике</w:t>
        <w:br/>
        <w:t>Беларусь до уровня 3,9%. Но в популяции выживших</w:t>
        <w:br/>
        <w:t>недоношенных младенцев, значительный удельный</w:t>
        <w:br/>
        <w:t>вес составляют дети с бронхолегочной дисплазией</w:t>
        <w:br/>
        <w:t>(БЛД), сопровождаюшейся стойкими расстройствами</w:t>
        <w:br/>
        <w:t>здоровья. Нами проведен сравнительный анализ ча-</w:t>
        <w:br/>
        <w:t>стоты и тяжести развития БЛД у недоношенных детей</w:t>
        <w:br/>
        <w:t>в Республиканском научно-практическом центре «Мать</w:t>
        <w:br/>
        <w:t>и дитя» Республики Беларусь в периоды 2007 и 2010</w:t>
        <w:br/>
        <w:t>годы. Второй временной период характеризовался</w:t>
        <w:br/>
        <w:t>использованием тактики сверхраннего введения сур-</w:t>
      </w:r>
    </w:p>
    <w:p>
      <w:r>
        <w:t>фактанта в родильном зале (операционной). При рож-</w:t>
        <w:br/>
        <w:t>дении в состоянии тяжелой асфиксии сурфактантная</w:t>
        <w:br/>
        <w:t>терапия входила в комплекс мероприятий по первич-</w:t>
        <w:br/>
        <w:t>ной реанимации ребенка. В исследование вошли 160</w:t>
        <w:br/>
        <w:t>детей, родившихся с массой тела от 605 г до 2470 гс</w:t>
        <w:br/>
        <w:t>гестационным возрастом 27-34 недели, отобранных</w:t>
        <w:br/>
        <w:t>методом случайной выборки.</w:t>
        <w:br/>
        <w:t>Для постановки диагноза БЛД использовались</w:t>
        <w:br/>
        <w:t>международные критерии, рекомендованные Майопа!</w:t>
        <w:br/>
        <w:t>ІпвійШе оғ Сһіі Неайһ ап4 Нштап Пеуеіюортепі / Ма-</w:t>
        <w:br/>
        <w:t>УДК 616.831-005.1-053.32(476)</w:t>
        <w:br/>
        <w:t>Шопа! Неапі, Іп апа Віоод Іпвііше / ОЮсе оғ Каге Пі-</w:t>
        <w:br/>
        <w:t>еазев, предложенные А. ./оре и Е. Вапсаіагі в 2001 го-</w:t>
        <w:br/>
        <w:t>Ду. Данная классификация предусматривает деление</w:t>
        <w:br/>
        <w:t>БЛД на легкую, среднетяжелую и тяжелую формы.</w:t>
        <w:br/>
        <w:t>В 2007 году частота развития БЛД составила</w:t>
        <w:br/>
        <w:t>58,9%. При этом легкие формы заболевания состави-</w:t>
        <w:br/>
        <w:t>ли 41,2%, среднетяжелые - 11,8%. У 5,9% детей была</w:t>
        <w:br/>
        <w:t>диагностирована тяжелая БЛД. В 2010 году частота</w:t>
        <w:br/>
        <w:t>развития БЛД достоверно (р Фишер-0,0005) снизилась</w:t>
        <w:br/>
        <w:t>до 28,3%. Летие формы заболевания составили</w:t>
        <w:br/>
        <w:t>25,0%, среднетяжелые - 3,3%. Тяжелых форм БЛД в</w:t>
        <w:br/>
        <w:t>2010 году диагностировано не было.</w:t>
        <w:br/>
        <w:t>Пол новорожденных не оказал влияния на частоту</w:t>
        <w:br/>
        <w:t>и тяжесть БЛД (р фишер-0,3878, линейно-линейный</w:t>
        <w:br/>
        <w:t>ассоциативный тест: р ллат-0,1731). Значимыми фак-</w:t>
        <w:br/>
        <w:t>торами, увеличиваюшими частоту и степень тяжести</w:t>
        <w:br/>
        <w:t>БЛД, установлены следуюшие. Тяжесть асфиксии при</w:t>
        <w:br/>
        <w:t>рождении (р ллат&lt;0,0001), роды через естественные</w:t>
        <w:br/>
        <w:t>родовые пути (Точный 2-сторонний тест Фишера: р</w:t>
        <w:br/>
        <w:t>Фишер-0,0130), низкие масса тела и гестационный</w:t>
        <w:br/>
        <w:t>возраст при рождении (р Крускал-Уолис &lt; 0,0001 для</w:t>
        <w:br/>
        <w:t>обоих показателей).</w:t>
        <w:br/>
        <w:t>Ю.А.УСТИНОВИЫ, Г.А. ШИШКО</w:t>
        <w:br/>
        <w:t>ДИНАМИКА ЧАСТОТЫ И ТЯЖЕСТИ ЦЕРЕБРАЛЬНЫХ</w:t>
        <w:br/>
        <w:t>КРОВОИЗЛИЯНИЙ У НЕДОНОШЕННЫХ ДЕТЕЙ</w:t>
        <w:br/>
        <w:t>В РЕСПУБЛИКЕ БЕЛАРУСЬ</w:t>
        <w:br/>
        <w:t>ГУО «Белорусская медицинская академия последипломного образования», Минск, Республика Беларусь</w:t>
        <w:br/>
        <w:t>Внутричерепные нетравматические кровоизлия-</w:t>
        <w:br/>
        <w:t>ния (ВЧК), особенно их тяжелые формы, у недоношен-</w:t>
        <w:br/>
        <w:t>ных детей способны привести к инвалидности. Прове-</w:t>
        <w:br/>
        <w:t>Ден анализ частоты развития и тяжести ВЧК у недо-</w:t>
        <w:br/>
        <w:t>ношенных в Республиканском научно-практическом</w:t>
        <w:br/>
        <w:t>центре «Мать и дитя» Республики Беларусь за 2007 и</w:t>
        <w:br/>
        <w:t>2010 годы. 2010 год отличался сверхранним введени-</w:t>
        <w:br/>
        <w:t>ем сурфактанта, более частым родоразрешением по-</w:t>
        <w:br/>
        <w:t>средством операции кесарева сечения. В исследова-</w:t>
        <w:br/>
        <w:t>ние вошли 160 детей, родившихся с массой тела от</w:t>
        <w:br/>
        <w:t>605 г до 2470 г с гестационным возрастом 27-34 неде-</w:t>
        <w:br/>
        <w:t>ли, отобранных методом случайной выборки. Для</w:t>
        <w:br/>
        <w:t>оценки степени тяжести ВЧК использовалась класси-</w:t>
        <w:br/>
        <w:t>фикация І..А. Раріе с коллегами.</w:t>
        <w:br/>
        <w:t>В 2007 г. ВЧК развилось у 58,8% недоношенных</w:t>
        <w:br/>
        <w:t>детей. По степеням тяжести картина выглядела сле-</w:t>
      </w:r>
    </w:p>
    <w:p>
      <w:r>
        <w:t>дуюшим образом: І ст. - 32,4%, ІІ ст. - 10,3%, ІІ ст.-</w:t>
        <w:br/>
        <w:t>8,8% ИІУ ст. - 7,4%. В 2010 г. частота развития ВЧК</w:t>
        <w:br/>
        <w:t>стала достоверно ниже (Линейно-линейный ассоциа-</w:t>
        <w:br/>
        <w:t>тивный тест: р ллат - 0,0124). Патология была диагно-</w:t>
        <w:br/>
        <w:t>стирована у 41,3% детей. Распределение по степеням</w:t>
        <w:br/>
        <w:t>Медицинский журнал Западного Казахстана 3 (35) 2012 г.</w:t>
        <w:br/>
        <w:t>тяжести было таким: І ст. - 28,3%, ІІ ст. - 6,5%, ІІ ст.-</w:t>
        <w:br/>
        <w:t>3,3% ИМ ст.-3,3%.</w:t>
        <w:br/>
        <w:t>Анализ некоторых факторов, влияюцших на часто-</w:t>
        <w:br/>
        <w:t>ту и степень тяжести ВЧК, выявил ряд особенностей.</w:t>
        <w:br/>
        <w:t>Пол детей не оказал влияния на факт развития ВЧК</w:t>
        <w:br/>
        <w:t>(Точный 2-сторонний тест Фишера: р фишер - 0,2699),</w:t>
        <w:br/>
        <w:t>а также не повлиял на степень тяжести кровоизлияний</w:t>
        <w:br/>
        <w:t>(Линейно-линейный ассоциативный тест: р</w:t>
        <w:br/>
        <w:t>лллат-0,5219). Тяжесть асфиксии при рождении (низкая</w:t>
        <w:br/>
        <w:t>оценка по шкале Апгар на 1-й минуте жизни) досто-</w:t>
        <w:br/>
        <w:t>верно увеличивает частоту развития ВЧК (р Фишер-</w:t>
        <w:br/>
        <w:t>0,0375) и степень тяжести патологии (р ллат&lt;0,0001).</w:t>
        <w:br/>
        <w:t>Кесарево сечение достоверно снижает риск развития</w:t>
        <w:br/>
        <w:t>ВЧК (р Фишер-0,0305), но степень тяжести кровоизли-</w:t>
        <w:br/>
        <w:t>яний в наших исследованиях от способа родоразре-</w:t>
        <w:br/>
        <w:t>шения не зависела (р ллат-0,1520). Низкий гестацион-</w:t>
        <w:br/>
        <w:t>ный возраст является основным фактором риска раз-</w:t>
        <w:br/>
        <w:t>вития и тяжести ВЧК (р Крускал-Уолис &lt; 0,0001), что</w:t>
        <w:br/>
        <w:t>соответствует современным взглядам, считаюшим</w:t>
        <w:br/>
        <w:t>пролонгирование беременности наиболее эффектив-</w:t>
        <w:br/>
        <w:t>ным способом профилактики ВЧК.</w:t>
        <w:br/>
        <w:t>253</w:t>
        <w:br/>
        <w:t>55 Жыл</w:t>
        <w:br/>
        <w:t>Э9ЖЫЛ ,------------------------------------------------------.-----</w:t>
        <w:br/>
        <w:t>нициллину, эритромицину и линкомицину. Стрептокок-</w:t>
        <w:br/>
        <w:t>ки были наиболее чувствительны к меропенему и ген-</w:t>
        <w:br/>
        <w:t>тамицину, а резистентны к доксициклину и эритроми-</w:t>
        <w:br/>
        <w:t>цину. Энтеробактерии оказались чувствительны к це-</w:t>
        <w:br/>
        <w:t>факлору, меропенему и офлоксацину. Резистентность</w:t>
        <w:br/>
        <w:t>выявлена к канамицину и фурадонину. Кандиды про-</w:t>
        <w:br/>
        <w:t>явили чувствительность только к амфотерицину В,</w:t>
        <w:br/>
        <w:t>нистатину и клотримазолу, а к флуконазолу, интрако-</w:t>
        <w:br/>
        <w:t>назолу и кетоназолу установлена абсолютная рези-</w:t>
        <w:br/>
        <w:t>стентность. К хитозану выявлена чувствительность у</w:t>
        <w:br/>
        <w:t>выделенных стафилококков, бацилл и стрептококков в</w:t>
        <w:br/>
        <w:t>УДК 613.9- 057.875</w:t>
        <w:br/>
        <w:t>100% случаев, у энтеробактерий - в 82%, у кандид - в</w:t>
        <w:br/>
        <w:t>93% случаев. Хитозан - препарат, выделенный из хи-</w:t>
        <w:br/>
        <w:t>тина панцирей морских крабов (ЗАО «Биопрогресс»).</w:t>
        <w:br/>
        <w:t>Заключение. Наряду с антибактериальными хи-</w:t>
        <w:br/>
        <w:t>миопрепаратами необходимо использование препара-</w:t>
        <w:br/>
        <w:t>тов природного происхождения - хитозан, к которому</w:t>
        <w:br/>
        <w:t>чувствительны 82-100% всех выделенных патогенных</w:t>
        <w:br/>
        <w:t>микроорганизмов. На основании полученных резуль-</w:t>
      </w:r>
    </w:p>
    <w:p>
      <w:r>
        <w:t>татов этот противомикробный препарат можно реко-</w:t>
        <w:br/>
        <w:t>мендовать при кольпите.</w:t>
        <w:br/>
        <w:t>Г.Н. ЧУКАНОВА, С.С. ИСКАКОВА, Р.Е. НУРГАЛИЕВА</w:t>
        <w:br/>
        <w:t>ИЗУЧЕНИЕ КАЧЕСТВА ЖИЗНИ СТУДЕНТОВ ЗКГМУ</w:t>
        <w:br/>
        <w:t>имени Марата ОСПАНОВА</w:t>
        <w:br/>
        <w:t>Западно-Казахстанский государственный университет имени Марата Оспанова, Актобе</w:t>
        <w:br/>
        <w:t>Изучение качества жизни (КЖ) - это новый инте-</w:t>
        <w:br/>
        <w:t>гральный подход к комплексной оценке состояния 3Д0-</w:t>
        <w:br/>
        <w:t>ровья человека, основанной на его субьективном вос-</w:t>
        <w:br/>
        <w:t>приятии. Базовым инструментом для проведения ис-</w:t>
        <w:br/>
        <w:t>следований КЖ являются специально разработанные</w:t>
        <w:br/>
        <w:t>опросники, которые разделяются на две большие</w:t>
        <w:br/>
        <w:t>группы - обшие (типа У/НОООІ. 100, МО5 5Ғ 36 и т.д.)</w:t>
        <w:br/>
        <w:t>и специальные, которые используются у больных раз-</w:t>
        <w:br/>
        <w:t>личными заболеваниями. Метод оценки КЖ, связанной</w:t>
        <w:br/>
        <w:t>со здоровьем, позволяет оценить процессы адаптации</w:t>
        <w:br/>
        <w:t>человека любого возраста к условиям окружаюшей</w:t>
        <w:br/>
        <w:t>среды, а также при острых и хронических заболевани-</w:t>
        <w:br/>
        <w:t>ях.</w:t>
        <w:br/>
        <w:t>В нашем исследовании в течение 3 лет (2009-</w:t>
        <w:br/>
        <w:t>2011 гг) было изучено качество жизни студентов 1-4</w:t>
        <w:br/>
        <w:t>курсов с использованием русскоязычной версии обше-</w:t>
        <w:br/>
        <w:t>го опросника 5Ғ-36 (Тһе МО5 36-йет 5һоп-Ғоптп</w:t>
        <w:br/>
        <w:t>Неайһ 5шуеу). Опросник состоит из 36 вопросов,</w:t>
        <w:br/>
        <w:t>сгруппированных в восемь шкал: физическое функци-</w:t>
        <w:br/>
        <w:t>онирование, ролевая деятельность, телесная боль,</w:t>
        <w:br/>
        <w:t>обшее здоровье, жизненная активность, социальное</w:t>
        <w:br/>
        <w:t>функционирование, эмоциональное состояние и пси-</w:t>
        <w:br/>
        <w:t>хическое здоровье. Показатели каждой шкалы варьи-</w:t>
        <w:br/>
        <w:t>УДК 616.22-006.3-08</w:t>
        <w:br/>
        <w:t>руют между 0 и 100, где 100 представляет полное здо-</w:t>
        <w:br/>
        <w:t>ровье. Шкалы дают представление о двух главных</w:t>
        <w:br/>
        <w:t>компонентах здоровья: физическом и психологиче-</w:t>
        <w:br/>
        <w:t>ском. Расчет показателей каждой шкалы производили</w:t>
        <w:br/>
        <w:t>по специальной формуле. Статистическую обработку</w:t>
        <w:br/>
        <w:t>полученных данных производили с использованием 1-</w:t>
        <w:br/>
        <w:t>критерия Стьюдента.</w:t>
        <w:br/>
        <w:t>В исследовании ежегодно участвовало 90-95 сту-</w:t>
        <w:br/>
        <w:t>дентов в возрасте от 18 лет до 21 года. Соотношение</w:t>
        <w:br/>
        <w:t>лиц женского и мужского пола составило 3:1.</w:t>
        <w:br/>
        <w:t>Анализ полученных данных показал, что досто-</w:t>
        <w:br/>
        <w:t>верных различий в показателях качества жизни у сту-</w:t>
        <w:br/>
        <w:t>дентов разных курсов не выявлено. В результате про-</w:t>
        <w:br/>
        <w:t>веденного исследования установлено, что средние</w:t>
        <w:br/>
        <w:t>значения показателей качества жизни студентов по 8</w:t>
        <w:br/>
        <w:t>шкалам опросника ежегодно варьируют от 46,5:0,3</w:t>
        <w:br/>
        <w:t>(шкала социального функционирования) до 87,6%0,5</w:t>
        <w:br/>
        <w:t>(шкала физического функционирования). Показатель</w:t>
        <w:br/>
        <w:t>обшего здоровья на всех курсах в течение 3 лет не</w:t>
        <w:br/>
        <w:t>превышает 50. Среднее значение физического компо-</w:t>
        <w:br/>
        <w:t>нента здоровья составляет 56,8:%0,5; психического -</w:t>
        <w:br/>
        <w:t>53,2:0,5. Статистически значимых отличий в показате-</w:t>
        <w:br/>
        <w:t>лях между денушками и юношами не обнаружено.</w:t>
        <w:br/>
        <w:t>Б.А. ШАГАТАЕВА, Э.К. ИСМАГУЛОВА</w:t>
      </w:r>
    </w:p>
    <w:p>
      <w:r>
        <w:t>ПРОГНОЗИРОВАНИЕ В ЭНДОЛАРИНГЕАЛЬНОЙ ХИРУРГИИ</w:t>
        <w:br/>
        <w:t>ДОБРОКАЧЕСТВЕННЫХ НОВООБРАЗОВАНИЙ ГОРТАНИ</w:t>
        <w:br/>
        <w:t>Западно-Казахстанский государственный медицинский университет имени Марата Оспанова, Актобе</w:t>
        <w:br/>
        <w:t>В настояцее время для лечения доброкачествен-</w:t>
        <w:br/>
        <w:t>ных новообразований гортани методом выбора явля-</w:t>
        <w:br/>
        <w:t>ется эндоларингеальное удаление их под обшим эн-</w:t>
        <w:br/>
        <w:t>дотрахеальным наркозом.</w:t>
        <w:br/>
        <w:t>Цель исследования -- анализ затруднений при</w:t>
        <w:br/>
        <w:t>выполнении прямой ларингоскопии и оценка методик</w:t>
        <w:br/>
        <w:t>декватного послеоперационного ведения пациентов.</w:t>
        <w:br/>
        <w:t>Материалы и методы исследования. За послед-</w:t>
        <w:br/>
        <w:t>ние 5 лет (в период с 2008-20121".) на базе курса ото-</w:t>
        <w:br/>
        <w:t>риноларингологли ЗКГМУ имени М. Оспанова выпол-</w:t>
        <w:br/>
        <w:t>нено 75эндоларингеальных операций больным в воз-</w:t>
        <w:br/>
        <w:t>расте от 26 до 57 лет, из них женшин - 56, мужчин -</w:t>
        <w:br/>
        <w:t>66. Выделены две группы пациентов: 1 группа -- 57</w:t>
        <w:br/>
        <w:t>чел. со стандартными условиями операции; 2 группа</w:t>
        <w:br/>
        <w:t>258</w:t>
        <w:br/>
        <w:t>-- 18 чел. с травматичной интубацией. Все пациенты</w:t>
        <w:br/>
        <w:t>были осмотрены анестезиологом с оценкой перспек-</w:t>
        <w:br/>
        <w:t>тивы возможных затруднений при интубации (индекс</w:t>
        <w:br/>
        <w:t>Майатрай). Субьективную оценку самочувствия про-</w:t>
        <w:br/>
        <w:t>водили с помошью визуально-аналоговой шкалы по</w:t>
        <w:br/>
        <w:t>Савари-Миллеру.</w:t>
        <w:br/>
        <w:t>Результаты исследования.У 8 (10,6%) больных</w:t>
        <w:br/>
        <w:t>подтвердились трудности при интубаций, что было</w:t>
        <w:br/>
        <w:t>связано с анатомическими особенностями и повышен-</w:t>
        <w:br/>
        <w:t>ной массой тела. При проведении клинка ларингоскопа</w:t>
        <w:br/>
        <w:t>До голосовой шели у 18 (24%) пациентов отмечены</w:t>
        <w:br/>
        <w:t>сложности, связанные: с ригидностью шейного отдела</w:t>
        <w:br/>
        <w:t>позвоночника -- 8 (10,6%) пациентов; высоко распо-</w:t>
        <w:br/>
        <w:t>ложенной гортанью -- 10 (13,3%).В 1 группе в после-</w:t>
        <w:br/>
        <w:t>Батыс Қазақстан медицина журналы 3 (35) 2012 ж.</w:t>
        <w:br/>
        <w:t>55 лет</w:t>
        <w:br/>
        <w:t>Мынаны енекЕкЕКЕЕНЕЕНЕЕЕТЕНЕНЕНЕЕЕКЕКЕКЕКЕКЕКЕЕЕТЕКНЕКЕКЕНЕКЕКЕКЕКЕЕНЕЕНЕННЕНЕНЕЕЕЕЕЕЕРІ</w:t>
        <w:br/>
        <w:t>операционном периоде свое самочувствие пациенты</w:t>
        <w:br/>
        <w:t>оценивали в среднем на 5-6 баллов. Благодаря отсут-</w:t>
        <w:br/>
        <w:t>ствию травматичности при выполнении процедуры уже</w:t>
        <w:br/>
        <w:t>к концу первых суток после вмешательства отмечали</w:t>
        <w:br/>
        <w:t>исчезновение симптоматики со стороныглотки с улуч-</w:t>
        <w:br/>
        <w:t>шением самочувствия до 2-3 баллов. У всех 57 паци-</w:t>
        <w:br/>
        <w:t>ентов 1 подгруппы инфильтрация и гиперемия тканей</w:t>
        <w:br/>
        <w:t>области удаленных новообразований была минималь-</w:t>
        <w:br/>
        <w:t>на. Во 2 группе впослеоперационном периоде прово-</w:t>
        <w:br/>
        <w:t>дился курс системнойантибактериальной тера-</w:t>
        <w:br/>
        <w:t>УДК 616-006.36.04-085.277.3</w:t>
        <w:br/>
        <w:t>пии.Применение логопедической коррекции на этом</w:t>
      </w:r>
    </w:p>
    <w:p>
      <w:r>
        <w:t>этапе (постановка дыхания, фонации) позволяло По-</w:t>
        <w:br/>
        <w:t>сле двух курсов занятий достигнуть звучной речи.</w:t>
        <w:br/>
        <w:t>Выводы. Правильное прогнозирование травма-</w:t>
        <w:br/>
        <w:t>тичности выполнения эндоларингеальных операций и</w:t>
        <w:br/>
        <w:t>коррекция методикамиадекватного послеоперационно-</w:t>
        <w:br/>
        <w:t>го ведения пациентовпозволяет в минимальные сроки</w:t>
        <w:br/>
        <w:t>достигнуть нормализации силы, частоты и тембра го-</w:t>
        <w:br/>
        <w:t>лоса и избежать рубцовых осложнений после удале-</w:t>
        <w:br/>
        <w:t>ния доброкачественных новообразований гортани.</w:t>
        <w:br/>
        <w:t>Н.А. ШАНАЗАРОВ, Б.Т. БАЙЗАКОВ</w:t>
        <w:br/>
        <w:t>ОТДАЛЕННЫЕ РЕЗУЛЬТАТЫ ХИРУРГИЧЕСКОГО ЛЕЧЕНИЯ</w:t>
        <w:br/>
        <w:t>БОЛЬНЫХ РЕЦИДИВНЫМИ САРКОМАМИ МЯГКИХ ТКАНЕИ</w:t>
        <w:br/>
        <w:t>Челябинская государственная медицинская академия, Челябинск, Россия</w:t>
        <w:br/>
        <w:t>Западно-Казахстанский государственный медицинский университет имени Марата Оспанова, Актобе</w:t>
        <w:br/>
        <w:t>Задача исследования. Изучить отдаленные ре-</w:t>
        <w:br/>
        <w:t>зультаты хирургического лечения больных рецидив-</w:t>
        <w:br/>
        <w:t>ными саркомами мягких тканей и оценить влияние ло-</w:t>
        <w:br/>
        <w:t>кальных рецидивов СМТ на пятилетнюю выживае-</w:t>
        <w:br/>
        <w:t>мость пролеченных больных.</w:t>
        <w:br/>
        <w:t>Методы исследования. Основным симптомом ло-</w:t>
        <w:br/>
        <w:t>кального рецидива саркомы мягких тканей явился</w:t>
        <w:br/>
        <w:t>определяемый визуально, реже - пальпаторно, опухо-</w:t>
        <w:br/>
        <w:t>левый узел или несколько узлов (при мультицентрич-</w:t>
        <w:br/>
        <w:t>ном росте). У 73 (76,8%) из 95 больных локальный ре-</w:t>
        <w:br/>
        <w:t>цидив саркомы мягких тканей выявлен при профилак-</w:t>
        <w:br/>
        <w:t>тическом осмотре. Рентгенологическое исследование</w:t>
        <w:br/>
        <w:t>позволило выявить отдаленные метастазы в легкие у</w:t>
        <w:br/>
        <w:t>15 (15,8%) из 95 пациентов, а так же наличие или от-</w:t>
        <w:br/>
        <w:t>сутствие рентгенологических признаков вторичного</w:t>
        <w:br/>
        <w:t>вовлечения подлежаших костных структур. Для мор-</w:t>
        <w:br/>
        <w:t>фологической диагностики опухоли мягких тканей ис-</w:t>
        <w:br/>
        <w:t>пользовалась закрытая пункционная аспирационная</w:t>
        <w:br/>
        <w:t>или трепан-биопсия, открытая инцизионная биопсия.</w:t>
        <w:br/>
        <w:t>Результаты. Наибольшее количество случаев</w:t>
        <w:br/>
        <w:t>возобновления местного опухолевого роста после хи-</w:t>
        <w:br/>
        <w:t>рургического лечения наблюдалось в течение первых</w:t>
        <w:br/>
        <w:t>6 месяцев после лечения - 22 (27,8-5,0%) при разме-</w:t>
        <w:br/>
        <w:t>ре опухоли не более 5 см и в 17 (21,5--4,6%) случаях -</w:t>
        <w:br/>
        <w:t>при размере опухоли более 5 см. К началу третьего</w:t>
        <w:br/>
        <w:t>года частота локальных рецидивов была одинакова</w:t>
        <w:br/>
        <w:t>независимо от размера первичной опухоли. Наиболее</w:t>
        <w:br/>
        <w:t>высокая частота локальных рецидивов при размере</w:t>
        <w:br/>
        <w:t>УДК 618.146-006.6-089</w:t>
        <w:br/>
        <w:t>первичной опухоли более 5см наблюдалась нами к</w:t>
        <w:br/>
        <w:t>концу второго года после хирургического лечения. Эти</w:t>
        <w:br/>
        <w:t>данные свидетельствуют о том, что опасность появле-</w:t>
        <w:br/>
        <w:t>ния местного рецидива опухоли у больных саркомами</w:t>
        <w:br/>
        <w:t>мятких тканей возрастает после хирургического лече-</w:t>
        <w:br/>
        <w:t>ния с интервалом в 1 год. Неадекватность хирургиче-</w:t>
        <w:br/>
        <w:t>ского лечения явилась основной причиной высокой</w:t>
        <w:br/>
        <w:t>частоты локальных рецидивов при размере опухоли до</w:t>
        <w:br/>
        <w:t>бсм. Снижение же абсолютного количества локальных</w:t>
        <w:br/>
        <w:t>рецидивов опухоли при ее диаметре более 5 см к кон-</w:t>
        <w:br/>
        <w:t>цу третьего года после хирургического лечения было</w:t>
        <w:br/>
        <w:t>обусловлено гибелью части больных. Отдаленные</w:t>
      </w:r>
    </w:p>
    <w:p>
      <w:r>
        <w:t>результаты изучены у 70 больных с локальными реци-</w:t>
        <w:br/>
        <w:t>дивами СМТ. В послеоперационном периоде леталь-</w:t>
        <w:br/>
        <w:t>ных исходов не было. По полученным нами данным</w:t>
        <w:br/>
        <w:t>следует, что при рецидивной опухоли размером рав-</w:t>
        <w:br/>
        <w:t>ной или менее 5см, выживаемость пациентов выше,</w:t>
        <w:br/>
        <w:t>пять лет и более прожили 28 из 37 (75,6:-7,1%) боль-</w:t>
        <w:br/>
        <w:t>ных, чем при рецидивной саркоме размером более</w:t>
        <w:br/>
        <w:t>5см. Из данной категории больных 5 лет прожили 13 из</w:t>
        <w:br/>
        <w:t>32 (40,6:8,7%) пациентов, р&lt;0,01.</w:t>
        <w:br/>
        <w:t>Выводы. Таким образом, имеется обратная зави-</w:t>
        <w:br/>
        <w:t>симость между размером рецидива СМТ и продолжи-</w:t>
        <w:br/>
        <w:t>тельностью жизни пациентов после хирургического</w:t>
        <w:br/>
        <w:t>лечения. Различия в пятилетней выживаемости в за-</w:t>
        <w:br/>
        <w:t>висимости от размера рецидивной опухоли статисти-</w:t>
        <w:br/>
        <w:t>чески достоверны (р&gt;0,01).</w:t>
        <w:br/>
        <w:t>Н.А. ШАНАЗАРОВ, О.В. НЕКРАСОВА, Е.Л. ШУНЬКО</w:t>
        <w:br/>
        <w:t>РАЗВИТИЕ НЕЖЕЛАТЕЛЬНЫХ ПОБОЧНЫХ РЕАКЦИЙ</w:t>
        <w:br/>
        <w:t>ПРИ РАЗЛИЧНЫХ ВАРИАНТАХ ТЕРАПИИ БОЛЬНЫХ МЕСТНО-</w:t>
        <w:br/>
        <w:t>РАСПРОСТРАНЕННЫМ НЕМЕЛКОКЛЕТОЧНЫМ РАКОМ ЛЕГКОГО</w:t>
        <w:br/>
        <w:t>Челябинская государственная медицинская академия, Челябинск, Россия</w:t>
        <w:br/>
        <w:t>Тюменский областной онкологический диспансер, Тюмень, Россия</w:t>
        <w:br/>
        <w:t>Задача исследования. Провести оценку частоты</w:t>
        <w:br/>
        <w:t>развития нежелательных побочных реакций при раз-</w:t>
        <w:br/>
        <w:t>личных вариантах химиотерапии, химиолучевого ле-</w:t>
        <w:br/>
        <w:t>чения Ии лучевой терапии больных местно-</w:t>
        <w:br/>
        <w:t>распространенным немелкоклеточным раком легкого</w:t>
        <w:br/>
        <w:t>(НМРЛ).</w:t>
        <w:br/>
        <w:t>Медицинский журнал Западного Казахстана 3 (35) 2012 г.</w:t>
        <w:br/>
        <w:t>Материал и методы. 50 больных НМРЛ 1 группы</w:t>
        <w:br/>
        <w:t>получили химиотерапевтическое лечение, подгруплы</w:t>
        <w:br/>
        <w:t>отличались способом введения противоопухолевых</w:t>
        <w:br/>
        <w:t>препаратов: в подруппе ІА 30 пациентам вводили</w:t>
        <w:br/>
        <w:t>препарат внутривенно, в подгруппе ІБ - 20 пациентам</w:t>
        <w:br/>
        <w:t>- внутриартериалыьно. Во ІІ группе больные НМРЛ по-</w:t>
        <w:br/>
        <w:t>259</w:t>
        <w:br/>
        <w:t>55 Жыл</w:t>
        <w:br/>
        <w:t>Материал и методы исследования: проанализи-</w:t>
        <w:br/>
        <w:t>ровано 398 случаев злокачественных опухолей глотки</w:t>
        <w:br/>
        <w:t>(98- носоглотки, 117- ротоглотки, 183- гортаноглотки).</w:t>
        <w:br/>
        <w:t>Результаты: рентгенологическое исследование</w:t>
        <w:br/>
        <w:t>ротоглотки рекомендовано для обьективизации пора-</w:t>
        <w:br/>
        <w:t>жения корня языка и задней стенки глотки. КТ- для</w:t>
        <w:br/>
        <w:t>опухолей парафарингеального пространства.</w:t>
        <w:br/>
        <w:t>Рентгенологическая семиотика при опухолях</w:t>
        <w:br/>
        <w:t>носоглотки зависит от размеров патологического очага</w:t>
        <w:br/>
        <w:t>и степени экспансии в окружаюцие ткани, что не ис-</w:t>
        <w:br/>
        <w:t>ключено и при доброкачественных процессах. Инфор-</w:t>
        <w:br/>
        <w:t>мативны томограммы. Эпифарингография позволяет</w:t>
      </w:r>
    </w:p>
    <w:p>
      <w:r>
        <w:t>обнаружить дефект наполнения. КТ информативна для</w:t>
        <w:br/>
        <w:t>определения преимушественной стороны поражения,</w:t>
        <w:br/>
        <w:t>тотального поражения всего просвета носоглотки, за-</w:t>
        <w:br/>
        <w:t>интересованности основной пазухи, врастания в кры-</w:t>
        <w:br/>
        <w:t>лочелюстную ямку и задние отделы полости носа, но</w:t>
        <w:br/>
        <w:t>не всегда позволяет оценить вероятность деструктив-</w:t>
        <w:br/>
        <w:t>ных изменений. Из результатов рентгенологического</w:t>
        <w:br/>
        <w:t>исследования у 45 больных опухолями гортаноглотки</w:t>
        <w:br/>
        <w:t>наиболее информативным оказались результаты пря-</w:t>
        <w:br/>
        <w:t>УДК 616-073.77:616.321-006</w:t>
        <w:br/>
        <w:t>мых томограмм: размытость тени черпалонадгортан-</w:t>
        <w:br/>
        <w:t>ной складки отмечена у 28 больных, и у них же имело</w:t>
        <w:br/>
        <w:t>место сужение воздушного просвета грушевидного</w:t>
        <w:br/>
        <w:t>синуса с пораженной стороны, которое проявлялось их</w:t>
        <w:br/>
        <w:t>асимметричностью при сравнении двух сторон. У 12</w:t>
        <w:br/>
        <w:t>больных было проведено контрастированное исследо-</w:t>
        <w:br/>
        <w:t>вание бариевой взвесью с проведением функциональ-</w:t>
        <w:br/>
        <w:t>ных проб; у 7 выявлена асимметрия в заполняемости</w:t>
        <w:br/>
        <w:t>грушевидных синусов и у 5 отмечено поперхивание, у</w:t>
        <w:br/>
        <w:t>3- задержка контраста в обоих грушевидных синусах.</w:t>
        <w:br/>
        <w:t>КТ позволяет оценить характер роста новообразова-</w:t>
        <w:br/>
        <w:t>ния, его величину, плотность, взаимосвязь с окружаю-</w:t>
        <w:br/>
        <w:t>шими органами и тканями. С контрастированием и без</w:t>
        <w:br/>
        <w:t>него обычные методы рентгенологической диагностики</w:t>
        <w:br/>
        <w:t>дают более четкую информацию о6 обьемных процес-</w:t>
        <w:br/>
        <w:t>сах гортаноглотки по сравнению с КТ.</w:t>
        <w:br/>
        <w:t>Заключение: в диагностике опухолей глотки рент-</w:t>
        <w:br/>
        <w:t>генологический метод, КТ и МРТ используются для</w:t>
        <w:br/>
        <w:t>уточнения распространенности и локализации опухо-</w:t>
        <w:br/>
        <w:t>ли.</w:t>
        <w:br/>
        <w:t>К.К.УТЕУЛИЕВ</w:t>
        <w:br/>
        <w:t>РЕНТГЕНОДИАГНОСТИКА НОВООБРАЗОВАНИЙ ГОРТАНОГЛОТКИ</w:t>
        <w:br/>
        <w:t>Западно-Казахстанский государственный медицинский университет имени Марата Оспанова, Актобе,</w:t>
        <w:br/>
        <w:t>Жылойская районная туберкулезная больница, Кульсары</w:t>
        <w:br/>
        <w:t>Лучевое исследование нижнего отдела глотки</w:t>
        <w:br/>
        <w:t>относитая к одному из обязательных методов</w:t>
        <w:br/>
        <w:t>подтверждения клинического диагноза при подозрении</w:t>
        <w:br/>
        <w:t>на патологлю данной локализаций. Задачи</w:t>
        <w:br/>
        <w:t>рентгенологического исследования сводятсЯ к</w:t>
        <w:br/>
        <w:t>следуюшему: подтвердить или опровергнуть данные</w:t>
        <w:br/>
        <w:t>инструментальных методов исследования; выявить</w:t>
        <w:br/>
        <w:t>степень выраженности функциональных нарушений</w:t>
        <w:br/>
        <w:t>акта глотания; установить особенности роста опухоли</w:t>
        <w:br/>
        <w:t>- исходную локализацию, размеры и границы</w:t>
        <w:br/>
        <w:t>распространенияя | и вероятность | вовлечения</w:t>
        <w:br/>
        <w:t>пограничных анатомических образований (гортани,</w:t>
        <w:br/>
        <w:t>пишевода. С этой целью нами выполнено</w:t>
        <w:br/>
        <w:t>рентгенологическое исследование 45 больных с</w:t>
        <w:br/>
        <w:t>новообразованиями гортаноглотки. При боковой</w:t>
        <w:br/>
        <w:t>рентгенография у 3 больных (6,773,7%) были</w:t>
        <w:br/>
        <w:t>получены данные, подтверждаюшие поражение</w:t>
        <w:br/>
        <w:t>опухолевым процессом надгортанникау и у 2</w:t>
        <w:br/>
        <w:t>(4,473,%) - язычно-гортанной валекулы, не</w:t>
        <w:br/>
        <w:t>выявлявшиеся визуальными методами исследования</w:t>
        <w:br/>
        <w:t>(непрямой ларингоскопией и ФЭС) при наличии</w:t>
        <w:br/>
        <w:t>дискомфорта при глотании. У 2 больных (4,47 3,1%)</w:t>
        <w:br/>
        <w:t>выявлена «размытость» тени черпаловидных хряшей,</w:t>
      </w:r>
    </w:p>
    <w:p>
      <w:r>
        <w:t>что клинически/ проявлялось. отечностью и</w:t>
        <w:br/>
        <w:t>УДК 616.233-002:615.03</w:t>
        <w:br/>
        <w:t>ограничением подвижности черпал. Наиболее</w:t>
        <w:br/>
        <w:t>информативным оказались результаты</w:t>
        <w:br/>
        <w:t>рентгенотомограмм во фронтальной плоскости: 35</w:t>
        <w:br/>
        <w:t>(77,826,4%) наблюдавшихся больных имели</w:t>
        <w:br/>
        <w:t>первичное поражение грушевидных ямок, у 28</w:t>
        <w:br/>
        <w:t>(62,277,2%) больных отмечена размытость тени</w:t>
        <w:br/>
        <w:t>черпалонадгортанной складки и у них же имело место</w:t>
        <w:br/>
        <w:t>сужение воздушного просвета грушевидного синуса с</w:t>
        <w:br/>
        <w:t>пораженной стороны, которое проявлялось их</w:t>
        <w:br/>
        <w:t>асимметричностью. Основной контингент больных</w:t>
        <w:br/>
        <w:t>имел местнораспространенный процесс, при котором</w:t>
        <w:br/>
        <w:t>клиническая симптоматика и данные непрямой</w:t>
        <w:br/>
        <w:t>ларингоскопии не позволяли усомниться в наличии</w:t>
        <w:br/>
        <w:t>новообразования.</w:t>
        <w:br/>
        <w:t>Таким образом, рентгенологический метод</w:t>
        <w:br/>
        <w:t>особенно ценен при опухолях медиальной стенки</w:t>
        <w:br/>
        <w:t>грушевидного синуса и задней стенки гортаноглотки.</w:t>
        <w:br/>
        <w:t>При локализации процесса в дистальном (хряшевом</w:t>
        <w:br/>
        <w:t>отделе) рентгенологическое исследование является</w:t>
        <w:br/>
        <w:t>ведушим. Однако данный метод исследования не</w:t>
        <w:br/>
        <w:t>может явиться решаюшим в ранней диагностике</w:t>
        <w:br/>
        <w:t>опухолевых поражений нижнего отдела глотки, пока</w:t>
        <w:br/>
        <w:t>процесс не достиг определенного обьема.</w:t>
        <w:br/>
        <w:t>В.Г. ФЕОКТИСТОВ, А.С. БЕКЕТОВ</w:t>
        <w:br/>
        <w:t>ЦЕФИКСИМ В ЛЕЧЕНИИ БОЛЬНЫХ С ОБОСТРЕНИЕМ</w:t>
        <w:br/>
        <w:t>ХРОНИЧЕСКОГО БРОНХИТА</w:t>
        <w:br/>
        <w:t>Западно-Казахстанский государственный медицинский университет имени Марата Оспанова</w:t>
        <w:br/>
        <w:t>Цель: Выявление эффективности и безопасности</w:t>
        <w:br/>
        <w:t>препарата супракс (Цефиксим) фармацевтической</w:t>
        <w:br/>
        <w:t>256</w:t>
        <w:br/>
        <w:t>компании «Гедеон Рихтер», цефалоспоринового анти-</w:t>
        <w:br/>
        <w:t>биотика 3-го поколения широкого спектра действия.</w:t>
        <w:br/>
        <w:t>Батыс Қазақстан медицина журналы 3 (35) 2012 ж.</w:t>
        <w:br/>
        <w:t>55 лет</w:t>
        <w:br/>
        <w:t>ЭӘЛЕТ ,------------------------------------------------------------.------</w:t>
        <w:br/>
        <w:t>Материалы и методы: Под наблюдением находи-</w:t>
        <w:br/>
        <w:t>лись 35 больных (28 мужчин и 7 женшин) с обострени-</w:t>
        <w:br/>
        <w:t>ем хронического бронхита, средний возраст которых</w:t>
        <w:br/>
        <w:t>составил 44,6 (от 18 до 70 лет). Число куряших соста-</w:t>
        <w:br/>
        <w:t>вило 26 (68%) человек, 18 (47%) имели сопутствуюшцие</w:t>
        <w:br/>
        <w:t>заболевания: у 12 (31%) - заболевания сердечно -</w:t>
        <w:br/>
        <w:t>сосудистой системы, у 19 (50%) - заболевания дыха-</w:t>
        <w:br/>
        <w:t>тельной системы. Течение хронического бронхита ха-</w:t>
        <w:br/>
        <w:t>рактеризовалось 1 обострением в год у 15 (39%) боль-</w:t>
        <w:br/>
        <w:t>ных, 2 обострениями - у 23 (60 %), 3 обострениями - у</w:t>
      </w:r>
    </w:p>
    <w:p>
      <w:r>
        <w:t>10 (26 %). Средняя продолжительность обострения до</w:t>
        <w:br/>
        <w:t>начала антибиотикотерапии составляла 15,8 дней.</w:t>
        <w:br/>
        <w:t>Показатели пикфлуометрий в среднем составили</w:t>
        <w:br/>
        <w:t>66,5% от должных величин. Все пациенты получали</w:t>
        <w:br/>
        <w:t>супракс по 400 мг 1 раз в сутки. Одновременно назна-</w:t>
        <w:br/>
        <w:t>чались бронхоспазмолитические и отхаркиваюшие</w:t>
        <w:br/>
        <w:t>УДК 616.72-002:615.03</w:t>
        <w:br/>
        <w:t>средства. Продолжительность лечения супраксом со-</w:t>
        <w:br/>
        <w:t>ставляла 6 дней. Эффективность проводимого лече-</w:t>
        <w:br/>
        <w:t>ния оценивалась по динамике клинических симптомов,</w:t>
        <w:br/>
        <w:t>лабораторных и рентгенолопических показателей.</w:t>
        <w:br/>
        <w:t>Результаты: в процессе лечения удалось добить-</w:t>
        <w:br/>
        <w:t>ся клинического эффекта у всех больных. На фоне</w:t>
        <w:br/>
        <w:t>лечения снижаласы температура, уменьшалисы ка-</w:t>
        <w:br/>
        <w:t>шель, одышка. Мокрота становилась серозной, норма-</w:t>
        <w:br/>
        <w:t>лизовалась картина крови. Переносимость препарата</w:t>
        <w:br/>
        <w:t>оценивалась как очень хорошая у 29 (76%) больных.</w:t>
        <w:br/>
        <w:t>Нежелательные явления наблюдались в основном со</w:t>
        <w:br/>
        <w:t>стороны желудочно-кишечного тракта. Из них изжога,</w:t>
        <w:br/>
        <w:t>тошнота, диарея.</w:t>
        <w:br/>
        <w:t>Выводы: супракс можно рассматривать как один</w:t>
        <w:br/>
        <w:t>из препаратов выбора в терапии больных с обостре-</w:t>
        <w:br/>
        <w:t>нием хронического бронхита.</w:t>
        <w:br/>
        <w:t>В.Г. ФЕОКТИСТОВ, А.С. БЕКЕТОВ, Г.Р. ЖАКИЕВА</w:t>
        <w:br/>
        <w:t>ЭТОДОЛАК В ЛЕЧЕНИИ БОЛЬНЫХ С ОСТЕОАРТРОЗОМ</w:t>
        <w:br/>
        <w:t>Западно-Казахстанский государственный медицинский университет имени Марата Останова</w:t>
        <w:br/>
        <w:t>Цель: изучение клинической эффективности при-</w:t>
        <w:br/>
        <w:t>менения препарата этодин форт (этодолак) фарма-</w:t>
        <w:br/>
        <w:t>цевтической компании АО «Нобел», г. Алматы, явля-</w:t>
        <w:br/>
        <w:t>юшегося селективным ингибитором фермента ЦОГ-2.</w:t>
        <w:br/>
        <w:t>Оказывает противовоспалительное, анальгезируюшее</w:t>
        <w:br/>
        <w:t>и жаропонижаюшее действие.</w:t>
        <w:br/>
        <w:t>Материалы и методы: Этодин форт применен у 23</w:t>
        <w:br/>
        <w:t>больных остеоартрозом (ОА) коленных и голеностоп-</w:t>
        <w:br/>
        <w:t>ных суставов (у 17 женшин и 6 мужчин) в возрасте 42-</w:t>
        <w:br/>
        <w:t>64 лет.</w:t>
        <w:br/>
        <w:t>Длительность заболевания в среднем 7,2-1,60</w:t>
        <w:br/>
        <w:t>года. Диагноз ОА устанавливался согласно критериям</w:t>
        <w:br/>
        <w:t>Альтмана /1991/. Все больные наблюдались в город-</w:t>
        <w:br/>
        <w:t>ских поликлиниках Ме1 и 2. Этодин форт назначался в</w:t>
        <w:br/>
        <w:t>виде монотерапии по 400 мг 2 раза в сутки. Эффек-</w:t>
        <w:br/>
        <w:t>тивность терапии оценивалась в течение 20 дней по</w:t>
        <w:br/>
        <w:t>динамике болевого синдрома, времени уменьшения</w:t>
        <w:br/>
        <w:t>явлений синовита, функциональному индексу тяжести</w:t>
        <w:br/>
        <w:t>УАК 618.15-002-085.28-07</w:t>
        <w:br/>
        <w:t>Лекена. Клинически оцениваласы безопасность и пе-</w:t>
        <w:br/>
        <w:t>реносимость препарата.</w:t>
        <w:br/>
        <w:t>Результаты: У 14 пациентов к 5-му дню лечения</w:t>
        <w:br/>
        <w:t>отмечалось уменьшение болей в суставах при движе-</w:t>
        <w:br/>
        <w:t>ниях. К 20 дню наблюдений на фоне дальнейшего пе-</w:t>
        <w:br/>
        <w:t>рорального приема препарата у большинства больных</w:t>
      </w:r>
    </w:p>
    <w:p>
      <w:r>
        <w:t>(17) наблюдалось значительное увеличение функцио-</w:t>
        <w:br/>
        <w:t>нальной активности в суставах нижних конечностей,</w:t>
        <w:br/>
        <w:t>стихание болевого синдрома, уменьшение явлений</w:t>
        <w:br/>
        <w:t>синовита. Функциональный индекс Лекена уменьшился</w:t>
        <w:br/>
        <w:t>в 3 раза. Побочные явления отмечены у 5 больных в</w:t>
        <w:br/>
        <w:t>виде временных гастралгий, расстройства стула. От-</w:t>
        <w:br/>
        <w:t>мены препарата не потребовалось.</w:t>
        <w:br/>
        <w:t>Выводы: у большинства больных с ОА удалось</w:t>
        <w:br/>
        <w:t>получить удовлетворительные результаты лечения</w:t>
        <w:br/>
        <w:t>при приеме этодин форт в дозе 400 мг 2 раза в сутки.</w:t>
        <w:br/>
        <w:t>Обладает выраженным анальгетическим и противо-</w:t>
        <w:br/>
        <w:t>воспалительным эффектами. Отмечена хорошая пе-</w:t>
        <w:br/>
        <w:t>реносимость препарата.</w:t>
        <w:br/>
        <w:t>В.М. ЧЕРВИНЕЦ, Е.А. БЕЛЯЕВА, Ю.В. ЧЕРВИНЕЦ, А.М. САМОУКИНА, Е.С. МИХАЙЛОВА</w:t>
        <w:br/>
        <w:t>МОНИТОРИНГ ЧУВСТВИТЕЛЬНОСТИ</w:t>
        <w:br/>
        <w:t>КПРОТИВОМИКРОБНЫМ ПРЕПАРАТАМ МИКРООРГАНИЗМОВ,</w:t>
        <w:br/>
        <w:t>ВЫЬДЕЛЕННЫХ ОТ БОЛЬНЫХ КОЛЬПИТОМ</w:t>
        <w:br/>
        <w:t>Тверская государственная медицинская академия, Тверь, Россия</w:t>
        <w:br/>
        <w:t>Целью работы явился мониторинг чувствительно-</w:t>
        <w:br/>
        <w:t>сти к противомикробным препаратам микроорганиз-</w:t>
        <w:br/>
        <w:t>мов, выделенных у больных кольпитом для разработки</w:t>
        <w:br/>
        <w:t>методов рациональной антибиотикотерапии при дан-</w:t>
        <w:br/>
        <w:t>ной патологии.</w:t>
        <w:br/>
        <w:t>Материалы и методы. Были обследованы 200</w:t>
        <w:br/>
        <w:t>женшин больных кольпитом. Проводилось микробио-</w:t>
        <w:br/>
        <w:t>логическое исследование мазков из влагалиша и изу-</w:t>
        <w:br/>
        <w:t>чалась антибиотикочувствительность выявленной</w:t>
        <w:br/>
        <w:t>микрофлоры. Изучение видового и количественного</w:t>
        <w:br/>
        <w:t>состава микрофлоры проводили с использованием</w:t>
        <w:br/>
        <w:t>классических бактериологических методов. Одновре-</w:t>
        <w:br/>
        <w:t>менно с идентификацией культур определяли чувстви-</w:t>
        <w:br/>
        <w:t>Медицинский журнал Западного Казахстана 3 (35) 2012 г.</w:t>
        <w:br/>
        <w:t>тельность выделенных штаммов к антибиотикам ме-</w:t>
        <w:br/>
        <w:t>тодом бумажных дисков (НИЦф, Россия, Санкт-</w:t>
        <w:br/>
        <w:t>Петербург).</w:t>
        <w:br/>
        <w:t>Результаты исследования. Возбудителями коль-</w:t>
        <w:br/>
        <w:t>пита в 59% случаев явились представители рода</w:t>
        <w:br/>
        <w:t>Зіарһуіососсив, в 31.5% случаев - Васі!и5, в 26.5% -</w:t>
        <w:br/>
        <w:t>бігеріососсив, в 24% - Сапада и в 8.5% случаев -</w:t>
        <w:br/>
        <w:t>представители семейства Еп!егорасіегіасеае. Как по-</w:t>
        <w:br/>
        <w:t>казал анализ антибиотикограмм стафилококки были</w:t>
        <w:br/>
        <w:t>наиболее чувствительны к меропенему, цефалотину и</w:t>
        <w:br/>
        <w:t>линезолиду. Бациллы оказались чувствительны к ци-</w:t>
        <w:br/>
        <w:t>профлоксацину и амикацину. Наибольшая резистент-</w:t>
        <w:br/>
        <w:t>ность стафилококков и бацилл выявлена к бензилпе-</w:t>
        <w:br/>
        <w:t>257</w:t>
        <w:br/>
        <w:t>55леТ 142... 2... . , . . . . . . , ғ, . рр.</w:t>
        <w:br/>
        <w:t>Т.Ш. ЕШМУРАТОВ, ПП. ЛУКЬЯНЧЕНКО, М.М. БАТЫРХАНОВ, М.М. СУНДЕТОВ,</w:t>
      </w:r>
    </w:p>
    <w:p>
      <w:r>
        <w:t>Н.С. ЖАРЫЛКАПОВ, Н.А. ЖУНИСОВ, А.М. ЕЛЕУСИЗОВ, Б.Б АКИМНИЯЗОВА</w:t>
        <w:br/>
        <w:t>ХИРУРГИЧЕСКОЕ ЛЕЧЕНИЕ БОЛЬНЫХ СОЧЕТАННЫМИ ДЕФОРМАЦИЯМИ ГРУДНОЙ КЛЕТКИ...</w:t>
        <w:br/>
        <w:t>Н.С. ЖАЙЛЫБАЙ</w:t>
        <w:br/>
        <w:t>ТОНЗИЛОГЕНДІ ИНТОКСИКАЦИЯ..</w:t>
        <w:br/>
        <w:t>Г.Р. ЖАКИЕВА.., В.Г. ФЕОКТИСТОВ, Т.Ж АЛДАШЕВА, Г.Н. КУРМАНГАЛИЕВА</w:t>
        <w:br/>
        <w:t>ВЫБОР БЛОКАТОРА РЕЦЕПТОРОВ АНГИОТЕНЗИНА ІІ НА ВЫЖИВАЕМОСТЬ БОЛЬНЫХ</w:t>
        <w:br/>
        <w:t>С.ХРОНИЧЕСКОЙ СЕРДЕЧНОЙ НЕДОСТАТОЧНОСТЬЮ.</w:t>
        <w:br/>
        <w:t>Б.С.ЖАКИЕВ, А.А. КАЛИЕВ, Ж.О. АБДИ, А.А. ШАРАПАТОВ,</w:t>
        <w:br/>
        <w:t>КОМБИНИРОВАННЫЕ МАЛОИНВАЗИБНЫЕ ВМЕШАТЕЛЬСТВА</w:t>
        <w:br/>
        <w:t>ПРИ ОСЛОЖНЕННОМ КАЛЬКУЛЕЗНОМ ХОЛЕЦИСТИТЕ....</w:t>
        <w:br/>
        <w:t>Б.С.ЖАКИЕВ, Ж.О. АБДИ, Н.Е. УТЕУЛИН</w:t>
        <w:br/>
        <w:t>АКТИБНАЯ ХИРУРГИЧЕСКАЯ ТАКТИКА ПРИ ОСТРОМ ПОВЕРХНОСТНОМ ТРОМБОФЛЕБИТЕ</w:t>
        <w:br/>
        <w:t>НИЖНИХ КОНЕЧНОСТЕЙ....</w:t>
        <w:br/>
        <w:t>А.Т.ЖАНАЕВ</w:t>
        <w:br/>
        <w:t>ОСОБЕННОСТИ АНЕСТЕЗИОЛОГИИ В АКУШЕРСТВЕ..</w:t>
        <w:br/>
        <w:t>Б.С. ЖАНАЛИНА, Г.А. ОРАЛБАЕВА, Қ.И. АЖЕНОВА, Н.М. ЖАНҰЗАҚОВА, Н.Ж. ЖОЛДАСОВА</w:t>
        <w:br/>
        <w:t>ЖОҒАРҒЫ ЕРІН МЕН ТАҢДАЙДЫҢ ТУА ПАЙДА БОЛҒАН ЖЫРЫҚТАРЫ БАР БАЛАЛАРДЫҢ</w:t>
        <w:br/>
        <w:t>РЕАБИЛИТАЦИЯСЫ</w:t>
        <w:br/>
        <w:t>Г.Г.ЖАНБУСИНОВА</w:t>
        <w:br/>
        <w:t>К ВОПРОСУ ПСИХОПРОФИЛАКТИЧЕСКОЙ ПОДГОТОВКИ К РОДАМ...</w:t>
        <w:br/>
        <w:t>М.А. ЖАНУЗАКОВ, А.А. КУБЕГЕНОВА, А.С. АЯГАНОВА, М.М. КАГАЗБАЕВА</w:t>
        <w:br/>
        <w:t>ЛЕЧЕНИЕ ПОДАГРИЧЕСКОГО АРТРИТА.</w:t>
        <w:br/>
        <w:t>М.А. ЖАНУЗАКОВ, А.С. АЯГАНОВА, А.А. КУБЕГЕНОВА, М.М. КАГАЗБАЕВА</w:t>
        <w:br/>
        <w:t>ОСТЕОАРТРОЗ В ТЕРАПЕВТИЧЕСКОМ СТАЦИОНАРЕ</w:t>
        <w:br/>
        <w:t>М.А. ЖАНУЗАКОВ, А.С. АЯГАНОВА, А.А. КУБЕГЕНОВА, М.М. КАГАЗБАЕВА</w:t>
        <w:br/>
        <w:t>НЕФРОПРОТЕКТИВНЫЙ ЭФФЕКТ БЛОКАТОРА РЕЦЕПТОРОВ АНГИОТЕНЗИНА ІІ У БОЛЬНЫХ</w:t>
        <w:br/>
        <w:t>ВОЛЧАНОЧНЫМ НЕФРИТОМ...</w:t>
        <w:br/>
        <w:t>Ж.Н. ЖАРАСОВА, М.Р. РАФИКОВ, Б.Б. МУСИНА, А.К. ЕРИМБЕТОВ, Ш.Д. КУНТУГАНОВА,</w:t>
        <w:br/>
        <w:t>Н.А.УТЕПОВА, М.С..КАНАЕВА</w:t>
        <w:br/>
        <w:t>АПЛЕРГОДЕРМАТОЗДЫ ЭЛОКОМ ПРЕПАРАТЫМЕН ЕМДЕУ</w:t>
        <w:br/>
        <w:t>С.Т.ЖАРКЕН</w:t>
        <w:br/>
        <w:t>ДИНАМИКА АСТЕНОНЕВРОТИЧЕСКИХ РАССТРОЙСТВУ ЮНОШЕЙ, ОБУЧАЮШИХСЯ В ВЫСШИХ</w:t>
        <w:br/>
        <w:t>УЧЕБНЫХ ЗАВЕДЕНИЯХ.....</w:t>
        <w:br/>
        <w:t>Н.С. ЖАРЫЛҚАПОВ, Т.Ш. ЕШМУРАТОВ, Б.Б. БАТЫРХАНОВ, М.М. СУНДЕТОВ, П.П. ЛУКЬЯНЧЕНКО,</w:t>
        <w:br/>
        <w:t>Н.А. ЖУНИСОВ, А.М. ЕЛЕУСИЗОВ, Б.Б. АКИМНИЯЗОВА</w:t>
        <w:br/>
        <w:t>КЕУДЕ АУРУЛАРЫ МЕН ЖАРАҚАТТАРЫНДАҒЫ ЕМ НӘТИЖЕЛЕРІ...</w:t>
        <w:br/>
        <w:t>В.В.ЖЕЖА, Ю.А. МАРИКОВА, М.А. БЕЛОВА, О.Б. КУЗЬМИН</w:t>
        <w:br/>
        <w:t>НЕКОТОРЫЕ ОСОБЕННОСТИ ПОВРЕЖДЕНИЯ ПОЧЕК У БОЛЬНЫХ</w:t>
        <w:br/>
        <w:t>С НЕФРОГЕННОЙ ГИПЕРТОНИЕЙ ПРИ ЛЕЧЕНИИ ЛИЗИНОПРИЛОМ</w:t>
        <w:br/>
        <w:t>К.Т.ЖОЛБАСКАНОВА</w:t>
        <w:br/>
        <w:t>ЧАСТОТА МЕТАБОЛИЧЕСКОГО СИНДРОМА СРЕДИ МУЖЧИН ...</w:t>
        <w:br/>
        <w:t>К.Т.ЖОЛБАСКАНОВА</w:t>
        <w:br/>
        <w:t>КПИНИЧЕСКИЙ ОПЫТ ПРИМЕНЕНИЯ ФИКСИРОВАННОЙ</w:t>
        <w:br/>
        <w:t>КОМБИНАЦИИ АМЛОДИПИНА И ЛИЗИНОПРИЛА БОЛЬНЫМ</w:t>
        <w:br/>
        <w:t>ГИПЕРТОНИЧЕСКОЙ БОЛЕЗНЬЮ</w:t>
        <w:br/>
        <w:t>Б.К. ЖОЛДИН, С.А. СЕЙТМАГАМБЕТОВА, Н.В. НИКОЛАЕНКО, И.Ж. ТАЛИПОВА,</w:t>
        <w:br/>
        <w:t>Д.Е. КУШИМОВА, Г.Л. КУРМАНАЛИНА</w:t>
        <w:br/>
        <w:t>ВОЗМОЖНОСТИ СОВРЕМЕННОЙ ТЕРАПИИ БОЛЬНЫХ ИШЕМИЧЕСКОЙ БОЛЕЗНЬЮ СЕРДЦА</w:t>
        <w:br/>
        <w:t>ГЛАЗАМИ ПРАКТИЧЕСКОГО ВРАЧА.</w:t>
        <w:br/>
        <w:t>Б.К. ЖОЛДИН, Д.А. ТЕЛЕУОВ, С.А. СЕЙТМАГАМБЕТОВА, И.Ж. ТАЛИПОВА, Д.Е. КУШИМОВА,</w:t>
        <w:br/>
        <w:t>Г.Л. КУРМАНАЛИНА, Н.В. НИКОЛАЕНКО, Ж.С. БЕКЖАНОВА</w:t>
        <w:br/>
        <w:t>ИНТЕРВЕНЦИОННОЕ ЛЕЧЕНИЕ ИНФАРКТА МИОКАРДА...</w:t>
      </w:r>
    </w:p>
    <w:p>
      <w:r>
        <w:t>М.Х. ЖУБАНЫШЕВ</w:t>
        <w:br/>
        <w:t>ДПИТЕЛЬНАЯ ЭПИДУРАЛЬНАЯ АНАЛЬГЕЗИЯ У БОЛЬНЫХ ПЕРЕНЕСШИХ РАСШИРЕННЫЕ</w:t>
        <w:br/>
        <w:t>И РАСШИРЕННО-КОМБИНИРОВАННЫЕ ОПЕРАЦИИ НА ОРГАНАХ ГРУДНОЙ ПОЛОСТИ ..</w:t>
        <w:br/>
        <w:t>М.Х.ЖУБАНЫШЕВ</w:t>
        <w:br/>
        <w:t>ИНТРАСАКРАЛЬНАЯ АНЕСТЕЗИЯ ПРИ ПРОКТОЛОГИЧЕСКИХ ОПЕРАЦИЯХ</w:t>
        <w:br/>
        <w:t>С.Ж.ЖУБАТКАНОВА</w:t>
        <w:br/>
        <w:t>ПРИМЕНЕНИЕ НЕБУЛАЙЗЕРОТЕРАПИИ БОЛЬНЫМ ИШЕМИЧЕСКОЙ БОЛЕЗНЬЮ СЕРДЦА</w:t>
        <w:br/>
        <w:t>ИХРОНИЧЕСКИМ ОБСТРУКТИВНЫМ БРОНХИТОМ ....</w:t>
        <w:br/>
        <w:t>С.Ж.ЖУБАТКАНОВА</w:t>
        <w:br/>
        <w:t>ПРИМЕНЕНИЕ ШКАЛЫ ОЦЕНКИ КЛИНИЧЕСКОГО СОСТОЯНИЯ</w:t>
        <w:br/>
        <w:t>ПРИ ХРОНИЧЕСКОЙ СЕРДЕЧНОЙ НЕДОСТАТОЧНОСТИ</w:t>
        <w:br/>
        <w:t>А.Н. ЖҰМАБАЕВА, Г.Ә. ҚАЗБЕКОВА</w:t>
        <w:br/>
        <w:t>ТУБЕРКУЛЕЗ ЖӘНЕ ҚОСЫМША АУРУЛАР ....</w:t>
        <w:br/>
        <w:t>А.Н. ЖҰМАБАЕВА, А.Р. ҚАЛИЕВ</w:t>
        <w:br/>
        <w:t>АДАМНЫҢ ИММУНДЫ ТАПШЫЛЫҒЫ МЕН ТУБЕРКУЛЕЗІНІҢ ҚОСАРЛАНУЫНДАҒЫ</w:t>
        <w:br/>
        <w:t>МОРФОЛОГИЯЛЫҚ ЕРЕКШЕЛІКТЕРІ...</w:t>
        <w:br/>
        <w:t>Медицинский журнал Западного Казахстана 3 (35) 2012 г.</w:t>
        <w:br/>
        <w:t>зөлал 4... ......ҙ.ҙӛ.----------------</w:t>
        <w:br/>
        <w:t>ЭНЕРГЕТИЧЕСКИХ НАПИТКОВ....</w:t>
        <w:br/>
        <w:t>Р.Е. ЕГЕМБЕРДИЕВА, А.С. СУЙНАЛИЕВА, Н.А. ДИЛДАЕВА, Ш.С. ИДРИСОВА, М.М. КУДАБАЕВА</w:t>
        <w:br/>
        <w:t>МОРФОФУНКЦИОНАЛЬНЫЕ ИЗМЕНЕНИЯ ПЕЧЕНИ</w:t>
        <w:br/>
        <w:t>ПРИ ВОЗДЕЙСТВИИ НА ОРГАНИЗМ ЭНЕРГЕТИЧЕСКИХ НАПИТКОВ....</w:t>
        <w:br/>
        <w:t>М.Ж. ЖАРАСОВ, Н.Т. ЕСЕНГАЛИЕВА, О.С. ТУРАРОВ</w:t>
        <w:br/>
        <w:t>ВЛИЯНИЕ НЕФТИ И НЕФТЕПРОДУКТОВ НА МИКРОФЛОРУ ПОЧВЫ</w:t>
        <w:br/>
        <w:t>В ЭКСПЕРИМЕНТЕ ..</w:t>
        <w:br/>
        <w:t>А.Н. ЖЕКСЕНОВА, Ж.С. СУНДЕТОВ</w:t>
        <w:br/>
        <w:t>ИЗУЧЕНИЕ НЕКОТОРЫХ ПРОБЛЕМ ИММУНОЛОГИЧЕСКОГО</w:t>
        <w:br/>
        <w:t>ОТБВЕТА ОРГАНИЗМА ЖИВОТНЫХ ПРИ ВВЕДЕНИИ</w:t>
        <w:br/>
        <w:t>ФЕТАЛЬНЫХ ГЕПАТОЦИТОВ...</w:t>
        <w:br/>
        <w:t>А.Н. ЖУМАБАЕВА, Н.В. ЗАРИШНЯК, К.Е. ЖАРИЛКАСИНОВ</w:t>
        <w:br/>
        <w:t>ПАТОЛОГИЧЕСКАЯ АНАТОМИЯ ОСТРОЙ АТРОФИИ ТИМУСА</w:t>
        <w:br/>
        <w:t>ПРИ ПЕРОРАЛЬНОМ ВВЕДЕНИИ ШЕСТИВАЛЕНТНОГО ХРОМА.... мейі</w:t>
        <w:br/>
        <w:t>Б.В. ЗАСОРИН, И.Н. НАСЫРОВ, К.М. КИБАТАЕВ, Т.А. ДЖАРКЕНОВ, Д.Г. УРАЗАЛИНОВА, Ж.Б. КАРАСОВА</w:t>
        <w:br/>
        <w:t>ИЗМЕНЕНИЯ В ЦНС У ЭКСПЕРИМЕНТАЛЬНЫХ ЖИВОТНЫХ,</w:t>
        <w:br/>
        <w:t>СОДЕРЖАВШИХСЯ В ПРОИЗВОДСТВЕННЫХ ПОМЕШЕНИЯХ</w:t>
        <w:br/>
        <w:t>АТЫРАУСКОГО НПЗ... .</w:t>
        <w:br/>
        <w:t>Е.М. ИЗТЛЕУОВ, М.К. ИЗТЛЕУОВ</w:t>
        <w:br/>
        <w:t>ВЛИЯНИЕ МАСЛЯНЫХ ЭКСТРАКТОВ СОЛОДКИ, ЛОПУХА</w:t>
        <w:br/>
        <w:t>И ЛИПОЕБОЙ КИСЛОТЫ НА РЕПРОДУКТИВНУЮ ФУНКЦИЮ</w:t>
        <w:br/>
        <w:t>СТРЕССИРОВАННЫХ КРЫС-САМЦОВ.....</w:t>
        <w:br/>
        <w:t>Е.М.ИЗТЛЕУОВ, М.К. ИЗТЛЕУОВ</w:t>
        <w:br/>
        <w:t>ВЛИЯНИЕ МАСЛЯНЫХ ЭКСТРАКТОВ СОЛОДКИ И КРАПИВЫ</w:t>
        <w:br/>
        <w:t>НА СОСТОЯНИЕ ПЕРЕКИСНОГО ГОМЕОСТАЗА В ТКАНЯХ КРЫС</w:t>
        <w:br/>
        <w:t>В РАННЕМ ПЕРИОДЕ БЕРЕМЕННОСТИ НА ФОНЕ</w:t>
        <w:br/>
        <w:t>ЭМОЦИОНАЛЬНОГО СТРЕССА.</w:t>
      </w:r>
    </w:p>
    <w:p>
      <w:r>
        <w:t>М.К. ИЗТЛЕУОВ, Е.М. ИЗТЛЕУОІ . АЙТАЛИЕВ</w:t>
        <w:br/>
        <w:t>СТРЕСС-ЛИМИТИРУЮШИЕ СВОЙСТВА ФИТОПРЕПАРАТА «СОЛОДКИ МАСЛО»</w:t>
        <w:br/>
        <w:t>М.К. ИЗТЛЕУОВ, Г.Г. ЕРИМБЕТОВА</w:t>
        <w:br/>
        <w:t>ИСПОЛЬЗОВАНИЕ СИСТЕМЫ 5 А5 ДЛЯ АНАЛИЗА РЕЗУЛЬТАТОВ БИОМЕДИЦИНСКИХ</w:t>
        <w:br/>
        <w:t>ИССЛЕДОВАНИЙ...</w:t>
        <w:br/>
        <w:t>А.А КАЛИЕВ, М.С КЕЛИМБЕРДИЕВ, М.Б КАПАШЕН, С.Т. КУРАНТАЕВ, Ж. АЛМЫРЗАУЛЫ</w:t>
        <w:br/>
        <w:t>ВНУТРИОРГАННАЯ ТОПОГРАФИЯ ПОРАЖЕНИЙ ПОДЖЕЛУДОЧНОЙ ЖЕЛЕЗЫ ПРИ</w:t>
        <w:br/>
        <w:t>ЭКСПЕРИМЕНТАЛЬНОМ МОДЕЛИРОВАНИИ ПАНКРЕОНЕКРОЗА.</w:t>
        <w:br/>
        <w:t>К.М. КИБАТАЕВ, Т.А. СУЛТАНОВ, И.Н. НАСЫРОВ, Т.А. ДЖАРКЕНОВ, А.Ж. АСКАРОВА, Ж.Ш. МАДИХАН</w:t>
        <w:br/>
        <w:t>МОРФОЛОГИЧЕСКИЕ ИЗМЕНЕНИЯ ИММУНОКОМПЕТЕНТНЫХ</w:t>
        <w:br/>
        <w:t>ОРГАНОВ ПРИ РАДИАЦИОННОМ ПОРАЖЕНИИ</w:t>
        <w:br/>
        <w:t>В ЭКСПЕРИМЕНТЕ ..</w:t>
        <w:br/>
        <w:t>К.М. КИБАТАЕВ, Т.А. ДЖАРКЕНОВ, И.Н. НАСИРОВ, Т.А. СУЛТАНОВ, Ж.Ш. МАДИХАН</w:t>
        <w:br/>
        <w:t>РАДИАЦИОННОЕ ПОРАЖЕНИЕ ЭКСПЕРИМЕНТАЛЬНЫХ ЖИВОТНЫХ И ПАТОМОРФОЛОГИЯ</w:t>
        <w:br/>
        <w:t>ИХ ВНУТРЕННИХ ОРГАНОВ ..</w:t>
        <w:br/>
        <w:t>К.М. КИБАТАЕВ, Т.А. СУЛТАНОВ, И.Н. НАСИРОВ, Ж.Ш. МАДИХАН,</w:t>
        <w:br/>
        <w:t>М.С. КАЙРАКБАЕВА, Ж.Т. НУРГАЗИН</w:t>
        <w:br/>
        <w:t>СРАВНИТЕЛЬНЬЕ МОРФОЛОГИЧЕСКИЕ ИЗМЕНЕНИЯ</w:t>
        <w:br/>
        <w:t>ПРИ РАДИАЦИОННОМ ПОРАЖЕНИИ РАЗЛИЧНЫМИ ДОЗАМИ</w:t>
        <w:br/>
        <w:t>ГАММА-ИЗЛУЧЕНИИ В ЭКСПЕРИМЕНТЕ....</w:t>
        <w:br/>
        <w:t>И.Н. НАСЫРОВ, Т.А. ДЖАРКЕНОВ, К.М. КИБАТАЕВ, Ж.Т. НУРГАЗИН</w:t>
        <w:br/>
        <w:t>ИЗМЕНЕНИЯ В ВНУТРЕННИХ ОРГАНАХ ЭКСПЕРИМЕНТАЛЬНЫХ ЖИВОТНЫХ НА ФОНЕ</w:t>
        <w:br/>
        <w:t>ИНТОКСИКАЦИИ СОЕДИНЕНИЯМИ БОРА</w:t>
        <w:br/>
        <w:t>И.Н. НАСЫРОВ, Т.А. ДЖАРКЕНОВ, К.М. КИБАТАЕВ, А.А. ЖАЙЛАУБАЕВА, С.И. НАСЫРОВ</w:t>
        <w:br/>
        <w:t>МОРФОЛОГИЯ ОРГАНОВ ПИШЕВАРЕНИЯ ПРИ ИНТОКСИКАЦИИ СОЕДИНЕНИЯМИ БОРА</w:t>
        <w:br/>
        <w:t>В ЭКСПЕРИМЕНТЕ ..</w:t>
        <w:br/>
        <w:t>И.Н. НАСЫРОВ, К.М. КИБАТАЕВ, Т.А. ДЖАРКЕНОВ, Б.В. ЗАСОРИН, О.В. ЗАВАЛЕННАЯ</w:t>
        <w:br/>
        <w:t>ПАТОМОРФОЛОГИЧЕСКИЕ ИЗМЕНЕНИЯ СЕРДЦА И ЛЕГКИХ</w:t>
        <w:br/>
        <w:t>У ЭКСПЕРИМЕНТАЛЬНЫХ ЖИВОТНЫХ, СОДЕРЖАШИХСЯ</w:t>
        <w:br/>
        <w:t>В РАБОЧИХ ЦЕХАХ АТЫРАУСКОГО</w:t>
        <w:br/>
        <w:t>НЕФТЕПЕРЕРАБАТЫБАЮШЕГО ЗАБОДА ..</w:t>
        <w:br/>
        <w:t>И.Н. НАСЫРОВ, К.М. КИБАТАЕВ, Б.В. ЗАСОРИН, ТА. ДЖАРКЕНОВ, С.И.НАСЫРОВ</w:t>
        <w:br/>
        <w:t>ПАТОМОРФОЛОГИЧЕСКИЕ ИЗМЕНЕНИЯ ОРГАНОВ ЖКТ</w:t>
        <w:br/>
        <w:t>У ЭКСПЕРИМЕНТАЛЬНЫХ ЖИВОТНЫХ, СОДЕРЖАВШЦИХСЯ</w:t>
        <w:br/>
        <w:t>В ПРОИЗВОДСТВЕННЫХ ПОМЕШЕНИЯХ АТЫРАУСКОГО НПЗ ..</w:t>
        <w:br/>
        <w:t>И.Н. НАСЫРОВ, Б.В. ЗАСОРИН, Т.А. ДЖАРКЕНОВ, К.М. КИБАТАЕВ, А.Ж. АСКАРОВА, А.М. БАСПАКОВА</w:t>
        <w:br/>
        <w:t>ИЗМЕНЕНИЯ В ПЕЧЕНИ И ПОЧКАХ ЭКСПЕРИМЕНТАЛЬНЫХ</w:t>
        <w:br/>
        <w:t>ЖИВОТНЫХ, СОДЕРЖАВШИХСЯ В ПРОИЗВОДСТВЕННЫХ</w:t>
        <w:br/>
        <w:t>ПОМЕШЕНИЯХ АТЫРАУСКОГО НГ ....</w:t>
        <w:br/>
        <w:t>С.Б.РАХМАНОВ, А.Д.БАЛМАГАМБЕТОВА</w:t>
        <w:br/>
        <w:t>МОРФОЛОГИЧЕСКИЕ ИЗМЕНЕНИЯ ЛИМФАТИЧЕСКОГО РУСЛА ЖЕЛУДКА И ЛИМФОИДНЫХ</w:t>
        <w:br/>
        <w:t>ОБРАЗОВАНИИ ТОНКОГО КИШЕЧНИКА ПРИ ОСТРОЙ ХРОМОБОЙ ИНТОКСИКАЦИИ ...</w:t>
        <w:br/>
        <w:t>265</w:t>
        <w:br/>
        <w:t>Медицинский журнал Западного Казахстана 3 (35) 2012 г.</w:t>
      </w:r>
    </w:p>
    <w:p>
      <w:r>
        <w:t>55 лет</w:t>
        <w:br/>
        <w:t>ЭӘЛЕТ ,------------------------------------------------------------.------</w:t>
        <w:br/>
        <w:t>УДК 616.995.122</w:t>
        <w:br/>
        <w:t>С. Т. УРАЗАЕВА, А. Ж. МУРЗАГАЛИЕВА, Д. С. ТАСКАЛИЕВА, Г. С. ЕРМАГАМБЕТОВА</w:t>
        <w:br/>
        <w:t>ОПИСТОРХОЗ ЭПИДЕМИОЛОГИЯСЫ</w:t>
        <w:br/>
        <w:t>Марат Оспанов атындағы Батыс Қазақстан мемлекеттік медицина университеті,</w:t>
        <w:br/>
        <w:t>Ақтөбе облыстық санитарлық- эпидемиологиялық сараптама орталығы, Ақтөбе</w:t>
        <w:br/>
        <w:t>Дүниежүзінде 21 млн. адам описторхистармен</w:t>
        <w:br/>
        <w:t>яғни описторхоз қоздырғышымен залалданған.</w:t>
        <w:br/>
        <w:t>Аурушаңдылықтың 70% Ресейге, 7- 10% Украина және</w:t>
        <w:br/>
        <w:t>Қазақстанға тиесілі (В.В.Мефодьев қосалқы</w:t>
        <w:br/>
        <w:t>авторлармен, 2007). Қазақстан Республикасы табиғат</w:t>
        <w:br/>
        <w:t>жағдайының ерекшелігі, тұқы (карп) туыстығы</w:t>
        <w:br/>
        <w:t>балықтарының қоздырғыш личинкаларымен</w:t>
        <w:br/>
        <w:t>залалдануы, описторхоз ошақтарының тұрақты болуын</w:t>
        <w:br/>
        <w:t>қамтамасыз етеді. А. С. Кусаинованың (2010) соңғы 10</w:t>
        <w:br/>
        <w:t>жылдық зерттеуінде (2000-2009 жж) Қазақстанда</w:t>
        <w:br/>
        <w:t>адамдардың описторхозбен аурушаңдылық деңгейі</w:t>
        <w:br/>
        <w:t>100 мың халыққа шаққанда 17,01- ден (2002 жыл) 8,5-</w:t>
        <w:br/>
        <w:t>ке (2009 жыл) ауытқып тұр. Қазіргі кезде республикада</w:t>
        <w:br/>
        <w:t>адамдардың описторхозбен тіркелген аурушаңдылық</w:t>
        <w:br/>
        <w:t>көрсеткішінің айқын өсуі статистикалық анықталмайды.</w:t>
        <w:br/>
        <w:t>2000- 2009 жыл аралығында ҚР тұрғындарының</w:t>
        <w:br/>
        <w:t>описторхозбен аурушаңдылығының 100 мың халыққа</w:t>
        <w:br/>
        <w:t>шаққандағы абсолютті төмендеуі 8,1, ал</w:t>
        <w:br/>
        <w:t>аурушаңдылықтың орташа абсолютті төмендеуі 45,85</w:t>
        <w:br/>
        <w:t>% құрады. Аурушаңдылықтың орташа жылдық</w:t>
        <w:br/>
        <w:t>төмендеу қарқыны 5,94 %, бұл В. Д. Беляков пен</w:t>
        <w:br/>
        <w:t>қосалқы авторлар градациясы бойынша</w:t>
        <w:br/>
        <w:t>аурушаңдылықтың төмендеуінің айқын беталысына</w:t>
        <w:br/>
        <w:t>сәйкес келеді.</w:t>
        <w:br/>
        <w:t>УДК 616.248-08-053.2</w:t>
        <w:br/>
        <w:t>Описторхозбен адамдардың аурушаңдылығының</w:t>
        <w:br/>
        <w:t>таралуы Республика бойынша да, және бөлек</w:t>
        <w:br/>
        <w:t>аймақтар мен облыстар территориясы бойынша да</w:t>
        <w:br/>
        <w:t>біртекті еместігін, Қазақстан облыстарында жүргізілген</w:t>
        <w:br/>
        <w:t>сараптама қорытындысы көрсетеді. Аурушаңдылықтың</w:t>
        <w:br/>
        <w:t>жоғарғы көрсеткіштері Павлодар облысында, орташа</w:t>
        <w:br/>
        <w:t>Батыс Қазақстан және Қостанай облыстарында,</w:t>
        <w:br/>
        <w:t>төменгі Солтүстік Қазақстан, Ақмола, Қарағанды және</w:t>
        <w:br/>
        <w:t>Шығыс Қазақстан облыстарында тіркелді.</w:t>
        <w:br/>
        <w:t>Территорияны картографиялау барысында</w:t>
        <w:br/>
        <w:t>аурушаңдылық Ертіс өзені бассейні мен оның</w:t>
        <w:br/>
        <w:t>салаларында шоғырланғандығын көрсетті. Бөлек</w:t>
        <w:br/>
        <w:t>аймақтардағы описторхоздың үлкен ошақтарының бір -</w:t>
        <w:br/>
        <w:t>біріне тиіп бірыңғай зақымдау белдігін құрайды.</w:t>
        <w:br/>
        <w:t>Сонымен, ҚР описторхозбен аурушаңдылықтың</w:t>
        <w:br/>
        <w:t>эпидемиологиялық жағдай көрсеткіші оң беталыс</w:t>
        <w:br/>
        <w:t>бұруда, бірақ оған қарамастан Павлодар облысы</w:t>
        <w:br/>
        <w:t>қолайсыз аймаққа жатады.</w:t>
        <w:br/>
        <w:t>Описторхоз ауруын ерте диагностикалау</w:t>
        <w:br/>
        <w:t>мақсатында және эпидемияға қарсы шаралардың</w:t>
        <w:br/>
        <w:t>тиімділігі ретінде, оларды науқастың зертханалық</w:t>
      </w:r>
    </w:p>
    <w:p>
      <w:r>
        <w:t>тексеру алгоритміне және емдеу мониторингіне сәйкес</w:t>
        <w:br/>
        <w:t>жүргізу.</w:t>
        <w:br/>
        <w:t>С.Н.УРАЗОВА, Н.И. ГАЛИМГОЖИНА, Р.К. КАПАРОВА, Н.Д. ИВАНОВА, Г.К. ШАКЕНОВА, К.И. СМАИЛОВА</w:t>
        <w:br/>
        <w:t>ЛЕЧЕБНАЯ ПРОГРАММА ПО ВЕДЕНИЮ ДЕТЕЙ</w:t>
        <w:br/>
        <w:t>С БРОНХИАЛЬНОЙ АСТМОЙ И ОЖИРЕНИЕМ</w:t>
        <w:br/>
        <w:t>АО «Медицинский университет Астана», Астана</w:t>
        <w:br/>
        <w:t>В последние годы отмечается значительный рост</w:t>
        <w:br/>
        <w:t>заболеваемости респираторными аллергозами, в том</w:t>
        <w:br/>
        <w:t>числе и среди детского населения. Возросла роль со-</w:t>
        <w:br/>
        <w:t>путствуюшей патологии, как факторов, усугубляюших</w:t>
        <w:br/>
        <w:t>тяжесть течения бронхиальной астмы и приводяцих к</w:t>
        <w:br/>
        <w:t>неконтролируемому течению. Среди сопутствуюцих</w:t>
        <w:br/>
        <w:t>заболеваний одним из значимых является ожирение.</w:t>
        <w:br/>
        <w:t>Проведенные нами ранее результаты клинического</w:t>
        <w:br/>
        <w:t>исследования показали влияние избыточной массы</w:t>
        <w:br/>
        <w:t>тела на тяжесть и течение бронхиальной астмы у де-</w:t>
        <w:br/>
        <w:t>тей, имелись и особенности в показателях функции</w:t>
        <w:br/>
        <w:t>внешнего дыхания. Целью же данного исследования</w:t>
        <w:br/>
        <w:t>явилось создание программы реабилитации детей с</w:t>
        <w:br/>
        <w:t>бронхиальной астмой и ожирением.</w:t>
        <w:br/>
        <w:t>Лечебная программа по ведению детей с бронхи-</w:t>
        <w:br/>
        <w:t>альной астмой на фоне сопутствуюшего ожирения</w:t>
        <w:br/>
        <w:t>проводится в два этапа. На 1-м этапе осуцествляется</w:t>
        <w:br/>
        <w:t>подбор противовоспалительной терапии и подбирает-</w:t>
        <w:br/>
        <w:t>ся диета для снижения массы тела. На 2-м этапе дети</w:t>
        <w:br/>
        <w:t>проходят обучение в астма-школе. Подключается тре-</w:t>
        <w:br/>
        <w:t>нировка дыхательной мускулатуры. Всего нами прове-</w:t>
        <w:br/>
        <w:t>дена реабилитационная программа 76 детям, из них</w:t>
        <w:br/>
        <w:t>54 - осушествлялась в два этапа. Кроме клинических</w:t>
        <w:br/>
        <w:t>данных проводился мониторинг пиковой скорости вы-</w:t>
        <w:br/>
        <w:t>Медицинский журнал Западного Казахстана 3 (35) 2012 г.</w:t>
        <w:br/>
        <w:t>доха (ПСВ), функции внешнего дыхания (ФВД). Дан-</w:t>
        <w:br/>
        <w:t>ные показатели учитывались в динамике - перед про-</w:t>
        <w:br/>
        <w:t>ведением программы, через 3,6 и 12 месяцев от нача-</w:t>
        <w:br/>
        <w:t>ла реабилитации.</w:t>
        <w:br/>
        <w:t>В результате проведения программы реабилита-</w:t>
        <w:br/>
        <w:t>ции у 54 детей удалось добиться снижения массы те-</w:t>
        <w:br/>
        <w:t>ла. В течение 12 месяцев наблюдения уменьшались</w:t>
        <w:br/>
        <w:t>показатели ФВД у всех обследованных больных, одна-</w:t>
        <w:br/>
        <w:t>ко достоверное улучшение показателей отмечалось у</w:t>
        <w:br/>
        <w:t>детей, получавших комбинированное лечение проти-</w:t>
        <w:br/>
        <w:t>вовоспалительными препаратами и диетотерапией.</w:t>
        <w:br/>
        <w:t>Наиболее значимые результаты достигнуты через 12</w:t>
        <w:br/>
        <w:t>месяцев от начала реабилитационной программы. К</w:t>
        <w:br/>
        <w:t>этому сроку у 66,7--6,4 % детей отмечалась нормали-</w:t>
        <w:br/>
        <w:t>зация веса, прирост показателей ФВД (0ФВ1) соста-</w:t>
        <w:br/>
        <w:t>вил 28,13%6,1% в сравнении с контрольной группой, где</w:t>
        <w:br/>
        <w:t>применяласы лишь одна противовоспалительная те-</w:t>
        <w:br/>
        <w:t>рапия 20,2-.8,5%.</w:t>
        <w:br/>
        <w:t>Таким образом, результаты проведенного иссле-</w:t>
        <w:br/>
        <w:t>Дования показали высокую эффективность проведе-</w:t>
        <w:br/>
        <w:t>ния реабилитационной программы у детей с бронхи-</w:t>
        <w:br/>
        <w:t>альной астмой и ожирением на фоне базисной тера-</w:t>
        <w:br/>
        <w:t>пий.</w:t>
      </w:r>
    </w:p>
    <w:p>
      <w:r>
        <w:t>55 Жыл</w:t>
        <w:br/>
        <w:t>Э9ЖЫЛ ,------------------------------------------------------.-----</w:t>
        <w:br/>
        <w:t>пучили химиолучевую терапию: в подгруппе ПА 31</w:t>
        <w:br/>
        <w:t>больной получили химиотерапию и ДЛТ последова-</w:t>
        <w:br/>
        <w:t>тельно: лучевая терапия проводилась после оконча-</w:t>
        <w:br/>
        <w:t>ния 4 циклов химиотерапии (на позднем этапе ком-</w:t>
        <w:br/>
        <w:t>плексного лечения), в подгруппе ІІБ пациенты получи-</w:t>
        <w:br/>
        <w:t>ли одновременное химиолучевое лечение, на раннем</w:t>
        <w:br/>
        <w:t>этапе комплексного лечения, п-28. В ІІ группе 50</w:t>
        <w:br/>
        <w:t>больным назначалась лучевая терапия.</w:t>
        <w:br/>
        <w:t>Результаты. Нежелательные побочные эффекты</w:t>
        <w:br/>
        <w:t>противоопухолевой терапии различной степени тяже-</w:t>
        <w:br/>
        <w:t>сти возникли в обшем у 68 (42,8%) больных и отмеча-</w:t>
        <w:br/>
        <w:t>лись в каждой группе. В среднем наименьшее количе-</w:t>
        <w:br/>
        <w:t>ство нежелательных побочных реакций отмечалось в</w:t>
        <w:br/>
        <w:t>ІШ группе (ЛТ) - у 8%, наибольшее - во ІІ группе (ХЛТ)</w:t>
        <w:br/>
        <w:t>- 72,9%. В І группе (ПХТ) осложнения наблюдались у</w:t>
        <w:br/>
        <w:t>42% больных. Наименьшее количество осложнений в І</w:t>
        <w:br/>
        <w:t>пруппе определялось в ІБ подгруппе (ВАПХТ) - 30% (6</w:t>
        <w:br/>
        <w:t>больных), что можно обьяснить подведением цитоста-</w:t>
        <w:br/>
        <w:t>тического препарата непосредственно к опухоли и ми-</w:t>
        <w:br/>
        <w:t>нимизацией токсического воздействия на клетки рядом</w:t>
        <w:br/>
        <w:t>расположенных структур, в том числе и связанных с</w:t>
        <w:br/>
        <w:t>УДК 615.03:616.24.</w:t>
        <w:br/>
        <w:t>ростками кроветворения. В ІА подгруппе (ВВПХТ) 50%</w:t>
        <w:br/>
        <w:t>(15) больных имели нежелательные побочные реак-</w:t>
        <w:br/>
        <w:t>ции. Во ІІ группе наибольшее число больных с неже-</w:t>
        <w:br/>
        <w:t>ллательными побочными реакциями - 75% (21 человек)</w:t>
        <w:br/>
        <w:t>- определено во ІІБ подгруппе, с одновременным воз-</w:t>
        <w:br/>
        <w:t>действием двух агрессивных методов комплексного</w:t>
        <w:br/>
        <w:t>воздействия на опухоль - химиотерапии и лучевого</w:t>
        <w:br/>
        <w:t>лечения, что вполне естественно привело к росту чис-</w:t>
        <w:br/>
        <w:t>ла осложнений. Вместе с тем, необходимо отметить и</w:t>
        <w:br/>
        <w:t>достаточно большое количество пациентов с нежела-</w:t>
        <w:br/>
        <w:t>тельными побочными реакциями во ПА подгруппе с</w:t>
        <w:br/>
        <w:t>последовательным проведением химиолучевой тера-</w:t>
        <w:br/>
        <w:t>пии - 71% (22 человека) и отсутствие статистически</w:t>
        <w:br/>
        <w:t>значимых различий показателей ІІА и ІІБ подгрупп.</w:t>
        <w:br/>
        <w:t>Выводы. При одновременной химиолучевой тера-</w:t>
        <w:br/>
        <w:t>пии немелкоклеточного рака легкого требовались ча-</w:t>
        <w:br/>
        <w:t>ше перерыны в лечении и редукция доз цитостатиче-</w:t>
        <w:br/>
        <w:t>ских препаратов. Продолжительность перерывов была</w:t>
        <w:br/>
        <w:t>практически одинаковой во всех трех рассматривае-</w:t>
        <w:br/>
        <w:t>мых ПА, ПБ и ІІ группах пациентов и составляла в</w:t>
        <w:br/>
        <w:t>среднем 1 неделю.</w:t>
        <w:br/>
        <w:t>Ш.Ж. ШАНЕНОВА, А.С. КОПТЛЕУОВА, К.С. ДАРБАЕВА.., Г.У ОТАРГУЛОВА.. 3.Т. БОЗАХАРОВА</w:t>
        <w:br/>
        <w:t>КЛИНИЧЕСКАЯ ЭФФЕКТИВНОСТЬ М-АЦЕТИЛЦИСТЕИНА</w:t>
        <w:br/>
        <w:t>ПРИ ХОБЛ</w:t>
        <w:br/>
        <w:t>АГП Ме 1, МСЧ ДАВ и СР АО ММГ, Актау</w:t>
        <w:br/>
        <w:t>Актуальность: лечение хронических обструктив-</w:t>
      </w:r>
    </w:p>
    <w:p>
      <w:r>
        <w:t>ных заболеваний легких (ХОБЛ) является достаточно</w:t>
        <w:br/>
        <w:t>трудной задачей. Ингаляционнные глюкокортикосте-</w:t>
        <w:br/>
        <w:t>ройды - наиболее эффективные противовоспалитель-</w:t>
        <w:br/>
        <w:t>ные препараты, однако они не оказывают желаемого</w:t>
        <w:br/>
        <w:t>положительного влияния при легкой и средней тяже-</w:t>
        <w:br/>
        <w:t>сти течения ХОБЛ. Важной особенностью формирова-</w:t>
        <w:br/>
        <w:t>ния обратимой бронхиальной обструкции является</w:t>
        <w:br/>
        <w:t>преобладание гиперсекреции вязкой слизи и воспали-</w:t>
        <w:br/>
        <w:t>тельного отека над бронхоспастическим компонентом</w:t>
        <w:br/>
        <w:t>обструкции, что необходимо учитывать в комплексных</w:t>
        <w:br/>
        <w:t>программах терапии.</w:t>
        <w:br/>
        <w:t>Цель: оценить эффективность и безопасность М-</w:t>
        <w:br/>
        <w:t>ацетилцистеина при лечении больных ХОБЛ.</w:t>
        <w:br/>
        <w:t>Материалы и методы: Под наблюдением находи-</w:t>
        <w:br/>
        <w:t>лось 31 больных ХОБЛ с легкой (29,0%) и средней</w:t>
        <w:br/>
        <w:t>степени тяжести течения заболевания (71,0%). Сред-</w:t>
        <w:br/>
        <w:t>ний возраст составил 49,7-3,27 лет. Длительность</w:t>
        <w:br/>
        <w:t>заболевания составила в среднем 12,8%2,4 лет. Муж-</w:t>
        <w:br/>
        <w:t>чин 21 (67,7%), женшин - 10 (32,3%). Курильцики со-</w:t>
        <w:br/>
        <w:t>ставили 77,4% от обшего числа больных. Всем паци-</w:t>
        <w:br/>
        <w:t>ентам в комплексную терапию был включен препарат</w:t>
        <w:br/>
        <w:t>УДК 613.26/29.001/574.52</w:t>
        <w:br/>
        <w:t>М-ацетилцистеина в дозе 600 мг/сут. Длительность</w:t>
        <w:br/>
        <w:t>наблюдения составила 2 месяца от начала терапии.</w:t>
        <w:br/>
        <w:t>Результаты исследования: анализ результатов</w:t>
        <w:br/>
        <w:t>проведенного лечения показал убедительный положи-</w:t>
        <w:br/>
        <w:t>тельный эффект: вязкость мокроты уменьшилась че-</w:t>
        <w:br/>
        <w:t>рез 2 месяца терапии у 25 (80,6%) больных, сложности</w:t>
        <w:br/>
        <w:t>при откашливании мокроты - у 23 (74,2%) больных,</w:t>
        <w:br/>
        <w:t>выраженность кашля снизилась у 22 (70,9%) больных</w:t>
        <w:br/>
        <w:t>и сопровождался угасанием одышки. Включение М-</w:t>
        <w:br/>
        <w:t>ацетилцистейна в комплексную терапию заболевания</w:t>
        <w:br/>
        <w:t>способствовало разжижению мокроты и облегчению ее</w:t>
        <w:br/>
        <w:t>отделения, с более быстрой ликвидацией основных</w:t>
        <w:br/>
        <w:t>симптомов, повышению физической активности, улуч-</w:t>
        <w:br/>
        <w:t>шению обшего самочувствия. Побочные эффекты со</w:t>
        <w:br/>
        <w:t>стороны желудочно-кишечного тракта отметили 3</w:t>
        <w:br/>
        <w:t>(9,6%) пациентов.</w:t>
        <w:br/>
        <w:t>Выводы: применение М-ацетилцистейна в ком-</w:t>
        <w:br/>
        <w:t>плексной терапии ХОБЛ способствует скорейшему</w:t>
        <w:br/>
        <w:t>восстановлению бронхиальной проходимости, отлича-</w:t>
        <w:br/>
        <w:t>ется хорошей переносимостью, безопасностью и вы-</w:t>
        <w:br/>
        <w:t>сокой эффективностью.</w:t>
        <w:br/>
        <w:t>А.Ж. ШАРБАКОВ, С.Ж. МУСАБАЕВА, Г.З. БАЙДОСОВА, Ж.Б. КУРМАНОВ, С.С. АЛИМБАЕВ</w:t>
        <w:br/>
        <w:t>ОРГАНИЗАЦИЯ ПРОФИЛАКТИКИ ЗАБОЛЕВАНИЙ</w:t>
        <w:br/>
        <w:t>СРЕДИ НАСЕЛЕНИЯ</w:t>
        <w:br/>
        <w:t>Западно-Казахстанский государственный медицинский университет имени Марата Оспанова, Актобе,</w:t>
        <w:br/>
        <w:t>ДГСЭН КГСЭН МЗРК по Актюбинской области</w:t>
        <w:br/>
        <w:t>Одним из путей профилактики железодефицит-</w:t>
        <w:br/>
        <w:t>ных и йододефицитных заболеваний среди населения</w:t>
        <w:br/>
        <w:t>является фортификация (обогашение) муки различ-</w:t>
        <w:br/>
        <w:t>260</w:t>
      </w:r>
    </w:p>
    <w:p>
      <w:r>
        <w:t>ными витаминно-минеральными комплексами и йоди-</w:t>
        <w:br/>
        <w:t>рование пишевой и кормовой соли.</w:t>
        <w:br/>
        <w:t>Главную роль в данном разделе профилактиче-</w:t>
        <w:br/>
        <w:t>ской работы играют статьи 160 и 161 Кодекса РК «О</w:t>
        <w:br/>
        <w:t>Батыс Қазақстан медицина журналы 3 (35) 2012 ж.</w:t>
        <w:br/>
        <w:t>55леТ 142... 2... . , . . . . . . , ғ, . рр.</w:t>
        <w:br/>
        <w:t>К.Ж. АЛЬТАЕВ, Ж.С. АБДИКАЛИКОВ, Г.Ж. БАЙНИЯЗОВА, Г.А. ДЖАНОВА, М.Ж. АЙПЕИСОВ</w:t>
        <w:br/>
        <w:t>КОМБИНИРОВАННАЯ АНЕСТЕЗИЯ С ИСПОЛЬЗОВАНИЕМ</w:t>
        <w:br/>
        <w:t>ДИПРИВАНА ПРИ ЛАПАРОСКОООПИЧЕСКИХ ОПЕРАЦИЯХ У ДЕТЕЙ.</w:t>
        <w:br/>
        <w:t>Е.Н. АЛЬФЕРОВИУ, Т.Н. ВОЙТОВИМ, Л.В. ГРАК, Н.В. КОКОРИНА</w:t>
        <w:br/>
        <w:t>ПРОГНОЗИРОВАНИЕ РАЗВИТИЯ ТИРЕОИДНОЙ ПАТОЛОГИИ</w:t>
        <w:br/>
        <w:t>У ДЕТЕЙ МЕТОДОМ ОПРЕДЕЛЕНИЯ ВКУСОБОЙ</w:t>
        <w:br/>
        <w:t>ЧУБСТВИТЕЛЬНОСТИ ФЕНИЛТИОКАРБАМИДА....</w:t>
        <w:br/>
        <w:t>М.Б. АМАНГАЛИ</w:t>
        <w:br/>
        <w:t>ОПЫТ ПРИМЕНЕНИЯ МРТ В ДИАГНОСТИКЕ МАЛЬФОРМАЦИИ</w:t>
        <w:br/>
        <w:t>ШЕЙНОГО ОТДЕЛА СПИННОГО МОЗГА..</w:t>
        <w:br/>
        <w:t>К.М. АМАНТАЕВА, Ж.Т. ЕШИМБАЕВА, Л.К. САРСЕМБАЕВА, С.О. ТУРЕБАЕВ</w:t>
        <w:br/>
        <w:t>ЖАТЫР МИОМАСЫНЫҢ ӘРТҮРЛІ МОРФОЛОГИЯЛЫҚ</w:t>
        <w:br/>
        <w:t>ВАРИАНТТАРЫНЫҢ КЛИНИКАЛЫҚ ЕРЕКШЕЛІКТЕРІ ..</w:t>
        <w:br/>
        <w:t>Д.М. АМРЕНОВА</w:t>
        <w:br/>
        <w:t>ОСЛОЖНЕНИЯ ПАРАФАРИНГЕАЛЬНОГО АБСЦЕССА....</w:t>
        <w:br/>
        <w:t>3.Ж. АННАКУЛОВА</w:t>
        <w:br/>
        <w:t>ПРИМЕНЕНИЕ ПРЕПАРАТА ТАРДИФЕРОН У БОЛЬНЫХ</w:t>
        <w:br/>
        <w:t>|С ЖЕЛЕЗОДЕФИЦИТНОЙ АНЕМИЕЙ.</w:t>
        <w:br/>
        <w:t>ЖА. АРЗЫКУЛОВ, Ш.Ш. ЖУРАЕВ, Е.У. ШАЙХИЕВ, К.Э. СИМОНЬЯНЦ,</w:t>
        <w:br/>
        <w:t>Н.Е. ИМАММЫРЗҘАЕВ, Е.А. ЕНИН</w:t>
        <w:br/>
        <w:t>БІРІНШІЛІК ГИПОПАРАТИРЕОЗДЫҢ ХИРУРГИЯЛЫҚ ЕМІНІҢ НӘТИЖЕЛЕРІ...</w:t>
        <w:br/>
        <w:t>ЖА. АРЗЫКУЛОВ, Ш.Ш. ЖУРАЕВ, Е.У. ШАЙХИЕВ, Б.К.ОРМАНОВ,</w:t>
        <w:br/>
        <w:t>А.А. ШОКЕБАЕВ, Н.Е. ИМАММЫРЗАЕВ</w:t>
        <w:br/>
        <w:t>ДИФФУЗДЫ-ТОКСИКАЛЫҚ ЗОБЫ БАР НАУҚАСТАРДЫҢ ҚАЛҚАНША БЕЗІ АРТЕРИЯСЫНЫҢ</w:t>
        <w:br/>
        <w:t>РЕНТГЕНЭНДОВАСКУЛЯРЛЫ ОККЛЮЗИЯСЫ .</w:t>
        <w:br/>
        <w:t>ЖА. АРЗЫКУЛОВ, Ш.Ш. ЖУРАЕВ, Е.У. ШАЙХИЕВ, Е.А. ЕНИН, К.Э. СИМОНЬЯНЦ,</w:t>
        <w:br/>
        <w:t>А.А. ШОКЕБАЕВ, Н.Е. ИМАММЫРЗАЕВ</w:t>
        <w:br/>
        <w:t>ЖАЙЫЛҒАН МИАСТЕНИЯНЫҢ ХИРУРГИЯЛЫҚ ЕМІНІҢ НӘТИЖЕЛЕРІ.</w:t>
        <w:br/>
        <w:t>ЖА. АРЗЫКУЛОВ, Ш.Ш. ЖУРАЕВ, Е.У. ШАЙХИЕВ, К.Э. СИМОНЬЯНЦ, Н.Е. ИМАММЫРЗАЕВ</w:t>
        <w:br/>
        <w:t>КҮЙІКТЕН КЕЙІНГІ ӨҢЕШТІҢ ТЫРТЫҚТЫ ТАРЫЛУЛАРЫН ХИРУРГИЯЛЫҚ ЖОЛМЕН ЕМДЕУ ....</w:t>
        <w:br/>
        <w:t>Р.А. АРИНГАЗИНА, И.В. ГОРДЫШЕВА, Г.И. КУБЕНОВА</w:t>
        <w:br/>
        <w:t>ЛАБОРАТОРНЫЕ МАРКЕРЫ ПОРАЖЕНИЯ МИОКАРДА.</w:t>
        <w:br/>
        <w:t>Р.А. АРИНГАЗИНА, И.В. ГОРДЫШЕВА, Г.И. КУБЕНОВА</w:t>
        <w:br/>
        <w:t>ЛАБОРАТОРНЫЕ МАРКЕРЫ ПОРАЖЕНИЯ МИОКАРДА..</w:t>
        <w:br/>
        <w:t>Ж.Т. АРТЫҚБАЕВ, Е.М. МИЕРБЕКОВ, Н.А. КОСПАНОВ, Д.Т. МУСАГАЛИЕВ,</w:t>
        <w:br/>
        <w:t>Н.В. ПОЗДЕЕВ, Е.К. АБДКЕРЕЕВ</w:t>
        <w:br/>
        <w:t>КЛИНИЧЕСКИЙ ОПЫТ ЛЕЧЕНИЯ БОЛЬНЫХ С ВЕНОЗНЫМИ</w:t>
        <w:br/>
        <w:t>ТРОМБОЭМБОЛИЧЕСКИМИ ОСЛОЖНЕНИЯМИ</w:t>
        <w:br/>
        <w:t>Т.А. АУБАКИРОВА, Б.Ж. МАГЗУМОВА, А.Е. КУРЕКЕШЕВА, Э.Е. АНЕШОВА</w:t>
        <w:br/>
        <w:t>МИКРОФЛОРА КИШЕЧНИКА И ЗАБОЛЕВАНИЕ КОЖИ .</w:t>
        <w:br/>
        <w:t>К.Ж. АХМЕТОВ, Г.А. СМАГУЛОВА, С.С. КУРМАНГАЛИЕВА,</w:t>
        <w:br/>
        <w:t>ПРИЧИНЫ РЕЦИДИВОВ ЗАБОЛЕВАНИЯ ЯЗВЕННОЙ БОЛЕЗНИ</w:t>
      </w:r>
    </w:p>
    <w:p>
      <w:r>
        <w:t>12-ПЕРСТНОЙ КИШКИ В ЗАВИСИМОСТИ ОТ БОЗРАСТА..</w:t>
        <w:br/>
        <w:t>А.С.АЯГАНОВА</w:t>
        <w:br/>
        <w:t>СОСУДИСТЫЕ ОСЛОЖНЕНИЯ ПРИ САХАРНОМ ДИАБЕТЕ 1 ТИПА.</w:t>
        <w:br/>
        <w:t>Д.Е. АЯГАНОВА</w:t>
        <w:br/>
        <w:t>ОСНОВНЫЕ АСПЕКЫ ПОСТРОЕНИЯ ПСИХОТЕРАПЕВТИЧЕСКОЙ РАБОТЫ</w:t>
        <w:br/>
        <w:t>С ВИЧ-ИНФИЦИРОВАННЫМИ....</w:t>
        <w:br/>
        <w:t>К.А. БАГИТОВ</w:t>
        <w:br/>
        <w:t>ОПЫТ ЛЕЧЕНИЯ ГИПОКСИЧЕСКИ-ИШЕМИЧЕСКИХ ЭНЦЕФАЛОПАТИЙУ ДЕТЕЙ...</w:t>
        <w:br/>
        <w:t>ЕШ. БАЗАРГАЛИЕВ, Х.И. КУДАБАЕВА, З.Г. ВАФИНА, Л.А. ЖУСИПБЕКОВА,</w:t>
        <w:br/>
        <w:t>Г.С. БЕРКИМБАЕВА, А.О. ЕСИРКЕПОВА</w:t>
        <w:br/>
        <w:t>ВЛИЯНИЕ ПАНТОПРАЗОЛА (КОНТРОЛОК) НА ЖЕЛУДОЧНОЕ КИСЛОТООБРАЗОВАНИЕ</w:t>
        <w:br/>
        <w:t>ПО ДАННЫМ ИНТРАГАСТРАЛЬНОЙ РН-МЕТРИИ</w:t>
        <w:br/>
        <w:t>ЕШ. БАЗАРГАЛИЕВ, Р.Т. АГЗАМОВА, А.И. КАРАБАІ</w:t>
        <w:br/>
        <w:t>Б.А. НАРИКОВА, Р.Ж. ЕРГАЛИЕВА</w:t>
        <w:br/>
        <w:t>ОПЫТ ПРИМЕНЕНИЯ ПАНТОПРАЗОЛА (ПАНТАСАН) В ЭРАДИКАЦИОННОЙ ТЕРАПИИ</w:t>
        <w:br/>
        <w:t>ИНФЕКЦИЙ НЕЦСОВАСТЕВ РҮКОПІ...</w:t>
        <w:br/>
        <w:t>Е.Ш. БАЗАРГАЛИЕВ, С.Ф. ЗЕЛЕНЦОВА, Г.С. БЕРКИМБАЕВА, Р.Ж. ЕРГАЛИЕВА, М.Т. ШАНГЕРЕЕВА</w:t>
        <w:br/>
        <w:t>ОЦЕНКА ЭФФЕКТИВНОСТИ РАБЕПРАЗОЛА</w:t>
        <w:br/>
        <w:t>В ЛЕЧЕНИЙИ ГАСТРОЭЗОФАГЕАЛЬНОЙ РЕФЛЮКСНОЙ БОЛЕЗНИ</w:t>
        <w:br/>
        <w:t>Е.М. БАЗАРКУЛОВ</w:t>
        <w:br/>
        <w:t>ОСОБЕННОСТИ ЛЕЧЕНИЯ СОЧЕТАННОЙ И МНОЖЕСТВЕННОЙ СКЕЛЕТНОЙ ТРАВМЫ</w:t>
        <w:br/>
        <w:t>Е.М.БАЗАРКУЛОВ</w:t>
        <w:br/>
        <w:t>СОВРЕМЕННЫЕ МЕТОДЫ СТАБИЛИЗАЦИИ ПРИ ПЕРЕЛОМАХ ТРУБЧАТЫХ КОСТЕЙ .</w:t>
        <w:br/>
        <w:t>М.А. БАЙГАЛИЕВА</w:t>
        <w:br/>
        <w:t>0 ПОСЛЕДСТВИЯХ БЕСКОНТРОЛЬНОГО ПРИМЕНЕНИЯ НАФТИЗИНА... ге</w:t>
        <w:br/>
        <w:t>Г.З. БАЙДОСОВА, Г.А. ТУЛЕГЕНОВА, А.А. НАУРЫЗОВА, Б.Б. СРАЖ, А.А. ТАМЕНОВА, А.К. ЖЕТПИСБАЕВА</w:t>
        <w:br/>
        <w:t>ВЛИЯНИЕ ДИЕТО И ГЕЛИЙНЕОНОБОЙ ТЕРАПИИ НА ОБЕСПЕЧЕННОСТЬ ФОЛИЕВОЙ КИСЛОТОЙ</w:t>
        <w:br/>
        <w:t>БЕРЕМЕННЫХ ЖЕНШИН С ЖЕЛЕЗОДЕФИЦИТНЫМИ АНЕМИЯМИ...</w:t>
        <w:br/>
        <w:t>Медицинский журнал Западного Казахстана 3 (35) 2012 г.</w:t>
        <w:br/>
        <w:t>зөлал 4... ......ҙ.ҙӛ.----------------</w:t>
        <w:br/>
        <w:t>Б.А. ШАГАТАЕВА, Э.К. ИСМАГУЛОВА</w:t>
        <w:br/>
        <w:t>ПРОГНОЗИРОВАНИЕ В ЭНДОЛАРИНГЕАЛЬНОЙ ХИРУРГИИ ДОБРОКАЧЕСТВЕННЫХ</w:t>
        <w:br/>
        <w:t>НОВООБРАЗОВАНИЙ ГОРТАНИ....</w:t>
        <w:br/>
        <w:t>Н.А. ШАНАЗАРОВ, Б.Т. БАЙЗАКОВ</w:t>
        <w:br/>
        <w:t>ОТДАЛЕННЫЕ РЕЗУЛЬТАТЫ ХИРУРГИЧЕСКОГО ЛЕЧЕНИЯ БОЛЬНЫХ РЕЦИДИВНЫМИ</w:t>
        <w:br/>
        <w:t>САРКОМАМИ МЯГКИХ ТКАНЕЙ....</w:t>
        <w:br/>
        <w:t>Н.А. ШАНАЗАРОВ, О.В. НЕКРАСОВА, Е.Л. ШУНЬКО</w:t>
        <w:br/>
        <w:t>РАЗВИТИЕ НЕЖЕЛАТЕЛЬНЫХ ПОБОЧНЫХ РЕАКЦИЙ ПРИ РАЗЛИЧНЫХ ВАРИАНТАХ ТЕРАПИИ</w:t>
        <w:br/>
        <w:t>БОЛЬНЫХ МЕСТНО-РАСПРОСТРАНЕННЫМ НЕМЕЛКОКЛЕТОЧНЫМ РАКОМ ЛЕГКОГО ....</w:t>
        <w:br/>
        <w:t>Ш Ж. ШАНЕНОВА, А.С. КОПТЛЕУОВА, К.С. ДАРБАЕВА.., Г.У ОТАРГУЛОВА.., 3.Т. БОЗАХАРОВА</w:t>
        <w:br/>
        <w:t>КЛИНИЧЕСКАЯ ЭФФЕКТИВНОСТЬ М-АЦЕТИЛЦИСТЕИНА ПРИ ХОБЛ .</w:t>
        <w:br/>
        <w:t>А.Ж. ШАРБАКОВ, С.Ж. МУСАБАЕВА, Г.З. БАЙДОСОВА, Ж.Б. КУРМАНОВ, С.С. АЛИМБАЕВ</w:t>
        <w:br/>
        <w:t>ОРГАНИЗАЦИЯ ПРОФИЛАКТИКИ ЗАБОЛЕВАНИЙ СРЕДИ НАСЕЛЕНИЯ ....</w:t>
        <w:br/>
        <w:t>Медицинский журнал Западного Казахстана 3 (35) 2012 г.</w:t>
      </w:r>
    </w:p>
    <w:p>
      <w:r>
        <w:t>зыл... ............3...-------------------</w:t>
        <w:br/>
        <w:t>3.К. НУРМАНБЕКОВА</w:t>
        <w:br/>
        <w:t>ЛЕЧЕНИЕ АРТЕРИАЛЬНОЙ ГИПЕРТЕНЗИИ НА ФОНЕ ХРОНИЧЕСКОЙ ОБСТРУКТИВНОЙ БОЛЕЗНИ</w:t>
        <w:br/>
        <w:t>ЛЕГКИХ....</w:t>
        <w:br/>
        <w:t>М.П. НУРМАНОВ</w:t>
        <w:br/>
        <w:t>НЕЙРОЦИРКУЛЯТОРНЫЕ ДИСТОНИИ У ЕЗРОСЛЫХ ...</w:t>
        <w:br/>
        <w:t>Э.А. ОРЫНБАЕВА</w:t>
        <w:br/>
        <w:t>СРАВНИТЕЛЬНАЯ ХАРАКТЕРИСТИКА АНЕСТЕЗИОЛОГИЧЕСКОГО ПОСОБИЯ ПРИ ОПЕРАЦИЯХ</w:t>
        <w:br/>
        <w:t>ВУРОЛОГИЙ И ГИНЕКОЛОГИИ.</w:t>
        <w:br/>
        <w:t>Э.А. ОРЫНБАЕВА</w:t>
        <w:br/>
        <w:t>ПРИНЦИПЫ ИНТЕНСИВНОЙ ТЕРАПИИ ОСТРОГО ПЕРИОДА ИШЕМИЧЕСКОГО ИНСУЛЬТА ......</w:t>
        <w:br/>
        <w:t>Г.У. ОТАРГУЛОВА</w:t>
        <w:br/>
        <w:t>ПАТОЛОГИЯ ЖЕЛУДОЧНО-КИШЕЧНОГО ТРАКТА У БОЛЬНЫХ ВНЕБОЛЬНИЧНОЙ ПНЕВМОНИЕЙ..</w:t>
        <w:br/>
        <w:t>Л.Ж.РАЙХАНОВА</w:t>
        <w:br/>
        <w:t>ДИНАМИКА ЗАБОЛЕВАЕМОСТИ РАКОМ ПОЧКИ НАСЕЛЕНИЯ АКТЮБИНСКОЙ ОБЛАСТИ</w:t>
        <w:br/>
        <w:t>РЕСПУБЛИКИ КАЗАХСТАН...</w:t>
        <w:br/>
        <w:t>И.В. РАЙЦЕЛИС, И.А. ШУЛЬГА</w:t>
        <w:br/>
        <w:t>ИННОВАЦИОННЫЙ ПОДХОД К ИНТЕГРАЛЬНОЙ ОЦЕНКЕ ПРОФЕССИОНАЛЬНОГО РИСКА</w:t>
        <w:br/>
        <w:t>НАРУШЕНИЯ ЗДОРОВЬЯ У РАБОЧИХ ВРЕДНОГО ПРОИЗВОДСТВА ..</w:t>
        <w:br/>
        <w:t>А.Б. РАМАНКУЛОВА, Л.Н. ВЛАСОВА, Н.А. НУГМАНОВА</w:t>
        <w:br/>
        <w:t>МОРФОЛОГИЯ МИКРОЦИРКУЛЯТОРНОГО РУСЛА ПРИ ПОВТОРНОМ ИНФАРКТЕ МИОКАРДА</w:t>
        <w:br/>
        <w:t>К.Т. РАХИМОВ</w:t>
        <w:br/>
        <w:t>ДОЛЯ СПЕЦИАЛЬНЫХ МЕТОДОВ ИССЛЕДОВАНИЯ, ИСПОЛЬЗУЕМЫХ В ЛУЧЕВОЙ ДИАГНОСТИКЕ</w:t>
        <w:br/>
        <w:t>ЗАБОЛЕБАНИЙ ОРГАНОВ И СИСТЕМ В АТЫРАУСКОЙ ОБЛАСТНОЙ БОЛЬНИЦЕ</w:t>
        <w:br/>
        <w:t>А.Б. РАХМЕТОВА, Т.А. СТАРЧЕНКО, К.Ш. НУРГАЗИН, Р.Б. БОЗГАЛИЕВ</w:t>
        <w:br/>
        <w:t>ТАКТИКА ЛЕЧЕНИЯ БОЛЬНЫХ НАРУЖНЫМ ГЕНИТАЛЬНЫМ ЭНДОМЕТРИОЗОМ....</w:t>
        <w:br/>
        <w:t>Г.А. САДВАКАСОВА, М.Н. САДВАКАСОВ</w:t>
        <w:br/>
        <w:t>ИССЛЕДОВАНИЕ ДЕФИЦИТОВ ПСИХОЛОГИЧЕСКОГО ЗДОРОВЬЯ И СОЦИАЛЬНОГО</w:t>
        <w:br/>
        <w:t>ФУНКЦИОНИРОВАНИЯ В СИСТЕМЕ ПЕНИТЕНЦИАРНЫХ УЧРЕЖДЕНИЙ ...</w:t>
        <w:br/>
        <w:t>Г.А. САДВАКАСОВА, Д.Н. БАХТИЯРОВ</w:t>
        <w:br/>
        <w:t>ПРИНЦИПЫ МЕДИКО-СОЦИАЛЬНОЙ РЕАБИЛИТАЦИИ НАРКОЗАВИСИМЫХ ЛИЦ В</w:t>
        <w:br/>
        <w:t>ПЕНИТЕНЦИАРНОЙ СИСТЕМЕ.</w:t>
        <w:br/>
        <w:t>Л.Д. САКЕБАЕВА, В.М. САБЫРАХ ;</w:t>
        <w:br/>
        <w:t>СОСТЯНИЕ ВОЗДУШНОГО БАССЕЙНА Г. АКСАЙ ЗАПАДНО-КАЗАХСТАНСКОЙ ОБЛАСТИ</w:t>
        <w:br/>
        <w:t>К.Ж.САКИЕВА, Ж.Т. ЕШИМБАЕВА, А.С. КУБИЕВ, В.В. ТАРАКАНОВА</w:t>
        <w:br/>
        <w:t>ЖҮКТІ ӘЙЕЛДЕРДЕ ВАГИНАЛЬДЫ КАНДИДОЗДЫ ЖӘНЕ БАКТЕРИАЛДЫ ВАГИНОЗДЫ ЕМДЕУ</w:t>
        <w:br/>
        <w:t>ПРИНЦИПТЕРІ .</w:t>
        <w:br/>
        <w:t>К.Ж. САКИЕВА, М.Б. ДОСИМБЕТОВА, А.С. КУБИЕВ, В.В. ТАРАКАНОВА</w:t>
        <w:br/>
        <w:t>БОСАНУДАН КЕЙІНГІ КОНТРАЦЕПЦИЯНЫҢ ЕРЕКШЕЛІКТЕРІ.</w:t>
        <w:br/>
        <w:t>Г.Т. САРБАЕВА</w:t>
        <w:br/>
        <w:t>РЕЗУЛЬТАТЫ ПРИМЕНЕНИЯ ПРЕПАРАТА ОКУМЕД В ЛЕЧЕНИИ ГЛАУКОМЫ.</w:t>
        <w:br/>
        <w:t>Г.Т. САРБАЕВА</w:t>
        <w:br/>
        <w:t>ИРИДОДИАГНОСТИКА ПРИ ПАТОЛОГИИ ПЕЧЕНИ И ЖЕЛЧНЫХ ПУТЕЙ .</w:t>
        <w:br/>
        <w:t>Г.Т. САРБАЕВА, Г.Е. БЕРНИЯЗОВА, Г.А. АСАНБАЕВА</w:t>
      </w:r>
    </w:p>
    <w:p>
      <w:r>
        <w:t>БЕСТОКСОЛ В ЛЕЧЕНИИ КАТАРАКТ.</w:t>
        <w:br/>
        <w:t>Г.Т. САРБАЕВА</w:t>
        <w:br/>
        <w:t>ТРАВАТАН В ЛЕЧЕНИИ ГЛАУКОМЫ...</w:t>
        <w:br/>
        <w:t>ЖҺ. САРКУЛОВА, А.М. САРБАЕВА, Т.Б. ДАУЛЕТОВ</w:t>
        <w:br/>
        <w:t>ЛЕЧЕНИЕ ВНЕБОЛЬНИЧНЫХ ИНФЕКЦИЙ В ЭПОХУ РАСТУШЕЙ АНТИБИОТИКОРЕЗИСТЕНТНОСТИ........ 227</w:t>
        <w:br/>
        <w:t>Ж. САРКУЛОВА</w:t>
        <w:br/>
        <w:t>НЕОТЛОЖНЫЕ МЕРОПРИЯТИЯ ПРИ МОЗГОВЫХ ИНСУЛЬТАХ НА ДОГОСПИТАЛЬНОМ ЭТАПЕ...</w:t>
        <w:br/>
        <w:t>ЖҺ. САРКУЛОВА, А.С. ТЛЕУОВА, С.М. АДИЛЬХАНОВ, А.Б. АСЫЛБЕКОВ</w:t>
        <w:br/>
        <w:t>ТАКТИКА АНЕСТЕЗИОЛОГА-РЕАНИМАТОЛОГА ПРИ ГЕМОРРАГИЧЕСКОМ ШОКЕ В АКУШЕРСКОЙ</w:t>
        <w:br/>
        <w:t>ПРАКТИКЕ</w:t>
        <w:br/>
        <w:t>М.Н.САРКУЛОВ</w:t>
        <w:br/>
        <w:t>АЗИТРОМИЦИН И АВЕЛОКС В ЛЕЧЕНИИ НЕКОТОРЫХ УРОЛОГИЧЕСКИХ ЗАБОЛЕВАНИЙ .</w:t>
        <w:br/>
        <w:t>М.Н. САРКУЛОВ</w:t>
        <w:br/>
        <w:t>ФУНКЦИОНАЛЬНАЯ ХАРАКТЕРИСТИКА МОЧЕВОГО СИНДРОМА У ЖИТЕЛЕЙ АЛГИНСКОЙ</w:t>
        <w:br/>
        <w:t>БИОГЕОХИМИЧЕСКОЙ ПРОВИНЦИИ ...</w:t>
        <w:br/>
        <w:t>С.И.САРКУЛОВ, С.С. КУРМАНГАЛИЕВА, О.М. АЛИЕВ, А.А. КУЛЬНИЯЗОВА, Н.А. СЕЙТМАГАМБЕТОВА</w:t>
        <w:br/>
        <w:t>ПРИЧИНЫ НЕЭФФЕКТИВНОСТИ ЭРАДИКАЦИОННОЙ ТЕРАПИИ У ПАЦИЕНТОВ С ЯЗВЕННОЙ</w:t>
        <w:br/>
        <w:t>БОЛЕЗНЬЮ 12-ПЕРСТНОЙ КИШКИ ...</w:t>
        <w:br/>
        <w:t>А.А. САРСЕКОВ</w:t>
        <w:br/>
        <w:t>ОРГАНИЗАЦИЯ СКОРОЙ МЕДИЦИНСКОЙ ПОМОШИ СЕЛЬСКИМ БОЛЬНЫМ АКУШЕРСКО-</w:t>
        <w:br/>
        <w:t>ГИНЕКОЛОГИЧЕСКОГО ПРОФИЛЯ....</w:t>
        <w:br/>
        <w:t>А.А. САРСЕКОВ</w:t>
        <w:br/>
        <w:t>К ВОПРОСУ ОБ ОРГАНИЗАЦИИ СКОРОЙ МЕДИЦИНСКОЙ ПОМОЦИ..</w:t>
        <w:br/>
        <w:t>Г.Е. САРСЕНБАЕВА</w:t>
        <w:br/>
        <w:t>ДЕЗИНФЕКЦИОННЫЕ МЕРОПРИЯТИЯ В ОЧАГАХ ИНФЕКЦИОННЫХ ЗАБОЛЕВАНИЙ В</w:t>
        <w:br/>
        <w:t>АКТЮБИНСКОЙ ОБЛАСТИ...</w:t>
        <w:br/>
        <w:t>278</w:t>
        <w:br/>
        <w:t>Батыс Қазақстан медицина журналы 3 (35) 2012 ж.</w:t>
        <w:br/>
        <w:t>зөлал 4... ......ҙ.ҙӛ.----------------</w:t>
        <w:br/>
        <w:t>В.И. КОТЛОБОВСКИЙ, Н.С. ЖАКИЕВ</w:t>
        <w:br/>
        <w:t>СИМУЛЬТАННАЯ ЛАПАРОСКОПИЧЕСКАЯ СУБТОТАЛЬНАЯ ГИСТЕРЭКТОМИЯ И 3</w:t>
        <w:br/>
        <w:t>ХОЛЕЦИСТЭКТОМИЯ ИЗ МУЛЬТИМИНИДОСТУПА ...</w:t>
        <w:br/>
        <w:t>В.И. КОТЛОБОВСКИЙ, А.Е. ЕРГАЛИЕВ, Е.В. РОСКИДАЙЛО</w:t>
        <w:br/>
        <w:t>ЛАПАРОСКОПИЧЕСКАЯ НЕНАТЯЖНАЯ ТРАНСАБДОМИНАЛЬНАЯ ПЛАСТИКА ПАХОВОЙ</w:t>
        <w:br/>
        <w:t>ГРЫЖИ (ТАРР)...</w:t>
        <w:br/>
        <w:t>В.И. КОТЛОБОВСКИЙ, Б.С. ЖАКИЕВ, А.А. КАЛИЕВ, А.А. ЕЛЕМЕСОВ</w:t>
        <w:br/>
        <w:t>НАШ ОПЫТ ЛАПАРОСКОПИЧЕСКОЙ ФУНДОПЛАСТИКИ ПО ТОУРЕТ.</w:t>
        <w:br/>
        <w:t>И.М. КРАСТЕЛЕВА, И.В. КУЛИЧКОВСКАЯ</w:t>
        <w:br/>
        <w:t>РАННИЙ НЕОНАТАЛЬНЫЙ ПЕРИОД АДАПТАЦИИ НОВОРОЖДЕННЫХ ПРИ ВОСПАЛИТЕЛЬНЫХ</w:t>
        <w:br/>
        <w:t>ИЗМЕНЕНИЯХ В ПЛАЦЕНТЕ</w:t>
        <w:br/>
        <w:t>О.Қ. ҚУАНДЫҚОВА, А.И. ҚУАНДЫҚОВ</w:t>
        <w:br/>
        <w:t>ЖАТЫРІШІЛІК ҰРЫҚ ДАМУЫНДАҒЫ АҚАУЛАР ДИАГНОСТИКАСЫ</w:t>
        <w:br/>
        <w:t>Ж.Б. КУАНЫШБАЕВА</w:t>
      </w:r>
    </w:p>
    <w:p>
      <w:r>
        <w:t>ЛЕЧЕНИЕ КАШЛЯ ПРИ ОРВИУ ДЕТЕЙ ...</w:t>
        <w:br/>
        <w:t>Ж.Б. КУАНЫШБАЕВА</w:t>
        <w:br/>
        <w:t>ЛЕЧЕНИЕ КИШЕЧНИХ КОЛИКУ ГРУДНЫХ ДЕТЕЙ.</w:t>
        <w:br/>
        <w:t>А.А. КУБЕГЕНОВА</w:t>
        <w:br/>
        <w:t>МЕСТО ф-АДРЕНОБЛОКАТОРОВ В ЛЕЧЕНИИ ХРОНИЧЕСКОЙ СЕРДЕЧНОЙ НЕДОСТАТОЧНОСТИ..</w:t>
        <w:br/>
        <w:t>А.А. КУБЕГЕНОВА</w:t>
        <w:br/>
        <w:t>В-АДРЕНОБЛОКАТОРЫ В ЛЕЧЕНИИ АРТЕРИАЛЬНОЙ ГИПЕРТЕНЗИИ У БОЛЬНЫХ СТАБИЛЬНОЙ</w:t>
        <w:br/>
        <w:t>СТЕНОКАРДИЕЙ.</w:t>
        <w:br/>
        <w:t>Б.Б. КУБЫШЕВА</w:t>
        <w:br/>
        <w:t>ОЦЕНКА КЛИНИЧЕСКОЙ ЭФФЕКТИВНОСТИ ДИРАТОНА У БОЛЬНЫХ ГИПЕРТОНИЧЕСКОЙ</w:t>
        <w:br/>
        <w:t>БОЛЕЗНЬЮ В ПОЖИЛОМ ВОЗРАСТЕ</w:t>
        <w:br/>
        <w:t>Б.Б.КУБЫШЕВА</w:t>
        <w:br/>
        <w:t>ЭФФЕКТИВНОСТЬ ПРИМЕНЕНИЯ ЛИЗИНОПРИЛА - НУ БОЛЬНЫХ ХРОНИЧЕСКОЙ СЕРДЕЧНОЙ</w:t>
        <w:br/>
        <w:t>НЕДОСТАТОЧНОСТЬЮ...</w:t>
        <w:br/>
        <w:t>Т.К. КУДАЙБЕРГЕНОВ</w:t>
        <w:br/>
        <w:t>НАЦИОНАЛЬНАЯ СИСТЕМА ЗДРАВООХРАНЕНИЯ КАК КОМПЛЕКС ГОСУДАРСТВЕННЫХ МЕР ПО</w:t>
        <w:br/>
        <w:t>ПОВЫШЕНИЮ РЕПРОДУКТИВНОГО ЗДОРОВЬЯ НАСЕЛЕНИЯ</w:t>
        <w:br/>
        <w:t>М.Х. КУЗБАКОВ, Д.П. НЕТАЛИЕВА, Б.А. АЗИМБАЕВА</w:t>
        <w:br/>
        <w:t>СРАВНИТЕЛЬНЫЙ АНАЛИЗ ТРАВМАТИЗМА ПРИ ДТП СМП ЗА ПЕРИОД 2009 - 2011 ГОДЫ ПО</w:t>
        <w:br/>
        <w:t>ГОРОДУ АКТОБЕ</w:t>
        <w:br/>
        <w:t>М.Х. КУЗБАКОВ, Д.П. НЕТАЛИЕВА, Е.Н. ВОРОТНИКОВА</w:t>
        <w:br/>
        <w:t>ТРОМБОЛИТИЧЕСКАЯ ТЕРАПИЯ НА ЭТАПЕ СКОРОЙ МЕДИЦИНСКОЙ ПОМОЦИ....</w:t>
        <w:br/>
        <w:t>Р.С. КУЗДЕНБАЕВА, Г.Д. БЕРДИМУРАТОВА</w:t>
        <w:br/>
        <w:t>ФАРМАКОНАДЗОР И ФАЛЬСИФИЦИРОВАННЫЕ ПРЕПАРАТЫ</w:t>
        <w:br/>
        <w:t>А.С. КУЗДЕУБАЕВ</w:t>
        <w:br/>
        <w:t>РЕНТГЕНОЛОГИЧЕСКИЕ АСПЕКТЫ И ПРОВЕДЕНИЕ ВОЕННО-ВРАЧЕБНОЙ ЭКСПЕРТИЗЫ</w:t>
        <w:br/>
        <w:t>ПЛОСКОСТОПИЯ У ВОЕННОСЛУЖАШЦИХ ...</w:t>
        <w:br/>
        <w:t>А.С. КУЗДЕУБАЕВ</w:t>
        <w:br/>
        <w:t>РЕНТГЕНОЛОГИЧЕСКИЕ ИЗМЕНЕНИЯ ПРИ ОСТЕОХОНДРОЗЕ ПОЗВОНОЧНИКА У</w:t>
        <w:br/>
        <w:t>ВОЕННОСЛУЖАШИХ С ТРАВМАТИЧЕСКИМИ ПОВРЕЖДЕНИЯМИ ВЕРХНИХ КОНЕЧНОСТЕЙ 11..184</w:t>
        <w:br/>
        <w:t>К.И. КУЗЕМБАЕВА</w:t>
        <w:br/>
        <w:t>ИНТЕРАКТИВНЫЕ ФОРМЫ ОБУЧЕНИЯ ЦЕЛЕВЫХ ГРУПП НАСЕЛЕНИЯ ПО ПРОБЛЕМЕ ВИЧ</w:t>
        <w:br/>
        <w:t>ИНФЕКЦИИ....</w:t>
        <w:br/>
        <w:t>К.И. КУЗЕМБАЕВА, С.Б. МУСИНА, Е.Т. МОМЫНБЕКОВ, Е.С. АБДРАХМАНОВ</w:t>
        <w:br/>
        <w:t>ВНЕДРЕНИЕ ВОЛОНТЕРСКОГО ДВИЖЕНИЯ ПРИ РАБОТЕ С УЯЗВИМОЙ ГРУППОЙ НАСЕЛЕНИЯ</w:t>
        <w:br/>
        <w:t>ПО ПРОФИЛАКТИКЕ ВИЧ ИНФЕКЦИИ...</w:t>
        <w:br/>
        <w:t>С.Ж. КУЛКАЕВА, Г.Ж. ТАЖИБАЕВА</w:t>
        <w:br/>
        <w:t>ОЦЕНКА КЛИНИЧЕСКОГО СОСТОЯНИЯ БОЛЬНЫХ ХРОНИЧЕСКОЙ СЕРДЕЧНОЙ</w:t>
        <w:br/>
        <w:t>НЕДОСТАТОЧНОСТЬЮ (ХСН) НА ФОНЕ СОЧЕТАННОЙ ПАТОЛОГИИ СЕРДЕЧНО-СОСУДИСТОЙ</w:t>
        <w:br/>
        <w:t>ИНТЕГРИРОВАННОЕ ВЕДЕНИЕ БОЛЕЗНЕЙ ДЕТСКОГО ВОЗРАСТА ..</w:t>
        <w:br/>
        <w:t>С.С. КУЛУНТАЕВА</w:t>
        <w:br/>
        <w:t>ЗАДЕРЖКА ФИЗИЧЕСКОГО РОСТА НА ФОНЕ АНЕМИИ</w:t>
        <w:br/>
        <w:t>ГУ. ҚҰРБАНҒАЛИЕВА, С.Б. ТЛЕУОВ, С.Қ. САҚТАҒАН, Н.А. ЖҰМАҒАЛИЕВА</w:t>
        <w:br/>
        <w:t>АҚТӨБЕ ОБЛЫСЫНДА 2008-2011 ЖЫЛДАРЫ ҚҰТЫРМА ІНДЕТІНІҢ ЭПИЗООТИЯСЫНА ЖӘНЕ</w:t>
        <w:br/>
        <w:t>ЭПИДЕМИЯҒА ҚАРСЫ ҰЙЫМДАСТЫРЫЛҒАН ЖҰМЫСТАР МЕН АТҚАРЫЛҒАН ІС-ШАРАЛАР ТУРАЛЫ......187</w:t>
        <w:br/>
        <w:t>Г.У. ҚҰРБАНҒАЛИЕВА</w:t>
      </w:r>
    </w:p>
    <w:p>
      <w:r>
        <w:t>МЕКТЕПТЕРДЕ ОҚУШЫЛАРДЫ ЫСТЫҚ ТАМАҚПЕН ҚАМТУДЫҢ НӘТИЖЕСІ .</w:t>
        <w:br/>
        <w:t>Т.Т. КУРГАМБЕКОВ</w:t>
        <w:br/>
        <w:t>АНАЛИЗ РАБОТЫ ЦЕНТРА АМБУЛАТОРНОЙ ХИРУРГИИ ГОРОДА АКТОБЕ....</w:t>
        <w:br/>
        <w:t>А.Е. КУРЕКЕШЕВА, Б.Ж. МАГЗУМОВА, Т.А. АУБАКИРОВА, Э.Е. АНЕШОВА</w:t>
        <w:br/>
        <w:t>МИКРОБИОЛОГИЧЕСКОЕ ИССЛЕДОВАНИЕ ГРУДНОГО МОЛОКА У КОРМЯШИХ МАТЕРЕЙ.</w:t>
        <w:br/>
        <w:t>Г.Л. КУРМАНАЛИНА</w:t>
        <w:br/>
        <w:t>ОСОБЕННОСТИ КЛИНИКИ И ДИАГНОСТИКИ ОСТРОГО ИНФАРКТА МИОКАРДА НА</w:t>
        <w:br/>
        <w:t>ДОГОСПИТАЛЬНОМ ЭТАПЕ</w:t>
        <w:br/>
        <w:t>2189</w:t>
        <w:br/>
        <w:t>275</w:t>
        <w:br/>
        <w:t>Медицинский журнал Западного Казахстана 3 (35) 2012 г.</w:t>
        <w:br/>
        <w:t>ЕЕ Бенннннннннннннн нн нн нн нн</w:t>
        <w:br/>
        <w:t>С.У. ТУРМАГАМБЕТОВА, М.А. АЛАШБАЙ, Л.Б. НУРМАГАМБЕТОВА, А.Ж. ЖАЙМАХОВА, Ш.Т. САРСЕНБАЕВА</w:t>
        <w:br/>
        <w:t>ИЗУЧЕНИЕ АКТИВНОСТИ НАПАДЕНИЯ БЛОХ РИ.ЕХ ІККІТАМ5 НА ЛЮДЕЙ В РАЗЛИЧНЫХ</w:t>
        <w:br/>
        <w:t>БИОТОПАХ ЖИЛЬЯ ЧЕЛОВЕКА</w:t>
        <w:br/>
        <w:t>А.Б. ТУСУПКАЛИЕВ, К.К. ШАЛЕКЕНОВ, А.Н. ГАЙДАЙ, С.А. АСЕМБАЙ</w:t>
        <w:br/>
        <w:t>ВОССТАНОВЛЕНИЕ РЕПРОДУКТИВНОГО ЗДОРОВЬЯ ЖЕНШИН ПОСЛЕ КОНСЕРВАТИВНОЙ</w:t>
        <w:br/>
        <w:t>МИОМЭКТОМИИ</w:t>
        <w:br/>
        <w:t>А.Б. ТҮСІПҚАЛИЕВ</w:t>
        <w:br/>
        <w:t>ПЕРИТОНИТ БАЙҚАЛАТЫН БАЛАЛАРДАҒЫ ЕМДІК ШАРАЛАРДЫҢ тиімділігін БОЛЖАЙТЫН</w:t>
        <w:br/>
        <w:t>ИММУНОЛОГИЯЛЫҚ КРИТЕРИЯЛАР.</w:t>
        <w:br/>
        <w:t>А.Б. ТУСУПКАЛИЕВ, К.М. АМАНТАЕВА, Ж.Т. ЕШИМБАЕВА, С.О. ТУРЕБАЕВ</w:t>
        <w:br/>
        <w:t>РЕПРОДУКТИВТІ ЖҮЙЕНІҢ ГИПЕРПЛАСТИКАЛЫҚ ПРОЦЕСТЕРІ КЕЗІНДЕГІ СҮТ БЕЗДЕРІНІҢ</w:t>
        <w:br/>
        <w:t>ЖАҒДАЙЫ</w:t>
        <w:br/>
        <w:t>Б. ТУСУПКАЛИЕВ, А.К. ЖУМАЛИНА, Б.А. ЖЕКЕЕВА, С.Ж.САУРОВА</w:t>
        <w:br/>
        <w:t>ИММУННАЯ ЗАШИТА НОВОРОЖДЕННЫХ ДЕТЕЙ, ПРОЖИВАЮЦИХ В ЭКОЛОГИЧЕСКИ</w:t>
        <w:br/>
        <w:t>НЕБЛАГОПОЛУЧНОМ РЕГИОНЕ ....</w:t>
        <w:br/>
        <w:t>Б.Т.ТУСУПКАЛИЕВ, Н.П.ГОЛОВЫРИНА, Г.Б. БЕГЕНОВА, Н.А. КОНРАД</w:t>
        <w:br/>
        <w:t>СМЕРТНОСТЬ И ЗАБОЛЕВАЕМОСТЬ СРЕДИ НОВОРОЖДЕННЫХ ДЕТЕЙ В ЭКОЛОГИЧЕСКИ</w:t>
        <w:br/>
        <w:t>НЕБЛАГОПОЛУЧНОМ РЕГИОНЕ</w:t>
        <w:br/>
        <w:t>А.Н. ТЫШКАНБАЕВА</w:t>
        <w:br/>
        <w:t>КАНДИБИОТИК В ЛЕЧЕНИИ ОСТРЫХ СРЕДНИХ И НАРУЖНЫХ ОТИТОВ ....</w:t>
        <w:br/>
        <w:t>А.Т.УМБЕТЖАНОВА, М.Г. МАХАМЕТОВА, Д.Н. АХМЕТОВА, Ж.Б. БЕКБЕРГЕНОВА, Н.К. НУРГАЛИЕВА</w:t>
        <w:br/>
        <w:t>ИССЛЕДОВАНИЕ ФАКТОРОВ РИСКА РАЗВИТИЯ АРТЕРИАЛЬНОЙ ГИПЕРТЕНЗИИ....</w:t>
        <w:br/>
        <w:t>Б.Ш УМБЕТОВА, Л.М. КУСАИНОВА</w:t>
        <w:br/>
        <w:t>КОМПЛЕКСНОЕ ЛЕЧЕНИЕ ОСТЕОАРТРОЗА..</w:t>
        <w:br/>
        <w:t>Т.Ж. УМБЕТОВ, Ж.Е. КОМЕКБАЙ, Г.Д. СУЛТАНОВА</w:t>
        <w:br/>
        <w:t>ДИНАМИКА КЛЕТОЧНОГО СОСТАВА ВИЛОЧКОВОЙ ЖЕЛЕЗЫ В СРОКИ 28-40 НЕДЕЛЬ ГЕСТАЦИИ .......... 249</w:t>
        <w:br/>
        <w:t>С.Т.УРАЗАЕВА, Т.Б. БЕГАЛИН, К.Ш. ТУСУПКАЛИЕВА, Г.С. ЕРМАГАМБЕТОВА</w:t>
        <w:br/>
        <w:t>ТУБЕРКУЛЕЗ И СОЦИАЛЬНЫЙ ПОРТРЕТ...</w:t>
        <w:br/>
        <w:t>С.Т.УРАЗАЕВА, Г.Б. КУМАР, Ж.К. ТАШИМОВА, Г.С. ЕРМАГАМБЕТОВА</w:t>
        <w:br/>
        <w:t>ДЕЗИНФЕКЦИЯЛЫҚ БӨЛІМНІҢ ЖҰМЫСЫН ТАЛДАУ...</w:t>
        <w:br/>
        <w:t>С.Т.УРАЗАЕВА, М.П. НУРМАНОВ</w:t>
        <w:br/>
        <w:t>К ВОПРОСУ О ЗАБОЛЕВАЕМОСТИ ЛЮДЕЙ САЛЬМОНЕЛЛЕЗОМ</w:t>
        <w:br/>
        <w:t>С.Т.УРАЗАЕВА, А. Ж. МУРЗАГАЛИЕВА, Д. С. ТАСКАЛИЕВА, Г. С. ЕРМАГАМБЕТОВА</w:t>
        <w:br/>
        <w:t>ОПИСТОРХОЗ ЭПИДЕМИОЛОГИЯСЫ</w:t>
      </w:r>
    </w:p>
    <w:p>
      <w:r>
        <w:t>С.Н.УРАЗОВА, Н.И. ГАЛИМГОЖИНА, Р.К. КАПАРОВА, Н.Д.ИВАНОВА, Г.К. ШАКЕНОВА, КИ. СМАИЛОВА</w:t>
        <w:br/>
        <w:t>ЛЕЧЕБНАЯ ПРОГРАММА ПО ВЕДЕНИЮ ДЕТЕЙ С БРОНХИАЛЬНОЙ АСТМОЙ И ОЖИРЕНИЕМ ..</w:t>
        <w:br/>
        <w:t>К. Н.УСТИНОВИЧ, А. А. УСТИНОВИЧ</w:t>
        <w:br/>
        <w:t>ОСОБЕННОСТИ СПЕКТРА ВОЗБУДИТЕЛЕЙ ОСТРЫХ ОТИТОВ У НОВОРОЖДЕННЫХ И ДЕТЕЙ</w:t>
        <w:br/>
        <w:t>ПЕРВЫХ ЛЕТ ЖИЗНИ...</w:t>
        <w:br/>
        <w:t>К.Н. УСТИНОВИЧ, А.А. УСТИНОВИЧ</w:t>
        <w:br/>
        <w:t>ОСОБЕННОСТИ ТИМПАНОГРАММЫ У НОВОРОЖДЕННЫХ ПОСЛЕ ПЕРЕНЕСЕННОГО ОСТРОГО</w:t>
        <w:br/>
        <w:t>СРЕДНЕГО ОТИТА..</w:t>
        <w:br/>
        <w:t>Ю.А.УСТИНОВИУ, А.В. САПОТНИЦКИЙ</w:t>
        <w:br/>
        <w:t>ИЗМЕНЕНИЯ КОНТИНГЕНТА БОЛЬНЫХ БРОНХОЛЕГОЧНОЙ ДИСПЛАЗИЕЙ В РЕСПУБЛИКЕ</w:t>
        <w:br/>
        <w:t>БЕЛАРУСЬ...</w:t>
        <w:br/>
        <w:t>Ю.А.УСТИНОВИЧ,</w:t>
        <w:br/>
        <w:t>ДИНАМИКА ЧАСТОТЫ И ТЯЖЕСТИ ЦЕРЕБРАЛЬНЫХ КРОВОИЗЛИЯНИЙ У НЕДОНОШЕННЫХ ДЕТЕЙ</w:t>
        <w:br/>
        <w:t>В РЕСПУБЛИКЕ БЕЛАРУСЬ... :</w:t>
        <w:br/>
        <w:t>Ю.А.УСТИНОВИУ, С.Т. АКАЛОВИЧ</w:t>
        <w:br/>
        <w:t>ВОЗМОЖНОСТИ ОЦЕНКИ ТЯЖЕСТИ ПОЛИОРГАННОЙ ДИСФУНКЦИИУ НЕДОНОШЕННЫХ ДЕТЕЙ ....</w:t>
        <w:br/>
        <w:t>БУ. УТЕГАЛИЕВ, К.К. ЕШКЕЕВ, Д.Р. ДЖУНАЕВ, Н.Т. МЕДЕУБАЕВ, К.К. ЕРМАГАМБЕТОВ</w:t>
        <w:br/>
        <w:t>ПАЛАТА ПРОБУЖДЕНИЯ В СТРУКТУРЕ ОРИТ.</w:t>
        <w:br/>
        <w:t>БУ. УТЕГАЛИЕВ, К.К. ЕШКЕЕВ, Д.Р. ДЖУНАЕВ, Н.Т. МЕДЕУБАЕВ, К.К. ЕРМАГАМБЕТОВ</w:t>
        <w:br/>
        <w:t>ПОСЛЕОПЕРАЦИОННЫЙ ПАНКРЕАТИТ .</w:t>
        <w:br/>
        <w:t>Б.А. ӨТЕГЕНОВ, Н.К. ӘБІШЕВ, 3.А. ИДИЕВ, М.Д.Қ</w:t>
        <w:br/>
        <w:t>ІРІҢДІ КҮЙІК ЖАРАЛАРЫН ЕМДЕУДЕГІ БІЗДІҢ ТӘЖІРИБЕМІЗ...</w:t>
        <w:br/>
        <w:t>К.К.УТЕУЛИЕВ</w:t>
        <w:br/>
        <w:t>К ВОПРОСУ ЛУЧЕВОЙ ДИАГНОСТИКИ ОПУХОЛЕЙ ГЛОТКИ</w:t>
        <w:br/>
        <w:t>К.К.УТЕУЛИЕВ</w:t>
        <w:br/>
        <w:t>РЕНТГЕНОДИАГНОСТИКА НОВООБРАЗОВАНИЙ ГОРТАНОГЛОТКИ...</w:t>
        <w:br/>
        <w:t>В.Г. ФЕОКТИСТОВ, А.С. БЕКЕТОВ</w:t>
        <w:br/>
        <w:t>ЦЕФИКСИМ В ЛЕЧЕНИИ БОЛЬНЫХ С ОБОСТРЕНИЕМ ХРОНИЧЕСКОГО БРОНХИТА ....</w:t>
        <w:br/>
        <w:t>В.Г. ФЕОКТИСТОВ, А.С. БЕКЕТОВ, Г.Р. ЖАКИЕВА</w:t>
        <w:br/>
        <w:t>ЭТОДОЛАК В ЛЕЧЕНИИ БОЛЬНЫХ С ОСТЕОАРТРОЗОМ</w:t>
        <w:br/>
        <w:t>В.М. ЧЕРВИНЕЦ, Е.А. БЕЛЯЕВА, Ю.В. ЧЕРВИНЕЦ, А.М. САМОУКИНА, Е.С. МИХАЙЛОВА</w:t>
        <w:br/>
        <w:t>МОНИТОРИНГ ЧУВСТВИТЕЛЬНОСТИ К ПРОТИВОМИКРОБНЫМ ПРЕПАРАТАМ МИКРООРГАНИЗМОВ,</w:t>
        <w:br/>
        <w:t>ВЫЦДЕЛЕННЫХ ОТ БОЛЬНЫХ КОЛЬПИТОМ..</w:t>
        <w:br/>
        <w:t>Г.Н. ЧУКАНОВА, С.С. ИСКАКОВА, Р.Е. НУРГАЛИЕВА</w:t>
        <w:br/>
        <w:t>ИЗУЧЕНИЕ КАЧЕСТВА ЖИЗНИ СТУДЕНТОВ ЗКГМУ имени Марата ОСПАНОВА.</w:t>
        <w:br/>
        <w:t>..249</w:t>
        <w:br/>
        <w:t>280</w:t>
        <w:br/>
        <w:t>Батыс Қазақстан медицина журналы 3 (35) 2012 ж.</w:t>
        <w:br/>
        <w:t>ЕЕ Бенннннннннннннн нн нн нн нн</w:t>
        <w:br/>
        <w:t>К.М. КИБАТАЕВ</w:t>
        <w:br/>
        <w:t>РЕЗУЛЬТАТЫ ИЗУЧЕНИЯ ЭКОЛОГИЧЕСКОГО СОСТОЯНИЯ ОЗЕРА ШАЛКАР ...</w:t>
        <w:br/>
        <w:t>К.М. КИБАТАЕВ, Т.А. ДЖАРКЕНОВ, Ж.Т. НУРГАЗИН, Д.Г. УРАЗАЛИНОВА, А.Н. ЖИЕНГАЛИЕВА,</w:t>
        <w:br/>
        <w:t>М.С. КАЙРАКБАЕВА</w:t>
        <w:br/>
        <w:t>РЕЗУЛЬТАТЫ АТТЕСТАЦИИ РАБОЧИХ МЕСТ РАБОТНИКОВ</w:t>
      </w:r>
    </w:p>
    <w:p>
      <w:r>
        <w:t>НЕФТЕГАЗОБОЙ ОТРАСЛИ ЗАПАДНОГО КАЗАХСТАНА...</w:t>
        <w:br/>
        <w:t>С.В.КИМ, Г.А. ТУЛЕГЕНОВА, А.Г. СВИРИДОВ, Н.Н. ПУХОВИКОВА</w:t>
        <w:br/>
        <w:t>ОСОБЕННОСТИ ТЕЧЕНИЯ ОБСТРУКТИВНОГО БРОНХИТА НА ФОНЕ ТИМОМЕГАЛИИ</w:t>
        <w:br/>
        <w:t>С.Қ. ҚОЖАНТАЕВА, Г.З. БЕКЖАНОВА, А.Б. ДЕМЕГЕНОВА, Д.Б. ШЫНГАЛАЕВА</w:t>
        <w:br/>
        <w:t>СОЗЫЛМАЛЫ ІРІҢДІ АДЕНОИДИТТІ ЕМДЕУ ПРИНЦИПТЕРІ.</w:t>
        <w:br/>
        <w:t>С.Қ ҚОЖАНТАЕВА</w:t>
        <w:br/>
        <w:t>КОХЛЕАРЛЫ ИМПЛАНТАЦИЯ</w:t>
        <w:br/>
        <w:t>С.Қ. ҚОЖАНТАЕВА, Д.Ғ. АКБЕРГЕНОВ, Е.С. БИСЕНОВ</w:t>
        <w:br/>
        <w:t>ОТОРИНОЛАРИНГОЛОГИЯДАҒЫ ИРРИГАЦИЯЛЫҚ ТЕРАПИЯ...</w:t>
        <w:br/>
        <w:t>С.К. КОЖАНТАЕВА, А.Н. ТЫШКАНБАЕВА</w:t>
        <w:br/>
        <w:t>СНИЖЕНИЕ СЛУХА ПРИ ХРОНИЧЕСКИХ СРЕДНИХ ОТИТАХ ....</w:t>
        <w:br/>
        <w:t>С.Қ. ҚОЖАНТАЕВА, Е.С. БИСЕНОВ, Г.З. БЕКЖАНОВА, А.Б. ДЕМЕГЕНОВА</w:t>
        <w:br/>
        <w:t>СОЗЫЛМАЛЫ ІРІҢДІ ОРТАҢҒЫ ОТИТПЕН АУЫРАТЫН НАУҚАСТАРДЫҢ ОРТАҢҒЫ</w:t>
        <w:br/>
        <w:t>ҚҰЛАҒЫНЫҢ МИКРОБИОЛОГИЯЛЫҚ ПЕЙЗАЖЫНЫҢ ЕСТУ ФУНКЦИЯСЫНЫҢ ӨЗГЕРІСІНЕ ӘСЕРІ ........... 166</w:t>
        <w:br/>
        <w:t>В.В. КОЙКОВ, А.К. КОСУМОВ, Ж.А. ЕРГАЛИЕВА, Б.М. СУЛТАНБЕКОВА</w:t>
        <w:br/>
        <w:t>МЕЖДУНАРОДНЫЕ ПРИНЦИПЫ ФОРМИРОВАНИЯ</w:t>
        <w:br/>
        <w:t>ИННОВАЦИОННОЙ ИНФРАСТРУКТУРЫ ЗДРАВООХРАНЕНИЯ ...</w:t>
        <w:br/>
        <w:t>А.К.КОЙШЫБАЕВ, С.Т. ДЮСЕМБЕКОВ, Б.Т. БАЙЗАКОВ, К.Е. ТАЙШ</w:t>
        <w:br/>
        <w:t>ОПЫТ ОПЕРАТИВНОГО ЛЕЧЕНИЯ ОПУХОЛЕЙ СРЕДОСТЕНИЯ</w:t>
        <w:br/>
        <w:t>А.В. КОЛПАШИКОВ, Ю.Н. КОПЫЛОВ</w:t>
        <w:br/>
        <w:t>НОВЫЙ ПОДХОД К ИЗУЧЕНИЮ ПОВРЕЖДЕНИЯ КАНАЛЬЦЕВОГО АППАРАТА ПОЧЕК ПРИ ГЛПС...</w:t>
        <w:br/>
        <w:t>А.А. КОНОНЕНКО, А.Ф. КОНОНЕНКО, М.К. ДЖАКАНОВ, К.Б. КУРМАНГАЛИЕВ, С.К. БУРИБАЕВ,</w:t>
        <w:br/>
        <w:t>Б.Ж. БОЗГАЛИЕВ</w:t>
        <w:br/>
        <w:t>ФАКТОРЫ РИСКА РАЗВИТИЯ РЕЦИДИВА ПОСЛЕОПЕРАЦИОННЫХ ВЕНТРАЛЬНЫХ ГРЫЖ.</w:t>
        <w:br/>
        <w:t>А.А. КОНОНЕНКО, М.К. ДЖАКАНОВ, И.И. БРАЛОВ, С.К. БУРИБАЕВ, К.Н. МАМБЕТ, Е.Н. ИЛЬЯСОВ,</w:t>
        <w:br/>
        <w:t>Б.Ж. БОЗГАЛИЕВ</w:t>
        <w:br/>
        <w:t>ДООПЕРАЦИОННОЕ ПРОГНОЗИРОВАНИЕ РИСКА РАЗВИТИЯ РЕЦИДИВА ПОСЛЕОПЕРАЦИОННОЙ</w:t>
        <w:br/>
        <w:t>БЕНТРАЛЬНОЙ ГРЫЖИ..</w:t>
        <w:br/>
        <w:t>А.Ф. КОНОНЕНКО, Н.А. АКАТАЕВ, А.А. КОНОНЕНКО</w:t>
        <w:br/>
        <w:t>АНАЛИЗ РЕЗУЛЬТАТОВ КОНСЕРВАТИВНОЙ ТЕРАПИИ ОБЛИТЕРИРУЮШЕГО ЭНДОАРТЕРИИТА</w:t>
        <w:br/>
        <w:t>А.Ф. КОНОНЕНКО, Н.А. АКАТАЕВ, А.А. КОНОНЕНКО</w:t>
        <w:br/>
        <w:t>ТАКТИКА ЛЕЧЕНИЯ ОСЛОЖНЕННЫХ ФОРМ ВАРИКОЗНОЙ БОЛЕЗНИ НИЖНИХ КОНЕЧНОСТЕЙ.</w:t>
        <w:br/>
        <w:t>А.С.КОПТЛЕУОВА</w:t>
        <w:br/>
        <w:t>ЭФФЕКТИВНОСТЬ ПРЕПАРАТА «СОРБИФЕР ДУРУЛЕС» ПРИ ХРОНИЧЕСКИХ ЗАБОЛЕВАНИЯХ</w:t>
        <w:br/>
        <w:t>ЖЕЛУДОЧНО-КИШЕЧНОГО ТРАКТ.</w:t>
        <w:br/>
        <w:t>ЖА. КӨПТІЛЕУОВ</w:t>
        <w:br/>
        <w:t>ШАРУАШЫЛЫҚ ЖҮРГІЗУ ҚҰҚЫҒЫНДАҒЫ «ШАЛҚАР АУДАНДЫҚ ЕМХАНАСЫ» МЕМЛЕКЕТТІК</w:t>
        <w:br/>
        <w:t>КОММУНАЛДЫҚ КӘСІПОРЫНЫНЫҢ ТҰРҒЫН ХАЛЫҚТЫ СКРИНИНГТІК ТЕКСЕРУДЕН</w:t>
        <w:br/>
        <w:t>ӨТКІЗУДЕ ЖЫЛЖЫМАЛЫ ДӘРІГЕРЛІК АМБУЛАТОРИЯ ЖҰМЫСЫН ҰЙЫМДАСТЫРУ...</w:t>
        <w:br/>
        <w:t>Н.В. КОПЫЛОВА</w:t>
        <w:br/>
        <w:t>ОКИСЛИТЕЛЬНЫЙ СТРЕСС И ПРОАРИТМИЧЕСКАЯ НАСТРОЕННОСТЬ МИОКАРДА У ЛИЦ</w:t>
        <w:br/>
        <w:t>МОЛОДОГО БОЗРАСТА С ПРЕДИКТОРАМИ ВНЕЗАПНОЙ СЕРДЕЧНОЙ СМЕРТИ</w:t>
        <w:br/>
        <w:t>В.Ю. КОПЫЛОВ, Н.В. КОПЫЛОВА, Р.И. САЙФУТДИНОВ, М.А. БЕЛОВА</w:t>
        <w:br/>
        <w:t>ВЫРАЖЕННОСТЬ НАРУШЕНИЙ ЛИПИДНОГО ОБМЕНАУ ЛИЦ С ПОВЫШЕННОЙ МАССОЙ ТЕЛА</w:t>
        <w:br/>
        <w:t>И ОЖИРЕНИЕМ...</w:t>
        <w:br/>
        <w:t>Е.Н. КОРНИЕНКО</w:t>
        <w:br/>
        <w:t>ФУНКЦИОНАЛЬНОЕ СОСТОЯНИЕ ПОЧЕК У БОЛЬНЫХ</w:t>
        <w:br/>
        <w:t>С ХРОНИЧЕСКОЙ СЕРДЕЧНОЙ НЕДОСТАТОЧНОСТЬЮ ....</w:t>
        <w:br/>
        <w:t>Ю.Н. КОПЫЛОВ, Л.Н. ЕГУНЕВА</w:t>
      </w:r>
    </w:p>
    <w:p>
      <w:r>
        <w:t>ПРЕИМУШЕСТВА ИНТРАЛИГАМЕНТАРНОЙ АНЕСТЕЗИИ ПРИ СТОМАТОЛОГИЧЕСКИХ</w:t>
        <w:br/>
        <w:t>ВМЕШАТЕЛЬСТВАХ....</w:t>
        <w:br/>
        <w:t>К.Е. КОЗБАГАРОВ</w:t>
        <w:br/>
        <w:t>ОРГАНИЗАЦИЯ ИНФЕКЦИОННОГО КОНТРОЛЯ В СТАЦИОНАРЕ</w:t>
        <w:br/>
        <w:t>К.Е. КОЗБАГАРОВ</w:t>
        <w:br/>
        <w:t>АНАЛИЗ ДЕЯТЕЛЬНОСТИ СЛУЖБЫ ПЕРВИЧНОЙ МЕДИКО-САНИТАРНОЙ ПОМОЦИ В</w:t>
        <w:br/>
        <w:t>ХРОМТАУСКОМ РАЙОНЕ....</w:t>
        <w:br/>
        <w:t>К.Е. КОЗБАГАРОВ</w:t>
        <w:br/>
        <w:t>ТАКТИКА ВЕДЕНИЯ БОЛЬНЫХ ГРИППОМ И ПРОФИЛАКТИКА</w:t>
        <w:br/>
        <w:t>В ПОЛИКЛИНИЧЕСКИХ УСЛОВИЯХ...</w:t>
        <w:br/>
        <w:t>В.И. КОТЛОБОВСКИЙ, С.А. КАМНЕВ, Б.Ж. АЛЬШЕНОВА, А.Б. ЖОЛМУРЗАЕВ, Е.В. РОСКИДАЙЛО</w:t>
        <w:br/>
        <w:t>ПЕРВЫЙ ОПЫТ ВЫПОЛНЕНИЯ ЛАПАРОСКОПИЧЕСКИХ ОДНОПОРТОВЫХ ОПЕРАЦИЙ...</w:t>
        <w:br/>
        <w:t>В.И. КОТЛОБОВСКИЙ, А.Е. ЕРГАЛИЕВ, С.П. ДОСМАГАМБЕТОВ, Б.К. ДЖЕНАЛАЕВ</w:t>
        <w:br/>
        <w:t>ТОРАКОСКОПИЧЕСКАЯ КОРРЕКЦИЯ ДИАФРАГМАЛЬНОЙ ГРЫЖИУ ДЕТЕЙ.</w:t>
        <w:br/>
        <w:t>274</w:t>
        <w:br/>
        <w:t>Батыс Қазақстан медицина журналы 3 (35) 2012 ж.</w:t>
        <w:br/>
        <w:t>зыл... ............3...-------------------</w:t>
        <w:br/>
        <w:t>Т.Н. ЖУМАБАЕВА, С.Ж. ЖУБАТКАНОВА, Б.Б. КУБЫШЕВА</w:t>
        <w:br/>
        <w:t>ГЕНДЕРНОЕ ОТЛИЧИЕ ЭФФЕКТИВНОСТИ</w:t>
        <w:br/>
        <w:t>ГИПОТЕНЗИВНЫХ ПРЕПАРАТОВ...</w:t>
        <w:br/>
        <w:t>Т.Н. ЖУМАБАЕВА, С.Ж. ЖУБАТКАНОВА, Б.Б. КУБЫШЕВА</w:t>
        <w:br/>
        <w:t>ВЛИЯНИЕ КУРЕНИЯ НА ЭФФЕКТИВНОСТЬ ГИПОТЕНЗИВНЫХ</w:t>
        <w:br/>
        <w:t>ПРЕПАРАТОВ У БОЛЬНЫХ С АРТЕРИАЛЬНОЙ ГИПЕРТЕНЗИЕЙ</w:t>
        <w:br/>
        <w:t>Т.Н. ЖУМАБАЕВА, С.Ж. ЖУБАТКАНОВА, Б.Б. КУБЫШЕВА</w:t>
        <w:br/>
        <w:t>ЭФФЕКТИВНОСТЬ ПРОФИЛАКТИЧЕСКИХ МЕРОПРИЯТИЙ</w:t>
        <w:br/>
        <w:t>ПРИ АРТЕРИАЛЬНОЙ ГИПЕРТЕНЗИИ..</w:t>
        <w:br/>
        <w:t>Г.Д. ЖҰМАҒАЛИЕВА, Ж.С. УМАРОВА, С.К. ШАЛЕКЕНОВА</w:t>
        <w:br/>
        <w:t>ҚАЗАҚСТАН РЕСПУБЛИКАСЫНДАҒЫ БАЛА ШАҚТАҒЫ АУРУЛАРДЫ БІРЛЕСТІРЕ ЖҮРГІЗУ</w:t>
        <w:br/>
        <w:t>(БШАЙЖ) СТРАТЕГИЯСЫ ТУРАЛЫ...</w:t>
        <w:br/>
        <w:t>Г.Д.ЖУМАГАЛИЕВА, Т.Т.САПАРОВ, Б.П.УРАЛБАЕВА</w:t>
        <w:br/>
        <w:t>ДЕТСКАЯ ИНФЕКЦИОННАЯ ЗАБОЛЕВАЕМОСТЬ: СОСТОЯНИЕ И ПУТИ РЕШЕНИЯ .....</w:t>
        <w:br/>
        <w:t>Г.Д.ЖУМАГАЛИЕВА, О.С.ТУРАРОВ, С.Ж.АЛМАНИЯЗОВА, Н.Т.ЕСЕНГАЛИЕВА</w:t>
        <w:br/>
        <w:t>ЭТИОЛОГИЧЕСКАЯ СТРУКТУРА КИШЕЧНЫХ ИНФЕКЦИЙУ ДЕТЕЙ ...</w:t>
        <w:br/>
        <w:t>С.С.ЖУМАГУЛОВА</w:t>
        <w:br/>
        <w:t>ПРОГНОЗИРОВАНИЕ ТРОМБОТИЧЕСКИХ ОСЛОЖНЕНИЙ У ЖЕНШИН С НЕВЫНАШИВАНИЕМ</w:t>
        <w:br/>
        <w:t>БЕРЕМЕННОСТИ ПО ОПРЕДЕЛЕНИЮ ГОМОЦИСТЕИНА...</w:t>
        <w:br/>
        <w:t>Н.А. ЖУМАНАЗАРОВ, С.А. АЖАЕВ</w:t>
        <w:br/>
        <w:t>МОРФОЛОГИЧЕСКИЕ ОСОБЕННОСТИ ПЛАЦЕНТ ПРИ ПРЕЖДЕВРЕМЕННЫХ РОДАХ ...</w:t>
        <w:br/>
        <w:t>Н.А. ЖУМАНАЗАРОВ, А.К. МЫРЗАЛИЕВ, С.А. АЖАЕВ</w:t>
        <w:br/>
        <w:t>ПАТОМОРФОЛОГИЧЕСКАЯ ОЦЕНКА ПОЛНОЦЕННОСТИ РУБЦА НА МАТКЕ КЕСАРЕВА СЕЧЕНИЯ..</w:t>
        <w:br/>
        <w:t>А.К. ЖУМАШЕВА, М.К. ИЗТЛЕУОВДӘРІХАНАЛЫҚ АҚПАРАТТАНДЫРУ ЖҮЙЕСІН АВТОМАТТАНДЫРУ.</w:t>
        <w:br/>
        <w:t>Л.А.ЖУСИПБЕКОВА</w:t>
        <w:br/>
        <w:t>ДИУРЕТИКИ В ЛЕЧЕНИИ ОТЕЧНОГО СИНДРОМА ПРИ ЦИРРОЗЕ ПЕЧЕНИ.</w:t>
        <w:br/>
        <w:t>Т.В. ЗАДОРОЖНАЯ, Т.А. БОНДАРЕНКО, К.К. САРКУЛОВА</w:t>
        <w:br/>
        <w:t>ДИФФЕРЕНЦИАЛЬНАЯ ДИАГНОСТИКА ДОБРОКАЧЕСТВЕННЫХ ПОРАЖЕНИЙ МОЛОЧНОЙ ЖЕЛЕЗЫ</w:t>
        <w:br/>
        <w:t>С ИСПОЛЬЗОВАНИЕМ МЕТОДА АЛГОРИТМИЗАЦИЙ ЦИТОЛОГИЧЕСКОГО ИССЛЕДОВАНИЯ ...</w:t>
        <w:br/>
        <w:t>Ю.Н. ЗАДОРОЖНЫЙ, С.Н. РЫЖКОВА, Г.К. КУРАКБАЕВА, А.А. ШАНГАРАЕВА</w:t>
        <w:br/>
        <w:t>ЗНАЧЕНИЕ ПОКАЗАТЕЛЕЙ КАРДИОТОКОГРАФИИ ПРИ ИНДУКЦИИ РОДОВ</w:t>
        <w:br/>
        <w:t>Ю.Н. ЗАДОРОЖНЫЙ</w:t>
      </w:r>
    </w:p>
    <w:p>
      <w:r>
        <w:t>КАРДИОТОКОГРАФИЧЕСКИЕ ПРИЗНАКИ ЯТРОГЕННЫХ НАРУШЕНИЙ СОСТОЯНИЯ ПЛОДА....</w:t>
        <w:br/>
        <w:t>Ю.Н. ЗАДОРОЖНЫЙ, В.И. КОТЛОБОВСКИЙ, Ю.В.ГОЛОВИНА</w:t>
        <w:br/>
        <w:t>ОПЫТ ГИСТЕРОСКОПИЧЕСКОЙ МИОМЭКТОМИИ В СОХРАНЕНИИ РЕПРОДУКТИВНОГО</w:t>
        <w:br/>
        <w:t>ЗДОРОВЬЯ ЖЕНШИН ..</w:t>
        <w:br/>
        <w:t>Ю.Н. ЗАДОРОЖНЫЙ, В.И. КОТЛОБОВСКИЙ</w:t>
        <w:br/>
        <w:t>СЛУЧАЙ ИССЕЧЕНИЯ ЭНДОМЕТРИОИДНОГО ИНФИЛЬТРАТА БОЛЬШИХ РАЗМЕРОВ</w:t>
        <w:br/>
        <w:t>ПОЗАДИМАТОЧНОГО ПРОСТРАНСТВА..</w:t>
        <w:br/>
        <w:t>Е.Н. ЗЕЛЕНКО, А.В. САПОТНИЦКИЙ, М.В. АРТЮШЕВСКАЯ, С.Э. КАЧАН</w:t>
        <w:br/>
        <w:t>НЕКОТОРЫЕ ПОКАЗАТЕЛИ КИСЛОТНО-ОСНОВНОГО СОСТОЯНИЯ КРОВИ ПРИ ГНОЙНЫХ</w:t>
        <w:br/>
        <w:t>ПРОЦЕССАХ В ПЛАЦЕНТЕ У НЕДОНОШЕННЫХ ДЕТЕЙ ..</w:t>
        <w:br/>
        <w:t>А.Н. ЗИНАЛИЕВА, С.К. БЕРМАГАМБЕТОВА, А.Б. НАГМЕТОВА</w:t>
        <w:br/>
        <w:t>БЕЗОПАСНОСТЬ ПИЦЕВЫХ ПРОДУКТОВ В РАМКАХ ВСТУПЛЕНИЯ РК В ВТО</w:t>
        <w:br/>
        <w:t>А.Д. ИБРАШЕВА</w:t>
        <w:br/>
        <w:t>ОСНОВНЫЕ КАЧЕСТВЕННЫЕ ПОКАЗАТЕЛИ ЗА 1 КВАРТАЛ 2012 ГОДА В говодской</w:t>
        <w:br/>
        <w:t>ПОЛИКЛИНИКЕ Ме4 ГОРОДА АКТОБЕ</w:t>
        <w:br/>
        <w:t>М.К. ИЗТЛЕУОВ, А.Б. БАХАЕВА, А.К. ЖУМАШЕВА</w:t>
        <w:br/>
        <w:t>ТЕЛЕМЕДИЦИНА - ҒАЛАМТОР ПАЙДАЛАНУЫНЫҢ БАСТЫ БАҒЫТТАРЫНЫҢ БІРІ...</w:t>
        <w:br/>
        <w:t>ЕН. ИЛЬЯСОВ</w:t>
        <w:br/>
        <w:t>ТРУДНОСТИ ДИФФЕРЕНЦИАЛЬНОЙ ДИАГНОСТИКИ КИСТОЗНОЙ ГИПОПЛАЗИИ ЛЕГКИХ</w:t>
        <w:br/>
        <w:t>М.Т. ИЛЬЯСОВ, Б.К. ДЖЕНАЛАЕВ, А.Е. ЕРГАЛИЕВ, Б.Н. БИСАЛИЕВ.</w:t>
        <w:br/>
        <w:t>СЛУЧАЙ ФОРМИРОВАНИЯ КИШЕЧНОГО АНАСТОМОЗА ПРИ ЛЕЧЕНИИ НЕКРОТИЧЕСКОГО</w:t>
        <w:br/>
        <w:t>ЭНТЕРОКОЛИТА У НОВОРОЖДЕННЫХ ДЕТЕЙ</w:t>
        <w:br/>
        <w:t>К.С.ИРЗИН</w:t>
        <w:br/>
        <w:t>КОРРЕКЦИЯ ЭНДОГЕННОЙ ИНТОКСИКАЦИИ С ПОМОЦЬЮ ЭФФЕРЕНТНЫХ МЕТОДОВ</w:t>
        <w:br/>
        <w:t>ДЕТОКСИКАЦИИ.</w:t>
        <w:br/>
        <w:t>Ж.Х. ИСАНГУЖИНА, Л.С. ДУЙСЕНОВА, А.К. МУКАНОВА, Н.Н. МАНДРЫКА, М.К. САГИНДЫКОВА</w:t>
        <w:br/>
        <w:t>ФАКТОРЫ РИСКА БРОНХИАЛЬНОЙ АСТМЫУ ДЕТЕЙ.</w:t>
        <w:br/>
        <w:t>А.К ИСЕРГУЖИНА, Б. УМБЕТОВА, Л.К. СМАЙЛОВА, И.Р. БАЙДАНОВ</w:t>
        <w:br/>
        <w:t>АНАЛИЗ ЭФФЕКТИВНОСТИ ЛЕЧЕНИЯ ХРОНИЧЕСКОГО ЕВСТАХИИТА СУЦЕСТВУЮШЦИМИ</w:t>
        <w:br/>
        <w:t>МЕТОДАМИ ...</w:t>
        <w:br/>
        <w:t>К.КИСКАКОВ, Г.Т. БЕКНАЗАРОВА,А.Т.САРБАЕВА. Е.Г. БЕРНИЯЗОВА.</w:t>
        <w:br/>
        <w:t>0 ВОЗМОЖНОСТЯХ ВОЗДЕЙСТВИЯ НА КРИВИЗНУ РОГОБОЙ ОБОЛОЧКИ....</w:t>
        <w:br/>
        <w:t>К.КИСКАКОВ, Г.Т БЕКНАЗАРОВА,А.Т.САРБАЕВА. Е.Г. БЕРНИЯЗОВА</w:t>
        <w:br/>
        <w:t>ПРОФИЛАКТИКА ШКОЛЬНОЙ МИОПИИ</w:t>
        <w:br/>
        <w:t>АУ.ИСМАГУЛОВА, С.А.УРАЛОВА, Д.У.ЕРГАРИНОВА</w:t>
        <w:br/>
        <w:t>ЖЕЛЕЗОДЕФИЦИТНОЕ СОСТОЯНИЕУ ДЕТЕЙ</w:t>
        <w:br/>
        <w:t>142</w:t>
        <w:br/>
        <w:t>142</w:t>
        <w:br/>
        <w:t>2143</w:t>
        <w:br/>
        <w:t>143</w:t>
        <w:br/>
        <w:t>144</w:t>
        <w:br/>
        <w:t>144</w:t>
        <w:br/>
        <w:t>145</w:t>
        <w:br/>
        <w:t>146</w:t>
      </w:r>
    </w:p>
    <w:p>
      <w:r>
        <w:t>147</w:t>
        <w:br/>
        <w:t>147</w:t>
        <w:br/>
        <w:t>148</w:t>
        <w:br/>
        <w:t>272</w:t>
        <w:br/>
        <w:t>Батыс Қазақстан медицина журналы 3 (35) 2012 ж.</w:t>
        <w:br/>
        <w:t>ЕЕ Бенннннннннннннн нн нн нн нн</w:t>
        <w:br/>
        <w:t>Г.Л. КУРМАНАЛИНА, Г.Ж. ТАЖИБАЕВА, А.М. КЫДЫРБАЕВ, И.А. ЕРГАЛИЕВА, Д.С. ИЗТЛЕУОВА,</w:t>
        <w:br/>
        <w:t>А.А. БАКТЫГЕРЕЕВА, А.Р. АЛЬДЖАНОВА, Г.Д. ЕЛЕНБАЕВА</w:t>
        <w:br/>
        <w:t>ЧАСТОТА ОСЛОЖНЕНИЙ ПРИ ОСТРОМ ИНФАРКТЕ МИОКАРДА.</w:t>
        <w:br/>
        <w:t>Г.Л. КУРМАНАЛИНА, Г.Ж. ТАЖИБАЕВА, А.Ф. ХАГАЙ, Б.Х. ХАМИДУЛЛА, Г. ЕРКІНБАЙҚЫЗЫ,</w:t>
        <w:br/>
        <w:t>С.А. ЮСУПОВА, Г.Р. НУРГАЗИЕВА, Л:Э. ДЕНИСЕНКО</w:t>
        <w:br/>
        <w:t>ТРОМБОЛИТИЧЕСКАЯ ТЕРАПИЯ ПРИ ОСТРОМ ИНФАРКТЕ МИОКАРДА...</w:t>
        <w:br/>
        <w:t>Б.А. КУРМАНАЛИН</w:t>
        <w:br/>
        <w:t>ОСОБЕННОСТИ БИОХИМИЧЕСКИХ ПОКАЗАТЕЛЕЙ СУРФАКТАНТНОЙ СИСТЕМЫ ЛЕГКИХ (ССЛ)</w:t>
        <w:br/>
        <w:t>У ДЕТЕЙ НЕФТЕГАЗОНОСНОГО РЕГИОНА...</w:t>
        <w:br/>
        <w:t>Б.А. КУРМАНАЛИН, А.К.КУШТАЕВА,3.Ж.ТАНБЕТОВА</w:t>
        <w:br/>
        <w:t>ОСОБЕННОСТИ ЗАБОЛЕВАЕМОСТИ ГАСТРИТАМИ И ГАСТРОДУОДЕНИТАМИ У ДЕТЕЙ</w:t>
        <w:br/>
        <w:t>В АМБУЛАТОРНЫХ УСЛОВИЯХ ....</w:t>
        <w:br/>
        <w:t>С.С. КУРМАНГАЛИЕВА</w:t>
        <w:br/>
        <w:t>ВОЗМОЖНЫЕ ФАКТОРЫ РАСПРОСТРАНЕНИЯ Н. РҮОКІ В РЕСПУБЛИКЕ КАЗАХСТАН.</w:t>
        <w:br/>
        <w:t>С.С. КУРМАНГАЛИЕВА</w:t>
        <w:br/>
        <w:t>ФАКТОРЫ, ВЛИЯЮЦИЕ НА Н. РҮКОКІ-АССОЦИИРОВАННЫЕ РЕЦИДИВЫ ЗАБОЛЕВАНИЙ</w:t>
        <w:br/>
        <w:t>ЖЕЛУДКА И 12-ПЕРСТНОЙ КИШКИ ПОСЛЕ ЭРАДИКАЦИОННОЙ ТЕРАПИИ</w:t>
        <w:br/>
        <w:t>Б.У. КУРМАШЕВА</w:t>
        <w:br/>
        <w:t>УЛЬТРАЗВУКОВАЯ ДИАГНОСТИКА ВЕНОЗНОГО ТРОМБОЗА В АМБУЛАТОРНЫХ УСЛОВИЯХ ....</w:t>
        <w:br/>
        <w:t>А..КУСАИНОВ</w:t>
        <w:br/>
        <w:t>ДИАГНОСТИКА КОМПЬЮТЕРНОЙ ЗАВИСИМОСТИ СРЕДИ УЧАШИХСЯ ОБЦЕОБРАЗОВАТЕЛЬНЫХ</w:t>
        <w:br/>
        <w:t>ШКОЛ ГОРОДОВ АЛМАТЫ, АКТОБЕ, КУСТАНАЙ...</w:t>
        <w:br/>
        <w:t>Д.Е. КУШИМОВА</w:t>
        <w:br/>
        <w:t>СОЧЕТАНИЕ НЕМСОВАСТЕЕ РҮІОКІ-АССОЦИИРОВАННОГО ГАСТРИТА С ЛЯМБЛИОЗОМ.....</w:t>
        <w:br/>
        <w:t>Б.И. КУШИМОВ</w:t>
        <w:br/>
        <w:t>МАЛОИНВАЗИВНЫЙ МЕТОД ОСТЕОСИНТЕЗА</w:t>
        <w:br/>
        <w:t>ПРИ ПЕРЕЛОМАХ ТРУБЧАТЫХ КОСТЕЙ....</w:t>
        <w:br/>
        <w:t>У.И. КУШКИНБАЕВА</w:t>
        <w:br/>
        <w:t>ЛАБОРАТОРНАЯ ДИАГНОСТИКА ВИРУСНЫХ ГЕПАТИТОВ..</w:t>
        <w:br/>
        <w:t>У.И. КУШКИНБАЕВА</w:t>
        <w:br/>
        <w:t>ЗНАЧЕНИЕ ИММУНОФЕРМЕНТНОГО АНАЛИЗА В ДИАГНОСТИКЕ ЛЯМБЛИОЗА</w:t>
        <w:br/>
        <w:t>Р.Б. КЫЗЫЛБАЕВА</w:t>
        <w:br/>
        <w:t>ПРАКТИЧЕСКИЕ АСПЕКТЫ ПРОБЛЕМЫ ЭНТЕРОБИОЗА ВГ. АКТОБЕ...</w:t>
        <w:br/>
        <w:t>ЛЕПЕСОВА Г.Ж</w:t>
        <w:br/>
        <w:t>ОПТИМИЗАЦИЯ ЛЕЧЕНИЯ РЕВМАТОИДНОГО АРТРИТА В УСЛОВИЯХ ПОЛИКЛИНИКИ....</w:t>
        <w:br/>
        <w:t>Б.Ж. МАГЗУМОВА, Э.Т. ЖАНСЕИТОВА, Т.А. АУБАКИРОВА, А.Е. КУРЕКЕШЕВА</w:t>
        <w:br/>
        <w:t>МОНИТОРИНГ ВОЗБУДИТЕЛЕЙ РАНЕВОЙ ИНФЕКЦИИ С 2008 Г. ПО 2011 Г. ПО Г. АКТОБЕ ....</w:t>
      </w:r>
    </w:p>
    <w:p>
      <w:r>
        <w:t>А.М. МАКЕНОВА, А.А. МАМЫРБАЕВ, Ю.А. МУШОРЯПОВА</w:t>
        <w:br/>
        <w:t>СОВРЕМЕННЫЕ МЕТОДОЛОГИЧЕСКИЕ ПОДХОДЫ К ОЦЕНКЕ СОСТОЯНИЯ ЗДОРОВЬЯ</w:t>
        <w:br/>
        <w:t>НАСЕЛЕНИЯ МАНГЫСТАУСКОЙ ОБЛАСТИ</w:t>
        <w:br/>
        <w:t>К.Н. МАМБЕТ</w:t>
        <w:br/>
        <w:t>РОЛЬ ДИНАМИЧЕСКОГО УЛЬТРАЗВУКОВОГО ИССЛЕДОВАНИЯ В ОПРЕДЕЛЕНИИ СРОКОВ</w:t>
        <w:br/>
        <w:t>ОПЕРАТИВНОГО ВМЕШАТЕЛЬСТВА ПРИ ПОВРЕЖДЕНИЯХ ПОЧКИ (СЛУЧАЙ ИЗ ПРАКТИКИ)</w:t>
        <w:br/>
        <w:t>А.А. МАМЫРБАЕВ</w:t>
        <w:br/>
        <w:t>ИСТОРИЯ И ПРОБЛЕМЫ ПРОФИЛАКТИЧЕСКОЙ ТОКСИКОЛОГИИ НА СОВРЕМЕННОМ ЭТАПЕ ...</w:t>
        <w:br/>
        <w:t>А.А. МАТЧИН, Г.В. КЛЕВЦОВ, Р.З. ВАЛИЕВ, И.П. СЕМЕНОВА, Н.А. КЛЕВЦОВА, М.Р. КАШАПОВ,</w:t>
        <w:br/>
        <w:t>Н.А. КЛАССЕН, И.А. МИХАЙЛОВА, Т.Ф. РОГОВА</w:t>
        <w:br/>
        <w:t>МЕДИЦИНСКИЕ ИЗДЕЛИЯ ДЛЯ ЧЕЛЮСТНО-ЛИЦЕВОЙ ХИРУРГИИ ИЗ НАНОСТРУКТУРИРОВАННОГО</w:t>
        <w:br/>
        <w:t>ТИТАНА.... .</w:t>
        <w:br/>
        <w:t>С.С. МАУТОВА</w:t>
        <w:br/>
        <w:t>ОСОБЕННОСТИ ВЕДЕНИЯ ПОЖИЛОГО БОЛЬНОГО В АМБУЛАТОРНОЙ ПРАКТИКЕ...</w:t>
        <w:br/>
        <w:t>С.С. МАУТОВА</w:t>
        <w:br/>
        <w:t>ВЛИЯНИЕ ТАКТИКИ АМБУЛАТОРНОГО НАБЛЮДЕНИЯ НА РЕЗУЛЬТАТЫ ЛЕЧЕНИЯ БОЛЬНЫХ</w:t>
        <w:br/>
        <w:t>С МЕРЦАТЕЛЬНОЙ АРИТМИЕЙ</w:t>
        <w:br/>
        <w:t>И.Х. МЕРГЕНОВА</w:t>
        <w:br/>
        <w:t>ФИЗИОТЕРПЕВТИЧЕСКИЕ МЕТОДЫ ЛЕЧЕНИЯ ОСТЕОАРТРОЗА КОЛЕННЫХ СУСТАВОВ</w:t>
        <w:br/>
        <w:t>У ПАЦИЕНТОВ ПОЖИЛОГО ВОЗРАСТА ....</w:t>
        <w:br/>
        <w:t>И.Х.МЕРГЕНОВА</w:t>
        <w:br/>
        <w:t>ФИЗИЧЕСКИЕ МЕТОДЫ ЛЕЧЕНИЯ АТЕРОСКЛЕРОЗА СОСУДОВ НИЖНИХ КОНЕЧНОСТЕЙ</w:t>
        <w:br/>
        <w:t>У ПАЦИЕНТОВ ПОЖИЛОГО ВОЗРАСТА...</w:t>
        <w:br/>
        <w:t>Е.М. МИЕРБЕКОВ, И.Д. ИЛЯЛЕТДИНОВ, Ж.Т. АРТЫКБАЕВ, А.В. НИ, Н.В. ПОЗДЕЕВ, А.А. ШИШКИН</w:t>
        <w:br/>
        <w:t>ВАРИАНТЫ КРОВЕСБЕРЕЖЕНИЯ У КАРДИОХИРУРГИЧЕСКИХ БОЛЬНЫХ, ОПЕРИРОВАННЫХ</w:t>
        <w:br/>
        <w:t>ВУСЛОВИЯХ ИСКУССТВЕННОГО КРОВООБРАШЕНИЯ</w:t>
        <w:br/>
        <w:t>Е.М. МИЕРБЕКОВ, Ж.Т. АРТЫҚБАЕВ, А.Ш. КУСАИНОВ, И.А.</w:t>
        <w:br/>
        <w:t>ПРИМЕНЕНИЕ ОБШЕЙ И СОЧЕТАННОЙ АНЕСТЕЗИИУ БОЛЬНЫХ, ОПЕРИРОВАННЫХ</w:t>
        <w:br/>
        <w:t>НА ВНУТРЕННЕЙ СОННОЙ АРТЕРИИ..</w:t>
        <w:br/>
        <w:t>Е.М. МИЕРБЕКОВ, Т.Э. ТНЫМКУЛОВ, Ж.Т. АРТЫҚБАЕВ, А.А. ШИШКИН</w:t>
        <w:br/>
        <w:t>ПРИМЕНЕНИЕ ИНГАЛЯЦИОННОЙ АНЕСТЕЗИИ СЕВОФЛЮРАНОМ И ИЗОФЛЮРАНОМ ПРИ</w:t>
        <w:br/>
        <w:t>РЕВАСКУЛЯРИЗАЦИИ МИОКАРДА ..</w:t>
        <w:br/>
        <w:t>276</w:t>
        <w:br/>
        <w:t>Батыс Қазақстан медицина журналы 3 (35) 2012 ж.</w:t>
        <w:br/>
        <w:t>зөлал 4... ......ҙ.ҙӛ.----------------</w:t>
        <w:br/>
        <w:t>Г.Е. САРСЕНБАЕВА, А.М. КАМЫСБАЕВА, З.У. МУСИНА, А.Б. ШАРАФУТДИНОВА</w:t>
        <w:br/>
        <w:t>ЛЕЧЕБНОЕ ПИТАНИЕ БОЛЬНЫХ ТУБЕРКУЛЕЗОМ...</w:t>
        <w:br/>
        <w:t>М.К. САРСЕНОВА</w:t>
        <w:br/>
        <w:t>ДИСФОНИЯ ПРИ НАРУШЕНИЯХ ФУНКЦИИ ШИТОВИДНОЙ ЖЕЛЕЗЫ 2....</w:t>
        <w:br/>
        <w:t>У.А. САТЫБАЛДИЕВА, А.М. БАЙМАНОВА, О.И. ТРЕБУХИНА</w:t>
        <w:br/>
        <w:t>ТОЛЕРАНТНОСТЬ К ФИЗИЧЕСКИМ НАГРУЗКАМ ПРИ АССОЦИАЦИИ БРОНХИАЛЬНОЙ АСТМЫ</w:t>
        <w:br/>
        <w:t>И ИШЕМИЧЕСКОЙ БОЛЕЗНИ СЕРДЦА У ШАХТЕРОВ-УГОЛЬЦШИКОВ...</w:t>
        <w:br/>
        <w:t>С.Д. САФИНА</w:t>
        <w:br/>
        <w:t>ЭФФЕКТИВНОСТЬ ЛЕЧЕНИЯ ОСТЕОАРТОЗА ХОНДРОПРОТЕКТОРАМИ</w:t>
        <w:br/>
        <w:t>Г.Ж. САХИПОВА</w:t>
        <w:br/>
        <w:t>ОХРАНА ЗДОРОВЬЯ МАТЕРИ И РЕБЕНКА - ОДНА ИЗ ЗАДАЧ СТРАТЕГИИ РАЗВИТИЯ</w:t>
      </w:r>
    </w:p>
    <w:p>
      <w:r>
        <w:t>РЕСПУБЛИКИ КАЗАХСТАН...</w:t>
        <w:br/>
        <w:t>Г. Ж. САХИПОВА</w:t>
        <w:br/>
        <w:t>МЕТОДЫ БЕЗОПАСНОГО АБОРТА КАК СОВРЕМЕННАЯ ИННОНАЦИОННАЯ ТЕХНОЛОГИЯ</w:t>
        <w:br/>
        <w:t>В ЗДРАВООХРАНЕНИИ...</w:t>
        <w:br/>
        <w:t>М.А.СВИРИДОВА</w:t>
        <w:br/>
        <w:t>СОСТОЯНИЕ ВЕГЕТАТИВНОЙ НЕРВНОЙ РЕГУЛЯЦИИ ПРИ ЭКСТРЕННЫХ ЛАПАРОСКОПИЧЕСКИХ</w:t>
        <w:br/>
        <w:t>ВМЕШАТЕЛЬСТВАХ У ДЕТЕЙ ..</w:t>
        <w:br/>
        <w:t>Н.А. СЕЙТМАГАНБЕТОВА, Г.А. СМАГУЛОВА, А.О. АШИМОВА, Э.Н. АГАЕВА, А.А. ЖАУБАТЫРОВА,</w:t>
        <w:br/>
        <w:t>Н.С. БИЯСИЛОВ</w:t>
        <w:br/>
        <w:t>ЧАСТОТА ПРОВЕДЕНИЯ ТРОМБОЛИТИЧЕСКОЙ ТЕРАПИИ СРЕДИ БОЛЬНЫХ С ОСТРЫМ</w:t>
        <w:br/>
        <w:t>КОРОНАРНЫМ СИНДРОМОМ С ПОДЬЕМОМ СЕГМЕНТА 57 ....</w:t>
        <w:br/>
        <w:t>Н. К.СЕРБАЕВА</w:t>
        <w:br/>
        <w:t>САНИТАРНО-ЭПИДЕМИОЛОГИЧЕСКОЕ СОСТОЯНИЕ ОБЬЕКТОВ ВОДОСНАБЖЕНИЯ</w:t>
        <w:br/>
        <w:t>ГОРОДА АКТОБЕ</w:t>
        <w:br/>
        <w:t>А.Г. СИНЯКОВ, Н.А. ШАНАЗАРОВ, Е.Л. ШУНЬКО</w:t>
        <w:br/>
        <w:t>ЭФФЕКТИВНОСТЬ ОРГАНОСОХРАНЯЮШИХ И РЕКОНСТРУКТИВНО-ПЛАСТИЧЕСКИХ ОПЕРАЦИЙ</w:t>
        <w:br/>
        <w:t>ПРИ РАКЕ МОЛОЧНОЙ ЖЕЛЕЗЫ ...</w:t>
        <w:br/>
        <w:t>Т.Н. СОКОЛОВА</w:t>
        <w:br/>
        <w:t>РАДОНОВОЕ КАРТИРОВАНИЕ ТЕРРИТОРИИ АКТЮБИНСКОЙ ОБЛАСТИ И РАДИОЛОГИЧЕСКАЯ</w:t>
        <w:br/>
        <w:t>ОБСТАНОВКА</w:t>
        <w:br/>
        <w:t>Ю.А. СТАРЧЕНІ</w:t>
        <w:br/>
        <w:t>ОПЫТ ПРЕМЕДИКАЦИИ ПРИ ПРОВЕДЕНИИ ХИМИОТЕРАПИИ ГЕМЦИТАБИНОМ (ГЕМЗАРОМ)</w:t>
        <w:br/>
        <w:t>У БОЛЬНЫХ</w:t>
        <w:br/>
        <w:t>СОЛИДНЫМИ ОПУХОЛЯМИ</w:t>
        <w:br/>
        <w:t>Ж.Н. СУЛЕЙМЕНОВА, А.К. МОЛДАБАЕВА, С.А. ШАЙМЕРДЕНОВ, Н.А. МУХАМЕТОВА</w:t>
        <w:br/>
        <w:t>ОЦЕНКА ПРЕАНАЛИТИЧЕСКОГО КАЧЕСТВА В УСЛОВИЯХ ЦЕНТРАЛИЗАЦИИ ЛАБОРАТОРНЫХ</w:t>
        <w:br/>
        <w:t>ИССЛЕДОВАНИИ ЗА 2011 ГОД....</w:t>
        <w:br/>
        <w:t>У.К. СУЛЕЙМЕНОВА</w:t>
        <w:br/>
        <w:t>ПЕЧЕНИЕ ДИСЦИРКУЛЯТОРНОЙ ЭНЦЕФАЛОПАТИИ У ПОЖИЛЫХ ПАЦИЕНТОВ</w:t>
        <w:br/>
        <w:t>Қ.Г. СҮЛЕЙМЕНОВ, Д.Ш. АБРЕШЕВА</w:t>
        <w:br/>
        <w:t>НЕСЕП ТАСЫ АУРУЫМЕН СЫРҚАТТАНҒАН НАУҚАСТАРДАҒЫ МЕТАБОЛИКАЛЫҚ БҰЗЫЛЫСТАР ....</w:t>
        <w:br/>
        <w:t>М.М. СУНДЕТОВ, Т.Ш. ЕШМУРАТОВ, П.П. ЛУКЬЯНЧЕНКО, М.М. БАТЫРХАНОВ, Л.П. ПОРОВА,</w:t>
        <w:br/>
        <w:t>Н.С. ЖАРЫЛКАПОВ, Н.А. ЖУНИСОВ, А.М. ЕЛЕУСИЗОВ, Б.Б. АКИМНИЯЗОВА</w:t>
        <w:br/>
        <w:t>ДИАГНОСТИКА И ХИРУРГИЧЕСКОЕ ЛЕЧЕНИЕ ПРОСТОЙ ГИПОПЛАЗИИ ЛЕГКОГО</w:t>
        <w:br/>
        <w:t>К.Е. ТАЙШИЕВ</w:t>
        <w:br/>
        <w:t>ОРГАНОСОХРАНЯЮШИЕ ОПЕРАЦИИ ПРИ РАКЕ МОЛОЧНОЙ ЖЕЛЕЗЫ ....</w:t>
        <w:br/>
        <w:t>С.И. ТОКПАНОВ, В.И. КОТЛОБОВСКИЙ</w:t>
        <w:br/>
        <w:t>ЭВОЛЮЦИЯ ЭНДОХИРУРГИЧЕСКИХ ИМИДЖЕВЫХ СИСТЕМ: ОТ ПЕРВОЙ ЭННОНИДЕОКАМЕРЫІ</w:t>
        <w:br/>
        <w:t>ДО СОВЕРШЕНСТВА 3р ФОРМАТА ..</w:t>
        <w:br/>
        <w:t>Г.М. ТҰЙҒЫМБЕКОВА</w:t>
        <w:br/>
        <w:t>ВОЗМОЖНОСТИ СКРИНИНГА ЗАБОЛЕВАНИЙ ЖЕЛУДОЧНО-КИШЕЧНОГО ТРАКТА У УЧАЦИХСЯ</w:t>
        <w:br/>
        <w:t>Г.А ТУЛЕГЕНОВА, Р.А. ТУЛЕГЕНОВА, Н.И. ГЕРАСИМЕНКО, Д.К.БЕКНИЯЗОВА</w:t>
        <w:br/>
        <w:t>СОВРЕМЕННЫЕ ПРОБЛЕМЫ АНТИБИОТИКОТЕРАПИИ У ДЕТЕІ</w:t>
        <w:br/>
        <w:t>Л.М. ТУЛЕГЕНОВА, 3.С. ХАЙРУЛЛИНА, А.Ж. АЛДАМЖАРОВА</w:t>
        <w:br/>
        <w:t>КЛИНИЧЕСКАЯ ОЦЕНКА ТЕРАПЕВТИЧЕСКОГО ЭФФЕКТА НЕБИЛЕТА ПРИ АРТЕРИАЛЬНОЙ</w:t>
        <w:br/>
        <w:t>ГИПЕРТЕНЗИИ ...</w:t>
        <w:br/>
        <w:t>Л.М. ТУЛЕГЕНОВА, 3.С. ХАЙРУЛЛИНА, Р.Т. АГЗАМОВА, Л.А. ЖУСИПБЕКОВА</w:t>
        <w:br/>
        <w:t>МИКРОБИОЛОГИЧЕСКИЙ ПЕЙЗАЖ МОКРОТЫ БОЛЬНЫХ СРЕДНЕТЯЖЕЛОЙ ХОБЛ</w:t>
        <w:br/>
        <w:t>Р.А. ТУЛЕГЕНОВА</w:t>
        <w:br/>
        <w:t>ЗАБОЛЕВАЕМОСТЬ ПО РЕЗУЛЬТАТАМ ПРОФИЛАКТИЧЕСКИХ МЕДИЦИНСКИХ ОСМОТРОВ</w:t>
      </w:r>
    </w:p>
    <w:p>
      <w:r>
        <w:t>ДЕТЕЙ ДОШКОЛЬНОГО БОЗРАСТА г. АКТОБЕ</w:t>
        <w:br/>
        <w:t>К.Г.ТУМЫШЕВА</w:t>
        <w:br/>
        <w:t>КПЛИНИЧЕСКИЙ СЛУЧАЙ ПОЗДНЕЙ ДИАГНОСТИКИ ВРОЖДЕННОГО ПОРОКА РАЗВИТИЯ</w:t>
        <w:br/>
        <w:t>БРОНХОЛЕГОЧНОЙ СИСТЕМЫ</w:t>
        <w:br/>
        <w:t>М.Н.ТУРЕБАЕВ</w:t>
        <w:br/>
        <w:t>ВОПРОСЫ ИННОВАЦИОННОГО РЕФОРМИРОВАНИЯ СОВРЕМЕННОГО ЗДРАВООХРАНЕНИ:</w:t>
        <w:br/>
        <w:t>РАЗВИТИЕ ОБШЦЕЙ ВРАЧЕБНОЙ ПРАКТИКИ (ОВП) В КАЗАХСТАНЕ</w:t>
        <w:br/>
        <w:t>240</w:t>
        <w:br/>
        <w:t>..240</w:t>
        <w:br/>
        <w:t>279</w:t>
        <w:br/>
        <w:t>Медицинский журнал Западного Казахстана 3 (35) 2012 г.</w:t>
        <w:br/>
        <w:t>55леТ 142... 2... . , . . . . . . , ғ, . рр.</w:t>
        <w:br/>
        <w:t>С.К.ИСМАГУЛОВА</w:t>
        <w:br/>
        <w:t>ПРОФИЛАКТИКА СТОМАТОЛОГИЧЕСКИХ ЗАБОЛЕВАНИЙУ ДЕТЕЙ С УЧЕТОМ ВОЗДЕЙСТВИЯ</w:t>
        <w:br/>
        <w:t>НА ОРГАНИЗМ НЕБЛАГОПРИЯТНЫХ ЭКОЛОГИЧЕСКИХ ФАКТОРОВ..</w:t>
        <w:br/>
        <w:t>Э.К.ИСМАГУЛОВА., Б.А. ЖАПАЛАКОВ, А.Н.ТЫШКАНБАЕВА</w:t>
        <w:br/>
        <w:t>ЭНДОСКОПИЧЕСКАЯ РИНОСИНУСОХИРУРГИЯ ПРИ ПОЛИПОЗНЫХ РИНОСИНУСИТАХ</w:t>
        <w:br/>
        <w:t>СПРИМЕНЕНИЕМ ПОСТОЯННОГО ЭЛЕКТРИЧЕСКОГО ТОКА МАЛОЙ СИЛЫ</w:t>
        <w:br/>
        <w:t>Э.К.ИСМАҒҰЛОВА, С.Қ. ҚОЖАНТАЕВА, Б.А. ЖАПАЛАҚОВ, Д.Б. МАЙЕМЕР</w:t>
        <w:br/>
        <w:t>ПОЛИПОЗДЫ РИНОСИНУСИТТІ ЕМДЕУДІ ЖЕТІЛДІР!</w:t>
        <w:br/>
        <w:t>И.В.ИСМАЙЛОВА</w:t>
        <w:br/>
        <w:t>АНАЛИЗ ВЫЯВЛЕНИЯ ЧАСТОТЫ ВПГЧ ИНФЕКЦИИ У ЖЕНШИН С ПАТОЛОГИЕЙ ШЕЙКИ МАТКИ. ....</w:t>
        <w:br/>
        <w:t>И.В.ИСМАИЛОВА, М.Ж. КАДРУШЕВ</w:t>
        <w:br/>
        <w:t>АНАЛИЗ ПРИМЕНЕНИЯ ГОРМОНАЛЬНОГО ВЛАГАЛИШНОГО КОЛЬЦА НОВАРИНГ У ЖЕНШИН</w:t>
        <w:br/>
        <w:t>ПОЗДНЕГО РЕПРОДУКТИВНОГО ВОЗРАСТА</w:t>
        <w:br/>
        <w:t>Г.Б. КАБДРАХМАНОВА, Ж.Н. САРКУЛОВА, С.Ю. СУЛЕЙМАНОВА, Г.М. САДЫКОВА, А.Т. АХАТОВА</w:t>
        <w:br/>
        <w:t>ОПЫТ ПРИМЕНЕНИЯ ТРОМБОЛИТИЧЕСКОЙ ТЕРАПИЙ ПРИ ИШЕМИЧЕСКОМ ИНСУЛЬТЕ</w:t>
        <w:br/>
        <w:t>Г.Б. КАБДРАХМАНОВА, К.С. БЕГИМБАЕВ, Г.М. САДЫКОВА, Д.Г. ТУКЕШЕВА, В.Ж. ЗИЯПАТОВА</w:t>
        <w:br/>
        <w:t>РЕАБИЛИТАЦИЯ В ОСТРОМ И РАННЕМ ВОССТАНОВИТЕЛЬНОМ ПЕРИОДАХ МОЗГОВОГО ИНСУЛЬТА ...152</w:t>
        <w:br/>
        <w:t>А.Е. КАБДУЛОВ, Н.А. АКАТАЕВ, М.Н. ЖУМАБАЕВ, Д.Б. ЕСЕНБАЕВ, К.Ж. НУРМАНОВ</w:t>
        <w:br/>
        <w:t>РЕНТГЕНОЛОГИЧЕСКАЯ КАРТИНА ПОСТГАСТРОРЕЗЕКЦИОННЫХ АНАСТОМОЗИТОВ...................... 152</w:t>
        <w:br/>
        <w:t>АР.КАЛИЕВ</w:t>
        <w:br/>
        <w:t>СТРУКТУРНЫЕ ИЗМЕНЕНИЯ НЕРВНЫХ ВОЛОКОН ПРИ ХРОНИЧЕСКИХ ГНОЙНЫХ СРЕДНИХ ОТИТАХ.....153</w:t>
        <w:br/>
        <w:t>А.З. КАНТУРИНОВА, А.М. МАХАШЕВА, О.М. АЛИЕВ, Л. ЕСКАЛИЕВА</w:t>
        <w:br/>
        <w:t>СРАВНИТЕЛЬНАЯ ЭФФЕКТИВНОСТЬ ПОЛИФИТОВОГО МАСЛА «ШУКУР МАЙ» И ОБЛЕПИХОБОГО</w:t>
        <w:br/>
        <w:t>МАСЛА В КОМПЛЕКСНОМ ЛЕЧЕНИИ ЯЗВЕННОЙ БОЛЕЗНИ ....</w:t>
        <w:br/>
        <w:t>Г.И. КАРАШОВА, ЛД. САКЕБАЕВА, З.А. ИМАНГАЗИНА</w:t>
        <w:br/>
        <w:t>СОСТЯНИЕ ЗАГРЯЗНЕННОСТИ ПОВЕРХНОСТНЫХ ВОД В БАССЕЙНЕ РЕКИ УРАЛ ...</w:t>
        <w:br/>
        <w:t>А.К.КАРЖАУОВ, С.Ж. ЖУБАНИЯЗОВ, Г.А. ДАВЛЕТОВА, А.А. САРСЕКОВ, Ж.У. ТЛЕУБЕРГЕНОВ</w:t>
        <w:br/>
        <w:t>НЕКОТОРЫЕ АСПЕКТЫ ПСИХОЛОГИЧЕСКИХ ПОСЛЕДСТВИЙ ПРИ ЧРЕЗВЫЧАЙНЫХ СИТУАЦИЯХ .......... 154</w:t>
        <w:br/>
        <w:t>А.К.КАРЖАУОВ, М.Х. КУЗБАКОВ, С.Ж. ЖУБАНИЯЗОВ</w:t>
        <w:br/>
        <w:t>ОРГАНИЗАЦИЯ РАБОТЫ СТАНЦИЙ СКОРОЙ И НЕОТЛОЖНОЙ МЕДИЦИНСКОЙ ПОМОЦИ</w:t>
        <w:br/>
        <w:t>В УСЛОВИЯХ ЧРЕЗВЫЧАЙНОЙ СИТУАЦИІ</w:t>
      </w:r>
    </w:p>
    <w:p>
      <w:r>
        <w:t>А.К.КАРЖАУОВ, С.Ж. ЖУБАНИЯЗОВ</w:t>
        <w:br/>
        <w:t>ОРГАНИЗАЦИЯ РАБОТЫ ВРАЧЕБНО-СЕСТРИНСКИХ БРИГАД, ФОРМИРУЕМЫМИ</w:t>
        <w:br/>
        <w:t>ЛЕЧЕБНО-ПРОФИЛАКТИЧЕСКИМИ ОРГАНИЗАЦИЯМИ, В УСЛОВИЯХ ЧС.....</w:t>
        <w:br/>
        <w:t>А.К.КАРЖАУОВ, С.Ж. ЖУБАНИЯЗОВ</w:t>
        <w:br/>
        <w:t>К ВОПРОСУ ОРГАНИЗАЦИИ ТРАССОВОЙ СЛУЖБЫ МЕДИЦИНЫ КАТАСТРОФ В АКТЮБИНСКОЙ</w:t>
        <w:br/>
        <w:t>ОБЛАСТИ...</w:t>
        <w:br/>
        <w:t>Т.К. КАРИМОВ, С.К. БЕРМАГАМБЕТОВА</w:t>
        <w:br/>
        <w:t>ИСТОКИ И НАСТОЯШЕЕ НАУКИ О ПИТАНИИ В КАЗАХСТАНЕ. .</w:t>
        <w:br/>
        <w:t>Т.К. КАРИМОВ, А.М. БАСПАҚОВА, Б.Ж. ЖАЙЛЫГУЛОВА, Ж.Б. МУЗАТОВА, 3.А. ИМАНГАЗИНА</w:t>
        <w:br/>
        <w:t>АҚТӨБЕ ОБЛЫСЫНЫҢ АТМОСФЕРАЛЫҚ АУА ЛАСТАНУЫНЫҢ ЖӘНЕ ХАЛЫҚТЫҢ АУРУҒА</w:t>
        <w:br/>
        <w:t>ШАЛДЫҒУ ДЕҢГЕЙІ...</w:t>
        <w:br/>
        <w:t>Б.К. КАРИМСАКОВА, С.Т. БОЗГАЛИЕВА</w:t>
        <w:br/>
        <w:t>КАРДИАЛГИЯ В КЛИМАКТЕРИИ,</w:t>
        <w:br/>
        <w:t>Б.К. КАРИМСАКОВА, С.Т. БОЗГАЛИЕВА</w:t>
        <w:br/>
        <w:t>ИСХОДНЫЙ УРОВЕНЬ ЗДОРОВЬЯ ПЕРБОКУРСНИКА....</w:t>
        <w:br/>
        <w:t>Б.К. КАРИМСАКОВА, К.Б. ДАРЖАНОВА</w:t>
        <w:br/>
        <w:t>ЗАБОЛЕВАЕМОСТЬ СРЕДИ СТУДЕНТОВ ПЕРВОГО КУРСА</w:t>
        <w:br/>
        <w:t>Б.К. КАРИМСАКОВА, Ж.Т. ТЕМИРОВА, С.Т. БОЗГАЛИЕВА</w:t>
        <w:br/>
        <w:t>ТЕЧЕНИЕ КЛИМАКСА ПРИ ВНУТРИЧЕРЕПНОЙ ГИПЕРТЕНЗИИ ..</w:t>
        <w:br/>
        <w:t>У.Г. КАРСАКБАЕВ, Б.М. МУХАМЕДГАЛИЕВА, М.С. КЕЛИМБЕРДИЕВ, Ж.О. АБДИ</w:t>
        <w:br/>
        <w:t>ОЗОНОТЕРАПИЯ В ПРОФИЛАКТИКЕ ВОСПАЛИТЕЛЬНЫХ ОСЛОЖНЕНИЙ ЖЕпудочно- КИШЕЧНЫХ</w:t>
        <w:br/>
        <w:t>АНАСТОМОЗОВ..</w:t>
        <w:br/>
        <w:t>Ғ.ЕҚАРСАҚОВА, Қ.К. КУТКУЖИНА</w:t>
        <w:br/>
        <w:t>АРТЕРИЯЛЫҚ ГИПЕРТЕНЗИЯ ФАРМАКОТЕРАПИЯСЫ ЕМХАНА ЖАҒДАЙЫНДА...</w:t>
        <w:br/>
        <w:t>Г.К. КАСЕНОВА</w:t>
        <w:br/>
        <w:t>НОВЫЕ ВОЗМОЖНОСТИ КОМБИНИРОВАННОЙ ТЕРАПИИ БОЛЬНЫХ СТАБИЛЬНОЙ СТЕНОКАРДИЕЙ .....159</w:t>
        <w:br/>
        <w:t>Б.Ж. КАСЫМОВ, Б.А. ХАМИДУЛЛИН, А.С. ДОСМАГАМБЕТОВ, А.А. ЖАНКУЛОВ, А.Н. АЯГАНОВ,</w:t>
        <w:br/>
        <w:t>М.Б. МЕДЕБАЕВ, Т.Б. ХАН, Н.В. НИКОЛАЕНКО, Л.А. РАХИМ, А.Г. ДИЛЬМАГАМБЕТОВА,</w:t>
        <w:br/>
        <w:t>М.С. МОЛТУГАНОВА</w:t>
        <w:br/>
        <w:t>НАШ ОПЫТ ХИРУРГИЧЕСКОГО ЛЕЧЕНИЯ ХРОНИЧЕСКОЙ ИШЕМИЧЕСКОЙ БОЛЕЗНИ СЕРДЦА .....</w:t>
        <w:br/>
        <w:t>Б.Ж. КАСЫМОВ, Б.А. ХАМИДУЛЛИН, А.С. ДОСМАГАМБЕТОВ, А.А. ЖАНКУЛОВ, А.Н. АЯГАНОВ,</w:t>
        <w:br/>
        <w:t>М.Б. МЕДЕБАЕВ, Т.Б. ХАН, Д.М. ИШАНОВА, Г.Б. ТОЙГУЛОВА, Н.В. НИКОЛАЕНКО, М.С. МОЛТУГАНОВА</w:t>
        <w:br/>
        <w:t>ТАКТИКА ОПЕРАТИВНОГО ЛЕЧЕНИЯ ПРИ ОСЛОЖНЕНИЯХ СУБАОРТАЛЬНОГО ДЕФЕКТА</w:t>
        <w:br/>
        <w:t>МЕЖЖЕЛУДОЧКОВОЙ ПЕРЕГОРОДКИ...</w:t>
        <w:br/>
        <w:t>Б.Ж. КАСЫМОВ</w:t>
        <w:br/>
        <w:t>ХИРУРГИЧЕСКОЕ ЛЕЧЕНИЕ МУЛЬТИФОКАЛЬНОГО АТЕРОСКЛЕРОЗА ...</w:t>
        <w:br/>
        <w:t>Н.М. КЕРЕЕВА</w:t>
        <w:br/>
        <w:t>ВОЗНИКНОВЕНИЕ ЛОКАЛЬНЫХ РЕЦИДИБОВ И РАЗВИТИЕ ОТДАЛЕННЫХ МЕТАСТАЗОВ ПРИ</w:t>
        <w:br/>
        <w:t>РАКЕ МОЛОЧНОЙ ЖЕЛЕЗЫ</w:t>
        <w:br/>
        <w:t>Медицинский журнал Западного Казахстана 3 (35) 2012 г.</w:t>
        <w:br/>
        <w:t>зөлал 4... ......ҙ.ҙӛ.----------------</w:t>
        <w:br/>
        <w:t>Е.М. МИЕРБЕКОВ, Ж.Т. АРТЫКБАЕВ, А.Ш. КУСАИНОВ, А.В. НИ, Б.Ж. ДОСТАРБАЕВ, Е.К. АБДКЕРЕЕВ</w:t>
        <w:br/>
        <w:t>ПРИМЕНЕНИЕ АНЕСТЕЗИИ СЕВОФЛЮРАНОМ У БОЛЬНЫХ, ОПЕРИРОВАННЫХ НА</w:t>
        <w:br/>
        <w:t>БРАХИОЦЕФАЛЬНЫХ АРТЕРИЯХ</w:t>
        <w:br/>
        <w:t>Е.М. МИЕРБЕКОВ, Ж.Т. АРТЫКБАЕВ, Е.Б. ЕСПЕНБЕТОВ, Б.Ж. ДОСТАРБАЕВ, С.Р. МУХАНОВА</w:t>
      </w:r>
    </w:p>
    <w:p>
      <w:r>
        <w:t>ОКСИГЕНАЦИЯ ГОЛОВНОГО МОЗГА И НЕЙРОПСИХОЛОГИЧЕСКИЕ НАРУШЕНИЯ У БОЛЬНЫХ,</w:t>
        <w:br/>
        <w:t>ОПЕРИРОВАННЫХ НА СЕРДЦЕ В УСЛОВИЯХ ИСКУССТВЕННОГО КРОВООБРАШЕНИЯ ..</w:t>
        <w:br/>
        <w:t>Л.Л.МИРОНОВ</w:t>
        <w:br/>
        <w:t>УРОВЕНЬ ИММУНОГЛОБУЛИНОВ В СЫВОРОТКЕ КРОВИ НЕТЕЙ С ОСТРОЙ ПОЧЕЧНОЙ</w:t>
        <w:br/>
        <w:t>НЕДОСТАТОЧНОСТЬЮ...</w:t>
        <w:br/>
        <w:t>И.А. МИХАЙЛОВА, А.А. МАТЧИН</w:t>
        <w:br/>
        <w:t>ПЕЧЕНИЕ ОСЛОЖНЕННЫХ ПЕРЕЛОМОВ НИЖНЕЙ ЧЕЛЮСТИ ...</w:t>
        <w:br/>
        <w:t>Ж.Б. МУЗАТОВА, А.М. УРАЛБАЕВА, А.М. БАСПАҚОВА, 3.А. ИМАНГАЗИНА</w:t>
        <w:br/>
        <w:t>АҚТӨБЕ ОБЛЫСЫНЫҢ МҰНАЙ ОНДІРЕТІН ІРІ МЕКЕМЕЛЕРІНІҢ ҚОРШАҒАН ОРТАҒА ТИГІЗЕТІН ӘСЕРІ ....204.</w:t>
        <w:br/>
        <w:t>Р.Н. МУКАШЕВА</w:t>
        <w:br/>
        <w:t>НЕКОТОРЫЕ МИКРОБИОЛОГИЧЕСКИЕ ПРИНЦИПЫ АНТИБАКТЕРИАЛЬНОЙ ТЕРАПИИ БРОНХО-</w:t>
        <w:br/>
        <w:t>ЛПЕГОЧНОЙ ПАТОЛОГИИУ ДЕТЕЙ.</w:t>
        <w:br/>
        <w:t>М.М.МУКУШЕВ</w:t>
        <w:br/>
        <w:t>ВИДЕОТОРАКОСКОПИЯ ПРИ СПОНТАННОМ ПНЕВМОТОРАКСЕ</w:t>
        <w:br/>
        <w:t>П.А. МУЛДАШЕВА</w:t>
        <w:br/>
        <w:t>РЕСПИРАТОРНЫЕ ИНФЕКЦИИ И ВНЕБОЛЬНИЧНЫЕ ПНЕВМОНИИ....</w:t>
        <w:br/>
        <w:t>П.А. МУЛДАШЕВА, К.С. ДАРБАЕВА, У.Т. ИЛЬЯСОВА, А.С. КОПТЛЕУОВА, Ш.Ж. ШАНЕНОВА</w:t>
        <w:br/>
        <w:t>ЖЕЛЕЗОДЕФИЦИТНАЯ АНЕМИЯ: ВОПРОСЫ ТЕРАПИИ ..</w:t>
        <w:br/>
        <w:t>А.Ж. МЫРЗАҒАЛИЕВА, К.Ж. ОМАРОВА, М.Г. БАЯНТАЕВА, И.</w:t>
        <w:br/>
        <w:t>АҚТӨБЕ ОБЛЫСЫНДАҒЫ ВИРУСТЫҚ «А» ГЕПАТИТ АУРУЫНЫҢ ЭПИДЕМИОЛОГИЯЛЫҚ ЖАҒДАЙЫ........ 206</w:t>
        <w:br/>
        <w:t>А.Ж. МУРЗАГАЛИЕВА, К.Ж. ОМАРОВА, М.Г. БАЯНТАЕВА, Е.Б. МУРАТОВ, Ф.С. ОРЫНБАЕВА</w:t>
        <w:br/>
        <w:t>АНАЛИЗ ЗАБОЛЕВАЕМОСТИ РОТАВИРУСНЫМ ЭНТЕРИТОМ ЗА 8 МЕСЯЦЕВ 2012 ГОДА....</w:t>
        <w:br/>
        <w:t>Ж.К. МУСАБЕКОВА</w:t>
        <w:br/>
        <w:t>ОЦЕНКА КАЧЕСТВА ЖИЗНИ КЛИЕНТОВ С ХИМИЧЕСКОЙ ЗАВИСИМОСТЬЮ ПРИ ПРОХОЖДЕНИИ</w:t>
        <w:br/>
        <w:t>РЕАБИЛИТАЦИИ ..</w:t>
        <w:br/>
        <w:t>жк. МУСАБЕКОВА |</w:t>
        <w:br/>
        <w:t>ОТНОСИТЕЛЬНЫЙ РИСК СМЕРТИ СРЕДИ ПОТРЕБИТЕЛЕЙ ПСИХОАКТИВНЫХ ВЕШЕСТЕ (КРОМЕ</w:t>
        <w:br/>
        <w:t>АЛКОГОЛЯ И ТАБАКА) К ОЖИДАЕМОМУ ЧИСЛУ СМЕРТЕЙ СРЕДИ ОБШЦЕГО НАСЕЛЕНИЯ</w:t>
        <w:br/>
        <w:t>РЕСПУБЛИКИ КАЗАХСТАН ЗА 2011 ГОД....</w:t>
        <w:br/>
        <w:t>Н.А. НАГАШИБАЕВА, Г.А. КУБАЕВ, Ж.Т. КНЯЗЕВ, Р.Б. КЫЗЫЛБАЕВА</w:t>
        <w:br/>
        <w:t>РАСПРОСТРАНЕНИЯ ЭНТЕРОБИОЗА СРЕДИ ДЕТЕЙ АКТЮБИНСКОЙ ОБЛАСТИ.</w:t>
        <w:br/>
        <w:t>Г.А. НАЗАРБАЕВА</w:t>
        <w:br/>
        <w:t>КОКАРНИТ В ЛЕЧЕНИИ ОТКРЫТОУГОЛЬНОЙ ГЛАУКОМЫ...</w:t>
        <w:br/>
        <w:t>Г.А.НАЗАРБАЕВА</w:t>
        <w:br/>
        <w:t>ПРИМЕНЕНИЕ ПРЕПАРАТА АЗАРГА В ЛЕЧЕНИИ ГЛАУКОМЫ ...</w:t>
        <w:br/>
        <w:t>Г.А.НАЗАРБАЕВА</w:t>
        <w:br/>
        <w:t>КАТАРАКТЫНЫ ФАКОЭМУЛЬСИФИКАЦИЯЛАУ НƏТИЖЕСІНІҢ АНАЛИЗІ</w:t>
        <w:br/>
        <w:t>Г.А. НАЗАРБАЕВА</w:t>
        <w:br/>
        <w:t>ПРОФИЛАКТИКА ПОСЛЕОПЕРАЦИННОЙ ИНФЕКЦИИ..</w:t>
        <w:br/>
        <w:t>Г.А. НАЗАРБАЕВА, Л.Д. МАРДАНОВА, Г.Т. САРБАЕВА</w:t>
        <w:br/>
        <w:t>НЕЙРОПРОТЕКТОРНОЕ ЛЕЧЕНИЕ ГЛАУКОМЫ.</w:t>
        <w:br/>
        <w:t>А.К. НАЗАРБАЕВ, А.Е. ДАУТОВА, А.К. ТУМАНОВА</w:t>
        <w:br/>
        <w:t>ОПЫТ ПРИМЕНЕНИЯ РОПИВАКАИНА ДЛЯ ЭПИДУРАЛЬНОЙ АНАЛЬГЕЗИИ РОДОВ...</w:t>
        <w:br/>
        <w:t>М.К. НАЗАРБАЕВА, А.Ж. ДОСИМОВ, З.Ж. ТАНБЕТОВА, А.С. КУНАКБАЕВА, Д.У. ЕРГАРИНОВА,</w:t>
        <w:br/>
        <w:t>Г.Е. КОРОЛЕНКО</w:t>
        <w:br/>
        <w:t>ЧАСТОТА ИНФИЦИРОВАНИЯ ТУБЕРКУЛЕЗОМ ДЕТЕЙ СРЕДИ ГРУПП РИСКА ...</w:t>
        <w:br/>
        <w:t>М.К. НАЗАРБАЕВА, Г.Р. ЖАКИЕВА</w:t>
        <w:br/>
        <w:t>ВЛИЯНИЕ МАСЛЯНЫХ ЭКСТРАКТОВ НА ФЕРМЕНТАТИВНЫЕ ПОКАЗАТЕЛИ ПЕЧЕНИУ ДЕТЕЙ..</w:t>
        <w:br/>
        <w:t>Ж.К. НАРМУХАМЕДОВ, Т.В. КРЫШКИНА, К.К. САХИПКЕРЕЕВ</w:t>
        <w:br/>
        <w:t>ОПЫТ ЛЕЧЕНИЯ ДЕТЕЙ С ОСТЕОХОНДРОПАТИЕЙ.</w:t>
      </w:r>
    </w:p>
    <w:p>
      <w:r>
        <w:t>Н.А. НУГМАНОВА</w:t>
        <w:br/>
        <w:t>ЧАСТОТА И МОРФОЛОГИЧЕСКИЕ ВАРИАНТЫ БОЛЕЗНЕЙ ЖЕЛУДКА ПО РЕЗУЛЬТАТАМ БИОПСИЙ......... 214</w:t>
        <w:br/>
        <w:t>Н.А. НУГМАНОВА, Л.Н. ВЛАСОВА, А.Б. РАМАНКУЛОВА</w:t>
        <w:br/>
        <w:t>ПРИЧИНЫ ДИАГНОСТИЧЕСКИХ ОШИБОК ПРИ ИССЛЕДОВАНИИ БИОПСИЙ ЖЕЛУДКА....</w:t>
        <w:br/>
        <w:t>А.З. НУРГАЗИНА, К.Ж. АЛИНА</w:t>
        <w:br/>
        <w:t>ОСНОВНЫЕ СВОЙСТВА ПСИХОЛОГИЧЕСКОГО ЗДОРОВЬЯ ...</w:t>
        <w:br/>
        <w:t>А.З. НУРГАЗИНА, К.Ж.АЛИНА</w:t>
        <w:br/>
        <w:t>ПСИХОТЕРАПЕВТИЧЕСКИЕ ТЕХНОЛОГИИ СОЦИАЛЬНЫХ ЭПИДЕМИЙ ..</w:t>
        <w:br/>
        <w:t>К.Ш. НУРГАЗИН</w:t>
        <w:br/>
        <w:t>АНАЛИЗ ЭФФЕКТИВНОСТИ КОМПЛЕКСНОГО ЛЕЧЕНИЯ РАННЕГО ТОКСИКОЗА БЕРЕМЕННОСТИ ....</w:t>
        <w:br/>
        <w:t>Н. К. НУРГАЛИЕВА, А. Ж. ШАРБАКОВ, Г.А. ДЕРБИСАЛИНА, 7.3. СЕЙСЕМБЕКОВ</w:t>
        <w:br/>
        <w:t>АНАЛИЗ СВЯЗИ КАРДИОВАСКУЛЯРНОЙ СМЕРТНОСТИ И КЛИМАТИЧЕСКИХ ФАКТОРОВ В</w:t>
        <w:br/>
        <w:t>Г. АСТАНА</w:t>
        <w:br/>
        <w:t>З.К. НУРМАНБЕКОВА</w:t>
        <w:br/>
        <w:t>КОМПЛЕКСНОЕ ЛЕЧЕНИЕ ОСТЕОАРТРОЗА КОЛЕННЫХ СУСТАБОВ..</w:t>
        <w:br/>
        <w:t>277</w:t>
        <w:br/>
        <w:t>Медицинский журнал Западного Казахстана 3 (35) 2012 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