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Bdr/>
        <w:shd w:val="clear" w:fill="FFFFFF"/>
        <w:spacing w:lineRule="auto" w:line="276" w:before="160" w:after="160"/>
        <w:ind w:left="720" w:hanging="0"/>
        <w:jc w:val="center"/>
        <w:rPr>
          <w:rFonts w:ascii="Avenir" w:hAnsi="Avenir" w:eastAsia="Avenir" w:cs="Avenir"/>
          <w:b/>
          <w:b/>
          <w:sz w:val="28"/>
          <w:szCs w:val="28"/>
          <w:u w:val="single"/>
        </w:rPr>
      </w:pPr>
      <w:r>
        <w:rPr>
          <w:rFonts w:eastAsia="Avenir" w:cs="Avenir" w:ascii="Avenir" w:hAnsi="Avenir"/>
          <w:b/>
          <w:sz w:val="28"/>
          <w:szCs w:val="28"/>
          <w:u w:val="single"/>
        </w:rPr>
        <w:t xml:space="preserve">Overview of the approach used </w:t>
      </w:r>
    </w:p>
    <w:p>
      <w:pPr>
        <w:pStyle w:val="Normal1"/>
        <w:keepNext w:val="false"/>
        <w:keepLines w:val="false"/>
        <w:pageBreakBefore w:val="false"/>
        <w:widowControl/>
        <w:pBdr/>
        <w:shd w:val="clear" w:fill="FFFFFF"/>
        <w:spacing w:lineRule="auto" w:line="276" w:before="160" w:after="160"/>
        <w:ind w:left="0" w:right="0" w:hanging="0"/>
        <w:jc w:val="left"/>
        <w:rPr>
          <w:rFonts w:ascii="Avenir" w:hAnsi="Avenir" w:eastAsia="Avenir" w:cs="Avenir"/>
          <w:color w:val="292929"/>
          <w:sz w:val="26"/>
          <w:szCs w:val="26"/>
          <w:highlight w:val="white"/>
        </w:rPr>
      </w:pPr>
      <w:r>
        <w:rPr>
          <w:rFonts w:eastAsia="Avenir" w:cs="Avenir" w:ascii="Avenir" w:hAnsi="Avenir"/>
          <w:color w:val="292929"/>
          <w:sz w:val="26"/>
          <w:szCs w:val="26"/>
          <w:highlight w:val="white"/>
        </w:rPr>
      </w:r>
    </w:p>
    <w:p>
      <w:pPr>
        <w:pStyle w:val="Normal1"/>
        <w:pBdr/>
        <w:shd w:val="clear" w:fill="FFFFFF"/>
        <w:spacing w:lineRule="auto" w:line="276" w:before="160" w:after="160"/>
        <w:ind w:left="0" w:hanging="0"/>
        <w:jc w:val="left"/>
        <w:rPr>
          <w:rFonts w:ascii="Avenir" w:hAnsi="Avenir" w:eastAsia="Avenir" w:cs="Avenir"/>
          <w:b/>
          <w:b/>
          <w:sz w:val="24"/>
          <w:szCs w:val="24"/>
          <w:u w:val="single"/>
        </w:rPr>
      </w:pPr>
      <w:r>
        <w:rPr>
          <w:rFonts w:eastAsia="Avenir" w:cs="Avenir" w:ascii="Avenir" w:hAnsi="Avenir"/>
          <w:b/>
          <w:sz w:val="24"/>
          <w:szCs w:val="24"/>
          <w:u w:val="single"/>
        </w:rPr>
      </w:r>
    </w:p>
    <w:p>
      <w:pPr>
        <w:pStyle w:val="Normal1"/>
        <w:pBdr/>
        <w:shd w:val="clear" w:fill="FFFFFF"/>
        <w:spacing w:lineRule="auto" w:line="276" w:before="160" w:after="160"/>
        <w:ind w:left="0" w:hanging="0"/>
        <w:jc w:val="left"/>
        <w:rPr>
          <w:rFonts w:ascii="Avenir" w:hAnsi="Avenir" w:eastAsia="Avenir" w:cs="Avenir"/>
          <w:b/>
          <w:b/>
          <w:sz w:val="24"/>
          <w:szCs w:val="24"/>
          <w:u w:val="single"/>
        </w:rPr>
      </w:pPr>
      <w:r>
        <w:rPr>
          <w:rFonts w:eastAsia="Avenir" w:cs="Avenir" w:ascii="Avenir" w:hAnsi="Avenir"/>
          <w:b/>
          <w:sz w:val="24"/>
          <w:szCs w:val="24"/>
          <w:u w:val="single"/>
        </w:rPr>
        <w:t>How the approach would provide a good data source to the clients</w:t>
      </w:r>
    </w:p>
    <w:p>
      <w:pPr>
        <w:pStyle w:val="Normal1"/>
        <w:pBdr/>
        <w:shd w:val="clear" w:fill="FFFFFF"/>
        <w:spacing w:lineRule="auto" w:line="276" w:before="240" w:after="0"/>
        <w:rPr>
          <w:rFonts w:ascii="Avenir" w:hAnsi="Avenir" w:eastAsia="Avenir" w:cs="Avenir"/>
          <w:sz w:val="24"/>
          <w:szCs w:val="24"/>
        </w:rPr>
      </w:pPr>
      <w:r>
        <w:rPr>
          <w:rFonts w:eastAsia="Avenir" w:cs="Avenir" w:ascii="Avenir" w:hAnsi="Avenir"/>
          <w:sz w:val="24"/>
          <w:szCs w:val="24"/>
        </w:rPr>
        <w:t>Kafka clusters contain multiple brokers. The partitions of a particular topic are distributed among several brokers to aid in horizontal scaling. From the user’s (The individual who records audio) point of view, different consumers can access different instances of topic partition. They can therefore upload files in parallel without lagging the system. This would therefore improve the user experience while interacting with the system</w:t>
      </w:r>
    </w:p>
    <w:p>
      <w:pPr>
        <w:pStyle w:val="Normal1"/>
        <w:pBdr/>
        <w:shd w:val="clear" w:fill="FFFFFF"/>
        <w:spacing w:lineRule="auto" w:line="276" w:before="240" w:after="0"/>
        <w:rPr>
          <w:rFonts w:ascii="Avenir" w:hAnsi="Avenir" w:eastAsia="Avenir" w:cs="Avenir"/>
          <w:sz w:val="24"/>
          <w:szCs w:val="24"/>
        </w:rPr>
      </w:pPr>
      <w:r>
        <w:rPr>
          <w:rFonts w:eastAsia="Avenir" w:cs="Avenir" w:ascii="Avenir" w:hAnsi="Avenir"/>
          <w:sz w:val="24"/>
          <w:szCs w:val="24"/>
        </w:rPr>
      </w:r>
    </w:p>
    <w:p>
      <w:pPr>
        <w:pStyle w:val="Normal1"/>
        <w:pBdr/>
        <w:shd w:val="clear" w:fill="FFFFFF"/>
        <w:spacing w:lineRule="auto" w:line="276" w:before="160" w:after="160"/>
        <w:ind w:left="0" w:hanging="0"/>
        <w:jc w:val="left"/>
        <w:rPr>
          <w:rFonts w:ascii="Avenir" w:hAnsi="Avenir" w:eastAsia="Avenir" w:cs="Avenir"/>
          <w:sz w:val="24"/>
          <w:szCs w:val="24"/>
        </w:rPr>
      </w:pPr>
      <w:r>
        <w:rPr>
          <w:rFonts w:eastAsia="Avenir" w:cs="Avenir" w:ascii="Avenir" w:hAnsi="Avenir"/>
          <w:sz w:val="24"/>
          <w:szCs w:val="24"/>
        </w:rPr>
      </w:r>
    </w:p>
    <w:p>
      <w:pPr>
        <w:pStyle w:val="Normal1"/>
        <w:pBdr/>
        <w:shd w:val="clear" w:fill="FFFFFF"/>
        <w:spacing w:lineRule="auto" w:line="276" w:before="160" w:after="160"/>
        <w:ind w:left="0" w:hanging="0"/>
        <w:jc w:val="left"/>
        <w:rPr>
          <w:rFonts w:ascii="Avenir" w:hAnsi="Avenir" w:eastAsia="Avenir" w:cs="Avenir"/>
          <w:sz w:val="24"/>
          <w:szCs w:val="24"/>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venir">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LibreOffice/7.3.3.2$Linux_X86_64 LibreOffice_project/30$Build-2</Application>
  <AppVersion>15.0000</AppVersion>
  <Pages>1</Pages>
  <Words>81</Words>
  <Characters>452</Characters>
  <CharactersWithSpaces>531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2022-07-06T21:09:04Z</dcterms:modified>
  <cp:revision>1</cp:revision>
  <dc:subject/>
  <dc:title/>
</cp:coreProperties>
</file>