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19"/>
        <w:gridCol w:w="5804"/>
      </w:tblGrid>
      <w:tr w:rsidR="006B3B50">
        <w:trPr>
          <w:trHeight w:val="596"/>
        </w:trPr>
        <w:tc>
          <w:tcPr>
            <w:tcW w:w="3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6B3B50" w:rsidRDefault="00D35843">
            <w:pPr>
              <w:pStyle w:val="a"/>
              <w:wordWrap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기관명</w:t>
            </w:r>
          </w:p>
        </w:tc>
        <w:tc>
          <w:tcPr>
            <w:tcW w:w="5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시스템명</w:t>
            </w:r>
          </w:p>
        </w:tc>
      </w:tr>
    </w:tbl>
    <w:p w:rsidR="006B3B50" w:rsidRDefault="006B3B50">
      <w:pPr>
        <w:rPr>
          <w:sz w:val="2"/>
        </w:rPr>
      </w:pPr>
    </w:p>
    <w:p w:rsidR="006B3B50" w:rsidRDefault="006B3B50">
      <w:pPr>
        <w:pStyle w:val="a"/>
        <w:rPr>
          <w:rFonts w:ascii="한컴바탕" w:eastAsia="한컴바탕" w:cs="한컴바탕"/>
        </w:rPr>
      </w:pPr>
    </w:p>
    <w:p w:rsidR="006B3B50" w:rsidRDefault="006B3B50">
      <w:pPr>
        <w:pStyle w:val="a"/>
        <w:rPr>
          <w:rFonts w:ascii="한컴바탕" w:eastAsia="한컴바탕" w:cs="한컴바탕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4"/>
        <w:gridCol w:w="765"/>
        <w:gridCol w:w="1180"/>
        <w:gridCol w:w="5979"/>
        <w:gridCol w:w="762"/>
      </w:tblGrid>
      <w:tr w:rsidR="006B3B50">
        <w:trPr>
          <w:trHeight w:val="539"/>
          <w:tblHeader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영역</w:t>
            </w:r>
          </w:p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항목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내용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b/>
                <w:bCs/>
                <w:spacing w:val="-12"/>
              </w:rPr>
            </w:pPr>
            <w:r>
              <w:rPr>
                <w:rFonts w:ascii="GulimChe" w:eastAsia="GulimChe" w:cs="GulimChe"/>
                <w:b/>
                <w:bCs/>
                <w:spacing w:val="-12"/>
              </w:rPr>
              <w:t>구분</w:t>
            </w:r>
          </w:p>
        </w:tc>
      </w:tr>
      <w:tr w:rsidR="006B3B50">
        <w:trPr>
          <w:trHeight w:val="369"/>
        </w:trPr>
        <w:tc>
          <w:tcPr>
            <w:tcW w:w="8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  <w:r>
              <w:rPr>
                <w:rFonts w:ascii="GulimChe" w:eastAsia="GulimChe" w:cs="GulimChe"/>
                <w:spacing w:val="-10"/>
              </w:rPr>
              <w:t>1.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  <w:r>
              <w:rPr>
                <w:rFonts w:ascii="GulimChe" w:eastAsia="GulimChe" w:cs="GulimChe"/>
                <w:spacing w:val="-10"/>
              </w:rPr>
              <w:t>관리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  <w:r>
              <w:rPr>
                <w:rFonts w:ascii="GulimChe" w:eastAsia="GulimChe" w:cs="GulimChe"/>
                <w:spacing w:val="-10"/>
              </w:rPr>
              <w:t>기관</w:t>
            </w:r>
            <w:r>
              <w:rPr>
                <w:rFonts w:ascii="GulimChe" w:eastAsia="GulimChe" w:cs="GulimChe"/>
                <w:spacing w:val="-10"/>
              </w:rPr>
              <w:t xml:space="preserve"> 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  <w:r>
              <w:rPr>
                <w:rFonts w:ascii="GulimChe" w:eastAsia="GulimChe" w:cs="GulimChe"/>
                <w:spacing w:val="-10"/>
              </w:rPr>
              <w:t>정보</w:t>
            </w:r>
          </w:p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기관명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3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행정정보시스템</w:t>
            </w:r>
            <w:r>
              <w:rPr>
                <w:rFonts w:ascii="GulimChe" w:eastAsia="GulimChe" w:cs="GulimChe"/>
                <w:sz w:val="16"/>
                <w:szCs w:val="16"/>
              </w:rPr>
              <w:t>(</w:t>
            </w:r>
            <w:r>
              <w:rPr>
                <w:rFonts w:ascii="GulimChe" w:eastAsia="GulimChe" w:cs="GulimChe"/>
                <w:sz w:val="16"/>
                <w:szCs w:val="16"/>
              </w:rPr>
              <w:t>이하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시스템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관리기관명을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.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인사혁신처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369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부서명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시스템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운영부서명을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. </w:t>
            </w: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정보화담당관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369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담당자명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시스템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운영담당자명을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. </w:t>
            </w: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홍길동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793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20"/>
              </w:rPr>
            </w:pPr>
            <w:r>
              <w:rPr>
                <w:rFonts w:ascii="GulimChe" w:eastAsia="GulimChe" w:cs="GulimChe"/>
                <w:spacing w:val="-20"/>
              </w:rPr>
              <w:t xml:space="preserve">2. 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20"/>
              </w:rPr>
            </w:pPr>
            <w:r>
              <w:rPr>
                <w:rFonts w:ascii="GulimChe" w:eastAsia="GulimChe" w:cs="GulimChe"/>
                <w:spacing w:val="-20"/>
              </w:rPr>
              <w:t>법령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20"/>
              </w:rPr>
            </w:pPr>
            <w:r>
              <w:rPr>
                <w:rFonts w:ascii="GulimChe" w:eastAsia="GulimChe" w:cs="GulimChe"/>
                <w:spacing w:val="-20"/>
              </w:rPr>
              <w:t>정보</w:t>
            </w:r>
          </w:p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법령</w:t>
            </w:r>
            <w:r>
              <w:rPr>
                <w:rFonts w:ascii="GulimChe" w:eastAsia="GulimChe" w:cs="GulimChe"/>
              </w:rPr>
              <w:t>/</w:t>
            </w:r>
            <w:r>
              <w:rPr>
                <w:rFonts w:ascii="GulimChe" w:eastAsia="GulimChe" w:cs="GulimChe"/>
              </w:rPr>
              <w:t>규정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시스템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구축</w:t>
            </w:r>
            <w:r>
              <w:rPr>
                <w:rFonts w:ascii="GulimChe" w:eastAsia="GulimChe" w:cs="GulimChe"/>
                <w:sz w:val="16"/>
                <w:szCs w:val="16"/>
              </w:rPr>
              <w:t>·</w:t>
            </w:r>
            <w:r>
              <w:rPr>
                <w:rFonts w:ascii="GulimChe" w:eastAsia="GulimChe" w:cs="GulimChe"/>
                <w:sz w:val="16"/>
                <w:szCs w:val="16"/>
              </w:rPr>
              <w:t>운영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및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수행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업무와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관련된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법령과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규정을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국가공무원법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제</w:t>
            </w:r>
            <w:r>
              <w:rPr>
                <w:rFonts w:ascii="GulimChe" w:eastAsia="GulimChe" w:cs="GulimChe"/>
                <w:sz w:val="16"/>
                <w:szCs w:val="16"/>
              </w:rPr>
              <w:t>19</w:t>
            </w:r>
            <w:r>
              <w:rPr>
                <w:rFonts w:ascii="GulimChe" w:eastAsia="GulimChe" w:cs="GulimChe"/>
                <w:sz w:val="16"/>
                <w:szCs w:val="16"/>
              </w:rPr>
              <w:t>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2(</w:t>
            </w:r>
            <w:r>
              <w:rPr>
                <w:rFonts w:ascii="GulimChe" w:eastAsia="GulimChe" w:cs="GulimChe"/>
                <w:sz w:val="16"/>
                <w:szCs w:val="16"/>
              </w:rPr>
              <w:t>인사관리의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전자화</w:t>
            </w:r>
            <w:r>
              <w:rPr>
                <w:rFonts w:ascii="GulimChe" w:eastAsia="GulimChe" w:cs="GulimChe"/>
                <w:sz w:val="16"/>
                <w:szCs w:val="16"/>
              </w:rPr>
              <w:t>)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657"/>
        </w:trPr>
        <w:tc>
          <w:tcPr>
            <w:tcW w:w="8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24"/>
              </w:rPr>
            </w:pPr>
            <w:r>
              <w:rPr>
                <w:rFonts w:ascii="GulimChe" w:eastAsia="GulimChe" w:cs="GulimChe"/>
                <w:spacing w:val="-10"/>
              </w:rPr>
              <w:t>3</w:t>
            </w:r>
            <w:r>
              <w:rPr>
                <w:rFonts w:ascii="GulimChe" w:eastAsia="GulimChe" w:cs="GulimChe"/>
                <w:spacing w:val="-24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  <w:r>
              <w:rPr>
                <w:rFonts w:ascii="GulimChe" w:eastAsia="GulimChe" w:cs="GulimChe"/>
                <w:spacing w:val="-24"/>
              </w:rPr>
              <w:t>시스템</w:t>
            </w:r>
            <w:r>
              <w:rPr>
                <w:rFonts w:ascii="GulimChe" w:eastAsia="GulimChe" w:cs="GulimChe"/>
                <w:spacing w:val="-10"/>
              </w:rPr>
              <w:t xml:space="preserve"> </w:t>
            </w:r>
            <w:r>
              <w:rPr>
                <w:rFonts w:ascii="GulimChe" w:eastAsia="GulimChe" w:cs="GulimChe"/>
                <w:spacing w:val="-10"/>
              </w:rPr>
              <w:t>정보</w:t>
            </w:r>
          </w:p>
          <w:p w:rsidR="006B3B50" w:rsidRDefault="006B3B50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</w:p>
          <w:p w:rsidR="006B3B50" w:rsidRDefault="006B3B50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</w:p>
          <w:p w:rsidR="006B3B50" w:rsidRDefault="006B3B50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</w:p>
          <w:p w:rsidR="006B3B50" w:rsidRDefault="006B3B50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</w:p>
          <w:p w:rsidR="006B3B50" w:rsidRDefault="006B3B50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</w:p>
          <w:p w:rsidR="006B3B50" w:rsidRDefault="006B3B50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</w:p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시스템명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시스템의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공식명칭</w:t>
            </w:r>
            <w:r>
              <w:rPr>
                <w:rFonts w:ascii="GulimChe" w:eastAsia="GulimChe" w:cs="GulimChe"/>
                <w:sz w:val="16"/>
                <w:szCs w:val="16"/>
              </w:rPr>
              <w:t>(</w:t>
            </w:r>
            <w:r>
              <w:rPr>
                <w:rFonts w:ascii="GulimChe" w:eastAsia="GulimChe" w:cs="GulimChe"/>
                <w:sz w:val="16"/>
                <w:szCs w:val="16"/>
              </w:rPr>
              <w:t>통용명칭</w:t>
            </w:r>
            <w:r>
              <w:rPr>
                <w:rFonts w:ascii="GulimChe" w:eastAsia="GulimChe" w:cs="GulimChe"/>
                <w:sz w:val="16"/>
                <w:szCs w:val="16"/>
              </w:rPr>
              <w:t>)</w:t>
            </w:r>
            <w:r>
              <w:rPr>
                <w:rFonts w:ascii="GulimChe" w:eastAsia="GulimChe" w:cs="GulimChe"/>
                <w:sz w:val="16"/>
                <w:szCs w:val="16"/>
              </w:rPr>
              <w:t>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.(EA</w:t>
            </w:r>
            <w:r>
              <w:rPr>
                <w:rFonts w:ascii="GulimChe" w:eastAsia="GulimChe" w:cs="GulimChe"/>
                <w:sz w:val="16"/>
                <w:szCs w:val="16"/>
              </w:rPr>
              <w:t>포탈에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등록된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시스템의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경우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명칭의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일치여부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확인</w:t>
            </w:r>
            <w:r>
              <w:rPr>
                <w:rFonts w:ascii="GulimChe" w:eastAsia="GulimChe" w:cs="GulimChe"/>
                <w:sz w:val="16"/>
                <w:szCs w:val="16"/>
              </w:rPr>
              <w:t>)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전자인사관리시스템</w:t>
            </w:r>
            <w:r>
              <w:rPr>
                <w:rFonts w:ascii="GulimChe" w:eastAsia="GulimChe" w:cs="GulimChe"/>
                <w:sz w:val="16"/>
                <w:szCs w:val="16"/>
              </w:rPr>
              <w:t>(e-</w:t>
            </w:r>
            <w:r>
              <w:rPr>
                <w:rFonts w:ascii="GulimChe" w:eastAsia="GulimChe" w:cs="GulimChe"/>
                <w:sz w:val="16"/>
                <w:szCs w:val="16"/>
              </w:rPr>
              <w:t>사람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/ </w:t>
            </w:r>
            <w:r>
              <w:rPr>
                <w:rFonts w:ascii="GulimChe" w:eastAsia="GulimChe" w:cs="GulimChe"/>
                <w:sz w:val="16"/>
                <w:szCs w:val="16"/>
              </w:rPr>
              <w:t>기록관리교육훈력시스템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시스템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개요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구축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목적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및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주요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기능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시스템을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이해할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있는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개요정보를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중앙행정기관의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인사행정을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처리하는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공용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표준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시스템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구축년도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시스템의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구축년도를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. </w:t>
            </w: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>) 2012</w:t>
            </w:r>
            <w:r>
              <w:rPr>
                <w:rFonts w:ascii="GulimChe" w:eastAsia="GulimChe" w:cs="GulimChe"/>
                <w:sz w:val="16"/>
                <w:szCs w:val="16"/>
              </w:rPr>
              <w:t>년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개발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산출물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시스템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개발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최종산출물을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기입하고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해당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파일을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첨부한다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ERD, </w:t>
            </w:r>
            <w:r>
              <w:rPr>
                <w:rFonts w:ascii="GulimChe" w:eastAsia="GulimChe" w:cs="GulimChe"/>
                <w:sz w:val="16"/>
                <w:szCs w:val="16"/>
              </w:rPr>
              <w:t>테이블명세서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기능명세서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사용자지침서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별첨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EA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범정부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EA </w:t>
            </w:r>
            <w:r>
              <w:rPr>
                <w:rFonts w:ascii="GulimChe" w:eastAsia="GulimChe" w:cs="GulimChe"/>
                <w:sz w:val="16"/>
                <w:szCs w:val="16"/>
              </w:rPr>
              <w:t>포털에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등록된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시스템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정보를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PDF </w:t>
            </w:r>
            <w:r>
              <w:rPr>
                <w:rFonts w:ascii="GulimChe" w:eastAsia="GulimChe" w:cs="GulimChe"/>
                <w:sz w:val="16"/>
                <w:szCs w:val="16"/>
              </w:rPr>
              <w:t>저장하여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첨부한다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>) EA</w:t>
            </w:r>
            <w:r>
              <w:rPr>
                <w:rFonts w:ascii="GulimChe" w:eastAsia="GulimChe" w:cs="GulimChe"/>
                <w:sz w:val="16"/>
                <w:szCs w:val="16"/>
              </w:rPr>
              <w:t>정보</w:t>
            </w:r>
            <w:r>
              <w:rPr>
                <w:rFonts w:ascii="GulimChe" w:eastAsia="GulimChe" w:cs="GulimChe"/>
                <w:sz w:val="16"/>
                <w:szCs w:val="16"/>
              </w:rPr>
              <w:t>_</w:t>
            </w:r>
            <w:r>
              <w:rPr>
                <w:rFonts w:ascii="GulimChe" w:eastAsia="GulimChe" w:cs="GulimChe"/>
                <w:sz w:val="16"/>
                <w:szCs w:val="16"/>
              </w:rPr>
              <w:t>전자인사관리시스템</w:t>
            </w:r>
            <w:r>
              <w:rPr>
                <w:rFonts w:ascii="GulimChe" w:eastAsia="GulimChe" w:cs="GulimChe"/>
                <w:sz w:val="16"/>
                <w:szCs w:val="16"/>
              </w:rPr>
              <w:t>.PDF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7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DBMS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 xml:space="preserve">DBMS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 xml:space="preserve">DBMS </w:t>
            </w:r>
            <w:r>
              <w:rPr>
                <w:rFonts w:ascii="GulimChe" w:eastAsia="GulimChe" w:cs="GulimChe"/>
                <w:sz w:val="16"/>
                <w:szCs w:val="16"/>
              </w:rPr>
              <w:t>정보를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. </w:t>
            </w: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Oracle Standard 11g, </w:t>
            </w:r>
            <w:r>
              <w:rPr>
                <w:rFonts w:ascii="GulimChe" w:eastAsia="GulimChe" w:cs="GulimChe"/>
                <w:sz w:val="16"/>
                <w:szCs w:val="16"/>
              </w:rPr>
              <w:t>오라클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10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7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</w:t>
            </w:r>
            <w:r>
              <w:rPr>
                <w:rFonts w:ascii="GulimChe" w:eastAsia="GulimChe" w:cs="GulimChe"/>
              </w:rPr>
              <w:t xml:space="preserve"> DB</w:t>
            </w:r>
            <w:r>
              <w:rPr>
                <w:rFonts w:ascii="GulimChe" w:eastAsia="GulimChe" w:cs="GulimChe"/>
              </w:rPr>
              <w:t>명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데이터세트와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관련된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직접적인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업무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DB </w:t>
            </w:r>
            <w:r>
              <w:rPr>
                <w:rFonts w:ascii="GulimChe" w:eastAsia="GulimChe" w:cs="GulimChe"/>
                <w:sz w:val="16"/>
                <w:szCs w:val="16"/>
              </w:rPr>
              <w:t>명을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trike/>
                <w:sz w:val="16"/>
                <w:szCs w:val="16"/>
              </w:rPr>
            </w:pP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>) e-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>사람의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>복무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>DB(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>모듈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 xml:space="preserve">), 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>급여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>DB(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>모듈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 xml:space="preserve">), 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>인사카드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>DB(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>모듈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 xml:space="preserve">), 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>인사평가</w:t>
            </w:r>
            <w:r>
              <w:rPr>
                <w:rFonts w:ascii="GulimChe" w:eastAsia="GulimChe" w:cs="GulimChe"/>
                <w:spacing w:val="-4"/>
                <w:sz w:val="16"/>
                <w:szCs w:val="16"/>
              </w:rPr>
              <w:t xml:space="preserve">DB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465"/>
        </w:trPr>
        <w:tc>
          <w:tcPr>
            <w:tcW w:w="8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  <w:r>
              <w:rPr>
                <w:rFonts w:ascii="GulimChe" w:eastAsia="GulimChe" w:cs="GulimChe"/>
                <w:spacing w:val="-10"/>
              </w:rPr>
              <w:t>4.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  <w:r>
              <w:rPr>
                <w:rFonts w:ascii="GulimChe" w:eastAsia="GulimChe" w:cs="GulimChe"/>
                <w:spacing w:val="-10"/>
              </w:rPr>
              <w:t>데이터</w:t>
            </w:r>
            <w:r>
              <w:rPr>
                <w:rFonts w:ascii="GulimChe" w:eastAsia="GulimChe" w:cs="GulimChe"/>
                <w:spacing w:val="-10"/>
              </w:rPr>
              <w:t xml:space="preserve"> </w:t>
            </w:r>
            <w:r>
              <w:rPr>
                <w:rFonts w:ascii="GulimChe" w:eastAsia="GulimChe" w:cs="GulimChe"/>
                <w:spacing w:val="-10"/>
              </w:rPr>
              <w:t>정보</w:t>
            </w:r>
          </w:p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대표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데이터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DBMS</w:t>
            </w:r>
            <w:r>
              <w:rPr>
                <w:rFonts w:ascii="GulimChe" w:eastAsia="GulimChe" w:cs="GulimChe"/>
                <w:sz w:val="16"/>
                <w:szCs w:val="16"/>
              </w:rPr>
              <w:t>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관리하는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대표적인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데이터세트나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테이블명을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trike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인사</w:t>
            </w:r>
            <w:r>
              <w:rPr>
                <w:rFonts w:ascii="GulimChe" w:eastAsia="GulimChe" w:cs="GulimChe"/>
                <w:sz w:val="16"/>
                <w:szCs w:val="16"/>
              </w:rPr>
              <w:t>/</w:t>
            </w:r>
            <w:r>
              <w:rPr>
                <w:rFonts w:ascii="GulimChe" w:eastAsia="GulimChe" w:cs="GulimChe"/>
                <w:sz w:val="16"/>
                <w:szCs w:val="16"/>
              </w:rPr>
              <w:t>급여</w:t>
            </w:r>
            <w:r>
              <w:rPr>
                <w:rFonts w:ascii="GulimChe" w:eastAsia="GulimChe" w:cs="GulimChe"/>
                <w:sz w:val="16"/>
                <w:szCs w:val="16"/>
              </w:rPr>
              <w:t>/</w:t>
            </w:r>
            <w:r>
              <w:rPr>
                <w:rFonts w:ascii="GulimChe" w:eastAsia="GulimChe" w:cs="GulimChe"/>
                <w:sz w:val="16"/>
                <w:szCs w:val="16"/>
              </w:rPr>
              <w:t>복무</w:t>
            </w:r>
            <w:r>
              <w:rPr>
                <w:rFonts w:ascii="GulimChe" w:eastAsia="GulimChe" w:cs="GulimChe"/>
                <w:sz w:val="16"/>
                <w:szCs w:val="16"/>
              </w:rPr>
              <w:t>/</w:t>
            </w:r>
            <w:r>
              <w:rPr>
                <w:rFonts w:ascii="GulimChe" w:eastAsia="GulimChe" w:cs="GulimChe"/>
                <w:sz w:val="16"/>
                <w:szCs w:val="16"/>
              </w:rPr>
              <w:t>평가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정보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데이터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7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pacing w:val="-29"/>
              </w:rPr>
            </w:pPr>
            <w:r>
              <w:rPr>
                <w:rFonts w:ascii="GulimChe" w:eastAsia="GulimChe" w:cs="GulimChe"/>
                <w:spacing w:val="-29"/>
              </w:rPr>
              <w:t>비정형</w:t>
            </w:r>
          </w:p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  <w:spacing w:val="-29"/>
              </w:rPr>
              <w:t>데이터</w:t>
            </w:r>
            <w:r>
              <w:rPr>
                <w:rFonts w:ascii="GulimChe" w:eastAsia="GulimChe" w:cs="GulimChe"/>
                <w:spacing w:val="-3"/>
              </w:rPr>
              <w:t xml:space="preserve"> 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20"/>
              </w:rPr>
            </w:pPr>
            <w:r>
              <w:rPr>
                <w:rFonts w:ascii="GulimChe" w:eastAsia="GulimChe" w:cs="GulimChe"/>
                <w:spacing w:val="-6"/>
              </w:rPr>
              <w:t>(</w:t>
            </w:r>
            <w:r>
              <w:rPr>
                <w:rFonts w:ascii="GulimChe" w:eastAsia="GulimChe" w:cs="GulimChe"/>
                <w:spacing w:val="-6"/>
              </w:rPr>
              <w:t>첨부</w:t>
            </w:r>
            <w:r>
              <w:rPr>
                <w:rFonts w:ascii="GulimChe" w:eastAsia="GulimChe" w:cs="GulimChe"/>
                <w:spacing w:val="-29"/>
              </w:rPr>
              <w:t>파일의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  <w:spacing w:val="-20"/>
              </w:rPr>
              <w:t>종류</w:t>
            </w:r>
            <w:r>
              <w:rPr>
                <w:rFonts w:ascii="GulimChe" w:eastAsia="GulimChe" w:cs="GulimChe"/>
                <w:spacing w:val="-20"/>
              </w:rPr>
              <w:t>)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종류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비정형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데이터의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종류를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.(DB</w:t>
            </w:r>
            <w:r>
              <w:rPr>
                <w:rFonts w:ascii="GulimChe" w:eastAsia="GulimChe" w:cs="GulimChe"/>
                <w:sz w:val="16"/>
                <w:szCs w:val="16"/>
              </w:rPr>
              <w:t>이외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첨부되는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파일</w:t>
            </w:r>
            <w:r>
              <w:rPr>
                <w:rFonts w:ascii="GulimChe" w:eastAsia="GulimChe" w:cs="GulimChe"/>
                <w:sz w:val="16"/>
                <w:szCs w:val="16"/>
              </w:rPr>
              <w:t>)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사진파일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증명서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사본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건축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도면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7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포맷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비정형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데이터의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포맷정보를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. </w:t>
            </w: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PDF, hwp, xls, dwg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7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구동</w:t>
            </w:r>
            <w:r>
              <w:rPr>
                <w:rFonts w:ascii="GulimChe" w:eastAsia="GulimChe" w:cs="GulimChe"/>
              </w:rPr>
              <w:t xml:space="preserve"> SW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trike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비정형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데이터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파일을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구동하는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SW</w:t>
            </w:r>
            <w:r>
              <w:rPr>
                <w:rFonts w:ascii="GulimChe" w:eastAsia="GulimChe" w:cs="GulimChe"/>
                <w:sz w:val="16"/>
                <w:szCs w:val="16"/>
              </w:rPr>
              <w:t>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. </w:t>
            </w: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오즈뷰어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엑셀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7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저장방법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비정형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데이터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파일의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저장방법을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trike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별도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스토리지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저장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BLOB, CLOB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암호화</w:t>
            </w:r>
          </w:p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데이터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사용유무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암호화된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데이터를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사용하는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경우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주민번호는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암호화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첨부파일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경로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암호화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연계</w:t>
            </w:r>
          </w:p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시스템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유무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연계시스템이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있는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경우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연계내역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첨부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연계시스템의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정보가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담긴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파일을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첨부한다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657"/>
        </w:trPr>
        <w:tc>
          <w:tcPr>
            <w:tcW w:w="8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  <w:r>
              <w:rPr>
                <w:rFonts w:ascii="GulimChe" w:eastAsia="GulimChe" w:cs="GulimChe"/>
                <w:spacing w:val="-10"/>
              </w:rPr>
              <w:t>5.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  <w:r>
              <w:rPr>
                <w:rFonts w:ascii="GulimChe" w:eastAsia="GulimChe" w:cs="GulimChe"/>
                <w:spacing w:val="-10"/>
              </w:rPr>
              <w:t>업무</w:t>
            </w:r>
            <w:r>
              <w:rPr>
                <w:rFonts w:ascii="GulimChe" w:eastAsia="GulimChe" w:cs="GulimChe"/>
                <w:spacing w:val="-10"/>
              </w:rPr>
              <w:t xml:space="preserve"> 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  <w:r>
              <w:rPr>
                <w:rFonts w:ascii="GulimChe" w:eastAsia="GulimChe" w:cs="GulimChe"/>
                <w:spacing w:val="-10"/>
              </w:rPr>
              <w:t>정보</w:t>
            </w:r>
          </w:p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업무명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11"/>
                <w:sz w:val="16"/>
                <w:szCs w:val="16"/>
              </w:rPr>
            </w:pP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시스템이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제공하는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주요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업무명을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.(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여러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개일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경우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‘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 xml:space="preserve">5. 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업무정보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’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를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반복하여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작성</w:t>
            </w:r>
            <w:r>
              <w:rPr>
                <w:rFonts w:ascii="GulimChe" w:eastAsia="GulimChe" w:cs="GulimChe"/>
                <w:spacing w:val="-11"/>
                <w:sz w:val="16"/>
                <w:szCs w:val="16"/>
              </w:rPr>
              <w:t>)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trike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복무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급여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인사관리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업무내용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시스템이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제공하는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주요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업무의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상세내용을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공무원의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복무상황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및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근무상황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입력</w:t>
            </w:r>
            <w:r>
              <w:rPr>
                <w:rFonts w:ascii="GulimChe" w:eastAsia="GulimChe" w:cs="GulimChe"/>
                <w:sz w:val="16"/>
                <w:szCs w:val="16"/>
              </w:rPr>
              <w:t>·</w:t>
            </w:r>
            <w:r>
              <w:rPr>
                <w:rFonts w:ascii="GulimChe" w:eastAsia="GulimChe" w:cs="GulimChe"/>
                <w:sz w:val="16"/>
                <w:szCs w:val="16"/>
              </w:rPr>
              <w:t>관리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대상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해당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업무의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서비스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대상을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전체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공무원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1041"/>
        </w:trPr>
        <w:tc>
          <w:tcPr>
            <w:tcW w:w="8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pacing w:val="-10"/>
              </w:rPr>
            </w:pPr>
            <w:r>
              <w:rPr>
                <w:rFonts w:ascii="GulimChe" w:eastAsia="GulimChe" w:cs="GulimChe"/>
                <w:spacing w:val="-10"/>
              </w:rPr>
              <w:lastRenderedPageBreak/>
              <w:t>6.</w:t>
            </w:r>
            <w:r>
              <w:rPr>
                <w:rFonts w:ascii="GulimChe" w:eastAsia="GulimChe" w:cs="GulimChe"/>
                <w:spacing w:val="-10"/>
              </w:rPr>
              <w:t>기록</w:t>
            </w:r>
            <w:r>
              <w:rPr>
                <w:rFonts w:ascii="GulimChe" w:eastAsia="GulimChe" w:cs="GulimChe"/>
                <w:spacing w:val="-10"/>
              </w:rPr>
              <w:t xml:space="preserve"> </w:t>
            </w:r>
            <w:r>
              <w:rPr>
                <w:rFonts w:ascii="GulimChe" w:eastAsia="GulimChe" w:cs="GulimChe"/>
                <w:spacing w:val="-10"/>
              </w:rPr>
              <w:t>관리</w:t>
            </w:r>
            <w:r>
              <w:rPr>
                <w:rFonts w:ascii="GulimChe" w:eastAsia="GulimChe" w:cs="GulimChe"/>
                <w:spacing w:val="-10"/>
              </w:rPr>
              <w:t xml:space="preserve">  </w:t>
            </w:r>
            <w:r>
              <w:rPr>
                <w:rFonts w:ascii="GulimChe" w:eastAsia="GulimChe" w:cs="GulimChe"/>
                <w:spacing w:val="-10"/>
              </w:rPr>
              <w:t>정보</w:t>
            </w:r>
          </w:p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단위기능명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데이터세트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기록관리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대상이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단위기능명을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>) e</w:t>
            </w:r>
            <w:r>
              <w:rPr>
                <w:rFonts w:ascii="GulimChe" w:eastAsia="GulimChe" w:cs="GulimChe"/>
                <w:sz w:val="16"/>
                <w:szCs w:val="16"/>
              </w:rPr>
              <w:t>사람의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경우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복무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급여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인사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등으로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구분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/ </w:t>
            </w:r>
            <w:r>
              <w:rPr>
                <w:rFonts w:ascii="GulimChe" w:eastAsia="GulimChe" w:cs="GulimChe"/>
                <w:sz w:val="16"/>
                <w:szCs w:val="16"/>
              </w:rPr>
              <w:t>기록관리교육훈련시스템의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경우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기록관리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교육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1</w:t>
            </w:r>
            <w:r>
              <w:rPr>
                <w:rFonts w:ascii="GulimChe" w:eastAsia="GulimChe" w:cs="GulimChe"/>
                <w:sz w:val="16"/>
                <w:szCs w:val="16"/>
              </w:rPr>
              <w:t>개로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지정</w:t>
            </w:r>
          </w:p>
          <w:p w:rsidR="006B3B50" w:rsidRDefault="00D35843">
            <w:pPr>
              <w:pStyle w:val="a"/>
              <w:spacing w:line="240" w:lineRule="auto"/>
              <w:ind w:left="246" w:hanging="246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※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시스템에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단위기능이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여러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있을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경우에도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관리기준표는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1</w:t>
            </w:r>
            <w:r>
              <w:rPr>
                <w:rFonts w:ascii="GulimChe" w:eastAsia="GulimChe" w:cs="GulimChe"/>
                <w:sz w:val="16"/>
                <w:szCs w:val="16"/>
              </w:rPr>
              <w:t>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작성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가능</w:t>
            </w:r>
            <w:r>
              <w:rPr>
                <w:rFonts w:ascii="GulimChe" w:eastAsia="GulimChe" w:cs="GulimChe"/>
                <w:sz w:val="16"/>
                <w:szCs w:val="16"/>
              </w:rPr>
              <w:t>(</w:t>
            </w:r>
            <w:r>
              <w:rPr>
                <w:rFonts w:ascii="GulimChe" w:eastAsia="GulimChe" w:cs="GulimChe"/>
                <w:sz w:val="16"/>
                <w:szCs w:val="16"/>
              </w:rPr>
              <w:t>필요시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단위기능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개수별로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작성도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가능</w:t>
            </w:r>
            <w:r>
              <w:rPr>
                <w:rFonts w:ascii="GulimChe" w:eastAsia="GulimChe" w:cs="GulimChe"/>
                <w:sz w:val="16"/>
                <w:szCs w:val="16"/>
              </w:rPr>
              <w:t>)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1041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단위기능개요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단위기능에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포함된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주요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데이터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및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관련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설명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단위기능을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이해할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있는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정보를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근무지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내</w:t>
            </w:r>
            <w:r>
              <w:rPr>
                <w:rFonts w:ascii="GulimChe" w:eastAsia="GulimChe" w:cs="GulimChe"/>
                <w:sz w:val="16"/>
                <w:szCs w:val="16"/>
              </w:rPr>
              <w:t>·</w:t>
            </w:r>
            <w:r>
              <w:rPr>
                <w:rFonts w:ascii="GulimChe" w:eastAsia="GulimChe" w:cs="GulimChe"/>
                <w:sz w:val="16"/>
                <w:szCs w:val="16"/>
              </w:rPr>
              <w:t>외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출장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정보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출장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정산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관련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정보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주제어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단위기능과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관련된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주제어를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복무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근무상황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연가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초과근무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데이터의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보유권한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시스템을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활용하여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데이터를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생산하고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처리하는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기관명을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trike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행정안전부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인사혁신처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국가기록원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시스템의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관리권한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시스템을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운영</w:t>
            </w:r>
            <w:r>
              <w:rPr>
                <w:rFonts w:ascii="GulimChe" w:eastAsia="GulimChe" w:cs="GulimChe"/>
                <w:sz w:val="16"/>
                <w:szCs w:val="16"/>
              </w:rPr>
              <w:t>·</w:t>
            </w:r>
            <w:r>
              <w:rPr>
                <w:rFonts w:ascii="GulimChe" w:eastAsia="GulimChe" w:cs="GulimChe"/>
                <w:sz w:val="16"/>
                <w:szCs w:val="16"/>
              </w:rPr>
              <w:t>관리하는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기관명을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trike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 </w:t>
            </w:r>
            <w:r>
              <w:rPr>
                <w:rFonts w:ascii="GulimChe" w:eastAsia="GulimChe" w:cs="GulimChe"/>
                <w:sz w:val="16"/>
                <w:szCs w:val="16"/>
              </w:rPr>
              <w:t>행정안전부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인사혁신처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국가기록원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접근권한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단위기능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데이터에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접근할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있는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권한을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가진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자를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부서담당자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기록관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담당자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시스템관리자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정보공개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구분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단위기능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데이터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정보의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공개</w:t>
            </w:r>
            <w:r>
              <w:rPr>
                <w:rFonts w:ascii="GulimChe" w:eastAsia="GulimChe" w:cs="GulimChe"/>
                <w:sz w:val="16"/>
                <w:szCs w:val="16"/>
              </w:rPr>
              <w:t>/</w:t>
            </w:r>
            <w:r>
              <w:rPr>
                <w:rFonts w:ascii="GulimChe" w:eastAsia="GulimChe" w:cs="GulimChe"/>
                <w:sz w:val="16"/>
                <w:szCs w:val="16"/>
              </w:rPr>
              <w:t>비공개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사항을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개인정보는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비공개며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그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외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정보는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공개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보존기간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단위기능별로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보존기간을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.(BRM, </w:t>
            </w:r>
            <w:r>
              <w:rPr>
                <w:rFonts w:ascii="GulimChe" w:eastAsia="GulimChe" w:cs="GulimChe"/>
                <w:sz w:val="16"/>
                <w:szCs w:val="16"/>
              </w:rPr>
              <w:t>기록관리기준표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보존기간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참조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>) 3</w:t>
            </w:r>
            <w:r>
              <w:rPr>
                <w:rFonts w:ascii="GulimChe" w:eastAsia="GulimChe" w:cs="GulimChe"/>
                <w:sz w:val="16"/>
                <w:szCs w:val="16"/>
              </w:rPr>
              <w:t>년</w:t>
            </w:r>
            <w:r>
              <w:rPr>
                <w:rFonts w:ascii="GulimChe" w:eastAsia="GulimChe" w:cs="GulimChe"/>
                <w:sz w:val="16"/>
                <w:szCs w:val="16"/>
              </w:rPr>
              <w:t>, 5</w:t>
            </w:r>
            <w:r>
              <w:rPr>
                <w:rFonts w:ascii="GulimChe" w:eastAsia="GulimChe" w:cs="GulimChe"/>
                <w:sz w:val="16"/>
                <w:szCs w:val="16"/>
              </w:rPr>
              <w:t>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준영구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보존기간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책정사유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보존기간을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책정한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법률적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근거나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사유를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기재한다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중앙행정기관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공통업무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보존기간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준칙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따라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3</w:t>
            </w:r>
            <w:r>
              <w:rPr>
                <w:rFonts w:ascii="GulimChe" w:eastAsia="GulimChe" w:cs="GulimChe"/>
                <w:sz w:val="16"/>
                <w:szCs w:val="16"/>
              </w:rPr>
              <w:t>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책정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적용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범위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단위기능에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해당하는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데이터세트에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해당하는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테이블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정보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또는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관련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영역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정보를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급여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테이블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복무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관리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정보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테이블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및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해당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인사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정보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적용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범위</w:t>
            </w:r>
            <w:r>
              <w:rPr>
                <w:rFonts w:ascii="GulimChe" w:eastAsia="GulimChe" w:cs="GulimChe"/>
              </w:rPr>
              <w:t xml:space="preserve"> </w:t>
            </w:r>
          </w:p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관련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정보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적용범위가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일부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테이블이나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컬럼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해당할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경우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해당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DB </w:t>
            </w:r>
            <w:r>
              <w:rPr>
                <w:rFonts w:ascii="GulimChe" w:eastAsia="GulimChe" w:cs="GulimChe"/>
                <w:sz w:val="16"/>
                <w:szCs w:val="16"/>
              </w:rPr>
              <w:t>테이블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정보를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>) TN_PAYGroupussw(</w:t>
            </w:r>
            <w:r>
              <w:rPr>
                <w:rFonts w:ascii="GulimChe" w:eastAsia="GulimChe" w:cs="GulimChe"/>
                <w:sz w:val="16"/>
                <w:szCs w:val="16"/>
              </w:rPr>
              <w:t>급여테이블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기산일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데이터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보존기간이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기산되는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시점으로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관련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업무가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종료되는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시점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고려하여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지정</w:t>
            </w:r>
            <w:r>
              <w:rPr>
                <w:rFonts w:ascii="GulimChe" w:eastAsia="GulimChe" w:cs="GulimChe"/>
                <w:sz w:val="16"/>
                <w:szCs w:val="16"/>
              </w:rPr>
              <w:t>·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상담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이력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및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만족도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평가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이력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데이터가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최종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업데이트된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시점으로부터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다음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1</w:t>
            </w:r>
            <w:r>
              <w:rPr>
                <w:rFonts w:ascii="GulimChe" w:eastAsia="GulimChe" w:cs="GulimChe"/>
                <w:sz w:val="16"/>
                <w:szCs w:val="16"/>
              </w:rPr>
              <w:t>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1</w:t>
            </w:r>
            <w:r>
              <w:rPr>
                <w:rFonts w:ascii="GulimChe" w:eastAsia="GulimChe" w:cs="GulimChe"/>
                <w:sz w:val="16"/>
                <w:szCs w:val="16"/>
              </w:rPr>
              <w:t>일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필수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처분의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제약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발생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사항</w:t>
            </w:r>
          </w:p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pacing w:val="-9"/>
                <w:sz w:val="18"/>
                <w:szCs w:val="18"/>
              </w:rPr>
            </w:pP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(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처분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지연의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사유</w:t>
            </w:r>
            <w:r>
              <w:rPr>
                <w:rFonts w:ascii="GulimChe" w:eastAsia="GulimChe" w:cs="GulimChe"/>
                <w:spacing w:val="-9"/>
                <w:sz w:val="18"/>
                <w:szCs w:val="18"/>
              </w:rPr>
              <w:t>)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대상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데이터가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다른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기능과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연계되어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사용되는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기간이나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, </w:t>
            </w:r>
            <w:r>
              <w:rPr>
                <w:rFonts w:ascii="GulimChe" w:eastAsia="GulimChe" w:cs="GulimChe"/>
                <w:sz w:val="16"/>
                <w:szCs w:val="16"/>
              </w:rPr>
              <w:t>다른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업무에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참고하는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기능에서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사용되는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기간과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사유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입력한다</w:t>
            </w:r>
            <w:r>
              <w:rPr>
                <w:rFonts w:ascii="GulimChe" w:eastAsia="GulimChe" w:cs="GulimChe"/>
                <w:sz w:val="16"/>
                <w:szCs w:val="16"/>
              </w:rPr>
              <w:t>.(</w:t>
            </w:r>
            <w:r>
              <w:rPr>
                <w:rFonts w:ascii="GulimChe" w:eastAsia="GulimChe" w:cs="GulimChe"/>
                <w:sz w:val="16"/>
                <w:szCs w:val="16"/>
              </w:rPr>
              <w:t>기록관리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처분이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보류되어야하는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기간으로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시스템적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기술검토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작성</w:t>
            </w:r>
            <w:r>
              <w:rPr>
                <w:rFonts w:ascii="GulimChe" w:eastAsia="GulimChe" w:cs="GulimChe"/>
                <w:sz w:val="16"/>
                <w:szCs w:val="16"/>
              </w:rPr>
              <w:t>)</w:t>
            </w:r>
          </w:p>
          <w:p w:rsidR="006B3B50" w:rsidRDefault="00D35843">
            <w:pPr>
              <w:pStyle w:val="a"/>
              <w:rPr>
                <w:rFonts w:ascii="GulimChe" w:eastAsia="GulimChe" w:cs="GulimChe"/>
                <w:spacing w:val="-3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복무시간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DB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는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급여업무에서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초과근무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수당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계산에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활용되어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7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년간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보류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필요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(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급여는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보존기간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10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년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) /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통계모듈에서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참조되어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5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년간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보류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필요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pacing w:val="-3"/>
                <w:sz w:val="16"/>
                <w:szCs w:val="16"/>
              </w:rPr>
              <w:t>등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465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</w:rPr>
            </w:pPr>
            <w:r>
              <w:rPr>
                <w:rFonts w:ascii="GulimChe" w:eastAsia="GulimChe" w:cs="GulimChe"/>
              </w:rPr>
              <w:t>처분</w:t>
            </w:r>
            <w:r>
              <w:rPr>
                <w:rFonts w:ascii="GulimChe" w:eastAsia="GulimChe" w:cs="GulimChe"/>
              </w:rPr>
              <w:t xml:space="preserve"> </w:t>
            </w:r>
            <w:r>
              <w:rPr>
                <w:rFonts w:ascii="GulimChe" w:eastAsia="GulimChe" w:cs="GulimChe"/>
              </w:rPr>
              <w:t>방법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보존기간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도래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처분방법을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기입한다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. </w:t>
            </w:r>
          </w:p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예시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) </w:t>
            </w:r>
            <w:r>
              <w:rPr>
                <w:rFonts w:ascii="GulimChe" w:eastAsia="GulimChe" w:cs="GulimChe"/>
                <w:sz w:val="16"/>
                <w:szCs w:val="16"/>
              </w:rPr>
              <w:t>처분의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제약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7</w:t>
            </w:r>
            <w:r>
              <w:rPr>
                <w:rFonts w:ascii="GulimChe" w:eastAsia="GulimChe" w:cs="GulimChe"/>
                <w:sz w:val="16"/>
                <w:szCs w:val="16"/>
              </w:rPr>
              <w:t>년과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보존기간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3</w:t>
            </w:r>
            <w:r>
              <w:rPr>
                <w:rFonts w:ascii="GulimChe" w:eastAsia="GulimChe" w:cs="GulimChe"/>
                <w:sz w:val="16"/>
                <w:szCs w:val="16"/>
              </w:rPr>
              <w:t>년이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모두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경과되면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평가심의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평가심의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결과에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따라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해당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기간의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데이터를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폐기하거나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시스템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내에서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자체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보존한다</w:t>
            </w:r>
            <w:r>
              <w:rPr>
                <w:rFonts w:ascii="GulimChe" w:eastAsia="GulimChe" w:cs="GulimChe"/>
                <w:sz w:val="16"/>
                <w:szCs w:val="16"/>
              </w:rPr>
              <w:t>.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553"/>
        </w:trPr>
        <w:tc>
          <w:tcPr>
            <w:tcW w:w="8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8"/>
              <w:snapToGrid/>
              <w:spacing w:line="240" w:lineRule="auto"/>
              <w:rPr>
                <w:rFonts w:ascii="GulimChe" w:eastAsia="GulimChe" w:cs="GulimChe"/>
                <w:sz w:val="20"/>
                <w:szCs w:val="20"/>
              </w:rPr>
            </w:pPr>
            <w:r>
              <w:rPr>
                <w:rFonts w:ascii="GulimChe" w:eastAsia="GulimChe" w:cs="GulimChe"/>
                <w:sz w:val="20"/>
                <w:szCs w:val="20"/>
              </w:rPr>
              <w:t>부가</w:t>
            </w:r>
          </w:p>
          <w:p w:rsidR="006B3B50" w:rsidRDefault="00D35843">
            <w:pPr>
              <w:pStyle w:val="a8"/>
              <w:snapToGrid/>
              <w:spacing w:line="240" w:lineRule="auto"/>
              <w:rPr>
                <w:rFonts w:ascii="GulimChe" w:eastAsia="GulimChe" w:cs="GulimChe"/>
                <w:sz w:val="20"/>
                <w:szCs w:val="20"/>
              </w:rPr>
            </w:pPr>
            <w:r>
              <w:rPr>
                <w:rFonts w:ascii="GulimChe" w:eastAsia="GulimChe" w:cs="GulimChe"/>
                <w:sz w:val="20"/>
                <w:szCs w:val="20"/>
              </w:rPr>
              <w:t>정보</w:t>
            </w:r>
          </w:p>
          <w:p w:rsidR="006B3B50" w:rsidRDefault="00D35843">
            <w:pPr>
              <w:pStyle w:val="a8"/>
              <w:snapToGrid/>
              <w:spacing w:line="240" w:lineRule="auto"/>
              <w:rPr>
                <w:rFonts w:ascii="GulimChe" w:eastAsia="GulimChe" w:cs="GulimChe"/>
                <w:b/>
                <w:bCs/>
                <w:sz w:val="16"/>
                <w:szCs w:val="16"/>
              </w:rPr>
            </w:pPr>
            <w:r>
              <w:rPr>
                <w:rFonts w:ascii="GulimChe" w:eastAsia="GulimChe" w:cs="GulimChe"/>
                <w:b/>
                <w:bCs/>
                <w:sz w:val="16"/>
                <w:szCs w:val="16"/>
              </w:rPr>
              <w:t>(</w:t>
            </w:r>
            <w:r>
              <w:rPr>
                <w:rFonts w:ascii="GulimChe" w:eastAsia="GulimChe" w:cs="GulimChe"/>
                <w:b/>
                <w:bCs/>
                <w:sz w:val="16"/>
                <w:szCs w:val="16"/>
              </w:rPr>
              <w:t>이관시</w:t>
            </w:r>
            <w:r>
              <w:rPr>
                <w:rFonts w:ascii="GulimChe" w:eastAsia="GulimChe" w:cs="GulimChe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  <w:sz w:val="16"/>
                <w:szCs w:val="16"/>
              </w:rPr>
              <w:t>작성</w:t>
            </w:r>
            <w:r>
              <w:rPr>
                <w:rFonts w:ascii="GulimChe" w:eastAsia="GulimChe" w:cs="GulimChe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8"/>
              <w:snapToGrid/>
              <w:spacing w:line="240" w:lineRule="auto"/>
              <w:rPr>
                <w:rFonts w:ascii="GulimChe" w:eastAsia="GulimChe" w:cs="GulimChe"/>
                <w:spacing w:val="-15"/>
                <w:sz w:val="20"/>
                <w:szCs w:val="20"/>
              </w:rPr>
            </w:pP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>주요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>서비스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>내용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8"/>
              <w:snapToGrid/>
              <w:spacing w:line="240" w:lineRule="auto"/>
              <w:rPr>
                <w:rFonts w:ascii="GulimChe" w:eastAsia="GulimChe" w:cs="GulimChe"/>
                <w:spacing w:val="-15"/>
                <w:sz w:val="20"/>
                <w:szCs w:val="20"/>
              </w:rPr>
            </w:pP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>서비스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>내용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</w:pPr>
            <w:r>
              <w:rPr>
                <w:rFonts w:ascii="GulimChe" w:eastAsia="GulimChe" w:cs="GulimChe"/>
                <w:sz w:val="16"/>
                <w:szCs w:val="16"/>
              </w:rPr>
              <w:t>*</w:t>
            </w:r>
            <w:r>
              <w:rPr>
                <w:rFonts w:ascii="GulimChe" w:eastAsia="GulimChe" w:cs="GulimChe"/>
                <w:sz w:val="16"/>
                <w:szCs w:val="16"/>
              </w:rPr>
              <w:t>행정정보시스템의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서비스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내용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설명</w:t>
            </w:r>
          </w:p>
        </w:tc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line="240" w:lineRule="auto"/>
              <w:jc w:val="center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선택</w:t>
            </w:r>
          </w:p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7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8"/>
              <w:snapToGrid/>
              <w:spacing w:line="240" w:lineRule="auto"/>
              <w:rPr>
                <w:rFonts w:ascii="GulimChe" w:eastAsia="GulimChe" w:cs="GulimChe"/>
                <w:spacing w:val="-15"/>
                <w:sz w:val="20"/>
                <w:szCs w:val="20"/>
              </w:rPr>
            </w:pP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>화면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>캡쳐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*</w:t>
            </w:r>
            <w:r>
              <w:rPr>
                <w:rFonts w:ascii="GulimChe" w:eastAsia="GulimChe" w:cs="GulimChe"/>
                <w:sz w:val="16"/>
                <w:szCs w:val="16"/>
              </w:rPr>
              <w:t>서비스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화면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확보</w:t>
            </w:r>
            <w:r>
              <w:rPr>
                <w:rFonts w:ascii="GulimChe" w:eastAsia="GulimChe" w:cs="GulimChe"/>
                <w:sz w:val="16"/>
                <w:szCs w:val="16"/>
              </w:rPr>
              <w:t>(UI)</w:t>
            </w:r>
          </w:p>
        </w:tc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7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8"/>
              <w:snapToGrid/>
              <w:spacing w:line="240" w:lineRule="auto"/>
              <w:rPr>
                <w:rFonts w:ascii="GulimChe" w:eastAsia="GulimChe" w:cs="GulimChe"/>
                <w:spacing w:val="-15"/>
                <w:sz w:val="20"/>
                <w:szCs w:val="20"/>
              </w:rPr>
            </w:pP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>표현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>쿼리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*</w:t>
            </w:r>
            <w:r>
              <w:rPr>
                <w:rFonts w:ascii="GulimChe" w:eastAsia="GulimChe" w:cs="GulimChe"/>
                <w:sz w:val="16"/>
                <w:szCs w:val="16"/>
              </w:rPr>
              <w:t>서식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및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출력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양식을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구현하는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쿼리</w:t>
            </w:r>
            <w:r>
              <w:rPr>
                <w:rFonts w:ascii="GulimChe" w:eastAsia="GulimChe" w:cs="GulimChe"/>
                <w:sz w:val="16"/>
                <w:szCs w:val="16"/>
              </w:rPr>
              <w:t>(</w:t>
            </w:r>
            <w:r>
              <w:rPr>
                <w:rFonts w:ascii="GulimChe" w:eastAsia="GulimChe" w:cs="GulimChe"/>
                <w:sz w:val="16"/>
                <w:szCs w:val="16"/>
              </w:rPr>
              <w:t>필드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정보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등</w:t>
            </w:r>
            <w:r>
              <w:rPr>
                <w:rFonts w:ascii="GulimChe" w:eastAsia="GulimChe" w:cs="GulimChe"/>
                <w:sz w:val="16"/>
                <w:szCs w:val="16"/>
              </w:rPr>
              <w:t>)</w:t>
            </w:r>
          </w:p>
        </w:tc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8"/>
              <w:snapToGrid/>
              <w:spacing w:line="240" w:lineRule="auto"/>
              <w:rPr>
                <w:rFonts w:ascii="GulimChe" w:eastAsia="GulimChe" w:cs="GulimChe"/>
                <w:spacing w:val="-15"/>
                <w:sz w:val="20"/>
                <w:szCs w:val="20"/>
              </w:rPr>
            </w:pP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>이관대상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>기관명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  <w:rPr>
                <w:rFonts w:ascii="GulimChe" w:eastAsia="GulimChe" w:cs="GulimChe"/>
                <w:sz w:val="16"/>
                <w:szCs w:val="16"/>
              </w:rPr>
            </w:pPr>
            <w:r>
              <w:rPr>
                <w:rFonts w:ascii="GulimChe" w:eastAsia="GulimChe" w:cs="GulimChe"/>
                <w:sz w:val="16"/>
                <w:szCs w:val="16"/>
              </w:rPr>
              <w:t>*</w:t>
            </w:r>
            <w:r>
              <w:rPr>
                <w:rFonts w:ascii="GulimChe" w:eastAsia="GulimChe" w:cs="GulimChe"/>
                <w:sz w:val="16"/>
                <w:szCs w:val="16"/>
              </w:rPr>
              <w:t>이관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발생시</w:t>
            </w:r>
          </w:p>
        </w:tc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8"/>
              <w:snapToGrid/>
              <w:spacing w:line="240" w:lineRule="auto"/>
              <w:rPr>
                <w:rFonts w:ascii="GulimChe" w:eastAsia="GulimChe" w:cs="GulimChe"/>
                <w:spacing w:val="-15"/>
                <w:sz w:val="20"/>
                <w:szCs w:val="20"/>
              </w:rPr>
            </w:pP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>이관대상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>부서명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</w:pPr>
            <w:r>
              <w:rPr>
                <w:rFonts w:ascii="GulimChe" w:eastAsia="GulimChe" w:cs="GulimChe"/>
                <w:sz w:val="16"/>
                <w:szCs w:val="16"/>
              </w:rPr>
              <w:t>*</w:t>
            </w:r>
            <w:r>
              <w:rPr>
                <w:rFonts w:ascii="GulimChe" w:eastAsia="GulimChe" w:cs="GulimChe"/>
                <w:sz w:val="16"/>
                <w:szCs w:val="16"/>
              </w:rPr>
              <w:t>이관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발생시</w:t>
            </w:r>
          </w:p>
        </w:tc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</w:tr>
      <w:tr w:rsidR="006B3B50">
        <w:trPr>
          <w:trHeight w:val="313"/>
        </w:trPr>
        <w:tc>
          <w:tcPr>
            <w:tcW w:w="8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  <w:tc>
          <w:tcPr>
            <w:tcW w:w="1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8"/>
              <w:snapToGrid/>
              <w:spacing w:line="240" w:lineRule="auto"/>
              <w:rPr>
                <w:rFonts w:ascii="GulimChe" w:eastAsia="GulimChe" w:cs="GulimChe"/>
                <w:spacing w:val="-15"/>
                <w:sz w:val="20"/>
                <w:szCs w:val="20"/>
              </w:rPr>
            </w:pP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>이관대상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GulimChe" w:eastAsia="GulimChe" w:cs="GulimChe"/>
                <w:spacing w:val="-15"/>
                <w:sz w:val="20"/>
                <w:szCs w:val="20"/>
              </w:rPr>
              <w:t>담당자명</w:t>
            </w:r>
          </w:p>
        </w:tc>
        <w:tc>
          <w:tcPr>
            <w:tcW w:w="5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line="240" w:lineRule="auto"/>
            </w:pPr>
            <w:r>
              <w:rPr>
                <w:rFonts w:ascii="GulimChe" w:eastAsia="GulimChe" w:cs="GulimChe"/>
                <w:sz w:val="16"/>
                <w:szCs w:val="16"/>
              </w:rPr>
              <w:t>*</w:t>
            </w:r>
            <w:r>
              <w:rPr>
                <w:rFonts w:ascii="GulimChe" w:eastAsia="GulimChe" w:cs="GulimChe"/>
                <w:sz w:val="16"/>
                <w:szCs w:val="16"/>
              </w:rPr>
              <w:t>이관</w:t>
            </w:r>
            <w:r>
              <w:rPr>
                <w:rFonts w:ascii="GulimChe" w:eastAsia="GulimChe" w:cs="GulimChe"/>
                <w:sz w:val="16"/>
                <w:szCs w:val="16"/>
              </w:rPr>
              <w:t xml:space="preserve"> </w:t>
            </w:r>
            <w:r>
              <w:rPr>
                <w:rFonts w:ascii="GulimChe" w:eastAsia="GulimChe" w:cs="GulimChe"/>
                <w:sz w:val="16"/>
                <w:szCs w:val="16"/>
              </w:rPr>
              <w:t>발생시</w:t>
            </w:r>
          </w:p>
        </w:tc>
        <w:tc>
          <w:tcPr>
            <w:tcW w:w="7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B50" w:rsidRDefault="006B3B50"/>
        </w:tc>
      </w:tr>
    </w:tbl>
    <w:p w:rsidR="006B3B50" w:rsidRDefault="006B3B50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19"/>
        <w:gridCol w:w="1689"/>
        <w:gridCol w:w="6755"/>
      </w:tblGrid>
      <w:tr w:rsidR="006B3B50">
        <w:trPr>
          <w:trHeight w:val="123"/>
        </w:trPr>
        <w:tc>
          <w:tcPr>
            <w:tcW w:w="11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6B3B50" w:rsidRDefault="006B3B50">
            <w:pPr>
              <w:pStyle w:val="a"/>
              <w:rPr>
                <w:sz w:val="4"/>
                <w:szCs w:val="4"/>
              </w:rPr>
            </w:pP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wordWrap/>
              <w:spacing w:after="20" w:line="240" w:lineRule="auto"/>
              <w:ind w:left="181" w:right="186"/>
              <w:jc w:val="center"/>
              <w:rPr>
                <w:rFonts w:ascii="GulimChe" w:eastAsia="GulimChe" w:cs="GulimChe"/>
                <w:b/>
                <w:bCs/>
                <w:sz w:val="26"/>
                <w:szCs w:val="26"/>
              </w:rPr>
            </w:pPr>
            <w:r>
              <w:rPr>
                <w:rFonts w:ascii="GulimChe" w:eastAsia="GulimChe" w:cs="GulimChe"/>
                <w:b/>
                <w:bCs/>
                <w:sz w:val="26"/>
                <w:szCs w:val="26"/>
              </w:rPr>
              <w:t>&lt;</w:t>
            </w:r>
            <w:r>
              <w:rPr>
                <w:rFonts w:ascii="GulimChe" w:eastAsia="GulimChe" w:cs="GulimChe"/>
                <w:b/>
                <w:bCs/>
                <w:sz w:val="26"/>
                <w:szCs w:val="26"/>
              </w:rPr>
              <w:t>목적</w:t>
            </w:r>
            <w:r>
              <w:rPr>
                <w:rFonts w:ascii="GulimChe" w:eastAsia="GulimChe" w:cs="GulimChe"/>
                <w:b/>
                <w:bCs/>
                <w:sz w:val="26"/>
                <w:szCs w:val="26"/>
              </w:rPr>
              <w:t>&gt;</w:t>
            </w:r>
          </w:p>
        </w:tc>
        <w:tc>
          <w:tcPr>
            <w:tcW w:w="67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6B3B50" w:rsidRDefault="006B3B50">
            <w:pPr>
              <w:pStyle w:val="a"/>
              <w:rPr>
                <w:sz w:val="4"/>
                <w:szCs w:val="4"/>
              </w:rPr>
            </w:pPr>
          </w:p>
        </w:tc>
      </w:tr>
      <w:tr w:rsidR="006B3B50">
        <w:trPr>
          <w:trHeight w:val="123"/>
        </w:trPr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6B3B50" w:rsidRDefault="006B3B50">
            <w:pPr>
              <w:pStyle w:val="a"/>
              <w:rPr>
                <w:sz w:val="4"/>
                <w:szCs w:val="4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6B3B50" w:rsidRDefault="006B3B50"/>
        </w:tc>
        <w:tc>
          <w:tcPr>
            <w:tcW w:w="675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6B3B50">
            <w:pPr>
              <w:pStyle w:val="a"/>
              <w:rPr>
                <w:sz w:val="4"/>
                <w:szCs w:val="4"/>
              </w:rPr>
            </w:pPr>
          </w:p>
        </w:tc>
      </w:tr>
      <w:tr w:rsidR="006B3B50">
        <w:trPr>
          <w:trHeight w:val="622"/>
        </w:trPr>
        <w:tc>
          <w:tcPr>
            <w:tcW w:w="956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B3B50" w:rsidRDefault="00D35843">
            <w:pPr>
              <w:pStyle w:val="a"/>
              <w:spacing w:before="60" w:line="240" w:lineRule="auto"/>
              <w:ind w:left="336" w:hanging="336"/>
              <w:rPr>
                <w:rFonts w:ascii="GulimChe" w:eastAsia="GulimChe" w:cs="GulimChe"/>
                <w:spacing w:val="-12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○</w:t>
            </w:r>
            <w:r>
              <w:rPr>
                <w:rFonts w:ascii="GulimChe" w:eastAsia="GulimChe" w:cs="GulimChe"/>
                <w:sz w:val="22"/>
                <w:szCs w:val="22"/>
              </w:rPr>
              <w:t xml:space="preserve"> 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>데이터세트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>관리에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>필요한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>시스템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 xml:space="preserve">, 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>법규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 xml:space="preserve">, 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>업무정보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>등과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>기록관리에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>필요한</w:t>
            </w:r>
            <w:r>
              <w:rPr>
                <w:rFonts w:ascii="GulimChe" w:eastAsia="GulimChe" w:cs="GulimChe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GulimChe" w:eastAsia="GulimChe" w:cs="GulimChe"/>
                <w:spacing w:val="-9"/>
                <w:sz w:val="22"/>
                <w:szCs w:val="22"/>
              </w:rPr>
              <w:t>보존기간</w:t>
            </w:r>
            <w:r>
              <w:rPr>
                <w:rFonts w:ascii="GulimChe" w:eastAsia="GulimChe" w:cs="GulimChe"/>
                <w:spacing w:val="-9"/>
                <w:sz w:val="22"/>
                <w:szCs w:val="22"/>
              </w:rPr>
              <w:t xml:space="preserve">, </w:t>
            </w:r>
            <w:r>
              <w:rPr>
                <w:rFonts w:ascii="GulimChe" w:eastAsia="GulimChe" w:cs="GulimChe"/>
                <w:spacing w:val="-9"/>
                <w:sz w:val="22"/>
                <w:szCs w:val="22"/>
              </w:rPr>
              <w:t>폐기</w:t>
            </w:r>
            <w:r>
              <w:rPr>
                <w:rFonts w:ascii="GulimChe" w:eastAsia="GulimChe" w:cs="GulimChe"/>
                <w:spacing w:val="-9"/>
                <w:sz w:val="22"/>
                <w:szCs w:val="22"/>
              </w:rPr>
              <w:t>,</w:t>
            </w:r>
            <w:r>
              <w:rPr>
                <w:rFonts w:ascii="GulimChe" w:eastAsia="GulimChe" w:cs="GulimChe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GulimChe" w:eastAsia="GulimChe" w:cs="GulimChe"/>
                <w:spacing w:val="-12"/>
                <w:sz w:val="22"/>
                <w:szCs w:val="22"/>
              </w:rPr>
              <w:t>이관여부</w:t>
            </w:r>
            <w:r>
              <w:rPr>
                <w:rFonts w:ascii="GulimChe" w:eastAsia="GulimChe" w:cs="GulimChe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GulimChe" w:eastAsia="GulimChe" w:cs="GulimChe"/>
                <w:spacing w:val="-12"/>
                <w:sz w:val="22"/>
                <w:szCs w:val="22"/>
              </w:rPr>
              <w:t>등을</w:t>
            </w:r>
            <w:r>
              <w:rPr>
                <w:rFonts w:ascii="GulimChe" w:eastAsia="GulimChe" w:cs="GulimChe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GulimChe" w:eastAsia="GulimChe" w:cs="GulimChe"/>
                <w:spacing w:val="-12"/>
                <w:sz w:val="22"/>
                <w:szCs w:val="22"/>
              </w:rPr>
              <w:t>표로</w:t>
            </w:r>
            <w:r>
              <w:rPr>
                <w:rFonts w:ascii="GulimChe" w:eastAsia="GulimChe" w:cs="GulimChe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GulimChe" w:eastAsia="GulimChe" w:cs="GulimChe"/>
                <w:spacing w:val="-12"/>
                <w:sz w:val="22"/>
                <w:szCs w:val="22"/>
              </w:rPr>
              <w:t>구성</w:t>
            </w:r>
            <w:r>
              <w:rPr>
                <w:rFonts w:ascii="GulimChe" w:eastAsia="GulimChe" w:cs="GulimChe"/>
                <w:spacing w:val="-12"/>
                <w:sz w:val="22"/>
                <w:szCs w:val="22"/>
              </w:rPr>
              <w:t xml:space="preserve">, </w:t>
            </w:r>
            <w:r>
              <w:rPr>
                <w:rFonts w:ascii="GulimChe" w:eastAsia="GulimChe" w:cs="GulimChe"/>
                <w:spacing w:val="-12"/>
                <w:sz w:val="22"/>
                <w:szCs w:val="22"/>
              </w:rPr>
              <w:t>기록관리</w:t>
            </w:r>
            <w:r>
              <w:rPr>
                <w:rFonts w:ascii="GulimChe" w:eastAsia="GulimChe" w:cs="GulimChe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GulimChe" w:eastAsia="GulimChe" w:cs="GulimChe"/>
                <w:spacing w:val="-12"/>
                <w:sz w:val="22"/>
                <w:szCs w:val="22"/>
              </w:rPr>
              <w:t>메타데이터</w:t>
            </w:r>
            <w:r>
              <w:rPr>
                <w:rFonts w:ascii="GulimChe" w:eastAsia="GulimChe" w:cs="GulimChe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GulimChe" w:eastAsia="GulimChe" w:cs="GulimChe"/>
                <w:spacing w:val="-12"/>
                <w:sz w:val="22"/>
                <w:szCs w:val="22"/>
              </w:rPr>
              <w:t>역할</w:t>
            </w:r>
          </w:p>
        </w:tc>
      </w:tr>
    </w:tbl>
    <w:p w:rsidR="006B3B50" w:rsidRDefault="006B3B50">
      <w:pPr>
        <w:rPr>
          <w:sz w:val="2"/>
        </w:rPr>
      </w:pPr>
    </w:p>
    <w:sectPr w:rsidR="006B3B50">
      <w:endnotePr>
        <w:numFmt w:val="decimal"/>
      </w:endnotePr>
      <w:pgSz w:w="11905" w:h="16837"/>
      <w:pgMar w:top="1303" w:right="1133" w:bottom="1530" w:left="1133" w:header="737" w:footer="96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함초롬돋움">
    <w:panose1 w:val="00000000000000000000"/>
    <w:charset w:val="80"/>
    <w:family w:val="roman"/>
    <w:notTrueType/>
    <w:pitch w:val="default"/>
  </w:font>
  <w:font w:name="한컴바탕">
    <w:altName w:val="Yu Gothic"/>
    <w:panose1 w:val="00000000000000000000"/>
    <w:charset w:val="80"/>
    <w:family w:val="roman"/>
    <w:notTrueType/>
    <w:pitch w:val="default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00F0"/>
    <w:multiLevelType w:val="multilevel"/>
    <w:tmpl w:val="25CA41E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3F2CF0"/>
    <w:multiLevelType w:val="multilevel"/>
    <w:tmpl w:val="7D1E8A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C93D4B"/>
    <w:multiLevelType w:val="multilevel"/>
    <w:tmpl w:val="5EFC678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B50"/>
    <w:rsid w:val="006B3B50"/>
    <w:rsid w:val="00D3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2D7DDF-FC54-4057-A8AA-BA9D2BAF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  <w:style w:type="paragraph" w:customStyle="1" w:styleId="a7">
    <w:name w:val="캡션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8">
    <w:name w:val="표내용(중앙정렬)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함초롬바탕" w:eastAsia="함초롬바탕" w:hAnsi="Arial Unicode MS" w:cs="함초롬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2702</Characters>
  <Application>Microsoft Office Word</Application>
  <DocSecurity>4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cloudconvert_5</cp:lastModifiedBy>
  <cp:revision>2</cp:revision>
  <dcterms:created xsi:type="dcterms:W3CDTF">2025-09-10T17:59:00Z</dcterms:created>
  <dcterms:modified xsi:type="dcterms:W3CDTF">2025-09-10T17:59:00Z</dcterms:modified>
</cp:coreProperties>
</file>