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before="180" w:line="240" w:lineRule="auto"/>
        <w:contextualSpacing w:val="0"/>
        <w:rPr>
          <w:rFonts w:ascii="Garamond" w:cs="Garamond" w:eastAsia="Garamond" w:hAnsi="Garamond"/>
          <w:color w:val="333333"/>
          <w:sz w:val="24"/>
          <w:szCs w:val="24"/>
        </w:rPr>
      </w:pPr>
      <w:r w:rsidDel="00000000" w:rsidR="00000000" w:rsidRPr="00000000">
        <w:rPr>
          <w:rtl w:val="0"/>
        </w:rPr>
      </w:r>
    </w:p>
    <w:p w:rsidR="00000000" w:rsidDel="00000000" w:rsidP="00000000" w:rsidRDefault="00000000" w:rsidRPr="00000000">
      <w:pPr>
        <w:shd w:fill="ffffff" w:val="clear"/>
        <w:spacing w:before="180" w:line="240" w:lineRule="auto"/>
        <w:contextualSpacing w:val="0"/>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Please use the IEEE Std 830-1998 to format</w:t>
      </w:r>
    </w:p>
    <w:p w:rsidR="00000000" w:rsidDel="00000000" w:rsidP="00000000" w:rsidRDefault="00000000" w:rsidRPr="00000000">
      <w:pPr>
        <w:shd w:fill="ffffff" w:val="clear"/>
        <w:spacing w:before="180" w:line="240" w:lineRule="auto"/>
        <w:contextualSpacing w:val="0"/>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Team Name</w:t>
      </w:r>
    </w:p>
    <w:p w:rsidR="00000000" w:rsidDel="00000000" w:rsidP="00000000" w:rsidRDefault="00000000" w:rsidRPr="00000000">
      <w:pPr>
        <w:shd w:fill="ffffff" w:val="clear"/>
        <w:spacing w:before="180" w:line="240" w:lineRule="auto"/>
        <w:contextualSpacing w:val="0"/>
        <w:rPr>
          <w:rFonts w:ascii="Garamond" w:cs="Garamond" w:eastAsia="Garamond" w:hAnsi="Garamond"/>
          <w:color w:val="333333"/>
          <w:sz w:val="24"/>
          <w:szCs w:val="24"/>
        </w:rPr>
      </w:pPr>
      <w:r w:rsidDel="00000000" w:rsidR="00000000" w:rsidRPr="00000000">
        <w:rPr>
          <w:rFonts w:ascii="Garamond" w:cs="Garamond" w:eastAsia="Garamond" w:hAnsi="Garamond"/>
          <w:color w:val="333333"/>
          <w:sz w:val="24"/>
          <w:szCs w:val="24"/>
          <w:rtl w:val="0"/>
        </w:rPr>
        <w:t xml:space="preserve">Gantt Chart</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Table of Contents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1. Introduction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BoxSand project aims to develop an open source Learning Module System that will be used by students to learn course material and complete online homework. The project, titled BoxSand, provides Open Educational Resources with a primary goal to provide students and instructors with an all-in-one online learning environment. This includes links to videos, practice problems, open source textbooks, educational websites, simulations, and more. The main goal of BoxSand is to improve student performance by providing access to free and open source resources all in one location. It aims to engage students and provide them with feedback while using the student’s site interaction and engagement to track success and improve content.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1.1 Purpose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Since this is the first large-scale overhaul of the BoxSand project, this development team and this cycle should mainly focus on developing long-term and overarching development goals and procedures for future project development. Additionally, this development team will also create an initial proof of concept for site functionality demonstration and future feature integration</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 Scope</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development team will produce the BoxSand OpenStax site. At its core BoxSand is driven by a need to create an all-in-one open source learning website that is free and available for use by both students and instructors. The long term goal is to have a modular website where instructors can create a course in any subject and contribute and edit content. The goal for this development team is to set up an environment where this is possible. The development team will design, document, and begin implementation of that framework. This includes the tracking of student interaction with the site while using the OpenStax suite of technologies and adding a homework system. This first iteration of the project will be successfully completed when the following criteria are met:</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The website that will be developed must provide access to the OpenStax Physics textbook within the site itself. </w:t>
      </w:r>
    </w:p>
    <w:p w:rsidR="00000000" w:rsidDel="00000000" w:rsidP="00000000" w:rsidRDefault="00000000" w:rsidRPr="00000000">
      <w:pPr>
        <w:numPr>
          <w:ilvl w:val="0"/>
          <w:numId w:val="18"/>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Provide a homework system within the site that allows an instructor of a course to provide questions with answers, Assign a value to the question and, assign a group of questions or a single question as an assignment to a course.</w:t>
      </w:r>
    </w:p>
    <w:p w:rsidR="00000000" w:rsidDel="00000000" w:rsidP="00000000" w:rsidRDefault="00000000" w:rsidRPr="00000000">
      <w:pPr>
        <w:numPr>
          <w:ilvl w:val="0"/>
          <w:numId w:val="18"/>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Instructor must also be able to assign reading homework from the textbook for students within a course</w:t>
      </w:r>
    </w:p>
    <w:p w:rsidR="00000000" w:rsidDel="00000000" w:rsidP="00000000" w:rsidRDefault="00000000" w:rsidRPr="00000000">
      <w:pPr>
        <w:numPr>
          <w:ilvl w:val="0"/>
          <w:numId w:val="18"/>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An instructor must be able to generate a downloadable gradebook of student scores</w:t>
      </w: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 Definitions, acronyms, and abbreviations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This information may be provided by reference to one or more appendixes in the SRS or</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by reference to other documents.</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Please see Appendix A for a glossary of terminology.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 References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1.5 Overview </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2. Overall description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2.1</w:t>
      </w:r>
      <w:r w:rsidDel="00000000" w:rsidR="00000000" w:rsidRPr="00000000">
        <w:rPr>
          <w:rFonts w:ascii="Garamond" w:cs="Garamond" w:eastAsia="Garamond" w:hAnsi="Garamond"/>
          <w:sz w:val="24"/>
          <w:szCs w:val="24"/>
          <w:rtl w:val="0"/>
        </w:rPr>
        <w:t xml:space="preserve"> Product perspective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BoxSand’s end goal could most easily be compared to a mix between a MOOC, such as coursera, and a more general site for learning such as Khan Academy. The BoxSand will use resources from an already existing open source learning site OpenStax. The</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2.1.1 System interfaces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2.1.2 User interfaces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a)The BoxSand website will have the following pages:</w:t>
      </w:r>
    </w:p>
    <w:p w:rsidR="00000000" w:rsidDel="00000000" w:rsidP="00000000" w:rsidRDefault="00000000" w:rsidRPr="00000000">
      <w:pPr>
        <w:numPr>
          <w:ilvl w:val="0"/>
          <w:numId w:val="1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Landing page: Where a non signed in user will be directed upon arriving at the BoxSand website. This page will include a small about section and options to either login through ONID or visit as a guest. </w:t>
      </w:r>
    </w:p>
    <w:p w:rsidR="00000000" w:rsidDel="00000000" w:rsidP="00000000" w:rsidRDefault="00000000" w:rsidRPr="00000000">
      <w:pPr>
        <w:numPr>
          <w:ilvl w:val="0"/>
          <w:numId w:val="1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 Dashboard: This page will show a signed in user what they have accomplished in their course so far. It will include a small section for an optional profile picture and description. Below that it will show what the user has completed in the course by breaking their course into modules.</w:t>
      </w:r>
    </w:p>
    <w:p w:rsidR="00000000" w:rsidDel="00000000" w:rsidP="00000000" w:rsidRDefault="00000000" w:rsidRPr="00000000">
      <w:pPr>
        <w:numPr>
          <w:ilvl w:val="0"/>
          <w:numId w:val="1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Content pages: These pages will vary depending on what content is on the page. They will have a variation of: images, videos, textbook info, and homework depending on what the page will be showing. In general these pages will have a central area for the content and a section one the left hand side to show where the user is in the current module.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w:t>
      </w:r>
    </w:p>
    <w:p w:rsidR="00000000" w:rsidDel="00000000" w:rsidP="00000000" w:rsidRDefault="00000000" w:rsidRPr="00000000">
      <w:pPr>
        <w:numPr>
          <w:ilvl w:val="0"/>
          <w:numId w:val="7"/>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goal is to make the students life as easy as possible and reduce their total number of clicks as much as possible. </w:t>
      </w:r>
    </w:p>
    <w:p w:rsidR="00000000" w:rsidDel="00000000" w:rsidP="00000000" w:rsidRDefault="00000000" w:rsidRPr="00000000">
      <w:pPr>
        <w:numPr>
          <w:ilvl w:val="0"/>
          <w:numId w:val="7"/>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strive for this keep navigation menus simple and trimmed down. </w:t>
      </w:r>
    </w:p>
    <w:p w:rsidR="00000000" w:rsidDel="00000000" w:rsidP="00000000" w:rsidRDefault="00000000" w:rsidRPr="00000000">
      <w:pPr>
        <w:numPr>
          <w:ilvl w:val="0"/>
          <w:numId w:val="7"/>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 clearly defined things such as drop downs. </w:t>
      </w:r>
    </w:p>
    <w:p w:rsidR="00000000" w:rsidDel="00000000" w:rsidP="00000000" w:rsidRDefault="00000000" w:rsidRPr="00000000">
      <w:pPr>
        <w:numPr>
          <w:ilvl w:val="0"/>
          <w:numId w:val="7"/>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student should know how to navigate between the learning modules and account within an hour of exploring the site.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2.1.3 Hardware Interfaces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2.1.4 Software Interfaces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OpenStax Tutor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Mnemonic: N/A</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Specification Number:</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Version Number:</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Source: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2.1.5 Communication Interfaces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2.1.6 Memory Constraints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2.1.7 Operations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The user will be able to :</w:t>
      </w:r>
    </w:p>
    <w:p w:rsidR="00000000" w:rsidDel="00000000" w:rsidP="00000000" w:rsidRDefault="00000000" w:rsidRPr="00000000">
      <w:pPr>
        <w:numPr>
          <w:ilvl w:val="0"/>
          <w:numId w:val="8"/>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Navigate the website through menus</w:t>
      </w:r>
    </w:p>
    <w:p w:rsidR="00000000" w:rsidDel="00000000" w:rsidP="00000000" w:rsidRDefault="00000000" w:rsidRPr="00000000">
      <w:pPr>
        <w:numPr>
          <w:ilvl w:val="0"/>
          <w:numId w:val="8"/>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Edit their personal profile</w:t>
      </w:r>
    </w:p>
    <w:p w:rsidR="00000000" w:rsidDel="00000000" w:rsidP="00000000" w:rsidRDefault="00000000" w:rsidRPr="00000000">
      <w:pPr>
        <w:numPr>
          <w:ilvl w:val="0"/>
          <w:numId w:val="8"/>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Answer homework questions</w:t>
      </w:r>
    </w:p>
    <w:p w:rsidR="00000000" w:rsidDel="00000000" w:rsidP="00000000" w:rsidRDefault="00000000" w:rsidRPr="00000000">
      <w:pPr>
        <w:numPr>
          <w:ilvl w:val="0"/>
          <w:numId w:val="8"/>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View simulations/images/videos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 Interactive operations:</w:t>
      </w:r>
    </w:p>
    <w:p w:rsidR="00000000" w:rsidDel="00000000" w:rsidP="00000000" w:rsidRDefault="00000000" w:rsidRPr="00000000">
      <w:pPr>
        <w:numPr>
          <w:ilvl w:val="0"/>
          <w:numId w:val="1"/>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Editing profile</w:t>
      </w:r>
    </w:p>
    <w:p w:rsidR="00000000" w:rsidDel="00000000" w:rsidP="00000000" w:rsidRDefault="00000000" w:rsidRPr="00000000">
      <w:pPr>
        <w:numPr>
          <w:ilvl w:val="0"/>
          <w:numId w:val="1"/>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Answering questions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Unattended operations:</w:t>
      </w:r>
    </w:p>
    <w:p w:rsidR="00000000" w:rsidDel="00000000" w:rsidP="00000000" w:rsidRDefault="00000000" w:rsidRPr="00000000">
      <w:pPr>
        <w:numPr>
          <w:ilvl w:val="0"/>
          <w:numId w:val="2"/>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Reading material</w:t>
      </w:r>
    </w:p>
    <w:p w:rsidR="00000000" w:rsidDel="00000000" w:rsidP="00000000" w:rsidRDefault="00000000" w:rsidRPr="00000000">
      <w:pPr>
        <w:numPr>
          <w:ilvl w:val="0"/>
          <w:numId w:val="2"/>
        </w:numPr>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Watching videos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2.1.8 Site adaptation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2.2 Product Functions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end goal of this iteration of BoxSand is to have the following:</w:t>
      </w:r>
    </w:p>
    <w:p w:rsidR="00000000" w:rsidDel="00000000" w:rsidP="00000000" w:rsidRDefault="00000000" w:rsidRPr="00000000">
      <w:pPr>
        <w:numPr>
          <w:ilvl w:val="0"/>
          <w:numId w:val="14"/>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Provide access to the OpenStax text book</w:t>
      </w:r>
    </w:p>
    <w:p w:rsidR="00000000" w:rsidDel="00000000" w:rsidP="00000000" w:rsidRDefault="00000000" w:rsidRPr="00000000">
      <w:pPr>
        <w:numPr>
          <w:ilvl w:val="0"/>
          <w:numId w:val="14"/>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homework system that allows the instructor to add questions to the course.</w:t>
      </w:r>
    </w:p>
    <w:p w:rsidR="00000000" w:rsidDel="00000000" w:rsidP="00000000" w:rsidRDefault="00000000" w:rsidRPr="00000000">
      <w:pPr>
        <w:numPr>
          <w:ilvl w:val="0"/>
          <w:numId w:val="14"/>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Ability for the instructor to assign homework</w:t>
      </w:r>
    </w:p>
    <w:p w:rsidR="00000000" w:rsidDel="00000000" w:rsidP="00000000" w:rsidRDefault="00000000" w:rsidRPr="00000000">
      <w:pPr>
        <w:numPr>
          <w:ilvl w:val="0"/>
          <w:numId w:val="14"/>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Ability for instructor to view student’s grades </w:t>
      </w:r>
    </w:p>
    <w:p w:rsidR="00000000" w:rsidDel="00000000" w:rsidP="00000000" w:rsidRDefault="00000000" w:rsidRPr="00000000">
      <w:pPr>
        <w:numPr>
          <w:ilvl w:val="0"/>
          <w:numId w:val="14"/>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 Dashboard for viewing their progress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2.3 User characteristics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There are two main types of user for the BoxSand website. One is the instructor, who will usually be a master in their respective field most often having completed a masters degree or above (ages vary). The other user is the student, which will typically consist of an undergraduate student with a typical age range from 18-24.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 Constraints </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Regulatory policies:</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Hardware limitations: </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Interfaces to other applications: Dependent on how willing OpenStax is to working with us.</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Parallel operation:</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Audit functions:</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Control functions:</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Higher-order language requirements:</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Signal handshake protocols:</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Reliability requirements:</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Criticality of the application:</w:t>
      </w:r>
    </w:p>
    <w:p w:rsidR="00000000" w:rsidDel="00000000" w:rsidP="00000000" w:rsidRDefault="00000000" w:rsidRPr="00000000">
      <w:pPr>
        <w:numPr>
          <w:ilvl w:val="0"/>
          <w:numId w:val="5"/>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Safety and Security Concerns: Since we will be using OSU’s CAS login system, we will be partially dependent on their security.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2.5 Assumptions and dependencies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2.6 Apportioning of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3. Specific requirements </w:t>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The development team will meet these goals (aka minimum) - repeat i know.</w:t>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The development team must strive to meet these goals</w:t>
      </w:r>
    </w:p>
    <w:p w:rsidR="00000000" w:rsidDel="00000000" w:rsidP="00000000" w:rsidRDefault="00000000" w:rsidRPr="00000000">
      <w:pPr>
        <w:numPr>
          <w:ilvl w:val="0"/>
          <w:numId w:val="11"/>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The website that will be developed must provide access to the OpenStax Physics textbook within the site itself. </w:t>
      </w:r>
    </w:p>
    <w:p w:rsidR="00000000" w:rsidDel="00000000" w:rsidP="00000000" w:rsidRDefault="00000000" w:rsidRPr="00000000">
      <w:pPr>
        <w:numPr>
          <w:ilvl w:val="0"/>
          <w:numId w:val="11"/>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Users will be able to log in as either a student or as an instructor. If the user is a student then they will be able to:</w:t>
      </w:r>
    </w:p>
    <w:p w:rsidR="00000000" w:rsidDel="00000000" w:rsidP="00000000" w:rsidRDefault="00000000" w:rsidRPr="00000000">
      <w:pPr>
        <w:numPr>
          <w:ilvl w:val="1"/>
          <w:numId w:val="11"/>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Log in using their school login. A current OSU student will be able to login using their onid account. </w:t>
      </w:r>
    </w:p>
    <w:p w:rsidR="00000000" w:rsidDel="00000000" w:rsidP="00000000" w:rsidRDefault="00000000" w:rsidRPr="00000000">
      <w:pPr>
        <w:numPr>
          <w:ilvl w:val="1"/>
          <w:numId w:val="11"/>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See what has been assigned to them. All assigned assignments will be listed on the student’s dashboard so they can see them.</w:t>
      </w:r>
    </w:p>
    <w:p w:rsidR="00000000" w:rsidDel="00000000" w:rsidP="00000000" w:rsidRDefault="00000000" w:rsidRPr="00000000">
      <w:pPr>
        <w:numPr>
          <w:ilvl w:val="1"/>
          <w:numId w:val="11"/>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Complete online homework. When logged in as a student, the user will be able to answer the assigned questions. </w:t>
      </w:r>
    </w:p>
    <w:p w:rsidR="00000000" w:rsidDel="00000000" w:rsidP="00000000" w:rsidRDefault="00000000" w:rsidRPr="00000000">
      <w:pPr>
        <w:numPr>
          <w:ilvl w:val="1"/>
          <w:numId w:val="11"/>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Access the online textbook and other provided resources. Content that is currently on the BoxSand site will be pulled into the new site.</w:t>
      </w:r>
    </w:p>
    <w:p w:rsidR="00000000" w:rsidDel="00000000" w:rsidP="00000000" w:rsidRDefault="00000000" w:rsidRPr="00000000">
      <w:pPr>
        <w:ind w:left="720" w:firstLine="0"/>
        <w:contextualSpacing w:val="0"/>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If the user is logged in as an Instructor then they will be able to:</w:t>
      </w:r>
    </w:p>
    <w:p w:rsidR="00000000" w:rsidDel="00000000" w:rsidP="00000000" w:rsidRDefault="00000000" w:rsidRPr="00000000">
      <w:pPr>
        <w:numPr>
          <w:ilvl w:val="1"/>
          <w:numId w:val="3"/>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Login to a different view of the software from that of the students. A current OSU teacher will be able to login using their onid account.</w:t>
      </w:r>
    </w:p>
    <w:p w:rsidR="00000000" w:rsidDel="00000000" w:rsidP="00000000" w:rsidRDefault="00000000" w:rsidRPr="00000000">
      <w:pPr>
        <w:numPr>
          <w:ilvl w:val="1"/>
          <w:numId w:val="3"/>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Assign homework and reading to the students with due dates. An instructor user will be able to create an assignment by combining pieces of the BoxSand text and questions drawn from a bank of questions. Those assignments will have the ability to be given a due date.</w:t>
      </w:r>
    </w:p>
    <w:p w:rsidR="00000000" w:rsidDel="00000000" w:rsidP="00000000" w:rsidRDefault="00000000" w:rsidRPr="00000000">
      <w:pPr>
        <w:numPr>
          <w:ilvl w:val="1"/>
          <w:numId w:val="3"/>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Add questions to the database of homework problems. An instructor will be able to submit a new question to the database of homework questions.</w:t>
      </w:r>
    </w:p>
    <w:p w:rsidR="00000000" w:rsidDel="00000000" w:rsidP="00000000" w:rsidRDefault="00000000" w:rsidRPr="00000000">
      <w:pPr>
        <w:numPr>
          <w:ilvl w:val="1"/>
          <w:numId w:val="3"/>
        </w:numPr>
        <w:ind w:left="144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Download a CSV gradebook of student scores. An instructor will be able to download a CSV file of the students and the grades they got on their homework.</w:t>
        <w:br w:type="textWrapping"/>
      </w: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Provide a homework system within the site that allows an instructor of a course to provide questions with answers, Assign a value to the question and, assign a group of questions or a single question as an assignment to a course.</w:t>
      </w:r>
    </w:p>
    <w:p w:rsidR="00000000" w:rsidDel="00000000" w:rsidP="00000000" w:rsidRDefault="00000000" w:rsidRPr="00000000">
      <w:pPr>
        <w:numPr>
          <w:ilvl w:val="0"/>
          <w:numId w:val="11"/>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Instructor must also be able to assign reading homework from the textbook for students within a course</w:t>
      </w:r>
    </w:p>
    <w:p w:rsidR="00000000" w:rsidDel="00000000" w:rsidP="00000000" w:rsidRDefault="00000000" w:rsidRPr="00000000">
      <w:pPr>
        <w:numPr>
          <w:ilvl w:val="0"/>
          <w:numId w:val="11"/>
        </w:numPr>
        <w:ind w:left="720" w:hanging="360"/>
        <w:contextualSpacing w:val="1"/>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An instructor must be able to generate a downloadable gradebook of student scores</w:t>
      </w: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 External Interfaces</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Name of item;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 Description of purpose;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 Source of input or destination of output;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 Valid range, accuracy, and/or tolerance;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 Units of measure;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 Timing;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 Relationships to other inputs/outputs;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 Screen formats/organization; i) Window formats/organization;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 Data formats;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 Command formats; </w:t>
      </w:r>
    </w:p>
    <w:p w:rsidR="00000000" w:rsidDel="00000000" w:rsidP="00000000" w:rsidRDefault="00000000" w:rsidRPr="00000000">
      <w:pPr>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 End messages.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3.2 Functions</w:t>
      </w:r>
    </w:p>
    <w:p w:rsidR="00000000" w:rsidDel="00000000" w:rsidP="00000000" w:rsidRDefault="00000000" w:rsidRPr="00000000">
      <w:pPr>
        <w:numPr>
          <w:ilvl w:val="0"/>
          <w:numId w:val="17"/>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Validity checks on inputs </w:t>
      </w:r>
    </w:p>
    <w:p w:rsidR="00000000" w:rsidDel="00000000" w:rsidP="00000000" w:rsidRDefault="00000000" w:rsidRPr="00000000">
      <w:pPr>
        <w:numPr>
          <w:ilvl w:val="0"/>
          <w:numId w:val="17"/>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Exact sequence of operations</w:t>
      </w:r>
    </w:p>
    <w:p w:rsidR="00000000" w:rsidDel="00000000" w:rsidP="00000000" w:rsidRDefault="00000000" w:rsidRPr="00000000">
      <w:pPr>
        <w:numPr>
          <w:ilvl w:val="0"/>
          <w:numId w:val="17"/>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Responses to abnormal situations, including </w:t>
      </w:r>
    </w:p>
    <w:p w:rsidR="00000000" w:rsidDel="00000000" w:rsidP="00000000" w:rsidRDefault="00000000" w:rsidRPr="00000000">
      <w:pPr>
        <w:numPr>
          <w:ilvl w:val="1"/>
          <w:numId w:val="17"/>
        </w:numPr>
        <w:ind w:left="180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Overflow</w:t>
      </w:r>
    </w:p>
    <w:p w:rsidR="00000000" w:rsidDel="00000000" w:rsidP="00000000" w:rsidRDefault="00000000" w:rsidRPr="00000000">
      <w:pPr>
        <w:numPr>
          <w:ilvl w:val="1"/>
          <w:numId w:val="17"/>
        </w:numPr>
        <w:ind w:left="180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Communication facilities</w:t>
      </w:r>
    </w:p>
    <w:p w:rsidR="00000000" w:rsidDel="00000000" w:rsidP="00000000" w:rsidRDefault="00000000" w:rsidRPr="00000000">
      <w:pPr>
        <w:numPr>
          <w:ilvl w:val="1"/>
          <w:numId w:val="17"/>
        </w:numPr>
        <w:ind w:left="180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Error handling and Recovery.</w:t>
      </w:r>
    </w:p>
    <w:p w:rsidR="00000000" w:rsidDel="00000000" w:rsidP="00000000" w:rsidRDefault="00000000" w:rsidRPr="00000000">
      <w:pPr>
        <w:numPr>
          <w:ilvl w:val="0"/>
          <w:numId w:val="17"/>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Effects of parameters.</w:t>
      </w:r>
    </w:p>
    <w:p w:rsidR="00000000" w:rsidDel="00000000" w:rsidP="00000000" w:rsidRDefault="00000000" w:rsidRPr="00000000">
      <w:pPr>
        <w:numPr>
          <w:ilvl w:val="0"/>
          <w:numId w:val="17"/>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Relationship of outputs to inputs including</w:t>
      </w:r>
    </w:p>
    <w:p w:rsidR="00000000" w:rsidDel="00000000" w:rsidP="00000000" w:rsidRDefault="00000000" w:rsidRPr="00000000">
      <w:pPr>
        <w:numPr>
          <w:ilvl w:val="1"/>
          <w:numId w:val="17"/>
        </w:numPr>
        <w:ind w:left="180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input / output sequences</w:t>
      </w:r>
    </w:p>
    <w:p w:rsidR="00000000" w:rsidDel="00000000" w:rsidP="00000000" w:rsidRDefault="00000000" w:rsidRPr="00000000">
      <w:pPr>
        <w:numPr>
          <w:ilvl w:val="1"/>
          <w:numId w:val="17"/>
        </w:numPr>
        <w:ind w:left="180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formulas for input to output conversion</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3.3 Performance requirements</w:t>
      </w:r>
    </w:p>
    <w:p w:rsidR="00000000" w:rsidDel="00000000" w:rsidP="00000000" w:rsidRDefault="00000000" w:rsidRPr="00000000">
      <w:pPr>
        <w:numPr>
          <w:ilvl w:val="0"/>
          <w:numId w:val="9"/>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Static numerical requirements</w:t>
      </w:r>
    </w:p>
    <w:p w:rsidR="00000000" w:rsidDel="00000000" w:rsidP="00000000" w:rsidRDefault="00000000" w:rsidRPr="00000000">
      <w:pPr>
        <w:numPr>
          <w:ilvl w:val="0"/>
          <w:numId w:val="9"/>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number of simultaneous users to support</w:t>
      </w:r>
    </w:p>
    <w:p w:rsidR="00000000" w:rsidDel="00000000" w:rsidP="00000000" w:rsidRDefault="00000000" w:rsidRPr="00000000">
      <w:pPr>
        <w:numPr>
          <w:ilvl w:val="0"/>
          <w:numId w:val="9"/>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Amount and type of information to be handled.</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3.4 Logical database requirements</w:t>
      </w:r>
    </w:p>
    <w:p w:rsidR="00000000" w:rsidDel="00000000" w:rsidP="00000000" w:rsidRDefault="00000000" w:rsidRPr="00000000">
      <w:pPr>
        <w:numPr>
          <w:ilvl w:val="0"/>
          <w:numId w:val="4"/>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Types of information used by various functions.</w:t>
      </w:r>
    </w:p>
    <w:p w:rsidR="00000000" w:rsidDel="00000000" w:rsidP="00000000" w:rsidRDefault="00000000" w:rsidRPr="00000000">
      <w:pPr>
        <w:numPr>
          <w:ilvl w:val="0"/>
          <w:numId w:val="4"/>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Frequency of use.</w:t>
      </w:r>
    </w:p>
    <w:p w:rsidR="00000000" w:rsidDel="00000000" w:rsidP="00000000" w:rsidRDefault="00000000" w:rsidRPr="00000000">
      <w:pPr>
        <w:numPr>
          <w:ilvl w:val="0"/>
          <w:numId w:val="4"/>
        </w:numPr>
        <w:ind w:left="108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Accessing capabilities.</w:t>
      </w:r>
    </w:p>
    <w:p w:rsidR="00000000" w:rsidDel="00000000" w:rsidP="00000000" w:rsidRDefault="00000000" w:rsidRPr="00000000">
      <w:pPr>
        <w:numPr>
          <w:ilvl w:val="0"/>
          <w:numId w:val="4"/>
        </w:numPr>
        <w:ind w:left="117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Data entities and their relationships.</w:t>
      </w:r>
    </w:p>
    <w:p w:rsidR="00000000" w:rsidDel="00000000" w:rsidP="00000000" w:rsidRDefault="00000000" w:rsidRPr="00000000">
      <w:pPr>
        <w:numPr>
          <w:ilvl w:val="0"/>
          <w:numId w:val="4"/>
        </w:numPr>
        <w:ind w:left="117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Integrity constraints.</w:t>
      </w:r>
    </w:p>
    <w:p w:rsidR="00000000" w:rsidDel="00000000" w:rsidP="00000000" w:rsidRDefault="00000000" w:rsidRPr="00000000">
      <w:pPr>
        <w:numPr>
          <w:ilvl w:val="0"/>
          <w:numId w:val="4"/>
        </w:numPr>
        <w:ind w:left="117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Data retention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 Design Constraints</w:t>
      </w:r>
    </w:p>
    <w:p w:rsidR="00000000" w:rsidDel="00000000" w:rsidP="00000000" w:rsidRDefault="00000000" w:rsidRPr="00000000">
      <w:pPr>
        <w:numPr>
          <w:ilvl w:val="0"/>
          <w:numId w:val="10"/>
        </w:numPr>
        <w:ind w:left="117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This should specify design constraints that can be imposed by other standards Hardware limitations Etc.</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3.5.1 Standards compliance</w:t>
      </w:r>
    </w:p>
    <w:p w:rsidR="00000000" w:rsidDel="00000000" w:rsidP="00000000" w:rsidRDefault="00000000" w:rsidRPr="00000000">
      <w:pPr>
        <w:numPr>
          <w:ilvl w:val="0"/>
          <w:numId w:val="13"/>
        </w:numPr>
        <w:ind w:left="117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report format.</w:t>
      </w:r>
    </w:p>
    <w:p w:rsidR="00000000" w:rsidDel="00000000" w:rsidP="00000000" w:rsidRDefault="00000000" w:rsidRPr="00000000">
      <w:pPr>
        <w:numPr>
          <w:ilvl w:val="0"/>
          <w:numId w:val="13"/>
        </w:numPr>
        <w:ind w:left="117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Data naming.</w:t>
      </w:r>
    </w:p>
    <w:p w:rsidR="00000000" w:rsidDel="00000000" w:rsidP="00000000" w:rsidRDefault="00000000" w:rsidRPr="00000000">
      <w:pPr>
        <w:numPr>
          <w:ilvl w:val="0"/>
          <w:numId w:val="13"/>
        </w:numPr>
        <w:ind w:left="117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Accounting procedures.</w:t>
      </w:r>
    </w:p>
    <w:p w:rsidR="00000000" w:rsidDel="00000000" w:rsidP="00000000" w:rsidRDefault="00000000" w:rsidRPr="00000000">
      <w:pPr>
        <w:numPr>
          <w:ilvl w:val="0"/>
          <w:numId w:val="13"/>
        </w:numPr>
        <w:ind w:left="117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Audit tracing.</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3.6 Software System attributes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There are a number of attributes of software that can serve as requirements. It is important that Required attributes of a specified so that their achievement can be objectively verified</w:t>
      </w:r>
    </w:p>
    <w:p w:rsidR="00000000" w:rsidDel="00000000" w:rsidP="00000000" w:rsidRDefault="00000000" w:rsidRPr="00000000">
      <w:pPr>
        <w:numPr>
          <w:ilvl w:val="0"/>
          <w:numId w:val="1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Reliability.</w:t>
      </w:r>
    </w:p>
    <w:p w:rsidR="00000000" w:rsidDel="00000000" w:rsidP="00000000" w:rsidRDefault="00000000" w:rsidRPr="00000000">
      <w:pPr>
        <w:numPr>
          <w:ilvl w:val="0"/>
          <w:numId w:val="1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Availability.</w:t>
      </w:r>
    </w:p>
    <w:p w:rsidR="00000000" w:rsidDel="00000000" w:rsidP="00000000" w:rsidRDefault="00000000" w:rsidRPr="00000000">
      <w:pPr>
        <w:numPr>
          <w:ilvl w:val="0"/>
          <w:numId w:val="1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Security.</w:t>
      </w:r>
    </w:p>
    <w:p w:rsidR="00000000" w:rsidDel="00000000" w:rsidP="00000000" w:rsidRDefault="00000000" w:rsidRPr="00000000">
      <w:pPr>
        <w:numPr>
          <w:ilvl w:val="0"/>
          <w:numId w:val="1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Maintainability.</w:t>
      </w:r>
    </w:p>
    <w:p w:rsidR="00000000" w:rsidDel="00000000" w:rsidP="00000000" w:rsidRDefault="00000000" w:rsidRPr="00000000">
      <w:pPr>
        <w:numPr>
          <w:ilvl w:val="0"/>
          <w:numId w:val="12"/>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Portability.</w:t>
      </w:r>
    </w:p>
    <w:p w:rsidR="00000000" w:rsidDel="00000000" w:rsidP="00000000" w:rsidRDefault="00000000" w:rsidRPr="00000000">
      <w:pPr>
        <w:numPr>
          <w:ilvl w:val="0"/>
          <w:numId w:val="12"/>
        </w:numPr>
        <w:ind w:left="2160" w:hanging="360"/>
        <w:contextualSpacing w:val="1"/>
        <w:rPr>
          <w:rFonts w:ascii="Garamond" w:cs="Garamond" w:eastAsia="Garamond" w:hAnsi="Garamond"/>
          <w:sz w:val="24"/>
          <w:szCs w:val="24"/>
          <w:u w:val="none"/>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3.7 Organizing the specific requirements</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System mode.</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 class.</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Objects.</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Feature.</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Stimulus.</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Response.</w:t>
      </w:r>
    </w:p>
    <w:p w:rsidR="00000000" w:rsidDel="00000000" w:rsidP="00000000" w:rsidRDefault="00000000" w:rsidRPr="00000000">
      <w:pPr>
        <w:numPr>
          <w:ilvl w:val="0"/>
          <w:numId w:val="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Functional hierarchy.</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4.4 Additional comments</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Supporting Information</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5.1 Table of contents and index.</w:t>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5.2  Appendixes</w:t>
      </w:r>
    </w:p>
    <w:p w:rsidR="00000000" w:rsidDel="00000000" w:rsidP="00000000" w:rsidRDefault="00000000" w:rsidRPr="00000000">
      <w:pPr>
        <w:numPr>
          <w:ilvl w:val="0"/>
          <w:numId w:val="1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Sample input/output formats,  descriptions of cost analysis studies or result of user surveys.</w:t>
      </w:r>
    </w:p>
    <w:p w:rsidR="00000000" w:rsidDel="00000000" w:rsidP="00000000" w:rsidRDefault="00000000" w:rsidRPr="00000000">
      <w:pPr>
        <w:numPr>
          <w:ilvl w:val="0"/>
          <w:numId w:val="1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Supporting or background information that can help the readers of the SRS.</w:t>
      </w:r>
    </w:p>
    <w:p w:rsidR="00000000" w:rsidDel="00000000" w:rsidP="00000000" w:rsidRDefault="00000000" w:rsidRPr="00000000">
      <w:pPr>
        <w:numPr>
          <w:ilvl w:val="0"/>
          <w:numId w:val="1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 description of the problems to be solved by the software.</w:t>
      </w:r>
    </w:p>
    <w:p w:rsidR="00000000" w:rsidDel="00000000" w:rsidP="00000000" w:rsidRDefault="00000000" w:rsidRPr="00000000">
      <w:pPr>
        <w:numPr>
          <w:ilvl w:val="0"/>
          <w:numId w:val="16"/>
        </w:numPr>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Special packaging instructions for the code and the media to meet security export, initial loading, or other requirements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Appendixes (we need to do the right format listed in that doc. </w:t>
      </w:r>
      <w:hyperlink r:id="rId5">
        <w:r w:rsidDel="00000000" w:rsidR="00000000" w:rsidRPr="00000000">
          <w:rPr>
            <w:rFonts w:ascii="Garamond" w:cs="Garamond" w:eastAsia="Garamond" w:hAnsi="Garamond"/>
            <w:color w:val="1155cc"/>
            <w:sz w:val="24"/>
            <w:szCs w:val="24"/>
            <w:u w:val="single"/>
            <w:rtl w:val="0"/>
          </w:rPr>
          <w:t xml:space="preserve">http://www.cse.msu.edu/~cse870/IEEEXplore-SRS-template.pdf</w:t>
        </w:r>
      </w:hyperlink>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Appendix A - Glossary of Terminology (alphabetize after def... )</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BoxSand or BoxSand</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OpenStax </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Course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Instructor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Administrator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Teaching Assistant (TA)</w:t>
        <w:br w:type="textWrapping"/>
        <w:t xml:space="preserve">Assignment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Learning Module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Daily Learning Guide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Gradebook</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Reading</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Homework</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Quiz</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Page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Unregistered</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Registered</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Tutor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Tracking</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Resources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Media</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AsyncSync</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Adaptive Learning</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Virtual Whiteboard</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Chat client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Physics with Algebra</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Physics with Calculus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eCampus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Flipped Classroom</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Kaltura</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YouTube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MasteringPhysics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PeerCeptiv</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Facebook</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Canvas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Oregon State University</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OSU Physics Department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Drupal</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Docker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VM</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Wireframe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Vagrant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Ansible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Ruby</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Rails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HTML</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Rbenv</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Node (NodeJS)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Client-side (client)</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Server-side (server)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Customer</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Sketch</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Sparfa</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BigLearn</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AWS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Linode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Production</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Live</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GitHub</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GitLab</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OSL</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CMS</w:t>
      </w:r>
    </w:p>
    <w:p w:rsidR="00000000" w:rsidDel="00000000" w:rsidP="00000000" w:rsidRDefault="00000000" w:rsidRPr="00000000">
      <w:pPr>
        <w:ind w:left="72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Bootstrap</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Appendix B - Gantt Chart</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See the Project BoxSand Roadmap document.</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Index</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se.msu.edu/~cse870/IEEEXplore-SRS-templat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