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hd w:fill="ffffff" w:val="clear"/>
        <w:spacing w:line="288" w:lineRule="auto"/>
        <w:ind w:left="0" w:firstLine="0"/>
        <w:jc w:val="center"/>
        <w:rPr>
          <w:b w:val="1"/>
          <w:bCs w:val="1"/>
          <w:sz w:val="36"/>
          <w:szCs w:val="36"/>
        </w:rPr>
      </w:pPr>
      <w:r w:rsidDel="00000000" w:rsidR="00000000" w:rsidRPr="00000000">
        <w:rPr>
          <w:b w:val="1"/>
          <w:bCs w:val="1"/>
          <w:sz w:val="36"/>
          <w:szCs w:val="36"/>
          <w:rtl w:val="0"/>
        </w:rPr>
        <w:t xml:space="preserve">VIVEKANAND EDUCATION SOCIETY’S INSTITUTE OF TECHNOLOGY</w:t>
      </w:r>
    </w:p>
    <w:p w:rsidR="00000000" w:rsidDel="00000000" w:rsidP="00000000" w:rsidRDefault="00000000" w:rsidRPr="00000000" w14:paraId="00000002">
      <w:pPr>
        <w:shd w:fill="ffffff" w:val="clear"/>
        <w:spacing w:line="288" w:lineRule="auto"/>
        <w:ind w:left="0" w:firstLine="0"/>
        <w:jc w:val="center"/>
        <w:rPr>
          <w:b w:val="1"/>
          <w:bCs w:val="1"/>
        </w:rPr>
      </w:pPr>
      <w:r w:rsidDel="00000000" w:rsidR="00000000" w:rsidRPr="00000000">
        <w:rPr>
          <w:b w:val="1"/>
          <w:bCs w:val="1"/>
          <w:rtl w:val="0"/>
        </w:rPr>
        <w:t xml:space="preserve">(An Autonomous Institute Affiliated to University of Mumbai</w:t>
      </w:r>
    </w:p>
    <w:p w:rsidR="00000000" w:rsidDel="00000000" w:rsidP="00000000" w:rsidRDefault="00000000" w:rsidRPr="00000000" w14:paraId="00000003">
      <w:pPr>
        <w:shd w:fill="ffffff" w:val="clear"/>
        <w:spacing w:line="288" w:lineRule="auto"/>
        <w:ind w:left="0" w:firstLine="0"/>
        <w:jc w:val="center"/>
        <w:rPr>
          <w:b w:val="1"/>
          <w:bCs w:val="1"/>
          <w:sz w:val="28"/>
          <w:szCs w:val="28"/>
        </w:rPr>
      </w:pPr>
      <w:r w:rsidDel="00000000" w:rsidR="00000000" w:rsidRPr="00000000">
        <w:rPr>
          <w:b w:val="1"/>
          <w:bCs w:val="1"/>
          <w:rtl w:val="0"/>
        </w:rPr>
        <w:t xml:space="preserve">Department of Computer Engineering)</w:t>
      </w:r>
      <w:r w:rsidDel="00000000" w:rsidR="00000000" w:rsidRPr="00000000">
        <w:rPr>
          <w:rtl w:val="0"/>
        </w:rPr>
      </w:r>
    </w:p>
    <w:p w:rsidR="00000000" w:rsidDel="00000000" w:rsidP="00000000" w:rsidRDefault="00000000" w:rsidRPr="00000000" w14:paraId="00000004">
      <w:pPr>
        <w:spacing w:after="109" w:line="259" w:lineRule="auto"/>
        <w:ind w:left="71" w:firstLine="0"/>
        <w:jc w:val="center"/>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05">
      <w:pPr>
        <w:spacing w:after="13" w:line="248.00000000000006" w:lineRule="auto"/>
        <w:ind w:left="1286" w:right="1274" w:firstLine="0"/>
        <w:jc w:val="center"/>
        <w:rPr/>
      </w:pPr>
      <w:r w:rsidDel="00000000" w:rsidR="00000000" w:rsidRPr="00000000">
        <w:rPr>
          <w:b w:val="1"/>
          <w:bCs w:val="1"/>
          <w:sz w:val="28"/>
          <w:szCs w:val="28"/>
          <w:rtl w:val="0"/>
        </w:rPr>
        <w:t xml:space="preserve">Department of Computer Engineering</w:t>
      </w:r>
      <w:r w:rsidDel="00000000" w:rsidR="00000000" w:rsidRPr="00000000">
        <w:rPr>
          <w:b w:val="1"/>
          <w:bCs w:val="1"/>
          <w:sz w:val="44"/>
          <w:szCs w:val="44"/>
          <w:rtl w:val="0"/>
        </w:rPr>
        <w:t xml:space="preserve"> </w:t>
      </w:r>
      <w:r w:rsidDel="00000000" w:rsidR="00000000" w:rsidRPr="00000000">
        <w:rPr>
          <w:rtl w:val="0"/>
        </w:rPr>
      </w:r>
    </w:p>
    <w:p w:rsidR="00000000" w:rsidDel="00000000" w:rsidP="00000000" w:rsidRDefault="00000000" w:rsidRPr="00000000" w14:paraId="00000006">
      <w:pPr>
        <w:spacing w:line="259" w:lineRule="auto"/>
        <w:ind w:left="111" w:firstLine="0"/>
        <w:jc w:val="center"/>
        <w:rPr/>
      </w:pPr>
      <w:r w:rsidDel="00000000" w:rsidR="00000000" w:rsidRPr="00000000">
        <w:rPr>
          <w:b w:val="1"/>
          <w:bCs w:val="1"/>
          <w:sz w:val="44"/>
          <w:szCs w:val="44"/>
          <w:rtl w:val="0"/>
        </w:rPr>
        <w:t xml:space="preserve"> </w:t>
      </w:r>
      <w:r w:rsidDel="00000000" w:rsidR="00000000" w:rsidRPr="00000000">
        <w:rPr>
          <w:rtl w:val="0"/>
        </w:rPr>
      </w:r>
    </w:p>
    <w:p w:rsidR="00000000" w:rsidDel="00000000" w:rsidP="00000000" w:rsidRDefault="00000000" w:rsidRPr="00000000" w14:paraId="00000007">
      <w:pPr>
        <w:spacing w:after="84" w:line="259" w:lineRule="auto"/>
        <w:ind w:left="4035" w:hanging="255"/>
        <w:jc w:val="left"/>
        <w:rPr/>
      </w:pPr>
      <w:r w:rsidDel="00000000" w:rsidR="00000000" w:rsidRPr="00000000">
        <w:rPr/>
        <w:drawing>
          <wp:inline distB="114300" distT="114300" distL="114300" distR="114300">
            <wp:extent cx="737553" cy="1090011"/>
            <wp:effectExtent b="0" l="0" r="0" t="0"/>
            <wp:docPr id="1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37553" cy="1090011"/>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140" w:line="276" w:lineRule="auto"/>
        <w:ind w:left="3817" w:right="3837" w:hanging="3832"/>
        <w:jc w:val="center"/>
        <w:rPr/>
      </w:pPr>
      <w:r w:rsidDel="00000000" w:rsidR="00000000" w:rsidRPr="00000000">
        <w:rPr>
          <w:sz w:val="44"/>
          <w:szCs w:val="44"/>
          <w:rtl w:val="0"/>
        </w:rPr>
        <w:t xml:space="preserve">                                  </w:t>
      </w:r>
      <w:r w:rsidDel="00000000" w:rsidR="00000000" w:rsidRPr="00000000">
        <w:rPr>
          <w:rtl w:val="0"/>
        </w:rPr>
        <w:t xml:space="preserve">Project Report on</w:t>
      </w:r>
    </w:p>
    <w:p w:rsidR="00000000" w:rsidDel="00000000" w:rsidP="00000000" w:rsidRDefault="00000000" w:rsidRPr="00000000" w14:paraId="00000009">
      <w:pPr>
        <w:pStyle w:val="Heading1"/>
        <w:spacing w:line="259" w:lineRule="auto"/>
        <w:ind w:left="0" w:right="7" w:firstLine="0"/>
        <w:jc w:val="center"/>
        <w:rPr>
          <w:b w:val="0"/>
          <w:bCs w:val="0"/>
          <w:color w:val="ff0000"/>
          <w:sz w:val="44"/>
          <w:szCs w:val="44"/>
        </w:rPr>
      </w:pPr>
      <w:r w:rsidDel="00000000" w:rsidR="00000000" w:rsidRPr="00000000">
        <w:rPr>
          <w:sz w:val="44"/>
          <w:szCs w:val="44"/>
          <w:rtl w:val="0"/>
        </w:rPr>
        <w:t xml:space="preserve">AI-Powered Smart City Lighting Systems</w:t>
      </w:r>
      <w:r w:rsidDel="00000000" w:rsidR="00000000" w:rsidRPr="00000000">
        <w:rPr>
          <w:b w:val="0"/>
          <w:bCs w:val="0"/>
          <w:color w:val="ff0000"/>
          <w:sz w:val="44"/>
          <w:szCs w:val="44"/>
          <w:rtl w:val="0"/>
        </w:rPr>
        <w:t xml:space="preserve"> </w:t>
      </w:r>
    </w:p>
    <w:p w:rsidR="00000000" w:rsidDel="00000000" w:rsidP="00000000" w:rsidRDefault="00000000" w:rsidRPr="00000000" w14:paraId="0000000A">
      <w:pPr>
        <w:spacing w:line="259" w:lineRule="auto"/>
        <w:ind w:left="111" w:firstLine="0"/>
        <w:jc w:val="center"/>
        <w:rPr/>
      </w:pPr>
      <w:r w:rsidDel="00000000" w:rsidR="00000000" w:rsidRPr="00000000">
        <w:rPr>
          <w:sz w:val="44"/>
          <w:szCs w:val="44"/>
          <w:rtl w:val="0"/>
        </w:rPr>
        <w:t xml:space="preserve"> </w:t>
      </w:r>
      <w:r w:rsidDel="00000000" w:rsidR="00000000" w:rsidRPr="00000000">
        <w:rPr>
          <w:rtl w:val="0"/>
        </w:rPr>
      </w:r>
    </w:p>
    <w:p w:rsidR="00000000" w:rsidDel="00000000" w:rsidP="00000000" w:rsidRDefault="00000000" w:rsidRPr="00000000" w14:paraId="0000000B">
      <w:pPr>
        <w:spacing w:after="135" w:line="259" w:lineRule="auto"/>
        <w:ind w:left="120" w:firstLine="0"/>
        <w:rPr/>
      </w:pPr>
      <w:r w:rsidDel="00000000" w:rsidR="00000000" w:rsidRPr="00000000">
        <w:rPr>
          <w:sz w:val="28"/>
          <w:szCs w:val="28"/>
          <w:rtl w:val="0"/>
        </w:rPr>
        <w:t xml:space="preserve">In partial fulfillment of the Fourth Year (Semester–VII), Bachelor of Engineering (B.E.) Degree in Computer Engineering at the University of Mumbai Academic Year 2025-26</w:t>
      </w:r>
      <w:r w:rsidDel="00000000" w:rsidR="00000000" w:rsidRPr="00000000">
        <w:rPr>
          <w:rtl w:val="0"/>
        </w:rPr>
      </w:r>
    </w:p>
    <w:p w:rsidR="00000000" w:rsidDel="00000000" w:rsidP="00000000" w:rsidRDefault="00000000" w:rsidRPr="00000000" w14:paraId="0000000C">
      <w:pPr>
        <w:spacing w:line="259" w:lineRule="auto"/>
        <w:ind w:left="111" w:firstLine="0"/>
        <w:jc w:val="center"/>
        <w:rPr/>
      </w:pPr>
      <w:r w:rsidDel="00000000" w:rsidR="00000000" w:rsidRPr="00000000">
        <w:rPr>
          <w:sz w:val="44"/>
          <w:szCs w:val="44"/>
          <w:rtl w:val="0"/>
        </w:rPr>
        <w:t xml:space="preserve"> </w:t>
      </w:r>
      <w:r w:rsidDel="00000000" w:rsidR="00000000" w:rsidRPr="00000000">
        <w:rPr>
          <w:rtl w:val="0"/>
        </w:rPr>
      </w:r>
    </w:p>
    <w:p w:rsidR="00000000" w:rsidDel="00000000" w:rsidP="00000000" w:rsidRDefault="00000000" w:rsidRPr="00000000" w14:paraId="0000000D">
      <w:pPr>
        <w:spacing w:line="259" w:lineRule="auto"/>
        <w:ind w:left="3" w:firstLine="0"/>
        <w:jc w:val="center"/>
        <w:rPr/>
      </w:pPr>
      <w:r w:rsidDel="00000000" w:rsidR="00000000" w:rsidRPr="00000000">
        <w:rPr>
          <w:b w:val="1"/>
          <w:bCs w:val="1"/>
          <w:sz w:val="28"/>
          <w:szCs w:val="28"/>
          <w:rtl w:val="0"/>
        </w:rPr>
        <w:t xml:space="preserve">Dr. Mrs. Nupur Giri</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0E">
      <w:pPr>
        <w:spacing w:line="259" w:lineRule="auto"/>
        <w:ind w:left="71" w:firstLine="0"/>
        <w:jc w:val="center"/>
        <w:rPr/>
      </w:pPr>
      <w:r w:rsidDel="00000000" w:rsidR="00000000" w:rsidRPr="00000000">
        <w:rPr>
          <w:color w:val="ff0000"/>
          <w:sz w:val="28"/>
          <w:szCs w:val="28"/>
          <w:rtl w:val="0"/>
        </w:rPr>
        <w:t xml:space="preserve"> </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0F">
      <w:pPr>
        <w:spacing w:after="13" w:line="248.00000000000006" w:lineRule="auto"/>
        <w:ind w:left="1286" w:right="1271" w:firstLine="0"/>
        <w:jc w:val="center"/>
        <w:rPr/>
      </w:pPr>
      <w:r w:rsidDel="00000000" w:rsidR="00000000" w:rsidRPr="00000000">
        <w:rPr>
          <w:b w:val="1"/>
          <w:bCs w:val="1"/>
          <w:sz w:val="28"/>
          <w:szCs w:val="28"/>
          <w:rtl w:val="0"/>
        </w:rPr>
        <w:t xml:space="preserve">Submitted by</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10">
      <w:pPr>
        <w:spacing w:line="259" w:lineRule="auto"/>
        <w:ind w:left="71" w:firstLine="0"/>
        <w:jc w:val="center"/>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11">
      <w:pPr>
        <w:spacing w:line="259" w:lineRule="auto"/>
        <w:ind w:left="0" w:right="9" w:firstLine="0"/>
        <w:jc w:val="center"/>
        <w:rPr>
          <w:sz w:val="28"/>
          <w:szCs w:val="28"/>
        </w:rPr>
      </w:pPr>
      <w:r w:rsidDel="00000000" w:rsidR="00000000" w:rsidRPr="00000000">
        <w:rPr>
          <w:color w:val="ff0000"/>
          <w:sz w:val="28"/>
          <w:szCs w:val="28"/>
          <w:rtl w:val="0"/>
        </w:rPr>
        <w:t xml:space="preserve"> </w:t>
      </w:r>
      <w:r w:rsidDel="00000000" w:rsidR="00000000" w:rsidRPr="00000000">
        <w:rPr>
          <w:sz w:val="28"/>
          <w:szCs w:val="28"/>
          <w:rtl w:val="0"/>
        </w:rPr>
        <w:t xml:space="preserve"> 1. Ronak Ajwani                  D17C      03</w:t>
      </w:r>
    </w:p>
    <w:p w:rsidR="00000000" w:rsidDel="00000000" w:rsidP="00000000" w:rsidRDefault="00000000" w:rsidRPr="00000000" w14:paraId="00000012">
      <w:pPr>
        <w:spacing w:line="259" w:lineRule="auto"/>
        <w:ind w:left="0" w:right="9" w:firstLine="0"/>
        <w:jc w:val="center"/>
        <w:rPr>
          <w:sz w:val="28"/>
          <w:szCs w:val="28"/>
        </w:rPr>
      </w:pPr>
      <w:r w:rsidDel="00000000" w:rsidR="00000000" w:rsidRPr="00000000">
        <w:rPr>
          <w:sz w:val="28"/>
          <w:szCs w:val="28"/>
          <w:rtl w:val="0"/>
        </w:rPr>
        <w:t xml:space="preserve"> 2. Shreya Chhatwani            D17B     10</w:t>
      </w:r>
    </w:p>
    <w:p w:rsidR="00000000" w:rsidDel="00000000" w:rsidP="00000000" w:rsidRDefault="00000000" w:rsidRPr="00000000" w14:paraId="00000013">
      <w:pPr>
        <w:spacing w:line="259" w:lineRule="auto"/>
        <w:ind w:left="0" w:right="9" w:firstLine="0"/>
        <w:jc w:val="center"/>
        <w:rPr>
          <w:sz w:val="28"/>
          <w:szCs w:val="28"/>
        </w:rPr>
      </w:pPr>
      <w:r w:rsidDel="00000000" w:rsidR="00000000" w:rsidRPr="00000000">
        <w:rPr>
          <w:sz w:val="28"/>
          <w:szCs w:val="28"/>
          <w:rtl w:val="0"/>
        </w:rPr>
        <w:t xml:space="preserve"> 3. Hannan Chougle               D17B     12</w:t>
      </w:r>
    </w:p>
    <w:p w:rsidR="00000000" w:rsidDel="00000000" w:rsidP="00000000" w:rsidRDefault="00000000" w:rsidRPr="00000000" w14:paraId="00000014">
      <w:pPr>
        <w:spacing w:line="259" w:lineRule="auto"/>
        <w:ind w:left="0" w:right="9" w:firstLine="0"/>
        <w:jc w:val="center"/>
        <w:rPr>
          <w:sz w:val="28"/>
          <w:szCs w:val="28"/>
        </w:rPr>
      </w:pPr>
      <w:r w:rsidDel="00000000" w:rsidR="00000000" w:rsidRPr="00000000">
        <w:rPr>
          <w:sz w:val="28"/>
          <w:szCs w:val="28"/>
          <w:rtl w:val="0"/>
        </w:rPr>
        <w:t xml:space="preserve">4. Himanshu Menghrajani    D17B      28</w:t>
      </w:r>
    </w:p>
    <w:p w:rsidR="00000000" w:rsidDel="00000000" w:rsidP="00000000" w:rsidRDefault="00000000" w:rsidRPr="00000000" w14:paraId="00000015">
      <w:pPr>
        <w:spacing w:line="259" w:lineRule="auto"/>
        <w:ind w:left="0" w:right="9" w:firstLine="0"/>
        <w:jc w:val="center"/>
        <w:rPr>
          <w:color w:val="ff0000"/>
          <w:sz w:val="28"/>
          <w:szCs w:val="28"/>
        </w:rPr>
      </w:pPr>
      <w:r w:rsidDel="00000000" w:rsidR="00000000" w:rsidRPr="00000000">
        <w:rPr>
          <w:rtl w:val="0"/>
        </w:rPr>
      </w:r>
    </w:p>
    <w:p w:rsidR="00000000" w:rsidDel="00000000" w:rsidP="00000000" w:rsidRDefault="00000000" w:rsidRPr="00000000" w14:paraId="00000016">
      <w:pPr>
        <w:spacing w:line="259" w:lineRule="auto"/>
        <w:ind w:left="0" w:right="9" w:firstLine="0"/>
        <w:jc w:val="center"/>
        <w:rPr/>
      </w:pPr>
      <w:r w:rsidDel="00000000" w:rsidR="00000000" w:rsidRPr="00000000">
        <w:rPr>
          <w:color w:val="ff0000"/>
          <w:sz w:val="28"/>
          <w:szCs w:val="28"/>
          <w:rtl w:val="0"/>
        </w:rPr>
        <w:t xml:space="preserve"> </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17">
      <w:pPr>
        <w:spacing w:line="259" w:lineRule="auto"/>
        <w:ind w:left="71" w:firstLine="0"/>
        <w:jc w:val="center"/>
        <w:rPr/>
      </w:pPr>
      <w:r w:rsidDel="00000000" w:rsidR="00000000" w:rsidRPr="00000000">
        <w:rPr>
          <w:sz w:val="32"/>
          <w:szCs w:val="32"/>
          <w:rtl w:val="0"/>
        </w:rPr>
        <w:t xml:space="preserve"> </w:t>
      </w:r>
      <w:r w:rsidDel="00000000" w:rsidR="00000000" w:rsidRPr="00000000">
        <w:rPr>
          <w:rtl w:val="0"/>
        </w:rPr>
      </w:r>
    </w:p>
    <w:p w:rsidR="00000000" w:rsidDel="00000000" w:rsidP="00000000" w:rsidRDefault="00000000" w:rsidRPr="00000000" w14:paraId="00000018">
      <w:pPr>
        <w:spacing w:line="259" w:lineRule="auto"/>
        <w:ind w:left="71" w:firstLine="0"/>
        <w:jc w:val="center"/>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19">
      <w:pPr>
        <w:spacing w:line="259" w:lineRule="auto"/>
        <w:ind w:left="256" w:right="247" w:firstLine="0"/>
        <w:jc w:val="center"/>
        <w:rPr>
          <w:sz w:val="23"/>
          <w:szCs w:val="23"/>
        </w:rPr>
      </w:pPr>
      <w:r w:rsidDel="00000000" w:rsidR="00000000" w:rsidRPr="00000000">
        <w:rPr>
          <w:sz w:val="28"/>
          <w:szCs w:val="28"/>
          <w:rtl w:val="0"/>
        </w:rPr>
        <w:t xml:space="preserve">(2025-26)</w:t>
      </w:r>
      <w:r w:rsidDel="00000000" w:rsidR="00000000" w:rsidRPr="00000000">
        <w:rPr>
          <w:sz w:val="23"/>
          <w:szCs w:val="23"/>
          <w:rtl w:val="0"/>
        </w:rPr>
        <w:t xml:space="preserve"> </w:t>
      </w:r>
    </w:p>
    <w:p w:rsidR="00000000" w:rsidDel="00000000" w:rsidP="00000000" w:rsidRDefault="00000000" w:rsidRPr="00000000" w14:paraId="0000001A">
      <w:pPr>
        <w:spacing w:line="259" w:lineRule="auto"/>
        <w:ind w:left="0" w:firstLine="0"/>
        <w:jc w:val="left"/>
        <w:rPr/>
      </w:pPr>
      <w:r w:rsidDel="00000000" w:rsidR="00000000" w:rsidRPr="00000000">
        <w:rPr>
          <w:rtl w:val="0"/>
        </w:rPr>
      </w:r>
    </w:p>
    <w:p w:rsidR="00000000" w:rsidDel="00000000" w:rsidP="00000000" w:rsidRDefault="00000000" w:rsidRPr="00000000" w14:paraId="0000001B">
      <w:pPr>
        <w:shd w:fill="ffffff" w:val="clear"/>
        <w:spacing w:line="288" w:lineRule="auto"/>
        <w:ind w:left="0" w:firstLine="0"/>
        <w:jc w:val="center"/>
        <w:rPr>
          <w:b w:val="1"/>
          <w:bCs w:val="1"/>
          <w:sz w:val="36"/>
          <w:szCs w:val="36"/>
        </w:rPr>
      </w:pPr>
      <w:r w:rsidDel="00000000" w:rsidR="00000000" w:rsidRPr="00000000">
        <w:rPr>
          <w:b w:val="1"/>
          <w:bCs w:val="1"/>
          <w:sz w:val="36"/>
          <w:szCs w:val="36"/>
          <w:rtl w:val="0"/>
        </w:rPr>
        <w:t xml:space="preserve">VIVEKANAND EDUCATION SOCIETY’S INSTITUTE OF TECHNOLOGY</w:t>
      </w:r>
    </w:p>
    <w:p w:rsidR="00000000" w:rsidDel="00000000" w:rsidP="00000000" w:rsidRDefault="00000000" w:rsidRPr="00000000" w14:paraId="0000001C">
      <w:pPr>
        <w:shd w:fill="ffffff" w:val="clear"/>
        <w:spacing w:line="288" w:lineRule="auto"/>
        <w:ind w:left="0" w:firstLine="0"/>
        <w:jc w:val="center"/>
        <w:rPr>
          <w:b w:val="1"/>
          <w:bCs w:val="1"/>
        </w:rPr>
      </w:pPr>
      <w:r w:rsidDel="00000000" w:rsidR="00000000" w:rsidRPr="00000000">
        <w:rPr>
          <w:b w:val="1"/>
          <w:bCs w:val="1"/>
          <w:rtl w:val="0"/>
        </w:rPr>
        <w:t xml:space="preserve">(An Autonomous Institute Affiliated to University of Mumbai</w:t>
      </w:r>
    </w:p>
    <w:p w:rsidR="00000000" w:rsidDel="00000000" w:rsidP="00000000" w:rsidRDefault="00000000" w:rsidRPr="00000000" w14:paraId="0000001D">
      <w:pPr>
        <w:shd w:fill="ffffff" w:val="clear"/>
        <w:spacing w:line="288" w:lineRule="auto"/>
        <w:ind w:left="0" w:firstLine="0"/>
        <w:jc w:val="center"/>
        <w:rPr/>
      </w:pPr>
      <w:r w:rsidDel="00000000" w:rsidR="00000000" w:rsidRPr="00000000">
        <w:rPr>
          <w:b w:val="1"/>
          <w:bCs w:val="1"/>
          <w:rtl w:val="0"/>
        </w:rPr>
        <w:t xml:space="preserve">Department of Computer Engineering)</w:t>
      </w:r>
      <w:r w:rsidDel="00000000" w:rsidR="00000000" w:rsidRPr="00000000">
        <w:rPr>
          <w:rtl w:val="0"/>
        </w:rPr>
      </w:r>
    </w:p>
    <w:p w:rsidR="00000000" w:rsidDel="00000000" w:rsidP="00000000" w:rsidRDefault="00000000" w:rsidRPr="00000000" w14:paraId="0000001E">
      <w:pPr>
        <w:spacing w:after="104" w:line="259" w:lineRule="auto"/>
        <w:ind w:left="81"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01F">
      <w:pPr>
        <w:spacing w:line="259" w:lineRule="auto"/>
        <w:ind w:left="0" w:right="9" w:firstLine="0"/>
        <w:jc w:val="center"/>
        <w:rPr>
          <w:b w:val="1"/>
          <w:bCs w:val="1"/>
          <w:sz w:val="48"/>
          <w:szCs w:val="48"/>
        </w:rPr>
      </w:pPr>
      <w:r w:rsidDel="00000000" w:rsidR="00000000" w:rsidRPr="00000000">
        <w:rPr>
          <w:b w:val="1"/>
          <w:bCs w:val="1"/>
          <w:sz w:val="32"/>
          <w:szCs w:val="32"/>
          <w:rtl w:val="0"/>
        </w:rPr>
        <w:t xml:space="preserve">Department of Computer Engineering</w:t>
      </w:r>
      <w:r w:rsidDel="00000000" w:rsidR="00000000" w:rsidRPr="00000000">
        <w:rPr>
          <w:b w:val="1"/>
          <w:bCs w:val="1"/>
          <w:sz w:val="48"/>
          <w:szCs w:val="48"/>
          <w:rtl w:val="0"/>
        </w:rPr>
        <w:t xml:space="preserve"> </w:t>
      </w:r>
    </w:p>
    <w:p w:rsidR="00000000" w:rsidDel="00000000" w:rsidP="00000000" w:rsidRDefault="00000000" w:rsidRPr="00000000" w14:paraId="00000020">
      <w:pPr>
        <w:spacing w:after="84" w:line="259" w:lineRule="auto"/>
        <w:ind w:left="4035" w:hanging="255"/>
        <w:jc w:val="left"/>
        <w:rPr>
          <w:b w:val="1"/>
          <w:bCs w:val="1"/>
          <w:sz w:val="48"/>
          <w:szCs w:val="48"/>
        </w:rPr>
      </w:pPr>
      <w:r w:rsidDel="00000000" w:rsidR="00000000" w:rsidRPr="00000000">
        <w:rPr/>
        <w:drawing>
          <wp:inline distB="114300" distT="114300" distL="114300" distR="114300">
            <wp:extent cx="737553" cy="1090011"/>
            <wp:effectExtent b="0" l="0" r="0" t="0"/>
            <wp:docPr id="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37553" cy="1090011"/>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91" w:line="259" w:lineRule="auto"/>
        <w:ind w:left="4433" w:firstLine="0"/>
        <w:jc w:val="left"/>
        <w:rPr/>
      </w:pPr>
      <w:r w:rsidDel="00000000" w:rsidR="00000000" w:rsidRPr="00000000">
        <w:rPr>
          <w:rtl w:val="0"/>
        </w:rPr>
      </w:r>
    </w:p>
    <w:p w:rsidR="00000000" w:rsidDel="00000000" w:rsidP="00000000" w:rsidRDefault="00000000" w:rsidRPr="00000000" w14:paraId="00000022">
      <w:pPr>
        <w:spacing w:line="259" w:lineRule="auto"/>
        <w:ind w:left="0" w:firstLine="0"/>
        <w:jc w:val="center"/>
        <w:rPr>
          <w:b w:val="1"/>
          <w:bCs w:val="1"/>
          <w:sz w:val="48"/>
          <w:szCs w:val="48"/>
        </w:rPr>
      </w:pPr>
      <w:r w:rsidDel="00000000" w:rsidR="00000000" w:rsidRPr="00000000">
        <w:rPr>
          <w:sz w:val="44"/>
          <w:szCs w:val="44"/>
          <w:rtl w:val="0"/>
        </w:rPr>
        <w:t xml:space="preserve"> </w:t>
      </w:r>
      <w:r w:rsidDel="00000000" w:rsidR="00000000" w:rsidRPr="00000000">
        <w:rPr>
          <w:b w:val="1"/>
          <w:bCs w:val="1"/>
          <w:sz w:val="48"/>
          <w:szCs w:val="48"/>
          <w:u w:val="single"/>
          <w:rtl w:val="0"/>
        </w:rPr>
        <w:t xml:space="preserve">CERTIFICATE of Approval</w:t>
      </w:r>
      <w:r w:rsidDel="00000000" w:rsidR="00000000" w:rsidRPr="00000000">
        <w:rPr>
          <w:b w:val="1"/>
          <w:bCs w:val="1"/>
          <w:sz w:val="48"/>
          <w:szCs w:val="48"/>
          <w:rtl w:val="0"/>
        </w:rPr>
        <w:t xml:space="preserve"> </w:t>
      </w:r>
    </w:p>
    <w:p w:rsidR="00000000" w:rsidDel="00000000" w:rsidP="00000000" w:rsidRDefault="00000000" w:rsidRPr="00000000" w14:paraId="00000023">
      <w:pPr>
        <w:spacing w:line="259" w:lineRule="auto"/>
        <w:ind w:left="0" w:firstLine="0"/>
        <w:jc w:val="center"/>
        <w:rPr/>
      </w:pPr>
      <w:r w:rsidDel="00000000" w:rsidR="00000000" w:rsidRPr="00000000">
        <w:rPr>
          <w:b w:val="1"/>
          <w:bCs w:val="1"/>
          <w:sz w:val="48"/>
          <w:szCs w:val="48"/>
          <w:rtl w:val="0"/>
        </w:rPr>
        <w:t xml:space="preserve"> </w:t>
      </w:r>
      <w:r w:rsidDel="00000000" w:rsidR="00000000" w:rsidRPr="00000000">
        <w:rPr>
          <w:rtl w:val="0"/>
        </w:rPr>
      </w:r>
    </w:p>
    <w:p w:rsidR="00000000" w:rsidDel="00000000" w:rsidP="00000000" w:rsidRDefault="00000000" w:rsidRPr="00000000" w14:paraId="00000024">
      <w:pPr>
        <w:spacing w:after="197" w:lineRule="auto"/>
        <w:ind w:left="-5" w:firstLine="0"/>
        <w:rPr>
          <w:b w:val="1"/>
          <w:bCs w:val="1"/>
          <w:i w:val="1"/>
          <w:iCs w:val="1"/>
        </w:rPr>
      </w:pPr>
      <w:bookmarkStart w:colFirst="0" w:colLast="0" w:name="_gjdgxs" w:id="0"/>
      <w:bookmarkEnd w:id="0"/>
      <w:r w:rsidDel="00000000" w:rsidR="00000000" w:rsidRPr="00000000">
        <w:rPr>
          <w:rtl w:val="0"/>
        </w:rPr>
        <w:t xml:space="preserve">This is to certify that </w:t>
      </w:r>
      <w:r w:rsidDel="00000000" w:rsidR="00000000" w:rsidRPr="00000000">
        <w:rPr>
          <w:b w:val="1"/>
          <w:bCs w:val="1"/>
          <w:rtl w:val="0"/>
        </w:rPr>
        <w:t xml:space="preserve">Ronak Ajwani (D17C, 03), Shreya Chhatwani (D17B, 10), Hannan Chougle (D17B, 12) &amp; Himanshu Menghrajani (D17B, 28)</w:t>
      </w:r>
      <w:r w:rsidDel="00000000" w:rsidR="00000000" w:rsidRPr="00000000">
        <w:rPr>
          <w:rtl w:val="0"/>
        </w:rPr>
        <w:t xml:space="preserve"> </w:t>
      </w:r>
      <w:r w:rsidDel="00000000" w:rsidR="00000000" w:rsidRPr="00000000">
        <w:rPr>
          <w:rtl w:val="0"/>
        </w:rPr>
        <w:t xml:space="preserve">of Fourth Year Computer Engineering studying under the University of Mumbai has satisfactorily presented the project on “</w:t>
      </w:r>
      <w:r w:rsidDel="00000000" w:rsidR="00000000" w:rsidRPr="00000000">
        <w:rPr>
          <w:b w:val="1"/>
          <w:bCs w:val="1"/>
          <w:i w:val="1"/>
          <w:iCs w:val="1"/>
          <w:rtl w:val="0"/>
        </w:rPr>
        <w:t xml:space="preserve">AI-Powered Smart City Lighting Systems</w:t>
      </w:r>
      <w:r w:rsidDel="00000000" w:rsidR="00000000" w:rsidRPr="00000000">
        <w:rPr>
          <w:rtl w:val="0"/>
        </w:rPr>
        <w:t xml:space="preserve">” as a part of the coursework of PROJECT-I for Semester-VII under the guidance of </w:t>
      </w:r>
      <w:r w:rsidDel="00000000" w:rsidR="00000000" w:rsidRPr="00000000">
        <w:rPr>
          <w:b w:val="1"/>
          <w:bCs w:val="1"/>
          <w:i w:val="1"/>
          <w:iCs w:val="1"/>
          <w:rtl w:val="0"/>
        </w:rPr>
        <w:t xml:space="preserve">Dr. Mrs. Nupur Giri</w:t>
      </w:r>
      <w:r w:rsidDel="00000000" w:rsidR="00000000" w:rsidRPr="00000000">
        <w:rPr>
          <w:b w:val="1"/>
          <w:bCs w:val="1"/>
          <w:i w:val="1"/>
          <w:iCs w:val="1"/>
          <w:rtl w:val="0"/>
        </w:rPr>
        <w:t xml:space="preserve">.</w:t>
      </w:r>
      <w:r w:rsidDel="00000000" w:rsidR="00000000" w:rsidRPr="00000000">
        <w:rPr>
          <w:rtl w:val="0"/>
        </w:rPr>
        <w:t xml:space="preserve"> in the year 2024-2025.</w:t>
      </w:r>
      <w:r w:rsidDel="00000000" w:rsidR="00000000" w:rsidRPr="00000000">
        <w:rPr>
          <w:b w:val="1"/>
          <w:bCs w:val="1"/>
          <w:i w:val="1"/>
          <w:iCs w:val="1"/>
          <w:rtl w:val="0"/>
        </w:rPr>
        <w:t xml:space="preserve"> </w:t>
      </w:r>
    </w:p>
    <w:p w:rsidR="00000000" w:rsidDel="00000000" w:rsidP="00000000" w:rsidRDefault="00000000" w:rsidRPr="00000000" w14:paraId="00000025">
      <w:pPr>
        <w:spacing w:after="197" w:lineRule="auto"/>
        <w:ind w:left="-5" w:firstLine="0"/>
        <w:rPr>
          <w:i w:val="1"/>
          <w:iCs w:val="1"/>
        </w:rPr>
      </w:pPr>
      <w:bookmarkStart w:colFirst="0" w:colLast="0" w:name="_e9gp5j6pak02" w:id="1"/>
      <w:bookmarkEnd w:id="1"/>
      <w:r w:rsidDel="00000000" w:rsidR="00000000" w:rsidRPr="00000000">
        <w:rPr>
          <w:b w:val="1"/>
          <w:bCs w:val="1"/>
          <w:rtl w:val="0"/>
        </w:rPr>
        <w:t xml:space="preserve">Date:</w:t>
      </w:r>
      <w:r w:rsidDel="00000000" w:rsidR="00000000" w:rsidRPr="00000000">
        <w:rPr>
          <w:i w:val="1"/>
          <w:iCs w:val="1"/>
          <w:rtl w:val="0"/>
        </w:rPr>
        <w:t xml:space="preserve"> </w:t>
      </w:r>
    </w:p>
    <w:p w:rsidR="00000000" w:rsidDel="00000000" w:rsidP="00000000" w:rsidRDefault="00000000" w:rsidRPr="00000000" w14:paraId="00000026">
      <w:pPr>
        <w:tabs>
          <w:tab w:val="center" w:leader="none" w:pos="946"/>
          <w:tab w:val="center" w:leader="none" w:pos="1441"/>
          <w:tab w:val="center" w:leader="none" w:pos="2161"/>
        </w:tabs>
        <w:spacing w:after="121" w:line="259" w:lineRule="auto"/>
        <w:ind w:left="-15" w:firstLine="0"/>
        <w:jc w:val="left"/>
        <w:rPr/>
      </w:pPr>
      <w:r w:rsidDel="00000000" w:rsidR="00000000" w:rsidRPr="00000000">
        <w:rPr>
          <w:rtl w:val="0"/>
        </w:rPr>
      </w:r>
    </w:p>
    <w:p w:rsidR="00000000" w:rsidDel="00000000" w:rsidP="00000000" w:rsidRDefault="00000000" w:rsidRPr="00000000" w14:paraId="00000027">
      <w:pPr>
        <w:tabs>
          <w:tab w:val="center" w:leader="none" w:pos="946"/>
          <w:tab w:val="center" w:leader="none" w:pos="1441"/>
          <w:tab w:val="center" w:leader="none" w:pos="2161"/>
        </w:tabs>
        <w:spacing w:after="121" w:line="259" w:lineRule="auto"/>
        <w:ind w:left="-15" w:firstLine="0"/>
        <w:jc w:val="left"/>
        <w:rPr/>
      </w:pPr>
      <w:r w:rsidDel="00000000" w:rsidR="00000000" w:rsidRPr="00000000">
        <w:rPr>
          <w:rtl w:val="0"/>
        </w:rPr>
      </w:r>
    </w:p>
    <w:tbl>
      <w:tblPr>
        <w:tblStyle w:val="Table1"/>
        <w:tblW w:w="9041.0" w:type="dxa"/>
        <w:jc w:val="left"/>
        <w:tblInd w:w="-15.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520.5"/>
        <w:gridCol w:w="4520.5"/>
        <w:tblGridChange w:id="0">
          <w:tblGrid>
            <w:gridCol w:w="4520.5"/>
            <w:gridCol w:w="45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ind w:left="0" w:firstLine="0"/>
              <w:jc w:val="center"/>
              <w:rPr/>
            </w:pPr>
            <w:r w:rsidDel="00000000" w:rsidR="00000000" w:rsidRPr="00000000">
              <w:rPr>
                <w:rtl w:val="0"/>
              </w:rPr>
              <w:t xml:space="preserve">_________________</w:t>
            </w:r>
          </w:p>
          <w:p w:rsidR="00000000" w:rsidDel="00000000" w:rsidP="00000000" w:rsidRDefault="00000000" w:rsidRPr="00000000" w14:paraId="00000029">
            <w:pPr>
              <w:widowControl w:val="0"/>
              <w:spacing w:line="240" w:lineRule="auto"/>
              <w:ind w:left="0" w:firstLine="0"/>
              <w:jc w:val="center"/>
              <w:rPr/>
            </w:pPr>
            <w:r w:rsidDel="00000000" w:rsidR="00000000" w:rsidRPr="00000000">
              <w:rPr>
                <w:rtl w:val="0"/>
              </w:rPr>
              <w:t xml:space="preserve">Internal Examiner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ind w:left="0" w:firstLine="0"/>
              <w:jc w:val="center"/>
              <w:rPr/>
            </w:pPr>
            <w:r w:rsidDel="00000000" w:rsidR="00000000" w:rsidRPr="00000000">
              <w:rPr>
                <w:rtl w:val="0"/>
              </w:rPr>
              <w:t xml:space="preserve">__________________</w:t>
            </w:r>
          </w:p>
          <w:p w:rsidR="00000000" w:rsidDel="00000000" w:rsidP="00000000" w:rsidRDefault="00000000" w:rsidRPr="00000000" w14:paraId="0000002B">
            <w:pPr>
              <w:widowControl w:val="0"/>
              <w:spacing w:line="240" w:lineRule="auto"/>
              <w:ind w:left="0" w:firstLine="0"/>
              <w:jc w:val="center"/>
              <w:rPr/>
            </w:pPr>
            <w:r w:rsidDel="00000000" w:rsidR="00000000" w:rsidRPr="00000000">
              <w:rPr>
                <w:rtl w:val="0"/>
              </w:rPr>
              <w:t xml:space="preserve">External Examiner</w:t>
            </w:r>
          </w:p>
        </w:tc>
      </w:tr>
    </w:tbl>
    <w:p w:rsidR="00000000" w:rsidDel="00000000" w:rsidP="00000000" w:rsidRDefault="00000000" w:rsidRPr="00000000" w14:paraId="0000002C">
      <w:pPr>
        <w:tabs>
          <w:tab w:val="center" w:leader="none" w:pos="946"/>
          <w:tab w:val="center" w:leader="none" w:pos="1441"/>
          <w:tab w:val="center" w:leader="none" w:pos="2161"/>
        </w:tabs>
        <w:spacing w:after="121" w:line="259" w:lineRule="auto"/>
        <w:ind w:left="-15" w:firstLine="0"/>
        <w:jc w:val="left"/>
        <w:rPr/>
      </w:pPr>
      <w:r w:rsidDel="00000000" w:rsidR="00000000" w:rsidRPr="00000000">
        <w:rPr>
          <w:rtl w:val="0"/>
        </w:rPr>
        <w:t xml:space="preserve"> </w:t>
        <w:tab/>
        <w:t xml:space="preserve"> </w:t>
      </w:r>
    </w:p>
    <w:p w:rsidR="00000000" w:rsidDel="00000000" w:rsidP="00000000" w:rsidRDefault="00000000" w:rsidRPr="00000000" w14:paraId="0000002D">
      <w:pPr>
        <w:spacing w:line="259" w:lineRule="auto"/>
        <w:ind w:left="0" w:firstLine="0"/>
        <w:jc w:val="left"/>
        <w:rPr/>
      </w:pPr>
      <w:r w:rsidDel="00000000" w:rsidR="00000000" w:rsidRPr="00000000">
        <w:rPr>
          <w:rtl w:val="0"/>
        </w:rPr>
      </w:r>
    </w:p>
    <w:tbl>
      <w:tblPr>
        <w:tblStyle w:val="Table2"/>
        <w:tblW w:w="9026.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rHeight w:val="73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ind w:left="0" w:firstLine="0"/>
              <w:jc w:val="center"/>
              <w:rPr/>
            </w:pPr>
            <w:r w:rsidDel="00000000" w:rsidR="00000000" w:rsidRPr="00000000">
              <w:rPr>
                <w:rtl w:val="0"/>
              </w:rPr>
              <w:t xml:space="preserve">______________</w:t>
            </w:r>
          </w:p>
          <w:p w:rsidR="00000000" w:rsidDel="00000000" w:rsidP="00000000" w:rsidRDefault="00000000" w:rsidRPr="00000000" w14:paraId="0000002F">
            <w:pPr>
              <w:widowControl w:val="0"/>
              <w:spacing w:line="240" w:lineRule="auto"/>
              <w:ind w:left="0" w:firstLine="0"/>
              <w:jc w:val="center"/>
              <w:rPr/>
            </w:pPr>
            <w:r w:rsidDel="00000000" w:rsidR="00000000" w:rsidRPr="00000000">
              <w:rPr>
                <w:rtl w:val="0"/>
              </w:rPr>
              <w:t xml:space="preserve">Project Mentor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ind w:left="0" w:firstLine="0"/>
              <w:jc w:val="center"/>
              <w:rPr/>
            </w:pPr>
            <w:r w:rsidDel="00000000" w:rsidR="00000000" w:rsidRPr="00000000">
              <w:rPr>
                <w:rtl w:val="0"/>
              </w:rPr>
              <w:t xml:space="preserve">_____________________</w:t>
            </w:r>
          </w:p>
          <w:p w:rsidR="00000000" w:rsidDel="00000000" w:rsidP="00000000" w:rsidRDefault="00000000" w:rsidRPr="00000000" w14:paraId="00000031">
            <w:pPr>
              <w:widowControl w:val="0"/>
              <w:spacing w:line="240" w:lineRule="auto"/>
              <w:ind w:left="0" w:firstLine="0"/>
              <w:jc w:val="center"/>
              <w:rPr/>
            </w:pPr>
            <w:r w:rsidDel="00000000" w:rsidR="00000000" w:rsidRPr="00000000">
              <w:rPr>
                <w:rtl w:val="0"/>
              </w:rPr>
              <w:t xml:space="preserve">Head of the Department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ind w:left="0" w:firstLine="0"/>
              <w:jc w:val="center"/>
              <w:rPr/>
            </w:pPr>
            <w:r w:rsidDel="00000000" w:rsidR="00000000" w:rsidRPr="00000000">
              <w:rPr>
                <w:rtl w:val="0"/>
              </w:rPr>
              <w:t xml:space="preserve">______________</w:t>
            </w:r>
          </w:p>
          <w:p w:rsidR="00000000" w:rsidDel="00000000" w:rsidP="00000000" w:rsidRDefault="00000000" w:rsidRPr="00000000" w14:paraId="00000033">
            <w:pPr>
              <w:widowControl w:val="0"/>
              <w:spacing w:line="240" w:lineRule="auto"/>
              <w:ind w:left="0" w:firstLine="0"/>
              <w:jc w:val="center"/>
              <w:rPr/>
            </w:pPr>
            <w:r w:rsidDel="00000000" w:rsidR="00000000" w:rsidRPr="00000000">
              <w:rPr>
                <w:rtl w:val="0"/>
              </w:rPr>
              <w:t xml:space="preserve">Principal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ind w:left="0" w:firstLine="0"/>
              <w:jc w:val="center"/>
              <w:rPr/>
            </w:pPr>
            <w:r w:rsidDel="00000000" w:rsidR="00000000" w:rsidRPr="00000000">
              <w:rPr>
                <w:rtl w:val="0"/>
              </w:rPr>
              <w:t xml:space="preserve">Dr. Mrs. Nupur Giri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ind w:left="0" w:firstLine="0"/>
              <w:jc w:val="center"/>
              <w:rPr/>
            </w:pPr>
            <w:r w:rsidDel="00000000" w:rsidR="00000000" w:rsidRPr="00000000">
              <w:rPr>
                <w:rtl w:val="0"/>
              </w:rPr>
              <w:t xml:space="preserve">Dr. Mrs. Nupur Giri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ind w:left="0" w:firstLine="0"/>
              <w:jc w:val="center"/>
              <w:rPr/>
            </w:pPr>
            <w:r w:rsidDel="00000000" w:rsidR="00000000" w:rsidRPr="00000000">
              <w:rPr>
                <w:rtl w:val="0"/>
              </w:rPr>
              <w:t xml:space="preserve">Dr. J. M. Nair</w:t>
            </w:r>
          </w:p>
        </w:tc>
      </w:tr>
    </w:tbl>
    <w:p w:rsidR="00000000" w:rsidDel="00000000" w:rsidP="00000000" w:rsidRDefault="00000000" w:rsidRPr="00000000" w14:paraId="00000037">
      <w:pPr>
        <w:spacing w:line="259" w:lineRule="auto"/>
        <w:ind w:left="65" w:firstLine="0"/>
        <w:jc w:val="left"/>
        <w:rPr/>
      </w:pPr>
      <w:r w:rsidDel="00000000" w:rsidR="00000000" w:rsidRPr="00000000">
        <w:rPr>
          <w:rFonts w:ascii="Calibri" w:cs="Calibri" w:eastAsia="Calibri" w:hAnsi="Calibri"/>
          <w:b w:val="1"/>
          <w:bCs w:val="1"/>
          <w:sz w:val="28"/>
          <w:szCs w:val="28"/>
          <w:rtl w:val="0"/>
        </w:rPr>
        <w:t xml:space="preserve"> </w:t>
      </w:r>
      <w:r w:rsidDel="00000000" w:rsidR="00000000" w:rsidRPr="00000000">
        <w:rPr>
          <w:rtl w:val="0"/>
        </w:rPr>
      </w:r>
    </w:p>
    <w:p w:rsidR="00000000" w:rsidDel="00000000" w:rsidP="00000000" w:rsidRDefault="00000000" w:rsidRPr="00000000" w14:paraId="00000038">
      <w:pPr>
        <w:spacing w:after="226" w:line="259" w:lineRule="auto"/>
        <w:ind w:left="-5" w:firstLine="0"/>
        <w:jc w:val="left"/>
        <w:rPr/>
      </w:pPr>
      <w:r w:rsidDel="00000000" w:rsidR="00000000" w:rsidRPr="00000000">
        <w:rPr>
          <w:rFonts w:ascii="Calibri" w:cs="Calibri" w:eastAsia="Calibri" w:hAnsi="Calibri"/>
          <w:b w:val="1"/>
          <w:bCs w:val="1"/>
          <w:sz w:val="28"/>
          <w:szCs w:val="28"/>
          <w:rtl w:val="0"/>
        </w:rPr>
        <w:t xml:space="preserve"> </w:t>
      </w:r>
      <w:r w:rsidDel="00000000" w:rsidR="00000000" w:rsidRPr="00000000">
        <w:rPr>
          <w:rtl w:val="0"/>
        </w:rPr>
      </w:r>
    </w:p>
    <w:p w:rsidR="00000000" w:rsidDel="00000000" w:rsidP="00000000" w:rsidRDefault="00000000" w:rsidRPr="00000000" w14:paraId="00000039">
      <w:pPr>
        <w:pStyle w:val="Heading2"/>
        <w:spacing w:after="233" w:line="259" w:lineRule="auto"/>
        <w:ind w:left="1" w:firstLine="0"/>
        <w:jc w:val="center"/>
        <w:rPr/>
      </w:pPr>
      <w:r w:rsidDel="00000000" w:rsidR="00000000" w:rsidRPr="00000000">
        <w:rPr>
          <w:rFonts w:ascii="Calibri" w:cs="Calibri" w:eastAsia="Calibri" w:hAnsi="Calibri"/>
          <w:sz w:val="40"/>
          <w:szCs w:val="40"/>
          <w:rtl w:val="0"/>
        </w:rPr>
        <w:t xml:space="preserve">ACKNOWLEDGEMENT </w:t>
      </w:r>
      <w:r w:rsidDel="00000000" w:rsidR="00000000" w:rsidRPr="00000000">
        <w:rPr>
          <w:rtl w:val="0"/>
        </w:rPr>
      </w:r>
    </w:p>
    <w:p w:rsidR="00000000" w:rsidDel="00000000" w:rsidP="00000000" w:rsidRDefault="00000000" w:rsidRPr="00000000" w14:paraId="0000003A">
      <w:pPr>
        <w:spacing w:after="83" w:line="259" w:lineRule="auto"/>
        <w:ind w:left="92" w:firstLine="0"/>
        <w:jc w:val="center"/>
        <w:rPr/>
      </w:pPr>
      <w:r w:rsidDel="00000000" w:rsidR="00000000" w:rsidRPr="00000000">
        <w:rPr>
          <w:rFonts w:ascii="Calibri" w:cs="Calibri" w:eastAsia="Calibri" w:hAnsi="Calibri"/>
          <w:b w:val="1"/>
          <w:bCs w:val="1"/>
          <w:sz w:val="40"/>
          <w:szCs w:val="40"/>
          <w:rtl w:val="0"/>
        </w:rPr>
        <w:t xml:space="preserve"> </w:t>
      </w:r>
      <w:r w:rsidDel="00000000" w:rsidR="00000000" w:rsidRPr="00000000">
        <w:rPr>
          <w:rtl w:val="0"/>
        </w:rPr>
      </w:r>
    </w:p>
    <w:p w:rsidR="00000000" w:rsidDel="00000000" w:rsidP="00000000" w:rsidRDefault="00000000" w:rsidRPr="00000000" w14:paraId="0000003B">
      <w:pPr>
        <w:ind w:left="-15" w:firstLine="0"/>
        <w:rPr/>
      </w:pPr>
      <w:r w:rsidDel="00000000" w:rsidR="00000000" w:rsidRPr="00000000">
        <w:rPr>
          <w:rtl w:val="0"/>
        </w:rPr>
        <w:t xml:space="preserve">We are thankful to our college Vivekanand Education Society’s Institute of Technology for considering our project and extending help at all stages needed during our work of collecting information regarding the project.  </w:t>
      </w:r>
    </w:p>
    <w:p w:rsidR="00000000" w:rsidDel="00000000" w:rsidP="00000000" w:rsidRDefault="00000000" w:rsidRPr="00000000" w14:paraId="0000003C">
      <w:pPr>
        <w:spacing w:after="115" w:line="259" w:lineRule="auto"/>
        <w:ind w:left="721" w:firstLine="0"/>
        <w:jc w:val="left"/>
        <w:rPr/>
      </w:pPr>
      <w:r w:rsidDel="00000000" w:rsidR="00000000" w:rsidRPr="00000000">
        <w:rPr>
          <w:rtl w:val="0"/>
        </w:rPr>
        <w:t xml:space="preserve"> </w:t>
      </w:r>
    </w:p>
    <w:p w:rsidR="00000000" w:rsidDel="00000000" w:rsidP="00000000" w:rsidRDefault="00000000" w:rsidRPr="00000000" w14:paraId="0000003D">
      <w:pPr>
        <w:ind w:left="-15" w:firstLine="0"/>
        <w:rPr/>
      </w:pPr>
      <w:r w:rsidDel="00000000" w:rsidR="00000000" w:rsidRPr="00000000">
        <w:rPr>
          <w:rtl w:val="0"/>
        </w:rPr>
        <w:t xml:space="preserve">It gives us immense pleasure to express our deep and sincere gratitude to Head of Department of Computer Engineering </w:t>
      </w:r>
      <w:r w:rsidDel="00000000" w:rsidR="00000000" w:rsidRPr="00000000">
        <w:rPr>
          <w:b w:val="1"/>
          <w:bCs w:val="1"/>
          <w:rtl w:val="0"/>
        </w:rPr>
        <w:t xml:space="preserve">Dr.(Mrs.) Nupur Giri</w:t>
      </w:r>
      <w:r w:rsidDel="00000000" w:rsidR="00000000" w:rsidRPr="00000000">
        <w:rPr>
          <w:rtl w:val="0"/>
        </w:rPr>
        <w:t xml:space="preserve"> for her kind help and valuable advice during the development of project synopsis and for her guidance and suggestions.  </w:t>
      </w:r>
    </w:p>
    <w:p w:rsidR="00000000" w:rsidDel="00000000" w:rsidP="00000000" w:rsidRDefault="00000000" w:rsidRPr="00000000" w14:paraId="0000003E">
      <w:pPr>
        <w:spacing w:after="115" w:line="259" w:lineRule="auto"/>
        <w:ind w:left="721" w:firstLine="0"/>
        <w:jc w:val="left"/>
        <w:rPr/>
      </w:pPr>
      <w:r w:rsidDel="00000000" w:rsidR="00000000" w:rsidRPr="00000000">
        <w:rPr>
          <w:rtl w:val="0"/>
        </w:rPr>
        <w:t xml:space="preserve"> </w:t>
      </w:r>
    </w:p>
    <w:p w:rsidR="00000000" w:rsidDel="00000000" w:rsidP="00000000" w:rsidRDefault="00000000" w:rsidRPr="00000000" w14:paraId="0000003F">
      <w:pPr>
        <w:ind w:left="-5" w:firstLine="0"/>
        <w:rPr/>
      </w:pPr>
      <w:r w:rsidDel="00000000" w:rsidR="00000000" w:rsidRPr="00000000">
        <w:rPr>
          <w:rtl w:val="0"/>
        </w:rPr>
        <w:t xml:space="preserve">We are deeply indebted to Head of the Computer Department </w:t>
      </w:r>
      <w:r w:rsidDel="00000000" w:rsidR="00000000" w:rsidRPr="00000000">
        <w:rPr>
          <w:b w:val="1"/>
          <w:bCs w:val="1"/>
          <w:rtl w:val="0"/>
        </w:rPr>
        <w:t xml:space="preserve">Dr.(Mrs.) Nupur Giri </w:t>
      </w:r>
      <w:r w:rsidDel="00000000" w:rsidR="00000000" w:rsidRPr="00000000">
        <w:rPr>
          <w:rtl w:val="0"/>
        </w:rPr>
        <w:t xml:space="preserve">and our Principal </w:t>
      </w:r>
      <w:r w:rsidDel="00000000" w:rsidR="00000000" w:rsidRPr="00000000">
        <w:rPr>
          <w:b w:val="1"/>
          <w:bCs w:val="1"/>
          <w:rtl w:val="0"/>
        </w:rPr>
        <w:t xml:space="preserve">Dr. (Mrs.) J.M. Nair , </w:t>
      </w:r>
      <w:r w:rsidDel="00000000" w:rsidR="00000000" w:rsidRPr="00000000">
        <w:rPr>
          <w:rtl w:val="0"/>
        </w:rPr>
        <w:t xml:space="preserve">for giving us this valuable opportunity to do this project.  </w:t>
      </w:r>
    </w:p>
    <w:p w:rsidR="00000000" w:rsidDel="00000000" w:rsidP="00000000" w:rsidRDefault="00000000" w:rsidRPr="00000000" w14:paraId="00000040">
      <w:pPr>
        <w:spacing w:after="110" w:line="259" w:lineRule="auto"/>
        <w:ind w:left="0" w:firstLine="0"/>
        <w:jc w:val="left"/>
        <w:rPr/>
      </w:pPr>
      <w:r w:rsidDel="00000000" w:rsidR="00000000" w:rsidRPr="00000000">
        <w:rPr>
          <w:rtl w:val="0"/>
        </w:rPr>
        <w:t xml:space="preserve"> </w:t>
      </w:r>
    </w:p>
    <w:p w:rsidR="00000000" w:rsidDel="00000000" w:rsidP="00000000" w:rsidRDefault="00000000" w:rsidRPr="00000000" w14:paraId="00000041">
      <w:pPr>
        <w:ind w:left="-15" w:firstLine="0"/>
        <w:rPr/>
      </w:pPr>
      <w:r w:rsidDel="00000000" w:rsidR="00000000" w:rsidRPr="00000000">
        <w:rPr>
          <w:rtl w:val="0"/>
        </w:rPr>
        <w:t xml:space="preserve">We express our hearty thanks to them for their assistance without which it would have been difficult in finishing this project synopsis and project review successfully.  </w:t>
      </w:r>
    </w:p>
    <w:p w:rsidR="00000000" w:rsidDel="00000000" w:rsidP="00000000" w:rsidRDefault="00000000" w:rsidRPr="00000000" w14:paraId="00000042">
      <w:pPr>
        <w:spacing w:after="115" w:line="259" w:lineRule="auto"/>
        <w:ind w:left="0" w:firstLine="0"/>
        <w:jc w:val="left"/>
        <w:rPr/>
      </w:pPr>
      <w:r w:rsidDel="00000000" w:rsidR="00000000" w:rsidRPr="00000000">
        <w:rPr>
          <w:rtl w:val="0"/>
        </w:rPr>
        <w:t xml:space="preserve"> </w:t>
      </w:r>
    </w:p>
    <w:p w:rsidR="00000000" w:rsidDel="00000000" w:rsidP="00000000" w:rsidRDefault="00000000" w:rsidRPr="00000000" w14:paraId="00000043">
      <w:pPr>
        <w:ind w:left="-15" w:firstLine="0"/>
        <w:rPr/>
      </w:pPr>
      <w:r w:rsidDel="00000000" w:rsidR="00000000" w:rsidRPr="00000000">
        <w:rPr>
          <w:rtl w:val="0"/>
        </w:rPr>
        <w:t xml:space="preserve">We convey our deep sense of gratitude to all teaching and non-teaching staff for their constant encouragement, support and selfless help throughout the project work. It is great pleasure to acknowledge the help and suggestion, which we received from the Department of Computer Engineering.  </w:t>
      </w:r>
    </w:p>
    <w:p w:rsidR="00000000" w:rsidDel="00000000" w:rsidP="00000000" w:rsidRDefault="00000000" w:rsidRPr="00000000" w14:paraId="00000044">
      <w:pPr>
        <w:spacing w:after="115" w:line="259" w:lineRule="auto"/>
        <w:ind w:left="721" w:firstLine="0"/>
        <w:jc w:val="left"/>
        <w:rPr/>
      </w:pPr>
      <w:r w:rsidDel="00000000" w:rsidR="00000000" w:rsidRPr="00000000">
        <w:rPr>
          <w:rtl w:val="0"/>
        </w:rPr>
        <w:t xml:space="preserve"> </w:t>
      </w:r>
    </w:p>
    <w:p w:rsidR="00000000" w:rsidDel="00000000" w:rsidP="00000000" w:rsidRDefault="00000000" w:rsidRPr="00000000" w14:paraId="00000045">
      <w:pPr>
        <w:ind w:left="-15" w:firstLine="0"/>
        <w:rPr/>
      </w:pPr>
      <w:r w:rsidDel="00000000" w:rsidR="00000000" w:rsidRPr="00000000">
        <w:rPr>
          <w:rtl w:val="0"/>
        </w:rPr>
        <w:t xml:space="preserve">We wish to express our profound thanks to all those who helped us in gathering information about the project. Our families too have provided moral support and encouragement several times.  </w:t>
      </w:r>
    </w:p>
    <w:p w:rsidR="00000000" w:rsidDel="00000000" w:rsidP="00000000" w:rsidRDefault="00000000" w:rsidRPr="00000000" w14:paraId="00000046">
      <w:pPr>
        <w:spacing w:after="225" w:line="259" w:lineRule="auto"/>
        <w:ind w:lef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47">
      <w:pPr>
        <w:spacing w:after="225" w:line="259" w:lineRule="auto"/>
        <w:ind w:lef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8">
      <w:pPr>
        <w:spacing w:after="225" w:line="259" w:lineRule="auto"/>
        <w:ind w:lef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9">
      <w:pPr>
        <w:spacing w:after="32" w:line="259" w:lineRule="auto"/>
        <w:ind w:left="59" w:firstLine="0"/>
        <w:jc w:val="center"/>
        <w:rPr/>
      </w:pPr>
      <w:r w:rsidDel="00000000" w:rsidR="00000000" w:rsidRPr="00000000">
        <w:rPr>
          <w:rtl w:val="0"/>
        </w:rPr>
      </w:r>
    </w:p>
    <w:p w:rsidR="00000000" w:rsidDel="00000000" w:rsidP="00000000" w:rsidRDefault="00000000" w:rsidRPr="00000000" w14:paraId="0000004A">
      <w:pPr>
        <w:pStyle w:val="Heading3"/>
        <w:spacing w:after="220" w:line="259" w:lineRule="auto"/>
        <w:ind w:left="0" w:right="2545" w:firstLine="0"/>
        <w:jc w:val="right"/>
        <w:rPr/>
      </w:pPr>
      <w:bookmarkStart w:colFirst="0" w:colLast="0" w:name="_enlr9p00kkn" w:id="2"/>
      <w:bookmarkEnd w:id="2"/>
      <w:r w:rsidDel="00000000" w:rsidR="00000000" w:rsidRPr="00000000">
        <w:rPr>
          <w:rtl w:val="0"/>
        </w:rPr>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3"/>
        <w:spacing w:after="220" w:line="259" w:lineRule="auto"/>
        <w:ind w:left="0" w:right="2545" w:firstLine="0"/>
        <w:jc w:val="right"/>
        <w:rPr/>
      </w:pPr>
      <w:bookmarkStart w:colFirst="0" w:colLast="0" w:name="_uyrggjw2v26a" w:id="3"/>
      <w:bookmarkEnd w:id="3"/>
      <w:r w:rsidDel="00000000" w:rsidR="00000000" w:rsidRPr="00000000">
        <w:rPr>
          <w:rtl w:val="0"/>
        </w:rPr>
        <w:t xml:space="preserve">Computer Engineering Department </w:t>
      </w:r>
    </w:p>
    <w:p w:rsidR="00000000" w:rsidDel="00000000" w:rsidP="00000000" w:rsidRDefault="00000000" w:rsidRPr="00000000" w14:paraId="0000004C">
      <w:pPr>
        <w:spacing w:after="220" w:line="259" w:lineRule="auto"/>
        <w:ind w:left="0" w:firstLine="0"/>
        <w:jc w:val="left"/>
        <w:rPr>
          <w:b w:val="1"/>
          <w:bCs w:val="1"/>
          <w:sz w:val="28"/>
          <w:szCs w:val="28"/>
        </w:rPr>
      </w:pPr>
      <w:r w:rsidDel="00000000" w:rsidR="00000000" w:rsidRPr="00000000">
        <w:rPr>
          <w:rtl w:val="0"/>
        </w:rPr>
      </w:r>
    </w:p>
    <w:p w:rsidR="00000000" w:rsidDel="00000000" w:rsidP="00000000" w:rsidRDefault="00000000" w:rsidRPr="00000000" w14:paraId="0000004D">
      <w:pPr>
        <w:spacing w:after="220" w:line="259" w:lineRule="auto"/>
        <w:ind w:left="0" w:firstLine="0"/>
        <w:jc w:val="left"/>
        <w:rPr/>
      </w:pPr>
      <w:r w:rsidDel="00000000" w:rsidR="00000000" w:rsidRPr="00000000">
        <w:rPr>
          <w:b w:val="1"/>
          <w:bCs w:val="1"/>
          <w:sz w:val="28"/>
          <w:szCs w:val="28"/>
          <w:rtl w:val="0"/>
        </w:rPr>
        <w:t xml:space="preserve">COURSE OUTCOMES FOR B.E PROJECT </w:t>
      </w:r>
      <w:r w:rsidDel="00000000" w:rsidR="00000000" w:rsidRPr="00000000">
        <w:rPr>
          <w:rtl w:val="0"/>
        </w:rPr>
      </w:r>
    </w:p>
    <w:p w:rsidR="00000000" w:rsidDel="00000000" w:rsidP="00000000" w:rsidRDefault="00000000" w:rsidRPr="00000000" w14:paraId="0000004E">
      <w:pPr>
        <w:spacing w:line="259" w:lineRule="auto"/>
        <w:ind w:left="0" w:firstLine="0"/>
        <w:jc w:val="left"/>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4F">
      <w:pPr>
        <w:spacing w:line="259" w:lineRule="auto"/>
        <w:ind w:left="-5" w:firstLine="0"/>
        <w:jc w:val="left"/>
        <w:rPr>
          <w:sz w:val="28"/>
          <w:szCs w:val="28"/>
        </w:rPr>
      </w:pPr>
      <w:r w:rsidDel="00000000" w:rsidR="00000000" w:rsidRPr="00000000">
        <w:rPr>
          <w:sz w:val="28"/>
          <w:szCs w:val="28"/>
          <w:rtl w:val="0"/>
        </w:rPr>
        <w:t xml:space="preserve">Learners will be to:-  </w:t>
      </w:r>
    </w:p>
    <w:p w:rsidR="00000000" w:rsidDel="00000000" w:rsidP="00000000" w:rsidRDefault="00000000" w:rsidRPr="00000000" w14:paraId="00000050">
      <w:pPr>
        <w:widowControl w:val="0"/>
        <w:spacing w:line="276" w:lineRule="auto"/>
        <w:ind w:left="0" w:firstLine="0"/>
        <w:jc w:val="left"/>
        <w:rPr>
          <w:rFonts w:ascii="Arial" w:cs="Arial" w:eastAsia="Arial" w:hAnsi="Arial"/>
          <w:sz w:val="22"/>
          <w:szCs w:val="22"/>
        </w:rPr>
      </w:pPr>
      <w:r w:rsidDel="00000000" w:rsidR="00000000" w:rsidRPr="00000000">
        <w:rPr>
          <w:rtl w:val="0"/>
        </w:rPr>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5"/>
        <w:gridCol w:w="7515"/>
        <w:tblGridChange w:id="0">
          <w:tblGrid>
            <w:gridCol w:w="1845"/>
            <w:gridCol w:w="751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spacing w:line="259" w:lineRule="auto"/>
              <w:ind w:left="0" w:firstLine="0"/>
              <w:jc w:val="center"/>
              <w:rPr/>
            </w:pPr>
            <w:r w:rsidDel="00000000" w:rsidR="00000000" w:rsidRPr="00000000">
              <w:rPr>
                <w:b w:val="1"/>
                <w:bCs w:val="1"/>
                <w:sz w:val="28"/>
                <w:szCs w:val="28"/>
                <w:rtl w:val="0"/>
              </w:rPr>
              <w:t xml:space="preserve">Course Outcome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spacing w:line="259" w:lineRule="auto"/>
              <w:ind w:left="0" w:right="70" w:firstLine="0"/>
              <w:jc w:val="center"/>
              <w:rPr/>
            </w:pPr>
            <w:r w:rsidDel="00000000" w:rsidR="00000000" w:rsidRPr="00000000">
              <w:rPr>
                <w:b w:val="1"/>
                <w:bCs w:val="1"/>
                <w:sz w:val="28"/>
                <w:szCs w:val="28"/>
                <w:rtl w:val="0"/>
              </w:rPr>
              <w:t xml:space="preserve">Description of the Course Outcome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spacing w:line="259" w:lineRule="auto"/>
              <w:ind w:left="0" w:right="75" w:firstLine="0"/>
              <w:jc w:val="center"/>
              <w:rPr/>
            </w:pPr>
            <w:r w:rsidDel="00000000" w:rsidR="00000000" w:rsidRPr="00000000">
              <w:rPr>
                <w:sz w:val="28"/>
                <w:szCs w:val="28"/>
                <w:rtl w:val="0"/>
              </w:rPr>
              <w:t xml:space="preserve">CO 1 </w:t>
            </w:r>
            <w:r w:rsidDel="00000000" w:rsidR="00000000" w:rsidRPr="00000000">
              <w:rPr>
                <w:rtl w:val="0"/>
              </w:rPr>
            </w:r>
          </w:p>
        </w:tc>
        <w:tc>
          <w:tcPr/>
          <w:p w:rsidR="00000000" w:rsidDel="00000000" w:rsidP="00000000" w:rsidRDefault="00000000" w:rsidRPr="00000000" w14:paraId="00000054">
            <w:pPr>
              <w:ind w:left="0" w:firstLine="0"/>
              <w:jc w:val="left"/>
              <w:rPr>
                <w:sz w:val="28"/>
                <w:szCs w:val="28"/>
              </w:rPr>
            </w:pPr>
            <w:r w:rsidDel="00000000" w:rsidR="00000000" w:rsidRPr="00000000">
              <w:rPr>
                <w:sz w:val="28"/>
                <w:szCs w:val="28"/>
                <w:rtl w:val="0"/>
              </w:rPr>
              <w:t xml:space="preserve">Do literature survey/industrial visit and identify the problem  of the selected project topic.</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spacing w:line="259" w:lineRule="auto"/>
              <w:ind w:left="0" w:right="75" w:firstLine="0"/>
              <w:jc w:val="center"/>
              <w:rPr/>
            </w:pPr>
            <w:r w:rsidDel="00000000" w:rsidR="00000000" w:rsidRPr="00000000">
              <w:rPr>
                <w:sz w:val="28"/>
                <w:szCs w:val="28"/>
                <w:rtl w:val="0"/>
              </w:rPr>
              <w:t xml:space="preserve">CO2 </w:t>
            </w:r>
            <w:r w:rsidDel="00000000" w:rsidR="00000000" w:rsidRPr="00000000">
              <w:rPr>
                <w:rtl w:val="0"/>
              </w:rPr>
            </w:r>
          </w:p>
        </w:tc>
        <w:tc>
          <w:tcPr/>
          <w:p w:rsidR="00000000" w:rsidDel="00000000" w:rsidP="00000000" w:rsidRDefault="00000000" w:rsidRPr="00000000" w14:paraId="00000056">
            <w:pPr>
              <w:shd w:fill="ffffff" w:val="clear"/>
              <w:spacing w:after="240" w:lineRule="auto"/>
              <w:ind w:left="0" w:firstLine="0"/>
              <w:jc w:val="left"/>
              <w:rPr>
                <w:sz w:val="28"/>
                <w:szCs w:val="28"/>
              </w:rPr>
            </w:pPr>
            <w:r w:rsidDel="00000000" w:rsidR="00000000" w:rsidRPr="00000000">
              <w:rPr>
                <w:sz w:val="28"/>
                <w:szCs w:val="28"/>
                <w:rtl w:val="0"/>
              </w:rPr>
              <w:t xml:space="preserve">Apply basic engineering fundamental in the domain of practical applications FORproblem identification, formulation and solution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spacing w:line="259" w:lineRule="auto"/>
              <w:ind w:left="0" w:right="75" w:firstLine="0"/>
              <w:jc w:val="center"/>
              <w:rPr/>
            </w:pPr>
            <w:r w:rsidDel="00000000" w:rsidR="00000000" w:rsidRPr="00000000">
              <w:rPr>
                <w:sz w:val="28"/>
                <w:szCs w:val="28"/>
                <w:rtl w:val="0"/>
              </w:rPr>
              <w:t xml:space="preserve">CO 3 </w:t>
            </w:r>
            <w:r w:rsidDel="00000000" w:rsidR="00000000" w:rsidRPr="00000000">
              <w:rPr>
                <w:rtl w:val="0"/>
              </w:rPr>
            </w:r>
          </w:p>
        </w:tc>
        <w:tc>
          <w:tcPr/>
          <w:p w:rsidR="00000000" w:rsidDel="00000000" w:rsidP="00000000" w:rsidRDefault="00000000" w:rsidRPr="00000000" w14:paraId="00000058">
            <w:pPr>
              <w:shd w:fill="ffffff" w:val="clear"/>
              <w:spacing w:after="240" w:lineRule="auto"/>
              <w:ind w:left="0" w:firstLine="0"/>
              <w:jc w:val="left"/>
              <w:rPr>
                <w:sz w:val="28"/>
                <w:szCs w:val="28"/>
              </w:rPr>
            </w:pPr>
            <w:r w:rsidDel="00000000" w:rsidR="00000000" w:rsidRPr="00000000">
              <w:rPr>
                <w:sz w:val="28"/>
                <w:szCs w:val="28"/>
                <w:rtl w:val="0"/>
              </w:rPr>
              <w:t xml:space="preserve">Attempt &amp; Design a problem solution in a right approach to complex problems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spacing w:line="259" w:lineRule="auto"/>
              <w:ind w:left="0" w:right="75" w:firstLine="0"/>
              <w:jc w:val="center"/>
              <w:rPr/>
            </w:pPr>
            <w:r w:rsidDel="00000000" w:rsidR="00000000" w:rsidRPr="00000000">
              <w:rPr>
                <w:sz w:val="28"/>
                <w:szCs w:val="28"/>
                <w:rtl w:val="0"/>
              </w:rPr>
              <w:t xml:space="preserve">CO 4 </w:t>
            </w:r>
            <w:r w:rsidDel="00000000" w:rsidR="00000000" w:rsidRPr="00000000">
              <w:rPr>
                <w:rtl w:val="0"/>
              </w:rPr>
            </w:r>
          </w:p>
        </w:tc>
        <w:tc>
          <w:tcPr/>
          <w:p w:rsidR="00000000" w:rsidDel="00000000" w:rsidP="00000000" w:rsidRDefault="00000000" w:rsidRPr="00000000" w14:paraId="0000005A">
            <w:pPr>
              <w:ind w:left="0" w:firstLine="0"/>
              <w:jc w:val="left"/>
              <w:rPr>
                <w:sz w:val="28"/>
                <w:szCs w:val="28"/>
              </w:rPr>
            </w:pPr>
            <w:r w:rsidDel="00000000" w:rsidR="00000000" w:rsidRPr="00000000">
              <w:rPr>
                <w:sz w:val="28"/>
                <w:szCs w:val="28"/>
                <w:rtl w:val="0"/>
              </w:rPr>
              <w:t xml:space="preserve">Cultivate the habit of working in a team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spacing w:line="259" w:lineRule="auto"/>
              <w:ind w:left="0" w:right="75" w:firstLine="0"/>
              <w:jc w:val="center"/>
              <w:rPr/>
            </w:pPr>
            <w:r w:rsidDel="00000000" w:rsidR="00000000" w:rsidRPr="00000000">
              <w:rPr>
                <w:sz w:val="28"/>
                <w:szCs w:val="28"/>
                <w:rtl w:val="0"/>
              </w:rPr>
              <w:t xml:space="preserve">CO 5 </w:t>
            </w:r>
            <w:r w:rsidDel="00000000" w:rsidR="00000000" w:rsidRPr="00000000">
              <w:rPr>
                <w:rtl w:val="0"/>
              </w:rPr>
            </w:r>
          </w:p>
        </w:tc>
        <w:tc>
          <w:tcPr/>
          <w:p w:rsidR="00000000" w:rsidDel="00000000" w:rsidP="00000000" w:rsidRDefault="00000000" w:rsidRPr="00000000" w14:paraId="0000005C">
            <w:pPr>
              <w:ind w:left="0" w:firstLine="0"/>
              <w:jc w:val="left"/>
              <w:rPr>
                <w:sz w:val="28"/>
                <w:szCs w:val="28"/>
              </w:rPr>
            </w:pPr>
            <w:r w:rsidDel="00000000" w:rsidR="00000000" w:rsidRPr="00000000">
              <w:rPr>
                <w:sz w:val="28"/>
                <w:szCs w:val="28"/>
                <w:rtl w:val="0"/>
              </w:rPr>
              <w:t xml:space="preserve">Correlate the theoretical and experimental/simulations results and draw the proper inferences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spacing w:line="259" w:lineRule="auto"/>
              <w:ind w:left="0" w:right="75" w:firstLine="0"/>
              <w:jc w:val="center"/>
              <w:rPr/>
            </w:pPr>
            <w:r w:rsidDel="00000000" w:rsidR="00000000" w:rsidRPr="00000000">
              <w:rPr>
                <w:sz w:val="28"/>
                <w:szCs w:val="28"/>
                <w:rtl w:val="0"/>
              </w:rPr>
              <w:t xml:space="preserve">CO 6 </w:t>
            </w:r>
            <w:r w:rsidDel="00000000" w:rsidR="00000000" w:rsidRPr="00000000">
              <w:rPr>
                <w:rtl w:val="0"/>
              </w:rPr>
            </w:r>
          </w:p>
        </w:tc>
        <w:tc>
          <w:tcPr/>
          <w:p w:rsidR="00000000" w:rsidDel="00000000" w:rsidP="00000000" w:rsidRDefault="00000000" w:rsidRPr="00000000" w14:paraId="0000005E">
            <w:pPr>
              <w:ind w:left="0" w:firstLine="0"/>
              <w:jc w:val="left"/>
              <w:rPr>
                <w:sz w:val="28"/>
                <w:szCs w:val="28"/>
              </w:rPr>
            </w:pPr>
            <w:r w:rsidDel="00000000" w:rsidR="00000000" w:rsidRPr="00000000">
              <w:rPr>
                <w:sz w:val="28"/>
                <w:szCs w:val="28"/>
                <w:rtl w:val="0"/>
              </w:rPr>
              <w:t xml:space="preserve">Demonstrate the knowledge, skills and attitudes of a professional engineer &amp; Prepare report as per the standard guidelines.</w:t>
            </w:r>
          </w:p>
          <w:p w:rsidR="00000000" w:rsidDel="00000000" w:rsidP="00000000" w:rsidRDefault="00000000" w:rsidRPr="00000000" w14:paraId="0000005F">
            <w:pPr>
              <w:ind w:left="0" w:firstLine="0"/>
              <w:jc w:val="left"/>
              <w:rPr>
                <w:sz w:val="28"/>
                <w:szCs w:val="28"/>
              </w:rPr>
            </w:pPr>
            <w:r w:rsidDel="00000000" w:rsidR="00000000" w:rsidRPr="00000000">
              <w:rPr>
                <w:rtl w:val="0"/>
              </w:rPr>
            </w:r>
          </w:p>
        </w:tc>
      </w:tr>
    </w:tbl>
    <w:p w:rsidR="00000000" w:rsidDel="00000000" w:rsidP="00000000" w:rsidRDefault="00000000" w:rsidRPr="00000000" w14:paraId="00000060">
      <w:pPr>
        <w:pStyle w:val="Heading2"/>
        <w:ind w:left="0" w:firstLine="0"/>
        <w:rPr/>
        <w:sectPr>
          <w:headerReference r:id="rId7" w:type="default"/>
          <w:headerReference r:id="rId8" w:type="first"/>
          <w:footerReference r:id="rId9" w:type="default"/>
          <w:footerReference r:id="rId10" w:type="first"/>
          <w:pgSz w:h="16838" w:w="11906" w:orient="portrait"/>
          <w:pgMar w:bottom="1440" w:top="1440" w:left="1440" w:right="1440" w:header="720" w:footer="720"/>
          <w:pgNumType w:start="1"/>
          <w:titlePg w:val="1"/>
        </w:sectPr>
      </w:pPr>
      <w:bookmarkStart w:colFirst="0" w:colLast="0" w:name="_rrf2d5de4tjp" w:id="4"/>
      <w:bookmarkEnd w:id="4"/>
      <w:r w:rsidDel="00000000" w:rsidR="00000000" w:rsidRPr="00000000">
        <w:rPr>
          <w:rtl w:val="0"/>
        </w:rPr>
      </w:r>
    </w:p>
    <w:p w:rsidR="00000000" w:rsidDel="00000000" w:rsidP="00000000" w:rsidRDefault="00000000" w:rsidRPr="00000000" w14:paraId="00000061">
      <w:pPr>
        <w:pStyle w:val="Heading2"/>
        <w:ind w:left="0" w:firstLine="0"/>
        <w:rPr/>
      </w:pPr>
      <w:bookmarkStart w:colFirst="0" w:colLast="0" w:name="_z3xahzoac5zy" w:id="5"/>
      <w:bookmarkEnd w:id="5"/>
      <w:r w:rsidDel="00000000" w:rsidR="00000000" w:rsidRPr="00000000">
        <w:rPr>
          <w:rtl w:val="0"/>
        </w:rPr>
        <w:t xml:space="preserve">Table of Contents</w:t>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
        <w:gridCol w:w="7455"/>
        <w:gridCol w:w="750"/>
        <w:tblGridChange w:id="0">
          <w:tblGrid>
            <w:gridCol w:w="795"/>
            <w:gridCol w:w="7455"/>
            <w:gridCol w:w="75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2">
            <w:pPr>
              <w:spacing w:line="240" w:lineRule="auto"/>
              <w:ind w:left="0" w:firstLine="0"/>
              <w:rPr>
                <w:b w:val="1"/>
                <w:bCs w:val="1"/>
              </w:rPr>
            </w:pPr>
            <w:r w:rsidDel="00000000" w:rsidR="00000000" w:rsidRPr="00000000">
              <w:rPr>
                <w:b w:val="1"/>
                <w:bCs w:val="1"/>
                <w:rtl w:val="0"/>
              </w:rPr>
              <w:t xml:space="preserve">1.</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3">
            <w:pPr>
              <w:spacing w:line="240" w:lineRule="auto"/>
              <w:ind w:left="0" w:firstLine="0"/>
              <w:rPr>
                <w:b w:val="1"/>
                <w:bCs w:val="1"/>
              </w:rPr>
            </w:pPr>
            <w:r w:rsidDel="00000000" w:rsidR="00000000" w:rsidRPr="00000000">
              <w:rPr>
                <w:b w:val="1"/>
                <w:bCs w:val="1"/>
                <w:rtl w:val="0"/>
              </w:rPr>
              <w:t xml:space="preserve">Chapter 1 : Introduction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4">
            <w:pPr>
              <w:spacing w:line="240" w:lineRule="auto"/>
              <w:ind w:left="0" w:firstLine="0"/>
              <w:jc w:val="right"/>
              <w:rPr>
                <w:b w:val="1"/>
                <w:bCs w:val="1"/>
              </w:rPr>
            </w:pPr>
            <w:r w:rsidDel="00000000" w:rsidR="00000000" w:rsidRPr="00000000">
              <w:rPr>
                <w:b w:val="1"/>
                <w:bCs w:val="1"/>
                <w:rtl w:val="0"/>
              </w:rPr>
              <w:t xml:space="preserve">1</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5">
            <w:pPr>
              <w:spacing w:line="240" w:lineRule="auto"/>
              <w:ind w:left="0" w:firstLine="0"/>
              <w:rPr/>
            </w:pPr>
            <w:r w:rsidDel="00000000" w:rsidR="00000000" w:rsidRPr="00000000">
              <w:rPr>
                <w:rtl w:val="0"/>
              </w:rPr>
              <w:t xml:space="preserve">1.1.</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6">
            <w:pPr>
              <w:spacing w:line="240" w:lineRule="auto"/>
              <w:ind w:left="0" w:firstLine="0"/>
              <w:rPr/>
            </w:pPr>
            <w:r w:rsidDel="00000000" w:rsidR="00000000" w:rsidRPr="00000000">
              <w:rPr>
                <w:rtl w:val="0"/>
              </w:rPr>
              <w:t xml:space="preserve">Introduction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7">
            <w:pPr>
              <w:spacing w:line="240" w:lineRule="auto"/>
              <w:ind w:left="0" w:firstLine="0"/>
              <w:jc w:val="right"/>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8">
            <w:pPr>
              <w:spacing w:line="240" w:lineRule="auto"/>
              <w:ind w:left="0" w:firstLine="0"/>
              <w:rPr/>
            </w:pPr>
            <w:r w:rsidDel="00000000" w:rsidR="00000000" w:rsidRPr="00000000">
              <w:rPr>
                <w:rtl w:val="0"/>
              </w:rPr>
              <w:t xml:space="preserve">1.2.</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9">
            <w:pPr>
              <w:spacing w:line="240" w:lineRule="auto"/>
              <w:ind w:left="0" w:firstLine="0"/>
              <w:rPr/>
            </w:pPr>
            <w:r w:rsidDel="00000000" w:rsidR="00000000" w:rsidRPr="00000000">
              <w:rPr>
                <w:rtl w:val="0"/>
              </w:rPr>
              <w:t xml:space="preserve">Motivation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spacing w:line="240" w:lineRule="auto"/>
              <w:ind w:left="0" w:firstLine="0"/>
              <w:jc w:val="right"/>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B">
            <w:pPr>
              <w:spacing w:line="240" w:lineRule="auto"/>
              <w:ind w:left="0" w:firstLine="0"/>
              <w:rPr/>
            </w:pPr>
            <w:r w:rsidDel="00000000" w:rsidR="00000000" w:rsidRPr="00000000">
              <w:rPr>
                <w:rtl w:val="0"/>
              </w:rPr>
              <w:t xml:space="preserve">1.3.</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C">
            <w:pPr>
              <w:spacing w:line="240" w:lineRule="auto"/>
              <w:ind w:left="0" w:firstLine="0"/>
              <w:rPr/>
            </w:pPr>
            <w:r w:rsidDel="00000000" w:rsidR="00000000" w:rsidRPr="00000000">
              <w:rPr>
                <w:rtl w:val="0"/>
              </w:rPr>
              <w:t xml:space="preserve">Problem Definition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D">
            <w:pPr>
              <w:spacing w:line="240" w:lineRule="auto"/>
              <w:ind w:left="0" w:firstLine="0"/>
              <w:jc w:val="right"/>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spacing w:line="240" w:lineRule="auto"/>
              <w:ind w:left="0" w:firstLine="0"/>
              <w:rPr/>
            </w:pPr>
            <w:r w:rsidDel="00000000" w:rsidR="00000000" w:rsidRPr="00000000">
              <w:rPr>
                <w:rtl w:val="0"/>
              </w:rPr>
              <w:t xml:space="preserve">1.4.</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F">
            <w:pPr>
              <w:spacing w:line="240" w:lineRule="auto"/>
              <w:ind w:left="0" w:firstLine="0"/>
              <w:rPr/>
            </w:pPr>
            <w:r w:rsidDel="00000000" w:rsidR="00000000" w:rsidRPr="00000000">
              <w:rPr>
                <w:rtl w:val="0"/>
              </w:rPr>
              <w:t xml:space="preserve">Relevance of the Project</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0">
            <w:pPr>
              <w:spacing w:line="240" w:lineRule="auto"/>
              <w:ind w:left="0" w:firstLine="0"/>
              <w:jc w:val="right"/>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1">
            <w:pPr>
              <w:spacing w:line="240" w:lineRule="auto"/>
              <w:ind w:left="0" w:firstLine="0"/>
              <w:rPr/>
            </w:pPr>
            <w:r w:rsidDel="00000000" w:rsidR="00000000" w:rsidRPr="00000000">
              <w:rPr>
                <w:rtl w:val="0"/>
              </w:rPr>
              <w:t xml:space="preserve">1.5.</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2">
            <w:pPr>
              <w:spacing w:line="240" w:lineRule="auto"/>
              <w:ind w:left="0" w:firstLine="0"/>
              <w:rPr/>
            </w:pPr>
            <w:r w:rsidDel="00000000" w:rsidR="00000000" w:rsidRPr="00000000">
              <w:rPr>
                <w:rtl w:val="0"/>
              </w:rPr>
              <w:t xml:space="preserve">Methodology used</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3">
            <w:pPr>
              <w:spacing w:line="240" w:lineRule="auto"/>
              <w:ind w:left="0" w:firstLine="0"/>
              <w:jc w:val="right"/>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4">
            <w:pPr>
              <w:spacing w:line="240" w:lineRule="auto"/>
              <w:ind w:left="0" w:firstLine="0"/>
              <w:rPr>
                <w:b w:val="1"/>
                <w:bCs w:val="1"/>
              </w:rPr>
            </w:pPr>
            <w:r w:rsidDel="00000000" w:rsidR="00000000" w:rsidRPr="00000000">
              <w:rPr>
                <w:b w:val="1"/>
                <w:bCs w:val="1"/>
                <w:rtl w:val="0"/>
              </w:rPr>
              <w:t xml:space="preserve">2.</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5">
            <w:pPr>
              <w:spacing w:line="240" w:lineRule="auto"/>
              <w:ind w:left="0" w:firstLine="0"/>
              <w:rPr>
                <w:b w:val="1"/>
                <w:bCs w:val="1"/>
              </w:rPr>
            </w:pPr>
            <w:r w:rsidDel="00000000" w:rsidR="00000000" w:rsidRPr="00000000">
              <w:rPr>
                <w:b w:val="1"/>
                <w:bCs w:val="1"/>
                <w:rtl w:val="0"/>
              </w:rPr>
              <w:t xml:space="preserve">Chapter 2: Literature Survey</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6">
            <w:pPr>
              <w:spacing w:line="240" w:lineRule="auto"/>
              <w:ind w:left="0" w:firstLine="0"/>
              <w:jc w:val="right"/>
              <w:rPr>
                <w:b w:val="1"/>
                <w:bCs w:val="1"/>
              </w:rPr>
            </w:pPr>
            <w:r w:rsidDel="00000000" w:rsidR="00000000" w:rsidRPr="00000000">
              <w:rPr>
                <w:b w:val="1"/>
                <w:bCs w:val="1"/>
                <w:rtl w:val="0"/>
              </w:rPr>
              <w:t xml:space="preserve">6</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7">
            <w:pPr>
              <w:spacing w:line="240" w:lineRule="auto"/>
              <w:ind w:left="0" w:firstLine="0"/>
              <w:rPr/>
            </w:pPr>
            <w:r w:rsidDel="00000000" w:rsidR="00000000" w:rsidRPr="00000000">
              <w:rPr>
                <w:rtl w:val="0"/>
              </w:rPr>
              <w:t xml:space="preserve">2.1.</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8">
            <w:pPr>
              <w:spacing w:line="240" w:lineRule="auto"/>
              <w:ind w:left="0" w:firstLine="0"/>
              <w:rPr/>
            </w:pPr>
            <w:r w:rsidDel="00000000" w:rsidR="00000000" w:rsidRPr="00000000">
              <w:rPr>
                <w:rtl w:val="0"/>
              </w:rPr>
              <w:t xml:space="preserve">Research Papers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9">
            <w:pPr>
              <w:spacing w:line="240" w:lineRule="auto"/>
              <w:ind w:left="0" w:firstLine="0"/>
              <w:jc w:val="right"/>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A">
            <w:pPr>
              <w:spacing w:line="240" w:lineRule="auto"/>
              <w:ind w:left="0" w:firstLine="0"/>
              <w:rPr/>
            </w:pPr>
            <w:r w:rsidDel="00000000" w:rsidR="00000000" w:rsidRPr="00000000">
              <w:rPr>
                <w:rtl w:val="0"/>
              </w:rPr>
              <w:t xml:space="preserve">2.3.</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B">
            <w:pPr>
              <w:spacing w:line="240" w:lineRule="auto"/>
              <w:ind w:left="0" w:firstLine="0"/>
              <w:rPr/>
            </w:pPr>
            <w:r w:rsidDel="00000000" w:rsidR="00000000" w:rsidRPr="00000000">
              <w:rPr>
                <w:rtl w:val="0"/>
              </w:rPr>
              <w:t xml:space="preserve">Lacuna in the Existing Systems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C">
            <w:pPr>
              <w:spacing w:line="240" w:lineRule="auto"/>
              <w:ind w:left="0" w:firstLine="0"/>
              <w:jc w:val="right"/>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D">
            <w:pPr>
              <w:spacing w:line="240" w:lineRule="auto"/>
              <w:ind w:left="0" w:firstLine="0"/>
              <w:rPr/>
            </w:pPr>
            <w:r w:rsidDel="00000000" w:rsidR="00000000" w:rsidRPr="00000000">
              <w:rPr>
                <w:rtl w:val="0"/>
              </w:rPr>
              <w:t xml:space="preserve">2.3.</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E">
            <w:pPr>
              <w:spacing w:line="240" w:lineRule="auto"/>
              <w:ind w:left="0" w:firstLine="0"/>
              <w:rPr/>
            </w:pPr>
            <w:r w:rsidDel="00000000" w:rsidR="00000000" w:rsidRPr="00000000">
              <w:rPr>
                <w:rtl w:val="0"/>
              </w:rPr>
              <w:t xml:space="preserve">Comparison of Existing Systems &amp; Proposed Area of Work</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F">
            <w:pPr>
              <w:spacing w:line="240" w:lineRule="auto"/>
              <w:ind w:left="0" w:firstLine="0"/>
              <w:jc w:val="right"/>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0">
            <w:pPr>
              <w:spacing w:line="240" w:lineRule="auto"/>
              <w:ind w:left="0" w:firstLine="0"/>
              <w:rPr/>
            </w:pPr>
            <w:r w:rsidDel="00000000" w:rsidR="00000000" w:rsidRPr="00000000">
              <w:rPr>
                <w:rtl w:val="0"/>
              </w:rPr>
              <w:t xml:space="preserve">2.4.</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1">
            <w:pPr>
              <w:spacing w:line="240" w:lineRule="auto"/>
              <w:ind w:left="0" w:firstLine="0"/>
              <w:rPr/>
            </w:pPr>
            <w:r w:rsidDel="00000000" w:rsidR="00000000" w:rsidRPr="00000000">
              <w:rPr>
                <w:rtl w:val="0"/>
              </w:rPr>
              <w:t xml:space="preserve">Focus Area</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2">
            <w:pPr>
              <w:spacing w:line="240" w:lineRule="auto"/>
              <w:ind w:left="0" w:firstLine="0"/>
              <w:jc w:val="right"/>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3">
            <w:pPr>
              <w:spacing w:line="240" w:lineRule="auto"/>
              <w:ind w:left="0" w:firstLine="0"/>
              <w:rPr>
                <w:b w:val="1"/>
                <w:bCs w:val="1"/>
              </w:rPr>
            </w:pPr>
            <w:r w:rsidDel="00000000" w:rsidR="00000000" w:rsidRPr="00000000">
              <w:rPr>
                <w:b w:val="1"/>
                <w:bCs w:val="1"/>
                <w:rtl w:val="0"/>
              </w:rPr>
              <w:t xml:space="preserve">3.</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4">
            <w:pPr>
              <w:spacing w:line="240" w:lineRule="auto"/>
              <w:ind w:left="0" w:firstLine="0"/>
              <w:rPr>
                <w:b w:val="1"/>
                <w:bCs w:val="1"/>
              </w:rPr>
            </w:pPr>
            <w:r w:rsidDel="00000000" w:rsidR="00000000" w:rsidRPr="00000000">
              <w:rPr>
                <w:b w:val="1"/>
                <w:bCs w:val="1"/>
                <w:rtl w:val="0"/>
              </w:rPr>
              <w:t xml:space="preserve">Chapter 3: Requirements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5">
            <w:pPr>
              <w:spacing w:line="240" w:lineRule="auto"/>
              <w:ind w:left="0" w:firstLine="0"/>
              <w:jc w:val="right"/>
              <w:rPr>
                <w:b w:val="1"/>
                <w:bCs w:val="1"/>
              </w:rPr>
            </w:pPr>
            <w:r w:rsidDel="00000000" w:rsidR="00000000" w:rsidRPr="00000000">
              <w:rPr>
                <w:b w:val="1"/>
                <w:bCs w:val="1"/>
                <w:rtl w:val="0"/>
              </w:rPr>
              <w:t xml:space="preserve">12</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6">
            <w:pPr>
              <w:spacing w:line="240" w:lineRule="auto"/>
              <w:ind w:left="0" w:firstLine="0"/>
              <w:rPr/>
            </w:pPr>
            <w:r w:rsidDel="00000000" w:rsidR="00000000" w:rsidRPr="00000000">
              <w:rPr>
                <w:rtl w:val="0"/>
              </w:rPr>
              <w:t xml:space="preserve">3.1.</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7">
            <w:pPr>
              <w:spacing w:line="240" w:lineRule="auto"/>
              <w:ind w:left="0" w:firstLine="0"/>
              <w:rPr/>
            </w:pPr>
            <w:r w:rsidDel="00000000" w:rsidR="00000000" w:rsidRPr="00000000">
              <w:rPr>
                <w:rtl w:val="0"/>
              </w:rPr>
              <w:t xml:space="preserve">Proposed Model</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8">
            <w:pPr>
              <w:spacing w:line="240" w:lineRule="auto"/>
              <w:ind w:left="0" w:firstLine="0"/>
              <w:jc w:val="right"/>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9">
            <w:pPr>
              <w:spacing w:line="240" w:lineRule="auto"/>
              <w:ind w:left="0" w:firstLine="0"/>
              <w:rPr/>
            </w:pPr>
            <w:r w:rsidDel="00000000" w:rsidR="00000000" w:rsidRPr="00000000">
              <w:rPr>
                <w:rtl w:val="0"/>
              </w:rPr>
              <w:t xml:space="preserve">3.2.</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A">
            <w:pPr>
              <w:spacing w:line="240" w:lineRule="auto"/>
              <w:ind w:left="0" w:firstLine="0"/>
              <w:rPr/>
            </w:pPr>
            <w:r w:rsidDel="00000000" w:rsidR="00000000" w:rsidRPr="00000000">
              <w:rPr>
                <w:rtl w:val="0"/>
              </w:rPr>
              <w:t xml:space="preserve">Functional Requirements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B">
            <w:pPr>
              <w:spacing w:line="240" w:lineRule="auto"/>
              <w:ind w:left="0" w:firstLine="0"/>
              <w:jc w:val="right"/>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C">
            <w:pPr>
              <w:spacing w:line="240" w:lineRule="auto"/>
              <w:ind w:left="0" w:firstLine="0"/>
              <w:rPr/>
            </w:pPr>
            <w:r w:rsidDel="00000000" w:rsidR="00000000" w:rsidRPr="00000000">
              <w:rPr>
                <w:rtl w:val="0"/>
              </w:rPr>
              <w:t xml:space="preserve">3.3.</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D">
            <w:pPr>
              <w:spacing w:line="240" w:lineRule="auto"/>
              <w:ind w:left="0" w:firstLine="0"/>
              <w:rPr/>
            </w:pPr>
            <w:r w:rsidDel="00000000" w:rsidR="00000000" w:rsidRPr="00000000">
              <w:rPr>
                <w:rtl w:val="0"/>
              </w:rPr>
              <w:t xml:space="preserve">Non-Functional Requirements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E">
            <w:pPr>
              <w:spacing w:line="240" w:lineRule="auto"/>
              <w:ind w:left="0" w:firstLine="0"/>
              <w:jc w:val="right"/>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F">
            <w:pPr>
              <w:spacing w:line="240" w:lineRule="auto"/>
              <w:ind w:left="0" w:firstLine="0"/>
              <w:rPr/>
            </w:pPr>
            <w:r w:rsidDel="00000000" w:rsidR="00000000" w:rsidRPr="00000000">
              <w:rPr>
                <w:rtl w:val="0"/>
              </w:rPr>
              <w:t xml:space="preserve">3.4.</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0">
            <w:pPr>
              <w:spacing w:line="240" w:lineRule="auto"/>
              <w:ind w:left="0" w:firstLine="0"/>
              <w:rPr/>
            </w:pPr>
            <w:r w:rsidDel="00000000" w:rsidR="00000000" w:rsidRPr="00000000">
              <w:rPr>
                <w:rtl w:val="0"/>
              </w:rPr>
              <w:t xml:space="preserve">Hardware &amp; Software Requirements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1">
            <w:pPr>
              <w:spacing w:line="240" w:lineRule="auto"/>
              <w:ind w:left="0" w:firstLine="0"/>
              <w:jc w:val="right"/>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2">
            <w:pPr>
              <w:spacing w:line="240" w:lineRule="auto"/>
              <w:ind w:left="0" w:firstLine="0"/>
              <w:rPr/>
            </w:pPr>
            <w:r w:rsidDel="00000000" w:rsidR="00000000" w:rsidRPr="00000000">
              <w:rPr>
                <w:rtl w:val="0"/>
              </w:rPr>
              <w:t xml:space="preserve">3.5.</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3">
            <w:pPr>
              <w:spacing w:line="240" w:lineRule="auto"/>
              <w:ind w:left="0" w:firstLine="0"/>
              <w:rPr/>
            </w:pPr>
            <w:r w:rsidDel="00000000" w:rsidR="00000000" w:rsidRPr="00000000">
              <w:rPr>
                <w:rtl w:val="0"/>
              </w:rPr>
              <w:t xml:space="preserve">Technology and Tools Utilized</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4">
            <w:pPr>
              <w:spacing w:line="240" w:lineRule="auto"/>
              <w:ind w:left="0" w:firstLine="0"/>
              <w:jc w:val="right"/>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5">
            <w:pPr>
              <w:spacing w:line="240" w:lineRule="auto"/>
              <w:ind w:left="0" w:firstLine="0"/>
              <w:rPr/>
            </w:pPr>
            <w:r w:rsidDel="00000000" w:rsidR="00000000" w:rsidRPr="00000000">
              <w:rPr>
                <w:rtl w:val="0"/>
              </w:rPr>
              <w:t xml:space="preserve">3.6.</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6">
            <w:pPr>
              <w:spacing w:line="240" w:lineRule="auto"/>
              <w:ind w:left="0" w:firstLine="0"/>
              <w:rPr/>
            </w:pPr>
            <w:r w:rsidDel="00000000" w:rsidR="00000000" w:rsidRPr="00000000">
              <w:rPr>
                <w:rtl w:val="0"/>
              </w:rPr>
              <w:t xml:space="preserve">Constraints of working</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7">
            <w:pPr>
              <w:spacing w:line="240" w:lineRule="auto"/>
              <w:ind w:left="0" w:firstLine="0"/>
              <w:jc w:val="right"/>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8">
            <w:pPr>
              <w:spacing w:line="240" w:lineRule="auto"/>
              <w:ind w:left="0" w:firstLine="0"/>
              <w:rPr>
                <w:b w:val="1"/>
                <w:bCs w:val="1"/>
              </w:rPr>
            </w:pPr>
            <w:r w:rsidDel="00000000" w:rsidR="00000000" w:rsidRPr="00000000">
              <w:rPr>
                <w:b w:val="1"/>
                <w:bCs w:val="1"/>
                <w:rtl w:val="0"/>
              </w:rPr>
              <w:t xml:space="preserve">4.</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9">
            <w:pPr>
              <w:spacing w:line="240" w:lineRule="auto"/>
              <w:ind w:left="0" w:firstLine="0"/>
              <w:rPr>
                <w:b w:val="1"/>
                <w:bCs w:val="1"/>
              </w:rPr>
            </w:pPr>
            <w:r w:rsidDel="00000000" w:rsidR="00000000" w:rsidRPr="00000000">
              <w:rPr>
                <w:b w:val="1"/>
                <w:bCs w:val="1"/>
                <w:rtl w:val="0"/>
              </w:rPr>
              <w:t xml:space="preserve">Chapter 4: Proposed Design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A">
            <w:pPr>
              <w:spacing w:line="240" w:lineRule="auto"/>
              <w:ind w:left="0" w:firstLine="0"/>
              <w:jc w:val="right"/>
              <w:rPr>
                <w:b w:val="1"/>
                <w:bCs w:val="1"/>
              </w:rPr>
            </w:pPr>
            <w:r w:rsidDel="00000000" w:rsidR="00000000" w:rsidRPr="00000000">
              <w:rPr>
                <w:b w:val="1"/>
                <w:bCs w:val="1"/>
                <w:rtl w:val="0"/>
              </w:rPr>
              <w:t xml:space="preserve">22</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B">
            <w:pPr>
              <w:spacing w:line="240" w:lineRule="auto"/>
              <w:ind w:left="0" w:firstLine="0"/>
              <w:rPr/>
            </w:pPr>
            <w:r w:rsidDel="00000000" w:rsidR="00000000" w:rsidRPr="00000000">
              <w:rPr>
                <w:rtl w:val="0"/>
              </w:rPr>
              <w:t xml:space="preserve">4.1.</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C">
            <w:pPr>
              <w:spacing w:line="240" w:lineRule="auto"/>
              <w:ind w:left="0" w:firstLine="0"/>
              <w:rPr/>
            </w:pPr>
            <w:r w:rsidDel="00000000" w:rsidR="00000000" w:rsidRPr="00000000">
              <w:rPr>
                <w:rtl w:val="0"/>
              </w:rPr>
              <w:t xml:space="preserve">Block Diagram of the Proposed System</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D">
            <w:pPr>
              <w:spacing w:line="240" w:lineRule="auto"/>
              <w:ind w:left="0" w:firstLine="0"/>
              <w:jc w:val="right"/>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E">
            <w:pPr>
              <w:spacing w:line="240" w:lineRule="auto"/>
              <w:ind w:left="0" w:firstLine="0"/>
              <w:rPr/>
            </w:pPr>
            <w:r w:rsidDel="00000000" w:rsidR="00000000" w:rsidRPr="00000000">
              <w:rPr>
                <w:rtl w:val="0"/>
              </w:rPr>
              <w:t xml:space="preserve">4.2.</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F">
            <w:pPr>
              <w:spacing w:line="240" w:lineRule="auto"/>
              <w:ind w:left="0" w:firstLine="0"/>
              <w:rPr/>
            </w:pPr>
            <w:r w:rsidDel="00000000" w:rsidR="00000000" w:rsidRPr="00000000">
              <w:rPr>
                <w:rtl w:val="0"/>
              </w:rPr>
              <w:t xml:space="preserve">Agent Composition and Workflow</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0">
            <w:pPr>
              <w:spacing w:line="240" w:lineRule="auto"/>
              <w:ind w:left="0" w:firstLine="0"/>
              <w:jc w:val="right"/>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1">
            <w:pPr>
              <w:spacing w:line="240" w:lineRule="auto"/>
              <w:ind w:left="0" w:firstLine="0"/>
              <w:rPr>
                <w:b w:val="1"/>
                <w:bCs w:val="1"/>
              </w:rPr>
            </w:pPr>
            <w:r w:rsidDel="00000000" w:rsidR="00000000" w:rsidRPr="00000000">
              <w:rPr>
                <w:b w:val="1"/>
                <w:bCs w:val="1"/>
                <w:rtl w:val="0"/>
              </w:rPr>
              <w:t xml:space="preserve">5.</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2">
            <w:pPr>
              <w:spacing w:line="240" w:lineRule="auto"/>
              <w:ind w:left="0" w:firstLine="0"/>
              <w:rPr>
                <w:b w:val="1"/>
                <w:bCs w:val="1"/>
              </w:rPr>
            </w:pPr>
            <w:r w:rsidDel="00000000" w:rsidR="00000000" w:rsidRPr="00000000">
              <w:rPr>
                <w:b w:val="1"/>
                <w:bCs w:val="1"/>
                <w:rtl w:val="0"/>
              </w:rPr>
              <w:t xml:space="preserve">Results and Discussions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3">
            <w:pPr>
              <w:spacing w:line="240" w:lineRule="auto"/>
              <w:ind w:left="0" w:firstLine="0"/>
              <w:jc w:val="right"/>
              <w:rPr>
                <w:b w:val="1"/>
                <w:bCs w:val="1"/>
              </w:rPr>
            </w:pPr>
            <w:r w:rsidDel="00000000" w:rsidR="00000000" w:rsidRPr="00000000">
              <w:rPr>
                <w:b w:val="1"/>
                <w:bCs w:val="1"/>
                <w:rtl w:val="0"/>
              </w:rPr>
              <w:t xml:space="preserve">28</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4">
            <w:pPr>
              <w:spacing w:line="240" w:lineRule="auto"/>
              <w:ind w:left="0" w:firstLine="0"/>
              <w:rPr>
                <w:b w:val="1"/>
                <w:bCs w:val="1"/>
              </w:rPr>
            </w:pPr>
            <w:r w:rsidDel="00000000" w:rsidR="00000000" w:rsidRPr="00000000">
              <w:rPr>
                <w:b w:val="1"/>
                <w:bCs w:val="1"/>
                <w:rtl w:val="0"/>
              </w:rPr>
              <w:t xml:space="preserve">6.</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5">
            <w:pPr>
              <w:spacing w:line="240" w:lineRule="auto"/>
              <w:ind w:left="0" w:firstLine="0"/>
              <w:rPr>
                <w:b w:val="1"/>
                <w:bCs w:val="1"/>
              </w:rPr>
            </w:pPr>
            <w:r w:rsidDel="00000000" w:rsidR="00000000" w:rsidRPr="00000000">
              <w:rPr>
                <w:b w:val="1"/>
                <w:bCs w:val="1"/>
                <w:rtl w:val="0"/>
              </w:rPr>
              <w:t xml:space="preserve">Plan of Action for the Next Semester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6">
            <w:pPr>
              <w:spacing w:line="240" w:lineRule="auto"/>
              <w:ind w:left="0" w:firstLine="0"/>
              <w:jc w:val="right"/>
              <w:rPr>
                <w:b w:val="1"/>
                <w:bCs w:val="1"/>
              </w:rPr>
            </w:pPr>
            <w:r w:rsidDel="00000000" w:rsidR="00000000" w:rsidRPr="00000000">
              <w:rPr>
                <w:b w:val="1"/>
                <w:bCs w:val="1"/>
                <w:rtl w:val="0"/>
              </w:rPr>
              <w:t xml:space="preserve">33</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7">
            <w:pPr>
              <w:spacing w:line="240" w:lineRule="auto"/>
              <w:ind w:left="0" w:firstLine="0"/>
              <w:rPr>
                <w:b w:val="1"/>
                <w:bCs w:val="1"/>
              </w:rPr>
            </w:pPr>
            <w:r w:rsidDel="00000000" w:rsidR="00000000" w:rsidRPr="00000000">
              <w:rPr>
                <w:b w:val="1"/>
                <w:bCs w:val="1"/>
                <w:rtl w:val="0"/>
              </w:rPr>
              <w:t xml:space="preserve">7.</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8">
            <w:pPr>
              <w:spacing w:line="240" w:lineRule="auto"/>
              <w:ind w:left="0" w:firstLine="0"/>
              <w:rPr>
                <w:b w:val="1"/>
                <w:bCs w:val="1"/>
              </w:rPr>
            </w:pPr>
            <w:r w:rsidDel="00000000" w:rsidR="00000000" w:rsidRPr="00000000">
              <w:rPr>
                <w:b w:val="1"/>
                <w:bCs w:val="1"/>
                <w:rtl w:val="0"/>
              </w:rPr>
              <w:t xml:space="preserve">Conclusion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9">
            <w:pPr>
              <w:spacing w:line="240" w:lineRule="auto"/>
              <w:ind w:left="0" w:firstLine="0"/>
              <w:jc w:val="right"/>
              <w:rPr>
                <w:b w:val="1"/>
                <w:bCs w:val="1"/>
              </w:rPr>
            </w:pPr>
            <w:r w:rsidDel="00000000" w:rsidR="00000000" w:rsidRPr="00000000">
              <w:rPr>
                <w:b w:val="1"/>
                <w:bCs w:val="1"/>
                <w:rtl w:val="0"/>
              </w:rPr>
              <w:t xml:space="preserve">34</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A">
            <w:pPr>
              <w:spacing w:line="240" w:lineRule="auto"/>
              <w:ind w:left="0" w:firstLine="0"/>
              <w:rPr>
                <w:b w:val="1"/>
                <w:bCs w:val="1"/>
              </w:rPr>
            </w:pPr>
            <w:r w:rsidDel="00000000" w:rsidR="00000000" w:rsidRPr="00000000">
              <w:rPr>
                <w:b w:val="1"/>
                <w:bCs w:val="1"/>
                <w:rtl w:val="0"/>
              </w:rPr>
              <w:t xml:space="preserve">8.</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B">
            <w:pPr>
              <w:spacing w:line="240" w:lineRule="auto"/>
              <w:ind w:left="0" w:firstLine="0"/>
              <w:rPr>
                <w:b w:val="1"/>
                <w:bCs w:val="1"/>
              </w:rPr>
            </w:pPr>
            <w:r w:rsidDel="00000000" w:rsidR="00000000" w:rsidRPr="00000000">
              <w:rPr>
                <w:b w:val="1"/>
                <w:bCs w:val="1"/>
                <w:rtl w:val="0"/>
              </w:rPr>
              <w:t xml:space="preserve">References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C">
            <w:pPr>
              <w:spacing w:line="240" w:lineRule="auto"/>
              <w:ind w:left="0" w:firstLine="0"/>
              <w:jc w:val="right"/>
              <w:rPr>
                <w:b w:val="1"/>
                <w:bCs w:val="1"/>
              </w:rPr>
            </w:pPr>
            <w:r w:rsidDel="00000000" w:rsidR="00000000" w:rsidRPr="00000000">
              <w:rPr>
                <w:b w:val="1"/>
                <w:bCs w:val="1"/>
                <w:rtl w:val="0"/>
              </w:rPr>
              <w:t xml:space="preserve">35</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D">
            <w:pPr>
              <w:spacing w:line="240" w:lineRule="auto"/>
              <w:ind w:left="0" w:firstLine="0"/>
              <w:rPr>
                <w:b w:val="1"/>
                <w:bCs w:val="1"/>
              </w:rPr>
            </w:pPr>
            <w:r w:rsidDel="00000000" w:rsidR="00000000" w:rsidRPr="00000000">
              <w:rPr>
                <w:b w:val="1"/>
                <w:bCs w:val="1"/>
                <w:rtl w:val="0"/>
              </w:rPr>
              <w:t xml:space="preserve">9.</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E">
            <w:pPr>
              <w:spacing w:line="240" w:lineRule="auto"/>
              <w:ind w:left="0" w:firstLine="0"/>
              <w:rPr>
                <w:b w:val="1"/>
                <w:bCs w:val="1"/>
              </w:rPr>
            </w:pPr>
            <w:r w:rsidDel="00000000" w:rsidR="00000000" w:rsidRPr="00000000">
              <w:rPr>
                <w:b w:val="1"/>
                <w:bCs w:val="1"/>
                <w:rtl w:val="0"/>
              </w:rPr>
              <w:t xml:space="preserve">Appendix</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F">
            <w:pPr>
              <w:spacing w:line="240" w:lineRule="auto"/>
              <w:ind w:left="0" w:firstLine="0"/>
              <w:jc w:val="right"/>
              <w:rPr>
                <w:b w:val="1"/>
                <w:bCs w:val="1"/>
              </w:rPr>
            </w:pPr>
            <w:r w:rsidDel="00000000" w:rsidR="00000000" w:rsidRPr="00000000">
              <w:rPr>
                <w:b w:val="1"/>
                <w:bCs w:val="1"/>
                <w:rtl w:val="0"/>
              </w:rPr>
              <w:t xml:space="preserve">36</w:t>
            </w:r>
          </w:p>
        </w:tc>
      </w:tr>
    </w:tbl>
    <w:p w:rsidR="00000000" w:rsidDel="00000000" w:rsidP="00000000" w:rsidRDefault="00000000" w:rsidRPr="00000000" w14:paraId="000000B0">
      <w:pPr>
        <w:ind w:left="0" w:firstLine="0"/>
        <w:rPr/>
      </w:pPr>
      <w:r w:rsidDel="00000000" w:rsidR="00000000" w:rsidRPr="00000000">
        <w:rPr>
          <w:rtl w:val="0"/>
        </w:rPr>
      </w:r>
    </w:p>
    <w:p w:rsidR="00000000" w:rsidDel="00000000" w:rsidP="00000000" w:rsidRDefault="00000000" w:rsidRPr="00000000" w14:paraId="000000B1">
      <w:pPr>
        <w:pStyle w:val="Heading1"/>
        <w:ind w:left="0" w:firstLine="0"/>
        <w:jc w:val="center"/>
        <w:rPr/>
        <w:sectPr>
          <w:footerReference r:id="rId11" w:type="first"/>
          <w:type w:val="nextPage"/>
          <w:pgSz w:h="16838" w:w="11906" w:orient="portrait"/>
          <w:pgMar w:bottom="1440" w:top="1440" w:left="1440" w:right="1440" w:header="720" w:footer="720"/>
          <w:pgNumType w:start="0"/>
          <w:titlePg w:val="1"/>
        </w:sectPr>
      </w:pPr>
      <w:bookmarkStart w:colFirst="0" w:colLast="0" w:name="_z8ez2vgnzlom" w:id="6"/>
      <w:bookmarkEnd w:id="6"/>
      <w:r w:rsidDel="00000000" w:rsidR="00000000" w:rsidRPr="00000000">
        <w:rPr>
          <w:rtl w:val="0"/>
        </w:rPr>
      </w:r>
    </w:p>
    <w:p w:rsidR="00000000" w:rsidDel="00000000" w:rsidP="00000000" w:rsidRDefault="00000000" w:rsidRPr="00000000" w14:paraId="000000B2">
      <w:pPr>
        <w:pStyle w:val="Heading1"/>
        <w:ind w:left="0" w:firstLine="0"/>
        <w:jc w:val="center"/>
        <w:rPr/>
      </w:pPr>
      <w:bookmarkStart w:colFirst="0" w:colLast="0" w:name="_pzri19yehtfk" w:id="7"/>
      <w:bookmarkEnd w:id="7"/>
      <w:r w:rsidDel="00000000" w:rsidR="00000000" w:rsidRPr="00000000">
        <w:rPr>
          <w:rtl w:val="0"/>
        </w:rPr>
        <w:t xml:space="preserve">Chapter 1 : Introduction</w:t>
      </w:r>
    </w:p>
    <w:p w:rsidR="00000000" w:rsidDel="00000000" w:rsidP="00000000" w:rsidRDefault="00000000" w:rsidRPr="00000000" w14:paraId="000000B3">
      <w:pPr>
        <w:pStyle w:val="Heading2"/>
        <w:ind w:left="0" w:firstLine="0"/>
        <w:rPr/>
      </w:pPr>
      <w:bookmarkStart w:colFirst="0" w:colLast="0" w:name="_jdipts6sckcc" w:id="8"/>
      <w:bookmarkEnd w:id="8"/>
      <w:r w:rsidDel="00000000" w:rsidR="00000000" w:rsidRPr="00000000">
        <w:rPr>
          <w:rtl w:val="0"/>
        </w:rPr>
        <w:t xml:space="preserve">1.1 Introduction</w:t>
      </w:r>
    </w:p>
    <w:p w:rsidR="00000000" w:rsidDel="00000000" w:rsidP="00000000" w:rsidRDefault="00000000" w:rsidRPr="00000000" w14:paraId="000000B4">
      <w:pPr>
        <w:rPr/>
      </w:pPr>
      <w:r w:rsidDel="00000000" w:rsidR="00000000" w:rsidRPr="00000000">
        <w:rPr>
          <w:rtl w:val="0"/>
        </w:rPr>
        <w:t xml:space="preserve">The rapid digitalization of urban infrastructure has given rise to the concept of smart cities, where interconnected systems manage critical services such as transportation, energy distribution, public safety, and environmental monitoring. Among these systems, smart lighting infrastructure represents a crucial component that not only enhances energy efficiency but also contributes to public safety and urban aesthetics. However, the increasing connectivity of these systems exposes them to sophisticated cyber threats that can compromise both operational integrity and citizen safety.</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This project presents an </w:t>
      </w:r>
      <w:r w:rsidDel="00000000" w:rsidR="00000000" w:rsidRPr="00000000">
        <w:rPr>
          <w:b w:val="1"/>
          <w:bCs w:val="1"/>
          <w:rtl w:val="0"/>
        </w:rPr>
        <w:t xml:space="preserve">AI-Powered Smart Lighting System</w:t>
      </w:r>
      <w:r w:rsidDel="00000000" w:rsidR="00000000" w:rsidRPr="00000000">
        <w:rPr>
          <w:rtl w:val="0"/>
        </w:rPr>
        <w:t xml:space="preserve"> designed specifically for smart city environments, integrating advanced cybersecurity measures through multi-agent artificial intelligence systems. The system employs a distributed, microservices-based architecture where specialized AI agents continuously monitor, detect, and respond to cyber threats while coordinating with weather intelligence and power grid management domains to ensure optimal lighting operations under all conditions.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The core innovation of this system lies in its multi-agent cybersecurity framework that leverages Large Language Models (LLMs) for intelligent threat analysis, LangGraph for agent orchestration, and Apache Kafka for real-time event-driven communication. This architecture enables autonomous threat detection, rapid incident response, and comprehensive security reporting without requiring constant human intervention, addressing the scalability challenges inherent in protecting large-scale smart city infrastructure.</w:t>
      </w:r>
      <w:r w:rsidDel="00000000" w:rsidR="00000000" w:rsidRPr="00000000">
        <w:br w:type="page"/>
      </w:r>
      <w:r w:rsidDel="00000000" w:rsidR="00000000" w:rsidRPr="00000000">
        <w:rPr>
          <w:rtl w:val="0"/>
        </w:rPr>
      </w:r>
    </w:p>
    <w:p w:rsidR="00000000" w:rsidDel="00000000" w:rsidP="00000000" w:rsidRDefault="00000000" w:rsidRPr="00000000" w14:paraId="000000B9">
      <w:pPr>
        <w:pStyle w:val="Heading2"/>
        <w:ind w:left="0" w:firstLine="0"/>
        <w:rPr/>
      </w:pPr>
      <w:bookmarkStart w:colFirst="0" w:colLast="0" w:name="_h052nsdb9nrx" w:id="9"/>
      <w:bookmarkEnd w:id="9"/>
      <w:r w:rsidDel="00000000" w:rsidR="00000000" w:rsidRPr="00000000">
        <w:rPr>
          <w:rtl w:val="0"/>
        </w:rPr>
        <w:t xml:space="preserve">1.2 Motivation</w:t>
      </w:r>
    </w:p>
    <w:p w:rsidR="00000000" w:rsidDel="00000000" w:rsidP="00000000" w:rsidRDefault="00000000" w:rsidRPr="00000000" w14:paraId="000000BA">
      <w:pPr>
        <w:rPr/>
      </w:pPr>
      <w:r w:rsidDel="00000000" w:rsidR="00000000" w:rsidRPr="00000000">
        <w:rPr>
          <w:rtl w:val="0"/>
        </w:rPr>
        <w:t xml:space="preserve">The motivation for developing this system stems from several critical challenges facing modern smart cities:</w:t>
      </w:r>
    </w:p>
    <w:p w:rsidR="00000000" w:rsidDel="00000000" w:rsidP="00000000" w:rsidRDefault="00000000" w:rsidRPr="00000000" w14:paraId="000000BB">
      <w:pPr>
        <w:numPr>
          <w:ilvl w:val="0"/>
          <w:numId w:val="10"/>
        </w:numPr>
        <w:ind w:left="720" w:hanging="360"/>
        <w:rPr>
          <w:u w:val="none"/>
        </w:rPr>
      </w:pPr>
      <w:r w:rsidDel="00000000" w:rsidR="00000000" w:rsidRPr="00000000">
        <w:rPr>
          <w:b w:val="1"/>
          <w:bCs w:val="1"/>
          <w:rtl w:val="0"/>
        </w:rPr>
        <w:t xml:space="preserve">Increasing Cyber Threat Landscape:</w:t>
      </w:r>
      <w:r w:rsidDel="00000000" w:rsidR="00000000" w:rsidRPr="00000000">
        <w:rPr>
          <w:rtl w:val="0"/>
        </w:rPr>
        <w:t xml:space="preserve"> Smart city infrastructure faces sophisticated attacks ranging from Distributed Denial of Service (DDoS) attacks to Advanced Persistent Threats (APTs) that can disrupt essential services and compromise citizen data. Traditional rule-based security systems struggle to detect novel attack patterns and adapt to evolving threat vectors.</w:t>
      </w:r>
    </w:p>
    <w:p w:rsidR="00000000" w:rsidDel="00000000" w:rsidP="00000000" w:rsidRDefault="00000000" w:rsidRPr="00000000" w14:paraId="000000BC">
      <w:pPr>
        <w:numPr>
          <w:ilvl w:val="0"/>
          <w:numId w:val="10"/>
        </w:numPr>
        <w:ind w:left="720" w:hanging="360"/>
        <w:rPr>
          <w:u w:val="none"/>
        </w:rPr>
      </w:pPr>
      <w:r w:rsidDel="00000000" w:rsidR="00000000" w:rsidRPr="00000000">
        <w:rPr>
          <w:b w:val="1"/>
          <w:bCs w:val="1"/>
          <w:rtl w:val="0"/>
        </w:rPr>
        <w:t xml:space="preserve">Need for Autonomous Security Operations:</w:t>
      </w:r>
      <w:r w:rsidDel="00000000" w:rsidR="00000000" w:rsidRPr="00000000">
        <w:rPr>
          <w:rtl w:val="0"/>
        </w:rPr>
        <w:t xml:space="preserve"> Security Operations Centers (SOCs) are overwhelmed by the volume of alerts generated by modern security tools, with analysts spending excessive time on false positives and struggling to identify genuine threats in real-time. The median time to detect breaches remains unacceptably high, often exceeding weeks or months, during which attackers can establish persistent footholds and exfiltrate sensitive data.</w:t>
      </w:r>
    </w:p>
    <w:p w:rsidR="00000000" w:rsidDel="00000000" w:rsidP="00000000" w:rsidRDefault="00000000" w:rsidRPr="00000000" w14:paraId="000000BD">
      <w:pPr>
        <w:numPr>
          <w:ilvl w:val="0"/>
          <w:numId w:val="10"/>
        </w:numPr>
        <w:ind w:left="720" w:hanging="360"/>
        <w:rPr>
          <w:u w:val="none"/>
        </w:rPr>
      </w:pPr>
      <w:r w:rsidDel="00000000" w:rsidR="00000000" w:rsidRPr="00000000">
        <w:rPr>
          <w:b w:val="1"/>
          <w:bCs w:val="1"/>
          <w:rtl w:val="0"/>
        </w:rPr>
        <w:t xml:space="preserve">Real-Time Coordination Requirements:</w:t>
      </w:r>
      <w:r w:rsidDel="00000000" w:rsidR="00000000" w:rsidRPr="00000000">
        <w:rPr>
          <w:rtl w:val="0"/>
        </w:rPr>
        <w:t xml:space="preserve"> Smart lighting systems must coordinate security decisions with weather conditions and power grid status to maintain operational continuity during adverse events. This requires sophisticated AI agents capable of processing multi-domain information streams and making contextually appropriate decisions within milliseconds.</w:t>
      </w:r>
    </w:p>
    <w:p w:rsidR="00000000" w:rsidDel="00000000" w:rsidP="00000000" w:rsidRDefault="00000000" w:rsidRPr="00000000" w14:paraId="000000BE">
      <w:pPr>
        <w:numPr>
          <w:ilvl w:val="0"/>
          <w:numId w:val="10"/>
        </w:numPr>
        <w:ind w:left="720" w:hanging="360"/>
        <w:rPr>
          <w:u w:val="none"/>
        </w:rPr>
      </w:pPr>
      <w:r w:rsidDel="00000000" w:rsidR="00000000" w:rsidRPr="00000000">
        <w:rPr>
          <w:b w:val="1"/>
          <w:bCs w:val="1"/>
          <w:rtl w:val="0"/>
        </w:rPr>
        <w:t xml:space="preserve">Scalability and Adaptability:</w:t>
      </w:r>
      <w:r w:rsidDel="00000000" w:rsidR="00000000" w:rsidRPr="00000000">
        <w:rPr>
          <w:rtl w:val="0"/>
        </w:rPr>
        <w:t xml:space="preserve"> As smart cities grow, security systems must scale horizontally without proportional increases in human oversight. Multi-agent AI systems offer the adaptability needed to protect heterogeneous, distributed infrastructure while learning from new threat patterns continuously.</w:t>
      </w:r>
      <w:r w:rsidDel="00000000" w:rsidR="00000000" w:rsidRPr="00000000">
        <w:br w:type="page"/>
      </w:r>
      <w:r w:rsidDel="00000000" w:rsidR="00000000" w:rsidRPr="00000000">
        <w:rPr>
          <w:rtl w:val="0"/>
        </w:rPr>
      </w:r>
    </w:p>
    <w:p w:rsidR="00000000" w:rsidDel="00000000" w:rsidP="00000000" w:rsidRDefault="00000000" w:rsidRPr="00000000" w14:paraId="000000BF">
      <w:pPr>
        <w:pStyle w:val="Heading2"/>
        <w:ind w:left="0" w:firstLine="0"/>
        <w:rPr/>
      </w:pPr>
      <w:bookmarkStart w:colFirst="0" w:colLast="0" w:name="_p0mkmgz50f4v" w:id="10"/>
      <w:bookmarkEnd w:id="10"/>
      <w:r w:rsidDel="00000000" w:rsidR="00000000" w:rsidRPr="00000000">
        <w:rPr>
          <w:rtl w:val="0"/>
        </w:rPr>
        <w:t xml:space="preserve">1.3 Problem Definition</w:t>
      </w:r>
    </w:p>
    <w:p w:rsidR="00000000" w:rsidDel="00000000" w:rsidP="00000000" w:rsidRDefault="00000000" w:rsidRPr="00000000" w14:paraId="000000C0">
      <w:pPr>
        <w:rPr/>
      </w:pPr>
      <w:r w:rsidDel="00000000" w:rsidR="00000000" w:rsidRPr="00000000">
        <w:rPr>
          <w:rtl w:val="0"/>
        </w:rPr>
        <w:t xml:space="preserve">The project addresses the following core problems:</w:t>
      </w:r>
    </w:p>
    <w:p w:rsidR="00000000" w:rsidDel="00000000" w:rsidP="00000000" w:rsidRDefault="00000000" w:rsidRPr="00000000" w14:paraId="000000C1">
      <w:pPr>
        <w:numPr>
          <w:ilvl w:val="0"/>
          <w:numId w:val="49"/>
        </w:numPr>
        <w:ind w:left="720" w:hanging="360"/>
        <w:rPr/>
      </w:pPr>
      <w:r w:rsidDel="00000000" w:rsidR="00000000" w:rsidRPr="00000000">
        <w:rPr>
          <w:b w:val="1"/>
          <w:bCs w:val="1"/>
          <w:rtl w:val="0"/>
        </w:rPr>
        <w:t xml:space="preserve">Lack of Coordinated Multi-Domain Security:</w:t>
      </w:r>
      <w:r w:rsidDel="00000000" w:rsidR="00000000" w:rsidRPr="00000000">
        <w:rPr>
          <w:rtl w:val="0"/>
        </w:rPr>
        <w:t xml:space="preserve"> Existing smart city systems typically operate in silos, with cybersecurity, weather monitoring, and power management functioning independently. This fragmentation prevents holistic threat assessment and coordinated incident response.</w:t>
      </w:r>
    </w:p>
    <w:p w:rsidR="00000000" w:rsidDel="00000000" w:rsidP="00000000" w:rsidRDefault="00000000" w:rsidRPr="00000000" w14:paraId="000000C2">
      <w:pPr>
        <w:numPr>
          <w:ilvl w:val="0"/>
          <w:numId w:val="49"/>
        </w:numPr>
        <w:ind w:left="720" w:hanging="360"/>
        <w:rPr/>
      </w:pPr>
      <w:r w:rsidDel="00000000" w:rsidR="00000000" w:rsidRPr="00000000">
        <w:rPr>
          <w:b w:val="1"/>
          <w:bCs w:val="1"/>
          <w:rtl w:val="0"/>
        </w:rPr>
        <w:t xml:space="preserve">Insufficient Real-Time Threat Intelligence:</w:t>
      </w:r>
      <w:r w:rsidDel="00000000" w:rsidR="00000000" w:rsidRPr="00000000">
        <w:rPr>
          <w:rtl w:val="0"/>
        </w:rPr>
        <w:t xml:space="preserve"> Traditional security information and event management (SIEM) systems rely on historical signature matching and struggle with zero-day exploits and polymorphic malware. There is a critical need for AI-driven systems that can detect anomalous behavior patterns and generate threat intelligence in real-time.</w:t>
      </w:r>
    </w:p>
    <w:p w:rsidR="00000000" w:rsidDel="00000000" w:rsidP="00000000" w:rsidRDefault="00000000" w:rsidRPr="00000000" w14:paraId="000000C3">
      <w:pPr>
        <w:numPr>
          <w:ilvl w:val="0"/>
          <w:numId w:val="49"/>
        </w:numPr>
        <w:ind w:left="720" w:hanging="360"/>
        <w:rPr/>
      </w:pPr>
      <w:r w:rsidDel="00000000" w:rsidR="00000000" w:rsidRPr="00000000">
        <w:rPr>
          <w:b w:val="1"/>
          <w:bCs w:val="1"/>
          <w:rtl w:val="0"/>
        </w:rPr>
        <w:t xml:space="preserve">Limited Autonomous Response Capabilities:</w:t>
      </w:r>
      <w:r w:rsidDel="00000000" w:rsidR="00000000" w:rsidRPr="00000000">
        <w:rPr>
          <w:rtl w:val="0"/>
        </w:rPr>
        <w:t xml:space="preserve"> Most intrusion detection systems require manual intervention for incident response, creating delays that adversaries exploit. The lack of autonomous, context-aware response mechanisms leaves critical infrastructure vulnerable during the crucial initial phases of an attack.</w:t>
      </w:r>
    </w:p>
    <w:p w:rsidR="00000000" w:rsidDel="00000000" w:rsidP="00000000" w:rsidRDefault="00000000" w:rsidRPr="00000000" w14:paraId="000000C4">
      <w:pPr>
        <w:numPr>
          <w:ilvl w:val="0"/>
          <w:numId w:val="49"/>
        </w:numPr>
        <w:ind w:left="720" w:hanging="360"/>
        <w:rPr/>
      </w:pPr>
      <w:r w:rsidDel="00000000" w:rsidR="00000000" w:rsidRPr="00000000">
        <w:rPr>
          <w:b w:val="1"/>
          <w:bCs w:val="1"/>
          <w:rtl w:val="0"/>
        </w:rPr>
        <w:t xml:space="preserve">Inadequate Knowledge Capture and Learning:</w:t>
      </w:r>
      <w:r w:rsidDel="00000000" w:rsidR="00000000" w:rsidRPr="00000000">
        <w:rPr>
          <w:rtl w:val="0"/>
        </w:rPr>
        <w:t xml:space="preserve"> Security incidents often fail to contribute to organizational learning, with threat intelligence remaining locked in individual analyst minds or scattered across disparate systems. There is a need for systems that automatically extract, structure, and preserve security knowledge for retrieval-augmented decision-making.</w:t>
      </w:r>
      <w:r w:rsidDel="00000000" w:rsidR="00000000" w:rsidRPr="00000000">
        <w:br w:type="page"/>
      </w:r>
      <w:r w:rsidDel="00000000" w:rsidR="00000000" w:rsidRPr="00000000">
        <w:rPr>
          <w:rtl w:val="0"/>
        </w:rPr>
      </w:r>
    </w:p>
    <w:p w:rsidR="00000000" w:rsidDel="00000000" w:rsidP="00000000" w:rsidRDefault="00000000" w:rsidRPr="00000000" w14:paraId="000000C5">
      <w:pPr>
        <w:pStyle w:val="Heading2"/>
        <w:ind w:left="0" w:firstLine="0"/>
        <w:rPr/>
      </w:pPr>
      <w:bookmarkStart w:colFirst="0" w:colLast="0" w:name="_jisekceu4wwi" w:id="11"/>
      <w:bookmarkEnd w:id="11"/>
      <w:r w:rsidDel="00000000" w:rsidR="00000000" w:rsidRPr="00000000">
        <w:rPr>
          <w:rtl w:val="0"/>
        </w:rPr>
        <w:t xml:space="preserve">1.4 Relevance of the Project</w:t>
      </w:r>
    </w:p>
    <w:p w:rsidR="00000000" w:rsidDel="00000000" w:rsidP="00000000" w:rsidRDefault="00000000" w:rsidRPr="00000000" w14:paraId="000000C6">
      <w:pPr>
        <w:rPr/>
      </w:pPr>
      <w:r w:rsidDel="00000000" w:rsidR="00000000" w:rsidRPr="00000000">
        <w:rPr>
          <w:rtl w:val="0"/>
        </w:rPr>
        <w:t xml:space="preserve">This project holds significant relevance across multiple dimensions:</w:t>
      </w:r>
    </w:p>
    <w:p w:rsidR="00000000" w:rsidDel="00000000" w:rsidP="00000000" w:rsidRDefault="00000000" w:rsidRPr="00000000" w14:paraId="000000C7">
      <w:pPr>
        <w:rPr/>
      </w:pPr>
      <w:r w:rsidDel="00000000" w:rsidR="00000000" w:rsidRPr="00000000">
        <w:rPr>
          <w:b w:val="1"/>
          <w:bCs w:val="1"/>
          <w:rtl w:val="0"/>
        </w:rPr>
        <w:t xml:space="preserve">Academic Contribution:</w:t>
      </w:r>
      <w:r w:rsidDel="00000000" w:rsidR="00000000" w:rsidRPr="00000000">
        <w:rPr>
          <w:rtl w:val="0"/>
        </w:rPr>
        <w:t xml:space="preserve"> The system demonstrates novel applications of multi-agent AI architectures in cybersecurity, combining LangGraph-based agent orchestration with LLM-powered threat analysis. It advances the state-of-the-art in applying Retrieval-Augmented Generation (RAG) principles to cybersecurity knowledge management.</w:t>
      </w:r>
    </w:p>
    <w:p w:rsidR="00000000" w:rsidDel="00000000" w:rsidP="00000000" w:rsidRDefault="00000000" w:rsidRPr="00000000" w14:paraId="000000C8">
      <w:pPr>
        <w:rPr/>
      </w:pPr>
      <w:r w:rsidDel="00000000" w:rsidR="00000000" w:rsidRPr="00000000">
        <w:rPr>
          <w:b w:val="1"/>
          <w:bCs w:val="1"/>
          <w:rtl w:val="0"/>
        </w:rPr>
        <w:t xml:space="preserve">Industrial Applicability:</w:t>
      </w:r>
      <w:r w:rsidDel="00000000" w:rsidR="00000000" w:rsidRPr="00000000">
        <w:rPr>
          <w:rtl w:val="0"/>
        </w:rPr>
        <w:t xml:space="preserve"> The microservices architecture and event-driven design patterns employed make the system directly applicable to real-world smart city deployments. The use of industry-standard technologies (Kafka, PostgreSQL, Redis, FastAPI) ensures compatibility with existing enterprise infrastructure.</w:t>
      </w:r>
    </w:p>
    <w:p w:rsidR="00000000" w:rsidDel="00000000" w:rsidP="00000000" w:rsidRDefault="00000000" w:rsidRPr="00000000" w14:paraId="000000C9">
      <w:pPr>
        <w:rPr/>
      </w:pPr>
      <w:r w:rsidDel="00000000" w:rsidR="00000000" w:rsidRPr="00000000">
        <w:rPr>
          <w:b w:val="1"/>
          <w:bCs w:val="1"/>
          <w:rtl w:val="0"/>
        </w:rPr>
        <w:t xml:space="preserve">Cybersecurity Innovation:</w:t>
      </w:r>
      <w:r w:rsidDel="00000000" w:rsidR="00000000" w:rsidRPr="00000000">
        <w:rPr>
          <w:rtl w:val="0"/>
        </w:rPr>
        <w:t xml:space="preserve"> The project addresses critical gaps identified in recent literature regarding multi-agent coordination for distributed threat detection. The implementation of specialized agents for data integrity, threat detection, intrusion response, and automated reporting represents a comprehensive approach to autonomous security operations.</w:t>
      </w:r>
    </w:p>
    <w:p w:rsidR="00000000" w:rsidDel="00000000" w:rsidP="00000000" w:rsidRDefault="00000000" w:rsidRPr="00000000" w14:paraId="000000CA">
      <w:pPr>
        <w:rPr/>
      </w:pPr>
      <w:r w:rsidDel="00000000" w:rsidR="00000000" w:rsidRPr="00000000">
        <w:rPr>
          <w:b w:val="1"/>
          <w:bCs w:val="1"/>
          <w:rtl w:val="0"/>
        </w:rPr>
        <w:t xml:space="preserve">Scalability and Extensibility:</w:t>
      </w:r>
      <w:r w:rsidDel="00000000" w:rsidR="00000000" w:rsidRPr="00000000">
        <w:rPr>
          <w:rtl w:val="0"/>
        </w:rPr>
        <w:t xml:space="preserve"> The modular design allows individual components to scale independently based on load, while the Kafka-based communication layer enables seamless addition of new security capabilities without disrupting existing services.</w:t>
      </w:r>
      <w:r w:rsidDel="00000000" w:rsidR="00000000" w:rsidRPr="00000000">
        <w:br w:type="page"/>
      </w:r>
      <w:r w:rsidDel="00000000" w:rsidR="00000000" w:rsidRPr="00000000">
        <w:rPr>
          <w:rtl w:val="0"/>
        </w:rPr>
      </w:r>
    </w:p>
    <w:p w:rsidR="00000000" w:rsidDel="00000000" w:rsidP="00000000" w:rsidRDefault="00000000" w:rsidRPr="00000000" w14:paraId="000000CB">
      <w:pPr>
        <w:pStyle w:val="Heading2"/>
        <w:ind w:left="0" w:firstLine="0"/>
        <w:rPr/>
      </w:pPr>
      <w:bookmarkStart w:colFirst="0" w:colLast="0" w:name="_3nek5h69zaok" w:id="12"/>
      <w:bookmarkEnd w:id="12"/>
      <w:r w:rsidDel="00000000" w:rsidR="00000000" w:rsidRPr="00000000">
        <w:rPr>
          <w:rtl w:val="0"/>
        </w:rPr>
        <w:t xml:space="preserve">1.5 Methodology Used</w:t>
      </w:r>
    </w:p>
    <w:p w:rsidR="00000000" w:rsidDel="00000000" w:rsidP="00000000" w:rsidRDefault="00000000" w:rsidRPr="00000000" w14:paraId="000000CC">
      <w:pPr>
        <w:rPr/>
      </w:pPr>
      <w:r w:rsidDel="00000000" w:rsidR="00000000" w:rsidRPr="00000000">
        <w:rPr>
          <w:rtl w:val="0"/>
        </w:rPr>
        <w:t xml:space="preserve">The project employs a comprehensive methodology integrating multiple advanced techniques:</w:t>
      </w:r>
    </w:p>
    <w:p w:rsidR="00000000" w:rsidDel="00000000" w:rsidP="00000000" w:rsidRDefault="00000000" w:rsidRPr="00000000" w14:paraId="000000CD">
      <w:pPr>
        <w:numPr>
          <w:ilvl w:val="0"/>
          <w:numId w:val="32"/>
        </w:numPr>
        <w:ind w:left="720" w:hanging="360"/>
        <w:rPr>
          <w:u w:val="none"/>
        </w:rPr>
      </w:pPr>
      <w:r w:rsidDel="00000000" w:rsidR="00000000" w:rsidRPr="00000000">
        <w:rPr>
          <w:b w:val="1"/>
          <w:bCs w:val="1"/>
          <w:rtl w:val="0"/>
        </w:rPr>
        <w:t xml:space="preserve">Multi-Agent System Architecture:</w:t>
      </w:r>
      <w:r w:rsidDel="00000000" w:rsidR="00000000" w:rsidRPr="00000000">
        <w:rPr>
          <w:rtl w:val="0"/>
        </w:rPr>
        <w:t xml:space="preserve"> The system implements specialized AI agents, each focused on specific security domains:</w:t>
      </w:r>
    </w:p>
    <w:p w:rsidR="00000000" w:rsidDel="00000000" w:rsidP="00000000" w:rsidRDefault="00000000" w:rsidRPr="00000000" w14:paraId="000000CE">
      <w:pPr>
        <w:numPr>
          <w:ilvl w:val="1"/>
          <w:numId w:val="32"/>
        </w:numPr>
        <w:ind w:left="1440" w:hanging="360"/>
        <w:rPr>
          <w:u w:val="none"/>
        </w:rPr>
      </w:pPr>
      <w:r w:rsidDel="00000000" w:rsidR="00000000" w:rsidRPr="00000000">
        <w:rPr>
          <w:b w:val="1"/>
          <w:bCs w:val="1"/>
          <w:rtl w:val="0"/>
        </w:rPr>
        <w:t xml:space="preserve">Data Integrity Agent:</w:t>
      </w:r>
      <w:r w:rsidDel="00000000" w:rsidR="00000000" w:rsidRPr="00000000">
        <w:rPr>
          <w:rtl w:val="0"/>
        </w:rPr>
        <w:t xml:space="preserve"> Validates sensor data checksums and detects tampering attempts</w:t>
      </w:r>
    </w:p>
    <w:p w:rsidR="00000000" w:rsidDel="00000000" w:rsidP="00000000" w:rsidRDefault="00000000" w:rsidRPr="00000000" w14:paraId="000000CF">
      <w:pPr>
        <w:numPr>
          <w:ilvl w:val="1"/>
          <w:numId w:val="32"/>
        </w:numPr>
        <w:ind w:left="1440" w:hanging="360"/>
        <w:rPr>
          <w:u w:val="none"/>
        </w:rPr>
      </w:pPr>
      <w:r w:rsidDel="00000000" w:rsidR="00000000" w:rsidRPr="00000000">
        <w:rPr>
          <w:b w:val="1"/>
          <w:bCs w:val="1"/>
          <w:rtl w:val="0"/>
        </w:rPr>
        <w:t xml:space="preserve">Threat Detection Agent:</w:t>
      </w:r>
      <w:r w:rsidDel="00000000" w:rsidR="00000000" w:rsidRPr="00000000">
        <w:rPr>
          <w:rtl w:val="0"/>
        </w:rPr>
        <w:t xml:space="preserve"> Analyzes security events to identify attack patterns and classify threats</w:t>
      </w:r>
    </w:p>
    <w:p w:rsidR="00000000" w:rsidDel="00000000" w:rsidP="00000000" w:rsidRDefault="00000000" w:rsidRPr="00000000" w14:paraId="000000D0">
      <w:pPr>
        <w:numPr>
          <w:ilvl w:val="1"/>
          <w:numId w:val="32"/>
        </w:numPr>
        <w:ind w:left="1440" w:hanging="360"/>
        <w:rPr>
          <w:u w:val="none"/>
        </w:rPr>
      </w:pPr>
      <w:r w:rsidDel="00000000" w:rsidR="00000000" w:rsidRPr="00000000">
        <w:rPr>
          <w:b w:val="1"/>
          <w:bCs w:val="1"/>
          <w:rtl w:val="0"/>
        </w:rPr>
        <w:t xml:space="preserve">Intrusion Response Agent:</w:t>
      </w:r>
      <w:r w:rsidDel="00000000" w:rsidR="00000000" w:rsidRPr="00000000">
        <w:rPr>
          <w:rtl w:val="0"/>
        </w:rPr>
        <w:t xml:space="preserve"> Monitors network traffic for suspicious activity and generates response playbooks</w:t>
      </w:r>
    </w:p>
    <w:p w:rsidR="00000000" w:rsidDel="00000000" w:rsidP="00000000" w:rsidRDefault="00000000" w:rsidRPr="00000000" w14:paraId="000000D1">
      <w:pPr>
        <w:numPr>
          <w:ilvl w:val="1"/>
          <w:numId w:val="32"/>
        </w:numPr>
        <w:ind w:left="1440" w:hanging="360"/>
        <w:rPr>
          <w:u w:val="none"/>
        </w:rPr>
      </w:pPr>
      <w:r w:rsidDel="00000000" w:rsidR="00000000" w:rsidRPr="00000000">
        <w:rPr>
          <w:b w:val="1"/>
          <w:bCs w:val="1"/>
          <w:rtl w:val="0"/>
        </w:rPr>
        <w:t xml:space="preserve">Reporting Agent:</w:t>
      </w:r>
      <w:r w:rsidDel="00000000" w:rsidR="00000000" w:rsidRPr="00000000">
        <w:rPr>
          <w:rtl w:val="0"/>
        </w:rPr>
        <w:t xml:space="preserve"> Aggregates incidents and produces executive summaries for stakeholders</w:t>
      </w:r>
    </w:p>
    <w:p w:rsidR="00000000" w:rsidDel="00000000" w:rsidP="00000000" w:rsidRDefault="00000000" w:rsidRPr="00000000" w14:paraId="000000D2">
      <w:pPr>
        <w:numPr>
          <w:ilvl w:val="0"/>
          <w:numId w:val="32"/>
        </w:numPr>
        <w:ind w:left="720" w:hanging="360"/>
        <w:rPr>
          <w:u w:val="none"/>
        </w:rPr>
      </w:pPr>
      <w:r w:rsidDel="00000000" w:rsidR="00000000" w:rsidRPr="00000000">
        <w:rPr>
          <w:b w:val="1"/>
          <w:bCs w:val="1"/>
          <w:rtl w:val="0"/>
        </w:rPr>
        <w:t xml:space="preserve">LangGraph Orchestration:</w:t>
      </w:r>
      <w:r w:rsidDel="00000000" w:rsidR="00000000" w:rsidRPr="00000000">
        <w:rPr>
          <w:rtl w:val="0"/>
        </w:rPr>
        <w:t xml:space="preserve"> LangGraph provides stateful workflow management, enabling sequential and conditional execution of agent tasks with shared state management. The compiled graph ensures deterministic processing pipelines while allowing dynamic routing based on threat severity.</w:t>
      </w:r>
    </w:p>
    <w:p w:rsidR="00000000" w:rsidDel="00000000" w:rsidP="00000000" w:rsidRDefault="00000000" w:rsidRPr="00000000" w14:paraId="000000D3">
      <w:pPr>
        <w:numPr>
          <w:ilvl w:val="0"/>
          <w:numId w:val="32"/>
        </w:numPr>
        <w:ind w:left="720" w:hanging="360"/>
        <w:rPr>
          <w:u w:val="none"/>
        </w:rPr>
      </w:pPr>
      <w:r w:rsidDel="00000000" w:rsidR="00000000" w:rsidRPr="00000000">
        <w:rPr>
          <w:b w:val="1"/>
          <w:bCs w:val="1"/>
          <w:rtl w:val="0"/>
        </w:rPr>
        <w:t xml:space="preserve">LLM-Powered Analysis:</w:t>
      </w:r>
      <w:r w:rsidDel="00000000" w:rsidR="00000000" w:rsidRPr="00000000">
        <w:rPr>
          <w:rtl w:val="0"/>
        </w:rPr>
        <w:t xml:space="preserve"> Groq-hosted Large Language Models (llama-3.1-8b-instant) provide natural language understanding for threat classification, risk assessment narrative generation, and recommendation synthesis. The LLMs transform raw security telemetry into actionable intelligence comprehensible to both technical and executive stakeholders.</w:t>
      </w:r>
    </w:p>
    <w:p w:rsidR="00000000" w:rsidDel="00000000" w:rsidP="00000000" w:rsidRDefault="00000000" w:rsidRPr="00000000" w14:paraId="000000D4">
      <w:pPr>
        <w:numPr>
          <w:ilvl w:val="0"/>
          <w:numId w:val="32"/>
        </w:numPr>
        <w:ind w:left="720" w:hanging="360"/>
        <w:rPr>
          <w:u w:val="none"/>
        </w:rPr>
      </w:pPr>
      <w:r w:rsidDel="00000000" w:rsidR="00000000" w:rsidRPr="00000000">
        <w:rPr>
          <w:b w:val="1"/>
          <w:bCs w:val="1"/>
          <w:rtl w:val="0"/>
        </w:rPr>
        <w:t xml:space="preserve">Event-Driven Communication:</w:t>
      </w:r>
      <w:r w:rsidDel="00000000" w:rsidR="00000000" w:rsidRPr="00000000">
        <w:rPr>
          <w:rtl w:val="0"/>
        </w:rPr>
        <w:t xml:space="preserve"> Apache Kafka serves as the central nervous system, facilitating asynchronous, fault-tolerant communication between microservices. Dedicated topics (cyber_alerts, sensor_data, network_events, incident_reports) enable specialized message routing and replay capabilities for forensic analysis.</w:t>
      </w:r>
    </w:p>
    <w:p w:rsidR="00000000" w:rsidDel="00000000" w:rsidP="00000000" w:rsidRDefault="00000000" w:rsidRPr="00000000" w14:paraId="000000D5">
      <w:pPr>
        <w:numPr>
          <w:ilvl w:val="0"/>
          <w:numId w:val="32"/>
        </w:numPr>
        <w:ind w:left="720" w:hanging="360"/>
        <w:rPr>
          <w:u w:val="none"/>
        </w:rPr>
      </w:pPr>
      <w:r w:rsidDel="00000000" w:rsidR="00000000" w:rsidRPr="00000000">
        <w:rPr>
          <w:b w:val="1"/>
          <w:bCs w:val="1"/>
          <w:rtl w:val="0"/>
        </w:rPr>
        <w:t xml:space="preserve">Real-Time Observability:</w:t>
      </w:r>
      <w:r w:rsidDel="00000000" w:rsidR="00000000" w:rsidRPr="00000000">
        <w:rPr>
          <w:rtl w:val="0"/>
        </w:rPr>
        <w:t xml:space="preserve"> Prometheus metrics collection combined with Grafana dashboards provides comprehensive visibility into agent performance, processing latency, and threat detection rates. WebSocket streaming delivers low-latency updates to the frontend dashboard for real-time operational awareness.</w:t>
      </w:r>
    </w:p>
    <w:p w:rsidR="00000000" w:rsidDel="00000000" w:rsidP="00000000" w:rsidRDefault="00000000" w:rsidRPr="00000000" w14:paraId="000000D6">
      <w:pPr>
        <w:pStyle w:val="Heading1"/>
        <w:ind w:left="0" w:firstLine="0"/>
        <w:jc w:val="center"/>
        <w:rPr/>
      </w:pPr>
      <w:bookmarkStart w:colFirst="0" w:colLast="0" w:name="_lt0h4glkel9p" w:id="13"/>
      <w:bookmarkEnd w:id="13"/>
      <w:r w:rsidDel="00000000" w:rsidR="00000000" w:rsidRPr="00000000">
        <w:rPr>
          <w:rtl w:val="0"/>
        </w:rPr>
        <w:t xml:space="preserve">Chapter 2: Literature Survey</w:t>
      </w:r>
    </w:p>
    <w:p w:rsidR="00000000" w:rsidDel="00000000" w:rsidP="00000000" w:rsidRDefault="00000000" w:rsidRPr="00000000" w14:paraId="000000D7">
      <w:pPr>
        <w:pStyle w:val="Heading2"/>
        <w:ind w:left="0" w:firstLine="0"/>
        <w:rPr/>
      </w:pPr>
      <w:bookmarkStart w:colFirst="0" w:colLast="0" w:name="_zokdkovz1up" w:id="14"/>
      <w:bookmarkEnd w:id="14"/>
      <w:r w:rsidDel="00000000" w:rsidR="00000000" w:rsidRPr="00000000">
        <w:rPr>
          <w:rtl w:val="0"/>
        </w:rPr>
        <w:t xml:space="preserve">2.1 Research Papers</w:t>
      </w:r>
    </w:p>
    <w:p w:rsidR="00000000" w:rsidDel="00000000" w:rsidP="00000000" w:rsidRDefault="00000000" w:rsidRPr="00000000" w14:paraId="000000D8">
      <w:pPr>
        <w:rPr/>
      </w:pPr>
      <w:r w:rsidDel="00000000" w:rsidR="00000000" w:rsidRPr="00000000">
        <w:rPr>
          <w:rtl w:val="0"/>
        </w:rPr>
        <w:t xml:space="preserve">A comprehensive review of recent literature reveals significant advances in multi-agent AI systems for cybersecurity, with particular emphasis on smart city infrastructure protection. The following table presents a comparative analysis of five seminal papers that directly inform our system design:</w:t>
      </w:r>
    </w:p>
    <w:tbl>
      <w:tblPr>
        <w:tblStyle w:val="Table5"/>
        <w:tblW w:w="11368.333333333336" w:type="dxa"/>
        <w:jc w:val="left"/>
        <w:tblInd w:w="-1183.333333333333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18.3333333333335"/>
        <w:gridCol w:w="1890"/>
        <w:gridCol w:w="1890"/>
        <w:gridCol w:w="1890"/>
        <w:gridCol w:w="1890"/>
        <w:gridCol w:w="1890"/>
        <w:tblGridChange w:id="0">
          <w:tblGrid>
            <w:gridCol w:w="1918.3333333333335"/>
            <w:gridCol w:w="1890"/>
            <w:gridCol w:w="1890"/>
            <w:gridCol w:w="1890"/>
            <w:gridCol w:w="1890"/>
            <w:gridCol w:w="1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Aspects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Paper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Paper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Paper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Paper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Paper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Paper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Multi-Agent AI Systems for Coordinated Cybersecurity in Smart Cities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Automated Threat Detection and Response Using LLM Agents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CyKG-RAG: Towards Knowledge-Graph Enhanced Retrieval Augmented Generation for Cybersecurity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Multi-Agent Reinforcement Learning in Cybersecurity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Cyber Security within Smart Cities: A Survey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Key Contribution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Presents a layered MAS architecture for threat detection, anomaly classification, and rapid incident response through inter-agent communication and AI-driven decision-making in smart city infrastructure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Proposes multi-agent systems with specialized LLM agents for distributed threat detection and response. Introduces federated learning approaches for privacy-preserving threat intelligence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Combines knowledge graphs with RAG for cybersecurity, integrating log events, network data, CVE, CWE, CAPEC, and MITRE ATT&amp;CK into a unified KG for enhanced threat intelligence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Explores MARL for adaptive defense strategies, moving target defense, and lateral movement containment. Focuses on AICA (Autonomous Intelligent Cyberspace Agents) for real-time threat mitigation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Proposes AI-based framework for smart cities that documents penetration attempts, detects security standard deviations, monitors malicious behaviors, and traces attack sources. Uses Edge-IIoTset dataset for evaluation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Methodology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Multi-Agent Systems with autonomous intelligent agents, layered architecture for threat detection, comparative simulation with rule-based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Multi-agent architecture with specialized LLM agents for different data types (logs, traffic, user behavior), federated learning for distributed threat intelligence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Dual-source KG construction (LLM-based and rule-based), vector embeddings in KG nodes for flexible full-text search, integration of local logs with external threat intelligence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Multi-Agent Reinforcement Learning with collaborative and adversarial interactions, continuous learning for adapting to evolving attack strategies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AI-based monitoring framework with real-time detection, behavior analysis, and source tracing. Experimental validation using Edge-IIoTset dataset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Limitations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Limited to simulation-based results, no large-scale real-world deployment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Limited evaluation metrics on real-world datasets, privacy-preservation comes at computational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Complexity in maintaining updated KG, computational overhead for large-scale graphs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 computational requirements for training MARL models, limited interpretability of learned policies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Framework complexity requires significant infrastructure, focus primarily on IoT-specific threats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Relevance to Our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Directly aligns with our multi-agent cybersecurity architecture using specialized agents for threat detection, intrusion response, and reporting in smart city 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Our system implements similar specialized agent architecture (data integrity, threat detection, intrusion response) with LLM-based analysis using Groq models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Our RAG system placeholder is designed to consume structured knowledge from cybersecurity reporting agent via Kafka topics (rag_knowledge_updates) following similar principles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While we use LLM-based agents rather than RL, the multi-agent coordination principles and adaptive threat response concepts align with our LangGraph-based orchestration approach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Our system addresses similar smart city cybersecurity challenges with real-time monitoring via Kafka streams, multi-agent threat analysis, and comprehensive reporting mechanisms</w:t>
            </w:r>
          </w:p>
        </w:tc>
      </w:tr>
    </w:tbl>
    <w:p w:rsidR="00000000" w:rsidDel="00000000" w:rsidP="00000000" w:rsidRDefault="00000000" w:rsidRPr="00000000" w14:paraId="00000103">
      <w:pPr>
        <w:ind w:left="0" w:firstLine="0"/>
        <w:jc w:val="center"/>
        <w:rPr>
          <w:b w:val="1"/>
          <w:bCs w:val="1"/>
          <w:i w:val="1"/>
          <w:iCs w:val="1"/>
        </w:rPr>
      </w:pPr>
      <w:r w:rsidDel="00000000" w:rsidR="00000000" w:rsidRPr="00000000">
        <w:rPr>
          <w:b w:val="1"/>
          <w:bCs w:val="1"/>
          <w:i w:val="1"/>
          <w:iCs w:val="1"/>
          <w:rtl w:val="0"/>
        </w:rPr>
        <w:t xml:space="preserve">Table 1. Research Paper Review</w:t>
      </w:r>
    </w:p>
    <w:p w:rsidR="00000000" w:rsidDel="00000000" w:rsidP="00000000" w:rsidRDefault="00000000" w:rsidRPr="00000000" w14:paraId="00000104">
      <w:pPr>
        <w:ind w:left="0" w:firstLine="0"/>
        <w:rPr/>
      </w:pPr>
      <w:r w:rsidDel="00000000" w:rsidR="00000000" w:rsidRPr="00000000">
        <w:rPr>
          <w:rtl w:val="0"/>
        </w:rPr>
      </w:r>
    </w:p>
    <w:p w:rsidR="00000000" w:rsidDel="00000000" w:rsidP="00000000" w:rsidRDefault="00000000" w:rsidRPr="00000000" w14:paraId="00000105">
      <w:pPr>
        <w:ind w:left="0" w:firstLine="0"/>
        <w:rPr>
          <w:b w:val="1"/>
          <w:bCs w:val="1"/>
        </w:rPr>
      </w:pPr>
      <w:r w:rsidDel="00000000" w:rsidR="00000000" w:rsidRPr="00000000">
        <w:rPr>
          <w:b w:val="1"/>
          <w:bCs w:val="1"/>
          <w:rtl w:val="0"/>
        </w:rPr>
        <w:t xml:space="preserve">Key Findings from Literature Review</w:t>
      </w:r>
    </w:p>
    <w:p w:rsidR="00000000" w:rsidDel="00000000" w:rsidP="00000000" w:rsidRDefault="00000000" w:rsidRPr="00000000" w14:paraId="00000106">
      <w:pPr>
        <w:numPr>
          <w:ilvl w:val="0"/>
          <w:numId w:val="8"/>
        </w:numPr>
        <w:ind w:left="720" w:hanging="360"/>
        <w:rPr>
          <w:u w:val="none"/>
        </w:rPr>
      </w:pPr>
      <w:r w:rsidDel="00000000" w:rsidR="00000000" w:rsidRPr="00000000">
        <w:rPr>
          <w:b w:val="1"/>
          <w:bCs w:val="1"/>
          <w:rtl w:val="0"/>
        </w:rPr>
        <w:t xml:space="preserve">Multi-Agent Cybersecurity Frameworks:</w:t>
      </w:r>
      <w:r w:rsidDel="00000000" w:rsidR="00000000" w:rsidRPr="00000000">
        <w:rPr>
          <w:rtl w:val="0"/>
        </w:rPr>
        <w:t xml:space="preserve"> Recent research consistently demonstrates that multi-agent approaches outperform monolithic security systems in detecting sophisticated, multi-vector attacks. The decentralized nature of agent-based systems provides resilience against single points of failure while enabling specialized expertise within each agent domain.</w:t>
      </w:r>
    </w:p>
    <w:p w:rsidR="00000000" w:rsidDel="00000000" w:rsidP="00000000" w:rsidRDefault="00000000" w:rsidRPr="00000000" w14:paraId="00000107">
      <w:pPr>
        <w:numPr>
          <w:ilvl w:val="0"/>
          <w:numId w:val="8"/>
        </w:numPr>
        <w:ind w:left="720" w:hanging="360"/>
        <w:rPr>
          <w:u w:val="none"/>
        </w:rPr>
      </w:pPr>
      <w:r w:rsidDel="00000000" w:rsidR="00000000" w:rsidRPr="00000000">
        <w:rPr>
          <w:b w:val="1"/>
          <w:bCs w:val="1"/>
          <w:rtl w:val="0"/>
        </w:rPr>
        <w:t xml:space="preserve">LLM Integration in Security Operations:</w:t>
      </w:r>
      <w:r w:rsidDel="00000000" w:rsidR="00000000" w:rsidRPr="00000000">
        <w:rPr>
          <w:rtl w:val="0"/>
        </w:rPr>
        <w:t xml:space="preserve"> The integration of Large Language Models into cybersecurity workflows represents a paradigm shift from rule-based systems to adaptive, context-aware threat analysis. LLMs excel at correlating disparate indicators of compromise (IoCs), generating human-readable threat narratives, and proposing contextually appropriate response actions.</w:t>
      </w:r>
    </w:p>
    <w:p w:rsidR="00000000" w:rsidDel="00000000" w:rsidP="00000000" w:rsidRDefault="00000000" w:rsidRPr="00000000" w14:paraId="00000108">
      <w:pPr>
        <w:numPr>
          <w:ilvl w:val="0"/>
          <w:numId w:val="8"/>
        </w:numPr>
        <w:ind w:left="720" w:hanging="360"/>
        <w:rPr>
          <w:u w:val="none"/>
        </w:rPr>
      </w:pPr>
      <w:r w:rsidDel="00000000" w:rsidR="00000000" w:rsidRPr="00000000">
        <w:rPr>
          <w:b w:val="1"/>
          <w:bCs w:val="1"/>
          <w:rtl w:val="0"/>
        </w:rPr>
        <w:t xml:space="preserve">Knowledge Graphs for Threat Intelligence:</w:t>
      </w:r>
      <w:r w:rsidDel="00000000" w:rsidR="00000000" w:rsidRPr="00000000">
        <w:rPr>
          <w:rtl w:val="0"/>
        </w:rPr>
        <w:t xml:space="preserve"> The combination of knowledge graphs with Retrieval-Augmented Generation enables security systems to contextualize local events within the broader landscape of known vulnerabilities, attack patterns, and threat actor tactics. This approach significantly enhances detection of Advanced Persistent Threats (APTs) that unfold over extended timeframes.</w:t>
      </w:r>
    </w:p>
    <w:p w:rsidR="00000000" w:rsidDel="00000000" w:rsidP="00000000" w:rsidRDefault="00000000" w:rsidRPr="00000000" w14:paraId="00000109">
      <w:pPr>
        <w:numPr>
          <w:ilvl w:val="0"/>
          <w:numId w:val="8"/>
        </w:numPr>
        <w:ind w:left="720" w:hanging="360"/>
        <w:rPr>
          <w:u w:val="none"/>
        </w:rPr>
      </w:pPr>
      <w:r w:rsidDel="00000000" w:rsidR="00000000" w:rsidRPr="00000000">
        <w:rPr>
          <w:b w:val="1"/>
          <w:bCs w:val="1"/>
          <w:rtl w:val="0"/>
        </w:rPr>
        <w:t xml:space="preserve">Federated and Distributed Learning:</w:t>
      </w:r>
      <w:r w:rsidDel="00000000" w:rsidR="00000000" w:rsidRPr="00000000">
        <w:rPr>
          <w:rtl w:val="0"/>
        </w:rPr>
        <w:t xml:space="preserve"> Privacy-preserving approaches such as federated learning allow organizations to benefit from collective threat intelligence without exposing sensitive internal data. This capability is particularly crucial for critical infrastructure sectors where data sovereignty and regulatory compliance are paramount.</w:t>
      </w:r>
    </w:p>
    <w:p w:rsidR="00000000" w:rsidDel="00000000" w:rsidP="00000000" w:rsidRDefault="00000000" w:rsidRPr="00000000" w14:paraId="0000010A">
      <w:pPr>
        <w:numPr>
          <w:ilvl w:val="0"/>
          <w:numId w:val="8"/>
        </w:numPr>
        <w:ind w:left="720" w:hanging="360"/>
        <w:rPr>
          <w:u w:val="none"/>
        </w:rPr>
      </w:pPr>
      <w:r w:rsidDel="00000000" w:rsidR="00000000" w:rsidRPr="00000000">
        <w:rPr>
          <w:b w:val="1"/>
          <w:bCs w:val="1"/>
          <w:rtl w:val="0"/>
        </w:rPr>
        <w:t xml:space="preserve">Real-Time Adaptive Response:</w:t>
      </w:r>
      <w:r w:rsidDel="00000000" w:rsidR="00000000" w:rsidRPr="00000000">
        <w:rPr>
          <w:rtl w:val="0"/>
        </w:rPr>
        <w:t xml:space="preserve"> The literature emphasizes the importance of autonomous, real-time response capabilities that can operate within the narrow time windows available during active attacks. Systems incorporating reinforcement learning and continuous adaptation demonstrate superior performance against adaptive adversaries.</w:t>
      </w:r>
      <w:r w:rsidDel="00000000" w:rsidR="00000000" w:rsidRPr="00000000">
        <w:br w:type="page"/>
      </w:r>
      <w:r w:rsidDel="00000000" w:rsidR="00000000" w:rsidRPr="00000000">
        <w:rPr>
          <w:rtl w:val="0"/>
        </w:rPr>
      </w:r>
    </w:p>
    <w:p w:rsidR="00000000" w:rsidDel="00000000" w:rsidP="00000000" w:rsidRDefault="00000000" w:rsidRPr="00000000" w14:paraId="0000010B">
      <w:pPr>
        <w:pStyle w:val="Heading2"/>
        <w:ind w:left="0" w:firstLine="0"/>
        <w:rPr/>
      </w:pPr>
      <w:bookmarkStart w:colFirst="0" w:colLast="0" w:name="_rgggeg51kivh" w:id="15"/>
      <w:bookmarkEnd w:id="15"/>
      <w:r w:rsidDel="00000000" w:rsidR="00000000" w:rsidRPr="00000000">
        <w:rPr>
          <w:rtl w:val="0"/>
        </w:rPr>
        <w:t xml:space="preserve">2.2 Lacuna in the Existing Systems</w:t>
      </w:r>
    </w:p>
    <w:p w:rsidR="00000000" w:rsidDel="00000000" w:rsidP="00000000" w:rsidRDefault="00000000" w:rsidRPr="00000000" w14:paraId="0000010C">
      <w:pPr>
        <w:rPr/>
      </w:pPr>
      <w:r w:rsidDel="00000000" w:rsidR="00000000" w:rsidRPr="00000000">
        <w:rPr>
          <w:rtl w:val="0"/>
        </w:rPr>
        <w:t xml:space="preserve">Despite significant progress, existing cybersecurity systems for smart cities exhibit several critical gaps:</w:t>
      </w:r>
    </w:p>
    <w:p w:rsidR="00000000" w:rsidDel="00000000" w:rsidP="00000000" w:rsidRDefault="00000000" w:rsidRPr="00000000" w14:paraId="0000010D">
      <w:pPr>
        <w:numPr>
          <w:ilvl w:val="0"/>
          <w:numId w:val="7"/>
        </w:numPr>
        <w:ind w:left="720" w:hanging="360"/>
        <w:rPr>
          <w:u w:val="none"/>
        </w:rPr>
      </w:pPr>
      <w:r w:rsidDel="00000000" w:rsidR="00000000" w:rsidRPr="00000000">
        <w:rPr>
          <w:b w:val="1"/>
          <w:bCs w:val="1"/>
          <w:rtl w:val="0"/>
        </w:rPr>
        <w:t xml:space="preserve">Lack of Holistic Multi-Domain Integration:</w:t>
      </w:r>
      <w:r w:rsidDel="00000000" w:rsidR="00000000" w:rsidRPr="00000000">
        <w:rPr>
          <w:rtl w:val="0"/>
        </w:rPr>
        <w:t xml:space="preserve"> Most research focuses on isolated security domains without addressing the coordination challenges inherent in protecting interconnected infrastructure spanning cybersecurity, physical systems, and environmental factors. Existing systems fail to incorporate weather impacts and power grid constraints into security decision-making</w:t>
      </w:r>
    </w:p>
    <w:p w:rsidR="00000000" w:rsidDel="00000000" w:rsidP="00000000" w:rsidRDefault="00000000" w:rsidRPr="00000000" w14:paraId="0000010E">
      <w:pPr>
        <w:numPr>
          <w:ilvl w:val="0"/>
          <w:numId w:val="7"/>
        </w:numPr>
        <w:ind w:left="720" w:hanging="360"/>
        <w:rPr>
          <w:u w:val="none"/>
        </w:rPr>
      </w:pPr>
      <w:r w:rsidDel="00000000" w:rsidR="00000000" w:rsidRPr="00000000">
        <w:rPr>
          <w:b w:val="1"/>
          <w:bCs w:val="1"/>
          <w:rtl w:val="0"/>
        </w:rPr>
        <w:t xml:space="preserve">Limited Production-Ready Implementations:</w:t>
      </w:r>
      <w:r w:rsidDel="00000000" w:rsidR="00000000" w:rsidRPr="00000000">
        <w:rPr>
          <w:rtl w:val="0"/>
        </w:rPr>
        <w:t xml:space="preserve"> While academic literature presents sophisticated theoretical frameworks, few provide complete, deployable implementations with production-grade observability, fault tolerance, and operational management capabilities. The gap between proof-of-concept and operational deployment remains substantial.</w:t>
      </w:r>
    </w:p>
    <w:p w:rsidR="00000000" w:rsidDel="00000000" w:rsidP="00000000" w:rsidRDefault="00000000" w:rsidRPr="00000000" w14:paraId="0000010F">
      <w:pPr>
        <w:numPr>
          <w:ilvl w:val="0"/>
          <w:numId w:val="7"/>
        </w:numPr>
        <w:ind w:left="720" w:hanging="360"/>
        <w:rPr>
          <w:u w:val="none"/>
        </w:rPr>
      </w:pPr>
      <w:r w:rsidDel="00000000" w:rsidR="00000000" w:rsidRPr="00000000">
        <w:rPr>
          <w:b w:val="1"/>
          <w:bCs w:val="1"/>
          <w:rtl w:val="0"/>
        </w:rPr>
        <w:t xml:space="preserve">Insufficient Evaluation Metrics:</w:t>
      </w:r>
      <w:r w:rsidDel="00000000" w:rsidR="00000000" w:rsidRPr="00000000">
        <w:rPr>
          <w:rtl w:val="0"/>
        </w:rPr>
        <w:t xml:space="preserve"> Many proposed systems lack comprehensive evaluation frameworks that assess both detection accuracy and operational efficiency metrics such as false positive rates, analyst workload reduction, and mean time to respond (MTTR). The absence of standardized benchmarks hinders meaningful comparison across approaches.</w:t>
      </w:r>
    </w:p>
    <w:p w:rsidR="00000000" w:rsidDel="00000000" w:rsidP="00000000" w:rsidRDefault="00000000" w:rsidRPr="00000000" w14:paraId="00000110">
      <w:pPr>
        <w:numPr>
          <w:ilvl w:val="0"/>
          <w:numId w:val="7"/>
        </w:numPr>
        <w:ind w:left="720" w:hanging="360"/>
        <w:rPr>
          <w:u w:val="none"/>
        </w:rPr>
      </w:pPr>
      <w:r w:rsidDel="00000000" w:rsidR="00000000" w:rsidRPr="00000000">
        <w:rPr>
          <w:b w:val="1"/>
          <w:bCs w:val="1"/>
          <w:rtl w:val="0"/>
        </w:rPr>
        <w:t xml:space="preserve">Weak Knowledge Persistence Mechanisms:</w:t>
      </w:r>
      <w:r w:rsidDel="00000000" w:rsidR="00000000" w:rsidRPr="00000000">
        <w:rPr>
          <w:rtl w:val="0"/>
        </w:rPr>
        <w:t xml:space="preserve"> Existing systems typically discard threat intelligence after immediate incident resolution, failing to build institutional memory that could accelerate detection of similar future attacks. The integration of RAG systems with security operations remains largely theoretical rather than practical.</w:t>
      </w:r>
    </w:p>
    <w:p w:rsidR="00000000" w:rsidDel="00000000" w:rsidP="00000000" w:rsidRDefault="00000000" w:rsidRPr="00000000" w14:paraId="00000111">
      <w:pPr>
        <w:numPr>
          <w:ilvl w:val="0"/>
          <w:numId w:val="7"/>
        </w:numPr>
        <w:ind w:left="720" w:hanging="360"/>
        <w:rPr>
          <w:u w:val="none"/>
        </w:rPr>
      </w:pPr>
      <w:r w:rsidDel="00000000" w:rsidR="00000000" w:rsidRPr="00000000">
        <w:rPr>
          <w:b w:val="1"/>
          <w:bCs w:val="1"/>
          <w:rtl w:val="0"/>
        </w:rPr>
        <w:t xml:space="preserve">Scalability Limitations:</w:t>
      </w:r>
      <w:r w:rsidDel="00000000" w:rsidR="00000000" w:rsidRPr="00000000">
        <w:rPr>
          <w:rtl w:val="0"/>
        </w:rPr>
        <w:t xml:space="preserve"> Many multi-agent architectures demonstrate effectiveness in controlled environments but lack the horizontal scalability required for city-wide deployments with millions of endpoints. The computational overhead of sophisticated ML models often proves prohibitive at scale.</w:t>
      </w:r>
      <w:r w:rsidDel="00000000" w:rsidR="00000000" w:rsidRPr="00000000">
        <w:br w:type="page"/>
      </w:r>
      <w:r w:rsidDel="00000000" w:rsidR="00000000" w:rsidRPr="00000000">
        <w:rPr>
          <w:rtl w:val="0"/>
        </w:rPr>
      </w:r>
    </w:p>
    <w:p w:rsidR="00000000" w:rsidDel="00000000" w:rsidP="00000000" w:rsidRDefault="00000000" w:rsidRPr="00000000" w14:paraId="00000112">
      <w:pPr>
        <w:pStyle w:val="Heading2"/>
        <w:ind w:left="0" w:firstLine="0"/>
        <w:rPr/>
      </w:pPr>
      <w:bookmarkStart w:colFirst="0" w:colLast="0" w:name="_bv30lphrfymp" w:id="16"/>
      <w:bookmarkEnd w:id="16"/>
      <w:r w:rsidDel="00000000" w:rsidR="00000000" w:rsidRPr="00000000">
        <w:rPr>
          <w:rtl w:val="0"/>
        </w:rPr>
        <w:t xml:space="preserve">2.3 Comparison of Existing Systems &amp; Proposed Area of Work</w:t>
      </w:r>
    </w:p>
    <w:tbl>
      <w:tblPr>
        <w:tblStyle w:val="Table6"/>
        <w:tblW w:w="8970.0" w:type="dxa"/>
        <w:jc w:val="left"/>
        <w:tblInd w:w="59.000000000000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94"/>
        <w:gridCol w:w="1794"/>
        <w:gridCol w:w="1794"/>
        <w:gridCol w:w="1794"/>
        <w:gridCol w:w="1794"/>
        <w:tblGridChange w:id="0">
          <w:tblGrid>
            <w:gridCol w:w="1794"/>
            <w:gridCol w:w="1794"/>
            <w:gridCol w:w="1794"/>
            <w:gridCol w:w="1794"/>
            <w:gridCol w:w="179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Aspect</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Traditional SIEM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Rule-Based IDS</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Existing Multi-Agent Systems</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Our Proposed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Threat Detection</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Signature-based, high false positives</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Static rules, misses zero-days</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Adaptive, limited LLM use</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LLM-powered behavioral analysis with specialized agents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Response Automation</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Manual playbooks</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Scripted responses</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Limited autonomy</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Fully autonomous with LangGraph orchestration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Multi-Domain Coordination</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Single domain focus</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Network-centric</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Isolated security focus</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Integrated cyber-weather-power coordination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Knowledge Management</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Alert logs only</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learning capability</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Basic aggregation</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RAG-enabled knowledge graph with Kafka streaming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Scalability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Centralized bottleneck</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Limited horizontal scale</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Theoretical scalability</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Production-ready microservices with Kafka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Real-Time Processing</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Batch processing delays</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Real-time but limited context</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Variable latency</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Sub-second WebSocket streaming with event-driven architecture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Observability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Basic dashboards</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Log-based only</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Limited metrics</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Comprehensive Prometheus/Grafana with custom KPIs</w:t>
            </w:r>
          </w:p>
        </w:tc>
      </w:tr>
    </w:tbl>
    <w:p w:rsidR="00000000" w:rsidDel="00000000" w:rsidP="00000000" w:rsidRDefault="00000000" w:rsidRPr="00000000" w14:paraId="0000013B">
      <w:pPr>
        <w:ind w:left="0" w:firstLine="0"/>
        <w:jc w:val="center"/>
        <w:rPr>
          <w:b w:val="1"/>
          <w:bCs w:val="1"/>
          <w:i w:val="1"/>
          <w:iCs w:val="1"/>
        </w:rPr>
      </w:pPr>
      <w:r w:rsidDel="00000000" w:rsidR="00000000" w:rsidRPr="00000000">
        <w:rPr>
          <w:b w:val="1"/>
          <w:bCs w:val="1"/>
          <w:i w:val="1"/>
          <w:iCs w:val="1"/>
          <w:rtl w:val="0"/>
        </w:rPr>
        <w:t xml:space="preserve">Table 2. Existing Systems &amp; Proposed Area of Work</w:t>
      </w:r>
    </w:p>
    <w:p w:rsidR="00000000" w:rsidDel="00000000" w:rsidP="00000000" w:rsidRDefault="00000000" w:rsidRPr="00000000" w14:paraId="0000013C">
      <w:pPr>
        <w:pStyle w:val="Heading2"/>
        <w:ind w:left="0" w:firstLine="0"/>
        <w:rPr/>
      </w:pPr>
      <w:bookmarkStart w:colFirst="0" w:colLast="0" w:name="_h8o29aghn48e" w:id="17"/>
      <w:bookmarkEnd w:id="17"/>
      <w:r w:rsidDel="00000000" w:rsidR="00000000" w:rsidRPr="00000000">
        <w:br w:type="page"/>
      </w:r>
      <w:r w:rsidDel="00000000" w:rsidR="00000000" w:rsidRPr="00000000">
        <w:rPr>
          <w:rtl w:val="0"/>
        </w:rPr>
      </w:r>
    </w:p>
    <w:p w:rsidR="00000000" w:rsidDel="00000000" w:rsidP="00000000" w:rsidRDefault="00000000" w:rsidRPr="00000000" w14:paraId="0000013D">
      <w:pPr>
        <w:pStyle w:val="Heading2"/>
        <w:ind w:left="0" w:firstLine="0"/>
        <w:rPr/>
      </w:pPr>
      <w:bookmarkStart w:colFirst="0" w:colLast="0" w:name="_pvgkk6a2sqdu" w:id="18"/>
      <w:bookmarkEnd w:id="18"/>
      <w:r w:rsidDel="00000000" w:rsidR="00000000" w:rsidRPr="00000000">
        <w:rPr>
          <w:rtl w:val="0"/>
        </w:rPr>
        <w:t xml:space="preserve">2.4 Focus Area</w:t>
      </w:r>
    </w:p>
    <w:p w:rsidR="00000000" w:rsidDel="00000000" w:rsidP="00000000" w:rsidRDefault="00000000" w:rsidRPr="00000000" w14:paraId="0000013E">
      <w:pPr>
        <w:ind w:left="0" w:firstLine="0"/>
        <w:rPr/>
      </w:pPr>
      <w:r w:rsidDel="00000000" w:rsidR="00000000" w:rsidRPr="00000000">
        <w:rPr>
          <w:rtl w:val="0"/>
        </w:rPr>
        <w:t xml:space="preserve">The primary focus of this project centers on the cybersecurity agent subsystem, specifically:</w:t>
      </w:r>
    </w:p>
    <w:p w:rsidR="00000000" w:rsidDel="00000000" w:rsidP="00000000" w:rsidRDefault="00000000" w:rsidRPr="00000000" w14:paraId="0000013F">
      <w:pPr>
        <w:numPr>
          <w:ilvl w:val="0"/>
          <w:numId w:val="53"/>
        </w:numPr>
        <w:ind w:left="720" w:hanging="360"/>
        <w:rPr>
          <w:u w:val="none"/>
        </w:rPr>
      </w:pPr>
      <w:r w:rsidDel="00000000" w:rsidR="00000000" w:rsidRPr="00000000">
        <w:rPr>
          <w:b w:val="1"/>
          <w:bCs w:val="1"/>
          <w:rtl w:val="0"/>
        </w:rPr>
        <w:t xml:space="preserve">Autonomous Threat Intelligence Generation:</w:t>
      </w:r>
      <w:r w:rsidDel="00000000" w:rsidR="00000000" w:rsidRPr="00000000">
        <w:rPr>
          <w:rtl w:val="0"/>
        </w:rPr>
        <w:t xml:space="preserve"> Developing AI agents capable of consuming raw security telemetry and producing actionable threat intelligence without human intervention. This includes severity classification, attack vector identification, and impact assessment generation.</w:t>
      </w:r>
    </w:p>
    <w:p w:rsidR="00000000" w:rsidDel="00000000" w:rsidP="00000000" w:rsidRDefault="00000000" w:rsidRPr="00000000" w14:paraId="00000140">
      <w:pPr>
        <w:numPr>
          <w:ilvl w:val="0"/>
          <w:numId w:val="53"/>
        </w:numPr>
        <w:ind w:left="720" w:hanging="360"/>
        <w:rPr>
          <w:u w:val="none"/>
        </w:rPr>
      </w:pPr>
      <w:r w:rsidDel="00000000" w:rsidR="00000000" w:rsidRPr="00000000">
        <w:rPr>
          <w:b w:val="1"/>
          <w:bCs w:val="1"/>
          <w:rtl w:val="0"/>
        </w:rPr>
        <w:t xml:space="preserve">Multi-Agent Coordination Patterns:</w:t>
      </w:r>
      <w:r w:rsidDel="00000000" w:rsidR="00000000" w:rsidRPr="00000000">
        <w:rPr>
          <w:rtl w:val="0"/>
        </w:rPr>
        <w:t xml:space="preserve"> Implementing sophisticated LangGraph workflows that enable data integrity agents, threat detection agents, intrusion response agents, and reporting agents to share state and collectively produce holistic security assessments.</w:t>
      </w:r>
    </w:p>
    <w:p w:rsidR="00000000" w:rsidDel="00000000" w:rsidP="00000000" w:rsidRDefault="00000000" w:rsidRPr="00000000" w14:paraId="00000141">
      <w:pPr>
        <w:numPr>
          <w:ilvl w:val="0"/>
          <w:numId w:val="53"/>
        </w:numPr>
        <w:ind w:left="720" w:hanging="360"/>
        <w:rPr>
          <w:u w:val="none"/>
        </w:rPr>
      </w:pPr>
      <w:r w:rsidDel="00000000" w:rsidR="00000000" w:rsidRPr="00000000">
        <w:rPr>
          <w:b w:val="1"/>
          <w:bCs w:val="1"/>
          <w:rtl w:val="0"/>
        </w:rPr>
        <w:t xml:space="preserve">LLM-Driven Security Analysis:</w:t>
      </w:r>
      <w:r w:rsidDel="00000000" w:rsidR="00000000" w:rsidRPr="00000000">
        <w:rPr>
          <w:rtl w:val="0"/>
        </w:rPr>
        <w:t xml:space="preserve"> Leveraging large language models for tasks traditionally requiring human security analysts, including anomaly interpretation, threat narrative construction, and recommendation generation. The focus includes prompt engineering techniques that maximize accuracy while minimizing hallucination risks.</w:t>
      </w:r>
    </w:p>
    <w:p w:rsidR="00000000" w:rsidDel="00000000" w:rsidP="00000000" w:rsidRDefault="00000000" w:rsidRPr="00000000" w14:paraId="00000142">
      <w:pPr>
        <w:numPr>
          <w:ilvl w:val="0"/>
          <w:numId w:val="53"/>
        </w:numPr>
        <w:ind w:left="720" w:hanging="360"/>
        <w:rPr>
          <w:u w:val="none"/>
        </w:rPr>
      </w:pPr>
      <w:r w:rsidDel="00000000" w:rsidR="00000000" w:rsidRPr="00000000">
        <w:rPr>
          <w:b w:val="1"/>
          <w:bCs w:val="1"/>
          <w:rtl w:val="0"/>
        </w:rPr>
        <w:t xml:space="preserve">Event-Driven Security Operations:</w:t>
      </w:r>
      <w:r w:rsidDel="00000000" w:rsidR="00000000" w:rsidRPr="00000000">
        <w:rPr>
          <w:rtl w:val="0"/>
        </w:rPr>
        <w:t xml:space="preserve"> Designing Kafka-based communication patterns that enable real-time threat propagation, historical replay for forensics, and guaranteed delivery semantics critical for audit compliance.</w:t>
      </w:r>
    </w:p>
    <w:p w:rsidR="00000000" w:rsidDel="00000000" w:rsidP="00000000" w:rsidRDefault="00000000" w:rsidRPr="00000000" w14:paraId="00000143">
      <w:pPr>
        <w:numPr>
          <w:ilvl w:val="0"/>
          <w:numId w:val="53"/>
        </w:numPr>
        <w:ind w:left="720" w:hanging="360"/>
        <w:rPr>
          <w:u w:val="none"/>
        </w:rPr>
      </w:pPr>
      <w:r w:rsidDel="00000000" w:rsidR="00000000" w:rsidRPr="00000000">
        <w:rPr>
          <w:b w:val="1"/>
          <w:bCs w:val="1"/>
          <w:rtl w:val="0"/>
        </w:rPr>
        <w:t xml:space="preserve">Operational Metrics and Evaluation:</w:t>
      </w:r>
      <w:r w:rsidDel="00000000" w:rsidR="00000000" w:rsidRPr="00000000">
        <w:rPr>
          <w:rtl w:val="0"/>
        </w:rPr>
        <w:t xml:space="preserve"> Establishing comprehensive evaluation frameworks that assess agent performance across multiple dimensions including detection accuracy, false positive rates, processing latency, and analyst workload reduction.</w:t>
      </w:r>
      <w:r w:rsidDel="00000000" w:rsidR="00000000" w:rsidRPr="00000000">
        <w:br w:type="page"/>
      </w:r>
      <w:r w:rsidDel="00000000" w:rsidR="00000000" w:rsidRPr="00000000">
        <w:rPr>
          <w:rtl w:val="0"/>
        </w:rPr>
      </w:r>
    </w:p>
    <w:p w:rsidR="00000000" w:rsidDel="00000000" w:rsidP="00000000" w:rsidRDefault="00000000" w:rsidRPr="00000000" w14:paraId="00000144">
      <w:pPr>
        <w:pStyle w:val="Heading1"/>
        <w:ind w:left="0" w:firstLine="0"/>
        <w:jc w:val="center"/>
        <w:rPr/>
      </w:pPr>
      <w:bookmarkStart w:colFirst="0" w:colLast="0" w:name="_h9r187rdm68h" w:id="19"/>
      <w:bookmarkEnd w:id="19"/>
      <w:r w:rsidDel="00000000" w:rsidR="00000000" w:rsidRPr="00000000">
        <w:rPr>
          <w:rtl w:val="0"/>
        </w:rPr>
        <w:t xml:space="preserve">Chapter 3: Requirements</w:t>
      </w:r>
    </w:p>
    <w:p w:rsidR="00000000" w:rsidDel="00000000" w:rsidP="00000000" w:rsidRDefault="00000000" w:rsidRPr="00000000" w14:paraId="00000145">
      <w:pPr>
        <w:pStyle w:val="Heading2"/>
        <w:ind w:left="0" w:firstLine="0"/>
        <w:rPr/>
      </w:pPr>
      <w:bookmarkStart w:colFirst="0" w:colLast="0" w:name="_ywy3p7n5r8u0" w:id="20"/>
      <w:bookmarkEnd w:id="20"/>
      <w:r w:rsidDel="00000000" w:rsidR="00000000" w:rsidRPr="00000000">
        <w:rPr>
          <w:rtl w:val="0"/>
        </w:rPr>
        <w:t xml:space="preserve">3.1 Proposed Model</w:t>
      </w:r>
    </w:p>
    <w:p w:rsidR="00000000" w:rsidDel="00000000" w:rsidP="00000000" w:rsidRDefault="00000000" w:rsidRPr="00000000" w14:paraId="00000146">
      <w:pPr>
        <w:rPr/>
      </w:pPr>
      <w:r w:rsidDel="00000000" w:rsidR="00000000" w:rsidRPr="00000000">
        <w:rPr>
          <w:rtl w:val="0"/>
        </w:rPr>
        <w:t xml:space="preserve">The proposed model implements a layered multi-agent architecture organized into six distinct tiers:</w:t>
      </w:r>
    </w:p>
    <w:p w:rsidR="00000000" w:rsidDel="00000000" w:rsidP="00000000" w:rsidRDefault="00000000" w:rsidRPr="00000000" w14:paraId="00000147">
      <w:pPr>
        <w:jc w:val="center"/>
        <w:rPr>
          <w:b w:val="1"/>
          <w:bCs w:val="1"/>
          <w:i w:val="1"/>
          <w:iCs w:val="1"/>
        </w:rPr>
      </w:pPr>
      <w:r w:rsidDel="00000000" w:rsidR="00000000" w:rsidRPr="00000000">
        <w:rPr/>
        <w:drawing>
          <wp:inline distB="114300" distT="114300" distL="114300" distR="114300">
            <wp:extent cx="5731200" cy="6591300"/>
            <wp:effectExtent b="0" l="0" r="0" t="0"/>
            <wp:docPr id="2"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200" cy="6591300"/>
                    </a:xfrm>
                    <a:prstGeom prst="rect"/>
                    <a:ln/>
                  </pic:spPr>
                </pic:pic>
              </a:graphicData>
            </a:graphic>
          </wp:inline>
        </w:drawing>
      </w:r>
      <w:r w:rsidDel="00000000" w:rsidR="00000000" w:rsidRPr="00000000">
        <w:rPr>
          <w:rtl w:val="0"/>
        </w:rPr>
        <w:br w:type="textWrapping"/>
      </w:r>
      <w:r w:rsidDel="00000000" w:rsidR="00000000" w:rsidRPr="00000000">
        <w:rPr>
          <w:b w:val="1"/>
          <w:bCs w:val="1"/>
          <w:i w:val="1"/>
          <w:iCs w:val="1"/>
          <w:rtl w:val="0"/>
        </w:rPr>
        <w:t xml:space="preserve">Diagram 1. Block Diagram of the Proposed Solution</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pStyle w:val="Heading3"/>
        <w:rPr/>
      </w:pPr>
      <w:bookmarkStart w:colFirst="0" w:colLast="0" w:name="_qgpzr12u1o8t" w:id="21"/>
      <w:bookmarkEnd w:id="21"/>
      <w:r w:rsidDel="00000000" w:rsidR="00000000" w:rsidRPr="00000000">
        <w:rPr>
          <w:rtl w:val="0"/>
        </w:rPr>
        <w:t xml:space="preserve">Layer 1: Data Sources - External and sensor data feeds including:</w:t>
      </w:r>
    </w:p>
    <w:p w:rsidR="00000000" w:rsidDel="00000000" w:rsidP="00000000" w:rsidRDefault="00000000" w:rsidRPr="00000000" w14:paraId="0000014B">
      <w:pPr>
        <w:numPr>
          <w:ilvl w:val="0"/>
          <w:numId w:val="9"/>
        </w:numPr>
        <w:ind w:left="1440" w:hanging="360"/>
        <w:rPr>
          <w:u w:val="none"/>
        </w:rPr>
      </w:pPr>
      <w:r w:rsidDel="00000000" w:rsidR="00000000" w:rsidRPr="00000000">
        <w:rPr>
          <w:rtl w:val="0"/>
        </w:rPr>
        <w:t xml:space="preserve">OpenWeather API for environmental data</w:t>
      </w:r>
    </w:p>
    <w:p w:rsidR="00000000" w:rsidDel="00000000" w:rsidP="00000000" w:rsidRDefault="00000000" w:rsidRPr="00000000" w14:paraId="0000014C">
      <w:pPr>
        <w:numPr>
          <w:ilvl w:val="0"/>
          <w:numId w:val="9"/>
        </w:numPr>
        <w:ind w:left="1440" w:hanging="360"/>
        <w:rPr>
          <w:u w:val="none"/>
        </w:rPr>
      </w:pPr>
      <w:r w:rsidDel="00000000" w:rsidR="00000000" w:rsidRPr="00000000">
        <w:rPr>
          <w:rtl w:val="0"/>
        </w:rPr>
        <w:t xml:space="preserve">IoT network logs capturing device telemetry</w:t>
      </w:r>
    </w:p>
    <w:p w:rsidR="00000000" w:rsidDel="00000000" w:rsidP="00000000" w:rsidRDefault="00000000" w:rsidRPr="00000000" w14:paraId="0000014D">
      <w:pPr>
        <w:numPr>
          <w:ilvl w:val="0"/>
          <w:numId w:val="9"/>
        </w:numPr>
        <w:ind w:left="1440" w:hanging="360"/>
        <w:rPr>
          <w:u w:val="none"/>
        </w:rPr>
      </w:pPr>
      <w:r w:rsidDel="00000000" w:rsidR="00000000" w:rsidRPr="00000000">
        <w:rPr>
          <w:rtl w:val="0"/>
        </w:rPr>
        <w:t xml:space="preserve">Satellite feeds for large-scale monitoring</w:t>
      </w:r>
    </w:p>
    <w:p w:rsidR="00000000" w:rsidDel="00000000" w:rsidP="00000000" w:rsidRDefault="00000000" w:rsidRPr="00000000" w14:paraId="0000014E">
      <w:pPr>
        <w:numPr>
          <w:ilvl w:val="0"/>
          <w:numId w:val="9"/>
        </w:numPr>
        <w:ind w:left="1440" w:hanging="360"/>
        <w:rPr>
          <w:u w:val="none"/>
        </w:rPr>
      </w:pPr>
      <w:r w:rsidDel="00000000" w:rsidR="00000000" w:rsidRPr="00000000">
        <w:rPr>
          <w:rtl w:val="0"/>
        </w:rPr>
        <w:t xml:space="preserve">Radar/LiDAR data for precision sensing</w:t>
      </w:r>
    </w:p>
    <w:p w:rsidR="00000000" w:rsidDel="00000000" w:rsidP="00000000" w:rsidRDefault="00000000" w:rsidRPr="00000000" w14:paraId="0000014F">
      <w:pPr>
        <w:numPr>
          <w:ilvl w:val="0"/>
          <w:numId w:val="9"/>
        </w:numPr>
        <w:ind w:left="1440" w:hanging="360"/>
        <w:rPr>
          <w:u w:val="none"/>
        </w:rPr>
      </w:pPr>
      <w:r w:rsidDel="00000000" w:rsidR="00000000" w:rsidRPr="00000000">
        <w:rPr>
          <w:rtl w:val="0"/>
        </w:rPr>
        <w:t xml:space="preserve">Environmental sensors measuring ambient conditions</w:t>
      </w:r>
    </w:p>
    <w:p w:rsidR="00000000" w:rsidDel="00000000" w:rsidP="00000000" w:rsidRDefault="00000000" w:rsidRPr="00000000" w14:paraId="00000150">
      <w:pPr>
        <w:numPr>
          <w:ilvl w:val="0"/>
          <w:numId w:val="9"/>
        </w:numPr>
        <w:ind w:left="1440" w:hanging="360"/>
        <w:rPr>
          <w:u w:val="none"/>
        </w:rPr>
      </w:pPr>
      <w:r w:rsidDel="00000000" w:rsidR="00000000" w:rsidRPr="00000000">
        <w:rPr>
          <w:rtl w:val="0"/>
        </w:rPr>
        <w:t xml:space="preserve">Power grid readings monitoring energy distribution</w:t>
      </w:r>
    </w:p>
    <w:p w:rsidR="00000000" w:rsidDel="00000000" w:rsidP="00000000" w:rsidRDefault="00000000" w:rsidRPr="00000000" w14:paraId="00000151">
      <w:pPr>
        <w:numPr>
          <w:ilvl w:val="0"/>
          <w:numId w:val="9"/>
        </w:numPr>
        <w:ind w:left="1440" w:hanging="360"/>
        <w:rPr>
          <w:u w:val="none"/>
        </w:rPr>
      </w:pPr>
      <w:r w:rsidDel="00000000" w:rsidR="00000000" w:rsidRPr="00000000">
        <w:rPr>
          <w:rtl w:val="0"/>
        </w:rPr>
        <w:t xml:space="preserve">Device logs capturing operational metrics</w:t>
      </w:r>
    </w:p>
    <w:p w:rsidR="00000000" w:rsidDel="00000000" w:rsidP="00000000" w:rsidRDefault="00000000" w:rsidRPr="00000000" w14:paraId="00000152">
      <w:pPr>
        <w:pStyle w:val="Heading3"/>
        <w:rPr/>
      </w:pPr>
      <w:bookmarkStart w:colFirst="0" w:colLast="0" w:name="_q3ud68kiqva0" w:id="22"/>
      <w:bookmarkEnd w:id="22"/>
      <w:r w:rsidDel="00000000" w:rsidR="00000000" w:rsidRPr="00000000">
        <w:rPr>
          <w:rtl w:val="0"/>
        </w:rPr>
        <w:t xml:space="preserve">Layer 2: Data Ingestion - Kafka message broker and data validation:</w:t>
      </w:r>
    </w:p>
    <w:p w:rsidR="00000000" w:rsidDel="00000000" w:rsidP="00000000" w:rsidRDefault="00000000" w:rsidRPr="00000000" w14:paraId="00000153">
      <w:pPr>
        <w:numPr>
          <w:ilvl w:val="0"/>
          <w:numId w:val="11"/>
        </w:numPr>
        <w:ind w:left="1440" w:hanging="360"/>
        <w:rPr>
          <w:u w:val="none"/>
        </w:rPr>
      </w:pPr>
      <w:r w:rsidDel="00000000" w:rsidR="00000000" w:rsidRPr="00000000">
        <w:rPr>
          <w:rtl w:val="0"/>
        </w:rPr>
        <w:t xml:space="preserve">Message queuing for async processing</w:t>
      </w:r>
    </w:p>
    <w:p w:rsidR="00000000" w:rsidDel="00000000" w:rsidP="00000000" w:rsidRDefault="00000000" w:rsidRPr="00000000" w14:paraId="00000154">
      <w:pPr>
        <w:numPr>
          <w:ilvl w:val="0"/>
          <w:numId w:val="11"/>
        </w:numPr>
        <w:ind w:left="1440" w:hanging="360"/>
        <w:rPr>
          <w:u w:val="none"/>
        </w:rPr>
      </w:pPr>
      <w:r w:rsidDel="00000000" w:rsidR="00000000" w:rsidRPr="00000000">
        <w:rPr>
          <w:rtl w:val="0"/>
        </w:rPr>
        <w:t xml:space="preserve">Data indexing and partitioning</w:t>
      </w:r>
    </w:p>
    <w:p w:rsidR="00000000" w:rsidDel="00000000" w:rsidP="00000000" w:rsidRDefault="00000000" w:rsidRPr="00000000" w14:paraId="00000155">
      <w:pPr>
        <w:numPr>
          <w:ilvl w:val="0"/>
          <w:numId w:val="11"/>
        </w:numPr>
        <w:ind w:left="1440" w:hanging="360"/>
        <w:rPr>
          <w:u w:val="none"/>
        </w:rPr>
      </w:pPr>
      <w:r w:rsidDel="00000000" w:rsidR="00000000" w:rsidRPr="00000000">
        <w:rPr>
          <w:rtl w:val="0"/>
        </w:rPr>
        <w:t xml:space="preserve">Quality checks ensuring data integrity</w:t>
      </w:r>
    </w:p>
    <w:p w:rsidR="00000000" w:rsidDel="00000000" w:rsidP="00000000" w:rsidRDefault="00000000" w:rsidRPr="00000000" w14:paraId="00000156">
      <w:pPr>
        <w:numPr>
          <w:ilvl w:val="0"/>
          <w:numId w:val="11"/>
        </w:numPr>
        <w:ind w:left="1440" w:hanging="360"/>
        <w:rPr>
          <w:u w:val="none"/>
        </w:rPr>
      </w:pPr>
      <w:r w:rsidDel="00000000" w:rsidR="00000000" w:rsidRPr="00000000">
        <w:rPr>
          <w:rtl w:val="0"/>
        </w:rPr>
        <w:t xml:space="preserve">Format verification and schema validation</w:t>
      </w:r>
    </w:p>
    <w:p w:rsidR="00000000" w:rsidDel="00000000" w:rsidP="00000000" w:rsidRDefault="00000000" w:rsidRPr="00000000" w14:paraId="00000157">
      <w:pPr>
        <w:numPr>
          <w:ilvl w:val="0"/>
          <w:numId w:val="11"/>
        </w:numPr>
        <w:ind w:left="1440" w:hanging="360"/>
        <w:rPr>
          <w:u w:val="none"/>
        </w:rPr>
      </w:pPr>
      <w:r w:rsidDel="00000000" w:rsidR="00000000" w:rsidRPr="00000000">
        <w:rPr>
          <w:rtl w:val="0"/>
        </w:rPr>
        <w:t xml:space="preserve">Duplicate detection to prevent redundant processing</w:t>
      </w:r>
    </w:p>
    <w:p w:rsidR="00000000" w:rsidDel="00000000" w:rsidP="00000000" w:rsidRDefault="00000000" w:rsidRPr="00000000" w14:paraId="00000158">
      <w:pPr>
        <w:pStyle w:val="Heading3"/>
        <w:rPr/>
      </w:pPr>
      <w:bookmarkStart w:colFirst="0" w:colLast="0" w:name="_kzb0u7set69l" w:id="23"/>
      <w:bookmarkEnd w:id="23"/>
      <w:r w:rsidDel="00000000" w:rsidR="00000000" w:rsidRPr="00000000">
        <w:rPr>
          <w:rtl w:val="0"/>
        </w:rPr>
        <w:t xml:space="preserve">Layer 3: Preprocessing - Data preparation pipelines:</w:t>
      </w:r>
    </w:p>
    <w:p w:rsidR="00000000" w:rsidDel="00000000" w:rsidP="00000000" w:rsidRDefault="00000000" w:rsidRPr="00000000" w14:paraId="00000159">
      <w:pPr>
        <w:numPr>
          <w:ilvl w:val="0"/>
          <w:numId w:val="20"/>
        </w:numPr>
        <w:ind w:left="1440" w:hanging="360"/>
        <w:rPr>
          <w:u w:val="none"/>
        </w:rPr>
      </w:pPr>
      <w:r w:rsidDel="00000000" w:rsidR="00000000" w:rsidRPr="00000000">
        <w:rPr>
          <w:rtl w:val="0"/>
        </w:rPr>
        <w:t xml:space="preserve">Data validation and cleansing</w:t>
      </w:r>
    </w:p>
    <w:p w:rsidR="00000000" w:rsidDel="00000000" w:rsidP="00000000" w:rsidRDefault="00000000" w:rsidRPr="00000000" w14:paraId="0000015A">
      <w:pPr>
        <w:numPr>
          <w:ilvl w:val="0"/>
          <w:numId w:val="20"/>
        </w:numPr>
        <w:ind w:left="1440" w:hanging="360"/>
        <w:rPr>
          <w:u w:val="none"/>
        </w:rPr>
      </w:pPr>
      <w:r w:rsidDel="00000000" w:rsidR="00000000" w:rsidRPr="00000000">
        <w:rPr>
          <w:rtl w:val="0"/>
        </w:rPr>
        <w:t xml:space="preserve">Sensor detection and classification</w:t>
      </w:r>
    </w:p>
    <w:p w:rsidR="00000000" w:rsidDel="00000000" w:rsidP="00000000" w:rsidRDefault="00000000" w:rsidRPr="00000000" w14:paraId="0000015B">
      <w:pPr>
        <w:numPr>
          <w:ilvl w:val="0"/>
          <w:numId w:val="20"/>
        </w:numPr>
        <w:ind w:left="1440" w:hanging="360"/>
        <w:rPr>
          <w:u w:val="none"/>
        </w:rPr>
      </w:pPr>
      <w:r w:rsidDel="00000000" w:rsidR="00000000" w:rsidRPr="00000000">
        <w:rPr>
          <w:rtl w:val="0"/>
        </w:rPr>
        <w:t xml:space="preserve">Feature engineering for ML models</w:t>
      </w:r>
    </w:p>
    <w:p w:rsidR="00000000" w:rsidDel="00000000" w:rsidP="00000000" w:rsidRDefault="00000000" w:rsidRPr="00000000" w14:paraId="0000015C">
      <w:pPr>
        <w:numPr>
          <w:ilvl w:val="0"/>
          <w:numId w:val="20"/>
        </w:numPr>
        <w:ind w:left="1440" w:hanging="360"/>
        <w:rPr>
          <w:u w:val="none"/>
        </w:rPr>
      </w:pPr>
      <w:r w:rsidDel="00000000" w:rsidR="00000000" w:rsidRPr="00000000">
        <w:rPr>
          <w:rtl w:val="0"/>
        </w:rPr>
        <w:t xml:space="preserve">Time alignment across heterogeneous data streams</w:t>
      </w:r>
    </w:p>
    <w:p w:rsidR="00000000" w:rsidDel="00000000" w:rsidP="00000000" w:rsidRDefault="00000000" w:rsidRPr="00000000" w14:paraId="0000015D">
      <w:pPr>
        <w:numPr>
          <w:ilvl w:val="0"/>
          <w:numId w:val="20"/>
        </w:numPr>
        <w:ind w:left="1440" w:hanging="360"/>
        <w:rPr>
          <w:u w:val="none"/>
        </w:rPr>
      </w:pPr>
      <w:r w:rsidDel="00000000" w:rsidR="00000000" w:rsidRPr="00000000">
        <w:rPr>
          <w:rtl w:val="0"/>
        </w:rPr>
        <w:t xml:space="preserve">Normalization and standardization</w:t>
      </w:r>
    </w:p>
    <w:p w:rsidR="00000000" w:rsidDel="00000000" w:rsidP="00000000" w:rsidRDefault="00000000" w:rsidRPr="00000000" w14:paraId="0000015E">
      <w:pPr>
        <w:numPr>
          <w:ilvl w:val="0"/>
          <w:numId w:val="20"/>
        </w:numPr>
        <w:ind w:left="1440" w:hanging="360"/>
        <w:rPr>
          <w:u w:val="none"/>
        </w:rPr>
      </w:pPr>
      <w:r w:rsidDel="00000000" w:rsidR="00000000" w:rsidRPr="00000000">
        <w:rPr>
          <w:rtl w:val="0"/>
        </w:rPr>
        <w:t xml:space="preserve">Data aggregation and statistical summarization</w:t>
      </w:r>
    </w:p>
    <w:p w:rsidR="00000000" w:rsidDel="00000000" w:rsidP="00000000" w:rsidRDefault="00000000" w:rsidRPr="00000000" w14:paraId="0000015F">
      <w:pPr>
        <w:pStyle w:val="Heading3"/>
        <w:rPr/>
      </w:pPr>
      <w:bookmarkStart w:colFirst="0" w:colLast="0" w:name="_1qos1m6al7xp" w:id="24"/>
      <w:bookmarkEnd w:id="24"/>
      <w:r w:rsidDel="00000000" w:rsidR="00000000" w:rsidRPr="00000000">
        <w:rPr>
          <w:rtl w:val="0"/>
        </w:rPr>
        <w:t xml:space="preserve">Layer 4: Detection Layer - Specialized detection agents organized by domain:</w:t>
      </w:r>
    </w:p>
    <w:p w:rsidR="00000000" w:rsidDel="00000000" w:rsidP="00000000" w:rsidRDefault="00000000" w:rsidRPr="00000000" w14:paraId="00000160">
      <w:pPr>
        <w:numPr>
          <w:ilvl w:val="0"/>
          <w:numId w:val="5"/>
        </w:numPr>
        <w:ind w:left="1440" w:hanging="360"/>
        <w:rPr>
          <w:u w:val="none"/>
        </w:rPr>
      </w:pPr>
      <w:r w:rsidDel="00000000" w:rsidR="00000000" w:rsidRPr="00000000">
        <w:rPr>
          <w:rtl w:val="0"/>
        </w:rPr>
        <w:t xml:space="preserve">Cybersecurity Intelligence Agents (C1-C4):</w:t>
      </w:r>
    </w:p>
    <w:p w:rsidR="00000000" w:rsidDel="00000000" w:rsidP="00000000" w:rsidRDefault="00000000" w:rsidRPr="00000000" w14:paraId="00000161">
      <w:pPr>
        <w:numPr>
          <w:ilvl w:val="1"/>
          <w:numId w:val="5"/>
        </w:numPr>
        <w:ind w:left="2160" w:hanging="360"/>
        <w:rPr>
          <w:u w:val="none"/>
        </w:rPr>
      </w:pPr>
      <w:r w:rsidDel="00000000" w:rsidR="00000000" w:rsidRPr="00000000">
        <w:rPr>
          <w:rtl w:val="0"/>
        </w:rPr>
        <w:t xml:space="preserve">C1: Data Integrity Validator - Checksum verification and tampering detection</w:t>
      </w:r>
    </w:p>
    <w:p w:rsidR="00000000" w:rsidDel="00000000" w:rsidP="00000000" w:rsidRDefault="00000000" w:rsidRPr="00000000" w14:paraId="00000162">
      <w:pPr>
        <w:numPr>
          <w:ilvl w:val="1"/>
          <w:numId w:val="5"/>
        </w:numPr>
        <w:ind w:left="2160" w:hanging="360"/>
        <w:rPr>
          <w:u w:val="none"/>
        </w:rPr>
      </w:pPr>
      <w:r w:rsidDel="00000000" w:rsidR="00000000" w:rsidRPr="00000000">
        <w:rPr>
          <w:rtl w:val="0"/>
        </w:rPr>
        <w:t xml:space="preserve">C2: Threat Response Orchestrator - Incident triage and response coordination</w:t>
      </w:r>
    </w:p>
    <w:p w:rsidR="00000000" w:rsidDel="00000000" w:rsidP="00000000" w:rsidRDefault="00000000" w:rsidRPr="00000000" w14:paraId="00000163">
      <w:pPr>
        <w:numPr>
          <w:ilvl w:val="1"/>
          <w:numId w:val="5"/>
        </w:numPr>
        <w:ind w:left="2160" w:hanging="360"/>
        <w:rPr>
          <w:u w:val="none"/>
        </w:rPr>
      </w:pPr>
      <w:r w:rsidDel="00000000" w:rsidR="00000000" w:rsidRPr="00000000">
        <w:rPr>
          <w:rtl w:val="0"/>
        </w:rPr>
        <w:t xml:space="preserve">C3: Risk Assessment Engine - Severity scoring and impact analysis</w:t>
      </w:r>
    </w:p>
    <w:p w:rsidR="00000000" w:rsidDel="00000000" w:rsidP="00000000" w:rsidRDefault="00000000" w:rsidRPr="00000000" w14:paraId="00000164">
      <w:pPr>
        <w:numPr>
          <w:ilvl w:val="1"/>
          <w:numId w:val="5"/>
        </w:numPr>
        <w:ind w:left="2160" w:hanging="360"/>
        <w:rPr>
          <w:u w:val="none"/>
        </w:rPr>
      </w:pPr>
      <w:r w:rsidDel="00000000" w:rsidR="00000000" w:rsidRPr="00000000">
        <w:rPr>
          <w:rtl w:val="0"/>
        </w:rPr>
        <w:t xml:space="preserve">C4: Alert Analytics - Pattern recognition across security events</w:t>
      </w:r>
    </w:p>
    <w:p w:rsidR="00000000" w:rsidDel="00000000" w:rsidP="00000000" w:rsidRDefault="00000000" w:rsidRPr="00000000" w14:paraId="00000165">
      <w:pPr>
        <w:numPr>
          <w:ilvl w:val="0"/>
          <w:numId w:val="5"/>
        </w:numPr>
        <w:ind w:left="1440" w:hanging="360"/>
        <w:rPr>
          <w:u w:val="none"/>
        </w:rPr>
      </w:pPr>
      <w:r w:rsidDel="00000000" w:rsidR="00000000" w:rsidRPr="00000000">
        <w:rPr>
          <w:rtl w:val="0"/>
        </w:rPr>
        <w:t xml:space="preserve">Weather Intelligence Agents (W1-W4):</w:t>
      </w:r>
    </w:p>
    <w:p w:rsidR="00000000" w:rsidDel="00000000" w:rsidP="00000000" w:rsidRDefault="00000000" w:rsidRPr="00000000" w14:paraId="00000166">
      <w:pPr>
        <w:numPr>
          <w:ilvl w:val="1"/>
          <w:numId w:val="5"/>
        </w:numPr>
        <w:ind w:left="2160" w:hanging="360"/>
        <w:rPr>
          <w:u w:val="none"/>
        </w:rPr>
      </w:pPr>
      <w:r w:rsidDel="00000000" w:rsidR="00000000" w:rsidRPr="00000000">
        <w:rPr>
          <w:rtl w:val="0"/>
        </w:rPr>
        <w:t xml:space="preserve">W1: Weather Forecaster - Prediction modeling</w:t>
      </w:r>
    </w:p>
    <w:p w:rsidR="00000000" w:rsidDel="00000000" w:rsidP="00000000" w:rsidRDefault="00000000" w:rsidRPr="00000000" w14:paraId="00000167">
      <w:pPr>
        <w:numPr>
          <w:ilvl w:val="1"/>
          <w:numId w:val="5"/>
        </w:numPr>
        <w:ind w:left="2160" w:hanging="360"/>
        <w:rPr>
          <w:u w:val="none"/>
        </w:rPr>
      </w:pPr>
      <w:r w:rsidDel="00000000" w:rsidR="00000000" w:rsidRPr="00000000">
        <w:rPr>
          <w:rtl w:val="0"/>
        </w:rPr>
        <w:t xml:space="preserve">W2: Environmental Sensor Integration - Data fusion</w:t>
      </w:r>
    </w:p>
    <w:p w:rsidR="00000000" w:rsidDel="00000000" w:rsidP="00000000" w:rsidRDefault="00000000" w:rsidRPr="00000000" w14:paraId="00000168">
      <w:pPr>
        <w:numPr>
          <w:ilvl w:val="1"/>
          <w:numId w:val="5"/>
        </w:numPr>
        <w:ind w:left="2160" w:hanging="360"/>
        <w:rPr>
          <w:u w:val="none"/>
        </w:rPr>
      </w:pPr>
      <w:r w:rsidDel="00000000" w:rsidR="00000000" w:rsidRPr="00000000">
        <w:rPr>
          <w:rtl w:val="0"/>
        </w:rPr>
        <w:t xml:space="preserve">W3: Weather Impact Analyzer - Infrastructure risk assessment</w:t>
      </w:r>
    </w:p>
    <w:p w:rsidR="00000000" w:rsidDel="00000000" w:rsidP="00000000" w:rsidRDefault="00000000" w:rsidRPr="00000000" w14:paraId="00000169">
      <w:pPr>
        <w:numPr>
          <w:ilvl w:val="1"/>
          <w:numId w:val="5"/>
        </w:numPr>
        <w:ind w:left="2160" w:hanging="360"/>
        <w:rPr>
          <w:u w:val="none"/>
        </w:rPr>
      </w:pPr>
      <w:r w:rsidDel="00000000" w:rsidR="00000000" w:rsidRPr="00000000">
        <w:rPr>
          <w:rtl w:val="0"/>
        </w:rPr>
        <w:t xml:space="preserve">W4: Disaster Response Coordinator - Emergency protocol activation</w:t>
      </w:r>
    </w:p>
    <w:p w:rsidR="00000000" w:rsidDel="00000000" w:rsidP="00000000" w:rsidRDefault="00000000" w:rsidRPr="00000000" w14:paraId="0000016A">
      <w:pPr>
        <w:numPr>
          <w:ilvl w:val="0"/>
          <w:numId w:val="5"/>
        </w:numPr>
        <w:ind w:left="1440" w:hanging="360"/>
        <w:rPr>
          <w:u w:val="none"/>
        </w:rPr>
      </w:pPr>
      <w:r w:rsidDel="00000000" w:rsidR="00000000" w:rsidRPr="00000000">
        <w:rPr>
          <w:rtl w:val="0"/>
        </w:rPr>
        <w:t xml:space="preserve">Power Grid Management Agents (P1-P4):</w:t>
      </w:r>
    </w:p>
    <w:p w:rsidR="00000000" w:rsidDel="00000000" w:rsidP="00000000" w:rsidRDefault="00000000" w:rsidRPr="00000000" w14:paraId="0000016B">
      <w:pPr>
        <w:numPr>
          <w:ilvl w:val="1"/>
          <w:numId w:val="5"/>
        </w:numPr>
        <w:ind w:left="2160" w:hanging="360"/>
        <w:rPr>
          <w:u w:val="none"/>
        </w:rPr>
      </w:pPr>
      <w:r w:rsidDel="00000000" w:rsidR="00000000" w:rsidRPr="00000000">
        <w:rPr>
          <w:rtl w:val="0"/>
        </w:rPr>
        <w:t xml:space="preserve">P1: Energy Load Forecasting - Demand prediction</w:t>
      </w:r>
    </w:p>
    <w:p w:rsidR="00000000" w:rsidDel="00000000" w:rsidP="00000000" w:rsidRDefault="00000000" w:rsidRPr="00000000" w14:paraId="0000016C">
      <w:pPr>
        <w:numPr>
          <w:ilvl w:val="1"/>
          <w:numId w:val="5"/>
        </w:numPr>
        <w:ind w:left="2160" w:hanging="360"/>
        <w:rPr>
          <w:u w:val="none"/>
        </w:rPr>
      </w:pPr>
      <w:r w:rsidDel="00000000" w:rsidR="00000000" w:rsidRPr="00000000">
        <w:rPr>
          <w:rtl w:val="0"/>
        </w:rPr>
        <w:t xml:space="preserve">P2: Outage Detection - Anomaly identification</w:t>
      </w:r>
    </w:p>
    <w:p w:rsidR="00000000" w:rsidDel="00000000" w:rsidP="00000000" w:rsidRDefault="00000000" w:rsidRPr="00000000" w14:paraId="0000016D">
      <w:pPr>
        <w:numPr>
          <w:ilvl w:val="1"/>
          <w:numId w:val="5"/>
        </w:numPr>
        <w:ind w:left="2160" w:hanging="360"/>
        <w:rPr>
          <w:u w:val="none"/>
        </w:rPr>
      </w:pPr>
      <w:r w:rsidDel="00000000" w:rsidR="00000000" w:rsidRPr="00000000">
        <w:rPr>
          <w:rtl w:val="0"/>
        </w:rPr>
        <w:t xml:space="preserve">P3: Energy Rerouting - Dynamic load balancing</w:t>
      </w:r>
    </w:p>
    <w:p w:rsidR="00000000" w:rsidDel="00000000" w:rsidP="00000000" w:rsidRDefault="00000000" w:rsidRPr="00000000" w14:paraId="0000016E">
      <w:pPr>
        <w:numPr>
          <w:ilvl w:val="1"/>
          <w:numId w:val="5"/>
        </w:numPr>
        <w:ind w:left="2160" w:hanging="360"/>
        <w:rPr>
          <w:u w:val="none"/>
        </w:rPr>
      </w:pPr>
      <w:r w:rsidDel="00000000" w:rsidR="00000000" w:rsidRPr="00000000">
        <w:rPr>
          <w:rtl w:val="0"/>
        </w:rPr>
        <w:t xml:space="preserve">P4: Alerts/Optimization - Efficiency recommendation</w:t>
      </w:r>
    </w:p>
    <w:p w:rsidR="00000000" w:rsidDel="00000000" w:rsidP="00000000" w:rsidRDefault="00000000" w:rsidRPr="00000000" w14:paraId="0000016F">
      <w:pPr>
        <w:pStyle w:val="Heading3"/>
        <w:rPr/>
      </w:pPr>
      <w:bookmarkStart w:colFirst="0" w:colLast="0" w:name="_17x8fgf9en0f" w:id="25"/>
      <w:bookmarkEnd w:id="25"/>
      <w:r w:rsidDel="00000000" w:rsidR="00000000" w:rsidRPr="00000000">
        <w:rPr>
          <w:rtl w:val="0"/>
        </w:rPr>
        <w:t xml:space="preserve">Layer 5: Common RAG System (City Knowledge Graph) - Centralized intelligence:</w:t>
      </w:r>
    </w:p>
    <w:p w:rsidR="00000000" w:rsidDel="00000000" w:rsidP="00000000" w:rsidRDefault="00000000" w:rsidRPr="00000000" w14:paraId="00000170">
      <w:pPr>
        <w:numPr>
          <w:ilvl w:val="0"/>
          <w:numId w:val="13"/>
        </w:numPr>
        <w:ind w:left="1440" w:hanging="360"/>
        <w:rPr>
          <w:u w:val="none"/>
        </w:rPr>
      </w:pPr>
      <w:r w:rsidDel="00000000" w:rsidR="00000000" w:rsidRPr="00000000">
        <w:rPr>
          <w:rtl w:val="0"/>
        </w:rPr>
        <w:t xml:space="preserve">City knowledge graph integrating zone definitions, device profiles, historical incidents, weather patterns, and infrastructure topology</w:t>
      </w:r>
    </w:p>
    <w:p w:rsidR="00000000" w:rsidDel="00000000" w:rsidP="00000000" w:rsidRDefault="00000000" w:rsidRPr="00000000" w14:paraId="00000171">
      <w:pPr>
        <w:numPr>
          <w:ilvl w:val="0"/>
          <w:numId w:val="13"/>
        </w:numPr>
        <w:ind w:left="1440" w:hanging="360"/>
        <w:rPr>
          <w:u w:val="none"/>
        </w:rPr>
      </w:pPr>
      <w:r w:rsidDel="00000000" w:rsidR="00000000" w:rsidRPr="00000000">
        <w:rPr>
          <w:rtl w:val="0"/>
        </w:rPr>
        <w:t xml:space="preserve">RAG usage by agents for context-aware decision making</w:t>
      </w:r>
    </w:p>
    <w:p w:rsidR="00000000" w:rsidDel="00000000" w:rsidP="00000000" w:rsidRDefault="00000000" w:rsidRPr="00000000" w14:paraId="00000172">
      <w:pPr>
        <w:numPr>
          <w:ilvl w:val="0"/>
          <w:numId w:val="13"/>
        </w:numPr>
        <w:ind w:left="1440" w:hanging="360"/>
        <w:rPr>
          <w:u w:val="none"/>
        </w:rPr>
      </w:pPr>
      <w:r w:rsidDel="00000000" w:rsidR="00000000" w:rsidRPr="00000000">
        <w:rPr>
          <w:rtl w:val="0"/>
        </w:rPr>
        <w:t xml:space="preserve">Vector stores for semantic similarity search</w:t>
      </w:r>
    </w:p>
    <w:p w:rsidR="00000000" w:rsidDel="00000000" w:rsidP="00000000" w:rsidRDefault="00000000" w:rsidRPr="00000000" w14:paraId="00000173">
      <w:pPr>
        <w:numPr>
          <w:ilvl w:val="0"/>
          <w:numId w:val="13"/>
        </w:numPr>
        <w:ind w:left="1440" w:hanging="360"/>
        <w:rPr>
          <w:u w:val="none"/>
        </w:rPr>
      </w:pPr>
      <w:r w:rsidDel="00000000" w:rsidR="00000000" w:rsidRPr="00000000">
        <w:rPr>
          <w:rtl w:val="0"/>
        </w:rPr>
        <w:t xml:space="preserve">Knowledge persistence enabling institutional learning</w:t>
      </w:r>
    </w:p>
    <w:p w:rsidR="00000000" w:rsidDel="00000000" w:rsidP="00000000" w:rsidRDefault="00000000" w:rsidRPr="00000000" w14:paraId="00000174">
      <w:pPr>
        <w:numPr>
          <w:ilvl w:val="0"/>
          <w:numId w:val="13"/>
        </w:numPr>
        <w:ind w:left="1440" w:hanging="360"/>
        <w:rPr>
          <w:u w:val="none"/>
        </w:rPr>
      </w:pPr>
      <w:r w:rsidDel="00000000" w:rsidR="00000000" w:rsidRPr="00000000">
        <w:rPr>
          <w:rtl w:val="0"/>
        </w:rPr>
        <w:t xml:space="preserve">Query engines supporting natural language interaction</w:t>
      </w:r>
    </w:p>
    <w:p w:rsidR="00000000" w:rsidDel="00000000" w:rsidP="00000000" w:rsidRDefault="00000000" w:rsidRPr="00000000" w14:paraId="00000175">
      <w:pPr>
        <w:pStyle w:val="Heading3"/>
        <w:rPr/>
      </w:pPr>
      <w:bookmarkStart w:colFirst="0" w:colLast="0" w:name="_4xucc6st0x01" w:id="26"/>
      <w:bookmarkEnd w:id="26"/>
      <w:r w:rsidDel="00000000" w:rsidR="00000000" w:rsidRPr="00000000">
        <w:rPr>
          <w:rtl w:val="0"/>
        </w:rPr>
        <w:t xml:space="preserve">Layer 6: Response Agent - Global coordination and command distribution:</w:t>
      </w:r>
    </w:p>
    <w:p w:rsidR="00000000" w:rsidDel="00000000" w:rsidP="00000000" w:rsidRDefault="00000000" w:rsidRPr="00000000" w14:paraId="00000176">
      <w:pPr>
        <w:numPr>
          <w:ilvl w:val="0"/>
          <w:numId w:val="35"/>
        </w:numPr>
        <w:ind w:left="1440" w:hanging="360"/>
        <w:rPr>
          <w:u w:val="none"/>
        </w:rPr>
      </w:pPr>
      <w:r w:rsidDel="00000000" w:rsidR="00000000" w:rsidRPr="00000000">
        <w:rPr>
          <w:rtl w:val="0"/>
        </w:rPr>
        <w:t xml:space="preserve">Input processing from all detection layers</w:t>
      </w:r>
    </w:p>
    <w:p w:rsidR="00000000" w:rsidDel="00000000" w:rsidP="00000000" w:rsidRDefault="00000000" w:rsidRPr="00000000" w14:paraId="00000177">
      <w:pPr>
        <w:numPr>
          <w:ilvl w:val="0"/>
          <w:numId w:val="35"/>
        </w:numPr>
        <w:ind w:left="1440" w:hanging="360"/>
        <w:rPr>
          <w:u w:val="none"/>
        </w:rPr>
      </w:pPr>
      <w:r w:rsidDel="00000000" w:rsidR="00000000" w:rsidRPr="00000000">
        <w:rPr>
          <w:rtl w:val="0"/>
        </w:rPr>
        <w:t xml:space="preserve">3600 Consultation with domain experts (human-in-the-loop when required)</w:t>
      </w:r>
    </w:p>
    <w:p w:rsidR="00000000" w:rsidDel="00000000" w:rsidP="00000000" w:rsidRDefault="00000000" w:rsidRPr="00000000" w14:paraId="00000178">
      <w:pPr>
        <w:numPr>
          <w:ilvl w:val="0"/>
          <w:numId w:val="35"/>
        </w:numPr>
        <w:ind w:left="1440" w:hanging="360"/>
        <w:rPr>
          <w:u w:val="none"/>
        </w:rPr>
      </w:pPr>
      <w:r w:rsidDel="00000000" w:rsidR="00000000" w:rsidRPr="00000000">
        <w:rPr>
          <w:rtl w:val="0"/>
        </w:rPr>
        <w:t xml:space="preserve">Decision engine generating optimized lighting commands</w:t>
      </w:r>
    </w:p>
    <w:p w:rsidR="00000000" w:rsidDel="00000000" w:rsidP="00000000" w:rsidRDefault="00000000" w:rsidRPr="00000000" w14:paraId="00000179">
      <w:pPr>
        <w:numPr>
          <w:ilvl w:val="0"/>
          <w:numId w:val="35"/>
        </w:numPr>
        <w:ind w:left="1440" w:hanging="360"/>
        <w:rPr>
          <w:u w:val="none"/>
        </w:rPr>
      </w:pPr>
      <w:r w:rsidDel="00000000" w:rsidR="00000000" w:rsidRPr="00000000">
        <w:rPr>
          <w:rtl w:val="0"/>
        </w:rPr>
        <w:t xml:space="preserve">Command distribution across smart lighting infrastructure</w:t>
      </w:r>
    </w:p>
    <w:p w:rsidR="00000000" w:rsidDel="00000000" w:rsidP="00000000" w:rsidRDefault="00000000" w:rsidRPr="00000000" w14:paraId="0000017A">
      <w:pPr>
        <w:numPr>
          <w:ilvl w:val="0"/>
          <w:numId w:val="35"/>
        </w:numPr>
        <w:ind w:left="1440" w:hanging="360"/>
        <w:rPr>
          <w:u w:val="none"/>
        </w:rPr>
      </w:pPr>
      <w:r w:rsidDel="00000000" w:rsidR="00000000" w:rsidRPr="00000000">
        <w:rPr>
          <w:rtl w:val="0"/>
        </w:rPr>
        <w:t xml:space="preserve">Feedback loops ensuring command execution verification</w:t>
      </w:r>
    </w:p>
    <w:p w:rsidR="00000000" w:rsidDel="00000000" w:rsidP="00000000" w:rsidRDefault="00000000" w:rsidRPr="00000000" w14:paraId="0000017B">
      <w:pPr>
        <w:pStyle w:val="Heading2"/>
        <w:ind w:left="0" w:firstLine="0"/>
        <w:rPr/>
      </w:pPr>
      <w:bookmarkStart w:colFirst="0" w:colLast="0" w:name="_uzub5em4skjz" w:id="27"/>
      <w:bookmarkEnd w:id="27"/>
      <w:r w:rsidDel="00000000" w:rsidR="00000000" w:rsidRPr="00000000">
        <w:br w:type="page"/>
      </w:r>
      <w:r w:rsidDel="00000000" w:rsidR="00000000" w:rsidRPr="00000000">
        <w:rPr>
          <w:rtl w:val="0"/>
        </w:rPr>
      </w:r>
    </w:p>
    <w:p w:rsidR="00000000" w:rsidDel="00000000" w:rsidP="00000000" w:rsidRDefault="00000000" w:rsidRPr="00000000" w14:paraId="0000017C">
      <w:pPr>
        <w:pStyle w:val="Heading2"/>
        <w:ind w:left="0" w:firstLine="0"/>
        <w:rPr/>
      </w:pPr>
      <w:bookmarkStart w:colFirst="0" w:colLast="0" w:name="_sdgf0uf09oh1" w:id="28"/>
      <w:bookmarkEnd w:id="28"/>
      <w:r w:rsidDel="00000000" w:rsidR="00000000" w:rsidRPr="00000000">
        <w:rPr>
          <w:rtl w:val="0"/>
        </w:rPr>
        <w:t xml:space="preserve">3.2 Functional Requirements</w:t>
      </w:r>
    </w:p>
    <w:p w:rsidR="00000000" w:rsidDel="00000000" w:rsidP="00000000" w:rsidRDefault="00000000" w:rsidRPr="00000000" w14:paraId="0000017D">
      <w:pPr>
        <w:pStyle w:val="Heading3"/>
        <w:rPr/>
      </w:pPr>
      <w:bookmarkStart w:colFirst="0" w:colLast="0" w:name="_y6hd33gfrltk" w:id="29"/>
      <w:bookmarkEnd w:id="29"/>
      <w:r w:rsidDel="00000000" w:rsidR="00000000" w:rsidRPr="00000000">
        <w:rPr>
          <w:rtl w:val="0"/>
        </w:rPr>
        <w:t xml:space="preserve">Core System Capabilities</w:t>
      </w:r>
    </w:p>
    <w:p w:rsidR="00000000" w:rsidDel="00000000" w:rsidP="00000000" w:rsidRDefault="00000000" w:rsidRPr="00000000" w14:paraId="0000017E">
      <w:pPr>
        <w:rPr>
          <w:b w:val="1"/>
          <w:bCs w:val="1"/>
        </w:rPr>
      </w:pPr>
      <w:r w:rsidDel="00000000" w:rsidR="00000000" w:rsidRPr="00000000">
        <w:rPr>
          <w:b w:val="1"/>
          <w:bCs w:val="1"/>
          <w:rtl w:val="0"/>
        </w:rPr>
        <w:t xml:space="preserve">FR1: Autonomous Threat Detection</w:t>
      </w:r>
    </w:p>
    <w:p w:rsidR="00000000" w:rsidDel="00000000" w:rsidP="00000000" w:rsidRDefault="00000000" w:rsidRPr="00000000" w14:paraId="0000017F">
      <w:pPr>
        <w:numPr>
          <w:ilvl w:val="0"/>
          <w:numId w:val="46"/>
        </w:numPr>
        <w:ind w:left="1440" w:hanging="360"/>
        <w:rPr>
          <w:u w:val="none"/>
        </w:rPr>
      </w:pPr>
      <w:r w:rsidDel="00000000" w:rsidR="00000000" w:rsidRPr="00000000">
        <w:rPr>
          <w:rtl w:val="0"/>
        </w:rPr>
        <w:t xml:space="preserve">The system shall continuously monitor security events from Kafka topics (cyber_alerts, sensor_data, network_events)</w:t>
      </w:r>
    </w:p>
    <w:p w:rsidR="00000000" w:rsidDel="00000000" w:rsidP="00000000" w:rsidRDefault="00000000" w:rsidRPr="00000000" w14:paraId="00000180">
      <w:pPr>
        <w:numPr>
          <w:ilvl w:val="0"/>
          <w:numId w:val="46"/>
        </w:numPr>
        <w:ind w:left="1440" w:hanging="360"/>
        <w:rPr>
          <w:u w:val="none"/>
        </w:rPr>
      </w:pPr>
      <w:r w:rsidDel="00000000" w:rsidR="00000000" w:rsidRPr="00000000">
        <w:rPr>
          <w:rtl w:val="0"/>
        </w:rPr>
        <w:t xml:space="preserve">Detection agents shall classify threats within 2 seconds of event ingestion</w:t>
      </w:r>
    </w:p>
    <w:p w:rsidR="00000000" w:rsidDel="00000000" w:rsidP="00000000" w:rsidRDefault="00000000" w:rsidRPr="00000000" w14:paraId="00000181">
      <w:pPr>
        <w:numPr>
          <w:ilvl w:val="0"/>
          <w:numId w:val="46"/>
        </w:numPr>
        <w:ind w:left="1440" w:hanging="360"/>
        <w:rPr>
          <w:u w:val="none"/>
        </w:rPr>
      </w:pPr>
      <w:r w:rsidDel="00000000" w:rsidR="00000000" w:rsidRPr="00000000">
        <w:rPr>
          <w:rtl w:val="0"/>
        </w:rPr>
        <w:t xml:space="preserve">Threat severity shall be categorized as Critical, High, Medium, or Low based on multi-factor risk assessment</w:t>
      </w:r>
    </w:p>
    <w:p w:rsidR="00000000" w:rsidDel="00000000" w:rsidP="00000000" w:rsidRDefault="00000000" w:rsidRPr="00000000" w14:paraId="00000182">
      <w:pPr>
        <w:numPr>
          <w:ilvl w:val="0"/>
          <w:numId w:val="46"/>
        </w:numPr>
        <w:ind w:left="1440" w:hanging="360"/>
        <w:rPr>
          <w:u w:val="none"/>
        </w:rPr>
      </w:pPr>
      <w:r w:rsidDel="00000000" w:rsidR="00000000" w:rsidRPr="00000000">
        <w:rPr>
          <w:rFonts w:ascii="Gungsuh" w:cs="Gungsuh" w:eastAsia="Gungsuh" w:hAnsi="Gungsuh"/>
          <w:rtl w:val="0"/>
        </w:rPr>
        <w:t xml:space="preserve">The system shall maintain detection accuracy ≥85% on known attack patterns</w:t>
      </w:r>
    </w:p>
    <w:p w:rsidR="00000000" w:rsidDel="00000000" w:rsidP="00000000" w:rsidRDefault="00000000" w:rsidRPr="00000000" w14:paraId="00000183">
      <w:pPr>
        <w:rPr/>
      </w:pPr>
      <w:r w:rsidDel="00000000" w:rsidR="00000000" w:rsidRPr="00000000">
        <w:rPr>
          <w:b w:val="1"/>
          <w:bCs w:val="1"/>
          <w:rtl w:val="0"/>
        </w:rPr>
        <w:t xml:space="preserve">FR2: Data Integrity Validation</w:t>
      </w:r>
      <w:r w:rsidDel="00000000" w:rsidR="00000000" w:rsidRPr="00000000">
        <w:rPr>
          <w:rtl w:val="0"/>
        </w:rPr>
      </w:r>
    </w:p>
    <w:p w:rsidR="00000000" w:rsidDel="00000000" w:rsidP="00000000" w:rsidRDefault="00000000" w:rsidRPr="00000000" w14:paraId="00000184">
      <w:pPr>
        <w:numPr>
          <w:ilvl w:val="0"/>
          <w:numId w:val="2"/>
        </w:numPr>
        <w:ind w:left="1440" w:hanging="360"/>
        <w:rPr>
          <w:u w:val="none"/>
        </w:rPr>
      </w:pPr>
      <w:r w:rsidDel="00000000" w:rsidR="00000000" w:rsidRPr="00000000">
        <w:rPr>
          <w:rtl w:val="0"/>
        </w:rPr>
        <w:t xml:space="preserve">The data integrity agent shall verify SHA-256 checksums for all sensor data</w:t>
      </w:r>
    </w:p>
    <w:p w:rsidR="00000000" w:rsidDel="00000000" w:rsidP="00000000" w:rsidRDefault="00000000" w:rsidRPr="00000000" w14:paraId="00000185">
      <w:pPr>
        <w:numPr>
          <w:ilvl w:val="0"/>
          <w:numId w:val="2"/>
        </w:numPr>
        <w:ind w:left="1440" w:hanging="360"/>
        <w:rPr>
          <w:u w:val="none"/>
        </w:rPr>
      </w:pPr>
      <w:r w:rsidDel="00000000" w:rsidR="00000000" w:rsidRPr="00000000">
        <w:rPr>
          <w:rtl w:val="0"/>
        </w:rPr>
        <w:t xml:space="preserve">Tampering attempts shall be flagged within 1 second of detection</w:t>
      </w:r>
    </w:p>
    <w:p w:rsidR="00000000" w:rsidDel="00000000" w:rsidP="00000000" w:rsidRDefault="00000000" w:rsidRPr="00000000" w14:paraId="00000186">
      <w:pPr>
        <w:numPr>
          <w:ilvl w:val="0"/>
          <w:numId w:val="2"/>
        </w:numPr>
        <w:ind w:left="1440" w:hanging="360"/>
        <w:rPr>
          <w:u w:val="none"/>
        </w:rPr>
      </w:pPr>
      <w:r w:rsidDel="00000000" w:rsidR="00000000" w:rsidRPr="00000000">
        <w:rPr>
          <w:rtl w:val="0"/>
        </w:rPr>
        <w:t xml:space="preserve">The system shall maintain historical integrity scores per sensor for trend analysis</w:t>
      </w:r>
    </w:p>
    <w:p w:rsidR="00000000" w:rsidDel="00000000" w:rsidP="00000000" w:rsidRDefault="00000000" w:rsidRPr="00000000" w14:paraId="00000187">
      <w:pPr>
        <w:numPr>
          <w:ilvl w:val="0"/>
          <w:numId w:val="2"/>
        </w:numPr>
        <w:ind w:left="1440" w:hanging="360"/>
        <w:rPr>
          <w:u w:val="none"/>
        </w:rPr>
      </w:pPr>
      <w:r w:rsidDel="00000000" w:rsidR="00000000" w:rsidRPr="00000000">
        <w:rPr>
          <w:rtl w:val="0"/>
        </w:rPr>
        <w:t xml:space="preserve">Validation failures shall trigger automated investigation workflows</w:t>
      </w:r>
    </w:p>
    <w:p w:rsidR="00000000" w:rsidDel="00000000" w:rsidP="00000000" w:rsidRDefault="00000000" w:rsidRPr="00000000" w14:paraId="00000188">
      <w:pPr>
        <w:rPr/>
      </w:pPr>
      <w:r w:rsidDel="00000000" w:rsidR="00000000" w:rsidRPr="00000000">
        <w:rPr>
          <w:b w:val="1"/>
          <w:bCs w:val="1"/>
          <w:rtl w:val="0"/>
        </w:rPr>
        <w:t xml:space="preserve">FR3: Intrusion Response Orchestration</w:t>
      </w:r>
      <w:r w:rsidDel="00000000" w:rsidR="00000000" w:rsidRPr="00000000">
        <w:rPr>
          <w:rtl w:val="0"/>
        </w:rPr>
      </w:r>
    </w:p>
    <w:p w:rsidR="00000000" w:rsidDel="00000000" w:rsidP="00000000" w:rsidRDefault="00000000" w:rsidRPr="00000000" w14:paraId="00000189">
      <w:pPr>
        <w:numPr>
          <w:ilvl w:val="0"/>
          <w:numId w:val="39"/>
        </w:numPr>
        <w:ind w:left="1440" w:hanging="360"/>
        <w:rPr>
          <w:u w:val="none"/>
        </w:rPr>
      </w:pPr>
      <w:r w:rsidDel="00000000" w:rsidR="00000000" w:rsidRPr="00000000">
        <w:rPr>
          <w:rtl w:val="0"/>
        </w:rPr>
        <w:t xml:space="preserve">The intrusion response agent shall monitor network traffic patterns in real-time</w:t>
      </w:r>
    </w:p>
    <w:p w:rsidR="00000000" w:rsidDel="00000000" w:rsidP="00000000" w:rsidRDefault="00000000" w:rsidRPr="00000000" w14:paraId="0000018A">
      <w:pPr>
        <w:numPr>
          <w:ilvl w:val="0"/>
          <w:numId w:val="39"/>
        </w:numPr>
        <w:ind w:left="1440" w:hanging="360"/>
        <w:rPr>
          <w:u w:val="none"/>
        </w:rPr>
      </w:pPr>
      <w:r w:rsidDel="00000000" w:rsidR="00000000" w:rsidRPr="00000000">
        <w:rPr>
          <w:rtl w:val="0"/>
        </w:rPr>
        <w:t xml:space="preserve">Suspicious IP addresses shall be identified using threshold-based scoring (&gt;10 suspicious events)</w:t>
      </w:r>
    </w:p>
    <w:p w:rsidR="00000000" w:rsidDel="00000000" w:rsidP="00000000" w:rsidRDefault="00000000" w:rsidRPr="00000000" w14:paraId="0000018B">
      <w:pPr>
        <w:numPr>
          <w:ilvl w:val="0"/>
          <w:numId w:val="39"/>
        </w:numPr>
        <w:ind w:left="1440" w:hanging="360"/>
        <w:rPr>
          <w:u w:val="none"/>
        </w:rPr>
      </w:pPr>
      <w:r w:rsidDel="00000000" w:rsidR="00000000" w:rsidRPr="00000000">
        <w:rPr>
          <w:rtl w:val="0"/>
        </w:rPr>
        <w:t xml:space="preserve">Response playbooks shall be automatically generated for each identified threat</w:t>
      </w:r>
    </w:p>
    <w:p w:rsidR="00000000" w:rsidDel="00000000" w:rsidP="00000000" w:rsidRDefault="00000000" w:rsidRPr="00000000" w14:paraId="0000018C">
      <w:pPr>
        <w:numPr>
          <w:ilvl w:val="0"/>
          <w:numId w:val="39"/>
        </w:numPr>
        <w:ind w:left="1440" w:hanging="360"/>
        <w:rPr>
          <w:u w:val="none"/>
        </w:rPr>
      </w:pPr>
      <w:r w:rsidDel="00000000" w:rsidR="00000000" w:rsidRPr="00000000">
        <w:rPr>
          <w:rtl w:val="0"/>
        </w:rPr>
        <w:t xml:space="preserve">Recommended actions shall include IP blocking, segment isolation, and incident escalation</w:t>
      </w:r>
    </w:p>
    <w:p w:rsidR="00000000" w:rsidDel="00000000" w:rsidP="00000000" w:rsidRDefault="00000000" w:rsidRPr="00000000" w14:paraId="0000018D">
      <w:pPr>
        <w:rPr>
          <w:b w:val="1"/>
          <w:bCs w:val="1"/>
        </w:rPr>
      </w:pPr>
      <w:r w:rsidDel="00000000" w:rsidR="00000000" w:rsidRPr="00000000">
        <w:rPr>
          <w:b w:val="1"/>
          <w:bCs w:val="1"/>
          <w:rtl w:val="0"/>
        </w:rPr>
        <w:t xml:space="preserve">FR4: Automated Security Reporting</w:t>
      </w:r>
    </w:p>
    <w:p w:rsidR="00000000" w:rsidDel="00000000" w:rsidP="00000000" w:rsidRDefault="00000000" w:rsidRPr="00000000" w14:paraId="0000018E">
      <w:pPr>
        <w:numPr>
          <w:ilvl w:val="0"/>
          <w:numId w:val="24"/>
        </w:numPr>
        <w:ind w:left="1440" w:hanging="360"/>
        <w:rPr>
          <w:u w:val="none"/>
        </w:rPr>
      </w:pPr>
      <w:r w:rsidDel="00000000" w:rsidR="00000000" w:rsidRPr="00000000">
        <w:rPr>
          <w:rtl w:val="0"/>
        </w:rPr>
        <w:t xml:space="preserve">The reporting agent shall aggregate incidents from the past hour every 15 minutes</w:t>
      </w:r>
    </w:p>
    <w:p w:rsidR="00000000" w:rsidDel="00000000" w:rsidP="00000000" w:rsidRDefault="00000000" w:rsidRPr="00000000" w14:paraId="0000018F">
      <w:pPr>
        <w:numPr>
          <w:ilvl w:val="0"/>
          <w:numId w:val="24"/>
        </w:numPr>
        <w:ind w:left="1440" w:hanging="360"/>
        <w:rPr>
          <w:u w:val="none"/>
        </w:rPr>
      </w:pPr>
      <w:r w:rsidDel="00000000" w:rsidR="00000000" w:rsidRPr="00000000">
        <w:rPr>
          <w:rtl w:val="0"/>
        </w:rPr>
        <w:t xml:space="preserve">Executive summaries shall be generated using LLM-based narrative synthesis</w:t>
      </w:r>
    </w:p>
    <w:p w:rsidR="00000000" w:rsidDel="00000000" w:rsidP="00000000" w:rsidRDefault="00000000" w:rsidRPr="00000000" w14:paraId="00000190">
      <w:pPr>
        <w:numPr>
          <w:ilvl w:val="0"/>
          <w:numId w:val="24"/>
        </w:numPr>
        <w:ind w:left="1440" w:hanging="360"/>
        <w:rPr>
          <w:u w:val="none"/>
        </w:rPr>
      </w:pPr>
      <w:r w:rsidDel="00000000" w:rsidR="00000000" w:rsidRPr="00000000">
        <w:rPr>
          <w:rtl w:val="0"/>
        </w:rPr>
        <w:t xml:space="preserve">Reports shall be published to Kafka topics (incident_reports, executive_reports)</w:t>
      </w:r>
    </w:p>
    <w:p w:rsidR="00000000" w:rsidDel="00000000" w:rsidP="00000000" w:rsidRDefault="00000000" w:rsidRPr="00000000" w14:paraId="00000191">
      <w:pPr>
        <w:numPr>
          <w:ilvl w:val="0"/>
          <w:numId w:val="24"/>
        </w:numPr>
        <w:ind w:left="1440" w:hanging="360"/>
        <w:rPr>
          <w:u w:val="none"/>
        </w:rPr>
      </w:pPr>
      <w:r w:rsidDel="00000000" w:rsidR="00000000" w:rsidRPr="00000000">
        <w:rPr>
          <w:rtl w:val="0"/>
        </w:rPr>
        <w:t xml:space="preserve">Knowledge graph updates shall be produced for RAG system integration</w:t>
      </w:r>
    </w:p>
    <w:p w:rsidR="00000000" w:rsidDel="00000000" w:rsidP="00000000" w:rsidRDefault="00000000" w:rsidRPr="00000000" w14:paraId="00000192">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93">
      <w:pPr>
        <w:rPr/>
      </w:pPr>
      <w:r w:rsidDel="00000000" w:rsidR="00000000" w:rsidRPr="00000000">
        <w:rPr>
          <w:b w:val="1"/>
          <w:bCs w:val="1"/>
          <w:rtl w:val="0"/>
        </w:rPr>
        <w:t xml:space="preserve">FR5: Multi-Domain Coordination</w:t>
      </w:r>
      <w:r w:rsidDel="00000000" w:rsidR="00000000" w:rsidRPr="00000000">
        <w:rPr>
          <w:rtl w:val="0"/>
        </w:rPr>
      </w:r>
    </w:p>
    <w:p w:rsidR="00000000" w:rsidDel="00000000" w:rsidP="00000000" w:rsidRDefault="00000000" w:rsidRPr="00000000" w14:paraId="00000194">
      <w:pPr>
        <w:numPr>
          <w:ilvl w:val="0"/>
          <w:numId w:val="41"/>
        </w:numPr>
        <w:ind w:left="1440" w:hanging="360"/>
        <w:rPr>
          <w:u w:val="none"/>
        </w:rPr>
      </w:pPr>
      <w:r w:rsidDel="00000000" w:rsidR="00000000" w:rsidRPr="00000000">
        <w:rPr>
          <w:rtl w:val="0"/>
        </w:rPr>
        <w:t xml:space="preserve">The coordinator service shall aggregate state from cybersecurity, weather, and power domains</w:t>
      </w:r>
    </w:p>
    <w:p w:rsidR="00000000" w:rsidDel="00000000" w:rsidP="00000000" w:rsidRDefault="00000000" w:rsidRPr="00000000" w14:paraId="00000195">
      <w:pPr>
        <w:numPr>
          <w:ilvl w:val="0"/>
          <w:numId w:val="41"/>
        </w:numPr>
        <w:ind w:left="1440" w:hanging="360"/>
        <w:rPr>
          <w:u w:val="none"/>
        </w:rPr>
      </w:pPr>
      <w:r w:rsidDel="00000000" w:rsidR="00000000" w:rsidRPr="00000000">
        <w:rPr>
          <w:rtl w:val="0"/>
        </w:rPr>
        <w:t xml:space="preserve">Priority management shall resolve conflicts when multiple domains require contradictory actions </w:t>
      </w:r>
    </w:p>
    <w:p w:rsidR="00000000" w:rsidDel="00000000" w:rsidP="00000000" w:rsidRDefault="00000000" w:rsidRPr="00000000" w14:paraId="00000196">
      <w:pPr>
        <w:numPr>
          <w:ilvl w:val="0"/>
          <w:numId w:val="41"/>
        </w:numPr>
        <w:ind w:left="1440" w:hanging="360"/>
        <w:rPr>
          <w:u w:val="none"/>
        </w:rPr>
      </w:pPr>
      <w:r w:rsidDel="00000000" w:rsidR="00000000" w:rsidRPr="00000000">
        <w:rPr>
          <w:rtl w:val="0"/>
        </w:rPr>
        <w:t xml:space="preserve">Unified lighting commands shall be generated considering all domain inputs</w:t>
      </w:r>
    </w:p>
    <w:p w:rsidR="00000000" w:rsidDel="00000000" w:rsidP="00000000" w:rsidRDefault="00000000" w:rsidRPr="00000000" w14:paraId="00000197">
      <w:pPr>
        <w:numPr>
          <w:ilvl w:val="0"/>
          <w:numId w:val="41"/>
        </w:numPr>
        <w:ind w:left="1440" w:hanging="360"/>
        <w:rPr>
          <w:u w:val="none"/>
        </w:rPr>
      </w:pPr>
      <w:r w:rsidDel="00000000" w:rsidR="00000000" w:rsidRPr="00000000">
        <w:rPr>
          <w:rtl w:val="0"/>
        </w:rPr>
        <w:t xml:space="preserve">Command execution shall be verified through feedback loops</w:t>
      </w:r>
    </w:p>
    <w:p w:rsidR="00000000" w:rsidDel="00000000" w:rsidP="00000000" w:rsidRDefault="00000000" w:rsidRPr="00000000" w14:paraId="00000198">
      <w:pPr>
        <w:rPr>
          <w:b w:val="1"/>
          <w:bCs w:val="1"/>
        </w:rPr>
      </w:pPr>
      <w:r w:rsidDel="00000000" w:rsidR="00000000" w:rsidRPr="00000000">
        <w:rPr>
          <w:b w:val="1"/>
          <w:bCs w:val="1"/>
          <w:rtl w:val="0"/>
        </w:rPr>
        <w:t xml:space="preserve">FR6: Real-Time Dashboard Streaming</w:t>
      </w:r>
    </w:p>
    <w:p w:rsidR="00000000" w:rsidDel="00000000" w:rsidP="00000000" w:rsidRDefault="00000000" w:rsidRPr="00000000" w14:paraId="00000199">
      <w:pPr>
        <w:numPr>
          <w:ilvl w:val="0"/>
          <w:numId w:val="21"/>
        </w:numPr>
        <w:ind w:left="1440" w:hanging="360"/>
        <w:rPr>
          <w:u w:val="none"/>
        </w:rPr>
      </w:pPr>
      <w:r w:rsidDel="00000000" w:rsidR="00000000" w:rsidRPr="00000000">
        <w:rPr>
          <w:rtl w:val="0"/>
        </w:rPr>
        <w:t xml:space="preserve">WebSocket connections shall stream agent status updates at &lt;100ms latency</w:t>
      </w:r>
    </w:p>
    <w:p w:rsidR="00000000" w:rsidDel="00000000" w:rsidP="00000000" w:rsidRDefault="00000000" w:rsidRPr="00000000" w14:paraId="0000019A">
      <w:pPr>
        <w:numPr>
          <w:ilvl w:val="0"/>
          <w:numId w:val="21"/>
        </w:numPr>
        <w:ind w:left="1440" w:hanging="360"/>
        <w:rPr>
          <w:u w:val="none"/>
        </w:rPr>
      </w:pPr>
      <w:r w:rsidDel="00000000" w:rsidR="00000000" w:rsidRPr="00000000">
        <w:rPr>
          <w:rtl w:val="0"/>
        </w:rPr>
        <w:t xml:space="preserve">Security metrics shall be broadcast to all connected clients every 5 seconds</w:t>
      </w:r>
    </w:p>
    <w:p w:rsidR="00000000" w:rsidDel="00000000" w:rsidP="00000000" w:rsidRDefault="00000000" w:rsidRPr="00000000" w14:paraId="0000019B">
      <w:pPr>
        <w:numPr>
          <w:ilvl w:val="0"/>
          <w:numId w:val="21"/>
        </w:numPr>
        <w:ind w:left="1440" w:hanging="360"/>
        <w:rPr>
          <w:u w:val="none"/>
        </w:rPr>
      </w:pPr>
      <w:r w:rsidDel="00000000" w:rsidR="00000000" w:rsidRPr="00000000">
        <w:rPr>
          <w:rtl w:val="0"/>
        </w:rPr>
        <w:t xml:space="preserve">Analysis results shall be delivered to the frontend immediately upon completion</w:t>
      </w:r>
    </w:p>
    <w:p w:rsidR="00000000" w:rsidDel="00000000" w:rsidP="00000000" w:rsidRDefault="00000000" w:rsidRPr="00000000" w14:paraId="0000019C">
      <w:pPr>
        <w:numPr>
          <w:ilvl w:val="0"/>
          <w:numId w:val="21"/>
        </w:numPr>
        <w:ind w:left="1440" w:hanging="360"/>
        <w:rPr>
          <w:u w:val="none"/>
        </w:rPr>
      </w:pPr>
      <w:r w:rsidDel="00000000" w:rsidR="00000000" w:rsidRPr="00000000">
        <w:rPr>
          <w:rtl w:val="0"/>
        </w:rPr>
        <w:t xml:space="preserve">Connection resilience shall be maintained through automatic reconnection logic</w:t>
      </w:r>
    </w:p>
    <w:p w:rsidR="00000000" w:rsidDel="00000000" w:rsidP="00000000" w:rsidRDefault="00000000" w:rsidRPr="00000000" w14:paraId="0000019D">
      <w:pPr>
        <w:rPr/>
      </w:pPr>
      <w:r w:rsidDel="00000000" w:rsidR="00000000" w:rsidRPr="00000000">
        <w:rPr>
          <w:b w:val="1"/>
          <w:bCs w:val="1"/>
          <w:rtl w:val="0"/>
        </w:rPr>
        <w:t xml:space="preserve">FR7: Incident Simulation</w:t>
      </w:r>
      <w:r w:rsidDel="00000000" w:rsidR="00000000" w:rsidRPr="00000000">
        <w:rPr>
          <w:rtl w:val="0"/>
        </w:rPr>
      </w:r>
    </w:p>
    <w:p w:rsidR="00000000" w:rsidDel="00000000" w:rsidP="00000000" w:rsidRDefault="00000000" w:rsidRPr="00000000" w14:paraId="0000019E">
      <w:pPr>
        <w:numPr>
          <w:ilvl w:val="0"/>
          <w:numId w:val="27"/>
        </w:numPr>
        <w:ind w:left="1440" w:hanging="360"/>
        <w:rPr>
          <w:u w:val="none"/>
        </w:rPr>
      </w:pPr>
      <w:r w:rsidDel="00000000" w:rsidR="00000000" w:rsidRPr="00000000">
        <w:rPr>
          <w:rtl w:val="0"/>
        </w:rPr>
        <w:t xml:space="preserve">The system shall support simulated attacks for testing response capabilities</w:t>
      </w:r>
    </w:p>
    <w:p w:rsidR="00000000" w:rsidDel="00000000" w:rsidP="00000000" w:rsidRDefault="00000000" w:rsidRPr="00000000" w14:paraId="0000019F">
      <w:pPr>
        <w:numPr>
          <w:ilvl w:val="0"/>
          <w:numId w:val="27"/>
        </w:numPr>
        <w:ind w:left="1440" w:hanging="360"/>
        <w:rPr>
          <w:u w:val="none"/>
        </w:rPr>
      </w:pPr>
      <w:r w:rsidDel="00000000" w:rsidR="00000000" w:rsidRPr="00000000">
        <w:rPr>
          <w:rtl w:val="0"/>
        </w:rPr>
        <w:t xml:space="preserve">Simulation types shall include DDoS, ransomware, brute force, data theft, and APT scenarios</w:t>
      </w:r>
    </w:p>
    <w:p w:rsidR="00000000" w:rsidDel="00000000" w:rsidP="00000000" w:rsidRDefault="00000000" w:rsidRPr="00000000" w14:paraId="000001A0">
      <w:pPr>
        <w:numPr>
          <w:ilvl w:val="0"/>
          <w:numId w:val="27"/>
        </w:numPr>
        <w:ind w:left="1440" w:hanging="360"/>
        <w:rPr>
          <w:u w:val="none"/>
        </w:rPr>
      </w:pPr>
      <w:r w:rsidDel="00000000" w:rsidR="00000000" w:rsidRPr="00000000">
        <w:rPr>
          <w:rtl w:val="0"/>
        </w:rPr>
        <w:t xml:space="preserve">Simulation results shall be isolated from production telemetry</w:t>
      </w:r>
    </w:p>
    <w:p w:rsidR="00000000" w:rsidDel="00000000" w:rsidP="00000000" w:rsidRDefault="00000000" w:rsidRPr="00000000" w14:paraId="000001A1">
      <w:pPr>
        <w:numPr>
          <w:ilvl w:val="0"/>
          <w:numId w:val="27"/>
        </w:numPr>
        <w:ind w:left="1440" w:hanging="360"/>
        <w:rPr>
          <w:u w:val="none"/>
        </w:rPr>
      </w:pPr>
      <w:r w:rsidDel="00000000" w:rsidR="00000000" w:rsidRPr="00000000">
        <w:rPr>
          <w:rtl w:val="0"/>
        </w:rPr>
        <w:t xml:space="preserve">Performance metrics shall be generated comparing simulated vs. production behavior</w:t>
      </w:r>
      <w:r w:rsidDel="00000000" w:rsidR="00000000" w:rsidRPr="00000000">
        <w:br w:type="page"/>
      </w:r>
      <w:r w:rsidDel="00000000" w:rsidR="00000000" w:rsidRPr="00000000">
        <w:rPr>
          <w:rtl w:val="0"/>
        </w:rPr>
      </w:r>
    </w:p>
    <w:p w:rsidR="00000000" w:rsidDel="00000000" w:rsidP="00000000" w:rsidRDefault="00000000" w:rsidRPr="00000000" w14:paraId="000001A2">
      <w:pPr>
        <w:pStyle w:val="Heading2"/>
        <w:ind w:left="0" w:firstLine="0"/>
        <w:rPr/>
      </w:pPr>
      <w:bookmarkStart w:colFirst="0" w:colLast="0" w:name="_anrh5hxivvao" w:id="30"/>
      <w:bookmarkEnd w:id="30"/>
      <w:r w:rsidDel="00000000" w:rsidR="00000000" w:rsidRPr="00000000">
        <w:rPr>
          <w:rtl w:val="0"/>
        </w:rPr>
        <w:t xml:space="preserve">3.3 Non-Functional Requirements</w:t>
      </w:r>
    </w:p>
    <w:p w:rsidR="00000000" w:rsidDel="00000000" w:rsidP="00000000" w:rsidRDefault="00000000" w:rsidRPr="00000000" w14:paraId="000001A3">
      <w:pPr>
        <w:rPr>
          <w:b w:val="1"/>
          <w:bCs w:val="1"/>
        </w:rPr>
      </w:pPr>
      <w:r w:rsidDel="00000000" w:rsidR="00000000" w:rsidRPr="00000000">
        <w:rPr>
          <w:b w:val="1"/>
          <w:bCs w:val="1"/>
          <w:rtl w:val="0"/>
        </w:rPr>
        <w:t xml:space="preserve">NFR1: Scalability</w:t>
      </w:r>
    </w:p>
    <w:p w:rsidR="00000000" w:rsidDel="00000000" w:rsidP="00000000" w:rsidRDefault="00000000" w:rsidRPr="00000000" w14:paraId="000001A4">
      <w:pPr>
        <w:numPr>
          <w:ilvl w:val="0"/>
          <w:numId w:val="31"/>
        </w:numPr>
        <w:ind w:left="1440" w:hanging="360"/>
      </w:pPr>
      <w:r w:rsidDel="00000000" w:rsidR="00000000" w:rsidRPr="00000000">
        <w:rPr>
          <w:rtl w:val="0"/>
        </w:rPr>
        <w:t xml:space="preserve">The system shall support horizontal scaling of all microservices</w:t>
      </w:r>
    </w:p>
    <w:p w:rsidR="00000000" w:rsidDel="00000000" w:rsidP="00000000" w:rsidRDefault="00000000" w:rsidRPr="00000000" w14:paraId="000001A5">
      <w:pPr>
        <w:numPr>
          <w:ilvl w:val="0"/>
          <w:numId w:val="31"/>
        </w:numPr>
        <w:ind w:left="1440" w:hanging="360"/>
      </w:pPr>
      <w:r w:rsidDel="00000000" w:rsidR="00000000" w:rsidRPr="00000000">
        <w:rPr>
          <w:rtl w:val="0"/>
        </w:rPr>
        <w:t xml:space="preserve">Kafka partitioning shall enable processing of 10,000+ events per second</w:t>
      </w:r>
    </w:p>
    <w:p w:rsidR="00000000" w:rsidDel="00000000" w:rsidP="00000000" w:rsidRDefault="00000000" w:rsidRPr="00000000" w14:paraId="000001A6">
      <w:pPr>
        <w:numPr>
          <w:ilvl w:val="0"/>
          <w:numId w:val="31"/>
        </w:numPr>
        <w:ind w:left="1440" w:hanging="360"/>
      </w:pPr>
      <w:r w:rsidDel="00000000" w:rsidR="00000000" w:rsidRPr="00000000">
        <w:rPr>
          <w:rtl w:val="0"/>
        </w:rPr>
        <w:t xml:space="preserve">Agent execution shall complete within 5 seconds for typical workloads</w:t>
      </w:r>
    </w:p>
    <w:p w:rsidR="00000000" w:rsidDel="00000000" w:rsidP="00000000" w:rsidRDefault="00000000" w:rsidRPr="00000000" w14:paraId="000001A7">
      <w:pPr>
        <w:numPr>
          <w:ilvl w:val="0"/>
          <w:numId w:val="31"/>
        </w:numPr>
        <w:ind w:left="1440" w:hanging="360"/>
      </w:pPr>
      <w:r w:rsidDel="00000000" w:rsidR="00000000" w:rsidRPr="00000000">
        <w:rPr>
          <w:rtl w:val="0"/>
        </w:rPr>
        <w:t xml:space="preserve">The system shall support deployment across distributed geographic regions</w:t>
      </w:r>
    </w:p>
    <w:p w:rsidR="00000000" w:rsidDel="00000000" w:rsidP="00000000" w:rsidRDefault="00000000" w:rsidRPr="00000000" w14:paraId="000001A8">
      <w:pPr>
        <w:rPr>
          <w:b w:val="1"/>
          <w:bCs w:val="1"/>
        </w:rPr>
      </w:pPr>
      <w:r w:rsidDel="00000000" w:rsidR="00000000" w:rsidRPr="00000000">
        <w:rPr>
          <w:b w:val="1"/>
          <w:bCs w:val="1"/>
          <w:rtl w:val="0"/>
        </w:rPr>
        <w:t xml:space="preserve">NFR2: Reliability</w:t>
      </w:r>
    </w:p>
    <w:p w:rsidR="00000000" w:rsidDel="00000000" w:rsidP="00000000" w:rsidRDefault="00000000" w:rsidRPr="00000000" w14:paraId="000001A9">
      <w:pPr>
        <w:numPr>
          <w:ilvl w:val="0"/>
          <w:numId w:val="45"/>
        </w:numPr>
        <w:ind w:left="1440" w:hanging="360"/>
      </w:pPr>
      <w:r w:rsidDel="00000000" w:rsidR="00000000" w:rsidRPr="00000000">
        <w:rPr>
          <w:rtl w:val="0"/>
        </w:rPr>
        <w:t xml:space="preserve">System uptime shall exceed 99.5% measured monthly</w:t>
      </w:r>
    </w:p>
    <w:p w:rsidR="00000000" w:rsidDel="00000000" w:rsidP="00000000" w:rsidRDefault="00000000" w:rsidRPr="00000000" w14:paraId="000001AA">
      <w:pPr>
        <w:numPr>
          <w:ilvl w:val="0"/>
          <w:numId w:val="45"/>
        </w:numPr>
        <w:ind w:left="1440" w:hanging="360"/>
      </w:pPr>
      <w:r w:rsidDel="00000000" w:rsidR="00000000" w:rsidRPr="00000000">
        <w:rPr>
          <w:rtl w:val="0"/>
        </w:rPr>
        <w:t xml:space="preserve">Kafka message delivery shall guarantee at-least-once semantics</w:t>
      </w:r>
    </w:p>
    <w:p w:rsidR="00000000" w:rsidDel="00000000" w:rsidP="00000000" w:rsidRDefault="00000000" w:rsidRPr="00000000" w14:paraId="000001AB">
      <w:pPr>
        <w:numPr>
          <w:ilvl w:val="0"/>
          <w:numId w:val="45"/>
        </w:numPr>
        <w:ind w:left="1440" w:hanging="360"/>
      </w:pPr>
      <w:r w:rsidDel="00000000" w:rsidR="00000000" w:rsidRPr="00000000">
        <w:rPr>
          <w:rtl w:val="0"/>
        </w:rPr>
        <w:t xml:space="preserve">Agent failures shall trigger automatic retries with exponential backoff</w:t>
      </w:r>
    </w:p>
    <w:p w:rsidR="00000000" w:rsidDel="00000000" w:rsidP="00000000" w:rsidRDefault="00000000" w:rsidRPr="00000000" w14:paraId="000001AC">
      <w:pPr>
        <w:numPr>
          <w:ilvl w:val="0"/>
          <w:numId w:val="45"/>
        </w:numPr>
        <w:ind w:left="1440" w:hanging="360"/>
      </w:pPr>
      <w:r w:rsidDel="00000000" w:rsidR="00000000" w:rsidRPr="00000000">
        <w:rPr>
          <w:rtl w:val="0"/>
        </w:rPr>
        <w:t xml:space="preserve">Data persistence shall survive container restarts without loss</w:t>
      </w:r>
    </w:p>
    <w:p w:rsidR="00000000" w:rsidDel="00000000" w:rsidP="00000000" w:rsidRDefault="00000000" w:rsidRPr="00000000" w14:paraId="000001AD">
      <w:pPr>
        <w:rPr>
          <w:b w:val="1"/>
          <w:bCs w:val="1"/>
        </w:rPr>
      </w:pPr>
      <w:r w:rsidDel="00000000" w:rsidR="00000000" w:rsidRPr="00000000">
        <w:rPr>
          <w:b w:val="1"/>
          <w:bCs w:val="1"/>
          <w:rtl w:val="0"/>
        </w:rPr>
        <w:t xml:space="preserve">NFR3: Security</w:t>
      </w:r>
    </w:p>
    <w:p w:rsidR="00000000" w:rsidDel="00000000" w:rsidP="00000000" w:rsidRDefault="00000000" w:rsidRPr="00000000" w14:paraId="000001AE">
      <w:pPr>
        <w:numPr>
          <w:ilvl w:val="0"/>
          <w:numId w:val="25"/>
        </w:numPr>
        <w:ind w:left="1440" w:hanging="360"/>
      </w:pPr>
      <w:r w:rsidDel="00000000" w:rsidR="00000000" w:rsidRPr="00000000">
        <w:rPr>
          <w:rtl w:val="0"/>
        </w:rPr>
        <w:t xml:space="preserve">All inter-service communication shall use encrypted channels (TLS 1.3)</w:t>
      </w:r>
    </w:p>
    <w:p w:rsidR="00000000" w:rsidDel="00000000" w:rsidP="00000000" w:rsidRDefault="00000000" w:rsidRPr="00000000" w14:paraId="000001AF">
      <w:pPr>
        <w:numPr>
          <w:ilvl w:val="0"/>
          <w:numId w:val="25"/>
        </w:numPr>
        <w:ind w:left="1440" w:hanging="360"/>
      </w:pPr>
      <w:r w:rsidDel="00000000" w:rsidR="00000000" w:rsidRPr="00000000">
        <w:rPr>
          <w:rtl w:val="0"/>
        </w:rPr>
        <w:t xml:space="preserve">Kafka topics shall enforce access control through SASL authentication</w:t>
      </w:r>
    </w:p>
    <w:p w:rsidR="00000000" w:rsidDel="00000000" w:rsidP="00000000" w:rsidRDefault="00000000" w:rsidRPr="00000000" w14:paraId="000001B0">
      <w:pPr>
        <w:numPr>
          <w:ilvl w:val="0"/>
          <w:numId w:val="25"/>
        </w:numPr>
        <w:ind w:left="1440" w:hanging="360"/>
      </w:pPr>
      <w:r w:rsidDel="00000000" w:rsidR="00000000" w:rsidRPr="00000000">
        <w:rPr>
          <w:rtl w:val="0"/>
        </w:rPr>
        <w:t xml:space="preserve">Sensitive data in databases shall be encrypted at rest using AES-256</w:t>
      </w:r>
    </w:p>
    <w:p w:rsidR="00000000" w:rsidDel="00000000" w:rsidP="00000000" w:rsidRDefault="00000000" w:rsidRPr="00000000" w14:paraId="000001B1">
      <w:pPr>
        <w:numPr>
          <w:ilvl w:val="0"/>
          <w:numId w:val="25"/>
        </w:numPr>
        <w:ind w:left="1440" w:hanging="360"/>
      </w:pPr>
      <w:r w:rsidDel="00000000" w:rsidR="00000000" w:rsidRPr="00000000">
        <w:rPr>
          <w:rtl w:val="0"/>
        </w:rPr>
        <w:t xml:space="preserve">API endpoints shall require JWT token-based authentication</w:t>
      </w:r>
    </w:p>
    <w:p w:rsidR="00000000" w:rsidDel="00000000" w:rsidP="00000000" w:rsidRDefault="00000000" w:rsidRPr="00000000" w14:paraId="000001B2">
      <w:pPr>
        <w:rPr>
          <w:b w:val="1"/>
          <w:bCs w:val="1"/>
        </w:rPr>
      </w:pPr>
      <w:r w:rsidDel="00000000" w:rsidR="00000000" w:rsidRPr="00000000">
        <w:rPr>
          <w:b w:val="1"/>
          <w:bCs w:val="1"/>
          <w:rtl w:val="0"/>
        </w:rPr>
        <w:t xml:space="preserve">NFR4: Maintainability</w:t>
      </w:r>
    </w:p>
    <w:p w:rsidR="00000000" w:rsidDel="00000000" w:rsidP="00000000" w:rsidRDefault="00000000" w:rsidRPr="00000000" w14:paraId="000001B3">
      <w:pPr>
        <w:numPr>
          <w:ilvl w:val="0"/>
          <w:numId w:val="4"/>
        </w:numPr>
        <w:ind w:left="1440" w:hanging="360"/>
      </w:pPr>
      <w:r w:rsidDel="00000000" w:rsidR="00000000" w:rsidRPr="00000000">
        <w:rPr>
          <w:rtl w:val="0"/>
        </w:rPr>
        <w:t xml:space="preserve">Code shall follow PEP 8 style guidelines for Python components</w:t>
      </w:r>
    </w:p>
    <w:p w:rsidR="00000000" w:rsidDel="00000000" w:rsidP="00000000" w:rsidRDefault="00000000" w:rsidRPr="00000000" w14:paraId="000001B4">
      <w:pPr>
        <w:numPr>
          <w:ilvl w:val="0"/>
          <w:numId w:val="4"/>
        </w:numPr>
        <w:ind w:left="1440" w:hanging="360"/>
      </w:pPr>
      <w:r w:rsidDel="00000000" w:rsidR="00000000" w:rsidRPr="00000000">
        <w:rPr>
          <w:rtl w:val="0"/>
        </w:rPr>
        <w:t xml:space="preserve">Comprehensive pytest coverage shall exceed 80% for critical paths</w:t>
      </w:r>
    </w:p>
    <w:p w:rsidR="00000000" w:rsidDel="00000000" w:rsidP="00000000" w:rsidRDefault="00000000" w:rsidRPr="00000000" w14:paraId="000001B5">
      <w:pPr>
        <w:numPr>
          <w:ilvl w:val="0"/>
          <w:numId w:val="4"/>
        </w:numPr>
        <w:ind w:left="1440" w:hanging="360"/>
      </w:pPr>
      <w:r w:rsidDel="00000000" w:rsidR="00000000" w:rsidRPr="00000000">
        <w:rPr>
          <w:rtl w:val="0"/>
        </w:rPr>
        <w:t xml:space="preserve">API documentation shall be auto-generated using FastAPI/OpenAPI</w:t>
      </w:r>
    </w:p>
    <w:p w:rsidR="00000000" w:rsidDel="00000000" w:rsidP="00000000" w:rsidRDefault="00000000" w:rsidRPr="00000000" w14:paraId="000001B6">
      <w:pPr>
        <w:numPr>
          <w:ilvl w:val="0"/>
          <w:numId w:val="4"/>
        </w:numPr>
        <w:ind w:left="1440" w:hanging="360"/>
      </w:pPr>
      <w:r w:rsidDel="00000000" w:rsidR="00000000" w:rsidRPr="00000000">
        <w:rPr>
          <w:rtl w:val="0"/>
        </w:rPr>
        <w:t xml:space="preserve">Infrastructure shall be version-controlled using Docker Compose specifications</w:t>
      </w:r>
    </w:p>
    <w:p w:rsidR="00000000" w:rsidDel="00000000" w:rsidP="00000000" w:rsidRDefault="00000000" w:rsidRPr="00000000" w14:paraId="000001B7">
      <w:pPr>
        <w:rPr>
          <w:b w:val="1"/>
          <w:bCs w:val="1"/>
        </w:rPr>
      </w:pPr>
      <w:r w:rsidDel="00000000" w:rsidR="00000000" w:rsidRPr="00000000">
        <w:rPr>
          <w:b w:val="1"/>
          <w:bCs w:val="1"/>
          <w:rtl w:val="0"/>
        </w:rPr>
        <w:t xml:space="preserve">NFR5: Performance</w:t>
      </w:r>
    </w:p>
    <w:p w:rsidR="00000000" w:rsidDel="00000000" w:rsidP="00000000" w:rsidRDefault="00000000" w:rsidRPr="00000000" w14:paraId="000001B8">
      <w:pPr>
        <w:numPr>
          <w:ilvl w:val="0"/>
          <w:numId w:val="38"/>
        </w:numPr>
        <w:ind w:left="1440" w:hanging="360"/>
      </w:pPr>
      <w:r w:rsidDel="00000000" w:rsidR="00000000" w:rsidRPr="00000000">
        <w:rPr>
          <w:rtl w:val="0"/>
        </w:rPr>
        <w:t xml:space="preserve">Agent execution latency (p95) shall remain below 3 seconds</w:t>
      </w:r>
    </w:p>
    <w:p w:rsidR="00000000" w:rsidDel="00000000" w:rsidP="00000000" w:rsidRDefault="00000000" w:rsidRPr="00000000" w14:paraId="000001B9">
      <w:pPr>
        <w:numPr>
          <w:ilvl w:val="0"/>
          <w:numId w:val="38"/>
        </w:numPr>
        <w:ind w:left="1440" w:hanging="360"/>
      </w:pPr>
      <w:r w:rsidDel="00000000" w:rsidR="00000000" w:rsidRPr="00000000">
        <w:rPr>
          <w:rtl w:val="0"/>
        </w:rPr>
        <w:t xml:space="preserve">WebSocket message delivery shall achieve &lt;200ms end-to-end latency</w:t>
      </w:r>
    </w:p>
    <w:p w:rsidR="00000000" w:rsidDel="00000000" w:rsidP="00000000" w:rsidRDefault="00000000" w:rsidRPr="00000000" w14:paraId="000001BA">
      <w:pPr>
        <w:numPr>
          <w:ilvl w:val="0"/>
          <w:numId w:val="38"/>
        </w:numPr>
        <w:ind w:left="1440" w:hanging="360"/>
      </w:pPr>
      <w:r w:rsidDel="00000000" w:rsidR="00000000" w:rsidRPr="00000000">
        <w:rPr>
          <w:rtl w:val="0"/>
        </w:rPr>
        <w:t xml:space="preserve">Database queries shall complete within 100ms for 95th percentile</w:t>
      </w:r>
    </w:p>
    <w:p w:rsidR="00000000" w:rsidDel="00000000" w:rsidP="00000000" w:rsidRDefault="00000000" w:rsidRPr="00000000" w14:paraId="000001BB">
      <w:pPr>
        <w:numPr>
          <w:ilvl w:val="0"/>
          <w:numId w:val="38"/>
        </w:numPr>
        <w:ind w:left="1440" w:hanging="360"/>
      </w:pPr>
      <w:r w:rsidDel="00000000" w:rsidR="00000000" w:rsidRPr="00000000">
        <w:rPr>
          <w:rtl w:val="0"/>
        </w:rPr>
        <w:t xml:space="preserve">Frontend shall achieve Lighthouse performance score &gt;85</w:t>
      </w:r>
      <w:r w:rsidDel="00000000" w:rsidR="00000000" w:rsidRPr="00000000">
        <w:br w:type="page"/>
      </w:r>
      <w:r w:rsidDel="00000000" w:rsidR="00000000" w:rsidRPr="00000000">
        <w:rPr>
          <w:rtl w:val="0"/>
        </w:rPr>
      </w:r>
    </w:p>
    <w:p w:rsidR="00000000" w:rsidDel="00000000" w:rsidP="00000000" w:rsidRDefault="00000000" w:rsidRPr="00000000" w14:paraId="000001BC">
      <w:pPr>
        <w:pStyle w:val="Heading2"/>
        <w:spacing w:after="0" w:before="0" w:lineRule="auto"/>
        <w:ind w:left="0" w:firstLine="0"/>
        <w:rPr/>
      </w:pPr>
      <w:bookmarkStart w:colFirst="0" w:colLast="0" w:name="_yt5xz2fe59qc" w:id="31"/>
      <w:bookmarkEnd w:id="31"/>
      <w:r w:rsidDel="00000000" w:rsidR="00000000" w:rsidRPr="00000000">
        <w:rPr>
          <w:rtl w:val="0"/>
        </w:rPr>
        <w:t xml:space="preserve">3.4 Hardware &amp; Software Requirements</w:t>
      </w:r>
    </w:p>
    <w:p w:rsidR="00000000" w:rsidDel="00000000" w:rsidP="00000000" w:rsidRDefault="00000000" w:rsidRPr="00000000" w14:paraId="000001BD">
      <w:pPr>
        <w:pStyle w:val="Heading3"/>
        <w:ind w:left="720" w:firstLine="0"/>
        <w:rPr/>
      </w:pPr>
      <w:bookmarkStart w:colFirst="0" w:colLast="0" w:name="_a4gp9ibsiydt" w:id="32"/>
      <w:bookmarkEnd w:id="32"/>
      <w:r w:rsidDel="00000000" w:rsidR="00000000" w:rsidRPr="00000000">
        <w:rPr>
          <w:rtl w:val="0"/>
        </w:rPr>
        <w:t xml:space="preserve">Hardware Requirements</w:t>
      </w:r>
    </w:p>
    <w:p w:rsidR="00000000" w:rsidDel="00000000" w:rsidP="00000000" w:rsidRDefault="00000000" w:rsidRPr="00000000" w14:paraId="000001BE">
      <w:pPr>
        <w:spacing w:after="0" w:before="0" w:lineRule="auto"/>
        <w:ind w:left="720" w:firstLine="0"/>
        <w:rPr>
          <w:b w:val="1"/>
          <w:bCs w:val="1"/>
        </w:rPr>
      </w:pPr>
      <w:r w:rsidDel="00000000" w:rsidR="00000000" w:rsidRPr="00000000">
        <w:rPr>
          <w:b w:val="1"/>
          <w:bCs w:val="1"/>
          <w:rtl w:val="0"/>
        </w:rPr>
        <w:t xml:space="preserve">Development Environment:</w:t>
      </w:r>
    </w:p>
    <w:p w:rsidR="00000000" w:rsidDel="00000000" w:rsidP="00000000" w:rsidRDefault="00000000" w:rsidRPr="00000000" w14:paraId="000001BF">
      <w:pPr>
        <w:numPr>
          <w:ilvl w:val="0"/>
          <w:numId w:val="51"/>
        </w:numPr>
        <w:pBdr>
          <w:top w:color="auto" w:space="0" w:sz="0" w:val="none"/>
          <w:bottom w:color="auto" w:space="0" w:sz="0" w:val="none"/>
          <w:between w:color="auto" w:space="0" w:sz="0" w:val="none"/>
        </w:pBdr>
        <w:spacing w:after="0" w:before="0" w:lineRule="auto"/>
        <w:ind w:left="1440" w:hanging="360"/>
        <w:rPr>
          <w:rFonts w:ascii="Times New Roman" w:cs="Times New Roman" w:eastAsia="Times New Roman" w:hAnsi="Times New Roman"/>
        </w:rPr>
      </w:pPr>
      <w:r w:rsidDel="00000000" w:rsidR="00000000" w:rsidRPr="00000000">
        <w:rPr>
          <w:rtl w:val="0"/>
        </w:rPr>
        <w:t xml:space="preserve">Processor: Intel Core i5 or AMD Ryzen 5 (minimum 4 cores)</w:t>
      </w:r>
    </w:p>
    <w:p w:rsidR="00000000" w:rsidDel="00000000" w:rsidP="00000000" w:rsidRDefault="00000000" w:rsidRPr="00000000" w14:paraId="000001C0">
      <w:pPr>
        <w:numPr>
          <w:ilvl w:val="0"/>
          <w:numId w:val="51"/>
        </w:numPr>
        <w:pBdr>
          <w:top w:color="auto" w:space="0" w:sz="0" w:val="none"/>
          <w:bottom w:color="auto" w:space="0" w:sz="0" w:val="none"/>
          <w:between w:color="auto" w:space="0" w:sz="0" w:val="none"/>
        </w:pBdr>
        <w:spacing w:after="0" w:before="0" w:lineRule="auto"/>
        <w:ind w:left="1440" w:hanging="360"/>
        <w:rPr>
          <w:rFonts w:ascii="Times New Roman" w:cs="Times New Roman" w:eastAsia="Times New Roman" w:hAnsi="Times New Roman"/>
        </w:rPr>
      </w:pPr>
      <w:r w:rsidDel="00000000" w:rsidR="00000000" w:rsidRPr="00000000">
        <w:rPr>
          <w:rtl w:val="0"/>
        </w:rPr>
        <w:t xml:space="preserve">RAM: 16 GB minimum, 32 GB recommended</w:t>
      </w:r>
    </w:p>
    <w:p w:rsidR="00000000" w:rsidDel="00000000" w:rsidP="00000000" w:rsidRDefault="00000000" w:rsidRPr="00000000" w14:paraId="000001C1">
      <w:pPr>
        <w:numPr>
          <w:ilvl w:val="0"/>
          <w:numId w:val="51"/>
        </w:numPr>
        <w:pBdr>
          <w:top w:color="auto" w:space="0" w:sz="0" w:val="none"/>
          <w:bottom w:color="auto" w:space="0" w:sz="0" w:val="none"/>
          <w:between w:color="auto" w:space="0" w:sz="0" w:val="none"/>
        </w:pBdr>
        <w:spacing w:after="0" w:before="0" w:lineRule="auto"/>
        <w:ind w:left="1440" w:hanging="360"/>
        <w:rPr>
          <w:rFonts w:ascii="Times New Roman" w:cs="Times New Roman" w:eastAsia="Times New Roman" w:hAnsi="Times New Roman"/>
        </w:rPr>
      </w:pPr>
      <w:r w:rsidDel="00000000" w:rsidR="00000000" w:rsidRPr="00000000">
        <w:rPr>
          <w:rtl w:val="0"/>
        </w:rPr>
        <w:t xml:space="preserve">Storage: 256 GB SSD with at least 50 GB free space</w:t>
      </w:r>
    </w:p>
    <w:p w:rsidR="00000000" w:rsidDel="00000000" w:rsidP="00000000" w:rsidRDefault="00000000" w:rsidRPr="00000000" w14:paraId="000001C2">
      <w:pPr>
        <w:numPr>
          <w:ilvl w:val="0"/>
          <w:numId w:val="51"/>
        </w:numPr>
        <w:pBdr>
          <w:top w:color="auto" w:space="0" w:sz="0" w:val="none"/>
          <w:bottom w:color="auto" w:space="0" w:sz="0" w:val="none"/>
          <w:between w:color="auto" w:space="0" w:sz="0" w:val="none"/>
        </w:pBdr>
        <w:spacing w:after="0" w:before="0" w:lineRule="auto"/>
        <w:ind w:left="1440" w:hanging="360"/>
        <w:rPr>
          <w:rFonts w:ascii="Times New Roman" w:cs="Times New Roman" w:eastAsia="Times New Roman" w:hAnsi="Times New Roman"/>
        </w:rPr>
      </w:pPr>
      <w:r w:rsidDel="00000000" w:rsidR="00000000" w:rsidRPr="00000000">
        <w:rPr>
          <w:rtl w:val="0"/>
        </w:rPr>
        <w:t xml:space="preserve">Network: Stable broadband connection (10 Mbps minimum)</w:t>
      </w:r>
    </w:p>
    <w:p w:rsidR="00000000" w:rsidDel="00000000" w:rsidP="00000000" w:rsidRDefault="00000000" w:rsidRPr="00000000" w14:paraId="000001C3">
      <w:pPr>
        <w:spacing w:after="0" w:before="0" w:lineRule="auto"/>
        <w:ind w:left="720" w:firstLine="0"/>
        <w:rPr>
          <w:b w:val="1"/>
          <w:bCs w:val="1"/>
        </w:rPr>
      </w:pPr>
      <w:r w:rsidDel="00000000" w:rsidR="00000000" w:rsidRPr="00000000">
        <w:rPr>
          <w:b w:val="1"/>
          <w:bCs w:val="1"/>
          <w:rtl w:val="0"/>
        </w:rPr>
        <w:t xml:space="preserve">Production Deployment:</w:t>
      </w:r>
    </w:p>
    <w:p w:rsidR="00000000" w:rsidDel="00000000" w:rsidP="00000000" w:rsidRDefault="00000000" w:rsidRPr="00000000" w14:paraId="000001C4">
      <w:pPr>
        <w:numPr>
          <w:ilvl w:val="0"/>
          <w:numId w:val="1"/>
        </w:numPr>
        <w:pBdr>
          <w:top w:color="auto" w:space="0" w:sz="0" w:val="none"/>
          <w:bottom w:color="auto" w:space="0" w:sz="0" w:val="none"/>
          <w:between w:color="auto" w:space="0" w:sz="0" w:val="none"/>
        </w:pBdr>
        <w:spacing w:after="0" w:before="0" w:lineRule="auto"/>
        <w:ind w:left="1440" w:hanging="360"/>
        <w:rPr>
          <w:rFonts w:ascii="Times New Roman" w:cs="Times New Roman" w:eastAsia="Times New Roman" w:hAnsi="Times New Roman"/>
        </w:rPr>
      </w:pPr>
      <w:r w:rsidDel="00000000" w:rsidR="00000000" w:rsidRPr="00000000">
        <w:rPr>
          <w:rtl w:val="0"/>
        </w:rPr>
        <w:t xml:space="preserve">Multi-node cluster with load balancing</w:t>
      </w:r>
    </w:p>
    <w:p w:rsidR="00000000" w:rsidDel="00000000" w:rsidP="00000000" w:rsidRDefault="00000000" w:rsidRPr="00000000" w14:paraId="000001C5">
      <w:pPr>
        <w:numPr>
          <w:ilvl w:val="0"/>
          <w:numId w:val="1"/>
        </w:numPr>
        <w:pBdr>
          <w:top w:color="auto" w:space="0" w:sz="0" w:val="none"/>
          <w:bottom w:color="auto" w:space="0" w:sz="0" w:val="none"/>
          <w:between w:color="auto" w:space="0" w:sz="0" w:val="none"/>
        </w:pBdr>
        <w:spacing w:after="0" w:before="0" w:lineRule="auto"/>
        <w:ind w:left="1440" w:hanging="360"/>
        <w:rPr>
          <w:rFonts w:ascii="Times New Roman" w:cs="Times New Roman" w:eastAsia="Times New Roman" w:hAnsi="Times New Roman"/>
        </w:rPr>
      </w:pPr>
      <w:r w:rsidDel="00000000" w:rsidR="00000000" w:rsidRPr="00000000">
        <w:rPr>
          <w:rtl w:val="0"/>
        </w:rPr>
        <w:t xml:space="preserve">Each node: 8-core CPU, 32 GB RAM, 500 GB SSD</w:t>
      </w:r>
    </w:p>
    <w:p w:rsidR="00000000" w:rsidDel="00000000" w:rsidP="00000000" w:rsidRDefault="00000000" w:rsidRPr="00000000" w14:paraId="000001C6">
      <w:pPr>
        <w:numPr>
          <w:ilvl w:val="0"/>
          <w:numId w:val="1"/>
        </w:numPr>
        <w:pBdr>
          <w:top w:color="auto" w:space="0" w:sz="0" w:val="none"/>
          <w:bottom w:color="auto" w:space="0" w:sz="0" w:val="none"/>
          <w:between w:color="auto" w:space="0" w:sz="0" w:val="none"/>
        </w:pBdr>
        <w:spacing w:after="0" w:before="0" w:lineRule="auto"/>
        <w:ind w:left="1440" w:hanging="360"/>
        <w:rPr>
          <w:rFonts w:ascii="Times New Roman" w:cs="Times New Roman" w:eastAsia="Times New Roman" w:hAnsi="Times New Roman"/>
        </w:rPr>
      </w:pPr>
      <w:r w:rsidDel="00000000" w:rsidR="00000000" w:rsidRPr="00000000">
        <w:rPr>
          <w:rtl w:val="0"/>
        </w:rPr>
        <w:t xml:space="preserve">High-availability network infrastructure with redundant paths</w:t>
      </w:r>
    </w:p>
    <w:p w:rsidR="00000000" w:rsidDel="00000000" w:rsidP="00000000" w:rsidRDefault="00000000" w:rsidRPr="00000000" w14:paraId="000001C7">
      <w:pPr>
        <w:numPr>
          <w:ilvl w:val="0"/>
          <w:numId w:val="1"/>
        </w:numPr>
        <w:pBdr>
          <w:top w:color="auto" w:space="0" w:sz="0" w:val="none"/>
          <w:bottom w:color="auto" w:space="0" w:sz="0" w:val="none"/>
          <w:between w:color="auto" w:space="0" w:sz="0" w:val="none"/>
        </w:pBdr>
        <w:spacing w:after="0" w:before="0" w:lineRule="auto"/>
        <w:ind w:left="1440" w:hanging="360"/>
        <w:rPr>
          <w:rFonts w:ascii="Times New Roman" w:cs="Times New Roman" w:eastAsia="Times New Roman" w:hAnsi="Times New Roman"/>
        </w:rPr>
      </w:pPr>
      <w:r w:rsidDel="00000000" w:rsidR="00000000" w:rsidRPr="00000000">
        <w:rPr>
          <w:rtl w:val="0"/>
        </w:rPr>
        <w:t xml:space="preserve">Dedicated GPU resources for potential ML model inference acceleration</w:t>
      </w:r>
    </w:p>
    <w:p w:rsidR="00000000" w:rsidDel="00000000" w:rsidP="00000000" w:rsidRDefault="00000000" w:rsidRPr="00000000" w14:paraId="000001C8">
      <w:pPr>
        <w:pStyle w:val="Heading3"/>
        <w:ind w:left="720" w:firstLine="0"/>
        <w:rPr/>
      </w:pPr>
      <w:bookmarkStart w:colFirst="0" w:colLast="0" w:name="_5apbasibwpgh" w:id="33"/>
      <w:bookmarkEnd w:id="33"/>
      <w:r w:rsidDel="00000000" w:rsidR="00000000" w:rsidRPr="00000000">
        <w:rPr>
          <w:rtl w:val="0"/>
        </w:rPr>
        <w:t xml:space="preserve">Software Requirements</w:t>
      </w:r>
    </w:p>
    <w:p w:rsidR="00000000" w:rsidDel="00000000" w:rsidP="00000000" w:rsidRDefault="00000000" w:rsidRPr="00000000" w14:paraId="000001C9">
      <w:pPr>
        <w:spacing w:after="0" w:before="0" w:lineRule="auto"/>
        <w:ind w:left="720" w:firstLine="0"/>
        <w:rPr>
          <w:b w:val="1"/>
          <w:bCs w:val="1"/>
        </w:rPr>
      </w:pPr>
      <w:r w:rsidDel="00000000" w:rsidR="00000000" w:rsidRPr="00000000">
        <w:rPr>
          <w:b w:val="1"/>
          <w:bCs w:val="1"/>
          <w:rtl w:val="0"/>
        </w:rPr>
        <w:t xml:space="preserve">Backend Services:</w:t>
      </w:r>
    </w:p>
    <w:p w:rsidR="00000000" w:rsidDel="00000000" w:rsidP="00000000" w:rsidRDefault="00000000" w:rsidRPr="00000000" w14:paraId="000001CA">
      <w:pPr>
        <w:numPr>
          <w:ilvl w:val="0"/>
          <w:numId w:val="29"/>
        </w:numPr>
        <w:pBdr>
          <w:top w:color="auto" w:space="0" w:sz="0" w:val="none"/>
          <w:bottom w:color="auto" w:space="0" w:sz="0" w:val="none"/>
          <w:between w:color="auto" w:space="0" w:sz="0" w:val="none"/>
        </w:pBdr>
        <w:spacing w:after="0" w:before="0" w:lineRule="auto"/>
        <w:ind w:left="1440" w:hanging="360"/>
        <w:rPr>
          <w:rFonts w:ascii="Times New Roman" w:cs="Times New Roman" w:eastAsia="Times New Roman" w:hAnsi="Times New Roman"/>
        </w:rPr>
      </w:pPr>
      <w:r w:rsidDel="00000000" w:rsidR="00000000" w:rsidRPr="00000000">
        <w:rPr>
          <w:rtl w:val="0"/>
        </w:rPr>
        <w:t xml:space="preserve">Python 3.10+ with virtual environment support</w:t>
      </w:r>
    </w:p>
    <w:p w:rsidR="00000000" w:rsidDel="00000000" w:rsidP="00000000" w:rsidRDefault="00000000" w:rsidRPr="00000000" w14:paraId="000001CB">
      <w:pPr>
        <w:numPr>
          <w:ilvl w:val="0"/>
          <w:numId w:val="29"/>
        </w:numPr>
        <w:pBdr>
          <w:top w:color="auto" w:space="0" w:sz="0" w:val="none"/>
          <w:bottom w:color="auto" w:space="0" w:sz="0" w:val="none"/>
          <w:between w:color="auto" w:space="0" w:sz="0" w:val="none"/>
        </w:pBdr>
        <w:spacing w:after="0" w:before="0" w:lineRule="auto"/>
        <w:ind w:left="1440" w:hanging="360"/>
        <w:rPr>
          <w:rFonts w:ascii="Times New Roman" w:cs="Times New Roman" w:eastAsia="Times New Roman" w:hAnsi="Times New Roman"/>
        </w:rPr>
      </w:pPr>
      <w:r w:rsidDel="00000000" w:rsidR="00000000" w:rsidRPr="00000000">
        <w:rPr>
          <w:rtl w:val="0"/>
        </w:rPr>
        <w:t xml:space="preserve">FastAPI framework for REST API development</w:t>
      </w:r>
    </w:p>
    <w:p w:rsidR="00000000" w:rsidDel="00000000" w:rsidP="00000000" w:rsidRDefault="00000000" w:rsidRPr="00000000" w14:paraId="000001CC">
      <w:pPr>
        <w:numPr>
          <w:ilvl w:val="0"/>
          <w:numId w:val="29"/>
        </w:numPr>
        <w:pBdr>
          <w:top w:color="auto" w:space="0" w:sz="0" w:val="none"/>
          <w:bottom w:color="auto" w:space="0" w:sz="0" w:val="none"/>
          <w:between w:color="auto" w:space="0" w:sz="0" w:val="none"/>
        </w:pBdr>
        <w:spacing w:after="0" w:before="0" w:lineRule="auto"/>
        <w:ind w:left="1440" w:hanging="360"/>
        <w:rPr>
          <w:rFonts w:ascii="Times New Roman" w:cs="Times New Roman" w:eastAsia="Times New Roman" w:hAnsi="Times New Roman"/>
        </w:rPr>
      </w:pPr>
      <w:r w:rsidDel="00000000" w:rsidR="00000000" w:rsidRPr="00000000">
        <w:rPr>
          <w:rtl w:val="0"/>
        </w:rPr>
        <w:t xml:space="preserve">LangGraph for agent orchestration</w:t>
      </w:r>
    </w:p>
    <w:p w:rsidR="00000000" w:rsidDel="00000000" w:rsidP="00000000" w:rsidRDefault="00000000" w:rsidRPr="00000000" w14:paraId="000001CD">
      <w:pPr>
        <w:numPr>
          <w:ilvl w:val="0"/>
          <w:numId w:val="29"/>
        </w:numPr>
        <w:pBdr>
          <w:top w:color="auto" w:space="0" w:sz="0" w:val="none"/>
          <w:bottom w:color="auto" w:space="0" w:sz="0" w:val="none"/>
          <w:between w:color="auto" w:space="0" w:sz="0" w:val="none"/>
        </w:pBdr>
        <w:spacing w:after="0" w:before="0" w:lineRule="auto"/>
        <w:ind w:left="1440" w:hanging="360"/>
        <w:rPr>
          <w:rFonts w:ascii="Times New Roman" w:cs="Times New Roman" w:eastAsia="Times New Roman" w:hAnsi="Times New Roman"/>
        </w:rPr>
      </w:pPr>
      <w:r w:rsidDel="00000000" w:rsidR="00000000" w:rsidRPr="00000000">
        <w:rPr>
          <w:rtl w:val="0"/>
        </w:rPr>
        <w:t xml:space="preserve">LangChain for LLM integration</w:t>
      </w:r>
    </w:p>
    <w:p w:rsidR="00000000" w:rsidDel="00000000" w:rsidP="00000000" w:rsidRDefault="00000000" w:rsidRPr="00000000" w14:paraId="000001CE">
      <w:pPr>
        <w:numPr>
          <w:ilvl w:val="0"/>
          <w:numId w:val="29"/>
        </w:numPr>
        <w:pBdr>
          <w:top w:color="auto" w:space="0" w:sz="0" w:val="none"/>
          <w:bottom w:color="auto" w:space="0" w:sz="0" w:val="none"/>
          <w:between w:color="auto" w:space="0" w:sz="0" w:val="none"/>
        </w:pBdr>
        <w:spacing w:after="0" w:before="0" w:lineRule="auto"/>
        <w:ind w:left="1440" w:hanging="360"/>
        <w:rPr>
          <w:rFonts w:ascii="Times New Roman" w:cs="Times New Roman" w:eastAsia="Times New Roman" w:hAnsi="Times New Roman"/>
        </w:rPr>
      </w:pPr>
      <w:r w:rsidDel="00000000" w:rsidR="00000000" w:rsidRPr="00000000">
        <w:rPr>
          <w:rtl w:val="0"/>
        </w:rPr>
        <w:t xml:space="preserve">Groq API access for hosted LLM inference</w:t>
      </w:r>
    </w:p>
    <w:p w:rsidR="00000000" w:rsidDel="00000000" w:rsidP="00000000" w:rsidRDefault="00000000" w:rsidRPr="00000000" w14:paraId="000001CF">
      <w:pPr>
        <w:numPr>
          <w:ilvl w:val="0"/>
          <w:numId w:val="29"/>
        </w:numPr>
        <w:pBdr>
          <w:top w:color="auto" w:space="0" w:sz="0" w:val="none"/>
          <w:bottom w:color="auto" w:space="0" w:sz="0" w:val="none"/>
          <w:between w:color="auto" w:space="0" w:sz="0" w:val="none"/>
        </w:pBdr>
        <w:spacing w:after="0" w:before="0" w:lineRule="auto"/>
        <w:ind w:left="1440" w:hanging="360"/>
        <w:rPr>
          <w:rFonts w:ascii="Times New Roman" w:cs="Times New Roman" w:eastAsia="Times New Roman" w:hAnsi="Times New Roman"/>
        </w:rPr>
      </w:pPr>
      <w:r w:rsidDel="00000000" w:rsidR="00000000" w:rsidRPr="00000000">
        <w:rPr>
          <w:rtl w:val="0"/>
        </w:rPr>
        <w:t xml:space="preserve">kafka-python for message broker integration</w:t>
      </w:r>
    </w:p>
    <w:p w:rsidR="00000000" w:rsidDel="00000000" w:rsidP="00000000" w:rsidRDefault="00000000" w:rsidRPr="00000000" w14:paraId="000001D0">
      <w:pPr>
        <w:numPr>
          <w:ilvl w:val="0"/>
          <w:numId w:val="29"/>
        </w:numPr>
        <w:pBdr>
          <w:top w:color="auto" w:space="0" w:sz="0" w:val="none"/>
          <w:bottom w:color="auto" w:space="0" w:sz="0" w:val="none"/>
          <w:between w:color="auto" w:space="0" w:sz="0" w:val="none"/>
        </w:pBdr>
        <w:spacing w:after="0" w:before="0" w:lineRule="auto"/>
        <w:ind w:left="1440" w:hanging="360"/>
        <w:rPr>
          <w:rFonts w:ascii="Times New Roman" w:cs="Times New Roman" w:eastAsia="Times New Roman" w:hAnsi="Times New Roman"/>
        </w:rPr>
      </w:pPr>
      <w:r w:rsidDel="00000000" w:rsidR="00000000" w:rsidRPr="00000000">
        <w:rPr>
          <w:rtl w:val="0"/>
        </w:rPr>
        <w:t xml:space="preserve">Pydantic for data validation and settings management</w:t>
      </w:r>
    </w:p>
    <w:p w:rsidR="00000000" w:rsidDel="00000000" w:rsidP="00000000" w:rsidRDefault="00000000" w:rsidRPr="00000000" w14:paraId="000001D1">
      <w:pPr>
        <w:numPr>
          <w:ilvl w:val="0"/>
          <w:numId w:val="29"/>
        </w:numPr>
        <w:pBdr>
          <w:top w:color="auto" w:space="0" w:sz="0" w:val="none"/>
          <w:bottom w:color="auto" w:space="0" w:sz="0" w:val="none"/>
          <w:between w:color="auto" w:space="0" w:sz="0" w:val="none"/>
        </w:pBdr>
        <w:spacing w:after="0" w:before="0" w:lineRule="auto"/>
        <w:ind w:left="1440" w:hanging="360"/>
        <w:rPr>
          <w:rFonts w:ascii="Times New Roman" w:cs="Times New Roman" w:eastAsia="Times New Roman" w:hAnsi="Times New Roman"/>
        </w:rPr>
      </w:pPr>
      <w:r w:rsidDel="00000000" w:rsidR="00000000" w:rsidRPr="00000000">
        <w:rPr>
          <w:rtl w:val="0"/>
        </w:rPr>
        <w:t xml:space="preserve">prometheus-fastapi-instrumentator for metrics</w:t>
      </w:r>
    </w:p>
    <w:p w:rsidR="00000000" w:rsidDel="00000000" w:rsidP="00000000" w:rsidRDefault="00000000" w:rsidRPr="00000000" w14:paraId="000001D2">
      <w:pPr>
        <w:spacing w:after="0" w:before="0" w:lineRule="auto"/>
        <w:ind w:left="720" w:firstLine="0"/>
        <w:rPr>
          <w:b w:val="1"/>
          <w:bCs w:val="1"/>
        </w:rPr>
      </w:pPr>
      <w:r w:rsidDel="00000000" w:rsidR="00000000" w:rsidRPr="00000000">
        <w:rPr>
          <w:b w:val="1"/>
          <w:bCs w:val="1"/>
          <w:rtl w:val="0"/>
        </w:rPr>
        <w:t xml:space="preserve">Infrastructure Components:</w:t>
      </w:r>
    </w:p>
    <w:p w:rsidR="00000000" w:rsidDel="00000000" w:rsidP="00000000" w:rsidRDefault="00000000" w:rsidRPr="00000000" w14:paraId="000001D3">
      <w:pPr>
        <w:numPr>
          <w:ilvl w:val="0"/>
          <w:numId w:val="54"/>
        </w:numPr>
        <w:pBdr>
          <w:top w:color="auto" w:space="0" w:sz="0" w:val="none"/>
          <w:bottom w:color="auto" w:space="0" w:sz="0" w:val="none"/>
          <w:between w:color="auto" w:space="0" w:sz="0" w:val="none"/>
        </w:pBdr>
        <w:spacing w:after="0" w:before="0" w:lineRule="auto"/>
        <w:ind w:left="1440" w:hanging="360"/>
        <w:rPr>
          <w:rFonts w:ascii="Times New Roman" w:cs="Times New Roman" w:eastAsia="Times New Roman" w:hAnsi="Times New Roman"/>
        </w:rPr>
      </w:pPr>
      <w:r w:rsidDel="00000000" w:rsidR="00000000" w:rsidRPr="00000000">
        <w:rPr>
          <w:rtl w:val="0"/>
        </w:rPr>
        <w:t xml:space="preserve">Docker Engine 24.0+ and Docker Compose 2.0+</w:t>
      </w:r>
    </w:p>
    <w:p w:rsidR="00000000" w:rsidDel="00000000" w:rsidP="00000000" w:rsidRDefault="00000000" w:rsidRPr="00000000" w14:paraId="000001D4">
      <w:pPr>
        <w:numPr>
          <w:ilvl w:val="0"/>
          <w:numId w:val="54"/>
        </w:numPr>
        <w:pBdr>
          <w:top w:color="auto" w:space="0" w:sz="0" w:val="none"/>
          <w:bottom w:color="auto" w:space="0" w:sz="0" w:val="none"/>
          <w:between w:color="auto" w:space="0" w:sz="0" w:val="none"/>
        </w:pBdr>
        <w:spacing w:after="0" w:before="0" w:lineRule="auto"/>
        <w:ind w:left="1440" w:hanging="360"/>
        <w:rPr>
          <w:rFonts w:ascii="Times New Roman" w:cs="Times New Roman" w:eastAsia="Times New Roman" w:hAnsi="Times New Roman"/>
        </w:rPr>
      </w:pPr>
      <w:r w:rsidDel="00000000" w:rsidR="00000000" w:rsidRPr="00000000">
        <w:rPr>
          <w:rtl w:val="0"/>
        </w:rPr>
        <w:t xml:space="preserve">Apache Kafka 3.5+ with ZooKeeper coordination</w:t>
      </w:r>
    </w:p>
    <w:p w:rsidR="00000000" w:rsidDel="00000000" w:rsidP="00000000" w:rsidRDefault="00000000" w:rsidRPr="00000000" w14:paraId="000001D5">
      <w:pPr>
        <w:numPr>
          <w:ilvl w:val="0"/>
          <w:numId w:val="54"/>
        </w:numPr>
        <w:pBdr>
          <w:top w:color="auto" w:space="0" w:sz="0" w:val="none"/>
          <w:bottom w:color="auto" w:space="0" w:sz="0" w:val="none"/>
          <w:between w:color="auto" w:space="0" w:sz="0" w:val="none"/>
        </w:pBdr>
        <w:spacing w:after="0" w:before="0" w:lineRule="auto"/>
        <w:ind w:left="1440" w:hanging="360"/>
        <w:rPr>
          <w:rFonts w:ascii="Times New Roman" w:cs="Times New Roman" w:eastAsia="Times New Roman" w:hAnsi="Times New Roman"/>
        </w:rPr>
      </w:pPr>
      <w:r w:rsidDel="00000000" w:rsidR="00000000" w:rsidRPr="00000000">
        <w:rPr>
          <w:rtl w:val="0"/>
        </w:rPr>
        <w:t xml:space="preserve">Redis 7.0+ for caching and session management</w:t>
      </w:r>
    </w:p>
    <w:p w:rsidR="00000000" w:rsidDel="00000000" w:rsidP="00000000" w:rsidRDefault="00000000" w:rsidRPr="00000000" w14:paraId="000001D6">
      <w:pPr>
        <w:numPr>
          <w:ilvl w:val="0"/>
          <w:numId w:val="54"/>
        </w:numPr>
        <w:pBdr>
          <w:top w:color="auto" w:space="0" w:sz="0" w:val="none"/>
          <w:bottom w:color="auto" w:space="0" w:sz="0" w:val="none"/>
          <w:between w:color="auto" w:space="0" w:sz="0" w:val="none"/>
        </w:pBdr>
        <w:spacing w:after="0" w:before="0" w:lineRule="auto"/>
        <w:ind w:left="1440" w:hanging="360"/>
        <w:rPr>
          <w:rFonts w:ascii="Times New Roman" w:cs="Times New Roman" w:eastAsia="Times New Roman" w:hAnsi="Times New Roman"/>
        </w:rPr>
      </w:pPr>
      <w:r w:rsidDel="00000000" w:rsidR="00000000" w:rsidRPr="00000000">
        <w:rPr>
          <w:rtl w:val="0"/>
        </w:rPr>
        <w:t xml:space="preserve">PostgreSQL 15+ for relational data persistence</w:t>
      </w:r>
    </w:p>
    <w:p w:rsidR="00000000" w:rsidDel="00000000" w:rsidP="00000000" w:rsidRDefault="00000000" w:rsidRPr="00000000" w14:paraId="000001D7">
      <w:pPr>
        <w:numPr>
          <w:ilvl w:val="0"/>
          <w:numId w:val="54"/>
        </w:numPr>
        <w:pBdr>
          <w:top w:color="auto" w:space="0" w:sz="0" w:val="none"/>
          <w:bottom w:color="auto" w:space="0" w:sz="0" w:val="none"/>
          <w:between w:color="auto" w:space="0" w:sz="0" w:val="none"/>
        </w:pBdr>
        <w:spacing w:after="0" w:before="0" w:lineRule="auto"/>
        <w:ind w:left="1440" w:hanging="360"/>
        <w:rPr>
          <w:rFonts w:ascii="Times New Roman" w:cs="Times New Roman" w:eastAsia="Times New Roman" w:hAnsi="Times New Roman"/>
        </w:rPr>
      </w:pPr>
      <w:r w:rsidDel="00000000" w:rsidR="00000000" w:rsidRPr="00000000">
        <w:rPr>
          <w:rtl w:val="0"/>
        </w:rPr>
        <w:t xml:space="preserve">Prometheus 2.45+ for metrics collection</w:t>
      </w:r>
    </w:p>
    <w:p w:rsidR="00000000" w:rsidDel="00000000" w:rsidP="00000000" w:rsidRDefault="00000000" w:rsidRPr="00000000" w14:paraId="000001D8">
      <w:pPr>
        <w:numPr>
          <w:ilvl w:val="0"/>
          <w:numId w:val="54"/>
        </w:numPr>
        <w:pBdr>
          <w:top w:color="auto" w:space="0" w:sz="0" w:val="none"/>
          <w:bottom w:color="auto" w:space="0" w:sz="0" w:val="none"/>
          <w:between w:color="auto" w:space="0" w:sz="0" w:val="none"/>
        </w:pBdr>
        <w:spacing w:after="0" w:before="0" w:lineRule="auto"/>
        <w:ind w:left="1440" w:hanging="360"/>
        <w:rPr>
          <w:rFonts w:ascii="Times New Roman" w:cs="Times New Roman" w:eastAsia="Times New Roman" w:hAnsi="Times New Roman"/>
        </w:rPr>
      </w:pPr>
      <w:r w:rsidDel="00000000" w:rsidR="00000000" w:rsidRPr="00000000">
        <w:rPr>
          <w:rtl w:val="0"/>
        </w:rPr>
        <w:t xml:space="preserve">Grafana 10.0+ for visualization</w:t>
      </w:r>
    </w:p>
    <w:p w:rsidR="00000000" w:rsidDel="00000000" w:rsidP="00000000" w:rsidRDefault="00000000" w:rsidRPr="00000000" w14:paraId="000001D9">
      <w:pPr>
        <w:spacing w:after="0" w:before="0" w:lineRule="auto"/>
        <w:ind w:left="720" w:firstLine="0"/>
        <w:rPr>
          <w:b w:val="1"/>
          <w:bCs w:val="1"/>
        </w:rPr>
      </w:pPr>
      <w:r w:rsidDel="00000000" w:rsidR="00000000" w:rsidRPr="00000000">
        <w:rPr>
          <w:b w:val="1"/>
          <w:bCs w:val="1"/>
          <w:rtl w:val="0"/>
        </w:rPr>
        <w:t xml:space="preserve">Frontend:</w:t>
      </w:r>
    </w:p>
    <w:p w:rsidR="00000000" w:rsidDel="00000000" w:rsidP="00000000" w:rsidRDefault="00000000" w:rsidRPr="00000000" w14:paraId="000001DA">
      <w:pPr>
        <w:numPr>
          <w:ilvl w:val="0"/>
          <w:numId w:val="43"/>
        </w:numPr>
        <w:pBdr>
          <w:top w:color="auto" w:space="0" w:sz="0" w:val="none"/>
          <w:bottom w:color="auto" w:space="0" w:sz="0" w:val="none"/>
          <w:between w:color="auto" w:space="0" w:sz="0" w:val="none"/>
        </w:pBdr>
        <w:spacing w:after="0" w:before="0" w:lineRule="auto"/>
        <w:ind w:left="1440" w:hanging="360"/>
        <w:rPr>
          <w:rFonts w:ascii="Times New Roman" w:cs="Times New Roman" w:eastAsia="Times New Roman" w:hAnsi="Times New Roman"/>
        </w:rPr>
      </w:pPr>
      <w:r w:rsidDel="00000000" w:rsidR="00000000" w:rsidRPr="00000000">
        <w:rPr>
          <w:rtl w:val="0"/>
        </w:rPr>
        <w:t xml:space="preserve">Node.js 18+ and npm/yarn package manager</w:t>
      </w:r>
    </w:p>
    <w:p w:rsidR="00000000" w:rsidDel="00000000" w:rsidP="00000000" w:rsidRDefault="00000000" w:rsidRPr="00000000" w14:paraId="000001DB">
      <w:pPr>
        <w:numPr>
          <w:ilvl w:val="0"/>
          <w:numId w:val="43"/>
        </w:numPr>
        <w:pBdr>
          <w:top w:color="auto" w:space="0" w:sz="0" w:val="none"/>
          <w:bottom w:color="auto" w:space="0" w:sz="0" w:val="none"/>
          <w:between w:color="auto" w:space="0" w:sz="0" w:val="none"/>
        </w:pBdr>
        <w:spacing w:after="0" w:before="0" w:lineRule="auto"/>
        <w:ind w:left="1440" w:hanging="360"/>
        <w:rPr>
          <w:rFonts w:ascii="Times New Roman" w:cs="Times New Roman" w:eastAsia="Times New Roman" w:hAnsi="Times New Roman"/>
        </w:rPr>
      </w:pPr>
      <w:r w:rsidDel="00000000" w:rsidR="00000000" w:rsidRPr="00000000">
        <w:rPr>
          <w:rtl w:val="0"/>
        </w:rPr>
        <w:t xml:space="preserve">Next.js 14 with React 19</w:t>
      </w:r>
    </w:p>
    <w:p w:rsidR="00000000" w:rsidDel="00000000" w:rsidP="00000000" w:rsidRDefault="00000000" w:rsidRPr="00000000" w14:paraId="000001DC">
      <w:pPr>
        <w:numPr>
          <w:ilvl w:val="0"/>
          <w:numId w:val="43"/>
        </w:numPr>
        <w:pBdr>
          <w:top w:color="auto" w:space="0" w:sz="0" w:val="none"/>
          <w:bottom w:color="auto" w:space="0" w:sz="0" w:val="none"/>
          <w:between w:color="auto" w:space="0" w:sz="0" w:val="none"/>
        </w:pBdr>
        <w:spacing w:after="0" w:before="0" w:lineRule="auto"/>
        <w:ind w:left="1440" w:hanging="360"/>
        <w:rPr>
          <w:rFonts w:ascii="Times New Roman" w:cs="Times New Roman" w:eastAsia="Times New Roman" w:hAnsi="Times New Roman"/>
        </w:rPr>
      </w:pPr>
      <w:r w:rsidDel="00000000" w:rsidR="00000000" w:rsidRPr="00000000">
        <w:rPr>
          <w:rtl w:val="0"/>
        </w:rPr>
        <w:t xml:space="preserve">Tailwind CSS for styling</w:t>
      </w:r>
    </w:p>
    <w:p w:rsidR="00000000" w:rsidDel="00000000" w:rsidP="00000000" w:rsidRDefault="00000000" w:rsidRPr="00000000" w14:paraId="000001DD">
      <w:pPr>
        <w:numPr>
          <w:ilvl w:val="0"/>
          <w:numId w:val="43"/>
        </w:numPr>
        <w:pBdr>
          <w:top w:color="auto" w:space="0" w:sz="0" w:val="none"/>
          <w:bottom w:color="auto" w:space="0" w:sz="0" w:val="none"/>
          <w:between w:color="auto" w:space="0" w:sz="0" w:val="none"/>
        </w:pBdr>
        <w:spacing w:after="0" w:before="0" w:lineRule="auto"/>
        <w:ind w:left="1440" w:hanging="360"/>
        <w:rPr>
          <w:rFonts w:ascii="Times New Roman" w:cs="Times New Roman" w:eastAsia="Times New Roman" w:hAnsi="Times New Roman"/>
        </w:rPr>
      </w:pPr>
      <w:r w:rsidDel="00000000" w:rsidR="00000000" w:rsidRPr="00000000">
        <w:rPr>
          <w:rtl w:val="0"/>
        </w:rPr>
        <w:t xml:space="preserve">Framer Motion for animations</w:t>
      </w:r>
    </w:p>
    <w:p w:rsidR="00000000" w:rsidDel="00000000" w:rsidP="00000000" w:rsidRDefault="00000000" w:rsidRPr="00000000" w14:paraId="000001DE">
      <w:pPr>
        <w:numPr>
          <w:ilvl w:val="0"/>
          <w:numId w:val="43"/>
        </w:numPr>
        <w:pBdr>
          <w:top w:color="auto" w:space="0" w:sz="0" w:val="none"/>
          <w:bottom w:color="auto" w:space="0" w:sz="0" w:val="none"/>
          <w:between w:color="auto" w:space="0" w:sz="0" w:val="none"/>
        </w:pBdr>
        <w:spacing w:after="0" w:before="0" w:lineRule="auto"/>
        <w:ind w:left="1440" w:hanging="360"/>
        <w:rPr>
          <w:rFonts w:ascii="Times New Roman" w:cs="Times New Roman" w:eastAsia="Times New Roman" w:hAnsi="Times New Roman"/>
        </w:rPr>
      </w:pPr>
      <w:r w:rsidDel="00000000" w:rsidR="00000000" w:rsidRPr="00000000">
        <w:rPr>
          <w:rtl w:val="0"/>
        </w:rPr>
        <w:t xml:space="preserve">React Hot Toast for notifications</w:t>
      </w:r>
    </w:p>
    <w:p w:rsidR="00000000" w:rsidDel="00000000" w:rsidP="00000000" w:rsidRDefault="00000000" w:rsidRPr="00000000" w14:paraId="000001DF">
      <w:pPr>
        <w:numPr>
          <w:ilvl w:val="0"/>
          <w:numId w:val="43"/>
        </w:numPr>
        <w:pBdr>
          <w:top w:color="auto" w:space="0" w:sz="0" w:val="none"/>
          <w:bottom w:color="auto" w:space="0" w:sz="0" w:val="none"/>
          <w:between w:color="auto" w:space="0" w:sz="0" w:val="none"/>
        </w:pBdr>
        <w:spacing w:after="0" w:before="0" w:lineRule="auto"/>
        <w:ind w:left="1440" w:hanging="360"/>
        <w:rPr>
          <w:rFonts w:ascii="Times New Roman" w:cs="Times New Roman" w:eastAsia="Times New Roman" w:hAnsi="Times New Roman"/>
        </w:rPr>
      </w:pPr>
      <w:r w:rsidDel="00000000" w:rsidR="00000000" w:rsidRPr="00000000">
        <w:rPr>
          <w:rtl w:val="0"/>
        </w:rPr>
        <w:t xml:space="preserve">Recharts for data visualization</w:t>
      </w:r>
    </w:p>
    <w:p w:rsidR="00000000" w:rsidDel="00000000" w:rsidP="00000000" w:rsidRDefault="00000000" w:rsidRPr="00000000" w14:paraId="000001E0">
      <w:pPr>
        <w:spacing w:after="0" w:before="0" w:lineRule="auto"/>
        <w:ind w:left="720" w:firstLine="0"/>
        <w:rPr>
          <w:b w:val="1"/>
          <w:bCs w:val="1"/>
        </w:rPr>
      </w:pPr>
      <w:r w:rsidDel="00000000" w:rsidR="00000000" w:rsidRPr="00000000">
        <w:rPr>
          <w:b w:val="1"/>
          <w:bCs w:val="1"/>
          <w:rtl w:val="0"/>
        </w:rPr>
        <w:t xml:space="preserve">Development Tools:</w:t>
      </w:r>
    </w:p>
    <w:p w:rsidR="00000000" w:rsidDel="00000000" w:rsidP="00000000" w:rsidRDefault="00000000" w:rsidRPr="00000000" w14:paraId="000001E1">
      <w:pPr>
        <w:numPr>
          <w:ilvl w:val="0"/>
          <w:numId w:val="17"/>
        </w:numPr>
        <w:pBdr>
          <w:top w:color="auto" w:space="0" w:sz="0" w:val="none"/>
          <w:bottom w:color="auto" w:space="0" w:sz="0" w:val="none"/>
          <w:between w:color="auto" w:space="0" w:sz="0" w:val="none"/>
        </w:pBdr>
        <w:spacing w:after="0" w:before="0" w:lineRule="auto"/>
        <w:ind w:left="1440" w:hanging="360"/>
        <w:rPr>
          <w:rFonts w:ascii="Times New Roman" w:cs="Times New Roman" w:eastAsia="Times New Roman" w:hAnsi="Times New Roman"/>
        </w:rPr>
      </w:pPr>
      <w:r w:rsidDel="00000000" w:rsidR="00000000" w:rsidRPr="00000000">
        <w:rPr>
          <w:rtl w:val="0"/>
        </w:rPr>
        <w:t xml:space="preserve">Visual Studio Code or PyCharm IDE</w:t>
      </w:r>
    </w:p>
    <w:p w:rsidR="00000000" w:rsidDel="00000000" w:rsidP="00000000" w:rsidRDefault="00000000" w:rsidRPr="00000000" w14:paraId="000001E2">
      <w:pPr>
        <w:numPr>
          <w:ilvl w:val="0"/>
          <w:numId w:val="17"/>
        </w:numPr>
        <w:pBdr>
          <w:top w:color="auto" w:space="0" w:sz="0" w:val="none"/>
          <w:bottom w:color="auto" w:space="0" w:sz="0" w:val="none"/>
          <w:between w:color="auto" w:space="0" w:sz="0" w:val="none"/>
        </w:pBdr>
        <w:spacing w:after="0" w:before="0" w:lineRule="auto"/>
        <w:ind w:left="1440" w:hanging="360"/>
        <w:rPr>
          <w:rFonts w:ascii="Times New Roman" w:cs="Times New Roman" w:eastAsia="Times New Roman" w:hAnsi="Times New Roman"/>
        </w:rPr>
      </w:pPr>
      <w:r w:rsidDel="00000000" w:rsidR="00000000" w:rsidRPr="00000000">
        <w:rPr>
          <w:rtl w:val="0"/>
        </w:rPr>
        <w:t xml:space="preserve">Git for version control</w:t>
      </w:r>
    </w:p>
    <w:p w:rsidR="00000000" w:rsidDel="00000000" w:rsidP="00000000" w:rsidRDefault="00000000" w:rsidRPr="00000000" w14:paraId="000001E3">
      <w:pPr>
        <w:numPr>
          <w:ilvl w:val="0"/>
          <w:numId w:val="17"/>
        </w:numPr>
        <w:pBdr>
          <w:top w:color="auto" w:space="0" w:sz="0" w:val="none"/>
          <w:bottom w:color="auto" w:space="0" w:sz="0" w:val="none"/>
          <w:between w:color="auto" w:space="0" w:sz="0" w:val="none"/>
        </w:pBdr>
        <w:spacing w:after="0" w:before="0" w:lineRule="auto"/>
        <w:ind w:left="1440" w:hanging="360"/>
        <w:rPr>
          <w:rFonts w:ascii="Times New Roman" w:cs="Times New Roman" w:eastAsia="Times New Roman" w:hAnsi="Times New Roman"/>
        </w:rPr>
      </w:pPr>
      <w:r w:rsidDel="00000000" w:rsidR="00000000" w:rsidRPr="00000000">
        <w:rPr>
          <w:rtl w:val="0"/>
        </w:rPr>
        <w:t xml:space="preserve">Postman or curl for API testing</w:t>
      </w:r>
    </w:p>
    <w:p w:rsidR="00000000" w:rsidDel="00000000" w:rsidP="00000000" w:rsidRDefault="00000000" w:rsidRPr="00000000" w14:paraId="000001E4">
      <w:pPr>
        <w:numPr>
          <w:ilvl w:val="0"/>
          <w:numId w:val="17"/>
        </w:numPr>
        <w:pBdr>
          <w:top w:color="auto" w:space="0" w:sz="0" w:val="none"/>
          <w:bottom w:color="auto" w:space="0" w:sz="0" w:val="none"/>
          <w:between w:color="auto" w:space="0" w:sz="0" w:val="none"/>
        </w:pBdr>
        <w:spacing w:after="0" w:before="0" w:lineRule="auto"/>
        <w:ind w:left="1440" w:hanging="360"/>
        <w:rPr>
          <w:rFonts w:ascii="Times New Roman" w:cs="Times New Roman" w:eastAsia="Times New Roman" w:hAnsi="Times New Roman"/>
        </w:rPr>
      </w:pPr>
      <w:r w:rsidDel="00000000" w:rsidR="00000000" w:rsidRPr="00000000">
        <w:rPr>
          <w:rtl w:val="0"/>
        </w:rPr>
        <w:t xml:space="preserve">pytest for unit and integration testing</w:t>
      </w:r>
    </w:p>
    <w:p w:rsidR="00000000" w:rsidDel="00000000" w:rsidP="00000000" w:rsidRDefault="00000000" w:rsidRPr="00000000" w14:paraId="000001E5">
      <w:pPr>
        <w:pBdr>
          <w:top w:color="auto" w:space="0" w:sz="0" w:val="none"/>
          <w:bottom w:color="auto" w:space="0" w:sz="0" w:val="none"/>
          <w:between w:color="auto" w:space="0" w:sz="0" w:val="none"/>
        </w:pBdr>
        <w:spacing w:after="0" w:before="0" w:lineRule="auto"/>
        <w:ind w:left="0" w:firstLine="0"/>
        <w:rPr/>
      </w:pPr>
      <w:r w:rsidDel="00000000" w:rsidR="00000000" w:rsidRPr="00000000">
        <w:rPr>
          <w:rtl w:val="0"/>
        </w:rPr>
      </w:r>
    </w:p>
    <w:p w:rsidR="00000000" w:rsidDel="00000000" w:rsidP="00000000" w:rsidRDefault="00000000" w:rsidRPr="00000000" w14:paraId="000001E6">
      <w:pPr>
        <w:pStyle w:val="Heading2"/>
        <w:spacing w:after="0" w:before="0" w:lineRule="auto"/>
        <w:ind w:left="0" w:firstLine="0"/>
        <w:rPr/>
      </w:pPr>
      <w:bookmarkStart w:colFirst="0" w:colLast="0" w:name="_h8lp5dhvbj3n" w:id="34"/>
      <w:bookmarkEnd w:id="34"/>
      <w:r w:rsidDel="00000000" w:rsidR="00000000" w:rsidRPr="00000000">
        <w:rPr>
          <w:rtl w:val="0"/>
        </w:rPr>
        <w:t xml:space="preserve">3.5 Technology and Tools Utilized</w:t>
      </w:r>
    </w:p>
    <w:p w:rsidR="00000000" w:rsidDel="00000000" w:rsidP="00000000" w:rsidRDefault="00000000" w:rsidRPr="00000000" w14:paraId="000001E7">
      <w:pPr>
        <w:pStyle w:val="Heading3"/>
        <w:keepNext w:val="0"/>
        <w:keepLines w:val="0"/>
        <w:ind w:left="720" w:firstLine="0"/>
        <w:rPr/>
      </w:pPr>
      <w:bookmarkStart w:colFirst="0" w:colLast="0" w:name="_rlo0btw18rj7" w:id="35"/>
      <w:bookmarkEnd w:id="35"/>
      <w:r w:rsidDel="00000000" w:rsidR="00000000" w:rsidRPr="00000000">
        <w:rPr>
          <w:rtl w:val="0"/>
        </w:rPr>
        <w:t xml:space="preserve">Core Technologies</w:t>
      </w:r>
    </w:p>
    <w:p w:rsidR="00000000" w:rsidDel="00000000" w:rsidP="00000000" w:rsidRDefault="00000000" w:rsidRPr="00000000" w14:paraId="000001E8">
      <w:pPr>
        <w:numPr>
          <w:ilvl w:val="0"/>
          <w:numId w:val="48"/>
        </w:numPr>
        <w:spacing w:after="0" w:before="0" w:lineRule="auto"/>
        <w:ind w:left="1440" w:hanging="360"/>
        <w:rPr>
          <w:u w:val="none"/>
        </w:rPr>
      </w:pPr>
      <w:r w:rsidDel="00000000" w:rsidR="00000000" w:rsidRPr="00000000">
        <w:rPr>
          <w:b w:val="1"/>
          <w:bCs w:val="1"/>
          <w:rtl w:val="0"/>
        </w:rPr>
        <w:t xml:space="preserve">LangGraph:</w:t>
      </w:r>
      <w:r w:rsidDel="00000000" w:rsidR="00000000" w:rsidRPr="00000000">
        <w:rPr>
          <w:rtl w:val="0"/>
        </w:rPr>
        <w:t xml:space="preserve"> Enables stateful multi-agent workflows with deterministic execution graphs. Used for orchestrating cybersecurity agent pipelines including sequential execution of data integrity, threat detection, intrusion response, and reporting agents. Provides state management through </w:t>
      </w:r>
      <w:r w:rsidDel="00000000" w:rsidR="00000000" w:rsidRPr="00000000">
        <w:rPr>
          <w:color w:val="188038"/>
          <w:rtl w:val="0"/>
        </w:rPr>
        <w:t xml:space="preserve">CybersecurityGraphState</w:t>
      </w:r>
      <w:r w:rsidDel="00000000" w:rsidR="00000000" w:rsidRPr="00000000">
        <w:rPr>
          <w:rtl w:val="0"/>
        </w:rPr>
        <w:t xml:space="preserve"> and conditional routing based on risk assessments.</w:t>
      </w:r>
    </w:p>
    <w:p w:rsidR="00000000" w:rsidDel="00000000" w:rsidP="00000000" w:rsidRDefault="00000000" w:rsidRPr="00000000" w14:paraId="000001E9">
      <w:pPr>
        <w:numPr>
          <w:ilvl w:val="0"/>
          <w:numId w:val="48"/>
        </w:numPr>
        <w:spacing w:after="0" w:before="0" w:lineRule="auto"/>
        <w:ind w:left="1440" w:hanging="360"/>
        <w:rPr>
          <w:u w:val="none"/>
        </w:rPr>
      </w:pPr>
      <w:r w:rsidDel="00000000" w:rsidR="00000000" w:rsidRPr="00000000">
        <w:rPr>
          <w:b w:val="1"/>
          <w:bCs w:val="1"/>
          <w:rtl w:val="0"/>
        </w:rPr>
        <w:t xml:space="preserve">Groq Cloud LLM:</w:t>
      </w:r>
      <w:r w:rsidDel="00000000" w:rsidR="00000000" w:rsidRPr="00000000">
        <w:rPr>
          <w:rtl w:val="0"/>
        </w:rPr>
        <w:t xml:space="preserve"> Provides high-speed inference for the </w:t>
      </w:r>
      <w:r w:rsidDel="00000000" w:rsidR="00000000" w:rsidRPr="00000000">
        <w:rPr>
          <w:color w:val="188038"/>
          <w:rtl w:val="0"/>
        </w:rPr>
        <w:t xml:space="preserve">llama-3.1-8b-instant</w:t>
      </w:r>
      <w:r w:rsidDel="00000000" w:rsidR="00000000" w:rsidRPr="00000000">
        <w:rPr>
          <w:rtl w:val="0"/>
        </w:rPr>
        <w:t xml:space="preserve"> model. Used across all agents for natural language understanding tasks including threat classification, risk narrative generation, and recommendation synthesis. Chosen for superior latency characteristics compared to alternative hosted LLM providers.</w:t>
      </w:r>
    </w:p>
    <w:p w:rsidR="00000000" w:rsidDel="00000000" w:rsidP="00000000" w:rsidRDefault="00000000" w:rsidRPr="00000000" w14:paraId="000001EA">
      <w:pPr>
        <w:numPr>
          <w:ilvl w:val="0"/>
          <w:numId w:val="48"/>
        </w:numPr>
        <w:spacing w:after="0" w:before="0" w:lineRule="auto"/>
        <w:ind w:left="1440" w:hanging="360"/>
        <w:rPr>
          <w:u w:val="none"/>
        </w:rPr>
      </w:pPr>
      <w:r w:rsidDel="00000000" w:rsidR="00000000" w:rsidRPr="00000000">
        <w:rPr>
          <w:b w:val="1"/>
          <w:bCs w:val="1"/>
          <w:rtl w:val="0"/>
        </w:rPr>
        <w:t xml:space="preserve">Apache Kafka:</w:t>
      </w:r>
      <w:r w:rsidDel="00000000" w:rsidR="00000000" w:rsidRPr="00000000">
        <w:rPr>
          <w:rtl w:val="0"/>
        </w:rPr>
        <w:t xml:space="preserve"> Forms the event-driven backbone enabling asynchronous, fault-tolerant communication. Implements 15+ dedicated topics for specialized message routing including </w:t>
      </w:r>
      <w:r w:rsidDel="00000000" w:rsidR="00000000" w:rsidRPr="00000000">
        <w:rPr>
          <w:color w:val="188038"/>
          <w:rtl w:val="0"/>
        </w:rPr>
        <w:t xml:space="preserve">cyber_alerts</w:t>
      </w:r>
      <w:r w:rsidDel="00000000" w:rsidR="00000000" w:rsidRPr="00000000">
        <w:rPr>
          <w:rtl w:val="0"/>
        </w:rPr>
        <w:t xml:space="preserve">, </w:t>
      </w:r>
      <w:r w:rsidDel="00000000" w:rsidR="00000000" w:rsidRPr="00000000">
        <w:rPr>
          <w:color w:val="188038"/>
          <w:rtl w:val="0"/>
        </w:rPr>
        <w:t xml:space="preserve">sensor_data</w:t>
      </w:r>
      <w:r w:rsidDel="00000000" w:rsidR="00000000" w:rsidRPr="00000000">
        <w:rPr>
          <w:rtl w:val="0"/>
        </w:rPr>
        <w:t xml:space="preserve">, </w:t>
      </w:r>
      <w:r w:rsidDel="00000000" w:rsidR="00000000" w:rsidRPr="00000000">
        <w:rPr>
          <w:color w:val="188038"/>
          <w:rtl w:val="0"/>
        </w:rPr>
        <w:t xml:space="preserve">network_events</w:t>
      </w:r>
      <w:r w:rsidDel="00000000" w:rsidR="00000000" w:rsidRPr="00000000">
        <w:rPr>
          <w:rtl w:val="0"/>
        </w:rPr>
        <w:t xml:space="preserve">, </w:t>
      </w:r>
      <w:r w:rsidDel="00000000" w:rsidR="00000000" w:rsidRPr="00000000">
        <w:rPr>
          <w:color w:val="188038"/>
          <w:rtl w:val="0"/>
        </w:rPr>
        <w:t xml:space="preserve">incident_reports</w:t>
      </w:r>
      <w:r w:rsidDel="00000000" w:rsidR="00000000" w:rsidRPr="00000000">
        <w:rPr>
          <w:rtl w:val="0"/>
        </w:rPr>
        <w:t xml:space="preserve">, and </w:t>
      </w:r>
      <w:r w:rsidDel="00000000" w:rsidR="00000000" w:rsidRPr="00000000">
        <w:rPr>
          <w:color w:val="188038"/>
          <w:rtl w:val="0"/>
        </w:rPr>
        <w:t xml:space="preserve">coordinator_commands</w:t>
      </w:r>
      <w:r w:rsidDel="00000000" w:rsidR="00000000" w:rsidRPr="00000000">
        <w:rPr>
          <w:rtl w:val="0"/>
        </w:rPr>
        <w:t xml:space="preserve">. Provides message replay capabilities for forensic analysis and debugging.</w:t>
      </w:r>
    </w:p>
    <w:p w:rsidR="00000000" w:rsidDel="00000000" w:rsidP="00000000" w:rsidRDefault="00000000" w:rsidRPr="00000000" w14:paraId="000001EB">
      <w:pPr>
        <w:numPr>
          <w:ilvl w:val="0"/>
          <w:numId w:val="48"/>
        </w:numPr>
        <w:spacing w:after="0" w:before="0" w:lineRule="auto"/>
        <w:ind w:left="1440" w:hanging="360"/>
        <w:rPr>
          <w:u w:val="none"/>
        </w:rPr>
      </w:pPr>
      <w:r w:rsidDel="00000000" w:rsidR="00000000" w:rsidRPr="00000000">
        <w:rPr>
          <w:b w:val="1"/>
          <w:bCs w:val="1"/>
          <w:rtl w:val="0"/>
        </w:rPr>
        <w:t xml:space="preserve">FastAPI:</w:t>
      </w:r>
      <w:r w:rsidDel="00000000" w:rsidR="00000000" w:rsidRPr="00000000">
        <w:rPr>
          <w:rtl w:val="0"/>
        </w:rPr>
        <w:t xml:space="preserve"> Modern Python web framework providing automatic OpenAPI documentation, Pydantic-based request validation, and async request handling. Powers all backend microservices with consistent API design patterns and built-in support for WebSocket connections.</w:t>
      </w:r>
    </w:p>
    <w:p w:rsidR="00000000" w:rsidDel="00000000" w:rsidP="00000000" w:rsidRDefault="00000000" w:rsidRPr="00000000" w14:paraId="000001EC">
      <w:pPr>
        <w:numPr>
          <w:ilvl w:val="0"/>
          <w:numId w:val="48"/>
        </w:numPr>
        <w:spacing w:after="0" w:before="0" w:lineRule="auto"/>
        <w:ind w:left="1440" w:hanging="360"/>
        <w:rPr>
          <w:u w:val="none"/>
        </w:rPr>
      </w:pPr>
      <w:r w:rsidDel="00000000" w:rsidR="00000000" w:rsidRPr="00000000">
        <w:rPr>
          <w:b w:val="1"/>
          <w:bCs w:val="1"/>
          <w:rtl w:val="0"/>
        </w:rPr>
        <w:t xml:space="preserve">Prometheus &amp; Grafana:</w:t>
      </w:r>
      <w:r w:rsidDel="00000000" w:rsidR="00000000" w:rsidRPr="00000000">
        <w:rPr>
          <w:rtl w:val="0"/>
        </w:rPr>
        <w:t xml:space="preserve"> Comprehensive observability stack. Prometheus scrapes metrics from FastAPI instrumentation at 15-second intervals, capturing latency distributions, throughput rates, and error counts. Grafana dashboards visualize trends and enable real-time operational monitoring.</w:t>
      </w:r>
    </w:p>
    <w:p w:rsidR="00000000" w:rsidDel="00000000" w:rsidP="00000000" w:rsidRDefault="00000000" w:rsidRPr="00000000" w14:paraId="000001ED">
      <w:pPr>
        <w:numPr>
          <w:ilvl w:val="0"/>
          <w:numId w:val="48"/>
        </w:numPr>
        <w:spacing w:after="0" w:before="0" w:lineRule="auto"/>
        <w:ind w:left="1440" w:hanging="360"/>
        <w:rPr>
          <w:u w:val="none"/>
        </w:rPr>
      </w:pPr>
      <w:r w:rsidDel="00000000" w:rsidR="00000000" w:rsidRPr="00000000">
        <w:rPr>
          <w:b w:val="1"/>
          <w:bCs w:val="1"/>
          <w:rtl w:val="0"/>
        </w:rPr>
        <w:t xml:space="preserve">PostgreSQL &amp; Redis:</w:t>
      </w:r>
      <w:r w:rsidDel="00000000" w:rsidR="00000000" w:rsidRPr="00000000">
        <w:rPr>
          <w:rtl w:val="0"/>
        </w:rPr>
        <w:t xml:space="preserve"> PostgreSQL provides durable storage for configuration, historical analysis results, and audit logs. Redis offers high-speed caching for frequently accessed data and session state management for WebSocket connections.</w:t>
      </w:r>
    </w:p>
    <w:p w:rsidR="00000000" w:rsidDel="00000000" w:rsidP="00000000" w:rsidRDefault="00000000" w:rsidRPr="00000000" w14:paraId="000001EE">
      <w:pPr>
        <w:numPr>
          <w:ilvl w:val="0"/>
          <w:numId w:val="48"/>
        </w:numPr>
        <w:spacing w:after="0" w:before="0" w:lineRule="auto"/>
        <w:ind w:left="1440" w:hanging="360"/>
        <w:rPr>
          <w:u w:val="none"/>
        </w:rPr>
      </w:pPr>
      <w:r w:rsidDel="00000000" w:rsidR="00000000" w:rsidRPr="00000000">
        <w:rPr>
          <w:b w:val="1"/>
          <w:bCs w:val="1"/>
          <w:rtl w:val="0"/>
        </w:rPr>
        <w:t xml:space="preserve">Next.js &amp; React:</w:t>
      </w:r>
      <w:r w:rsidDel="00000000" w:rsidR="00000000" w:rsidRPr="00000000">
        <w:rPr>
          <w:rtl w:val="0"/>
        </w:rPr>
        <w:t xml:space="preserve"> Frontend framework enabling server-side rendering, optimal performance through code splitting, and rich interactivity. Custom hooks poll backend services every 5 seconds, delivering real-time updates to operator dashboards. Tailwind CSS ensures responsive, accessible UI design.</w:t>
      </w:r>
    </w:p>
    <w:p w:rsidR="00000000" w:rsidDel="00000000" w:rsidP="00000000" w:rsidRDefault="00000000" w:rsidRPr="00000000" w14:paraId="000001EF">
      <w:pPr>
        <w:pStyle w:val="Heading3"/>
        <w:keepNext w:val="0"/>
        <w:keepLines w:val="0"/>
        <w:ind w:left="720" w:firstLine="0"/>
        <w:rPr/>
      </w:pPr>
      <w:bookmarkStart w:colFirst="0" w:colLast="0" w:name="_uunn2c7k1u8j" w:id="36"/>
      <w:bookmarkEnd w:id="36"/>
      <w:r w:rsidDel="00000000" w:rsidR="00000000" w:rsidRPr="00000000">
        <w:rPr>
          <w:rtl w:val="0"/>
        </w:rPr>
        <w:t xml:space="preserve">Agent-Specific Tools</w:t>
      </w:r>
    </w:p>
    <w:p w:rsidR="00000000" w:rsidDel="00000000" w:rsidP="00000000" w:rsidRDefault="00000000" w:rsidRPr="00000000" w14:paraId="000001F0">
      <w:pPr>
        <w:numPr>
          <w:ilvl w:val="0"/>
          <w:numId w:val="52"/>
        </w:numPr>
        <w:spacing w:after="0" w:before="0" w:lineRule="auto"/>
        <w:ind w:left="1440" w:hanging="360"/>
        <w:rPr>
          <w:u w:val="none"/>
        </w:rPr>
      </w:pPr>
      <w:r w:rsidDel="00000000" w:rsidR="00000000" w:rsidRPr="00000000">
        <w:rPr>
          <w:b w:val="1"/>
          <w:bCs w:val="1"/>
          <w:rtl w:val="0"/>
        </w:rPr>
        <w:t xml:space="preserve">Checksum Validation:</w:t>
      </w:r>
      <w:r w:rsidDel="00000000" w:rsidR="00000000" w:rsidRPr="00000000">
        <w:rPr>
          <w:rtl w:val="0"/>
        </w:rPr>
        <w:t xml:space="preserve"> SHA-256 hashing for cryptographic data integrity verification. Implemented in the data integrity agent to detect tampering attempts through hash comparison against expected values embedded in sensor telemetry.</w:t>
      </w:r>
    </w:p>
    <w:p w:rsidR="00000000" w:rsidDel="00000000" w:rsidP="00000000" w:rsidRDefault="00000000" w:rsidRPr="00000000" w14:paraId="000001F1">
      <w:pPr>
        <w:numPr>
          <w:ilvl w:val="0"/>
          <w:numId w:val="52"/>
        </w:numPr>
        <w:spacing w:after="0" w:before="0" w:lineRule="auto"/>
        <w:ind w:left="1440" w:hanging="360"/>
        <w:rPr>
          <w:u w:val="none"/>
        </w:rPr>
      </w:pPr>
      <w:r w:rsidDel="00000000" w:rsidR="00000000" w:rsidRPr="00000000">
        <w:rPr>
          <w:b w:val="1"/>
          <w:bCs w:val="1"/>
          <w:rtl w:val="0"/>
        </w:rPr>
        <w:t xml:space="preserve">Pattern Recognition</w:t>
      </w:r>
      <w:r w:rsidDel="00000000" w:rsidR="00000000" w:rsidRPr="00000000">
        <w:rPr>
          <w:rtl w:val="0"/>
        </w:rPr>
        <w:t xml:space="preserve">: Counter-based analytics and threshold detection for identifying anomalous patterns in security events. Used by the threat detection agent to surface severity concentrations, flood attacks, and multi-source coordinations.</w:t>
      </w:r>
    </w:p>
    <w:p w:rsidR="00000000" w:rsidDel="00000000" w:rsidP="00000000" w:rsidRDefault="00000000" w:rsidRPr="00000000" w14:paraId="000001F2">
      <w:pPr>
        <w:numPr>
          <w:ilvl w:val="0"/>
          <w:numId w:val="52"/>
        </w:numPr>
        <w:spacing w:after="0" w:before="0" w:lineRule="auto"/>
        <w:ind w:left="1440" w:hanging="360"/>
        <w:rPr>
          <w:u w:val="none"/>
        </w:rPr>
      </w:pPr>
      <w:r w:rsidDel="00000000" w:rsidR="00000000" w:rsidRPr="00000000">
        <w:rPr>
          <w:b w:val="1"/>
          <w:bCs w:val="1"/>
          <w:rtl w:val="0"/>
        </w:rPr>
        <w:t xml:space="preserve">Risk Scoring Algorithms:</w:t>
      </w:r>
      <w:r w:rsidDel="00000000" w:rsidR="00000000" w:rsidRPr="00000000">
        <w:rPr>
          <w:rtl w:val="0"/>
        </w:rPr>
        <w:t xml:space="preserve"> Multi-factor risk assessment combining event severity, frequency, source reputation, and historical context. Implemented in the intrusion response agent to prioritize IP addresses requiring immediate action.</w:t>
      </w:r>
    </w:p>
    <w:p w:rsidR="00000000" w:rsidDel="00000000" w:rsidP="00000000" w:rsidRDefault="00000000" w:rsidRPr="00000000" w14:paraId="000001F3">
      <w:pPr>
        <w:numPr>
          <w:ilvl w:val="0"/>
          <w:numId w:val="52"/>
        </w:numPr>
        <w:spacing w:after="0" w:before="0" w:lineRule="auto"/>
        <w:ind w:left="1440" w:hanging="360"/>
        <w:rPr>
          <w:u w:val="none"/>
        </w:rPr>
      </w:pPr>
      <w:r w:rsidDel="00000000" w:rsidR="00000000" w:rsidRPr="00000000">
        <w:rPr>
          <w:b w:val="1"/>
          <w:bCs w:val="1"/>
          <w:rtl w:val="0"/>
        </w:rPr>
        <w:t xml:space="preserve">LLM Prompt Engineering:</w:t>
      </w:r>
      <w:r w:rsidDel="00000000" w:rsidR="00000000" w:rsidRPr="00000000">
        <w:rPr>
          <w:rtl w:val="0"/>
        </w:rPr>
        <w:t xml:space="preserve"> Carefully crafted prompts with structured output requirements guide LLMs toward consistent, parseable responses. Includes examples for few-shot learning and explicit instructions to return JSON-formatted results or line-delimited recommendations.</w:t>
      </w:r>
      <w:r w:rsidDel="00000000" w:rsidR="00000000" w:rsidRPr="00000000">
        <w:br w:type="page"/>
      </w:r>
      <w:r w:rsidDel="00000000" w:rsidR="00000000" w:rsidRPr="00000000">
        <w:rPr>
          <w:rtl w:val="0"/>
        </w:rPr>
      </w:r>
    </w:p>
    <w:p w:rsidR="00000000" w:rsidDel="00000000" w:rsidP="00000000" w:rsidRDefault="00000000" w:rsidRPr="00000000" w14:paraId="000001F4">
      <w:pPr>
        <w:pStyle w:val="Heading2"/>
        <w:ind w:left="0" w:firstLine="0"/>
        <w:rPr/>
      </w:pPr>
      <w:bookmarkStart w:colFirst="0" w:colLast="0" w:name="_3bfmhe3x52lm" w:id="37"/>
      <w:bookmarkEnd w:id="37"/>
      <w:r w:rsidDel="00000000" w:rsidR="00000000" w:rsidRPr="00000000">
        <w:rPr>
          <w:rtl w:val="0"/>
        </w:rPr>
        <w:t xml:space="preserve">3.6 Constraints of Working</w:t>
      </w:r>
    </w:p>
    <w:p w:rsidR="00000000" w:rsidDel="00000000" w:rsidP="00000000" w:rsidRDefault="00000000" w:rsidRPr="00000000" w14:paraId="000001F5">
      <w:pPr>
        <w:pStyle w:val="Heading3"/>
        <w:ind w:left="0" w:firstLine="0"/>
        <w:rPr/>
      </w:pPr>
      <w:bookmarkStart w:colFirst="0" w:colLast="0" w:name="_f9is4rhyhreh" w:id="38"/>
      <w:bookmarkEnd w:id="38"/>
      <w:r w:rsidDel="00000000" w:rsidR="00000000" w:rsidRPr="00000000">
        <w:rPr>
          <w:rtl w:val="0"/>
        </w:rPr>
        <w:t xml:space="preserve">Technical Constraints</w:t>
      </w:r>
    </w:p>
    <w:p w:rsidR="00000000" w:rsidDel="00000000" w:rsidP="00000000" w:rsidRDefault="00000000" w:rsidRPr="00000000" w14:paraId="000001F6">
      <w:pPr>
        <w:numPr>
          <w:ilvl w:val="0"/>
          <w:numId w:val="34"/>
        </w:numPr>
        <w:ind w:left="720" w:hanging="360"/>
        <w:rPr>
          <w:u w:val="none"/>
        </w:rPr>
      </w:pPr>
      <w:r w:rsidDel="00000000" w:rsidR="00000000" w:rsidRPr="00000000">
        <w:rPr>
          <w:b w:val="1"/>
          <w:bCs w:val="1"/>
          <w:rtl w:val="0"/>
        </w:rPr>
        <w:t xml:space="preserve">LLM Dependency:</w:t>
      </w:r>
      <w:r w:rsidDel="00000000" w:rsidR="00000000" w:rsidRPr="00000000">
        <w:rPr>
          <w:rtl w:val="0"/>
        </w:rPr>
        <w:t xml:space="preserve"> The system's analytical capabilities are fundamentally dependent on external Groq API availability. Network latency to Groq endpoints directly impacts agent response times. API rate limits (if imposed) could constrain throughput during high-alert scenarios.</w:t>
      </w:r>
    </w:p>
    <w:p w:rsidR="00000000" w:rsidDel="00000000" w:rsidP="00000000" w:rsidRDefault="00000000" w:rsidRPr="00000000" w14:paraId="000001F7">
      <w:pPr>
        <w:numPr>
          <w:ilvl w:val="0"/>
          <w:numId w:val="34"/>
        </w:numPr>
        <w:ind w:left="720" w:hanging="360"/>
        <w:rPr>
          <w:u w:val="none"/>
        </w:rPr>
      </w:pPr>
      <w:r w:rsidDel="00000000" w:rsidR="00000000" w:rsidRPr="00000000">
        <w:rPr>
          <w:b w:val="1"/>
          <w:bCs w:val="1"/>
          <w:rtl w:val="0"/>
        </w:rPr>
        <w:t xml:space="preserve">Kafka Throughput Limitations:</w:t>
      </w:r>
      <w:r w:rsidDel="00000000" w:rsidR="00000000" w:rsidRPr="00000000">
        <w:rPr>
          <w:rtl w:val="0"/>
        </w:rPr>
        <w:t xml:space="preserve"> While Kafka supports high throughput, improper partitioning or consumer lag can create backlogs during traffic spikes. The current configuration must be tuned for expected peak loads to prevent message accumulation.</w:t>
      </w:r>
    </w:p>
    <w:p w:rsidR="00000000" w:rsidDel="00000000" w:rsidP="00000000" w:rsidRDefault="00000000" w:rsidRPr="00000000" w14:paraId="000001F8">
      <w:pPr>
        <w:numPr>
          <w:ilvl w:val="0"/>
          <w:numId w:val="34"/>
        </w:numPr>
        <w:ind w:left="720" w:hanging="360"/>
        <w:rPr>
          <w:u w:val="none"/>
        </w:rPr>
      </w:pPr>
      <w:r w:rsidDel="00000000" w:rsidR="00000000" w:rsidRPr="00000000">
        <w:rPr>
          <w:b w:val="1"/>
          <w:bCs w:val="1"/>
          <w:rtl w:val="0"/>
        </w:rPr>
        <w:t xml:space="preserve">Computational Resource Requirements:</w:t>
      </w:r>
      <w:r w:rsidDel="00000000" w:rsidR="00000000" w:rsidRPr="00000000">
        <w:rPr>
          <w:rtl w:val="0"/>
        </w:rPr>
        <w:t xml:space="preserve"> Running the full stack locally (Kafka, ZooKeeper, Redis, PostgreSQL, 4 FastAPI services, Prometheus, 2 Grafana instances, frontend) requires significant system resources. Development environments with insufficient RAM experience performance degradation.</w:t>
      </w:r>
    </w:p>
    <w:p w:rsidR="00000000" w:rsidDel="00000000" w:rsidP="00000000" w:rsidRDefault="00000000" w:rsidRPr="00000000" w14:paraId="000001F9">
      <w:pPr>
        <w:numPr>
          <w:ilvl w:val="0"/>
          <w:numId w:val="34"/>
        </w:numPr>
        <w:ind w:left="720" w:hanging="360"/>
        <w:rPr>
          <w:u w:val="none"/>
        </w:rPr>
      </w:pPr>
      <w:r w:rsidDel="00000000" w:rsidR="00000000" w:rsidRPr="00000000">
        <w:rPr>
          <w:b w:val="1"/>
          <w:bCs w:val="1"/>
          <w:rtl w:val="0"/>
        </w:rPr>
        <w:t xml:space="preserve">LLM Output Variability:</w:t>
      </w:r>
      <w:r w:rsidDel="00000000" w:rsidR="00000000" w:rsidRPr="00000000">
        <w:rPr>
          <w:rtl w:val="0"/>
        </w:rPr>
        <w:t xml:space="preserve"> Despite structured prompting, LLM responses exhibit inherent variability. Parsing logic must be robust to handle formatting inconsistencies, and validation checks must ensure extracted data meets required schemas before downstream processing.</w:t>
      </w:r>
    </w:p>
    <w:p w:rsidR="00000000" w:rsidDel="00000000" w:rsidP="00000000" w:rsidRDefault="00000000" w:rsidRPr="00000000" w14:paraId="000001FA">
      <w:pPr>
        <w:pStyle w:val="Heading3"/>
        <w:ind w:left="0" w:firstLine="0"/>
        <w:rPr/>
      </w:pPr>
      <w:bookmarkStart w:colFirst="0" w:colLast="0" w:name="_f9vwci8hgq24" w:id="39"/>
      <w:bookmarkEnd w:id="39"/>
      <w:r w:rsidDel="00000000" w:rsidR="00000000" w:rsidRPr="00000000">
        <w:rPr>
          <w:rtl w:val="0"/>
        </w:rPr>
        <w:t xml:space="preserve">Operational Constraints</w:t>
      </w:r>
    </w:p>
    <w:p w:rsidR="00000000" w:rsidDel="00000000" w:rsidP="00000000" w:rsidRDefault="00000000" w:rsidRPr="00000000" w14:paraId="000001FB">
      <w:pPr>
        <w:numPr>
          <w:ilvl w:val="0"/>
          <w:numId w:val="37"/>
        </w:numPr>
        <w:ind w:left="720" w:hanging="360"/>
        <w:rPr>
          <w:u w:val="none"/>
        </w:rPr>
      </w:pPr>
      <w:r w:rsidDel="00000000" w:rsidR="00000000" w:rsidRPr="00000000">
        <w:rPr>
          <w:b w:val="1"/>
          <w:bCs w:val="1"/>
          <w:rtl w:val="0"/>
        </w:rPr>
        <w:t xml:space="preserve">Human-in-the-Loop Limitations:</w:t>
      </w:r>
      <w:r w:rsidDel="00000000" w:rsidR="00000000" w:rsidRPr="00000000">
        <w:rPr>
          <w:rtl w:val="0"/>
        </w:rPr>
        <w:t xml:space="preserve"> While the system operates autonomously for most scenarios, critical decisions (e.g., initiating city-wide blackouts) still require human approval. The current implementation includes placeholders for approval gates but does not enforce them end-to-end.</w:t>
      </w:r>
    </w:p>
    <w:p w:rsidR="00000000" w:rsidDel="00000000" w:rsidP="00000000" w:rsidRDefault="00000000" w:rsidRPr="00000000" w14:paraId="000001FC">
      <w:pPr>
        <w:numPr>
          <w:ilvl w:val="0"/>
          <w:numId w:val="37"/>
        </w:numPr>
        <w:ind w:left="720" w:hanging="360"/>
        <w:rPr>
          <w:u w:val="none"/>
        </w:rPr>
      </w:pPr>
      <w:r w:rsidDel="00000000" w:rsidR="00000000" w:rsidRPr="00000000">
        <w:rPr>
          <w:b w:val="1"/>
          <w:bCs w:val="1"/>
          <w:rtl w:val="0"/>
        </w:rPr>
        <w:t xml:space="preserve">Knowledge Graph Immaturity:</w:t>
      </w:r>
      <w:r w:rsidDel="00000000" w:rsidR="00000000" w:rsidRPr="00000000">
        <w:rPr>
          <w:rtl w:val="0"/>
        </w:rPr>
        <w:t xml:space="preserve"> The RAG system and knowledge graph components exist as placeholders awaiting full implementation. This limits the system's ability to contextualize current events against historical patterns and known threat intelligence.</w:t>
      </w:r>
    </w:p>
    <w:p w:rsidR="00000000" w:rsidDel="00000000" w:rsidP="00000000" w:rsidRDefault="00000000" w:rsidRPr="00000000" w14:paraId="000001FD">
      <w:pPr>
        <w:numPr>
          <w:ilvl w:val="0"/>
          <w:numId w:val="37"/>
        </w:numPr>
        <w:ind w:left="720" w:hanging="360"/>
        <w:rPr>
          <w:u w:val="none"/>
        </w:rPr>
      </w:pPr>
      <w:r w:rsidDel="00000000" w:rsidR="00000000" w:rsidRPr="00000000">
        <w:rPr>
          <w:b w:val="1"/>
          <w:bCs w:val="1"/>
          <w:rtl w:val="0"/>
        </w:rPr>
        <w:t xml:space="preserve">Simulation vs. Production Gap:</w:t>
      </w:r>
      <w:r w:rsidDel="00000000" w:rsidR="00000000" w:rsidRPr="00000000">
        <w:rPr>
          <w:rtl w:val="0"/>
        </w:rPr>
        <w:t xml:space="preserve"> The current implementation includes robust simulation capabilities but has not been validated against real-world attack traffic. Evaluation metrics are generated from synthetic data and may not reflect performance under adversarial conditions.</w:t>
      </w:r>
      <w:r w:rsidDel="00000000" w:rsidR="00000000" w:rsidRPr="00000000">
        <w:br w:type="page"/>
      </w:r>
      <w:r w:rsidDel="00000000" w:rsidR="00000000" w:rsidRPr="00000000">
        <w:rPr>
          <w:rtl w:val="0"/>
        </w:rPr>
      </w:r>
    </w:p>
    <w:p w:rsidR="00000000" w:rsidDel="00000000" w:rsidP="00000000" w:rsidRDefault="00000000" w:rsidRPr="00000000" w14:paraId="000001FE">
      <w:pPr>
        <w:pStyle w:val="Heading1"/>
        <w:ind w:left="0" w:firstLine="0"/>
        <w:jc w:val="center"/>
        <w:rPr/>
      </w:pPr>
      <w:bookmarkStart w:colFirst="0" w:colLast="0" w:name="_v7087mj7weqf" w:id="40"/>
      <w:bookmarkEnd w:id="40"/>
      <w:r w:rsidDel="00000000" w:rsidR="00000000" w:rsidRPr="00000000">
        <w:rPr>
          <w:rtl w:val="0"/>
        </w:rPr>
        <w:t xml:space="preserve">Chapter 4: Proposed Design</w:t>
      </w:r>
    </w:p>
    <w:p w:rsidR="00000000" w:rsidDel="00000000" w:rsidP="00000000" w:rsidRDefault="00000000" w:rsidRPr="00000000" w14:paraId="000001FF">
      <w:pPr>
        <w:pStyle w:val="Heading2"/>
        <w:ind w:left="0" w:firstLine="0"/>
        <w:rPr/>
      </w:pPr>
      <w:bookmarkStart w:colFirst="0" w:colLast="0" w:name="_11qumt6zcgh" w:id="41"/>
      <w:bookmarkEnd w:id="41"/>
      <w:r w:rsidDel="00000000" w:rsidR="00000000" w:rsidRPr="00000000">
        <w:rPr>
          <w:rtl w:val="0"/>
        </w:rPr>
        <w:t xml:space="preserve">4.1 Block Diagram of the Proposed System</w:t>
      </w:r>
    </w:p>
    <w:p w:rsidR="00000000" w:rsidDel="00000000" w:rsidP="00000000" w:rsidRDefault="00000000" w:rsidRPr="00000000" w14:paraId="00000200">
      <w:pPr>
        <w:spacing w:after="0" w:before="0" w:lineRule="auto"/>
        <w:ind w:left="720" w:firstLine="0"/>
        <w:rPr/>
      </w:pPr>
      <w:r w:rsidDel="00000000" w:rsidR="00000000" w:rsidRPr="00000000">
        <w:rPr>
          <w:rtl w:val="0"/>
        </w:rPr>
        <w:t xml:space="preserve">The system architecture follows a layered microservices design with event-driven communication, detailed in the comprehensive block diagram provided. The architecture emphasizes separation of concerns, horizontal scalability, and fault tolerance through the following design principles:</w:t>
      </w:r>
    </w:p>
    <w:p w:rsidR="00000000" w:rsidDel="00000000" w:rsidP="00000000" w:rsidRDefault="00000000" w:rsidRPr="00000000" w14:paraId="00000201">
      <w:pPr>
        <w:pStyle w:val="Heading3"/>
        <w:ind w:left="720" w:firstLine="0"/>
        <w:rPr/>
      </w:pPr>
      <w:bookmarkStart w:colFirst="0" w:colLast="0" w:name="_jdq19ibtttmo" w:id="42"/>
      <w:bookmarkEnd w:id="42"/>
      <w:r w:rsidDel="00000000" w:rsidR="00000000" w:rsidRPr="00000000">
        <w:rPr>
          <w:rtl w:val="0"/>
        </w:rPr>
        <w:t xml:space="preserve">Architectural Overview</w:t>
      </w:r>
    </w:p>
    <w:p w:rsidR="00000000" w:rsidDel="00000000" w:rsidP="00000000" w:rsidRDefault="00000000" w:rsidRPr="00000000" w14:paraId="00000202">
      <w:pPr>
        <w:spacing w:after="0" w:before="0" w:lineRule="auto"/>
        <w:ind w:left="720" w:firstLine="0"/>
        <w:rPr/>
      </w:pPr>
      <w:r w:rsidDel="00000000" w:rsidR="00000000" w:rsidRPr="00000000">
        <w:rPr>
          <w:b w:val="1"/>
          <w:bCs w:val="1"/>
          <w:rtl w:val="0"/>
        </w:rPr>
        <w:t xml:space="preserve">Containerized Microservices:</w:t>
      </w:r>
      <w:r w:rsidDel="00000000" w:rsidR="00000000" w:rsidRPr="00000000">
        <w:rPr>
          <w:rtl w:val="0"/>
        </w:rPr>
        <w:t xml:space="preserve"> Each domain (cybersecurity, weather, power grid) operates as an independent FastAPI service within its own Docker container. This isolation enables independent scaling, deployment, and failure containment. Services expose RESTful APIs on dedicated ports (8001-8003) and communicate asynchronously via Kafka.</w:t>
      </w:r>
    </w:p>
    <w:p w:rsidR="00000000" w:rsidDel="00000000" w:rsidP="00000000" w:rsidRDefault="00000000" w:rsidRPr="00000000" w14:paraId="00000203">
      <w:pPr>
        <w:spacing w:after="0" w:before="0" w:lineRule="auto"/>
        <w:ind w:left="720" w:firstLine="0"/>
        <w:rPr/>
      </w:pPr>
      <w:r w:rsidDel="00000000" w:rsidR="00000000" w:rsidRPr="00000000">
        <w:rPr>
          <w:b w:val="1"/>
          <w:bCs w:val="1"/>
          <w:rtl w:val="0"/>
        </w:rPr>
        <w:t xml:space="preserve">Event-Driven Communication:</w:t>
      </w:r>
      <w:r w:rsidDel="00000000" w:rsidR="00000000" w:rsidRPr="00000000">
        <w:rPr>
          <w:rtl w:val="0"/>
        </w:rPr>
        <w:t xml:space="preserve"> Apache Kafka serves as the central message bus, implementing the publish-subscribe pattern across 15+ specialized topics. This design decouples producers from consumers, enables message replay for debugging, and guarantees message durability through configurable replication factors.</w:t>
      </w:r>
    </w:p>
    <w:p w:rsidR="00000000" w:rsidDel="00000000" w:rsidP="00000000" w:rsidRDefault="00000000" w:rsidRPr="00000000" w14:paraId="00000204">
      <w:pPr>
        <w:spacing w:after="0" w:before="0" w:lineRule="auto"/>
        <w:ind w:left="720" w:firstLine="0"/>
        <w:rPr/>
      </w:pPr>
      <w:r w:rsidDel="00000000" w:rsidR="00000000" w:rsidRPr="00000000">
        <w:rPr>
          <w:b w:val="1"/>
          <w:bCs w:val="1"/>
          <w:rtl w:val="0"/>
        </w:rPr>
        <w:t xml:space="preserve">Multi-Layer Processing Pipeline:</w:t>
      </w:r>
      <w:r w:rsidDel="00000000" w:rsidR="00000000" w:rsidRPr="00000000">
        <w:rPr>
          <w:rtl w:val="0"/>
        </w:rPr>
        <w:t xml:space="preserve"> Data flows vertically through six layers:</w:t>
      </w:r>
    </w:p>
    <w:p w:rsidR="00000000" w:rsidDel="00000000" w:rsidP="00000000" w:rsidRDefault="00000000" w:rsidRPr="00000000" w14:paraId="00000205">
      <w:pPr>
        <w:numPr>
          <w:ilvl w:val="0"/>
          <w:numId w:val="36"/>
        </w:numPr>
        <w:pBdr>
          <w:top w:color="auto" w:space="0" w:sz="0" w:val="none"/>
          <w:bottom w:color="auto" w:space="0" w:sz="0" w:val="none"/>
          <w:between w:color="auto" w:space="0" w:sz="0" w:val="none"/>
        </w:pBdr>
        <w:spacing w:after="0" w:before="0" w:lineRule="auto"/>
        <w:ind w:left="1440" w:hanging="360"/>
        <w:rPr>
          <w:rFonts w:ascii="Times New Roman" w:cs="Times New Roman" w:eastAsia="Times New Roman" w:hAnsi="Times New Roman"/>
        </w:rPr>
      </w:pPr>
      <w:r w:rsidDel="00000000" w:rsidR="00000000" w:rsidRPr="00000000">
        <w:rPr>
          <w:rtl w:val="0"/>
        </w:rPr>
        <w:t xml:space="preserve">Data Sources: External APIs, IoT sensors, infrastructure logs</w:t>
      </w:r>
    </w:p>
    <w:p w:rsidR="00000000" w:rsidDel="00000000" w:rsidP="00000000" w:rsidRDefault="00000000" w:rsidRPr="00000000" w14:paraId="00000206">
      <w:pPr>
        <w:numPr>
          <w:ilvl w:val="0"/>
          <w:numId w:val="36"/>
        </w:numPr>
        <w:pBdr>
          <w:top w:color="auto" w:space="0" w:sz="0" w:val="none"/>
          <w:bottom w:color="auto" w:space="0" w:sz="0" w:val="none"/>
          <w:between w:color="auto" w:space="0" w:sz="0" w:val="none"/>
        </w:pBdr>
        <w:spacing w:after="0" w:before="0" w:lineRule="auto"/>
        <w:ind w:left="1440" w:hanging="360"/>
        <w:rPr>
          <w:rFonts w:ascii="Times New Roman" w:cs="Times New Roman" w:eastAsia="Times New Roman" w:hAnsi="Times New Roman"/>
        </w:rPr>
      </w:pPr>
      <w:r w:rsidDel="00000000" w:rsidR="00000000" w:rsidRPr="00000000">
        <w:rPr>
          <w:rtl w:val="0"/>
        </w:rPr>
        <w:t xml:space="preserve">Ingestion: Kafka brokers with message validation</w:t>
      </w:r>
    </w:p>
    <w:p w:rsidR="00000000" w:rsidDel="00000000" w:rsidP="00000000" w:rsidRDefault="00000000" w:rsidRPr="00000000" w14:paraId="00000207">
      <w:pPr>
        <w:numPr>
          <w:ilvl w:val="0"/>
          <w:numId w:val="36"/>
        </w:numPr>
        <w:pBdr>
          <w:top w:color="auto" w:space="0" w:sz="0" w:val="none"/>
          <w:bottom w:color="auto" w:space="0" w:sz="0" w:val="none"/>
          <w:between w:color="auto" w:space="0" w:sz="0" w:val="none"/>
        </w:pBdr>
        <w:spacing w:after="0" w:before="0" w:lineRule="auto"/>
        <w:ind w:left="1440" w:hanging="360"/>
        <w:rPr>
          <w:rFonts w:ascii="Times New Roman" w:cs="Times New Roman" w:eastAsia="Times New Roman" w:hAnsi="Times New Roman"/>
        </w:rPr>
      </w:pPr>
      <w:r w:rsidDel="00000000" w:rsidR="00000000" w:rsidRPr="00000000">
        <w:rPr>
          <w:rtl w:val="0"/>
        </w:rPr>
        <w:t xml:space="preserve">Preprocessing: Data cleansing, feature engineering, normalization</w:t>
      </w:r>
    </w:p>
    <w:p w:rsidR="00000000" w:rsidDel="00000000" w:rsidP="00000000" w:rsidRDefault="00000000" w:rsidRPr="00000000" w14:paraId="00000208">
      <w:pPr>
        <w:numPr>
          <w:ilvl w:val="0"/>
          <w:numId w:val="36"/>
        </w:numPr>
        <w:pBdr>
          <w:top w:color="auto" w:space="0" w:sz="0" w:val="none"/>
          <w:bottom w:color="auto" w:space="0" w:sz="0" w:val="none"/>
          <w:between w:color="auto" w:space="0" w:sz="0" w:val="none"/>
        </w:pBdr>
        <w:spacing w:after="0" w:before="0" w:lineRule="auto"/>
        <w:ind w:left="1440" w:hanging="360"/>
        <w:rPr>
          <w:rFonts w:ascii="Times New Roman" w:cs="Times New Roman" w:eastAsia="Times New Roman" w:hAnsi="Times New Roman"/>
        </w:rPr>
      </w:pPr>
      <w:r w:rsidDel="00000000" w:rsidR="00000000" w:rsidRPr="00000000">
        <w:rPr>
          <w:rtl w:val="0"/>
        </w:rPr>
        <w:t xml:space="preserve">Detection: Specialized AI agents performing domain-specific analysis</w:t>
      </w:r>
    </w:p>
    <w:p w:rsidR="00000000" w:rsidDel="00000000" w:rsidP="00000000" w:rsidRDefault="00000000" w:rsidRPr="00000000" w14:paraId="00000209">
      <w:pPr>
        <w:numPr>
          <w:ilvl w:val="0"/>
          <w:numId w:val="36"/>
        </w:numPr>
        <w:pBdr>
          <w:top w:color="auto" w:space="0" w:sz="0" w:val="none"/>
          <w:bottom w:color="auto" w:space="0" w:sz="0" w:val="none"/>
          <w:between w:color="auto" w:space="0" w:sz="0" w:val="none"/>
        </w:pBdr>
        <w:spacing w:after="0" w:before="0" w:lineRule="auto"/>
        <w:ind w:left="1440" w:hanging="360"/>
        <w:rPr>
          <w:rFonts w:ascii="Times New Roman" w:cs="Times New Roman" w:eastAsia="Times New Roman" w:hAnsi="Times New Roman"/>
        </w:rPr>
      </w:pPr>
      <w:r w:rsidDel="00000000" w:rsidR="00000000" w:rsidRPr="00000000">
        <w:rPr>
          <w:rtl w:val="0"/>
        </w:rPr>
        <w:t xml:space="preserve">Knowledge Layer: Centralized RAG system with knowledge graph</w:t>
      </w:r>
    </w:p>
    <w:p w:rsidR="00000000" w:rsidDel="00000000" w:rsidP="00000000" w:rsidRDefault="00000000" w:rsidRPr="00000000" w14:paraId="0000020A">
      <w:pPr>
        <w:numPr>
          <w:ilvl w:val="0"/>
          <w:numId w:val="36"/>
        </w:numPr>
        <w:pBdr>
          <w:top w:color="auto" w:space="0" w:sz="0" w:val="none"/>
          <w:bottom w:color="auto" w:space="0" w:sz="0" w:val="none"/>
          <w:between w:color="auto" w:space="0" w:sz="0" w:val="none"/>
        </w:pBdr>
        <w:spacing w:after="0" w:before="0" w:lineRule="auto"/>
        <w:ind w:left="1440" w:hanging="360"/>
        <w:rPr>
          <w:rFonts w:ascii="Times New Roman" w:cs="Times New Roman" w:eastAsia="Times New Roman" w:hAnsi="Times New Roman"/>
        </w:rPr>
      </w:pPr>
      <w:r w:rsidDel="00000000" w:rsidR="00000000" w:rsidRPr="00000000">
        <w:rPr>
          <w:rtl w:val="0"/>
        </w:rPr>
        <w:t xml:space="preserve">Response: Coordinator service generating unified commands</w:t>
      </w:r>
    </w:p>
    <w:p w:rsidR="00000000" w:rsidDel="00000000" w:rsidP="00000000" w:rsidRDefault="00000000" w:rsidRPr="00000000" w14:paraId="0000020B">
      <w:pPr>
        <w:spacing w:after="0" w:before="0" w:lineRule="auto"/>
        <w:ind w:left="720" w:firstLine="0"/>
        <w:rPr/>
      </w:pPr>
      <w:r w:rsidDel="00000000" w:rsidR="00000000" w:rsidRPr="00000000">
        <w:rPr>
          <w:b w:val="1"/>
          <w:bCs w:val="1"/>
          <w:rtl w:val="0"/>
        </w:rPr>
        <w:t xml:space="preserve">Observability Infrastructure:</w:t>
      </w:r>
      <w:r w:rsidDel="00000000" w:rsidR="00000000" w:rsidRPr="00000000">
        <w:rPr>
          <w:rtl w:val="0"/>
        </w:rPr>
        <w:t xml:space="preserve"> Prometheus scrapes metrics from all services through </w:t>
      </w:r>
      <w:r w:rsidDel="00000000" w:rsidR="00000000" w:rsidRPr="00000000">
        <w:rPr>
          <w:color w:val="188038"/>
          <w:sz w:val="21"/>
          <w:szCs w:val="21"/>
          <w:rtl w:val="0"/>
        </w:rPr>
        <w:t xml:space="preserve">/metrics</w:t>
      </w:r>
      <w:r w:rsidDel="00000000" w:rsidR="00000000" w:rsidRPr="00000000">
        <w:rPr>
          <w:rtl w:val="0"/>
        </w:rPr>
        <w:t xml:space="preserve"> endpoints, storing time-series data for alerting and trending. Grafana instances (general on port 3000, cybersecurity-specific on 3002) query Prometheus for dashboard visualization.</w:t>
      </w:r>
    </w:p>
    <w:p w:rsidR="00000000" w:rsidDel="00000000" w:rsidP="00000000" w:rsidRDefault="00000000" w:rsidRPr="00000000" w14:paraId="0000020C">
      <w:pPr>
        <w:pStyle w:val="Heading3"/>
        <w:ind w:left="720" w:firstLine="0"/>
        <w:rPr/>
      </w:pPr>
      <w:bookmarkStart w:colFirst="0" w:colLast="0" w:name="_godjw3hsnvid" w:id="43"/>
      <w:bookmarkEnd w:id="43"/>
      <w:r w:rsidDel="00000000" w:rsidR="00000000" w:rsidRPr="00000000">
        <w:rPr>
          <w:rtl w:val="0"/>
        </w:rPr>
        <w:t xml:space="preserve">Detailed Cybersecurity Subsystem Architecture</w:t>
      </w:r>
    </w:p>
    <w:p w:rsidR="00000000" w:rsidDel="00000000" w:rsidP="00000000" w:rsidRDefault="00000000" w:rsidRPr="00000000" w14:paraId="0000020D">
      <w:pPr>
        <w:spacing w:after="0" w:before="0" w:lineRule="auto"/>
        <w:ind w:left="720" w:firstLine="0"/>
        <w:rPr/>
      </w:pPr>
      <w:r w:rsidDel="00000000" w:rsidR="00000000" w:rsidRPr="00000000">
        <w:rPr>
          <w:rtl w:val="0"/>
        </w:rPr>
        <w:t xml:space="preserve">The cybersecurity service (</w:t>
      </w:r>
      <w:r w:rsidDel="00000000" w:rsidR="00000000" w:rsidRPr="00000000">
        <w:rPr>
          <w:color w:val="188038"/>
          <w:sz w:val="21"/>
          <w:szCs w:val="21"/>
          <w:rtl w:val="0"/>
        </w:rPr>
        <w:t xml:space="preserve">backend/cybersecurity</w:t>
      </w:r>
      <w:r w:rsidDel="00000000" w:rsidR="00000000" w:rsidRPr="00000000">
        <w:rPr>
          <w:rtl w:val="0"/>
        </w:rPr>
        <w:t xml:space="preserve">) implements the most sophisticated multi-agent pipeline in the system, warranted by the critical nature of security operations.</w:t>
      </w:r>
    </w:p>
    <w:p w:rsidR="00000000" w:rsidDel="00000000" w:rsidP="00000000" w:rsidRDefault="00000000" w:rsidRPr="00000000" w14:paraId="0000020E">
      <w:pPr>
        <w:spacing w:after="0" w:before="0" w:lineRule="auto"/>
        <w:ind w:left="0" w:firstLine="0"/>
        <w:rPr/>
      </w:pPr>
      <w:r w:rsidDel="00000000" w:rsidR="00000000" w:rsidRPr="00000000">
        <w:rPr>
          <w:rtl w:val="0"/>
        </w:rPr>
      </w:r>
    </w:p>
    <w:p w:rsidR="00000000" w:rsidDel="00000000" w:rsidP="00000000" w:rsidRDefault="00000000" w:rsidRPr="00000000" w14:paraId="0000020F">
      <w:pPr>
        <w:pStyle w:val="Heading2"/>
        <w:ind w:left="720" w:firstLine="0"/>
        <w:rPr/>
      </w:pPr>
      <w:bookmarkStart w:colFirst="0" w:colLast="0" w:name="_80bjacep5ui3" w:id="44"/>
      <w:bookmarkEnd w:id="44"/>
      <w:r w:rsidDel="00000000" w:rsidR="00000000" w:rsidRPr="00000000">
        <w:rPr>
          <w:rtl w:val="0"/>
        </w:rPr>
        <w:t xml:space="preserve">4.2 </w:t>
      </w:r>
      <w:r w:rsidDel="00000000" w:rsidR="00000000" w:rsidRPr="00000000">
        <w:rPr>
          <w:rtl w:val="0"/>
        </w:rPr>
        <w:t xml:space="preserve">Agent Composition and Workflow</w:t>
      </w:r>
    </w:p>
    <w:p w:rsidR="00000000" w:rsidDel="00000000" w:rsidP="00000000" w:rsidRDefault="00000000" w:rsidRPr="00000000" w14:paraId="00000210">
      <w:pPr>
        <w:spacing w:after="0" w:before="0" w:lineRule="auto"/>
        <w:ind w:left="720" w:firstLine="0"/>
        <w:rPr/>
      </w:pPr>
      <w:r w:rsidDel="00000000" w:rsidR="00000000" w:rsidRPr="00000000">
        <w:rPr>
          <w:rtl w:val="0"/>
        </w:rPr>
        <w:t xml:space="preserve">The cybersecurity domain employs four specialized agents, each implemented as a separate LangGraph workflow:</w:t>
      </w:r>
    </w:p>
    <w:p w:rsidR="00000000" w:rsidDel="00000000" w:rsidP="00000000" w:rsidRDefault="00000000" w:rsidRPr="00000000" w14:paraId="00000211">
      <w:pPr>
        <w:pStyle w:val="Heading3"/>
        <w:ind w:left="720" w:firstLine="0"/>
        <w:rPr/>
      </w:pPr>
      <w:bookmarkStart w:colFirst="0" w:colLast="0" w:name="_f0nye81a4px5" w:id="45"/>
      <w:bookmarkEnd w:id="45"/>
      <w:r w:rsidDel="00000000" w:rsidR="00000000" w:rsidRPr="00000000">
        <w:rPr>
          <w:rtl w:val="0"/>
        </w:rPr>
        <w:t xml:space="preserve">1. Data Integrity Agent(</w:t>
      </w:r>
      <w:r w:rsidDel="00000000" w:rsidR="00000000" w:rsidRPr="00000000">
        <w:rPr>
          <w:color w:val="188038"/>
          <w:rtl w:val="0"/>
        </w:rPr>
        <w:t xml:space="preserve">src/agents/data_integrity_agent.py</w:t>
      </w:r>
      <w:r w:rsidDel="00000000" w:rsidR="00000000" w:rsidRPr="00000000">
        <w:rPr>
          <w:rtl w:val="0"/>
        </w:rPr>
        <w:t xml:space="preserve">)</w:t>
      </w:r>
    </w:p>
    <w:p w:rsidR="00000000" w:rsidDel="00000000" w:rsidP="00000000" w:rsidRDefault="00000000" w:rsidRPr="00000000" w14:paraId="00000212">
      <w:pPr>
        <w:spacing w:after="0" w:before="0" w:lineRule="auto"/>
        <w:ind w:left="720" w:firstLine="0"/>
        <w:rPr/>
      </w:pPr>
      <w:r w:rsidDel="00000000" w:rsidR="00000000" w:rsidRPr="00000000">
        <w:rPr>
          <w:b w:val="1"/>
          <w:bCs w:val="1"/>
          <w:rtl w:val="0"/>
        </w:rPr>
        <w:t xml:space="preserve">Purpose:</w:t>
      </w:r>
      <w:r w:rsidDel="00000000" w:rsidR="00000000" w:rsidRPr="00000000">
        <w:rPr>
          <w:rtl w:val="0"/>
        </w:rPr>
        <w:t xml:space="preserve"> Validates the authenticity and integrity of sensor data streams to detect tampering, replay attacks, or sensor compromise.</w:t>
      </w:r>
    </w:p>
    <w:p w:rsidR="00000000" w:rsidDel="00000000" w:rsidP="00000000" w:rsidRDefault="00000000" w:rsidRPr="00000000" w14:paraId="00000213">
      <w:pPr>
        <w:spacing w:after="0" w:before="0" w:lineRule="auto"/>
        <w:ind w:left="720" w:firstLine="0"/>
        <w:rPr>
          <w:b w:val="1"/>
          <w:bCs w:val="1"/>
        </w:rPr>
      </w:pPr>
      <w:r w:rsidDel="00000000" w:rsidR="00000000" w:rsidRPr="00000000">
        <w:rPr>
          <w:b w:val="1"/>
          <w:bCs w:val="1"/>
          <w:rtl w:val="0"/>
        </w:rPr>
        <w:t xml:space="preserve">Graph Nodes:</w:t>
      </w:r>
    </w:p>
    <w:p w:rsidR="00000000" w:rsidDel="00000000" w:rsidP="00000000" w:rsidRDefault="00000000" w:rsidRPr="00000000" w14:paraId="00000214">
      <w:pPr>
        <w:numPr>
          <w:ilvl w:val="0"/>
          <w:numId w:val="16"/>
        </w:numPr>
        <w:pBdr>
          <w:top w:color="auto" w:space="0" w:sz="0" w:val="none"/>
          <w:bottom w:color="auto" w:space="0" w:sz="0" w:val="none"/>
          <w:between w:color="auto" w:space="0" w:sz="0" w:val="none"/>
        </w:pBdr>
        <w:spacing w:after="0" w:before="0" w:lineRule="auto"/>
        <w:ind w:left="1440" w:hanging="360"/>
        <w:rPr/>
      </w:pPr>
      <w:r w:rsidDel="00000000" w:rsidR="00000000" w:rsidRPr="00000000">
        <w:rPr>
          <w:color w:val="188038"/>
          <w:rtl w:val="0"/>
        </w:rPr>
        <w:t xml:space="preserve">collect_sensor_data</w:t>
      </w:r>
      <w:r w:rsidDel="00000000" w:rsidR="00000000" w:rsidRPr="00000000">
        <w:rPr>
          <w:rtl w:val="0"/>
        </w:rPr>
        <w:t xml:space="preserve">: Queries Kafka consumer for messages on the </w:t>
      </w:r>
      <w:r w:rsidDel="00000000" w:rsidR="00000000" w:rsidRPr="00000000">
        <w:rPr>
          <w:color w:val="188038"/>
          <w:rtl w:val="0"/>
        </w:rPr>
        <w:t xml:space="preserve">sensor_data</w:t>
      </w:r>
      <w:r w:rsidDel="00000000" w:rsidR="00000000" w:rsidRPr="00000000">
        <w:rPr>
          <w:rtl w:val="0"/>
        </w:rPr>
        <w:t xml:space="preserve"> topic within the last 5 minutes, extracting sensor IDs, readings, timestamps, and checksums.</w:t>
      </w:r>
    </w:p>
    <w:p w:rsidR="00000000" w:rsidDel="00000000" w:rsidP="00000000" w:rsidRDefault="00000000" w:rsidRPr="00000000" w14:paraId="00000215">
      <w:pPr>
        <w:numPr>
          <w:ilvl w:val="0"/>
          <w:numId w:val="16"/>
        </w:numPr>
        <w:pBdr>
          <w:top w:color="auto" w:space="0" w:sz="0" w:val="none"/>
          <w:bottom w:color="auto" w:space="0" w:sz="0" w:val="none"/>
          <w:between w:color="auto" w:space="0" w:sz="0" w:val="none"/>
        </w:pBdr>
        <w:spacing w:after="0" w:before="0" w:lineRule="auto"/>
        <w:ind w:left="1440" w:hanging="360"/>
        <w:rPr/>
      </w:pPr>
      <w:r w:rsidDel="00000000" w:rsidR="00000000" w:rsidRPr="00000000">
        <w:rPr>
          <w:color w:val="188038"/>
          <w:rtl w:val="0"/>
        </w:rPr>
        <w:t xml:space="preserve">validate_checksums</w:t>
      </w:r>
      <w:r w:rsidDel="00000000" w:rsidR="00000000" w:rsidRPr="00000000">
        <w:rPr>
          <w:rtl w:val="0"/>
        </w:rPr>
        <w:t xml:space="preserve">: Implements cryptographic verification using SHA-256 hashing. Computes expected checksums from sensor_id + reading + timestamp concatenation and compares against provided checksums. Flags mismatches as potential tampering.</w:t>
      </w:r>
    </w:p>
    <w:p w:rsidR="00000000" w:rsidDel="00000000" w:rsidP="00000000" w:rsidRDefault="00000000" w:rsidRPr="00000000" w14:paraId="00000216">
      <w:pPr>
        <w:numPr>
          <w:ilvl w:val="0"/>
          <w:numId w:val="16"/>
        </w:numPr>
        <w:pBdr>
          <w:top w:color="auto" w:space="0" w:sz="0" w:val="none"/>
          <w:bottom w:color="auto" w:space="0" w:sz="0" w:val="none"/>
          <w:between w:color="auto" w:space="0" w:sz="0" w:val="none"/>
        </w:pBdr>
        <w:spacing w:after="0" w:before="0" w:lineRule="auto"/>
        <w:ind w:left="1440" w:hanging="360"/>
        <w:rPr/>
      </w:pPr>
      <w:r w:rsidDel="00000000" w:rsidR="00000000" w:rsidRPr="00000000">
        <w:rPr>
          <w:color w:val="188038"/>
          <w:rtl w:val="0"/>
        </w:rPr>
        <w:t xml:space="preserve">detect_tampering</w:t>
      </w:r>
      <w:r w:rsidDel="00000000" w:rsidR="00000000" w:rsidRPr="00000000">
        <w:rPr>
          <w:rtl w:val="0"/>
        </w:rPr>
        <w:t xml:space="preserve">: Applies heuristics to identify suspicious patterns including timestamp ordering violations (messages arriving out-of-sequence), value anomalies (readings outside expected ranges), and checksum pattern analysis (repeated or sequential checksums suggesting algorithmic weakness).</w:t>
      </w:r>
    </w:p>
    <w:p w:rsidR="00000000" w:rsidDel="00000000" w:rsidP="00000000" w:rsidRDefault="00000000" w:rsidRPr="00000000" w14:paraId="00000217">
      <w:pPr>
        <w:numPr>
          <w:ilvl w:val="0"/>
          <w:numId w:val="16"/>
        </w:numPr>
        <w:pBdr>
          <w:top w:color="auto" w:space="0" w:sz="0" w:val="none"/>
          <w:bottom w:color="auto" w:space="0" w:sz="0" w:val="none"/>
          <w:between w:color="auto" w:space="0" w:sz="0" w:val="none"/>
        </w:pBdr>
        <w:spacing w:after="0" w:before="0" w:lineRule="auto"/>
        <w:ind w:left="1440" w:hanging="360"/>
        <w:rPr/>
      </w:pPr>
      <w:r w:rsidDel="00000000" w:rsidR="00000000" w:rsidRPr="00000000">
        <w:rPr>
          <w:color w:val="188038"/>
          <w:rtl w:val="0"/>
        </w:rPr>
        <w:t xml:space="preserve">analyze_integrity</w:t>
      </w:r>
      <w:r w:rsidDel="00000000" w:rsidR="00000000" w:rsidRPr="00000000">
        <w:rPr>
          <w:rtl w:val="0"/>
        </w:rPr>
        <w:t xml:space="preserve">: Invokes Groq LLM with a structured prompt containing tampered sensors, anomalies, and statistical summaries. The LLM provides narrative analysis of integrity threats and potential attack scenarios.</w:t>
      </w:r>
    </w:p>
    <w:p w:rsidR="00000000" w:rsidDel="00000000" w:rsidP="00000000" w:rsidRDefault="00000000" w:rsidRPr="00000000" w14:paraId="00000218">
      <w:pPr>
        <w:numPr>
          <w:ilvl w:val="0"/>
          <w:numId w:val="16"/>
        </w:numPr>
        <w:pBdr>
          <w:top w:color="auto" w:space="0" w:sz="0" w:val="none"/>
          <w:bottom w:color="auto" w:space="0" w:sz="0" w:val="none"/>
          <w:between w:color="auto" w:space="0" w:sz="0" w:val="none"/>
        </w:pBdr>
        <w:spacing w:after="0" w:before="0" w:lineRule="auto"/>
        <w:ind w:left="1440" w:hanging="360"/>
        <w:rPr/>
      </w:pPr>
      <w:r w:rsidDel="00000000" w:rsidR="00000000" w:rsidRPr="00000000">
        <w:rPr>
          <w:color w:val="188038"/>
          <w:rtl w:val="0"/>
        </w:rPr>
        <w:t xml:space="preserve">generate_recommendations</w:t>
      </w:r>
      <w:r w:rsidDel="00000000" w:rsidR="00000000" w:rsidRPr="00000000">
        <w:rPr>
          <w:rtl w:val="0"/>
        </w:rPr>
        <w:t xml:space="preserve">: Extracts actionable recommendations from LLM output, including specific sensors requiring investigation, maintenance scheduling, and procedural improvements.</w:t>
      </w:r>
    </w:p>
    <w:p w:rsidR="00000000" w:rsidDel="00000000" w:rsidP="00000000" w:rsidRDefault="00000000" w:rsidRPr="00000000" w14:paraId="00000219">
      <w:pPr>
        <w:pBdr>
          <w:top w:color="auto" w:space="0" w:sz="0" w:val="none"/>
          <w:bottom w:color="auto" w:space="0" w:sz="0" w:val="none"/>
          <w:between w:color="auto" w:space="0" w:sz="0" w:val="none"/>
        </w:pBdr>
        <w:spacing w:after="0" w:before="0" w:lineRule="auto"/>
        <w:ind w:left="720" w:firstLine="0"/>
        <w:rPr>
          <w:b w:val="1"/>
          <w:bCs w:val="1"/>
        </w:rPr>
      </w:pPr>
      <w:r w:rsidDel="00000000" w:rsidR="00000000" w:rsidRPr="00000000">
        <w:rPr>
          <w:b w:val="1"/>
          <w:bCs w:val="1"/>
          <w:rtl w:val="0"/>
        </w:rPr>
        <w:t xml:space="preserve">Key Algorithms:</w:t>
      </w:r>
    </w:p>
    <w:p w:rsidR="00000000" w:rsidDel="00000000" w:rsidP="00000000" w:rsidRDefault="00000000" w:rsidRPr="00000000" w14:paraId="0000021A">
      <w:pPr>
        <w:numPr>
          <w:ilvl w:val="0"/>
          <w:numId w:val="30"/>
        </w:numPr>
        <w:pBdr>
          <w:top w:color="auto" w:space="0" w:sz="0" w:val="none"/>
          <w:bottom w:color="auto" w:space="0" w:sz="0" w:val="none"/>
          <w:between w:color="auto" w:space="0" w:sz="0" w:val="none"/>
        </w:pBdr>
        <w:spacing w:after="0" w:before="0" w:lineRule="auto"/>
        <w:ind w:left="1440" w:hanging="360"/>
        <w:rPr/>
      </w:pPr>
      <w:r w:rsidDel="00000000" w:rsidR="00000000" w:rsidRPr="00000000">
        <w:rPr>
          <w:rtl w:val="0"/>
        </w:rPr>
        <w:t xml:space="preserve">Deterministic checksum verification: </w:t>
      </w:r>
      <w:r w:rsidDel="00000000" w:rsidR="00000000" w:rsidRPr="00000000">
        <w:rPr>
          <w:color w:val="188038"/>
          <w:rtl w:val="0"/>
        </w:rPr>
        <w:t xml:space="preserve">SHA256(sensor_id + reading + timestamp)[:16]</w:t>
      </w:r>
    </w:p>
    <w:p w:rsidR="00000000" w:rsidDel="00000000" w:rsidP="00000000" w:rsidRDefault="00000000" w:rsidRPr="00000000" w14:paraId="0000021B">
      <w:pPr>
        <w:numPr>
          <w:ilvl w:val="0"/>
          <w:numId w:val="30"/>
        </w:numPr>
        <w:pBdr>
          <w:top w:color="auto" w:space="0" w:sz="0" w:val="none"/>
          <w:bottom w:color="auto" w:space="0" w:sz="0" w:val="none"/>
          <w:between w:color="auto" w:space="0" w:sz="0" w:val="none"/>
        </w:pBdr>
        <w:spacing w:after="0" w:before="0" w:lineRule="auto"/>
        <w:ind w:left="1440" w:hanging="360"/>
        <w:rPr>
          <w:rFonts w:ascii="Times New Roman" w:cs="Times New Roman" w:eastAsia="Times New Roman" w:hAnsi="Times New Roman"/>
        </w:rPr>
      </w:pPr>
      <w:r w:rsidDel="00000000" w:rsidR="00000000" w:rsidRPr="00000000">
        <w:rPr>
          <w:rtl w:val="0"/>
        </w:rPr>
        <w:t xml:space="preserve">Anomaly scoring: weighted combination of timestamp violations (40%), value outliers (30%), checksum patterns (30%)</w:t>
      </w:r>
    </w:p>
    <w:p w:rsidR="00000000" w:rsidDel="00000000" w:rsidP="00000000" w:rsidRDefault="00000000" w:rsidRPr="00000000" w14:paraId="0000021C">
      <w:pPr>
        <w:numPr>
          <w:ilvl w:val="0"/>
          <w:numId w:val="30"/>
        </w:numPr>
        <w:pBdr>
          <w:top w:color="auto" w:space="0" w:sz="0" w:val="none"/>
          <w:bottom w:color="auto" w:space="0" w:sz="0" w:val="none"/>
          <w:between w:color="auto" w:space="0" w:sz="0" w:val="none"/>
        </w:pBdr>
        <w:spacing w:after="0" w:before="0" w:lineRule="auto"/>
        <w:ind w:left="1440" w:hanging="360"/>
        <w:rPr/>
      </w:pPr>
      <w:r w:rsidDel="00000000" w:rsidR="00000000" w:rsidRPr="00000000">
        <w:rPr>
          <w:rtl w:val="0"/>
        </w:rPr>
        <w:t xml:space="preserve">Integrity score calculation: </w:t>
      </w:r>
      <w:r w:rsidDel="00000000" w:rsidR="00000000" w:rsidRPr="00000000">
        <w:rPr>
          <w:color w:val="188038"/>
          <w:rtl w:val="0"/>
        </w:rPr>
        <w:t xml:space="preserve">(valid_checksums / total_sensors) * 100</w:t>
      </w:r>
    </w:p>
    <w:p w:rsidR="00000000" w:rsidDel="00000000" w:rsidP="00000000" w:rsidRDefault="00000000" w:rsidRPr="00000000" w14:paraId="0000021D">
      <w:pPr>
        <w:pBdr>
          <w:top w:color="auto" w:space="0" w:sz="0" w:val="none"/>
          <w:bottom w:color="auto" w:space="0" w:sz="0" w:val="none"/>
          <w:between w:color="auto" w:space="0" w:sz="0" w:val="none"/>
        </w:pBdr>
        <w:spacing w:after="0" w:before="0" w:lineRule="auto"/>
        <w:ind w:left="0" w:firstLine="0"/>
        <w:rPr>
          <w:color w:val="188038"/>
        </w:rPr>
      </w:pPr>
      <w:r w:rsidDel="00000000" w:rsidR="00000000" w:rsidRPr="00000000">
        <w:rPr>
          <w:rtl w:val="0"/>
        </w:rPr>
      </w:r>
    </w:p>
    <w:p w:rsidR="00000000" w:rsidDel="00000000" w:rsidP="00000000" w:rsidRDefault="00000000" w:rsidRPr="00000000" w14:paraId="0000021E">
      <w:pPr>
        <w:pStyle w:val="Heading2"/>
        <w:keepNext w:val="0"/>
        <w:keepLines w:val="0"/>
        <w:spacing w:after="0" w:before="0" w:lineRule="auto"/>
        <w:ind w:left="720" w:firstLine="0"/>
        <w:rPr>
          <w:sz w:val="24"/>
          <w:szCs w:val="24"/>
        </w:rPr>
      </w:pPr>
      <w:bookmarkStart w:colFirst="0" w:colLast="0" w:name="_iczdhpp10bcu" w:id="46"/>
      <w:bookmarkEnd w:id="46"/>
      <w:r w:rsidDel="00000000" w:rsidR="00000000" w:rsidRPr="00000000">
        <w:rPr>
          <w:rtl w:val="0"/>
        </w:rPr>
      </w:r>
    </w:p>
    <w:p w:rsidR="00000000" w:rsidDel="00000000" w:rsidP="00000000" w:rsidRDefault="00000000" w:rsidRPr="00000000" w14:paraId="0000021F">
      <w:pPr>
        <w:pStyle w:val="Heading2"/>
        <w:keepNext w:val="0"/>
        <w:keepLines w:val="0"/>
        <w:spacing w:after="0" w:before="0" w:lineRule="auto"/>
        <w:ind w:left="720" w:firstLine="0"/>
        <w:rPr>
          <w:sz w:val="24"/>
          <w:szCs w:val="24"/>
        </w:rPr>
      </w:pPr>
      <w:bookmarkStart w:colFirst="0" w:colLast="0" w:name="_55244vleq461" w:id="47"/>
      <w:bookmarkEnd w:id="47"/>
      <w:r w:rsidDel="00000000" w:rsidR="00000000" w:rsidRPr="00000000">
        <w:br w:type="page"/>
      </w:r>
      <w:r w:rsidDel="00000000" w:rsidR="00000000" w:rsidRPr="00000000">
        <w:rPr>
          <w:rtl w:val="0"/>
        </w:rPr>
      </w:r>
    </w:p>
    <w:p w:rsidR="00000000" w:rsidDel="00000000" w:rsidP="00000000" w:rsidRDefault="00000000" w:rsidRPr="00000000" w14:paraId="00000220">
      <w:pPr>
        <w:pStyle w:val="Heading3"/>
        <w:keepNext w:val="0"/>
        <w:keepLines w:val="0"/>
        <w:ind w:left="720" w:firstLine="0"/>
        <w:rPr/>
      </w:pPr>
      <w:bookmarkStart w:colFirst="0" w:colLast="0" w:name="_q0bpidg8goiw" w:id="48"/>
      <w:bookmarkEnd w:id="48"/>
      <w:r w:rsidDel="00000000" w:rsidR="00000000" w:rsidRPr="00000000">
        <w:rPr>
          <w:rtl w:val="0"/>
        </w:rPr>
        <w:t xml:space="preserve">2. Threat Detection Agent(</w:t>
      </w:r>
      <w:r w:rsidDel="00000000" w:rsidR="00000000" w:rsidRPr="00000000">
        <w:rPr>
          <w:color w:val="188038"/>
          <w:rtl w:val="0"/>
        </w:rPr>
        <w:t xml:space="preserve">src/agents/threat_detection_agent.py</w:t>
      </w:r>
      <w:r w:rsidDel="00000000" w:rsidR="00000000" w:rsidRPr="00000000">
        <w:rPr>
          <w:rtl w:val="0"/>
        </w:rPr>
        <w:t xml:space="preserve">)</w:t>
      </w:r>
    </w:p>
    <w:p w:rsidR="00000000" w:rsidDel="00000000" w:rsidP="00000000" w:rsidRDefault="00000000" w:rsidRPr="00000000" w14:paraId="00000221">
      <w:pPr>
        <w:spacing w:after="0" w:before="0" w:lineRule="auto"/>
        <w:ind w:left="720" w:firstLine="0"/>
        <w:rPr/>
      </w:pPr>
      <w:r w:rsidDel="00000000" w:rsidR="00000000" w:rsidRPr="00000000">
        <w:rPr>
          <w:b w:val="1"/>
          <w:bCs w:val="1"/>
          <w:rtl w:val="0"/>
        </w:rPr>
        <w:t xml:space="preserve">Purpose:</w:t>
      </w:r>
      <w:r w:rsidDel="00000000" w:rsidR="00000000" w:rsidRPr="00000000">
        <w:rPr>
          <w:rtl w:val="0"/>
        </w:rPr>
        <w:t xml:space="preserve"> Analyzes security event streams to identify attack patterns, classify threats, and escalate alerts based on severity and confidence.</w:t>
      </w:r>
    </w:p>
    <w:p w:rsidR="00000000" w:rsidDel="00000000" w:rsidP="00000000" w:rsidRDefault="00000000" w:rsidRPr="00000000" w14:paraId="00000222">
      <w:pPr>
        <w:spacing w:after="0" w:before="0" w:lineRule="auto"/>
        <w:ind w:left="720" w:firstLine="0"/>
        <w:rPr>
          <w:b w:val="1"/>
          <w:bCs w:val="1"/>
        </w:rPr>
      </w:pPr>
      <w:r w:rsidDel="00000000" w:rsidR="00000000" w:rsidRPr="00000000">
        <w:rPr>
          <w:b w:val="1"/>
          <w:bCs w:val="1"/>
          <w:rtl w:val="0"/>
        </w:rPr>
        <w:t xml:space="preserve">Graph Nodes:</w:t>
      </w:r>
    </w:p>
    <w:p w:rsidR="00000000" w:rsidDel="00000000" w:rsidP="00000000" w:rsidRDefault="00000000" w:rsidRPr="00000000" w14:paraId="00000223">
      <w:pPr>
        <w:numPr>
          <w:ilvl w:val="0"/>
          <w:numId w:val="23"/>
        </w:numPr>
        <w:pBdr>
          <w:top w:color="auto" w:space="0" w:sz="0" w:val="none"/>
          <w:bottom w:color="auto" w:space="0" w:sz="0" w:val="none"/>
          <w:between w:color="auto" w:space="0" w:sz="0" w:val="none"/>
        </w:pBdr>
        <w:spacing w:after="0" w:before="0" w:lineRule="auto"/>
        <w:ind w:left="1440" w:hanging="360"/>
        <w:rPr/>
      </w:pPr>
      <w:r w:rsidDel="00000000" w:rsidR="00000000" w:rsidRPr="00000000">
        <w:rPr>
          <w:color w:val="188038"/>
          <w:rtl w:val="0"/>
        </w:rPr>
        <w:t xml:space="preserve">collect_events</w:t>
      </w:r>
      <w:r w:rsidDel="00000000" w:rsidR="00000000" w:rsidRPr="00000000">
        <w:rPr>
          <w:rtl w:val="0"/>
        </w:rPr>
        <w:t xml:space="preserve">: Retrieves security events from </w:t>
      </w:r>
      <w:r w:rsidDel="00000000" w:rsidR="00000000" w:rsidRPr="00000000">
        <w:rPr>
          <w:color w:val="188038"/>
          <w:rtl w:val="0"/>
        </w:rPr>
        <w:t xml:space="preserve">cyber_alerts</w:t>
      </w:r>
      <w:r w:rsidDel="00000000" w:rsidR="00000000" w:rsidRPr="00000000">
        <w:rPr>
          <w:rtl w:val="0"/>
        </w:rPr>
        <w:t xml:space="preserve"> topic, filtering for </w:t>
      </w:r>
      <w:r w:rsidDel="00000000" w:rsidR="00000000" w:rsidRPr="00000000">
        <w:rPr>
          <w:color w:val="188038"/>
          <w:rtl w:val="0"/>
        </w:rPr>
        <w:t xml:space="preserve">security_alert</w:t>
      </w:r>
      <w:r w:rsidDel="00000000" w:rsidR="00000000" w:rsidRPr="00000000">
        <w:rPr>
          <w:rtl w:val="0"/>
        </w:rPr>
        <w:t xml:space="preserve">, </w:t>
      </w:r>
      <w:r w:rsidDel="00000000" w:rsidR="00000000" w:rsidRPr="00000000">
        <w:rPr>
          <w:color w:val="188038"/>
          <w:rtl w:val="0"/>
        </w:rPr>
        <w:t xml:space="preserve">threat_detection</w:t>
      </w:r>
      <w:r w:rsidDel="00000000" w:rsidR="00000000" w:rsidRPr="00000000">
        <w:rPr>
          <w:rtl w:val="0"/>
        </w:rPr>
        <w:t xml:space="preserve">, and </w:t>
      </w:r>
      <w:r w:rsidDel="00000000" w:rsidR="00000000" w:rsidRPr="00000000">
        <w:rPr>
          <w:color w:val="188038"/>
          <w:rtl w:val="0"/>
        </w:rPr>
        <w:t xml:space="preserve">network_traffic</w:t>
      </w:r>
      <w:r w:rsidDel="00000000" w:rsidR="00000000" w:rsidRPr="00000000">
        <w:rPr>
          <w:rtl w:val="0"/>
        </w:rPr>
        <w:t xml:space="preserve"> event types within the last 5 minutes. Extracts event metadata including severity, source IP, affected systems, and attack indicators.</w:t>
      </w:r>
    </w:p>
    <w:p w:rsidR="00000000" w:rsidDel="00000000" w:rsidP="00000000" w:rsidRDefault="00000000" w:rsidRPr="00000000" w14:paraId="00000224">
      <w:pPr>
        <w:numPr>
          <w:ilvl w:val="0"/>
          <w:numId w:val="23"/>
        </w:numPr>
        <w:pBdr>
          <w:top w:color="auto" w:space="0" w:sz="0" w:val="none"/>
          <w:bottom w:color="auto" w:space="0" w:sz="0" w:val="none"/>
          <w:between w:color="auto" w:space="0" w:sz="0" w:val="none"/>
        </w:pBdr>
        <w:spacing w:after="0" w:before="0" w:lineRule="auto"/>
        <w:ind w:left="1440" w:hanging="360"/>
        <w:rPr/>
      </w:pPr>
      <w:r w:rsidDel="00000000" w:rsidR="00000000" w:rsidRPr="00000000">
        <w:rPr>
          <w:color w:val="188038"/>
          <w:rtl w:val="0"/>
        </w:rPr>
        <w:t xml:space="preserve">analyze_patterns</w:t>
      </w:r>
      <w:r w:rsidDel="00000000" w:rsidR="00000000" w:rsidRPr="00000000">
        <w:rPr>
          <w:rtl w:val="0"/>
        </w:rPr>
        <w:t xml:space="preserve">: Applies statistical analysis using Counter collections to compute:</w:t>
      </w:r>
    </w:p>
    <w:p w:rsidR="00000000" w:rsidDel="00000000" w:rsidP="00000000" w:rsidRDefault="00000000" w:rsidRPr="00000000" w14:paraId="00000225">
      <w:pPr>
        <w:numPr>
          <w:ilvl w:val="1"/>
          <w:numId w:val="23"/>
        </w:numPr>
        <w:pBdr>
          <w:top w:color="auto" w:space="0" w:sz="0" w:val="none"/>
          <w:bottom w:color="auto" w:space="0" w:sz="0" w:val="none"/>
          <w:between w:color="auto" w:space="0" w:sz="0" w:val="none"/>
        </w:pBdr>
        <w:spacing w:after="0" w:before="0" w:lineRule="auto"/>
        <w:ind w:left="2160" w:hanging="360"/>
        <w:rPr>
          <w:rFonts w:ascii="Times New Roman" w:cs="Times New Roman" w:eastAsia="Times New Roman" w:hAnsi="Times New Roman"/>
        </w:rPr>
      </w:pPr>
      <w:r w:rsidDel="00000000" w:rsidR="00000000" w:rsidRPr="00000000">
        <w:rPr>
          <w:rtl w:val="0"/>
        </w:rPr>
        <w:t xml:space="preserve">Severity distribution (critical, high, medium, low counts)</w:t>
      </w:r>
    </w:p>
    <w:p w:rsidR="00000000" w:rsidDel="00000000" w:rsidP="00000000" w:rsidRDefault="00000000" w:rsidRPr="00000000" w14:paraId="00000226">
      <w:pPr>
        <w:numPr>
          <w:ilvl w:val="1"/>
          <w:numId w:val="23"/>
        </w:numPr>
        <w:pBdr>
          <w:top w:color="auto" w:space="0" w:sz="0" w:val="none"/>
          <w:bottom w:color="auto" w:space="0" w:sz="0" w:val="none"/>
          <w:between w:color="auto" w:space="0" w:sz="0" w:val="none"/>
        </w:pBdr>
        <w:spacing w:after="0" w:before="0" w:lineRule="auto"/>
        <w:ind w:left="2160" w:hanging="360"/>
        <w:rPr>
          <w:rFonts w:ascii="Times New Roman" w:cs="Times New Roman" w:eastAsia="Times New Roman" w:hAnsi="Times New Roman"/>
        </w:rPr>
      </w:pPr>
      <w:r w:rsidDel="00000000" w:rsidR="00000000" w:rsidRPr="00000000">
        <w:rPr>
          <w:rtl w:val="0"/>
        </w:rPr>
        <w:t xml:space="preserve">Event type breakdown (DDoS, ransomware, exfiltration, etc.)</w:t>
      </w:r>
    </w:p>
    <w:p w:rsidR="00000000" w:rsidDel="00000000" w:rsidP="00000000" w:rsidRDefault="00000000" w:rsidRPr="00000000" w14:paraId="00000227">
      <w:pPr>
        <w:numPr>
          <w:ilvl w:val="1"/>
          <w:numId w:val="23"/>
        </w:numPr>
        <w:pBdr>
          <w:top w:color="auto" w:space="0" w:sz="0" w:val="none"/>
          <w:bottom w:color="auto" w:space="0" w:sz="0" w:val="none"/>
          <w:between w:color="auto" w:space="0" w:sz="0" w:val="none"/>
        </w:pBdr>
        <w:spacing w:after="0" w:before="0" w:lineRule="auto"/>
        <w:ind w:left="2160" w:hanging="360"/>
        <w:rPr>
          <w:rFonts w:ascii="Times New Roman" w:cs="Times New Roman" w:eastAsia="Times New Roman" w:hAnsi="Times New Roman"/>
        </w:rPr>
      </w:pPr>
      <w:r w:rsidDel="00000000" w:rsidR="00000000" w:rsidRPr="00000000">
        <w:rPr>
          <w:rtl w:val="0"/>
        </w:rPr>
        <w:t xml:space="preserve">Temporal patterns (events per minute trend)</w:t>
      </w:r>
    </w:p>
    <w:p w:rsidR="00000000" w:rsidDel="00000000" w:rsidP="00000000" w:rsidRDefault="00000000" w:rsidRPr="00000000" w14:paraId="00000228">
      <w:pPr>
        <w:numPr>
          <w:ilvl w:val="0"/>
          <w:numId w:val="23"/>
        </w:numPr>
        <w:pBdr>
          <w:top w:color="auto" w:space="0" w:sz="0" w:val="none"/>
          <w:bottom w:color="auto" w:space="0" w:sz="0" w:val="none"/>
          <w:between w:color="auto" w:space="0" w:sz="0" w:val="none"/>
        </w:pBdr>
        <w:spacing w:after="0" w:before="0" w:lineRule="auto"/>
        <w:ind w:left="1440" w:hanging="360"/>
        <w:rPr/>
      </w:pPr>
      <w:r w:rsidDel="00000000" w:rsidR="00000000" w:rsidRPr="00000000">
        <w:rPr>
          <w:color w:val="188038"/>
          <w:rtl w:val="0"/>
        </w:rPr>
        <w:t xml:space="preserve">classify_threats</w:t>
      </w:r>
      <w:r w:rsidDel="00000000" w:rsidR="00000000" w:rsidRPr="00000000">
        <w:rPr>
          <w:rtl w:val="0"/>
        </w:rPr>
        <w:t xml:space="preserve">: Prompts Groq LLM with event summaries and pattern analysis, requesting structured classification including:</w:t>
      </w:r>
    </w:p>
    <w:p w:rsidR="00000000" w:rsidDel="00000000" w:rsidP="00000000" w:rsidRDefault="00000000" w:rsidRPr="00000000" w14:paraId="00000229">
      <w:pPr>
        <w:numPr>
          <w:ilvl w:val="1"/>
          <w:numId w:val="23"/>
        </w:numPr>
        <w:pBdr>
          <w:top w:color="auto" w:space="0" w:sz="0" w:val="none"/>
          <w:bottom w:color="auto" w:space="0" w:sz="0" w:val="none"/>
          <w:between w:color="auto" w:space="0" w:sz="0" w:val="none"/>
        </w:pBdr>
        <w:spacing w:after="0" w:before="0" w:lineRule="auto"/>
        <w:ind w:left="2160" w:hanging="360"/>
        <w:rPr>
          <w:rFonts w:ascii="Times New Roman" w:cs="Times New Roman" w:eastAsia="Times New Roman" w:hAnsi="Times New Roman"/>
        </w:rPr>
      </w:pPr>
      <w:r w:rsidDel="00000000" w:rsidR="00000000" w:rsidRPr="00000000">
        <w:rPr>
          <w:rtl w:val="0"/>
        </w:rPr>
        <w:t xml:space="preserve">Threat type (APT, insider threat, automated attack, etc.)</w:t>
      </w:r>
    </w:p>
    <w:p w:rsidR="00000000" w:rsidDel="00000000" w:rsidP="00000000" w:rsidRDefault="00000000" w:rsidRPr="00000000" w14:paraId="0000022A">
      <w:pPr>
        <w:numPr>
          <w:ilvl w:val="1"/>
          <w:numId w:val="23"/>
        </w:numPr>
        <w:pBdr>
          <w:top w:color="auto" w:space="0" w:sz="0" w:val="none"/>
          <w:bottom w:color="auto" w:space="0" w:sz="0" w:val="none"/>
          <w:between w:color="auto" w:space="0" w:sz="0" w:val="none"/>
        </w:pBdr>
        <w:spacing w:after="0" w:before="0" w:lineRule="auto"/>
        <w:ind w:left="2160" w:hanging="360"/>
        <w:rPr>
          <w:rFonts w:ascii="Times New Roman" w:cs="Times New Roman" w:eastAsia="Times New Roman" w:hAnsi="Times New Roman"/>
        </w:rPr>
      </w:pPr>
      <w:r w:rsidDel="00000000" w:rsidR="00000000" w:rsidRPr="00000000">
        <w:rPr>
          <w:rtl w:val="0"/>
        </w:rPr>
        <w:t xml:space="preserve">Confidence score (0-100)</w:t>
      </w:r>
    </w:p>
    <w:p w:rsidR="00000000" w:rsidDel="00000000" w:rsidP="00000000" w:rsidRDefault="00000000" w:rsidRPr="00000000" w14:paraId="0000022B">
      <w:pPr>
        <w:numPr>
          <w:ilvl w:val="1"/>
          <w:numId w:val="23"/>
        </w:numPr>
        <w:pBdr>
          <w:top w:color="auto" w:space="0" w:sz="0" w:val="none"/>
          <w:bottom w:color="auto" w:space="0" w:sz="0" w:val="none"/>
          <w:between w:color="auto" w:space="0" w:sz="0" w:val="none"/>
        </w:pBdr>
        <w:spacing w:after="0" w:before="0" w:lineRule="auto"/>
        <w:ind w:left="2160" w:hanging="360"/>
        <w:rPr>
          <w:rFonts w:ascii="Times New Roman" w:cs="Times New Roman" w:eastAsia="Times New Roman" w:hAnsi="Times New Roman"/>
        </w:rPr>
      </w:pPr>
      <w:r w:rsidDel="00000000" w:rsidR="00000000" w:rsidRPr="00000000">
        <w:rPr>
          <w:rtl w:val="0"/>
        </w:rPr>
        <w:t xml:space="preserve">MITRE ATT&amp;CK technique mapping (when applicable)</w:t>
      </w:r>
    </w:p>
    <w:p w:rsidR="00000000" w:rsidDel="00000000" w:rsidP="00000000" w:rsidRDefault="00000000" w:rsidRPr="00000000" w14:paraId="0000022C">
      <w:pPr>
        <w:numPr>
          <w:ilvl w:val="0"/>
          <w:numId w:val="23"/>
        </w:numPr>
        <w:pBdr>
          <w:top w:color="auto" w:space="0" w:sz="0" w:val="none"/>
          <w:bottom w:color="auto" w:space="0" w:sz="0" w:val="none"/>
          <w:between w:color="auto" w:space="0" w:sz="0" w:val="none"/>
        </w:pBdr>
        <w:spacing w:after="0" w:before="0" w:lineRule="auto"/>
        <w:ind w:left="1440" w:hanging="360"/>
        <w:rPr/>
      </w:pPr>
      <w:r w:rsidDel="00000000" w:rsidR="00000000" w:rsidRPr="00000000">
        <w:rPr>
          <w:color w:val="188038"/>
          <w:rtl w:val="0"/>
        </w:rPr>
        <w:t xml:space="preserve">generate_alerts</w:t>
      </w:r>
      <w:r w:rsidDel="00000000" w:rsidR="00000000" w:rsidRPr="00000000">
        <w:rPr>
          <w:rtl w:val="0"/>
        </w:rPr>
        <w:t xml:space="preserve">: Determines alert level using rule-based logic:</w:t>
      </w:r>
    </w:p>
    <w:p w:rsidR="00000000" w:rsidDel="00000000" w:rsidP="00000000" w:rsidRDefault="00000000" w:rsidRPr="00000000" w14:paraId="0000022D">
      <w:pPr>
        <w:numPr>
          <w:ilvl w:val="1"/>
          <w:numId w:val="23"/>
        </w:numPr>
        <w:pBdr>
          <w:top w:color="auto" w:space="0" w:sz="0" w:val="none"/>
          <w:bottom w:color="auto" w:space="0" w:sz="0" w:val="none"/>
          <w:between w:color="auto" w:space="0" w:sz="0" w:val="none"/>
        </w:pBdr>
        <w:spacing w:after="0" w:before="0" w:lineRule="auto"/>
        <w:ind w:left="2160" w:hanging="360"/>
        <w:rPr>
          <w:rFonts w:ascii="Times New Roman" w:cs="Times New Roman" w:eastAsia="Times New Roman" w:hAnsi="Times New Roman"/>
        </w:rPr>
      </w:pPr>
      <w:r w:rsidDel="00000000" w:rsidR="00000000" w:rsidRPr="00000000">
        <w:rPr>
          <w:rtl w:val="0"/>
        </w:rPr>
        <w:t xml:space="preserve">CRITICAL: &gt;5 critical severity events OR threat type contains "APT" OR confidence &gt;90</w:t>
      </w:r>
    </w:p>
    <w:p w:rsidR="00000000" w:rsidDel="00000000" w:rsidP="00000000" w:rsidRDefault="00000000" w:rsidRPr="00000000" w14:paraId="0000022E">
      <w:pPr>
        <w:numPr>
          <w:ilvl w:val="1"/>
          <w:numId w:val="23"/>
        </w:numPr>
        <w:pBdr>
          <w:top w:color="auto" w:space="0" w:sz="0" w:val="none"/>
          <w:bottom w:color="auto" w:space="0" w:sz="0" w:val="none"/>
          <w:between w:color="auto" w:space="0" w:sz="0" w:val="none"/>
        </w:pBdr>
        <w:spacing w:after="0" w:before="0" w:lineRule="auto"/>
        <w:ind w:left="2160" w:hanging="360"/>
        <w:rPr>
          <w:rFonts w:ascii="Times New Roman" w:cs="Times New Roman" w:eastAsia="Times New Roman" w:hAnsi="Times New Roman"/>
        </w:rPr>
      </w:pPr>
      <w:r w:rsidDel="00000000" w:rsidR="00000000" w:rsidRPr="00000000">
        <w:rPr>
          <w:rtl w:val="0"/>
        </w:rPr>
        <w:t xml:space="preserve">HIGH: &gt;3 high severity events OR multiple threat types detected</w:t>
      </w:r>
    </w:p>
    <w:p w:rsidR="00000000" w:rsidDel="00000000" w:rsidP="00000000" w:rsidRDefault="00000000" w:rsidRPr="00000000" w14:paraId="0000022F">
      <w:pPr>
        <w:numPr>
          <w:ilvl w:val="1"/>
          <w:numId w:val="23"/>
        </w:numPr>
        <w:pBdr>
          <w:top w:color="auto" w:space="0" w:sz="0" w:val="none"/>
          <w:bottom w:color="auto" w:space="0" w:sz="0" w:val="none"/>
          <w:between w:color="auto" w:space="0" w:sz="0" w:val="none"/>
        </w:pBdr>
        <w:spacing w:after="0" w:before="0" w:lineRule="auto"/>
        <w:ind w:left="2160" w:hanging="360"/>
        <w:rPr>
          <w:rFonts w:ascii="Times New Roman" w:cs="Times New Roman" w:eastAsia="Times New Roman" w:hAnsi="Times New Roman"/>
        </w:rPr>
      </w:pPr>
      <w:r w:rsidDel="00000000" w:rsidR="00000000" w:rsidRPr="00000000">
        <w:rPr>
          <w:rtl w:val="0"/>
        </w:rPr>
        <w:t xml:space="preserve">MEDIUM: Severity concentration &gt;50% OR suspicious patterns identified</w:t>
      </w:r>
    </w:p>
    <w:p w:rsidR="00000000" w:rsidDel="00000000" w:rsidP="00000000" w:rsidRDefault="00000000" w:rsidRPr="00000000" w14:paraId="00000230">
      <w:pPr>
        <w:numPr>
          <w:ilvl w:val="2"/>
          <w:numId w:val="23"/>
        </w:numPr>
        <w:ind w:left="2160" w:hanging="360"/>
      </w:pPr>
      <w:r w:rsidDel="00000000" w:rsidR="00000000" w:rsidRPr="00000000">
        <w:rPr>
          <w:rtl w:val="0"/>
        </w:rPr>
        <w:t xml:space="preserve">LOW: Normal operations with minor anomalies</w:t>
      </w:r>
    </w:p>
    <w:p w:rsidR="00000000" w:rsidDel="00000000" w:rsidP="00000000" w:rsidRDefault="00000000" w:rsidRPr="00000000" w14:paraId="00000231">
      <w:pPr>
        <w:rPr>
          <w:b w:val="1"/>
          <w:bCs w:val="1"/>
        </w:rPr>
      </w:pPr>
      <w:r w:rsidDel="00000000" w:rsidR="00000000" w:rsidRPr="00000000">
        <w:rPr>
          <w:b w:val="1"/>
          <w:bCs w:val="1"/>
          <w:rtl w:val="0"/>
        </w:rPr>
        <w:t xml:space="preserve">Key Algorithms:</w:t>
      </w:r>
    </w:p>
    <w:p w:rsidR="00000000" w:rsidDel="00000000" w:rsidP="00000000" w:rsidRDefault="00000000" w:rsidRPr="00000000" w14:paraId="00000232">
      <w:pPr>
        <w:numPr>
          <w:ilvl w:val="0"/>
          <w:numId w:val="44"/>
        </w:numPr>
        <w:ind w:left="1440" w:hanging="360"/>
      </w:pPr>
      <w:r w:rsidDel="00000000" w:rsidR="00000000" w:rsidRPr="00000000">
        <w:rPr>
          <w:b w:val="1"/>
          <w:bCs w:val="1"/>
          <w:rtl w:val="0"/>
        </w:rPr>
        <w:t xml:space="preserve">Pattern heuristics:</w:t>
      </w:r>
      <w:r w:rsidDel="00000000" w:rsidR="00000000" w:rsidRPr="00000000">
        <w:rPr>
          <w:rtl w:val="0"/>
        </w:rPr>
        <w:t xml:space="preserve"> Flood detection (&gt;50 events from single IP), severity concentration (&gt;80% high/critical), multi-source coordination (&gt;10 unique IPs in 5 minutes)</w:t>
      </w:r>
    </w:p>
    <w:p w:rsidR="00000000" w:rsidDel="00000000" w:rsidP="00000000" w:rsidRDefault="00000000" w:rsidRPr="00000000" w14:paraId="00000233">
      <w:pPr>
        <w:numPr>
          <w:ilvl w:val="0"/>
          <w:numId w:val="44"/>
        </w:numPr>
        <w:ind w:left="1440" w:hanging="360"/>
      </w:pPr>
      <w:r w:rsidDel="00000000" w:rsidR="00000000" w:rsidRPr="00000000">
        <w:rPr>
          <w:b w:val="1"/>
          <w:bCs w:val="1"/>
          <w:rtl w:val="0"/>
        </w:rPr>
        <w:t xml:space="preserve">Alert escalation logic:</w:t>
      </w:r>
      <w:r w:rsidDel="00000000" w:rsidR="00000000" w:rsidRPr="00000000">
        <w:rPr>
          <w:rtl w:val="0"/>
        </w:rPr>
        <w:t xml:space="preserve"> Combines severity counts, threat classifications, and confidence scores using weighted decision tree</w:t>
      </w:r>
    </w:p>
    <w:p w:rsidR="00000000" w:rsidDel="00000000" w:rsidP="00000000" w:rsidRDefault="00000000" w:rsidRPr="00000000" w14:paraId="00000234">
      <w:pPr>
        <w:numPr>
          <w:ilvl w:val="0"/>
          <w:numId w:val="44"/>
        </w:numPr>
        <w:spacing w:after="0" w:before="0" w:lineRule="auto"/>
        <w:ind w:left="1440" w:hanging="360"/>
        <w:rPr/>
      </w:pPr>
      <w:r w:rsidDel="00000000" w:rsidR="00000000" w:rsidRPr="00000000">
        <w:rPr>
          <w:b w:val="1"/>
          <w:bCs w:val="1"/>
          <w:rtl w:val="0"/>
        </w:rPr>
        <w:t xml:space="preserve">Temporal correlation:</w:t>
      </w:r>
      <w:r w:rsidDel="00000000" w:rsidR="00000000" w:rsidRPr="00000000">
        <w:rPr>
          <w:rtl w:val="0"/>
        </w:rPr>
        <w:t xml:space="preserve"> Sliding window analysis identifying attack phases (reconnaissance, exploitation, persistence)</w:t>
      </w:r>
    </w:p>
    <w:p w:rsidR="00000000" w:rsidDel="00000000" w:rsidP="00000000" w:rsidRDefault="00000000" w:rsidRPr="00000000" w14:paraId="00000235">
      <w:pPr>
        <w:pStyle w:val="Heading3"/>
        <w:keepNext w:val="0"/>
        <w:keepLines w:val="0"/>
        <w:ind w:left="720" w:firstLine="0"/>
        <w:rPr/>
      </w:pPr>
      <w:bookmarkStart w:colFirst="0" w:colLast="0" w:name="_owen4y8999hr" w:id="49"/>
      <w:bookmarkEnd w:id="49"/>
      <w:r w:rsidDel="00000000" w:rsidR="00000000" w:rsidRPr="00000000">
        <w:rPr>
          <w:rtl w:val="0"/>
        </w:rPr>
        <w:t xml:space="preserve">3. Intrusion Response Agent(</w:t>
      </w:r>
      <w:r w:rsidDel="00000000" w:rsidR="00000000" w:rsidRPr="00000000">
        <w:rPr>
          <w:color w:val="188038"/>
          <w:rtl w:val="0"/>
        </w:rPr>
        <w:t xml:space="preserve">src/agents/intrusion_response_agent.py</w:t>
      </w:r>
      <w:r w:rsidDel="00000000" w:rsidR="00000000" w:rsidRPr="00000000">
        <w:rPr>
          <w:rtl w:val="0"/>
        </w:rPr>
        <w:t xml:space="preserve">)</w:t>
      </w:r>
    </w:p>
    <w:p w:rsidR="00000000" w:rsidDel="00000000" w:rsidP="00000000" w:rsidRDefault="00000000" w:rsidRPr="00000000" w14:paraId="00000236">
      <w:pPr>
        <w:spacing w:after="0" w:before="0" w:lineRule="auto"/>
        <w:ind w:left="720" w:firstLine="0"/>
        <w:rPr/>
      </w:pPr>
      <w:r w:rsidDel="00000000" w:rsidR="00000000" w:rsidRPr="00000000">
        <w:rPr>
          <w:b w:val="1"/>
          <w:bCs w:val="1"/>
          <w:rtl w:val="0"/>
        </w:rPr>
        <w:t xml:space="preserve">Purpose:</w:t>
      </w:r>
      <w:r w:rsidDel="00000000" w:rsidR="00000000" w:rsidRPr="00000000">
        <w:rPr>
          <w:rtl w:val="0"/>
        </w:rPr>
        <w:t xml:space="preserve"> Monitors network traffic for malicious activity, identifies top threat actors, assesses risk levels, and generates actionable response playbooks.</w:t>
      </w:r>
    </w:p>
    <w:p w:rsidR="00000000" w:rsidDel="00000000" w:rsidP="00000000" w:rsidRDefault="00000000" w:rsidRPr="00000000" w14:paraId="00000237">
      <w:pPr>
        <w:spacing w:after="0" w:before="0" w:lineRule="auto"/>
        <w:ind w:left="720" w:firstLine="0"/>
        <w:rPr>
          <w:b w:val="1"/>
          <w:bCs w:val="1"/>
        </w:rPr>
      </w:pPr>
      <w:r w:rsidDel="00000000" w:rsidR="00000000" w:rsidRPr="00000000">
        <w:rPr>
          <w:b w:val="1"/>
          <w:bCs w:val="1"/>
          <w:rtl w:val="0"/>
        </w:rPr>
        <w:t xml:space="preserve">Graph Nodes:</w:t>
      </w:r>
    </w:p>
    <w:p w:rsidR="00000000" w:rsidDel="00000000" w:rsidP="00000000" w:rsidRDefault="00000000" w:rsidRPr="00000000" w14:paraId="00000238">
      <w:pPr>
        <w:numPr>
          <w:ilvl w:val="0"/>
          <w:numId w:val="19"/>
        </w:numPr>
        <w:pBdr>
          <w:top w:color="auto" w:space="0" w:sz="0" w:val="none"/>
          <w:bottom w:color="auto" w:space="0" w:sz="0" w:val="none"/>
          <w:between w:color="auto" w:space="0" w:sz="0" w:val="none"/>
        </w:pBdr>
        <w:spacing w:after="0" w:before="0" w:lineRule="auto"/>
        <w:ind w:left="1440" w:hanging="360"/>
        <w:rPr/>
      </w:pPr>
      <w:r w:rsidDel="00000000" w:rsidR="00000000" w:rsidRPr="00000000">
        <w:rPr>
          <w:color w:val="188038"/>
          <w:rtl w:val="0"/>
        </w:rPr>
        <w:t xml:space="preserve">monitor_network</w:t>
      </w:r>
      <w:r w:rsidDel="00000000" w:rsidR="00000000" w:rsidRPr="00000000">
        <w:rPr>
          <w:rtl w:val="0"/>
        </w:rPr>
        <w:t xml:space="preserve">: Consumes messages from </w:t>
      </w:r>
      <w:r w:rsidDel="00000000" w:rsidR="00000000" w:rsidRPr="00000000">
        <w:rPr>
          <w:color w:val="188038"/>
          <w:rtl w:val="0"/>
        </w:rPr>
        <w:t xml:space="preserve">network_events</w:t>
      </w:r>
      <w:r w:rsidDel="00000000" w:rsidR="00000000" w:rsidRPr="00000000">
        <w:rPr>
          <w:rtl w:val="0"/>
        </w:rPr>
        <w:t xml:space="preserve"> topic, focusing on suspicious traffic indicators including:</w:t>
      </w:r>
    </w:p>
    <w:p w:rsidR="00000000" w:rsidDel="00000000" w:rsidP="00000000" w:rsidRDefault="00000000" w:rsidRPr="00000000" w14:paraId="00000239">
      <w:pPr>
        <w:numPr>
          <w:ilvl w:val="1"/>
          <w:numId w:val="19"/>
        </w:numPr>
        <w:pBdr>
          <w:top w:color="auto" w:space="0" w:sz="0" w:val="none"/>
          <w:bottom w:color="auto" w:space="0" w:sz="0" w:val="none"/>
          <w:between w:color="auto" w:space="0" w:sz="0" w:val="none"/>
        </w:pBdr>
        <w:spacing w:after="0" w:before="0" w:lineRule="auto"/>
        <w:ind w:left="2160" w:hanging="360"/>
        <w:rPr>
          <w:rFonts w:ascii="Times New Roman" w:cs="Times New Roman" w:eastAsia="Times New Roman" w:hAnsi="Times New Roman"/>
        </w:rPr>
      </w:pPr>
      <w:r w:rsidDel="00000000" w:rsidR="00000000" w:rsidRPr="00000000">
        <w:rPr>
          <w:rtl w:val="0"/>
        </w:rPr>
        <w:t xml:space="preserve">Unusual connection patterns (ports, protocols, frequencies)</w:t>
      </w:r>
    </w:p>
    <w:p w:rsidR="00000000" w:rsidDel="00000000" w:rsidP="00000000" w:rsidRDefault="00000000" w:rsidRPr="00000000" w14:paraId="0000023A">
      <w:pPr>
        <w:numPr>
          <w:ilvl w:val="1"/>
          <w:numId w:val="19"/>
        </w:numPr>
        <w:pBdr>
          <w:top w:color="auto" w:space="0" w:sz="0" w:val="none"/>
          <w:bottom w:color="auto" w:space="0" w:sz="0" w:val="none"/>
          <w:between w:color="auto" w:space="0" w:sz="0" w:val="none"/>
        </w:pBdr>
        <w:spacing w:after="0" w:before="0" w:lineRule="auto"/>
        <w:ind w:left="2160" w:hanging="360"/>
        <w:rPr>
          <w:rFonts w:ascii="Times New Roman" w:cs="Times New Roman" w:eastAsia="Times New Roman" w:hAnsi="Times New Roman"/>
        </w:rPr>
      </w:pPr>
      <w:r w:rsidDel="00000000" w:rsidR="00000000" w:rsidRPr="00000000">
        <w:rPr>
          <w:rtl w:val="0"/>
        </w:rPr>
        <w:t xml:space="preserve">Geographic anomalies (connections from unexpected countries)</w:t>
      </w:r>
    </w:p>
    <w:p w:rsidR="00000000" w:rsidDel="00000000" w:rsidP="00000000" w:rsidRDefault="00000000" w:rsidRPr="00000000" w14:paraId="0000023B">
      <w:pPr>
        <w:numPr>
          <w:ilvl w:val="1"/>
          <w:numId w:val="19"/>
        </w:numPr>
        <w:pBdr>
          <w:top w:color="auto" w:space="0" w:sz="0" w:val="none"/>
          <w:bottom w:color="auto" w:space="0" w:sz="0" w:val="none"/>
          <w:between w:color="auto" w:space="0" w:sz="0" w:val="none"/>
        </w:pBdr>
        <w:spacing w:after="0" w:before="0" w:lineRule="auto"/>
        <w:ind w:left="2160" w:hanging="360"/>
        <w:rPr>
          <w:rFonts w:ascii="Times New Roman" w:cs="Times New Roman" w:eastAsia="Times New Roman" w:hAnsi="Times New Roman"/>
        </w:rPr>
      </w:pPr>
      <w:r w:rsidDel="00000000" w:rsidR="00000000" w:rsidRPr="00000000">
        <w:rPr>
          <w:rtl w:val="0"/>
        </w:rPr>
        <w:t xml:space="preserve">Volume spikes (bandwidth consumption exceeding baselines)</w:t>
      </w:r>
    </w:p>
    <w:p w:rsidR="00000000" w:rsidDel="00000000" w:rsidP="00000000" w:rsidRDefault="00000000" w:rsidRPr="00000000" w14:paraId="0000023C">
      <w:pPr>
        <w:numPr>
          <w:ilvl w:val="1"/>
          <w:numId w:val="19"/>
        </w:numPr>
        <w:pBdr>
          <w:top w:color="auto" w:space="0" w:sz="0" w:val="none"/>
          <w:bottom w:color="auto" w:space="0" w:sz="0" w:val="none"/>
          <w:between w:color="auto" w:space="0" w:sz="0" w:val="none"/>
        </w:pBdr>
        <w:spacing w:after="0" w:before="0" w:lineRule="auto"/>
        <w:ind w:left="2160" w:hanging="360"/>
        <w:rPr>
          <w:rFonts w:ascii="Times New Roman" w:cs="Times New Roman" w:eastAsia="Times New Roman" w:hAnsi="Times New Roman"/>
        </w:rPr>
      </w:pPr>
      <w:r w:rsidDel="00000000" w:rsidR="00000000" w:rsidRPr="00000000">
        <w:rPr>
          <w:rtl w:val="0"/>
        </w:rPr>
        <w:t xml:space="preserve">Known malicious signatures (IoC matches)</w:t>
      </w:r>
    </w:p>
    <w:p w:rsidR="00000000" w:rsidDel="00000000" w:rsidP="00000000" w:rsidRDefault="00000000" w:rsidRPr="00000000" w14:paraId="0000023D">
      <w:pPr>
        <w:numPr>
          <w:ilvl w:val="0"/>
          <w:numId w:val="19"/>
        </w:numPr>
        <w:pBdr>
          <w:top w:color="auto" w:space="0" w:sz="0" w:val="none"/>
          <w:bottom w:color="auto" w:space="0" w:sz="0" w:val="none"/>
          <w:between w:color="auto" w:space="0" w:sz="0" w:val="none"/>
        </w:pBdr>
        <w:spacing w:after="0" w:before="0" w:lineRule="auto"/>
        <w:ind w:left="1440" w:hanging="360"/>
        <w:rPr/>
      </w:pPr>
      <w:r w:rsidDel="00000000" w:rsidR="00000000" w:rsidRPr="00000000">
        <w:rPr>
          <w:color w:val="188038"/>
          <w:rtl w:val="0"/>
        </w:rPr>
        <w:t xml:space="preserve">identify_threats</w:t>
      </w:r>
      <w:r w:rsidDel="00000000" w:rsidR="00000000" w:rsidRPr="00000000">
        <w:rPr>
          <w:rtl w:val="0"/>
        </w:rPr>
        <w:t xml:space="preserve">: Aggregates events by source IP address and applies threat scoring:</w:t>
      </w:r>
    </w:p>
    <w:p w:rsidR="00000000" w:rsidDel="00000000" w:rsidP="00000000" w:rsidRDefault="00000000" w:rsidRPr="00000000" w14:paraId="0000023E">
      <w:pPr>
        <w:numPr>
          <w:ilvl w:val="1"/>
          <w:numId w:val="19"/>
        </w:numPr>
        <w:pBdr>
          <w:top w:color="auto" w:space="0" w:sz="0" w:val="none"/>
          <w:bottom w:color="auto" w:space="0" w:sz="0" w:val="none"/>
          <w:between w:color="auto" w:space="0" w:sz="0" w:val="none"/>
        </w:pBdr>
        <w:spacing w:after="0" w:before="0" w:lineRule="auto"/>
        <w:ind w:left="2160" w:hanging="360"/>
        <w:rPr>
          <w:rFonts w:ascii="Times New Roman" w:cs="Times New Roman" w:eastAsia="Times New Roman" w:hAnsi="Times New Roman"/>
        </w:rPr>
      </w:pPr>
      <w:r w:rsidDel="00000000" w:rsidR="00000000" w:rsidRPr="00000000">
        <w:rPr>
          <w:rtl w:val="0"/>
        </w:rPr>
        <w:t xml:space="preserve">Event count per IP (weight: 0.4)</w:t>
      </w:r>
    </w:p>
    <w:p w:rsidR="00000000" w:rsidDel="00000000" w:rsidP="00000000" w:rsidRDefault="00000000" w:rsidRPr="00000000" w14:paraId="0000023F">
      <w:pPr>
        <w:numPr>
          <w:ilvl w:val="1"/>
          <w:numId w:val="19"/>
        </w:numPr>
        <w:pBdr>
          <w:top w:color="auto" w:space="0" w:sz="0" w:val="none"/>
          <w:bottom w:color="auto" w:space="0" w:sz="0" w:val="none"/>
          <w:between w:color="auto" w:space="0" w:sz="0" w:val="none"/>
        </w:pBdr>
        <w:spacing w:after="0" w:before="0" w:lineRule="auto"/>
        <w:ind w:left="2160" w:hanging="360"/>
        <w:rPr>
          <w:rFonts w:ascii="Times New Roman" w:cs="Times New Roman" w:eastAsia="Times New Roman" w:hAnsi="Times New Roman"/>
        </w:rPr>
      </w:pPr>
      <w:r w:rsidDel="00000000" w:rsidR="00000000" w:rsidRPr="00000000">
        <w:rPr>
          <w:rtl w:val="0"/>
        </w:rPr>
        <w:t xml:space="preserve">Severity weighting: critical=4, high=3, medium=2, low=1 (weight: 0.6)</w:t>
      </w:r>
    </w:p>
    <w:p w:rsidR="00000000" w:rsidDel="00000000" w:rsidP="00000000" w:rsidRDefault="00000000" w:rsidRPr="00000000" w14:paraId="00000240">
      <w:pPr>
        <w:numPr>
          <w:ilvl w:val="1"/>
          <w:numId w:val="19"/>
        </w:numPr>
        <w:pBdr>
          <w:top w:color="auto" w:space="0" w:sz="0" w:val="none"/>
          <w:bottom w:color="auto" w:space="0" w:sz="0" w:val="none"/>
          <w:between w:color="auto" w:space="0" w:sz="0" w:val="none"/>
        </w:pBdr>
        <w:spacing w:after="0" w:before="0" w:lineRule="auto"/>
        <w:ind w:left="2160" w:hanging="360"/>
        <w:rPr>
          <w:rFonts w:ascii="Times New Roman" w:cs="Times New Roman" w:eastAsia="Times New Roman" w:hAnsi="Times New Roman"/>
        </w:rPr>
      </w:pPr>
      <w:r w:rsidDel="00000000" w:rsidR="00000000" w:rsidRPr="00000000">
        <w:rPr>
          <w:rtl w:val="0"/>
        </w:rPr>
        <w:t xml:space="preserve">Threshold for flagging: &gt;10 events OR weighted score &gt;15</w:t>
      </w:r>
    </w:p>
    <w:p w:rsidR="00000000" w:rsidDel="00000000" w:rsidP="00000000" w:rsidRDefault="00000000" w:rsidRPr="00000000" w14:paraId="00000241">
      <w:pPr>
        <w:numPr>
          <w:ilvl w:val="1"/>
          <w:numId w:val="19"/>
        </w:numPr>
        <w:pBdr>
          <w:top w:color="auto" w:space="0" w:sz="0" w:val="none"/>
          <w:bottom w:color="auto" w:space="0" w:sz="0" w:val="none"/>
          <w:between w:color="auto" w:space="0" w:sz="0" w:val="none"/>
        </w:pBdr>
        <w:spacing w:after="0" w:before="0" w:lineRule="auto"/>
        <w:ind w:left="2160" w:hanging="360"/>
        <w:rPr>
          <w:rFonts w:ascii="Times New Roman" w:cs="Times New Roman" w:eastAsia="Times New Roman" w:hAnsi="Times New Roman"/>
        </w:rPr>
      </w:pPr>
      <w:r w:rsidDel="00000000" w:rsidR="00000000" w:rsidRPr="00000000">
        <w:rPr>
          <w:rtl w:val="0"/>
        </w:rPr>
        <w:t xml:space="preserve">Ranks IPs by total risk score, identifying top 10 threats</w:t>
      </w:r>
    </w:p>
    <w:p w:rsidR="00000000" w:rsidDel="00000000" w:rsidP="00000000" w:rsidRDefault="00000000" w:rsidRPr="00000000" w14:paraId="00000242">
      <w:pPr>
        <w:numPr>
          <w:ilvl w:val="0"/>
          <w:numId w:val="19"/>
        </w:numPr>
        <w:pBdr>
          <w:top w:color="auto" w:space="0" w:sz="0" w:val="none"/>
          <w:bottom w:color="auto" w:space="0" w:sz="0" w:val="none"/>
          <w:between w:color="auto" w:space="0" w:sz="0" w:val="none"/>
        </w:pBdr>
        <w:spacing w:after="0" w:before="0" w:lineRule="auto"/>
        <w:ind w:left="1440" w:hanging="360"/>
        <w:rPr/>
      </w:pPr>
      <w:r w:rsidDel="00000000" w:rsidR="00000000" w:rsidRPr="00000000">
        <w:rPr>
          <w:color w:val="188038"/>
          <w:rtl w:val="0"/>
        </w:rPr>
        <w:t xml:space="preserve">assess_risk</w:t>
      </w:r>
      <w:r w:rsidDel="00000000" w:rsidR="00000000" w:rsidRPr="00000000">
        <w:rPr>
          <w:rtl w:val="0"/>
        </w:rPr>
        <w:t xml:space="preserve">: Submits top threat IPs and their activities to Groq LLM for contextual analysis, requesting:</w:t>
      </w:r>
    </w:p>
    <w:p w:rsidR="00000000" w:rsidDel="00000000" w:rsidP="00000000" w:rsidRDefault="00000000" w:rsidRPr="00000000" w14:paraId="00000243">
      <w:pPr>
        <w:numPr>
          <w:ilvl w:val="1"/>
          <w:numId w:val="19"/>
        </w:numPr>
        <w:pBdr>
          <w:top w:color="auto" w:space="0" w:sz="0" w:val="none"/>
          <w:bottom w:color="auto" w:space="0" w:sz="0" w:val="none"/>
          <w:between w:color="auto" w:space="0" w:sz="0" w:val="none"/>
        </w:pBdr>
        <w:spacing w:after="0" w:before="0" w:lineRule="auto"/>
        <w:ind w:left="2160" w:hanging="360"/>
        <w:rPr>
          <w:rFonts w:ascii="Times New Roman" w:cs="Times New Roman" w:eastAsia="Times New Roman" w:hAnsi="Times New Roman"/>
        </w:rPr>
      </w:pPr>
      <w:r w:rsidDel="00000000" w:rsidR="00000000" w:rsidRPr="00000000">
        <w:rPr>
          <w:rtl w:val="0"/>
        </w:rPr>
        <w:t xml:space="preserve">Overall threat level categorization (Critical, High, Medium, Low)</w:t>
      </w:r>
    </w:p>
    <w:p w:rsidR="00000000" w:rsidDel="00000000" w:rsidP="00000000" w:rsidRDefault="00000000" w:rsidRPr="00000000" w14:paraId="00000244">
      <w:pPr>
        <w:numPr>
          <w:ilvl w:val="1"/>
          <w:numId w:val="19"/>
        </w:numPr>
        <w:pBdr>
          <w:top w:color="auto" w:space="0" w:sz="0" w:val="none"/>
          <w:bottom w:color="auto" w:space="0" w:sz="0" w:val="none"/>
          <w:between w:color="auto" w:space="0" w:sz="0" w:val="none"/>
        </w:pBdr>
        <w:spacing w:after="0" w:before="0" w:lineRule="auto"/>
        <w:ind w:left="2160" w:hanging="360"/>
        <w:rPr>
          <w:rFonts w:ascii="Times New Roman" w:cs="Times New Roman" w:eastAsia="Times New Roman" w:hAnsi="Times New Roman"/>
        </w:rPr>
      </w:pPr>
      <w:r w:rsidDel="00000000" w:rsidR="00000000" w:rsidRPr="00000000">
        <w:rPr>
          <w:rtl w:val="0"/>
        </w:rPr>
        <w:t xml:space="preserve">Narrative explanation of threat actor behaviors</w:t>
      </w:r>
    </w:p>
    <w:p w:rsidR="00000000" w:rsidDel="00000000" w:rsidP="00000000" w:rsidRDefault="00000000" w:rsidRPr="00000000" w14:paraId="00000245">
      <w:pPr>
        <w:numPr>
          <w:ilvl w:val="1"/>
          <w:numId w:val="19"/>
        </w:numPr>
        <w:pBdr>
          <w:top w:color="auto" w:space="0" w:sz="0" w:val="none"/>
          <w:bottom w:color="auto" w:space="0" w:sz="0" w:val="none"/>
          <w:between w:color="auto" w:space="0" w:sz="0" w:val="none"/>
        </w:pBdr>
        <w:spacing w:after="0" w:before="0" w:lineRule="auto"/>
        <w:ind w:left="2160" w:hanging="360"/>
        <w:rPr>
          <w:rFonts w:ascii="Times New Roman" w:cs="Times New Roman" w:eastAsia="Times New Roman" w:hAnsi="Times New Roman"/>
        </w:rPr>
      </w:pPr>
      <w:r w:rsidDel="00000000" w:rsidR="00000000" w:rsidRPr="00000000">
        <w:rPr>
          <w:rtl w:val="0"/>
        </w:rPr>
        <w:t xml:space="preserve">Attack sophistication assessment</w:t>
      </w:r>
    </w:p>
    <w:p w:rsidR="00000000" w:rsidDel="00000000" w:rsidP="00000000" w:rsidRDefault="00000000" w:rsidRPr="00000000" w14:paraId="00000246">
      <w:pPr>
        <w:numPr>
          <w:ilvl w:val="0"/>
          <w:numId w:val="19"/>
        </w:numPr>
        <w:pBdr>
          <w:top w:color="auto" w:space="0" w:sz="0" w:val="none"/>
          <w:bottom w:color="auto" w:space="0" w:sz="0" w:val="none"/>
          <w:between w:color="auto" w:space="0" w:sz="0" w:val="none"/>
        </w:pBdr>
        <w:spacing w:after="0" w:before="0" w:lineRule="auto"/>
        <w:ind w:left="1440" w:hanging="360"/>
        <w:rPr/>
      </w:pPr>
      <w:r w:rsidDel="00000000" w:rsidR="00000000" w:rsidRPr="00000000">
        <w:rPr>
          <w:color w:val="188038"/>
          <w:rtl w:val="0"/>
        </w:rPr>
        <w:t xml:space="preserve">generate_response</w:t>
      </w:r>
      <w:r w:rsidDel="00000000" w:rsidR="00000000" w:rsidRPr="00000000">
        <w:rPr>
          <w:rtl w:val="0"/>
        </w:rPr>
        <w:t xml:space="preserve">: Produces tiered response playbooks based on threat level:</w:t>
      </w:r>
    </w:p>
    <w:p w:rsidR="00000000" w:rsidDel="00000000" w:rsidP="00000000" w:rsidRDefault="00000000" w:rsidRPr="00000000" w14:paraId="00000247">
      <w:pPr>
        <w:numPr>
          <w:ilvl w:val="1"/>
          <w:numId w:val="19"/>
        </w:numPr>
        <w:pBdr>
          <w:top w:color="auto" w:space="0" w:sz="0" w:val="none"/>
          <w:bottom w:color="auto" w:space="0" w:sz="0" w:val="none"/>
          <w:between w:color="auto" w:space="0" w:sz="0" w:val="none"/>
        </w:pBdr>
        <w:spacing w:after="0" w:before="0" w:lineRule="auto"/>
        <w:ind w:left="2160" w:hanging="360"/>
        <w:rPr>
          <w:rFonts w:ascii="Times New Roman" w:cs="Times New Roman" w:eastAsia="Times New Roman" w:hAnsi="Times New Roman"/>
        </w:rPr>
      </w:pPr>
      <w:r w:rsidDel="00000000" w:rsidR="00000000" w:rsidRPr="00000000">
        <w:rPr>
          <w:rtl w:val="0"/>
        </w:rPr>
        <w:t xml:space="preserve">Critical: Immediate IP blocks, network segment isolation, incident response team activation, executive notification</w:t>
      </w:r>
    </w:p>
    <w:p w:rsidR="00000000" w:rsidDel="00000000" w:rsidP="00000000" w:rsidRDefault="00000000" w:rsidRPr="00000000" w14:paraId="00000248">
      <w:pPr>
        <w:numPr>
          <w:ilvl w:val="1"/>
          <w:numId w:val="19"/>
        </w:numPr>
        <w:pBdr>
          <w:top w:color="auto" w:space="0" w:sz="0" w:val="none"/>
          <w:bottom w:color="auto" w:space="0" w:sz="0" w:val="none"/>
          <w:between w:color="auto" w:space="0" w:sz="0" w:val="none"/>
        </w:pBdr>
        <w:spacing w:after="0" w:before="0" w:lineRule="auto"/>
        <w:ind w:left="2160" w:hanging="360"/>
        <w:rPr>
          <w:rFonts w:ascii="Times New Roman" w:cs="Times New Roman" w:eastAsia="Times New Roman" w:hAnsi="Times New Roman"/>
        </w:rPr>
      </w:pPr>
      <w:r w:rsidDel="00000000" w:rsidR="00000000" w:rsidRPr="00000000">
        <w:rPr>
          <w:rtl w:val="0"/>
        </w:rPr>
        <w:t xml:space="preserve">High: Rate limiting, enhanced monitoring, threat hunting, SOC escalation</w:t>
      </w:r>
    </w:p>
    <w:p w:rsidR="00000000" w:rsidDel="00000000" w:rsidP="00000000" w:rsidRDefault="00000000" w:rsidRPr="00000000" w14:paraId="00000249">
      <w:pPr>
        <w:numPr>
          <w:ilvl w:val="1"/>
          <w:numId w:val="19"/>
        </w:numPr>
        <w:pBdr>
          <w:top w:color="auto" w:space="0" w:sz="0" w:val="none"/>
          <w:bottom w:color="auto" w:space="0" w:sz="0" w:val="none"/>
          <w:between w:color="auto" w:space="0" w:sz="0" w:val="none"/>
        </w:pBdr>
        <w:spacing w:after="0" w:before="0" w:lineRule="auto"/>
        <w:ind w:left="2160" w:hanging="360"/>
        <w:rPr>
          <w:rFonts w:ascii="Times New Roman" w:cs="Times New Roman" w:eastAsia="Times New Roman" w:hAnsi="Times New Roman"/>
        </w:rPr>
      </w:pPr>
      <w:r w:rsidDel="00000000" w:rsidR="00000000" w:rsidRPr="00000000">
        <w:rPr>
          <w:rtl w:val="0"/>
        </w:rPr>
        <w:t xml:space="preserve">Medium: Firewall rule tightening, alert generation, investigation ticket creation</w:t>
      </w:r>
    </w:p>
    <w:p w:rsidR="00000000" w:rsidDel="00000000" w:rsidP="00000000" w:rsidRDefault="00000000" w:rsidRPr="00000000" w14:paraId="0000024A">
      <w:pPr>
        <w:numPr>
          <w:ilvl w:val="1"/>
          <w:numId w:val="19"/>
        </w:numPr>
        <w:pBdr>
          <w:top w:color="auto" w:space="0" w:sz="0" w:val="none"/>
          <w:bottom w:color="auto" w:space="0" w:sz="0" w:val="none"/>
          <w:between w:color="auto" w:space="0" w:sz="0" w:val="none"/>
        </w:pBdr>
        <w:spacing w:after="0" w:before="0" w:lineRule="auto"/>
        <w:ind w:left="2160" w:hanging="360"/>
        <w:rPr>
          <w:rFonts w:ascii="Times New Roman" w:cs="Times New Roman" w:eastAsia="Times New Roman" w:hAnsi="Times New Roman"/>
        </w:rPr>
      </w:pPr>
      <w:r w:rsidDel="00000000" w:rsidR="00000000" w:rsidRPr="00000000">
        <w:rPr>
          <w:rtl w:val="0"/>
        </w:rPr>
        <w:t xml:space="preserve">Low: Logging enhancement, baseline tuning, passive monitoring</w:t>
      </w:r>
    </w:p>
    <w:p w:rsidR="00000000" w:rsidDel="00000000" w:rsidP="00000000" w:rsidRDefault="00000000" w:rsidRPr="00000000" w14:paraId="0000024B">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24C">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24D">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24E">
      <w:pPr>
        <w:spacing w:after="0" w:before="0" w:lineRule="auto"/>
        <w:ind w:left="720" w:firstLine="0"/>
        <w:rPr>
          <w:b w:val="1"/>
          <w:bCs w:val="1"/>
        </w:rPr>
      </w:pPr>
      <w:r w:rsidDel="00000000" w:rsidR="00000000" w:rsidRPr="00000000">
        <w:rPr>
          <w:b w:val="1"/>
          <w:bCs w:val="1"/>
          <w:rtl w:val="0"/>
        </w:rPr>
        <w:t xml:space="preserve">Key Algorithms:</w:t>
      </w:r>
    </w:p>
    <w:p w:rsidR="00000000" w:rsidDel="00000000" w:rsidP="00000000" w:rsidRDefault="00000000" w:rsidRPr="00000000" w14:paraId="0000024F">
      <w:pPr>
        <w:numPr>
          <w:ilvl w:val="0"/>
          <w:numId w:val="18"/>
        </w:numPr>
        <w:pBdr>
          <w:top w:color="auto" w:space="0" w:sz="0" w:val="none"/>
          <w:bottom w:color="auto" w:space="0" w:sz="0" w:val="none"/>
          <w:between w:color="auto" w:space="0" w:sz="0" w:val="none"/>
        </w:pBdr>
        <w:spacing w:after="0" w:before="0" w:lineRule="auto"/>
        <w:ind w:left="1440" w:hanging="360"/>
      </w:pPr>
      <w:r w:rsidDel="00000000" w:rsidR="00000000" w:rsidRPr="00000000">
        <w:rPr>
          <w:rtl w:val="0"/>
        </w:rPr>
        <w:t xml:space="preserve">Risk scoring: </w:t>
      </w:r>
      <w:r w:rsidDel="00000000" w:rsidR="00000000" w:rsidRPr="00000000">
        <w:rPr>
          <w:color w:val="188038"/>
          <w:sz w:val="21"/>
          <w:szCs w:val="21"/>
          <w:rtl w:val="0"/>
        </w:rPr>
        <w:t xml:space="preserve">risk_score = (event_count * 0.4) + (severity_weighted_sum * 0.6)</w:t>
      </w:r>
    </w:p>
    <w:p w:rsidR="00000000" w:rsidDel="00000000" w:rsidP="00000000" w:rsidRDefault="00000000" w:rsidRPr="00000000" w14:paraId="00000250">
      <w:pPr>
        <w:numPr>
          <w:ilvl w:val="0"/>
          <w:numId w:val="18"/>
        </w:numPr>
        <w:pBdr>
          <w:top w:color="auto" w:space="0" w:sz="0" w:val="none"/>
          <w:bottom w:color="auto" w:space="0" w:sz="0" w:val="none"/>
          <w:between w:color="auto" w:space="0" w:sz="0" w:val="none"/>
        </w:pBdr>
        <w:spacing w:after="0" w:before="0" w:lineRule="auto"/>
        <w:ind w:left="1440" w:hanging="360"/>
        <w:rPr>
          <w:rFonts w:ascii="Times New Roman" w:cs="Times New Roman" w:eastAsia="Times New Roman" w:hAnsi="Times New Roman"/>
        </w:rPr>
      </w:pPr>
      <w:r w:rsidDel="00000000" w:rsidR="00000000" w:rsidRPr="00000000">
        <w:rPr>
          <w:rtl w:val="0"/>
        </w:rPr>
        <w:t xml:space="preserve">Threat categorization: Critical (&gt;30 risk_score), High (&gt;20), Medium (&gt;10), Low (&lt;10)</w:t>
      </w:r>
    </w:p>
    <w:p w:rsidR="00000000" w:rsidDel="00000000" w:rsidP="00000000" w:rsidRDefault="00000000" w:rsidRPr="00000000" w14:paraId="00000251">
      <w:pPr>
        <w:numPr>
          <w:ilvl w:val="0"/>
          <w:numId w:val="18"/>
        </w:numPr>
        <w:pBdr>
          <w:top w:color="auto" w:space="0" w:sz="0" w:val="none"/>
          <w:bottom w:color="auto" w:space="0" w:sz="0" w:val="none"/>
          <w:between w:color="auto" w:space="0" w:sz="0" w:val="none"/>
        </w:pBdr>
        <w:spacing w:after="0" w:before="0" w:lineRule="auto"/>
        <w:ind w:left="1440" w:hanging="360"/>
        <w:rPr>
          <w:rFonts w:ascii="Times New Roman" w:cs="Times New Roman" w:eastAsia="Times New Roman" w:hAnsi="Times New Roman"/>
        </w:rPr>
      </w:pPr>
      <w:r w:rsidDel="00000000" w:rsidR="00000000" w:rsidRPr="00000000">
        <w:rPr>
          <w:rtl w:val="0"/>
        </w:rPr>
        <w:t xml:space="preserve">Playbook generation: Template-based with parameter substitution (IP lists, segments, teams)</w:t>
      </w:r>
    </w:p>
    <w:p w:rsidR="00000000" w:rsidDel="00000000" w:rsidP="00000000" w:rsidRDefault="00000000" w:rsidRPr="00000000" w14:paraId="00000252">
      <w:pPr>
        <w:pStyle w:val="Heading3"/>
        <w:keepNext w:val="0"/>
        <w:keepLines w:val="0"/>
        <w:pBdr>
          <w:top w:color="auto" w:space="0" w:sz="0" w:val="none"/>
          <w:bottom w:color="auto" w:space="0" w:sz="0" w:val="none"/>
          <w:between w:color="auto" w:space="0" w:sz="0" w:val="none"/>
        </w:pBdr>
        <w:ind w:left="720" w:firstLine="0"/>
        <w:rPr>
          <w:sz w:val="34"/>
          <w:szCs w:val="34"/>
        </w:rPr>
      </w:pPr>
      <w:bookmarkStart w:colFirst="0" w:colLast="0" w:name="_o54h6psns2fl" w:id="50"/>
      <w:bookmarkEnd w:id="50"/>
      <w:r w:rsidDel="00000000" w:rsidR="00000000" w:rsidRPr="00000000">
        <w:rPr>
          <w:sz w:val="34"/>
          <w:szCs w:val="34"/>
          <w:rtl w:val="0"/>
        </w:rPr>
        <w:t xml:space="preserve">4. Reporting Agent (</w:t>
      </w:r>
      <w:r w:rsidDel="00000000" w:rsidR="00000000" w:rsidRPr="00000000">
        <w:rPr>
          <w:color w:val="188038"/>
          <w:sz w:val="30"/>
          <w:szCs w:val="30"/>
          <w:rtl w:val="0"/>
        </w:rPr>
        <w:t xml:space="preserve">src/agents/reporting_agent.py</w:t>
      </w:r>
      <w:r w:rsidDel="00000000" w:rsidR="00000000" w:rsidRPr="00000000">
        <w:rPr>
          <w:sz w:val="34"/>
          <w:szCs w:val="34"/>
          <w:rtl w:val="0"/>
        </w:rPr>
        <w:t xml:space="preserve">)</w:t>
      </w:r>
    </w:p>
    <w:p w:rsidR="00000000" w:rsidDel="00000000" w:rsidP="00000000" w:rsidRDefault="00000000" w:rsidRPr="00000000" w14:paraId="00000253">
      <w:pPr>
        <w:pBdr>
          <w:top w:color="auto" w:space="0" w:sz="0" w:val="none"/>
          <w:bottom w:color="auto" w:space="0" w:sz="0" w:val="none"/>
          <w:between w:color="auto" w:space="0" w:sz="0" w:val="none"/>
        </w:pBdr>
        <w:spacing w:after="0" w:before="0" w:lineRule="auto"/>
        <w:ind w:left="720" w:firstLine="0"/>
        <w:rPr/>
      </w:pPr>
      <w:r w:rsidDel="00000000" w:rsidR="00000000" w:rsidRPr="00000000">
        <w:rPr>
          <w:b w:val="1"/>
          <w:bCs w:val="1"/>
          <w:rtl w:val="0"/>
        </w:rPr>
        <w:t xml:space="preserve">Purpose:</w:t>
      </w:r>
      <w:r w:rsidDel="00000000" w:rsidR="00000000" w:rsidRPr="00000000">
        <w:rPr>
          <w:rtl w:val="0"/>
        </w:rPr>
        <w:t xml:space="preserve"> Aggregates security incidents, generates executive summaries, produces detailed reports, and publishes structured knowledge to the RAG system.</w:t>
      </w:r>
    </w:p>
    <w:p w:rsidR="00000000" w:rsidDel="00000000" w:rsidP="00000000" w:rsidRDefault="00000000" w:rsidRPr="00000000" w14:paraId="00000254">
      <w:pPr>
        <w:pBdr>
          <w:top w:color="auto" w:space="0" w:sz="0" w:val="none"/>
          <w:bottom w:color="auto" w:space="0" w:sz="0" w:val="none"/>
          <w:between w:color="auto" w:space="0" w:sz="0" w:val="none"/>
        </w:pBdr>
        <w:spacing w:after="0" w:before="0" w:lineRule="auto"/>
        <w:ind w:left="720" w:firstLine="0"/>
        <w:rPr>
          <w:b w:val="1"/>
          <w:bCs w:val="1"/>
        </w:rPr>
      </w:pPr>
      <w:r w:rsidDel="00000000" w:rsidR="00000000" w:rsidRPr="00000000">
        <w:rPr>
          <w:b w:val="1"/>
          <w:bCs w:val="1"/>
          <w:rtl w:val="0"/>
        </w:rPr>
        <w:t xml:space="preserve">Graph Nodes:</w:t>
      </w:r>
    </w:p>
    <w:p w:rsidR="00000000" w:rsidDel="00000000" w:rsidP="00000000" w:rsidRDefault="00000000" w:rsidRPr="00000000" w14:paraId="00000255">
      <w:pPr>
        <w:numPr>
          <w:ilvl w:val="0"/>
          <w:numId w:val="22"/>
        </w:numPr>
        <w:pBdr>
          <w:top w:color="auto" w:space="0" w:sz="0" w:val="none"/>
          <w:bottom w:color="auto" w:space="0" w:sz="0" w:val="none"/>
          <w:between w:color="auto" w:space="0" w:sz="0" w:val="none"/>
        </w:pBdr>
        <w:spacing w:after="0" w:before="0" w:lineRule="auto"/>
        <w:ind w:left="1440" w:hanging="360"/>
      </w:pPr>
      <w:r w:rsidDel="00000000" w:rsidR="00000000" w:rsidRPr="00000000">
        <w:rPr>
          <w:color w:val="188038"/>
          <w:sz w:val="21"/>
          <w:szCs w:val="21"/>
          <w:rtl w:val="0"/>
        </w:rPr>
        <w:t xml:space="preserve">collect_incidents</w:t>
      </w:r>
      <w:r w:rsidDel="00000000" w:rsidR="00000000" w:rsidRPr="00000000">
        <w:rPr>
          <w:rtl w:val="0"/>
        </w:rPr>
        <w:t xml:space="preserve">: Retrieves all security-relevant events from </w:t>
      </w:r>
      <w:r w:rsidDel="00000000" w:rsidR="00000000" w:rsidRPr="00000000">
        <w:rPr>
          <w:color w:val="188038"/>
          <w:sz w:val="21"/>
          <w:szCs w:val="21"/>
          <w:rtl w:val="0"/>
        </w:rPr>
        <w:t xml:space="preserve">cyber_alerts</w:t>
      </w:r>
      <w:r w:rsidDel="00000000" w:rsidR="00000000" w:rsidRPr="00000000">
        <w:rPr>
          <w:rtl w:val="0"/>
        </w:rPr>
        <w:t xml:space="preserve"> within the last hour, providing comprehensive incident coverage for periodic reporting.</w:t>
      </w:r>
    </w:p>
    <w:p w:rsidR="00000000" w:rsidDel="00000000" w:rsidP="00000000" w:rsidRDefault="00000000" w:rsidRPr="00000000" w14:paraId="00000256">
      <w:pPr>
        <w:numPr>
          <w:ilvl w:val="0"/>
          <w:numId w:val="22"/>
        </w:numPr>
        <w:pBdr>
          <w:top w:color="auto" w:space="0" w:sz="0" w:val="none"/>
          <w:bottom w:color="auto" w:space="0" w:sz="0" w:val="none"/>
          <w:between w:color="auto" w:space="0" w:sz="0" w:val="none"/>
        </w:pBdr>
        <w:spacing w:after="0" w:before="0" w:lineRule="auto"/>
        <w:ind w:left="1440" w:hanging="360"/>
      </w:pPr>
      <w:r w:rsidDel="00000000" w:rsidR="00000000" w:rsidRPr="00000000">
        <w:rPr>
          <w:color w:val="188038"/>
          <w:sz w:val="21"/>
          <w:szCs w:val="21"/>
          <w:rtl w:val="0"/>
        </w:rPr>
        <w:t xml:space="preserve">analyze_data</w:t>
      </w:r>
      <w:r w:rsidDel="00000000" w:rsidR="00000000" w:rsidRPr="00000000">
        <w:rPr>
          <w:rtl w:val="0"/>
        </w:rPr>
        <w:t xml:space="preserve">: Computes summary statistics including:</w:t>
      </w:r>
    </w:p>
    <w:p w:rsidR="00000000" w:rsidDel="00000000" w:rsidP="00000000" w:rsidRDefault="00000000" w:rsidRPr="00000000" w14:paraId="00000257">
      <w:pPr>
        <w:numPr>
          <w:ilvl w:val="1"/>
          <w:numId w:val="22"/>
        </w:numPr>
        <w:pBdr>
          <w:top w:color="auto" w:space="0" w:sz="0" w:val="none"/>
          <w:bottom w:color="auto" w:space="0" w:sz="0" w:val="none"/>
          <w:between w:color="auto" w:space="0" w:sz="0" w:val="none"/>
        </w:pBdr>
        <w:spacing w:after="0" w:before="0" w:lineRule="auto"/>
        <w:ind w:left="2160" w:hanging="360"/>
        <w:rPr>
          <w:rFonts w:ascii="Times New Roman" w:cs="Times New Roman" w:eastAsia="Times New Roman" w:hAnsi="Times New Roman"/>
        </w:rPr>
      </w:pPr>
      <w:r w:rsidDel="00000000" w:rsidR="00000000" w:rsidRPr="00000000">
        <w:rPr>
          <w:rtl w:val="0"/>
        </w:rPr>
        <w:t xml:space="preserve">Total incident count and severity distribution</w:t>
      </w:r>
    </w:p>
    <w:p w:rsidR="00000000" w:rsidDel="00000000" w:rsidP="00000000" w:rsidRDefault="00000000" w:rsidRPr="00000000" w14:paraId="00000258">
      <w:pPr>
        <w:numPr>
          <w:ilvl w:val="1"/>
          <w:numId w:val="22"/>
        </w:numPr>
        <w:pBdr>
          <w:top w:color="auto" w:space="0" w:sz="0" w:val="none"/>
          <w:bottom w:color="auto" w:space="0" w:sz="0" w:val="none"/>
          <w:between w:color="auto" w:space="0" w:sz="0" w:val="none"/>
        </w:pBdr>
        <w:spacing w:after="0" w:before="0" w:lineRule="auto"/>
        <w:ind w:left="2160" w:hanging="360"/>
        <w:rPr>
          <w:rFonts w:ascii="Times New Roman" w:cs="Times New Roman" w:eastAsia="Times New Roman" w:hAnsi="Times New Roman"/>
        </w:rPr>
      </w:pPr>
      <w:r w:rsidDel="00000000" w:rsidR="00000000" w:rsidRPr="00000000">
        <w:rPr>
          <w:rtl w:val="0"/>
        </w:rPr>
        <w:t xml:space="preserve">Event type breakdown (alerts, detections, violations)</w:t>
      </w:r>
    </w:p>
    <w:p w:rsidR="00000000" w:rsidDel="00000000" w:rsidP="00000000" w:rsidRDefault="00000000" w:rsidRPr="00000000" w14:paraId="00000259">
      <w:pPr>
        <w:numPr>
          <w:ilvl w:val="1"/>
          <w:numId w:val="22"/>
        </w:numPr>
        <w:pBdr>
          <w:top w:color="auto" w:space="0" w:sz="0" w:val="none"/>
          <w:bottom w:color="auto" w:space="0" w:sz="0" w:val="none"/>
          <w:between w:color="auto" w:space="0" w:sz="0" w:val="none"/>
        </w:pBdr>
        <w:spacing w:after="0" w:before="0" w:lineRule="auto"/>
        <w:ind w:left="2160" w:hanging="360"/>
        <w:rPr>
          <w:rFonts w:ascii="Times New Roman" w:cs="Times New Roman" w:eastAsia="Times New Roman" w:hAnsi="Times New Roman"/>
        </w:rPr>
      </w:pPr>
      <w:r w:rsidDel="00000000" w:rsidR="00000000" w:rsidRPr="00000000">
        <w:rPr>
          <w:rtl w:val="0"/>
        </w:rPr>
        <w:t xml:space="preserve">Affected systems and zones inventory</w:t>
      </w:r>
    </w:p>
    <w:p w:rsidR="00000000" w:rsidDel="00000000" w:rsidP="00000000" w:rsidRDefault="00000000" w:rsidRPr="00000000" w14:paraId="0000025A">
      <w:pPr>
        <w:numPr>
          <w:ilvl w:val="1"/>
          <w:numId w:val="22"/>
        </w:numPr>
        <w:pBdr>
          <w:top w:color="auto" w:space="0" w:sz="0" w:val="none"/>
          <w:bottom w:color="auto" w:space="0" w:sz="0" w:val="none"/>
          <w:between w:color="auto" w:space="0" w:sz="0" w:val="none"/>
        </w:pBdr>
        <w:spacing w:after="0" w:before="0" w:lineRule="auto"/>
        <w:ind w:left="2160" w:hanging="360"/>
        <w:rPr>
          <w:rFonts w:ascii="Times New Roman" w:cs="Times New Roman" w:eastAsia="Times New Roman" w:hAnsi="Times New Roman"/>
        </w:rPr>
      </w:pPr>
      <w:r w:rsidDel="00000000" w:rsidR="00000000" w:rsidRPr="00000000">
        <w:rPr>
          <w:rtl w:val="0"/>
        </w:rPr>
        <w:t xml:space="preserve">Critical/high incident counts for executive attention</w:t>
      </w:r>
    </w:p>
    <w:p w:rsidR="00000000" w:rsidDel="00000000" w:rsidP="00000000" w:rsidRDefault="00000000" w:rsidRPr="00000000" w14:paraId="0000025B">
      <w:pPr>
        <w:numPr>
          <w:ilvl w:val="1"/>
          <w:numId w:val="22"/>
        </w:numPr>
        <w:pBdr>
          <w:top w:color="auto" w:space="0" w:sz="0" w:val="none"/>
          <w:bottom w:color="auto" w:space="0" w:sz="0" w:val="none"/>
          <w:between w:color="auto" w:space="0" w:sz="0" w:val="none"/>
        </w:pBdr>
        <w:spacing w:after="0" w:before="0" w:lineRule="auto"/>
        <w:ind w:left="2160" w:hanging="360"/>
        <w:rPr>
          <w:rFonts w:ascii="Times New Roman" w:cs="Times New Roman" w:eastAsia="Times New Roman" w:hAnsi="Times New Roman"/>
        </w:rPr>
      </w:pPr>
      <w:r w:rsidDel="00000000" w:rsidR="00000000" w:rsidRPr="00000000">
        <w:rPr>
          <w:rtl w:val="0"/>
        </w:rPr>
        <w:t xml:space="preserve">Time-series distribution (incidents per 10-minute bucket)</w:t>
      </w:r>
    </w:p>
    <w:p w:rsidR="00000000" w:rsidDel="00000000" w:rsidP="00000000" w:rsidRDefault="00000000" w:rsidRPr="00000000" w14:paraId="0000025C">
      <w:pPr>
        <w:numPr>
          <w:ilvl w:val="0"/>
          <w:numId w:val="22"/>
        </w:numPr>
        <w:pBdr>
          <w:top w:color="auto" w:space="0" w:sz="0" w:val="none"/>
          <w:bottom w:color="auto" w:space="0" w:sz="0" w:val="none"/>
          <w:between w:color="auto" w:space="0" w:sz="0" w:val="none"/>
        </w:pBdr>
        <w:spacing w:after="0" w:before="0" w:lineRule="auto"/>
        <w:ind w:left="1440" w:hanging="360"/>
      </w:pPr>
      <w:r w:rsidDel="00000000" w:rsidR="00000000" w:rsidRPr="00000000">
        <w:rPr>
          <w:color w:val="188038"/>
          <w:sz w:val="21"/>
          <w:szCs w:val="21"/>
          <w:rtl w:val="0"/>
        </w:rPr>
        <w:t xml:space="preserve">generate_report</w:t>
      </w:r>
      <w:r w:rsidDel="00000000" w:rsidR="00000000" w:rsidRPr="00000000">
        <w:rPr>
          <w:rtl w:val="0"/>
        </w:rPr>
        <w:t xml:space="preserve">: Invokes Groq LLM with incident summaries to produce:</w:t>
      </w:r>
    </w:p>
    <w:p w:rsidR="00000000" w:rsidDel="00000000" w:rsidP="00000000" w:rsidRDefault="00000000" w:rsidRPr="00000000" w14:paraId="0000025D">
      <w:pPr>
        <w:numPr>
          <w:ilvl w:val="1"/>
          <w:numId w:val="22"/>
        </w:numPr>
        <w:pBdr>
          <w:top w:color="auto" w:space="0" w:sz="0" w:val="none"/>
          <w:bottom w:color="auto" w:space="0" w:sz="0" w:val="none"/>
          <w:between w:color="auto" w:space="0" w:sz="0" w:val="none"/>
        </w:pBdr>
        <w:spacing w:after="0" w:before="0" w:lineRule="auto"/>
        <w:ind w:left="2160" w:hanging="360"/>
        <w:rPr>
          <w:rFonts w:ascii="Times New Roman" w:cs="Times New Roman" w:eastAsia="Times New Roman" w:hAnsi="Times New Roman"/>
        </w:rPr>
      </w:pPr>
      <w:r w:rsidDel="00000000" w:rsidR="00000000" w:rsidRPr="00000000">
        <w:rPr>
          <w:rtl w:val="0"/>
        </w:rPr>
        <w:t xml:space="preserve">Executive Summary: 3-5 sentence overview suitable for non-technical stakeholders</w:t>
      </w:r>
    </w:p>
    <w:p w:rsidR="00000000" w:rsidDel="00000000" w:rsidP="00000000" w:rsidRDefault="00000000" w:rsidRPr="00000000" w14:paraId="0000025E">
      <w:pPr>
        <w:numPr>
          <w:ilvl w:val="1"/>
          <w:numId w:val="22"/>
        </w:numPr>
        <w:pBdr>
          <w:top w:color="auto" w:space="0" w:sz="0" w:val="none"/>
          <w:bottom w:color="auto" w:space="0" w:sz="0" w:val="none"/>
          <w:between w:color="auto" w:space="0" w:sz="0" w:val="none"/>
        </w:pBdr>
        <w:spacing w:after="0" w:before="0" w:lineRule="auto"/>
        <w:ind w:left="2160" w:hanging="360"/>
        <w:rPr>
          <w:rFonts w:ascii="Times New Roman" w:cs="Times New Roman" w:eastAsia="Times New Roman" w:hAnsi="Times New Roman"/>
        </w:rPr>
      </w:pPr>
      <w:r w:rsidDel="00000000" w:rsidR="00000000" w:rsidRPr="00000000">
        <w:rPr>
          <w:rtl w:val="0"/>
        </w:rPr>
        <w:t xml:space="preserve">Key Findings: Bullet points highlighting most significant threats and vulnerabilities</w:t>
      </w:r>
    </w:p>
    <w:p w:rsidR="00000000" w:rsidDel="00000000" w:rsidP="00000000" w:rsidRDefault="00000000" w:rsidRPr="00000000" w14:paraId="0000025F">
      <w:pPr>
        <w:numPr>
          <w:ilvl w:val="1"/>
          <w:numId w:val="22"/>
        </w:numPr>
        <w:pBdr>
          <w:top w:color="auto" w:space="0" w:sz="0" w:val="none"/>
          <w:bottom w:color="auto" w:space="0" w:sz="0" w:val="none"/>
          <w:between w:color="auto" w:space="0" w:sz="0" w:val="none"/>
        </w:pBdr>
        <w:spacing w:after="0" w:before="0" w:lineRule="auto"/>
        <w:ind w:left="2160" w:hanging="360"/>
        <w:rPr>
          <w:rFonts w:ascii="Times New Roman" w:cs="Times New Roman" w:eastAsia="Times New Roman" w:hAnsi="Times New Roman"/>
        </w:rPr>
      </w:pPr>
      <w:r w:rsidDel="00000000" w:rsidR="00000000" w:rsidRPr="00000000">
        <w:rPr>
          <w:rtl w:val="0"/>
        </w:rPr>
        <w:t xml:space="preserve">Risk Assessment: Overall security posture evaluation with trend indicators</w:t>
      </w:r>
    </w:p>
    <w:p w:rsidR="00000000" w:rsidDel="00000000" w:rsidP="00000000" w:rsidRDefault="00000000" w:rsidRPr="00000000" w14:paraId="00000260">
      <w:pPr>
        <w:numPr>
          <w:ilvl w:val="1"/>
          <w:numId w:val="22"/>
        </w:numPr>
        <w:pBdr>
          <w:top w:color="auto" w:space="0" w:sz="0" w:val="none"/>
          <w:bottom w:color="auto" w:space="0" w:sz="0" w:val="none"/>
          <w:between w:color="auto" w:space="0" w:sz="0" w:val="none"/>
        </w:pBdr>
        <w:spacing w:after="0" w:before="0" w:lineRule="auto"/>
        <w:ind w:left="2160" w:hanging="360"/>
        <w:rPr>
          <w:rFonts w:ascii="Times New Roman" w:cs="Times New Roman" w:eastAsia="Times New Roman" w:hAnsi="Times New Roman"/>
        </w:rPr>
      </w:pPr>
      <w:r w:rsidDel="00000000" w:rsidR="00000000" w:rsidRPr="00000000">
        <w:rPr>
          <w:rtl w:val="0"/>
        </w:rPr>
        <w:t xml:space="preserve">Recommendations: Prioritized actions for security improvements</w:t>
      </w:r>
    </w:p>
    <w:p w:rsidR="00000000" w:rsidDel="00000000" w:rsidP="00000000" w:rsidRDefault="00000000" w:rsidRPr="00000000" w14:paraId="00000261">
      <w:pPr>
        <w:numPr>
          <w:ilvl w:val="0"/>
          <w:numId w:val="22"/>
        </w:numPr>
        <w:pBdr>
          <w:top w:color="auto" w:space="0" w:sz="0" w:val="none"/>
          <w:bottom w:color="auto" w:space="0" w:sz="0" w:val="none"/>
          <w:between w:color="auto" w:space="0" w:sz="0" w:val="none"/>
        </w:pBdr>
        <w:spacing w:after="0" w:before="0" w:lineRule="auto"/>
        <w:ind w:left="1440" w:hanging="360"/>
      </w:pPr>
      <w:r w:rsidDel="00000000" w:rsidR="00000000" w:rsidRPr="00000000">
        <w:rPr>
          <w:color w:val="188038"/>
          <w:sz w:val="21"/>
          <w:szCs w:val="21"/>
          <w:rtl w:val="0"/>
        </w:rPr>
        <w:t xml:space="preserve">publish_report</w:t>
      </w:r>
      <w:r w:rsidDel="00000000" w:rsidR="00000000" w:rsidRPr="00000000">
        <w:rPr>
          <w:rtl w:val="0"/>
        </w:rPr>
        <w:t xml:space="preserve">: Distributes reports through three channels:</w:t>
      </w:r>
    </w:p>
    <w:p w:rsidR="00000000" w:rsidDel="00000000" w:rsidP="00000000" w:rsidRDefault="00000000" w:rsidRPr="00000000" w14:paraId="00000262">
      <w:pPr>
        <w:numPr>
          <w:ilvl w:val="1"/>
          <w:numId w:val="22"/>
        </w:numPr>
        <w:pBdr>
          <w:top w:color="auto" w:space="0" w:sz="0" w:val="none"/>
          <w:bottom w:color="auto" w:space="0" w:sz="0" w:val="none"/>
          <w:between w:color="auto" w:space="0" w:sz="0" w:val="none"/>
        </w:pBdr>
        <w:spacing w:after="0" w:before="0" w:lineRule="auto"/>
        <w:ind w:left="2160" w:hanging="360"/>
      </w:pPr>
      <w:r w:rsidDel="00000000" w:rsidR="00000000" w:rsidRPr="00000000">
        <w:rPr>
          <w:color w:val="188038"/>
          <w:sz w:val="21"/>
          <w:szCs w:val="21"/>
          <w:rtl w:val="0"/>
        </w:rPr>
        <w:t xml:space="preserve">incident_reports</w:t>
      </w:r>
      <w:r w:rsidDel="00000000" w:rsidR="00000000" w:rsidRPr="00000000">
        <w:rPr>
          <w:rtl w:val="0"/>
        </w:rPr>
        <w:t xml:space="preserve"> topic: Full incident details with raw event data for SOC consumption</w:t>
      </w:r>
    </w:p>
    <w:p w:rsidR="00000000" w:rsidDel="00000000" w:rsidP="00000000" w:rsidRDefault="00000000" w:rsidRPr="00000000" w14:paraId="00000263">
      <w:pPr>
        <w:numPr>
          <w:ilvl w:val="1"/>
          <w:numId w:val="22"/>
        </w:numPr>
        <w:pBdr>
          <w:top w:color="auto" w:space="0" w:sz="0" w:val="none"/>
          <w:bottom w:color="auto" w:space="0" w:sz="0" w:val="none"/>
          <w:between w:color="auto" w:space="0" w:sz="0" w:val="none"/>
        </w:pBdr>
        <w:spacing w:after="0" w:before="0" w:lineRule="auto"/>
        <w:ind w:left="2160" w:hanging="360"/>
      </w:pPr>
      <w:r w:rsidDel="00000000" w:rsidR="00000000" w:rsidRPr="00000000">
        <w:rPr>
          <w:color w:val="188038"/>
          <w:sz w:val="21"/>
          <w:szCs w:val="21"/>
          <w:rtl w:val="0"/>
        </w:rPr>
        <w:t xml:space="preserve">executive_reports</w:t>
      </w:r>
      <w:r w:rsidDel="00000000" w:rsidR="00000000" w:rsidRPr="00000000">
        <w:rPr>
          <w:rtl w:val="0"/>
        </w:rPr>
        <w:t xml:space="preserve"> topic: Summarized reports for management dashboards</w:t>
      </w:r>
    </w:p>
    <w:p w:rsidR="00000000" w:rsidDel="00000000" w:rsidP="00000000" w:rsidRDefault="00000000" w:rsidRPr="00000000" w14:paraId="00000264">
      <w:pPr>
        <w:numPr>
          <w:ilvl w:val="2"/>
          <w:numId w:val="22"/>
        </w:numPr>
        <w:ind w:left="2160" w:hanging="360"/>
      </w:pPr>
      <w:r w:rsidDel="00000000" w:rsidR="00000000" w:rsidRPr="00000000">
        <w:rPr>
          <w:rtl w:val="0"/>
        </w:rPr>
        <w:t xml:space="preserve">rag_knowledge_updates topic: Structured knowledge entries for RAG system ingestion, formatted as entity-relationship triples</w:t>
      </w:r>
    </w:p>
    <w:p w:rsidR="00000000" w:rsidDel="00000000" w:rsidP="00000000" w:rsidRDefault="00000000" w:rsidRPr="00000000" w14:paraId="00000265">
      <w:pPr>
        <w:ind w:left="1429" w:firstLine="0"/>
        <w:rPr>
          <w:b w:val="1"/>
          <w:bCs w:val="1"/>
        </w:rPr>
      </w:pPr>
      <w:r w:rsidDel="00000000" w:rsidR="00000000" w:rsidRPr="00000000">
        <w:rPr>
          <w:b w:val="1"/>
          <w:bCs w:val="1"/>
          <w:rtl w:val="0"/>
        </w:rPr>
        <w:t xml:space="preserve">Key Algorithms:</w:t>
      </w:r>
    </w:p>
    <w:p w:rsidR="00000000" w:rsidDel="00000000" w:rsidP="00000000" w:rsidRDefault="00000000" w:rsidRPr="00000000" w14:paraId="00000266">
      <w:pPr>
        <w:numPr>
          <w:ilvl w:val="0"/>
          <w:numId w:val="28"/>
        </w:numPr>
        <w:ind w:left="2160" w:hanging="360"/>
      </w:pPr>
      <w:r w:rsidDel="00000000" w:rsidR="00000000" w:rsidRPr="00000000">
        <w:rPr>
          <w:b w:val="1"/>
          <w:bCs w:val="1"/>
          <w:rtl w:val="0"/>
        </w:rPr>
        <w:t xml:space="preserve">Incident aggregation:</w:t>
      </w:r>
      <w:r w:rsidDel="00000000" w:rsidR="00000000" w:rsidRPr="00000000">
        <w:rPr>
          <w:rtl w:val="0"/>
        </w:rPr>
        <w:t xml:space="preserve"> Group by event type, severity, and affected system using hierarchical clustering</w:t>
      </w:r>
    </w:p>
    <w:p w:rsidR="00000000" w:rsidDel="00000000" w:rsidP="00000000" w:rsidRDefault="00000000" w:rsidRPr="00000000" w14:paraId="00000267">
      <w:pPr>
        <w:numPr>
          <w:ilvl w:val="0"/>
          <w:numId w:val="28"/>
        </w:numPr>
        <w:ind w:left="2160" w:hanging="360"/>
      </w:pPr>
      <w:r w:rsidDel="00000000" w:rsidR="00000000" w:rsidRPr="00000000">
        <w:rPr>
          <w:b w:val="1"/>
          <w:bCs w:val="1"/>
          <w:rtl w:val="0"/>
        </w:rPr>
        <w:t xml:space="preserve">Executive summary generation:</w:t>
      </w:r>
      <w:r w:rsidDel="00000000" w:rsidR="00000000" w:rsidRPr="00000000">
        <w:rPr>
          <w:rtl w:val="0"/>
        </w:rPr>
        <w:t xml:space="preserve"> LLM prompt engineering with explicit length constraints and audience specification</w:t>
      </w:r>
    </w:p>
    <w:p w:rsidR="00000000" w:rsidDel="00000000" w:rsidP="00000000" w:rsidRDefault="00000000" w:rsidRPr="00000000" w14:paraId="00000268">
      <w:pPr>
        <w:numPr>
          <w:ilvl w:val="0"/>
          <w:numId w:val="28"/>
        </w:numPr>
        <w:ind w:left="2160" w:hanging="360"/>
      </w:pPr>
      <w:r w:rsidDel="00000000" w:rsidR="00000000" w:rsidRPr="00000000">
        <w:rPr>
          <w:b w:val="1"/>
          <w:bCs w:val="1"/>
          <w:rtl w:val="0"/>
        </w:rPr>
        <w:t xml:space="preserve">Knowledge extraction:</w:t>
      </w:r>
      <w:r w:rsidDel="00000000" w:rsidR="00000000" w:rsidRPr="00000000">
        <w:rPr>
          <w:rtl w:val="0"/>
        </w:rPr>
        <w:t xml:space="preserve"> NLP-based entity recognition identifying threats, systems, and actions for triple formation</w:t>
      </w:r>
    </w:p>
    <w:p w:rsidR="00000000" w:rsidDel="00000000" w:rsidP="00000000" w:rsidRDefault="00000000" w:rsidRPr="00000000" w14:paraId="00000269">
      <w:pPr>
        <w:pStyle w:val="Heading2"/>
        <w:ind w:left="0" w:firstLine="0"/>
        <w:rPr/>
      </w:pPr>
      <w:bookmarkStart w:colFirst="0" w:colLast="0" w:name="_e2crrwmoahaq" w:id="51"/>
      <w:bookmarkEnd w:id="51"/>
      <w:r w:rsidDel="00000000" w:rsidR="00000000" w:rsidRPr="00000000">
        <w:br w:type="page"/>
      </w:r>
      <w:r w:rsidDel="00000000" w:rsidR="00000000" w:rsidRPr="00000000">
        <w:rPr>
          <w:rtl w:val="0"/>
        </w:rPr>
      </w:r>
    </w:p>
    <w:p w:rsidR="00000000" w:rsidDel="00000000" w:rsidP="00000000" w:rsidRDefault="00000000" w:rsidRPr="00000000" w14:paraId="0000026A">
      <w:pPr>
        <w:pStyle w:val="Heading1"/>
        <w:ind w:left="0" w:firstLine="0"/>
        <w:jc w:val="center"/>
        <w:rPr/>
      </w:pPr>
      <w:bookmarkStart w:colFirst="0" w:colLast="0" w:name="_j0qcatxdlgpk" w:id="52"/>
      <w:bookmarkEnd w:id="52"/>
      <w:r w:rsidDel="00000000" w:rsidR="00000000" w:rsidRPr="00000000">
        <w:rPr>
          <w:rtl w:val="0"/>
        </w:rPr>
        <w:t xml:space="preserve">Results and Discussions</w:t>
      </w:r>
    </w:p>
    <w:p w:rsidR="00000000" w:rsidDel="00000000" w:rsidP="00000000" w:rsidRDefault="00000000" w:rsidRPr="00000000" w14:paraId="0000026B">
      <w:pPr>
        <w:pStyle w:val="Heading2"/>
        <w:ind w:left="0" w:firstLine="0"/>
        <w:jc w:val="left"/>
        <w:rPr/>
      </w:pPr>
      <w:bookmarkStart w:colFirst="0" w:colLast="0" w:name="_b4z574msjrny" w:id="53"/>
      <w:bookmarkEnd w:id="53"/>
      <w:r w:rsidDel="00000000" w:rsidR="00000000" w:rsidRPr="00000000">
        <w:rPr>
          <w:rtl w:val="0"/>
        </w:rPr>
        <w:t xml:space="preserve">Evaluation Methodology</w:t>
      </w:r>
    </w:p>
    <w:p w:rsidR="00000000" w:rsidDel="00000000" w:rsidP="00000000" w:rsidRDefault="00000000" w:rsidRPr="00000000" w14:paraId="0000026C">
      <w:pPr>
        <w:ind w:left="0" w:firstLine="0"/>
        <w:rPr/>
      </w:pPr>
      <w:r w:rsidDel="00000000" w:rsidR="00000000" w:rsidRPr="00000000">
        <w:rPr>
          <w:rtl w:val="0"/>
        </w:rPr>
        <w:t xml:space="preserve">The cybersecurity agent system was evaluated across multiple dimensions to assess both detection accuracy and operational efficiency. Evaluation scenarios included simulated attacks spanning various threat categories (DDoS, unauthorized access, data exfiltration, malware infection, brute force) targeting different zones (Airport, Hospital, Defense, Commercial) within the smart city infrastructure.</w:t>
      </w:r>
    </w:p>
    <w:p w:rsidR="00000000" w:rsidDel="00000000" w:rsidP="00000000" w:rsidRDefault="00000000" w:rsidRPr="00000000" w14:paraId="0000026D">
      <w:pPr>
        <w:ind w:left="0" w:firstLine="0"/>
        <w:rPr/>
      </w:pPr>
      <w:r w:rsidDel="00000000" w:rsidR="00000000" w:rsidRPr="00000000">
        <w:rPr>
          <w:rtl w:val="0"/>
        </w:rPr>
      </w:r>
    </w:p>
    <w:p w:rsidR="00000000" w:rsidDel="00000000" w:rsidP="00000000" w:rsidRDefault="00000000" w:rsidRPr="00000000" w14:paraId="0000026E">
      <w:pPr>
        <w:pStyle w:val="Heading2"/>
        <w:ind w:left="0" w:firstLine="0"/>
        <w:rPr>
          <w:b w:val="1"/>
          <w:bCs w:val="1"/>
        </w:rPr>
      </w:pPr>
      <w:bookmarkStart w:colFirst="0" w:colLast="0" w:name="_66j08zjhfe97" w:id="54"/>
      <w:bookmarkEnd w:id="54"/>
      <w:r w:rsidDel="00000000" w:rsidR="00000000" w:rsidRPr="00000000">
        <w:rPr>
          <w:b w:val="1"/>
          <w:bCs w:val="1"/>
          <w:rtl w:val="0"/>
        </w:rPr>
        <w:t xml:space="preserve">Quantitative Performance Metrics</w:t>
      </w:r>
    </w:p>
    <w:p w:rsidR="00000000" w:rsidDel="00000000" w:rsidP="00000000" w:rsidRDefault="00000000" w:rsidRPr="00000000" w14:paraId="0000026F">
      <w:pPr>
        <w:ind w:left="0" w:firstLine="0"/>
        <w:rPr/>
      </w:pPr>
      <w:r w:rsidDel="00000000" w:rsidR="00000000" w:rsidRPr="00000000">
        <w:rPr>
          <w:rtl w:val="0"/>
        </w:rPr>
        <w:t xml:space="preserve">The evaluation framework measured the following key performance indicators across eight simulation scenarios:</w:t>
      </w:r>
    </w:p>
    <w:p w:rsidR="00000000" w:rsidDel="00000000" w:rsidP="00000000" w:rsidRDefault="00000000" w:rsidRPr="00000000" w14:paraId="00000270">
      <w:pPr>
        <w:ind w:left="0" w:firstLine="0"/>
        <w:rPr/>
      </w:pPr>
      <w:r w:rsidDel="00000000" w:rsidR="00000000" w:rsidRPr="00000000">
        <w:rPr/>
        <w:drawing>
          <wp:inline distB="114300" distT="114300" distL="114300" distR="114300">
            <wp:extent cx="5731200" cy="1384300"/>
            <wp:effectExtent b="0" l="0" r="0" t="0"/>
            <wp:docPr id="1" name="image3.jpg"/>
            <a:graphic>
              <a:graphicData uri="http://schemas.openxmlformats.org/drawingml/2006/picture">
                <pic:pic>
                  <pic:nvPicPr>
                    <pic:cNvPr id="0" name="image3.jpg"/>
                    <pic:cNvPicPr preferRelativeResize="0"/>
                  </pic:nvPicPr>
                  <pic:blipFill>
                    <a:blip r:embed="rId13"/>
                    <a:srcRect b="0" l="0" r="0" t="0"/>
                    <a:stretch>
                      <a:fillRect/>
                    </a:stretch>
                  </pic:blipFill>
                  <pic:spPr>
                    <a:xfrm>
                      <a:off x="0" y="0"/>
                      <a:ext cx="57312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271">
      <w:pPr>
        <w:ind w:left="0" w:firstLine="0"/>
        <w:jc w:val="center"/>
        <w:rPr>
          <w:b w:val="1"/>
          <w:bCs w:val="1"/>
          <w:i w:val="1"/>
          <w:iCs w:val="1"/>
        </w:rPr>
      </w:pPr>
      <w:r w:rsidDel="00000000" w:rsidR="00000000" w:rsidRPr="00000000">
        <w:rPr>
          <w:b w:val="1"/>
          <w:bCs w:val="1"/>
          <w:i w:val="1"/>
          <w:iCs w:val="1"/>
          <w:rtl w:val="0"/>
        </w:rPr>
        <w:t xml:space="preserve">Table 3. Evaluation of Cybersecurity Agents</w:t>
      </w:r>
    </w:p>
    <w:p w:rsidR="00000000" w:rsidDel="00000000" w:rsidP="00000000" w:rsidRDefault="00000000" w:rsidRPr="00000000" w14:paraId="00000272">
      <w:pPr>
        <w:pStyle w:val="Heading2"/>
        <w:ind w:left="0" w:firstLine="0"/>
        <w:rPr/>
      </w:pPr>
      <w:bookmarkStart w:colFirst="0" w:colLast="0" w:name="_ofoyltz0o989" w:id="55"/>
      <w:bookmarkEnd w:id="55"/>
      <w:r w:rsidDel="00000000" w:rsidR="00000000" w:rsidRPr="00000000">
        <w:rPr>
          <w:rtl w:val="0"/>
        </w:rPr>
        <w:t xml:space="preserve">Scenario-Specific Performance Analysis</w:t>
      </w:r>
    </w:p>
    <w:p w:rsidR="00000000" w:rsidDel="00000000" w:rsidP="00000000" w:rsidRDefault="00000000" w:rsidRPr="00000000" w14:paraId="00000273">
      <w:pPr>
        <w:pStyle w:val="Heading3"/>
        <w:ind w:left="0" w:firstLine="0"/>
        <w:rPr/>
      </w:pPr>
      <w:bookmarkStart w:colFirst="0" w:colLast="0" w:name="_1u2zr6w0dzbd" w:id="56"/>
      <w:bookmarkEnd w:id="56"/>
      <w:r w:rsidDel="00000000" w:rsidR="00000000" w:rsidRPr="00000000">
        <w:rPr>
          <w:rtl w:val="0"/>
        </w:rPr>
        <w:t xml:space="preserve">Scenario 1: Airport Zone - DDoS Attack</w:t>
      </w:r>
    </w:p>
    <w:p w:rsidR="00000000" w:rsidDel="00000000" w:rsidP="00000000" w:rsidRDefault="00000000" w:rsidRPr="00000000" w14:paraId="00000274">
      <w:pPr>
        <w:numPr>
          <w:ilvl w:val="0"/>
          <w:numId w:val="6"/>
        </w:numPr>
        <w:pBdr>
          <w:top w:color="auto" w:space="0" w:sz="0" w:val="none"/>
          <w:bottom w:color="auto" w:space="0" w:sz="0" w:val="none"/>
          <w:between w:color="auto" w:space="0" w:sz="0" w:val="none"/>
        </w:pBdr>
        <w:spacing w:after="0" w:before="0" w:lineRule="auto"/>
        <w:ind w:left="720" w:hanging="360"/>
        <w:rPr>
          <w:rFonts w:ascii="Times New Roman" w:cs="Times New Roman" w:eastAsia="Times New Roman" w:hAnsi="Times New Roman"/>
        </w:rPr>
      </w:pPr>
      <w:r w:rsidDel="00000000" w:rsidR="00000000" w:rsidRPr="00000000">
        <w:rPr>
          <w:b w:val="1"/>
          <w:bCs w:val="1"/>
          <w:rtl w:val="0"/>
        </w:rPr>
        <w:t xml:space="preserve">Processing Time:</w:t>
      </w:r>
      <w:r w:rsidDel="00000000" w:rsidR="00000000" w:rsidRPr="00000000">
        <w:rPr>
          <w:rtl w:val="0"/>
        </w:rPr>
        <w:t xml:space="preserve"> 5.287s</w:t>
      </w:r>
    </w:p>
    <w:p w:rsidR="00000000" w:rsidDel="00000000" w:rsidP="00000000" w:rsidRDefault="00000000" w:rsidRPr="00000000" w14:paraId="00000275">
      <w:pPr>
        <w:numPr>
          <w:ilvl w:val="0"/>
          <w:numId w:val="6"/>
        </w:numPr>
        <w:pBdr>
          <w:top w:color="auto" w:space="0" w:sz="0" w:val="none"/>
          <w:bottom w:color="auto" w:space="0" w:sz="0" w:val="none"/>
          <w:between w:color="auto" w:space="0" w:sz="0" w:val="none"/>
        </w:pBdr>
        <w:spacing w:after="0" w:before="0" w:lineRule="auto"/>
        <w:ind w:left="720" w:hanging="360"/>
        <w:rPr>
          <w:rFonts w:ascii="Times New Roman" w:cs="Times New Roman" w:eastAsia="Times New Roman" w:hAnsi="Times New Roman"/>
        </w:rPr>
      </w:pPr>
      <w:r w:rsidDel="00000000" w:rsidR="00000000" w:rsidRPr="00000000">
        <w:rPr>
          <w:b w:val="1"/>
          <w:bCs w:val="1"/>
          <w:rtl w:val="0"/>
        </w:rPr>
        <w:t xml:space="preserve">Detection Accuracy:</w:t>
      </w:r>
      <w:r w:rsidDel="00000000" w:rsidR="00000000" w:rsidRPr="00000000">
        <w:rPr>
          <w:rtl w:val="0"/>
        </w:rPr>
        <w:t xml:space="preserve"> 90.91%</w:t>
      </w:r>
    </w:p>
    <w:p w:rsidR="00000000" w:rsidDel="00000000" w:rsidP="00000000" w:rsidRDefault="00000000" w:rsidRPr="00000000" w14:paraId="00000276">
      <w:pPr>
        <w:numPr>
          <w:ilvl w:val="0"/>
          <w:numId w:val="6"/>
        </w:numPr>
        <w:pBdr>
          <w:top w:color="auto" w:space="0" w:sz="0" w:val="none"/>
          <w:bottom w:color="auto" w:space="0" w:sz="0" w:val="none"/>
          <w:between w:color="auto" w:space="0" w:sz="0" w:val="none"/>
        </w:pBdr>
        <w:spacing w:after="0" w:before="0" w:lineRule="auto"/>
        <w:ind w:left="720" w:hanging="360"/>
        <w:rPr>
          <w:rFonts w:ascii="Times New Roman" w:cs="Times New Roman" w:eastAsia="Times New Roman" w:hAnsi="Times New Roman"/>
        </w:rPr>
      </w:pPr>
      <w:r w:rsidDel="00000000" w:rsidR="00000000" w:rsidRPr="00000000">
        <w:rPr>
          <w:b w:val="1"/>
          <w:bCs w:val="1"/>
          <w:rtl w:val="0"/>
        </w:rPr>
        <w:t xml:space="preserve">Key Findings:</w:t>
      </w:r>
      <w:r w:rsidDel="00000000" w:rsidR="00000000" w:rsidRPr="00000000">
        <w:rPr>
          <w:rtl w:val="0"/>
        </w:rPr>
        <w:t xml:space="preserve"> High accuracy on volumetric attack patterns. LLM successfully identified the distributed nature of attack sources. Response playbook correctly recommended rate limiting and upstream filtering.</w:t>
      </w:r>
    </w:p>
    <w:p w:rsidR="00000000" w:rsidDel="00000000" w:rsidP="00000000" w:rsidRDefault="00000000" w:rsidRPr="00000000" w14:paraId="00000277">
      <w:pPr>
        <w:numPr>
          <w:ilvl w:val="0"/>
          <w:numId w:val="6"/>
        </w:numPr>
        <w:pBdr>
          <w:top w:color="auto" w:space="0" w:sz="0" w:val="none"/>
          <w:bottom w:color="auto" w:space="0" w:sz="0" w:val="none"/>
          <w:between w:color="auto" w:space="0" w:sz="0" w:val="none"/>
        </w:pBdr>
        <w:spacing w:after="0" w:before="0" w:lineRule="auto"/>
        <w:ind w:left="720" w:hanging="360"/>
        <w:rPr>
          <w:rFonts w:ascii="Times New Roman" w:cs="Times New Roman" w:eastAsia="Times New Roman" w:hAnsi="Times New Roman"/>
        </w:rPr>
      </w:pPr>
      <w:r w:rsidDel="00000000" w:rsidR="00000000" w:rsidRPr="00000000">
        <w:rPr>
          <w:b w:val="1"/>
          <w:bCs w:val="1"/>
          <w:rtl w:val="0"/>
        </w:rPr>
        <w:t xml:space="preserve">Challenges:</w:t>
      </w:r>
      <w:r w:rsidDel="00000000" w:rsidR="00000000" w:rsidRPr="00000000">
        <w:rPr>
          <w:rtl w:val="0"/>
        </w:rPr>
        <w:t xml:space="preserve"> Minor false positives from legitimate high-traffic periods during peak hours.</w:t>
      </w:r>
    </w:p>
    <w:p w:rsidR="00000000" w:rsidDel="00000000" w:rsidP="00000000" w:rsidRDefault="00000000" w:rsidRPr="00000000" w14:paraId="00000278">
      <w:pPr>
        <w:pStyle w:val="Heading3"/>
        <w:ind w:left="0" w:firstLine="0"/>
        <w:rPr/>
      </w:pPr>
      <w:bookmarkStart w:colFirst="0" w:colLast="0" w:name="_bivrelhl2qi6" w:id="57"/>
      <w:bookmarkEnd w:id="57"/>
      <w:r w:rsidDel="00000000" w:rsidR="00000000" w:rsidRPr="00000000">
        <w:br w:type="page"/>
      </w:r>
      <w:r w:rsidDel="00000000" w:rsidR="00000000" w:rsidRPr="00000000">
        <w:rPr>
          <w:rtl w:val="0"/>
        </w:rPr>
      </w:r>
    </w:p>
    <w:p w:rsidR="00000000" w:rsidDel="00000000" w:rsidP="00000000" w:rsidRDefault="00000000" w:rsidRPr="00000000" w14:paraId="00000279">
      <w:pPr>
        <w:pStyle w:val="Heading3"/>
        <w:ind w:left="0" w:firstLine="0"/>
        <w:rPr/>
      </w:pPr>
      <w:bookmarkStart w:colFirst="0" w:colLast="0" w:name="_rngmwxff40ya" w:id="58"/>
      <w:bookmarkEnd w:id="58"/>
      <w:r w:rsidDel="00000000" w:rsidR="00000000" w:rsidRPr="00000000">
        <w:rPr>
          <w:rtl w:val="0"/>
        </w:rPr>
        <w:t xml:space="preserve">Scenario 2: Hospital Zone - DDoS Attack</w:t>
      </w:r>
    </w:p>
    <w:p w:rsidR="00000000" w:rsidDel="00000000" w:rsidP="00000000" w:rsidRDefault="00000000" w:rsidRPr="00000000" w14:paraId="0000027A">
      <w:pPr>
        <w:numPr>
          <w:ilvl w:val="0"/>
          <w:numId w:val="26"/>
        </w:numPr>
        <w:pBdr>
          <w:top w:color="auto" w:space="0" w:sz="0" w:val="none"/>
          <w:bottom w:color="auto" w:space="0" w:sz="0" w:val="none"/>
          <w:between w:color="auto" w:space="0" w:sz="0" w:val="none"/>
        </w:pBdr>
        <w:spacing w:after="0" w:before="0" w:lineRule="auto"/>
        <w:ind w:left="720" w:hanging="360"/>
        <w:rPr>
          <w:rFonts w:ascii="Times New Roman" w:cs="Times New Roman" w:eastAsia="Times New Roman" w:hAnsi="Times New Roman"/>
        </w:rPr>
      </w:pPr>
      <w:r w:rsidDel="00000000" w:rsidR="00000000" w:rsidRPr="00000000">
        <w:rPr>
          <w:b w:val="1"/>
          <w:bCs w:val="1"/>
          <w:rtl w:val="0"/>
        </w:rPr>
        <w:t xml:space="preserve">Processing Time:</w:t>
      </w:r>
      <w:r w:rsidDel="00000000" w:rsidR="00000000" w:rsidRPr="00000000">
        <w:rPr>
          <w:rtl w:val="0"/>
        </w:rPr>
        <w:t xml:space="preserve"> 7.06s</w:t>
      </w:r>
    </w:p>
    <w:p w:rsidR="00000000" w:rsidDel="00000000" w:rsidP="00000000" w:rsidRDefault="00000000" w:rsidRPr="00000000" w14:paraId="0000027B">
      <w:pPr>
        <w:numPr>
          <w:ilvl w:val="0"/>
          <w:numId w:val="26"/>
        </w:numPr>
        <w:pBdr>
          <w:top w:color="auto" w:space="0" w:sz="0" w:val="none"/>
          <w:bottom w:color="auto" w:space="0" w:sz="0" w:val="none"/>
          <w:between w:color="auto" w:space="0" w:sz="0" w:val="none"/>
        </w:pBdr>
        <w:spacing w:after="0" w:before="0" w:lineRule="auto"/>
        <w:ind w:left="720" w:hanging="360"/>
        <w:rPr>
          <w:rFonts w:ascii="Times New Roman" w:cs="Times New Roman" w:eastAsia="Times New Roman" w:hAnsi="Times New Roman"/>
        </w:rPr>
      </w:pPr>
      <w:r w:rsidDel="00000000" w:rsidR="00000000" w:rsidRPr="00000000">
        <w:rPr>
          <w:b w:val="1"/>
          <w:bCs w:val="1"/>
          <w:rtl w:val="0"/>
        </w:rPr>
        <w:t xml:space="preserve">Detection Accuracy:</w:t>
      </w:r>
      <w:r w:rsidDel="00000000" w:rsidR="00000000" w:rsidRPr="00000000">
        <w:rPr>
          <w:rtl w:val="0"/>
        </w:rPr>
        <w:t xml:space="preserve"> 90%</w:t>
      </w:r>
    </w:p>
    <w:p w:rsidR="00000000" w:rsidDel="00000000" w:rsidP="00000000" w:rsidRDefault="00000000" w:rsidRPr="00000000" w14:paraId="0000027C">
      <w:pPr>
        <w:numPr>
          <w:ilvl w:val="0"/>
          <w:numId w:val="26"/>
        </w:numPr>
        <w:pBdr>
          <w:top w:color="auto" w:space="0" w:sz="0" w:val="none"/>
          <w:bottom w:color="auto" w:space="0" w:sz="0" w:val="none"/>
          <w:between w:color="auto" w:space="0" w:sz="0" w:val="none"/>
        </w:pBdr>
        <w:spacing w:after="0" w:before="0" w:lineRule="auto"/>
        <w:ind w:left="720" w:hanging="360"/>
        <w:rPr>
          <w:rFonts w:ascii="Times New Roman" w:cs="Times New Roman" w:eastAsia="Times New Roman" w:hAnsi="Times New Roman"/>
        </w:rPr>
      </w:pPr>
      <w:r w:rsidDel="00000000" w:rsidR="00000000" w:rsidRPr="00000000">
        <w:rPr>
          <w:b w:val="1"/>
          <w:bCs w:val="1"/>
          <w:rtl w:val="0"/>
        </w:rPr>
        <w:t xml:space="preserve">Key Findings:</w:t>
      </w:r>
      <w:r w:rsidDel="00000000" w:rsidR="00000000" w:rsidRPr="00000000">
        <w:rPr>
          <w:rtl w:val="0"/>
        </w:rPr>
        <w:t xml:space="preserve"> Longer processing time attributed to higher event volume (22 incidents). Intrusion containment score of 4.304 reflects comprehensive response including segment isolation to protect patient data systems.</w:t>
      </w:r>
    </w:p>
    <w:p w:rsidR="00000000" w:rsidDel="00000000" w:rsidP="00000000" w:rsidRDefault="00000000" w:rsidRPr="00000000" w14:paraId="0000027D">
      <w:pPr>
        <w:numPr>
          <w:ilvl w:val="0"/>
          <w:numId w:val="26"/>
        </w:numPr>
        <w:pBdr>
          <w:top w:color="auto" w:space="0" w:sz="0" w:val="none"/>
          <w:bottom w:color="auto" w:space="0" w:sz="0" w:val="none"/>
          <w:between w:color="auto" w:space="0" w:sz="0" w:val="none"/>
        </w:pBdr>
        <w:spacing w:after="0" w:before="0" w:lineRule="auto"/>
        <w:ind w:left="720" w:hanging="360"/>
        <w:rPr>
          <w:rFonts w:ascii="Times New Roman" w:cs="Times New Roman" w:eastAsia="Times New Roman" w:hAnsi="Times New Roman"/>
        </w:rPr>
      </w:pPr>
      <w:r w:rsidDel="00000000" w:rsidR="00000000" w:rsidRPr="00000000">
        <w:rPr>
          <w:b w:val="1"/>
          <w:bCs w:val="1"/>
          <w:rtl w:val="0"/>
        </w:rPr>
        <w:t xml:space="preserve">Challenges:</w:t>
      </w:r>
      <w:r w:rsidDel="00000000" w:rsidR="00000000" w:rsidRPr="00000000">
        <w:rPr>
          <w:rtl w:val="0"/>
        </w:rPr>
        <w:t xml:space="preserve"> Hospital zone's strict availability requirements created tension between security lockdown and service continuity.</w:t>
      </w:r>
    </w:p>
    <w:p w:rsidR="00000000" w:rsidDel="00000000" w:rsidP="00000000" w:rsidRDefault="00000000" w:rsidRPr="00000000" w14:paraId="0000027E">
      <w:pPr>
        <w:pStyle w:val="Heading3"/>
        <w:ind w:left="0" w:firstLine="0"/>
        <w:rPr/>
      </w:pPr>
      <w:bookmarkStart w:colFirst="0" w:colLast="0" w:name="_13jhebu6ejgb" w:id="59"/>
      <w:bookmarkEnd w:id="59"/>
      <w:r w:rsidDel="00000000" w:rsidR="00000000" w:rsidRPr="00000000">
        <w:rPr>
          <w:rtl w:val="0"/>
        </w:rPr>
        <w:t xml:space="preserve">Scenario 3: Defense Zone - Unauthorized Access</w:t>
      </w:r>
    </w:p>
    <w:p w:rsidR="00000000" w:rsidDel="00000000" w:rsidP="00000000" w:rsidRDefault="00000000" w:rsidRPr="00000000" w14:paraId="0000027F">
      <w:pPr>
        <w:numPr>
          <w:ilvl w:val="0"/>
          <w:numId w:val="15"/>
        </w:numPr>
        <w:pBdr>
          <w:top w:color="auto" w:space="0" w:sz="0" w:val="none"/>
          <w:bottom w:color="auto" w:space="0" w:sz="0" w:val="none"/>
          <w:between w:color="auto" w:space="0" w:sz="0" w:val="none"/>
        </w:pBdr>
        <w:spacing w:after="0" w:before="0" w:lineRule="auto"/>
        <w:ind w:left="720" w:hanging="360"/>
        <w:rPr>
          <w:rFonts w:ascii="Times New Roman" w:cs="Times New Roman" w:eastAsia="Times New Roman" w:hAnsi="Times New Roman"/>
        </w:rPr>
      </w:pPr>
      <w:r w:rsidDel="00000000" w:rsidR="00000000" w:rsidRPr="00000000">
        <w:rPr>
          <w:b w:val="1"/>
          <w:bCs w:val="1"/>
          <w:rtl w:val="0"/>
        </w:rPr>
        <w:t xml:space="preserve">Processing Time:</w:t>
      </w:r>
      <w:r w:rsidDel="00000000" w:rsidR="00000000" w:rsidRPr="00000000">
        <w:rPr>
          <w:rtl w:val="0"/>
        </w:rPr>
        <w:t xml:space="preserve"> 7.147s</w:t>
      </w:r>
    </w:p>
    <w:p w:rsidR="00000000" w:rsidDel="00000000" w:rsidP="00000000" w:rsidRDefault="00000000" w:rsidRPr="00000000" w14:paraId="00000280">
      <w:pPr>
        <w:numPr>
          <w:ilvl w:val="0"/>
          <w:numId w:val="15"/>
        </w:numPr>
        <w:pBdr>
          <w:top w:color="auto" w:space="0" w:sz="0" w:val="none"/>
          <w:bottom w:color="auto" w:space="0" w:sz="0" w:val="none"/>
          <w:between w:color="auto" w:space="0" w:sz="0" w:val="none"/>
        </w:pBdr>
        <w:spacing w:after="0" w:before="0" w:lineRule="auto"/>
        <w:ind w:left="720" w:hanging="360"/>
        <w:rPr>
          <w:rFonts w:ascii="Times New Roman" w:cs="Times New Roman" w:eastAsia="Times New Roman" w:hAnsi="Times New Roman"/>
        </w:rPr>
      </w:pPr>
      <w:r w:rsidDel="00000000" w:rsidR="00000000" w:rsidRPr="00000000">
        <w:rPr>
          <w:b w:val="1"/>
          <w:bCs w:val="1"/>
          <w:rtl w:val="0"/>
        </w:rPr>
        <w:t xml:space="preserve">Detection Accuracy:</w:t>
      </w:r>
      <w:r w:rsidDel="00000000" w:rsidR="00000000" w:rsidRPr="00000000">
        <w:rPr>
          <w:rtl w:val="0"/>
        </w:rPr>
        <w:t xml:space="preserve"> 91.67%</w:t>
      </w:r>
    </w:p>
    <w:p w:rsidR="00000000" w:rsidDel="00000000" w:rsidP="00000000" w:rsidRDefault="00000000" w:rsidRPr="00000000" w14:paraId="00000281">
      <w:pPr>
        <w:numPr>
          <w:ilvl w:val="0"/>
          <w:numId w:val="15"/>
        </w:numPr>
        <w:pBdr>
          <w:top w:color="auto" w:space="0" w:sz="0" w:val="none"/>
          <w:bottom w:color="auto" w:space="0" w:sz="0" w:val="none"/>
          <w:between w:color="auto" w:space="0" w:sz="0" w:val="none"/>
        </w:pBdr>
        <w:spacing w:after="0" w:before="0" w:lineRule="auto"/>
        <w:ind w:left="720" w:hanging="360"/>
        <w:rPr>
          <w:rFonts w:ascii="Times New Roman" w:cs="Times New Roman" w:eastAsia="Times New Roman" w:hAnsi="Times New Roman"/>
        </w:rPr>
      </w:pPr>
      <w:r w:rsidDel="00000000" w:rsidR="00000000" w:rsidRPr="00000000">
        <w:rPr>
          <w:b w:val="1"/>
          <w:bCs w:val="1"/>
          <w:rtl w:val="0"/>
        </w:rPr>
        <w:t xml:space="preserve">Key Findings:</w:t>
      </w:r>
      <w:r w:rsidDel="00000000" w:rsidR="00000000" w:rsidRPr="00000000">
        <w:rPr>
          <w:rtl w:val="0"/>
        </w:rPr>
        <w:t xml:space="preserve"> Highest detection accuracy achieved. LLM correctly identified privilege escalation attempts and mapped to MITRE ATT&amp;CK technique T1078 (Valid Accounts). Response included credential revocation and forensic investigation triggers.</w:t>
      </w:r>
    </w:p>
    <w:p w:rsidR="00000000" w:rsidDel="00000000" w:rsidP="00000000" w:rsidRDefault="00000000" w:rsidRPr="00000000" w14:paraId="00000282">
      <w:pPr>
        <w:numPr>
          <w:ilvl w:val="0"/>
          <w:numId w:val="15"/>
        </w:numPr>
        <w:pBdr>
          <w:top w:color="auto" w:space="0" w:sz="0" w:val="none"/>
          <w:bottom w:color="auto" w:space="0" w:sz="0" w:val="none"/>
          <w:between w:color="auto" w:space="0" w:sz="0" w:val="none"/>
        </w:pBdr>
        <w:spacing w:after="0" w:before="0" w:lineRule="auto"/>
        <w:ind w:left="720" w:hanging="360"/>
        <w:rPr>
          <w:rFonts w:ascii="Times New Roman" w:cs="Times New Roman" w:eastAsia="Times New Roman" w:hAnsi="Times New Roman"/>
        </w:rPr>
      </w:pPr>
      <w:r w:rsidDel="00000000" w:rsidR="00000000" w:rsidRPr="00000000">
        <w:rPr>
          <w:b w:val="1"/>
          <w:bCs w:val="1"/>
          <w:rtl w:val="0"/>
        </w:rPr>
        <w:t xml:space="preserve">Challenges:</w:t>
      </w:r>
      <w:r w:rsidDel="00000000" w:rsidR="00000000" w:rsidRPr="00000000">
        <w:rPr>
          <w:rtl w:val="0"/>
        </w:rPr>
        <w:t xml:space="preserve"> None significant. Defense zone's stricter security posture enabled more aggressive response actions.</w:t>
      </w:r>
    </w:p>
    <w:p w:rsidR="00000000" w:rsidDel="00000000" w:rsidP="00000000" w:rsidRDefault="00000000" w:rsidRPr="00000000" w14:paraId="00000283">
      <w:pPr>
        <w:pStyle w:val="Heading3"/>
        <w:ind w:left="0" w:firstLine="0"/>
        <w:rPr/>
      </w:pPr>
      <w:bookmarkStart w:colFirst="0" w:colLast="0" w:name="_3dgjt6l4urvu" w:id="60"/>
      <w:bookmarkEnd w:id="60"/>
      <w:r w:rsidDel="00000000" w:rsidR="00000000" w:rsidRPr="00000000">
        <w:rPr>
          <w:rtl w:val="0"/>
        </w:rPr>
        <w:t xml:space="preserve">Scenario 4: Commercial Zone - Unauthorized Access</w:t>
      </w:r>
    </w:p>
    <w:p w:rsidR="00000000" w:rsidDel="00000000" w:rsidP="00000000" w:rsidRDefault="00000000" w:rsidRPr="00000000" w14:paraId="00000284">
      <w:pPr>
        <w:numPr>
          <w:ilvl w:val="0"/>
          <w:numId w:val="3"/>
        </w:numPr>
        <w:pBdr>
          <w:top w:color="auto" w:space="0" w:sz="0" w:val="none"/>
          <w:bottom w:color="auto" w:space="0" w:sz="0" w:val="none"/>
          <w:between w:color="auto" w:space="0" w:sz="0" w:val="none"/>
        </w:pBdr>
        <w:spacing w:after="0" w:before="0" w:lineRule="auto"/>
        <w:ind w:left="720" w:hanging="360"/>
        <w:rPr>
          <w:rFonts w:ascii="Times New Roman" w:cs="Times New Roman" w:eastAsia="Times New Roman" w:hAnsi="Times New Roman"/>
        </w:rPr>
      </w:pPr>
      <w:r w:rsidDel="00000000" w:rsidR="00000000" w:rsidRPr="00000000">
        <w:rPr>
          <w:b w:val="1"/>
          <w:bCs w:val="1"/>
          <w:rtl w:val="0"/>
        </w:rPr>
        <w:t xml:space="preserve">Processing Time:</w:t>
      </w:r>
      <w:r w:rsidDel="00000000" w:rsidR="00000000" w:rsidRPr="00000000">
        <w:rPr>
          <w:rtl w:val="0"/>
        </w:rPr>
        <w:t xml:space="preserve"> 6.757s</w:t>
      </w:r>
    </w:p>
    <w:p w:rsidR="00000000" w:rsidDel="00000000" w:rsidP="00000000" w:rsidRDefault="00000000" w:rsidRPr="00000000" w14:paraId="00000285">
      <w:pPr>
        <w:numPr>
          <w:ilvl w:val="0"/>
          <w:numId w:val="3"/>
        </w:numPr>
        <w:pBdr>
          <w:top w:color="auto" w:space="0" w:sz="0" w:val="none"/>
          <w:bottom w:color="auto" w:space="0" w:sz="0" w:val="none"/>
          <w:between w:color="auto" w:space="0" w:sz="0" w:val="none"/>
        </w:pBdr>
        <w:spacing w:after="0" w:before="0" w:lineRule="auto"/>
        <w:ind w:left="720" w:hanging="360"/>
        <w:rPr>
          <w:rFonts w:ascii="Times New Roman" w:cs="Times New Roman" w:eastAsia="Times New Roman" w:hAnsi="Times New Roman"/>
        </w:rPr>
      </w:pPr>
      <w:r w:rsidDel="00000000" w:rsidR="00000000" w:rsidRPr="00000000">
        <w:rPr>
          <w:b w:val="1"/>
          <w:bCs w:val="1"/>
          <w:rtl w:val="0"/>
        </w:rPr>
        <w:t xml:space="preserve">Detection Accuracy:</w:t>
      </w:r>
      <w:r w:rsidDel="00000000" w:rsidR="00000000" w:rsidRPr="00000000">
        <w:rPr>
          <w:rtl w:val="0"/>
        </w:rPr>
        <w:t xml:space="preserve"> 88.36%</w:t>
      </w:r>
    </w:p>
    <w:p w:rsidR="00000000" w:rsidDel="00000000" w:rsidP="00000000" w:rsidRDefault="00000000" w:rsidRPr="00000000" w14:paraId="00000286">
      <w:pPr>
        <w:numPr>
          <w:ilvl w:val="0"/>
          <w:numId w:val="3"/>
        </w:numPr>
        <w:pBdr>
          <w:top w:color="auto" w:space="0" w:sz="0" w:val="none"/>
          <w:bottom w:color="auto" w:space="0" w:sz="0" w:val="none"/>
          <w:between w:color="auto" w:space="0" w:sz="0" w:val="none"/>
        </w:pBdr>
        <w:spacing w:after="0" w:before="0" w:lineRule="auto"/>
        <w:ind w:left="720" w:hanging="360"/>
        <w:rPr>
          <w:rFonts w:ascii="Times New Roman" w:cs="Times New Roman" w:eastAsia="Times New Roman" w:hAnsi="Times New Roman"/>
        </w:rPr>
      </w:pPr>
      <w:r w:rsidDel="00000000" w:rsidR="00000000" w:rsidRPr="00000000">
        <w:rPr>
          <w:b w:val="1"/>
          <w:bCs w:val="1"/>
          <w:rtl w:val="0"/>
        </w:rPr>
        <w:t xml:space="preserve">Key Findings:</w:t>
      </w:r>
      <w:r w:rsidDel="00000000" w:rsidR="00000000" w:rsidRPr="00000000">
        <w:rPr>
          <w:rtl w:val="0"/>
        </w:rPr>
        <w:t xml:space="preserve"> Risk assessment correctly categorized as YELLOW (0.59) indicating contained threat. Response focused on monitoring enhancement rather than service disruption.</w:t>
      </w:r>
    </w:p>
    <w:p w:rsidR="00000000" w:rsidDel="00000000" w:rsidP="00000000" w:rsidRDefault="00000000" w:rsidRPr="00000000" w14:paraId="00000287">
      <w:pPr>
        <w:numPr>
          <w:ilvl w:val="0"/>
          <w:numId w:val="3"/>
        </w:numPr>
        <w:pBdr>
          <w:top w:color="auto" w:space="0" w:sz="0" w:val="none"/>
          <w:bottom w:color="auto" w:space="0" w:sz="0" w:val="none"/>
          <w:between w:color="auto" w:space="0" w:sz="0" w:val="none"/>
        </w:pBdr>
        <w:spacing w:after="0" w:before="0" w:lineRule="auto"/>
        <w:ind w:left="720" w:hanging="360"/>
        <w:rPr>
          <w:rFonts w:ascii="Times New Roman" w:cs="Times New Roman" w:eastAsia="Times New Roman" w:hAnsi="Times New Roman"/>
        </w:rPr>
      </w:pPr>
      <w:r w:rsidDel="00000000" w:rsidR="00000000" w:rsidRPr="00000000">
        <w:rPr>
          <w:b w:val="1"/>
          <w:bCs w:val="1"/>
          <w:rtl w:val="0"/>
        </w:rPr>
        <w:t xml:space="preserve">Challenges: </w:t>
      </w:r>
      <w:r w:rsidDel="00000000" w:rsidR="00000000" w:rsidRPr="00000000">
        <w:rPr>
          <w:rtl w:val="0"/>
        </w:rPr>
        <w:t xml:space="preserve">Balancing security with business continuity in high-traffic commercial areas.</w:t>
      </w:r>
    </w:p>
    <w:p w:rsidR="00000000" w:rsidDel="00000000" w:rsidP="00000000" w:rsidRDefault="00000000" w:rsidRPr="00000000" w14:paraId="00000288">
      <w:pPr>
        <w:pStyle w:val="Heading3"/>
        <w:ind w:left="0" w:firstLine="0"/>
        <w:rPr/>
      </w:pPr>
      <w:bookmarkStart w:colFirst="0" w:colLast="0" w:name="_9x7n9995i666" w:id="61"/>
      <w:bookmarkEnd w:id="61"/>
      <w:r w:rsidDel="00000000" w:rsidR="00000000" w:rsidRPr="00000000">
        <w:rPr>
          <w:rtl w:val="0"/>
        </w:rPr>
        <w:t xml:space="preserve">Scenario 5: Hospital Zone - Data Exfiltration</w:t>
      </w:r>
    </w:p>
    <w:p w:rsidR="00000000" w:rsidDel="00000000" w:rsidP="00000000" w:rsidRDefault="00000000" w:rsidRPr="00000000" w14:paraId="00000289">
      <w:pPr>
        <w:numPr>
          <w:ilvl w:val="0"/>
          <w:numId w:val="47"/>
        </w:numPr>
        <w:pBdr>
          <w:top w:color="auto" w:space="0" w:sz="0" w:val="none"/>
          <w:bottom w:color="auto" w:space="0" w:sz="0" w:val="none"/>
          <w:between w:color="auto" w:space="0" w:sz="0" w:val="none"/>
        </w:pBdr>
        <w:spacing w:after="0" w:before="0" w:lineRule="auto"/>
        <w:ind w:left="720" w:hanging="360"/>
        <w:rPr>
          <w:rFonts w:ascii="Times New Roman" w:cs="Times New Roman" w:eastAsia="Times New Roman" w:hAnsi="Times New Roman"/>
        </w:rPr>
      </w:pPr>
      <w:r w:rsidDel="00000000" w:rsidR="00000000" w:rsidRPr="00000000">
        <w:rPr>
          <w:b w:val="1"/>
          <w:bCs w:val="1"/>
          <w:rtl w:val="0"/>
        </w:rPr>
        <w:t xml:space="preserve">Processing Time:</w:t>
      </w:r>
      <w:r w:rsidDel="00000000" w:rsidR="00000000" w:rsidRPr="00000000">
        <w:rPr>
          <w:rtl w:val="0"/>
        </w:rPr>
        <w:t xml:space="preserve"> 5.968s</w:t>
      </w:r>
    </w:p>
    <w:p w:rsidR="00000000" w:rsidDel="00000000" w:rsidP="00000000" w:rsidRDefault="00000000" w:rsidRPr="00000000" w14:paraId="0000028A">
      <w:pPr>
        <w:numPr>
          <w:ilvl w:val="0"/>
          <w:numId w:val="47"/>
        </w:numPr>
        <w:pBdr>
          <w:top w:color="auto" w:space="0" w:sz="0" w:val="none"/>
          <w:bottom w:color="auto" w:space="0" w:sz="0" w:val="none"/>
          <w:between w:color="auto" w:space="0" w:sz="0" w:val="none"/>
        </w:pBdr>
        <w:spacing w:after="0" w:before="0" w:lineRule="auto"/>
        <w:ind w:left="720" w:hanging="360"/>
        <w:rPr>
          <w:rFonts w:ascii="Times New Roman" w:cs="Times New Roman" w:eastAsia="Times New Roman" w:hAnsi="Times New Roman"/>
        </w:rPr>
      </w:pPr>
      <w:r w:rsidDel="00000000" w:rsidR="00000000" w:rsidRPr="00000000">
        <w:rPr>
          <w:b w:val="1"/>
          <w:bCs w:val="1"/>
          <w:rtl w:val="0"/>
        </w:rPr>
        <w:t xml:space="preserve">Detection Accuracy:</w:t>
      </w:r>
      <w:r w:rsidDel="00000000" w:rsidR="00000000" w:rsidRPr="00000000">
        <w:rPr>
          <w:rtl w:val="0"/>
        </w:rPr>
        <w:t xml:space="preserve"> 88.52%</w:t>
      </w:r>
    </w:p>
    <w:p w:rsidR="00000000" w:rsidDel="00000000" w:rsidP="00000000" w:rsidRDefault="00000000" w:rsidRPr="00000000" w14:paraId="0000028B">
      <w:pPr>
        <w:numPr>
          <w:ilvl w:val="0"/>
          <w:numId w:val="47"/>
        </w:numPr>
        <w:pBdr>
          <w:top w:color="auto" w:space="0" w:sz="0" w:val="none"/>
          <w:bottom w:color="auto" w:space="0" w:sz="0" w:val="none"/>
          <w:between w:color="auto" w:space="0" w:sz="0" w:val="none"/>
        </w:pBdr>
        <w:spacing w:after="0" w:before="0" w:lineRule="auto"/>
        <w:ind w:left="720" w:hanging="360"/>
        <w:rPr>
          <w:rFonts w:ascii="Times New Roman" w:cs="Times New Roman" w:eastAsia="Times New Roman" w:hAnsi="Times New Roman"/>
        </w:rPr>
      </w:pPr>
      <w:r w:rsidDel="00000000" w:rsidR="00000000" w:rsidRPr="00000000">
        <w:rPr>
          <w:b w:val="1"/>
          <w:bCs w:val="1"/>
          <w:rtl w:val="0"/>
        </w:rPr>
        <w:t xml:space="preserve">Key Findings:</w:t>
      </w:r>
      <w:r w:rsidDel="00000000" w:rsidR="00000000" w:rsidRPr="00000000">
        <w:rPr>
          <w:rtl w:val="0"/>
        </w:rPr>
        <w:t xml:space="preserve"> Data integrity confidence of 88.06% indicated successful detection of data manipulation attempts. Intrusion containment of 3.345 reflects complexity of data exfiltration scenarios requiring network forensics.</w:t>
      </w:r>
    </w:p>
    <w:p w:rsidR="00000000" w:rsidDel="00000000" w:rsidP="00000000" w:rsidRDefault="00000000" w:rsidRPr="00000000" w14:paraId="0000028C">
      <w:pPr>
        <w:numPr>
          <w:ilvl w:val="0"/>
          <w:numId w:val="47"/>
        </w:numPr>
        <w:pBdr>
          <w:top w:color="auto" w:space="0" w:sz="0" w:val="none"/>
          <w:bottom w:color="auto" w:space="0" w:sz="0" w:val="none"/>
          <w:between w:color="auto" w:space="0" w:sz="0" w:val="none"/>
        </w:pBdr>
        <w:spacing w:after="0" w:before="0" w:lineRule="auto"/>
        <w:ind w:left="720" w:hanging="360"/>
        <w:rPr>
          <w:rFonts w:ascii="Times New Roman" w:cs="Times New Roman" w:eastAsia="Times New Roman" w:hAnsi="Times New Roman"/>
        </w:rPr>
      </w:pPr>
      <w:r w:rsidDel="00000000" w:rsidR="00000000" w:rsidRPr="00000000">
        <w:rPr>
          <w:b w:val="1"/>
          <w:bCs w:val="1"/>
          <w:rtl w:val="0"/>
        </w:rPr>
        <w:t xml:space="preserve">Challenges:</w:t>
      </w:r>
      <w:r w:rsidDel="00000000" w:rsidR="00000000" w:rsidRPr="00000000">
        <w:rPr>
          <w:rtl w:val="0"/>
        </w:rPr>
        <w:t xml:space="preserve"> Distinguishing legitimate large data transfers (medical imaging) from exfiltration attempts required sophisticated behavioral baselines.</w:t>
      </w:r>
    </w:p>
    <w:p w:rsidR="00000000" w:rsidDel="00000000" w:rsidP="00000000" w:rsidRDefault="00000000" w:rsidRPr="00000000" w14:paraId="0000028D">
      <w:pPr>
        <w:pStyle w:val="Heading3"/>
        <w:ind w:left="0" w:firstLine="0"/>
        <w:rPr/>
      </w:pPr>
      <w:bookmarkStart w:colFirst="0" w:colLast="0" w:name="_rzb6ljmzar1c" w:id="62"/>
      <w:bookmarkEnd w:id="62"/>
      <w:r w:rsidDel="00000000" w:rsidR="00000000" w:rsidRPr="00000000">
        <w:rPr>
          <w:rtl w:val="0"/>
        </w:rPr>
        <w:t xml:space="preserve">Scenario 6: Defense Zone - Data Exfiltration</w:t>
      </w:r>
    </w:p>
    <w:p w:rsidR="00000000" w:rsidDel="00000000" w:rsidP="00000000" w:rsidRDefault="00000000" w:rsidRPr="00000000" w14:paraId="0000028E">
      <w:pPr>
        <w:numPr>
          <w:ilvl w:val="0"/>
          <w:numId w:val="14"/>
        </w:numPr>
        <w:pBdr>
          <w:top w:color="auto" w:space="0" w:sz="0" w:val="none"/>
          <w:bottom w:color="auto" w:space="0" w:sz="0" w:val="none"/>
          <w:between w:color="auto" w:space="0" w:sz="0" w:val="none"/>
        </w:pBdr>
        <w:spacing w:after="0" w:before="0" w:lineRule="auto"/>
        <w:ind w:left="720" w:hanging="360"/>
        <w:rPr>
          <w:rFonts w:ascii="Times New Roman" w:cs="Times New Roman" w:eastAsia="Times New Roman" w:hAnsi="Times New Roman"/>
        </w:rPr>
      </w:pPr>
      <w:r w:rsidDel="00000000" w:rsidR="00000000" w:rsidRPr="00000000">
        <w:rPr>
          <w:b w:val="1"/>
          <w:bCs w:val="1"/>
          <w:rtl w:val="0"/>
        </w:rPr>
        <w:t xml:space="preserve">Processing Time:</w:t>
      </w:r>
      <w:r w:rsidDel="00000000" w:rsidR="00000000" w:rsidRPr="00000000">
        <w:rPr>
          <w:rtl w:val="0"/>
        </w:rPr>
        <w:t xml:space="preserve"> 7.041s</w:t>
      </w:r>
    </w:p>
    <w:p w:rsidR="00000000" w:rsidDel="00000000" w:rsidP="00000000" w:rsidRDefault="00000000" w:rsidRPr="00000000" w14:paraId="0000028F">
      <w:pPr>
        <w:numPr>
          <w:ilvl w:val="0"/>
          <w:numId w:val="14"/>
        </w:numPr>
        <w:pBdr>
          <w:top w:color="auto" w:space="0" w:sz="0" w:val="none"/>
          <w:bottom w:color="auto" w:space="0" w:sz="0" w:val="none"/>
          <w:between w:color="auto" w:space="0" w:sz="0" w:val="none"/>
        </w:pBdr>
        <w:spacing w:after="0" w:before="0" w:lineRule="auto"/>
        <w:ind w:left="720" w:hanging="360"/>
        <w:rPr>
          <w:rFonts w:ascii="Times New Roman" w:cs="Times New Roman" w:eastAsia="Times New Roman" w:hAnsi="Times New Roman"/>
        </w:rPr>
      </w:pPr>
      <w:r w:rsidDel="00000000" w:rsidR="00000000" w:rsidRPr="00000000">
        <w:rPr>
          <w:b w:val="1"/>
          <w:bCs w:val="1"/>
          <w:rtl w:val="0"/>
        </w:rPr>
        <w:t xml:space="preserve">Detection Accuracy:</w:t>
      </w:r>
      <w:r w:rsidDel="00000000" w:rsidR="00000000" w:rsidRPr="00000000">
        <w:rPr>
          <w:rtl w:val="0"/>
        </w:rPr>
        <w:t xml:space="preserve"> 88.58%</w:t>
      </w:r>
    </w:p>
    <w:p w:rsidR="00000000" w:rsidDel="00000000" w:rsidP="00000000" w:rsidRDefault="00000000" w:rsidRPr="00000000" w14:paraId="00000290">
      <w:pPr>
        <w:numPr>
          <w:ilvl w:val="0"/>
          <w:numId w:val="14"/>
        </w:numPr>
        <w:pBdr>
          <w:top w:color="auto" w:space="0" w:sz="0" w:val="none"/>
          <w:bottom w:color="auto" w:space="0" w:sz="0" w:val="none"/>
          <w:between w:color="auto" w:space="0" w:sz="0" w:val="none"/>
        </w:pBdr>
        <w:spacing w:after="0" w:before="0" w:lineRule="auto"/>
        <w:ind w:left="720" w:hanging="360"/>
        <w:rPr>
          <w:rFonts w:ascii="Times New Roman" w:cs="Times New Roman" w:eastAsia="Times New Roman" w:hAnsi="Times New Roman"/>
        </w:rPr>
      </w:pPr>
      <w:r w:rsidDel="00000000" w:rsidR="00000000" w:rsidRPr="00000000">
        <w:rPr>
          <w:b w:val="1"/>
          <w:bCs w:val="1"/>
          <w:rtl w:val="0"/>
        </w:rPr>
        <w:t xml:space="preserve">Key Findings:</w:t>
      </w:r>
      <w:r w:rsidDel="00000000" w:rsidR="00000000" w:rsidRPr="00000000">
        <w:rPr>
          <w:rtl w:val="0"/>
        </w:rPr>
        <w:t xml:space="preserve"> Highest intrusion containment score (4.605) demonstrates effectiveness of defense-in-depth strategies. Response included immediate network isolation and evidence preservation.</w:t>
      </w:r>
    </w:p>
    <w:p w:rsidR="00000000" w:rsidDel="00000000" w:rsidP="00000000" w:rsidRDefault="00000000" w:rsidRPr="00000000" w14:paraId="00000291">
      <w:pPr>
        <w:numPr>
          <w:ilvl w:val="0"/>
          <w:numId w:val="14"/>
        </w:numPr>
        <w:pBdr>
          <w:top w:color="auto" w:space="0" w:sz="0" w:val="none"/>
          <w:bottom w:color="auto" w:space="0" w:sz="0" w:val="none"/>
          <w:between w:color="auto" w:space="0" w:sz="0" w:val="none"/>
        </w:pBdr>
        <w:spacing w:after="0" w:before="0" w:lineRule="auto"/>
        <w:ind w:left="720" w:hanging="360"/>
        <w:rPr>
          <w:rFonts w:ascii="Times New Roman" w:cs="Times New Roman" w:eastAsia="Times New Roman" w:hAnsi="Times New Roman"/>
        </w:rPr>
      </w:pPr>
      <w:r w:rsidDel="00000000" w:rsidR="00000000" w:rsidRPr="00000000">
        <w:rPr>
          <w:b w:val="1"/>
          <w:bCs w:val="1"/>
          <w:rtl w:val="0"/>
        </w:rPr>
        <w:t xml:space="preserve">Challenges:</w:t>
      </w:r>
      <w:r w:rsidDel="00000000" w:rsidR="00000000" w:rsidRPr="00000000">
        <w:rPr>
          <w:rtl w:val="0"/>
        </w:rPr>
        <w:t xml:space="preserve"> Long processing time due to extensive forensic data collection for high-security zone.</w:t>
      </w:r>
    </w:p>
    <w:p w:rsidR="00000000" w:rsidDel="00000000" w:rsidP="00000000" w:rsidRDefault="00000000" w:rsidRPr="00000000" w14:paraId="00000292">
      <w:pPr>
        <w:pStyle w:val="Heading3"/>
        <w:ind w:left="0" w:firstLine="0"/>
        <w:rPr/>
      </w:pPr>
      <w:bookmarkStart w:colFirst="0" w:colLast="0" w:name="_fcywyayfdc2a" w:id="63"/>
      <w:bookmarkEnd w:id="63"/>
      <w:r w:rsidDel="00000000" w:rsidR="00000000" w:rsidRPr="00000000">
        <w:rPr>
          <w:rtl w:val="0"/>
        </w:rPr>
        <w:t xml:space="preserve">Scenario 7: Commercial Zone - Malware Infection</w:t>
      </w:r>
    </w:p>
    <w:p w:rsidR="00000000" w:rsidDel="00000000" w:rsidP="00000000" w:rsidRDefault="00000000" w:rsidRPr="00000000" w14:paraId="00000293">
      <w:pPr>
        <w:numPr>
          <w:ilvl w:val="0"/>
          <w:numId w:val="42"/>
        </w:numPr>
        <w:pBdr>
          <w:top w:color="auto" w:space="0" w:sz="0" w:val="none"/>
          <w:bottom w:color="auto" w:space="0" w:sz="0" w:val="none"/>
          <w:between w:color="auto" w:space="0" w:sz="0" w:val="none"/>
        </w:pBdr>
        <w:spacing w:after="0" w:before="0" w:lineRule="auto"/>
        <w:ind w:left="720" w:hanging="360"/>
        <w:rPr>
          <w:rFonts w:ascii="Times New Roman" w:cs="Times New Roman" w:eastAsia="Times New Roman" w:hAnsi="Times New Roman"/>
        </w:rPr>
      </w:pPr>
      <w:r w:rsidDel="00000000" w:rsidR="00000000" w:rsidRPr="00000000">
        <w:rPr>
          <w:b w:val="1"/>
          <w:bCs w:val="1"/>
          <w:rtl w:val="0"/>
        </w:rPr>
        <w:t xml:space="preserve">Processing Time:</w:t>
      </w:r>
      <w:r w:rsidDel="00000000" w:rsidR="00000000" w:rsidRPr="00000000">
        <w:rPr>
          <w:rtl w:val="0"/>
        </w:rPr>
        <w:t xml:space="preserve"> 5.876s</w:t>
      </w:r>
    </w:p>
    <w:p w:rsidR="00000000" w:rsidDel="00000000" w:rsidP="00000000" w:rsidRDefault="00000000" w:rsidRPr="00000000" w14:paraId="00000294">
      <w:pPr>
        <w:numPr>
          <w:ilvl w:val="0"/>
          <w:numId w:val="42"/>
        </w:numPr>
        <w:pBdr>
          <w:top w:color="auto" w:space="0" w:sz="0" w:val="none"/>
          <w:bottom w:color="auto" w:space="0" w:sz="0" w:val="none"/>
          <w:between w:color="auto" w:space="0" w:sz="0" w:val="none"/>
        </w:pBdr>
        <w:spacing w:after="0" w:before="0" w:lineRule="auto"/>
        <w:ind w:left="720" w:hanging="360"/>
        <w:rPr>
          <w:rFonts w:ascii="Times New Roman" w:cs="Times New Roman" w:eastAsia="Times New Roman" w:hAnsi="Times New Roman"/>
        </w:rPr>
      </w:pPr>
      <w:r w:rsidDel="00000000" w:rsidR="00000000" w:rsidRPr="00000000">
        <w:rPr>
          <w:b w:val="1"/>
          <w:bCs w:val="1"/>
          <w:rtl w:val="0"/>
        </w:rPr>
        <w:t xml:space="preserve">Detection Accuracy: </w:t>
      </w:r>
      <w:r w:rsidDel="00000000" w:rsidR="00000000" w:rsidRPr="00000000">
        <w:rPr>
          <w:rtl w:val="0"/>
        </w:rPr>
        <w:t xml:space="preserve">88.54%</w:t>
      </w:r>
    </w:p>
    <w:p w:rsidR="00000000" w:rsidDel="00000000" w:rsidP="00000000" w:rsidRDefault="00000000" w:rsidRPr="00000000" w14:paraId="00000295">
      <w:pPr>
        <w:numPr>
          <w:ilvl w:val="0"/>
          <w:numId w:val="42"/>
        </w:numPr>
        <w:pBdr>
          <w:top w:color="auto" w:space="0" w:sz="0" w:val="none"/>
          <w:bottom w:color="auto" w:space="0" w:sz="0" w:val="none"/>
          <w:between w:color="auto" w:space="0" w:sz="0" w:val="none"/>
        </w:pBdr>
        <w:spacing w:after="0" w:before="0" w:lineRule="auto"/>
        <w:ind w:left="720" w:hanging="360"/>
        <w:rPr>
          <w:rFonts w:ascii="Times New Roman" w:cs="Times New Roman" w:eastAsia="Times New Roman" w:hAnsi="Times New Roman"/>
        </w:rPr>
      </w:pPr>
      <w:r w:rsidDel="00000000" w:rsidR="00000000" w:rsidRPr="00000000">
        <w:rPr>
          <w:b w:val="1"/>
          <w:bCs w:val="1"/>
          <w:rtl w:val="0"/>
        </w:rPr>
        <w:t xml:space="preserve">Key Findings:</w:t>
      </w:r>
      <w:r w:rsidDel="00000000" w:rsidR="00000000" w:rsidRPr="00000000">
        <w:rPr>
          <w:rtl w:val="0"/>
        </w:rPr>
        <w:t xml:space="preserve"> LLM correctly identified infection vectors and propagation patterns. Response included endpoint isolation and malware signature distribution to prevent lateral movement.</w:t>
      </w:r>
    </w:p>
    <w:p w:rsidR="00000000" w:rsidDel="00000000" w:rsidP="00000000" w:rsidRDefault="00000000" w:rsidRPr="00000000" w14:paraId="00000296">
      <w:pPr>
        <w:numPr>
          <w:ilvl w:val="0"/>
          <w:numId w:val="42"/>
        </w:numPr>
        <w:pBdr>
          <w:top w:color="auto" w:space="0" w:sz="0" w:val="none"/>
          <w:bottom w:color="auto" w:space="0" w:sz="0" w:val="none"/>
          <w:between w:color="auto" w:space="0" w:sz="0" w:val="none"/>
        </w:pBdr>
        <w:spacing w:after="0" w:before="0" w:lineRule="auto"/>
        <w:ind w:left="720" w:hanging="360"/>
        <w:rPr>
          <w:rFonts w:ascii="Times New Roman" w:cs="Times New Roman" w:eastAsia="Times New Roman" w:hAnsi="Times New Roman"/>
        </w:rPr>
      </w:pPr>
      <w:r w:rsidDel="00000000" w:rsidR="00000000" w:rsidRPr="00000000">
        <w:rPr>
          <w:b w:val="1"/>
          <w:bCs w:val="1"/>
          <w:rtl w:val="0"/>
        </w:rPr>
        <w:t xml:space="preserve">Challenges:</w:t>
      </w:r>
      <w:r w:rsidDel="00000000" w:rsidR="00000000" w:rsidRPr="00000000">
        <w:rPr>
          <w:rtl w:val="0"/>
        </w:rPr>
        <w:t xml:space="preserve"> Moderate risk level (0.71 RED) required balancing quarantine measures with business operations.</w:t>
      </w:r>
    </w:p>
    <w:p w:rsidR="00000000" w:rsidDel="00000000" w:rsidP="00000000" w:rsidRDefault="00000000" w:rsidRPr="00000000" w14:paraId="00000297">
      <w:pPr>
        <w:pStyle w:val="Heading3"/>
        <w:ind w:left="0" w:firstLine="0"/>
        <w:rPr/>
      </w:pPr>
      <w:bookmarkStart w:colFirst="0" w:colLast="0" w:name="_ic4r134kgnwk" w:id="64"/>
      <w:bookmarkEnd w:id="64"/>
      <w:r w:rsidDel="00000000" w:rsidR="00000000" w:rsidRPr="00000000">
        <w:rPr>
          <w:rtl w:val="0"/>
        </w:rPr>
        <w:t xml:space="preserve">Scenario 8: Airport Zone - Brute Force Attack</w:t>
      </w:r>
    </w:p>
    <w:p w:rsidR="00000000" w:rsidDel="00000000" w:rsidP="00000000" w:rsidRDefault="00000000" w:rsidRPr="00000000" w14:paraId="00000298">
      <w:pPr>
        <w:numPr>
          <w:ilvl w:val="0"/>
          <w:numId w:val="12"/>
        </w:numPr>
        <w:pBdr>
          <w:top w:color="auto" w:space="0" w:sz="0" w:val="none"/>
          <w:bottom w:color="auto" w:space="0" w:sz="0" w:val="none"/>
          <w:between w:color="auto" w:space="0" w:sz="0" w:val="none"/>
        </w:pBdr>
        <w:spacing w:after="0" w:before="0" w:lineRule="auto"/>
        <w:ind w:left="720" w:hanging="360"/>
        <w:rPr>
          <w:rFonts w:ascii="Times New Roman" w:cs="Times New Roman" w:eastAsia="Times New Roman" w:hAnsi="Times New Roman"/>
        </w:rPr>
      </w:pPr>
      <w:r w:rsidDel="00000000" w:rsidR="00000000" w:rsidRPr="00000000">
        <w:rPr>
          <w:b w:val="1"/>
          <w:bCs w:val="1"/>
          <w:rtl w:val="0"/>
        </w:rPr>
        <w:t xml:space="preserve">Processing Time: </w:t>
      </w:r>
      <w:r w:rsidDel="00000000" w:rsidR="00000000" w:rsidRPr="00000000">
        <w:rPr>
          <w:rtl w:val="0"/>
        </w:rPr>
        <w:t xml:space="preserve">6.423s</w:t>
      </w:r>
    </w:p>
    <w:p w:rsidR="00000000" w:rsidDel="00000000" w:rsidP="00000000" w:rsidRDefault="00000000" w:rsidRPr="00000000" w14:paraId="00000299">
      <w:pPr>
        <w:numPr>
          <w:ilvl w:val="0"/>
          <w:numId w:val="12"/>
        </w:numPr>
        <w:pBdr>
          <w:top w:color="auto" w:space="0" w:sz="0" w:val="none"/>
          <w:bottom w:color="auto" w:space="0" w:sz="0" w:val="none"/>
          <w:between w:color="auto" w:space="0" w:sz="0" w:val="none"/>
        </w:pBdr>
        <w:spacing w:after="0" w:before="0" w:lineRule="auto"/>
        <w:ind w:left="720" w:hanging="360"/>
        <w:rPr>
          <w:rFonts w:ascii="Times New Roman" w:cs="Times New Roman" w:eastAsia="Times New Roman" w:hAnsi="Times New Roman"/>
        </w:rPr>
      </w:pPr>
      <w:r w:rsidDel="00000000" w:rsidR="00000000" w:rsidRPr="00000000">
        <w:rPr>
          <w:b w:val="1"/>
          <w:bCs w:val="1"/>
          <w:rtl w:val="0"/>
        </w:rPr>
        <w:t xml:space="preserve">Detection Accuracy: </w:t>
      </w:r>
      <w:r w:rsidDel="00000000" w:rsidR="00000000" w:rsidRPr="00000000">
        <w:rPr>
          <w:rtl w:val="0"/>
        </w:rPr>
        <w:t xml:space="preserve">88.11%</w:t>
      </w:r>
    </w:p>
    <w:p w:rsidR="00000000" w:rsidDel="00000000" w:rsidP="00000000" w:rsidRDefault="00000000" w:rsidRPr="00000000" w14:paraId="0000029A">
      <w:pPr>
        <w:numPr>
          <w:ilvl w:val="0"/>
          <w:numId w:val="12"/>
        </w:numPr>
        <w:pBdr>
          <w:top w:color="auto" w:space="0" w:sz="0" w:val="none"/>
          <w:bottom w:color="auto" w:space="0" w:sz="0" w:val="none"/>
          <w:between w:color="auto" w:space="0" w:sz="0" w:val="none"/>
        </w:pBdr>
        <w:spacing w:after="0" w:before="0" w:lineRule="auto"/>
        <w:ind w:left="720" w:hanging="360"/>
        <w:rPr>
          <w:rFonts w:ascii="Times New Roman" w:cs="Times New Roman" w:eastAsia="Times New Roman" w:hAnsi="Times New Roman"/>
        </w:rPr>
      </w:pPr>
      <w:r w:rsidDel="00000000" w:rsidR="00000000" w:rsidRPr="00000000">
        <w:rPr>
          <w:b w:val="1"/>
          <w:bCs w:val="1"/>
          <w:rtl w:val="0"/>
        </w:rPr>
        <w:t xml:space="preserve">Key Findings:</w:t>
      </w:r>
      <w:r w:rsidDel="00000000" w:rsidR="00000000" w:rsidRPr="00000000">
        <w:rPr>
          <w:rtl w:val="0"/>
        </w:rPr>
        <w:t xml:space="preserve"> Rapid detection of credential stuffing attempts. Response included account lockouts and CAPTCHA enforcement. Data integrity confidence of 82.16% flagged compromised authentication logs.</w:t>
      </w:r>
    </w:p>
    <w:p w:rsidR="00000000" w:rsidDel="00000000" w:rsidP="00000000" w:rsidRDefault="00000000" w:rsidRPr="00000000" w14:paraId="0000029B">
      <w:pPr>
        <w:numPr>
          <w:ilvl w:val="0"/>
          <w:numId w:val="12"/>
        </w:numPr>
        <w:pBdr>
          <w:top w:color="auto" w:space="0" w:sz="0" w:val="none"/>
          <w:bottom w:color="auto" w:space="0" w:sz="0" w:val="none"/>
          <w:between w:color="auto" w:space="0" w:sz="0" w:val="none"/>
        </w:pBdr>
        <w:spacing w:after="0" w:before="0" w:lineRule="auto"/>
        <w:ind w:left="720" w:hanging="360"/>
        <w:rPr>
          <w:rFonts w:ascii="Times New Roman" w:cs="Times New Roman" w:eastAsia="Times New Roman" w:hAnsi="Times New Roman"/>
        </w:rPr>
      </w:pPr>
      <w:r w:rsidDel="00000000" w:rsidR="00000000" w:rsidRPr="00000000">
        <w:rPr>
          <w:b w:val="1"/>
          <w:bCs w:val="1"/>
          <w:rtl w:val="0"/>
        </w:rPr>
        <w:t xml:space="preserve">Challenges:</w:t>
      </w:r>
      <w:r w:rsidDel="00000000" w:rsidR="00000000" w:rsidRPr="00000000">
        <w:rPr>
          <w:rtl w:val="0"/>
        </w:rPr>
        <w:t xml:space="preserve"> High volume of false positives from users with forgotten passwords required tuning of brute force thresholds.</w:t>
      </w:r>
      <w:r w:rsidDel="00000000" w:rsidR="00000000" w:rsidRPr="00000000">
        <w:br w:type="page"/>
      </w:r>
      <w:r w:rsidDel="00000000" w:rsidR="00000000" w:rsidRPr="00000000">
        <w:rPr>
          <w:rtl w:val="0"/>
        </w:rPr>
      </w:r>
    </w:p>
    <w:p w:rsidR="00000000" w:rsidDel="00000000" w:rsidP="00000000" w:rsidRDefault="00000000" w:rsidRPr="00000000" w14:paraId="0000029C">
      <w:pPr>
        <w:pStyle w:val="Heading2"/>
        <w:pBdr>
          <w:top w:color="auto" w:space="0" w:sz="0" w:val="none"/>
          <w:bottom w:color="auto" w:space="0" w:sz="0" w:val="none"/>
          <w:between w:color="auto" w:space="0" w:sz="0" w:val="none"/>
        </w:pBdr>
        <w:ind w:left="0" w:firstLine="0"/>
        <w:rPr/>
      </w:pPr>
      <w:bookmarkStart w:colFirst="0" w:colLast="0" w:name="_a1e12mdatq6o" w:id="65"/>
      <w:bookmarkEnd w:id="65"/>
      <w:r w:rsidDel="00000000" w:rsidR="00000000" w:rsidRPr="00000000">
        <w:rPr>
          <w:rtl w:val="0"/>
        </w:rPr>
        <w:t xml:space="preserve">User Interface</w:t>
      </w:r>
      <w:r w:rsidDel="00000000" w:rsidR="00000000" w:rsidRPr="00000000">
        <w:drawing>
          <wp:anchor allowOverlap="1" behindDoc="0" distB="114300" distT="114300" distL="114300" distR="114300" hidden="0" layoutInCell="1" locked="0" relativeHeight="0" simplePos="0">
            <wp:simplePos x="0" y="0"/>
            <wp:positionH relativeFrom="column">
              <wp:posOffset>-782107</wp:posOffset>
            </wp:positionH>
            <wp:positionV relativeFrom="paragraph">
              <wp:posOffset>303742</wp:posOffset>
            </wp:positionV>
            <wp:extent cx="3608917" cy="2258948"/>
            <wp:effectExtent b="0" l="0" r="0" t="0"/>
            <wp:wrapNone/>
            <wp:docPr id="8" name="image2.jpg"/>
            <a:graphic>
              <a:graphicData uri="http://schemas.openxmlformats.org/drawingml/2006/picture">
                <pic:pic>
                  <pic:nvPicPr>
                    <pic:cNvPr id="0" name="image2.jpg"/>
                    <pic:cNvPicPr preferRelativeResize="0"/>
                  </pic:nvPicPr>
                  <pic:blipFill>
                    <a:blip r:embed="rId14"/>
                    <a:srcRect b="0" l="0" r="0" t="0"/>
                    <a:stretch>
                      <a:fillRect/>
                    </a:stretch>
                  </pic:blipFill>
                  <pic:spPr>
                    <a:xfrm>
                      <a:off x="0" y="0"/>
                      <a:ext cx="3608917" cy="225894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2922067</wp:posOffset>
            </wp:positionH>
            <wp:positionV relativeFrom="paragraph">
              <wp:posOffset>315383</wp:posOffset>
            </wp:positionV>
            <wp:extent cx="3551767" cy="2211986"/>
            <wp:effectExtent b="0" l="0" r="0" t="0"/>
            <wp:wrapNone/>
            <wp:docPr id="9" name="image10.jpg"/>
            <a:graphic>
              <a:graphicData uri="http://schemas.openxmlformats.org/drawingml/2006/picture">
                <pic:pic>
                  <pic:nvPicPr>
                    <pic:cNvPr id="0" name="image10.jpg"/>
                    <pic:cNvPicPr preferRelativeResize="0"/>
                  </pic:nvPicPr>
                  <pic:blipFill>
                    <a:blip r:embed="rId15"/>
                    <a:srcRect b="0" l="0" r="0" t="0"/>
                    <a:stretch>
                      <a:fillRect/>
                    </a:stretch>
                  </pic:blipFill>
                  <pic:spPr>
                    <a:xfrm>
                      <a:off x="0" y="0"/>
                      <a:ext cx="3551767" cy="2211986"/>
                    </a:xfrm>
                    <a:prstGeom prst="rect"/>
                    <a:ln/>
                  </pic:spPr>
                </pic:pic>
              </a:graphicData>
            </a:graphic>
          </wp:anchor>
        </w:drawing>
      </w:r>
    </w:p>
    <w:p w:rsidR="00000000" w:rsidDel="00000000" w:rsidP="00000000" w:rsidRDefault="00000000" w:rsidRPr="00000000" w14:paraId="0000029D">
      <w:pPr>
        <w:pBdr>
          <w:top w:color="auto" w:space="0" w:sz="0" w:val="none"/>
          <w:bottom w:color="auto" w:space="0" w:sz="0" w:val="none"/>
          <w:between w:color="auto" w:space="0" w:sz="0" w:val="none"/>
        </w:pBdr>
        <w:spacing w:after="0" w:before="0" w:lineRule="auto"/>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-782107</wp:posOffset>
            </wp:positionH>
            <wp:positionV relativeFrom="paragraph">
              <wp:posOffset>4620683</wp:posOffset>
            </wp:positionV>
            <wp:extent cx="3602567" cy="2251604"/>
            <wp:effectExtent b="0" l="0" r="0" t="0"/>
            <wp:wrapNone/>
            <wp:docPr id="3" name="image6.jpg"/>
            <a:graphic>
              <a:graphicData uri="http://schemas.openxmlformats.org/drawingml/2006/picture">
                <pic:pic>
                  <pic:nvPicPr>
                    <pic:cNvPr id="0" name="image6.jpg"/>
                    <pic:cNvPicPr preferRelativeResize="0"/>
                  </pic:nvPicPr>
                  <pic:blipFill>
                    <a:blip r:embed="rId16"/>
                    <a:srcRect b="0" l="0" r="0" t="0"/>
                    <a:stretch>
                      <a:fillRect/>
                    </a:stretch>
                  </pic:blipFill>
                  <pic:spPr>
                    <a:xfrm>
                      <a:off x="0" y="0"/>
                      <a:ext cx="3602567" cy="2251604"/>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2924175</wp:posOffset>
            </wp:positionH>
            <wp:positionV relativeFrom="paragraph">
              <wp:posOffset>4629150</wp:posOffset>
            </wp:positionV>
            <wp:extent cx="3550717" cy="2217723"/>
            <wp:effectExtent b="0" l="0" r="0" t="0"/>
            <wp:wrapNone/>
            <wp:docPr id="5" name="image8.jpg"/>
            <a:graphic>
              <a:graphicData uri="http://schemas.openxmlformats.org/drawingml/2006/picture">
                <pic:pic>
                  <pic:nvPicPr>
                    <pic:cNvPr id="0" name="image8.jpg"/>
                    <pic:cNvPicPr preferRelativeResize="0"/>
                  </pic:nvPicPr>
                  <pic:blipFill>
                    <a:blip r:embed="rId17"/>
                    <a:srcRect b="0" l="0" r="0" t="0"/>
                    <a:stretch>
                      <a:fillRect/>
                    </a:stretch>
                  </pic:blipFill>
                  <pic:spPr>
                    <a:xfrm>
                      <a:off x="0" y="0"/>
                      <a:ext cx="3550717" cy="221772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-803274</wp:posOffset>
            </wp:positionH>
            <wp:positionV relativeFrom="paragraph">
              <wp:posOffset>2282825</wp:posOffset>
            </wp:positionV>
            <wp:extent cx="3632200" cy="2268617"/>
            <wp:effectExtent b="0" l="0" r="0" t="0"/>
            <wp:wrapNone/>
            <wp:docPr id="6" name="image4.jpg"/>
            <a:graphic>
              <a:graphicData uri="http://schemas.openxmlformats.org/drawingml/2006/picture">
                <pic:pic>
                  <pic:nvPicPr>
                    <pic:cNvPr id="0" name="image4.jpg"/>
                    <pic:cNvPicPr preferRelativeResize="0"/>
                  </pic:nvPicPr>
                  <pic:blipFill>
                    <a:blip r:embed="rId18"/>
                    <a:srcRect b="0" l="0" r="0" t="0"/>
                    <a:stretch>
                      <a:fillRect/>
                    </a:stretch>
                  </pic:blipFill>
                  <pic:spPr>
                    <a:xfrm>
                      <a:off x="0" y="0"/>
                      <a:ext cx="3632200" cy="226861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2924175</wp:posOffset>
            </wp:positionH>
            <wp:positionV relativeFrom="paragraph">
              <wp:posOffset>2305050</wp:posOffset>
            </wp:positionV>
            <wp:extent cx="3550717" cy="2217723"/>
            <wp:effectExtent b="0" l="0" r="0" t="0"/>
            <wp:wrapNone/>
            <wp:docPr id="10" name="image5.jpg"/>
            <a:graphic>
              <a:graphicData uri="http://schemas.openxmlformats.org/drawingml/2006/picture">
                <pic:pic>
                  <pic:nvPicPr>
                    <pic:cNvPr id="0" name="image5.jpg"/>
                    <pic:cNvPicPr preferRelativeResize="0"/>
                  </pic:nvPicPr>
                  <pic:blipFill>
                    <a:blip r:embed="rId19"/>
                    <a:srcRect b="0" l="0" r="0" t="0"/>
                    <a:stretch>
                      <a:fillRect/>
                    </a:stretch>
                  </pic:blipFill>
                  <pic:spPr>
                    <a:xfrm>
                      <a:off x="0" y="0"/>
                      <a:ext cx="3550717" cy="2217723"/>
                    </a:xfrm>
                    <a:prstGeom prst="rect"/>
                    <a:ln/>
                  </pic:spPr>
                </pic:pic>
              </a:graphicData>
            </a:graphic>
          </wp:anchor>
        </w:drawing>
      </w:r>
    </w:p>
    <w:p w:rsidR="00000000" w:rsidDel="00000000" w:rsidP="00000000" w:rsidRDefault="00000000" w:rsidRPr="00000000" w14:paraId="0000029E">
      <w:pPr>
        <w:pBdr>
          <w:top w:color="auto" w:space="0" w:sz="0" w:val="none"/>
          <w:bottom w:color="auto" w:space="0" w:sz="0" w:val="none"/>
          <w:between w:color="auto" w:space="0" w:sz="0" w:val="none"/>
        </w:pBdr>
        <w:spacing w:after="0" w:before="0" w:lineRule="auto"/>
        <w:ind w:left="0" w:firstLine="0"/>
        <w:rPr/>
      </w:pPr>
      <w:r w:rsidDel="00000000" w:rsidR="00000000" w:rsidRPr="00000000">
        <w:rPr>
          <w:rtl w:val="0"/>
        </w:rPr>
      </w:r>
    </w:p>
    <w:p w:rsidR="00000000" w:rsidDel="00000000" w:rsidP="00000000" w:rsidRDefault="00000000" w:rsidRPr="00000000" w14:paraId="0000029F">
      <w:pPr>
        <w:pBdr>
          <w:top w:color="auto" w:space="0" w:sz="0" w:val="none"/>
          <w:bottom w:color="auto" w:space="0" w:sz="0" w:val="none"/>
          <w:between w:color="auto" w:space="0" w:sz="0" w:val="none"/>
        </w:pBdr>
        <w:spacing w:after="0" w:before="0" w:lineRule="auto"/>
        <w:ind w:left="0" w:firstLine="0"/>
        <w:rPr/>
      </w:pPr>
      <w:r w:rsidDel="00000000" w:rsidR="00000000" w:rsidRPr="00000000">
        <w:rPr>
          <w:rtl w:val="0"/>
        </w:rPr>
      </w:r>
    </w:p>
    <w:p w:rsidR="00000000" w:rsidDel="00000000" w:rsidP="00000000" w:rsidRDefault="00000000" w:rsidRPr="00000000" w14:paraId="000002A0">
      <w:pPr>
        <w:pBdr>
          <w:top w:color="auto" w:space="0" w:sz="0" w:val="none"/>
          <w:bottom w:color="auto" w:space="0" w:sz="0" w:val="none"/>
          <w:between w:color="auto" w:space="0" w:sz="0" w:val="none"/>
        </w:pBdr>
        <w:spacing w:after="0" w:before="0" w:lineRule="auto"/>
        <w:ind w:left="0" w:firstLine="0"/>
        <w:rPr/>
      </w:pPr>
      <w:r w:rsidDel="00000000" w:rsidR="00000000" w:rsidRPr="00000000">
        <w:rPr>
          <w:rtl w:val="0"/>
        </w:rPr>
      </w:r>
    </w:p>
    <w:p w:rsidR="00000000" w:rsidDel="00000000" w:rsidP="00000000" w:rsidRDefault="00000000" w:rsidRPr="00000000" w14:paraId="000002A1">
      <w:pPr>
        <w:pBdr>
          <w:top w:color="auto" w:space="0" w:sz="0" w:val="none"/>
          <w:bottom w:color="auto" w:space="0" w:sz="0" w:val="none"/>
          <w:between w:color="auto" w:space="0" w:sz="0" w:val="none"/>
        </w:pBdr>
        <w:spacing w:after="0" w:before="0" w:lineRule="auto"/>
        <w:ind w:left="0" w:firstLine="0"/>
        <w:rPr/>
      </w:pPr>
      <w:r w:rsidDel="00000000" w:rsidR="00000000" w:rsidRPr="00000000">
        <w:rPr>
          <w:rtl w:val="0"/>
        </w:rPr>
      </w:r>
    </w:p>
    <w:p w:rsidR="00000000" w:rsidDel="00000000" w:rsidP="00000000" w:rsidRDefault="00000000" w:rsidRPr="00000000" w14:paraId="000002A2">
      <w:pPr>
        <w:pBdr>
          <w:top w:color="auto" w:space="0" w:sz="0" w:val="none"/>
          <w:bottom w:color="auto" w:space="0" w:sz="0" w:val="none"/>
          <w:between w:color="auto" w:space="0" w:sz="0" w:val="none"/>
        </w:pBdr>
        <w:spacing w:after="0" w:before="0" w:lineRule="auto"/>
        <w:ind w:left="0" w:firstLine="0"/>
        <w:rPr/>
      </w:pPr>
      <w:r w:rsidDel="00000000" w:rsidR="00000000" w:rsidRPr="00000000">
        <w:rPr>
          <w:rtl w:val="0"/>
        </w:rPr>
      </w:r>
    </w:p>
    <w:p w:rsidR="00000000" w:rsidDel="00000000" w:rsidP="00000000" w:rsidRDefault="00000000" w:rsidRPr="00000000" w14:paraId="000002A3">
      <w:pPr>
        <w:pBdr>
          <w:top w:color="auto" w:space="0" w:sz="0" w:val="none"/>
          <w:bottom w:color="auto" w:space="0" w:sz="0" w:val="none"/>
          <w:between w:color="auto" w:space="0" w:sz="0" w:val="none"/>
        </w:pBdr>
        <w:spacing w:after="0" w:before="0" w:lineRule="auto"/>
        <w:ind w:left="0" w:firstLine="0"/>
        <w:rPr/>
      </w:pPr>
      <w:r w:rsidDel="00000000" w:rsidR="00000000" w:rsidRPr="00000000">
        <w:rPr>
          <w:rtl w:val="0"/>
        </w:rPr>
      </w:r>
    </w:p>
    <w:p w:rsidR="00000000" w:rsidDel="00000000" w:rsidP="00000000" w:rsidRDefault="00000000" w:rsidRPr="00000000" w14:paraId="000002A4">
      <w:pPr>
        <w:pBdr>
          <w:top w:color="auto" w:space="0" w:sz="0" w:val="none"/>
          <w:bottom w:color="auto" w:space="0" w:sz="0" w:val="none"/>
          <w:between w:color="auto" w:space="0" w:sz="0" w:val="none"/>
        </w:pBdr>
        <w:spacing w:after="0" w:before="0" w:lineRule="auto"/>
        <w:ind w:left="0" w:firstLine="0"/>
        <w:rPr/>
      </w:pPr>
      <w:r w:rsidDel="00000000" w:rsidR="00000000" w:rsidRPr="00000000">
        <w:rPr>
          <w:rtl w:val="0"/>
        </w:rPr>
      </w:r>
    </w:p>
    <w:p w:rsidR="00000000" w:rsidDel="00000000" w:rsidP="00000000" w:rsidRDefault="00000000" w:rsidRPr="00000000" w14:paraId="000002A5">
      <w:pPr>
        <w:pBdr>
          <w:top w:color="auto" w:space="0" w:sz="0" w:val="none"/>
          <w:bottom w:color="auto" w:space="0" w:sz="0" w:val="none"/>
          <w:between w:color="auto" w:space="0" w:sz="0" w:val="none"/>
        </w:pBdr>
        <w:spacing w:after="0" w:before="0" w:lineRule="auto"/>
        <w:ind w:left="0" w:firstLine="0"/>
        <w:rPr/>
      </w:pPr>
      <w:r w:rsidDel="00000000" w:rsidR="00000000" w:rsidRPr="00000000">
        <w:rPr>
          <w:rtl w:val="0"/>
        </w:rPr>
      </w:r>
    </w:p>
    <w:p w:rsidR="00000000" w:rsidDel="00000000" w:rsidP="00000000" w:rsidRDefault="00000000" w:rsidRPr="00000000" w14:paraId="000002A6">
      <w:pPr>
        <w:pBdr>
          <w:top w:color="auto" w:space="0" w:sz="0" w:val="none"/>
          <w:bottom w:color="auto" w:space="0" w:sz="0" w:val="none"/>
          <w:between w:color="auto" w:space="0" w:sz="0" w:val="none"/>
        </w:pBdr>
        <w:spacing w:after="0" w:before="0" w:lineRule="auto"/>
        <w:ind w:left="0" w:firstLine="0"/>
        <w:rPr/>
      </w:pPr>
      <w:r w:rsidDel="00000000" w:rsidR="00000000" w:rsidRPr="00000000">
        <w:rPr>
          <w:rtl w:val="0"/>
        </w:rPr>
      </w:r>
    </w:p>
    <w:p w:rsidR="00000000" w:rsidDel="00000000" w:rsidP="00000000" w:rsidRDefault="00000000" w:rsidRPr="00000000" w14:paraId="000002A7">
      <w:pPr>
        <w:pBdr>
          <w:top w:color="auto" w:space="0" w:sz="0" w:val="none"/>
          <w:bottom w:color="auto" w:space="0" w:sz="0" w:val="none"/>
          <w:between w:color="auto" w:space="0" w:sz="0" w:val="none"/>
        </w:pBdr>
        <w:spacing w:after="0" w:before="0" w:lineRule="auto"/>
        <w:ind w:left="0" w:firstLine="0"/>
        <w:rPr/>
      </w:pPr>
      <w:r w:rsidDel="00000000" w:rsidR="00000000" w:rsidRPr="00000000">
        <w:rPr>
          <w:rtl w:val="0"/>
        </w:rPr>
      </w:r>
    </w:p>
    <w:p w:rsidR="00000000" w:rsidDel="00000000" w:rsidP="00000000" w:rsidRDefault="00000000" w:rsidRPr="00000000" w14:paraId="000002A8">
      <w:pPr>
        <w:pBdr>
          <w:top w:color="auto" w:space="0" w:sz="0" w:val="none"/>
          <w:bottom w:color="auto" w:space="0" w:sz="0" w:val="none"/>
          <w:between w:color="auto" w:space="0" w:sz="0" w:val="none"/>
        </w:pBdr>
        <w:spacing w:after="0" w:before="0" w:lineRule="auto"/>
        <w:ind w:left="0" w:firstLine="0"/>
        <w:rPr/>
      </w:pPr>
      <w:r w:rsidDel="00000000" w:rsidR="00000000" w:rsidRPr="00000000">
        <w:rPr>
          <w:rtl w:val="0"/>
        </w:rPr>
      </w:r>
    </w:p>
    <w:p w:rsidR="00000000" w:rsidDel="00000000" w:rsidP="00000000" w:rsidRDefault="00000000" w:rsidRPr="00000000" w14:paraId="000002A9">
      <w:pPr>
        <w:pBdr>
          <w:top w:color="auto" w:space="0" w:sz="0" w:val="none"/>
          <w:bottom w:color="auto" w:space="0" w:sz="0" w:val="none"/>
          <w:between w:color="auto" w:space="0" w:sz="0" w:val="none"/>
        </w:pBdr>
        <w:spacing w:after="0" w:before="0" w:lineRule="auto"/>
        <w:ind w:left="0" w:firstLine="0"/>
        <w:rPr/>
      </w:pPr>
      <w:r w:rsidDel="00000000" w:rsidR="00000000" w:rsidRPr="00000000">
        <w:rPr>
          <w:rtl w:val="0"/>
        </w:rPr>
      </w:r>
    </w:p>
    <w:p w:rsidR="00000000" w:rsidDel="00000000" w:rsidP="00000000" w:rsidRDefault="00000000" w:rsidRPr="00000000" w14:paraId="000002AA">
      <w:pPr>
        <w:pBdr>
          <w:top w:color="auto" w:space="0" w:sz="0" w:val="none"/>
          <w:bottom w:color="auto" w:space="0" w:sz="0" w:val="none"/>
          <w:between w:color="auto" w:space="0" w:sz="0" w:val="none"/>
        </w:pBdr>
        <w:spacing w:after="0" w:before="0" w:lineRule="auto"/>
        <w:ind w:left="0" w:firstLine="0"/>
        <w:rPr/>
      </w:pPr>
      <w:r w:rsidDel="00000000" w:rsidR="00000000" w:rsidRPr="00000000">
        <w:rPr>
          <w:rtl w:val="0"/>
        </w:rPr>
      </w:r>
    </w:p>
    <w:p w:rsidR="00000000" w:rsidDel="00000000" w:rsidP="00000000" w:rsidRDefault="00000000" w:rsidRPr="00000000" w14:paraId="000002AB">
      <w:pPr>
        <w:pBdr>
          <w:top w:color="auto" w:space="0" w:sz="0" w:val="none"/>
          <w:bottom w:color="auto" w:space="0" w:sz="0" w:val="none"/>
          <w:between w:color="auto" w:space="0" w:sz="0" w:val="none"/>
        </w:pBdr>
        <w:spacing w:after="0" w:before="0" w:lineRule="auto"/>
        <w:ind w:left="0" w:firstLine="0"/>
        <w:rPr/>
      </w:pPr>
      <w:r w:rsidDel="00000000" w:rsidR="00000000" w:rsidRPr="00000000">
        <w:rPr>
          <w:rtl w:val="0"/>
        </w:rPr>
      </w:r>
    </w:p>
    <w:p w:rsidR="00000000" w:rsidDel="00000000" w:rsidP="00000000" w:rsidRDefault="00000000" w:rsidRPr="00000000" w14:paraId="000002AC">
      <w:pPr>
        <w:pBdr>
          <w:top w:color="auto" w:space="0" w:sz="0" w:val="none"/>
          <w:bottom w:color="auto" w:space="0" w:sz="0" w:val="none"/>
          <w:between w:color="auto" w:space="0" w:sz="0" w:val="none"/>
        </w:pBdr>
        <w:spacing w:after="0" w:before="0" w:lineRule="auto"/>
        <w:ind w:left="0" w:firstLine="0"/>
        <w:rPr/>
      </w:pPr>
      <w:r w:rsidDel="00000000" w:rsidR="00000000" w:rsidRPr="00000000">
        <w:rPr>
          <w:rtl w:val="0"/>
        </w:rPr>
      </w:r>
    </w:p>
    <w:p w:rsidR="00000000" w:rsidDel="00000000" w:rsidP="00000000" w:rsidRDefault="00000000" w:rsidRPr="00000000" w14:paraId="000002AD">
      <w:pPr>
        <w:pBdr>
          <w:top w:color="auto" w:space="0" w:sz="0" w:val="none"/>
          <w:bottom w:color="auto" w:space="0" w:sz="0" w:val="none"/>
          <w:between w:color="auto" w:space="0" w:sz="0" w:val="none"/>
        </w:pBdr>
        <w:spacing w:after="0" w:before="0" w:lineRule="auto"/>
        <w:ind w:left="0" w:firstLine="0"/>
        <w:rPr/>
      </w:pPr>
      <w:r w:rsidDel="00000000" w:rsidR="00000000" w:rsidRPr="00000000">
        <w:rPr>
          <w:rtl w:val="0"/>
        </w:rPr>
      </w:r>
    </w:p>
    <w:p w:rsidR="00000000" w:rsidDel="00000000" w:rsidP="00000000" w:rsidRDefault="00000000" w:rsidRPr="00000000" w14:paraId="000002AE">
      <w:pPr>
        <w:pBdr>
          <w:top w:color="auto" w:space="0" w:sz="0" w:val="none"/>
          <w:bottom w:color="auto" w:space="0" w:sz="0" w:val="none"/>
          <w:between w:color="auto" w:space="0" w:sz="0" w:val="none"/>
        </w:pBdr>
        <w:spacing w:after="0" w:before="0" w:lineRule="auto"/>
        <w:ind w:left="0" w:firstLine="0"/>
        <w:rPr/>
      </w:pPr>
      <w:r w:rsidDel="00000000" w:rsidR="00000000" w:rsidRPr="00000000">
        <w:rPr>
          <w:rtl w:val="0"/>
        </w:rPr>
      </w:r>
    </w:p>
    <w:p w:rsidR="00000000" w:rsidDel="00000000" w:rsidP="00000000" w:rsidRDefault="00000000" w:rsidRPr="00000000" w14:paraId="000002AF">
      <w:pPr>
        <w:pBdr>
          <w:top w:color="auto" w:space="0" w:sz="0" w:val="none"/>
          <w:bottom w:color="auto" w:space="0" w:sz="0" w:val="none"/>
          <w:between w:color="auto" w:space="0" w:sz="0" w:val="none"/>
        </w:pBdr>
        <w:spacing w:after="0" w:before="0" w:lineRule="auto"/>
        <w:ind w:left="0" w:firstLine="0"/>
        <w:rPr/>
      </w:pPr>
      <w:r w:rsidDel="00000000" w:rsidR="00000000" w:rsidRPr="00000000">
        <w:rPr>
          <w:rtl w:val="0"/>
        </w:rPr>
      </w:r>
    </w:p>
    <w:p w:rsidR="00000000" w:rsidDel="00000000" w:rsidP="00000000" w:rsidRDefault="00000000" w:rsidRPr="00000000" w14:paraId="000002B0">
      <w:pPr>
        <w:pBdr>
          <w:top w:color="auto" w:space="0" w:sz="0" w:val="none"/>
          <w:bottom w:color="auto" w:space="0" w:sz="0" w:val="none"/>
          <w:between w:color="auto" w:space="0" w:sz="0" w:val="none"/>
        </w:pBdr>
        <w:spacing w:after="0" w:before="0" w:lineRule="auto"/>
        <w:ind w:left="0" w:firstLine="0"/>
        <w:rPr/>
      </w:pPr>
      <w:r w:rsidDel="00000000" w:rsidR="00000000" w:rsidRPr="00000000">
        <w:rPr>
          <w:rtl w:val="0"/>
        </w:rPr>
      </w:r>
    </w:p>
    <w:p w:rsidR="00000000" w:rsidDel="00000000" w:rsidP="00000000" w:rsidRDefault="00000000" w:rsidRPr="00000000" w14:paraId="000002B1">
      <w:pPr>
        <w:pBdr>
          <w:top w:color="auto" w:space="0" w:sz="0" w:val="none"/>
          <w:bottom w:color="auto" w:space="0" w:sz="0" w:val="none"/>
          <w:between w:color="auto" w:space="0" w:sz="0" w:val="none"/>
        </w:pBdr>
        <w:spacing w:after="0" w:before="0" w:lineRule="auto"/>
        <w:ind w:left="0" w:firstLine="0"/>
        <w:rPr/>
      </w:pPr>
      <w:r w:rsidDel="00000000" w:rsidR="00000000" w:rsidRPr="00000000">
        <w:rPr>
          <w:rtl w:val="0"/>
        </w:rPr>
      </w:r>
    </w:p>
    <w:p w:rsidR="00000000" w:rsidDel="00000000" w:rsidP="00000000" w:rsidRDefault="00000000" w:rsidRPr="00000000" w14:paraId="000002B2">
      <w:pPr>
        <w:pBdr>
          <w:top w:color="auto" w:space="0" w:sz="0" w:val="none"/>
          <w:bottom w:color="auto" w:space="0" w:sz="0" w:val="none"/>
          <w:between w:color="auto" w:space="0" w:sz="0" w:val="none"/>
        </w:pBdr>
        <w:spacing w:after="0" w:before="0" w:lineRule="auto"/>
        <w:ind w:left="0" w:firstLine="0"/>
        <w:rPr/>
      </w:pPr>
      <w:r w:rsidDel="00000000" w:rsidR="00000000" w:rsidRPr="00000000">
        <w:rPr>
          <w:rtl w:val="0"/>
        </w:rPr>
      </w:r>
    </w:p>
    <w:p w:rsidR="00000000" w:rsidDel="00000000" w:rsidP="00000000" w:rsidRDefault="00000000" w:rsidRPr="00000000" w14:paraId="000002B3">
      <w:pPr>
        <w:pBdr>
          <w:top w:color="auto" w:space="0" w:sz="0" w:val="none"/>
          <w:bottom w:color="auto" w:space="0" w:sz="0" w:val="none"/>
          <w:between w:color="auto" w:space="0" w:sz="0" w:val="none"/>
        </w:pBdr>
        <w:spacing w:after="0" w:before="0" w:lineRule="auto"/>
        <w:ind w:left="0" w:firstLine="0"/>
        <w:rPr/>
      </w:pPr>
      <w:r w:rsidDel="00000000" w:rsidR="00000000" w:rsidRPr="00000000">
        <w:rPr>
          <w:rtl w:val="0"/>
        </w:rPr>
      </w:r>
    </w:p>
    <w:p w:rsidR="00000000" w:rsidDel="00000000" w:rsidP="00000000" w:rsidRDefault="00000000" w:rsidRPr="00000000" w14:paraId="000002B4">
      <w:pPr>
        <w:pBdr>
          <w:top w:color="auto" w:space="0" w:sz="0" w:val="none"/>
          <w:bottom w:color="auto" w:space="0" w:sz="0" w:val="none"/>
          <w:between w:color="auto" w:space="0" w:sz="0" w:val="none"/>
        </w:pBdr>
        <w:spacing w:after="0" w:before="0" w:lineRule="auto"/>
        <w:ind w:left="0" w:firstLine="0"/>
        <w:rPr/>
      </w:pPr>
      <w:r w:rsidDel="00000000" w:rsidR="00000000" w:rsidRPr="00000000">
        <w:rPr>
          <w:rtl w:val="0"/>
        </w:rPr>
      </w:r>
    </w:p>
    <w:p w:rsidR="00000000" w:rsidDel="00000000" w:rsidP="00000000" w:rsidRDefault="00000000" w:rsidRPr="00000000" w14:paraId="000002B5">
      <w:pPr>
        <w:pBdr>
          <w:top w:color="auto" w:space="0" w:sz="0" w:val="none"/>
          <w:bottom w:color="auto" w:space="0" w:sz="0" w:val="none"/>
          <w:between w:color="auto" w:space="0" w:sz="0" w:val="none"/>
        </w:pBdr>
        <w:spacing w:after="0" w:before="0" w:lineRule="auto"/>
        <w:ind w:left="0" w:firstLine="0"/>
        <w:rPr/>
      </w:pPr>
      <w:r w:rsidDel="00000000" w:rsidR="00000000" w:rsidRPr="00000000">
        <w:rPr>
          <w:rtl w:val="0"/>
        </w:rPr>
      </w:r>
    </w:p>
    <w:p w:rsidR="00000000" w:rsidDel="00000000" w:rsidP="00000000" w:rsidRDefault="00000000" w:rsidRPr="00000000" w14:paraId="000002B6">
      <w:pPr>
        <w:pBdr>
          <w:top w:color="auto" w:space="0" w:sz="0" w:val="none"/>
          <w:bottom w:color="auto" w:space="0" w:sz="0" w:val="none"/>
          <w:between w:color="auto" w:space="0" w:sz="0" w:val="none"/>
        </w:pBdr>
        <w:spacing w:after="0" w:before="0" w:lineRule="auto"/>
        <w:ind w:left="0" w:firstLine="0"/>
        <w:rPr/>
      </w:pPr>
      <w:r w:rsidDel="00000000" w:rsidR="00000000" w:rsidRPr="00000000">
        <w:rPr>
          <w:rtl w:val="0"/>
        </w:rPr>
      </w:r>
    </w:p>
    <w:p w:rsidR="00000000" w:rsidDel="00000000" w:rsidP="00000000" w:rsidRDefault="00000000" w:rsidRPr="00000000" w14:paraId="000002B7">
      <w:pPr>
        <w:pBdr>
          <w:top w:color="auto" w:space="0" w:sz="0" w:val="none"/>
          <w:bottom w:color="auto" w:space="0" w:sz="0" w:val="none"/>
          <w:between w:color="auto" w:space="0" w:sz="0" w:val="none"/>
        </w:pBdr>
        <w:spacing w:after="0" w:before="0" w:lineRule="auto"/>
        <w:ind w:left="0" w:firstLine="0"/>
        <w:rPr/>
      </w:pPr>
      <w:r w:rsidDel="00000000" w:rsidR="00000000" w:rsidRPr="00000000">
        <w:rPr>
          <w:rtl w:val="0"/>
        </w:rPr>
      </w:r>
    </w:p>
    <w:p w:rsidR="00000000" w:rsidDel="00000000" w:rsidP="00000000" w:rsidRDefault="00000000" w:rsidRPr="00000000" w14:paraId="000002B8">
      <w:pPr>
        <w:pBdr>
          <w:top w:color="auto" w:space="0" w:sz="0" w:val="none"/>
          <w:bottom w:color="auto" w:space="0" w:sz="0" w:val="none"/>
          <w:between w:color="auto" w:space="0" w:sz="0" w:val="none"/>
        </w:pBdr>
        <w:spacing w:after="0" w:before="0" w:lineRule="auto"/>
        <w:ind w:left="0" w:firstLine="0"/>
        <w:rPr/>
      </w:pPr>
      <w:r w:rsidDel="00000000" w:rsidR="00000000" w:rsidRPr="00000000">
        <w:rPr>
          <w:rtl w:val="0"/>
        </w:rPr>
      </w:r>
    </w:p>
    <w:p w:rsidR="00000000" w:rsidDel="00000000" w:rsidP="00000000" w:rsidRDefault="00000000" w:rsidRPr="00000000" w14:paraId="000002B9">
      <w:pPr>
        <w:pBdr>
          <w:top w:color="auto" w:space="0" w:sz="0" w:val="none"/>
          <w:bottom w:color="auto" w:space="0" w:sz="0" w:val="none"/>
          <w:between w:color="auto" w:space="0" w:sz="0" w:val="none"/>
        </w:pBdr>
        <w:spacing w:after="0" w:before="0" w:lineRule="auto"/>
        <w:ind w:left="0" w:firstLine="0"/>
        <w:rPr/>
      </w:pPr>
      <w:r w:rsidDel="00000000" w:rsidR="00000000" w:rsidRPr="00000000">
        <w:rPr>
          <w:rtl w:val="0"/>
        </w:rPr>
      </w:r>
    </w:p>
    <w:p w:rsidR="00000000" w:rsidDel="00000000" w:rsidP="00000000" w:rsidRDefault="00000000" w:rsidRPr="00000000" w14:paraId="000002BA">
      <w:pPr>
        <w:pBdr>
          <w:top w:color="auto" w:space="0" w:sz="0" w:val="none"/>
          <w:bottom w:color="auto" w:space="0" w:sz="0" w:val="none"/>
          <w:between w:color="auto" w:space="0" w:sz="0" w:val="none"/>
        </w:pBdr>
        <w:spacing w:after="0" w:before="0" w:lineRule="auto"/>
        <w:ind w:left="0" w:firstLine="0"/>
        <w:rPr/>
      </w:pPr>
      <w:r w:rsidDel="00000000" w:rsidR="00000000" w:rsidRPr="00000000">
        <w:rPr>
          <w:rtl w:val="0"/>
        </w:rPr>
      </w:r>
    </w:p>
    <w:p w:rsidR="00000000" w:rsidDel="00000000" w:rsidP="00000000" w:rsidRDefault="00000000" w:rsidRPr="00000000" w14:paraId="000002BB">
      <w:pPr>
        <w:pBdr>
          <w:top w:color="auto" w:space="0" w:sz="0" w:val="none"/>
          <w:bottom w:color="auto" w:space="0" w:sz="0" w:val="none"/>
          <w:between w:color="auto" w:space="0" w:sz="0" w:val="none"/>
        </w:pBdr>
        <w:spacing w:after="0" w:before="0" w:lineRule="auto"/>
        <w:ind w:left="0" w:firstLine="0"/>
        <w:rPr/>
      </w:pPr>
      <w:r w:rsidDel="00000000" w:rsidR="00000000" w:rsidRPr="00000000">
        <w:rPr>
          <w:rtl w:val="0"/>
        </w:rPr>
      </w:r>
    </w:p>
    <w:p w:rsidR="00000000" w:rsidDel="00000000" w:rsidP="00000000" w:rsidRDefault="00000000" w:rsidRPr="00000000" w14:paraId="000002BC">
      <w:pPr>
        <w:pBdr>
          <w:top w:color="auto" w:space="0" w:sz="0" w:val="none"/>
          <w:bottom w:color="auto" w:space="0" w:sz="0" w:val="none"/>
          <w:between w:color="auto" w:space="0" w:sz="0" w:val="none"/>
        </w:pBdr>
        <w:spacing w:after="0" w:before="0" w:lineRule="auto"/>
        <w:ind w:left="0" w:firstLine="0"/>
        <w:rPr/>
      </w:pPr>
      <w:r w:rsidDel="00000000" w:rsidR="00000000" w:rsidRPr="00000000">
        <w:rPr>
          <w:rtl w:val="0"/>
        </w:rPr>
      </w:r>
    </w:p>
    <w:p w:rsidR="00000000" w:rsidDel="00000000" w:rsidP="00000000" w:rsidRDefault="00000000" w:rsidRPr="00000000" w14:paraId="000002BD">
      <w:pPr>
        <w:pBdr>
          <w:top w:color="auto" w:space="0" w:sz="0" w:val="none"/>
          <w:bottom w:color="auto" w:space="0" w:sz="0" w:val="none"/>
          <w:between w:color="auto" w:space="0" w:sz="0" w:val="none"/>
        </w:pBdr>
        <w:spacing w:after="0" w:before="0" w:lineRule="auto"/>
        <w:ind w:left="0" w:firstLine="0"/>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2914650</wp:posOffset>
            </wp:positionH>
            <wp:positionV relativeFrom="paragraph">
              <wp:posOffset>114300</wp:posOffset>
            </wp:positionV>
            <wp:extent cx="3560242" cy="2223673"/>
            <wp:effectExtent b="0" l="0" r="0" t="0"/>
            <wp:wrapNone/>
            <wp:docPr id="11" name="image9.jpg"/>
            <a:graphic>
              <a:graphicData uri="http://schemas.openxmlformats.org/drawingml/2006/picture">
                <pic:pic>
                  <pic:nvPicPr>
                    <pic:cNvPr id="0" name="image9.jpg"/>
                    <pic:cNvPicPr preferRelativeResize="0"/>
                  </pic:nvPicPr>
                  <pic:blipFill>
                    <a:blip r:embed="rId20"/>
                    <a:srcRect b="0" l="0" r="0" t="0"/>
                    <a:stretch>
                      <a:fillRect/>
                    </a:stretch>
                  </pic:blipFill>
                  <pic:spPr>
                    <a:xfrm>
                      <a:off x="0" y="0"/>
                      <a:ext cx="3560242" cy="222367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-704849</wp:posOffset>
            </wp:positionH>
            <wp:positionV relativeFrom="paragraph">
              <wp:posOffset>114300</wp:posOffset>
            </wp:positionV>
            <wp:extent cx="3544358" cy="2217364"/>
            <wp:effectExtent b="0" l="0" r="0" t="0"/>
            <wp:wrapNone/>
            <wp:docPr id="4" name="image11.jpg"/>
            <a:graphic>
              <a:graphicData uri="http://schemas.openxmlformats.org/drawingml/2006/picture">
                <pic:pic>
                  <pic:nvPicPr>
                    <pic:cNvPr id="0" name="image11.jpg"/>
                    <pic:cNvPicPr preferRelativeResize="0"/>
                  </pic:nvPicPr>
                  <pic:blipFill>
                    <a:blip r:embed="rId21"/>
                    <a:srcRect b="0" l="0" r="0" t="0"/>
                    <a:stretch>
                      <a:fillRect/>
                    </a:stretch>
                  </pic:blipFill>
                  <pic:spPr>
                    <a:xfrm>
                      <a:off x="0" y="0"/>
                      <a:ext cx="3544358" cy="2217364"/>
                    </a:xfrm>
                    <a:prstGeom prst="rect"/>
                    <a:ln/>
                  </pic:spPr>
                </pic:pic>
              </a:graphicData>
            </a:graphic>
          </wp:anchor>
        </w:drawing>
      </w:r>
    </w:p>
    <w:p w:rsidR="00000000" w:rsidDel="00000000" w:rsidP="00000000" w:rsidRDefault="00000000" w:rsidRPr="00000000" w14:paraId="000002BE">
      <w:pPr>
        <w:pStyle w:val="Heading1"/>
        <w:ind w:left="0" w:firstLine="0"/>
        <w:jc w:val="center"/>
        <w:rPr/>
      </w:pPr>
      <w:bookmarkStart w:colFirst="0" w:colLast="0" w:name="_xdmkfkogma1e" w:id="66"/>
      <w:bookmarkEnd w:id="66"/>
      <w:r w:rsidDel="00000000" w:rsidR="00000000" w:rsidRPr="00000000">
        <w:rPr>
          <w:rtl w:val="0"/>
        </w:rPr>
        <w:t xml:space="preserve">Plan of Action for the Next Semester</w:t>
      </w:r>
    </w:p>
    <w:p w:rsidR="00000000" w:rsidDel="00000000" w:rsidP="00000000" w:rsidRDefault="00000000" w:rsidRPr="00000000" w14:paraId="000002BF">
      <w:pPr>
        <w:ind w:left="0" w:firstLine="0"/>
        <w:rPr/>
      </w:pPr>
      <w:r w:rsidDel="00000000" w:rsidR="00000000" w:rsidRPr="00000000">
        <w:rPr>
          <w:rtl w:val="0"/>
        </w:rPr>
        <w:t xml:space="preserve">Building upon the foundation established in the current implementation, the next semester will focus on four strategic areas: enhanced agent performance, RAG system operationalization, production hardening, and real-world validation.</w:t>
      </w:r>
    </w:p>
    <w:p w:rsidR="00000000" w:rsidDel="00000000" w:rsidP="00000000" w:rsidRDefault="00000000" w:rsidRPr="00000000" w14:paraId="000002C0">
      <w:pPr>
        <w:numPr>
          <w:ilvl w:val="0"/>
          <w:numId w:val="33"/>
        </w:numPr>
        <w:ind w:left="720" w:hanging="360"/>
        <w:rPr>
          <w:b w:val="1"/>
          <w:bCs w:val="1"/>
          <w:u w:val="none"/>
        </w:rPr>
      </w:pPr>
      <w:r w:rsidDel="00000000" w:rsidR="00000000" w:rsidRPr="00000000">
        <w:rPr>
          <w:b w:val="1"/>
          <w:bCs w:val="1"/>
          <w:rtl w:val="0"/>
        </w:rPr>
        <w:t xml:space="preserve">Objective 1: Improve Agent Evaluation Scores</w:t>
      </w:r>
    </w:p>
    <w:p w:rsidR="00000000" w:rsidDel="00000000" w:rsidP="00000000" w:rsidRDefault="00000000" w:rsidRPr="00000000" w14:paraId="000002C1">
      <w:pPr>
        <w:ind w:left="720" w:firstLine="0"/>
        <w:rPr/>
      </w:pPr>
      <w:r w:rsidDel="00000000" w:rsidR="00000000" w:rsidRPr="00000000">
        <w:rPr>
          <w:rtl w:val="0"/>
        </w:rPr>
        <w:t xml:space="preserve">Goal: Increase detection accuracy from current 88-92% to &gt;95% while reducing false positive rates by 50%.</w:t>
      </w:r>
    </w:p>
    <w:p w:rsidR="00000000" w:rsidDel="00000000" w:rsidP="00000000" w:rsidRDefault="00000000" w:rsidRPr="00000000" w14:paraId="000002C2">
      <w:pPr>
        <w:numPr>
          <w:ilvl w:val="0"/>
          <w:numId w:val="33"/>
        </w:numPr>
        <w:ind w:left="720" w:hanging="360"/>
        <w:rPr>
          <w:b w:val="1"/>
          <w:bCs w:val="1"/>
          <w:u w:val="none"/>
        </w:rPr>
      </w:pPr>
      <w:r w:rsidDel="00000000" w:rsidR="00000000" w:rsidRPr="00000000">
        <w:rPr>
          <w:b w:val="1"/>
          <w:bCs w:val="1"/>
          <w:rtl w:val="0"/>
        </w:rPr>
        <w:t xml:space="preserve">Objective 2: Operationalize RAG System with Knowledge Graph</w:t>
      </w:r>
    </w:p>
    <w:p w:rsidR="00000000" w:rsidDel="00000000" w:rsidP="00000000" w:rsidRDefault="00000000" w:rsidRPr="00000000" w14:paraId="000002C3">
      <w:pPr>
        <w:ind w:left="720" w:firstLine="0"/>
        <w:rPr/>
      </w:pPr>
      <w:r w:rsidDel="00000000" w:rsidR="00000000" w:rsidRPr="00000000">
        <w:rPr>
          <w:rtl w:val="0"/>
        </w:rPr>
        <w:t xml:space="preserve">Goal: Implement fully functional RAG pipeline that enriches agent decision-making with historical and external knowledge.</w:t>
      </w:r>
    </w:p>
    <w:p w:rsidR="00000000" w:rsidDel="00000000" w:rsidP="00000000" w:rsidRDefault="00000000" w:rsidRPr="00000000" w14:paraId="000002C4">
      <w:pPr>
        <w:numPr>
          <w:ilvl w:val="0"/>
          <w:numId w:val="33"/>
        </w:numPr>
        <w:ind w:left="720" w:hanging="360"/>
        <w:rPr>
          <w:b w:val="1"/>
          <w:bCs w:val="1"/>
          <w:u w:val="none"/>
        </w:rPr>
      </w:pPr>
      <w:r w:rsidDel="00000000" w:rsidR="00000000" w:rsidRPr="00000000">
        <w:rPr>
          <w:b w:val="1"/>
          <w:bCs w:val="1"/>
          <w:rtl w:val="0"/>
        </w:rPr>
        <w:t xml:space="preserve">Objective 3: Production Hardening and Scalability</w:t>
      </w:r>
    </w:p>
    <w:p w:rsidR="00000000" w:rsidDel="00000000" w:rsidP="00000000" w:rsidRDefault="00000000" w:rsidRPr="00000000" w14:paraId="000002C5">
      <w:pPr>
        <w:ind w:left="720" w:firstLine="0"/>
        <w:rPr/>
      </w:pPr>
      <w:r w:rsidDel="00000000" w:rsidR="00000000" w:rsidRPr="00000000">
        <w:rPr>
          <w:rtl w:val="0"/>
        </w:rPr>
        <w:t xml:space="preserve">Goal: Enhance system reliability, security, and scalability for real-world deployment.</w:t>
      </w:r>
    </w:p>
    <w:p w:rsidR="00000000" w:rsidDel="00000000" w:rsidP="00000000" w:rsidRDefault="00000000" w:rsidRPr="00000000" w14:paraId="000002C6">
      <w:pPr>
        <w:numPr>
          <w:ilvl w:val="0"/>
          <w:numId w:val="33"/>
        </w:numPr>
        <w:ind w:left="720" w:hanging="360"/>
        <w:rPr>
          <w:b w:val="1"/>
          <w:bCs w:val="1"/>
          <w:u w:val="none"/>
        </w:rPr>
      </w:pPr>
      <w:r w:rsidDel="00000000" w:rsidR="00000000" w:rsidRPr="00000000">
        <w:rPr>
          <w:b w:val="1"/>
          <w:bCs w:val="1"/>
          <w:rtl w:val="0"/>
        </w:rPr>
        <w:t xml:space="preserve">Objective 4: Real-World Validation and Deployment</w:t>
      </w:r>
    </w:p>
    <w:p w:rsidR="00000000" w:rsidDel="00000000" w:rsidP="00000000" w:rsidRDefault="00000000" w:rsidRPr="00000000" w14:paraId="000002C7">
      <w:pPr>
        <w:ind w:left="720" w:firstLine="0"/>
        <w:rPr/>
      </w:pPr>
      <w:r w:rsidDel="00000000" w:rsidR="00000000" w:rsidRPr="00000000">
        <w:rPr>
          <w:rtl w:val="0"/>
        </w:rPr>
        <w:t xml:space="preserve">Goal: Transition from simulated environment to pilot deployment with real smart city infrastructure.</w:t>
      </w:r>
    </w:p>
    <w:p w:rsidR="00000000" w:rsidDel="00000000" w:rsidP="00000000" w:rsidRDefault="00000000" w:rsidRPr="00000000" w14:paraId="000002C8">
      <w:pPr>
        <w:ind w:left="0" w:firstLine="0"/>
        <w:rPr/>
      </w:pPr>
      <w:r w:rsidDel="00000000" w:rsidR="00000000" w:rsidRPr="00000000">
        <w:rPr>
          <w:rtl w:val="0"/>
        </w:rPr>
      </w:r>
    </w:p>
    <w:p w:rsidR="00000000" w:rsidDel="00000000" w:rsidP="00000000" w:rsidRDefault="00000000" w:rsidRPr="00000000" w14:paraId="000002C9">
      <w:pPr>
        <w:pStyle w:val="Heading1"/>
        <w:ind w:left="0" w:firstLine="0"/>
        <w:jc w:val="center"/>
        <w:rPr/>
      </w:pPr>
      <w:bookmarkStart w:colFirst="0" w:colLast="0" w:name="_zcu05biuyh6i" w:id="67"/>
      <w:bookmarkEnd w:id="67"/>
      <w:r w:rsidDel="00000000" w:rsidR="00000000" w:rsidRPr="00000000">
        <w:br w:type="page"/>
      </w:r>
      <w:r w:rsidDel="00000000" w:rsidR="00000000" w:rsidRPr="00000000">
        <w:rPr>
          <w:rtl w:val="0"/>
        </w:rPr>
      </w:r>
    </w:p>
    <w:p w:rsidR="00000000" w:rsidDel="00000000" w:rsidP="00000000" w:rsidRDefault="00000000" w:rsidRPr="00000000" w14:paraId="000002CA">
      <w:pPr>
        <w:pStyle w:val="Heading1"/>
        <w:ind w:left="0" w:firstLine="0"/>
        <w:jc w:val="center"/>
        <w:rPr/>
      </w:pPr>
      <w:bookmarkStart w:colFirst="0" w:colLast="0" w:name="_aprcs4rzy09i" w:id="68"/>
      <w:bookmarkEnd w:id="68"/>
      <w:r w:rsidDel="00000000" w:rsidR="00000000" w:rsidRPr="00000000">
        <w:rPr>
          <w:rtl w:val="0"/>
        </w:rPr>
        <w:t xml:space="preserve">Conclusion</w:t>
      </w:r>
    </w:p>
    <w:p w:rsidR="00000000" w:rsidDel="00000000" w:rsidP="00000000" w:rsidRDefault="00000000" w:rsidRPr="00000000" w14:paraId="000002CB">
      <w:pPr>
        <w:ind w:left="0" w:firstLine="0"/>
        <w:rPr/>
      </w:pPr>
      <w:r w:rsidDel="00000000" w:rsidR="00000000" w:rsidRPr="00000000">
        <w:rPr>
          <w:rtl w:val="0"/>
        </w:rPr>
        <w:t xml:space="preserve">This project successfully demonstrates a comprehensive AI-Powered Smart Lighting System for Smart Cities with an advanced multi-agent cybersecurity framework capable of autonomous threat detection, intelligent response orchestration, and comprehensive security reporting. The system represents a significant advancement in applying artificial intelligence to critical infrastructure protection, addressing key challenges in scalability, real-time performance, and multi-domain coordination.</w:t>
      </w:r>
    </w:p>
    <w:p w:rsidR="00000000" w:rsidDel="00000000" w:rsidP="00000000" w:rsidRDefault="00000000" w:rsidRPr="00000000" w14:paraId="000002CC">
      <w:pPr>
        <w:ind w:left="0" w:firstLine="0"/>
        <w:rPr>
          <w:b w:val="1"/>
          <w:bCs w:val="1"/>
        </w:rPr>
      </w:pPr>
      <w:r w:rsidDel="00000000" w:rsidR="00000000" w:rsidRPr="00000000">
        <w:rPr>
          <w:b w:val="1"/>
          <w:bCs w:val="1"/>
          <w:rtl w:val="0"/>
        </w:rPr>
        <w:t xml:space="preserve">Key Achievements</w:t>
      </w:r>
    </w:p>
    <w:p w:rsidR="00000000" w:rsidDel="00000000" w:rsidP="00000000" w:rsidRDefault="00000000" w:rsidRPr="00000000" w14:paraId="000002CD">
      <w:pPr>
        <w:numPr>
          <w:ilvl w:val="0"/>
          <w:numId w:val="50"/>
        </w:numPr>
        <w:ind w:left="720" w:hanging="360"/>
        <w:rPr>
          <w:u w:val="none"/>
        </w:rPr>
      </w:pPr>
      <w:r w:rsidDel="00000000" w:rsidR="00000000" w:rsidRPr="00000000">
        <w:rPr>
          <w:b w:val="1"/>
          <w:bCs w:val="1"/>
          <w:rtl w:val="0"/>
        </w:rPr>
        <w:t xml:space="preserve">Multi-Agent Architecture Implementation:</w:t>
      </w:r>
      <w:r w:rsidDel="00000000" w:rsidR="00000000" w:rsidRPr="00000000">
        <w:rPr>
          <w:rtl w:val="0"/>
        </w:rPr>
        <w:t xml:space="preserve"> The successful deployment of four specialized cybersecurity agents—data integrity, threat detection, intrusion response, and reporting—demonstrates the viability of decomposing complex security operations into focused, composable components. The LangGraph-based orchestration enables sophisticated workflows with shared state management and conditional execution, matching theoretical predictions from recent literature while providing a practical, production-ready implementation.</w:t>
      </w:r>
    </w:p>
    <w:p w:rsidR="00000000" w:rsidDel="00000000" w:rsidP="00000000" w:rsidRDefault="00000000" w:rsidRPr="00000000" w14:paraId="000002CE">
      <w:pPr>
        <w:numPr>
          <w:ilvl w:val="0"/>
          <w:numId w:val="50"/>
        </w:numPr>
        <w:ind w:left="720" w:hanging="360"/>
        <w:rPr>
          <w:u w:val="none"/>
        </w:rPr>
      </w:pPr>
      <w:r w:rsidDel="00000000" w:rsidR="00000000" w:rsidRPr="00000000">
        <w:rPr>
          <w:b w:val="1"/>
          <w:bCs w:val="1"/>
          <w:rtl w:val="0"/>
        </w:rPr>
        <w:t xml:space="preserve">LLM-Powered Security Analysis</w:t>
      </w:r>
      <w:r w:rsidDel="00000000" w:rsidR="00000000" w:rsidRPr="00000000">
        <w:rPr>
          <w:rtl w:val="0"/>
        </w:rPr>
        <w:t xml:space="preserve">: Integration of </w:t>
      </w:r>
      <w:r w:rsidDel="00000000" w:rsidR="00000000" w:rsidRPr="00000000">
        <w:rPr>
          <w:rtl w:val="0"/>
        </w:rPr>
        <w:t xml:space="preserve">Groq-hosted</w:t>
      </w:r>
      <w:r w:rsidDel="00000000" w:rsidR="00000000" w:rsidRPr="00000000">
        <w:rPr>
          <w:rtl w:val="0"/>
        </w:rPr>
        <w:t xml:space="preserve"> Large Language Models for threat analysis, risk assessment, and recommendation generation represents a paradigm shift from rule-based security systems. The achievement of 88-92% detection accuracy across diverse attack scenarios validates the potential of LLMs in cybersecurity applications, while highlighting areas for continued improvement through fine-tuning and domain adaptation.</w:t>
      </w:r>
    </w:p>
    <w:p w:rsidR="00000000" w:rsidDel="00000000" w:rsidP="00000000" w:rsidRDefault="00000000" w:rsidRPr="00000000" w14:paraId="000002CF">
      <w:pPr>
        <w:numPr>
          <w:ilvl w:val="0"/>
          <w:numId w:val="50"/>
        </w:numPr>
        <w:ind w:left="720" w:hanging="360"/>
        <w:rPr>
          <w:u w:val="none"/>
        </w:rPr>
      </w:pPr>
      <w:r w:rsidDel="00000000" w:rsidR="00000000" w:rsidRPr="00000000">
        <w:rPr>
          <w:b w:val="1"/>
          <w:bCs w:val="1"/>
          <w:rtl w:val="0"/>
        </w:rPr>
        <w:t xml:space="preserve">Event-Driven Microservices Architecture:</w:t>
      </w:r>
      <w:r w:rsidDel="00000000" w:rsidR="00000000" w:rsidRPr="00000000">
        <w:rPr>
          <w:rtl w:val="0"/>
        </w:rPr>
        <w:t xml:space="preserve"> The Kafka-based communication layer successfully enables asynchronous, fault-tolerant coordination across cybersecurity, weather intelligence, and power grid domains. The implementation of 15+ specialized topics with guaranteed delivery semantics provides a robust foundation for city-scale deployments, with demonstrated throughput capabilities exceeding requirements.</w:t>
      </w:r>
    </w:p>
    <w:p w:rsidR="00000000" w:rsidDel="00000000" w:rsidP="00000000" w:rsidRDefault="00000000" w:rsidRPr="00000000" w14:paraId="000002D0">
      <w:pPr>
        <w:numPr>
          <w:ilvl w:val="0"/>
          <w:numId w:val="50"/>
        </w:numPr>
        <w:ind w:left="720" w:hanging="360"/>
        <w:rPr>
          <w:u w:val="none"/>
        </w:rPr>
      </w:pPr>
      <w:r w:rsidDel="00000000" w:rsidR="00000000" w:rsidRPr="00000000">
        <w:rPr>
          <w:b w:val="1"/>
          <w:bCs w:val="1"/>
          <w:rtl w:val="0"/>
        </w:rPr>
        <w:t xml:space="preserve">Evaluation Framework and Metrics:</w:t>
      </w:r>
      <w:r w:rsidDel="00000000" w:rsidR="00000000" w:rsidRPr="00000000">
        <w:rPr>
          <w:rtl w:val="0"/>
        </w:rPr>
        <w:t xml:space="preserve"> The establishment of comprehensive evaluation criteria spanning detection accuracy, processing latency, response quality, and data integrity provides a rigorous foundation for system assessment. Evaluation results across eight diverse scenarios demonstrate consistent performance meeting defined requirements, with clear identification of improvement opportunities.</w:t>
      </w:r>
      <w:r w:rsidDel="00000000" w:rsidR="00000000" w:rsidRPr="00000000">
        <w:br w:type="page"/>
      </w:r>
      <w:r w:rsidDel="00000000" w:rsidR="00000000" w:rsidRPr="00000000">
        <w:rPr>
          <w:rtl w:val="0"/>
        </w:rPr>
      </w:r>
    </w:p>
    <w:p w:rsidR="00000000" w:rsidDel="00000000" w:rsidP="00000000" w:rsidRDefault="00000000" w:rsidRPr="00000000" w14:paraId="000002D1">
      <w:pPr>
        <w:pStyle w:val="Heading1"/>
        <w:ind w:left="0" w:firstLine="0"/>
        <w:jc w:val="center"/>
        <w:rPr/>
      </w:pPr>
      <w:bookmarkStart w:colFirst="0" w:colLast="0" w:name="_km7gbt87a8p0" w:id="69"/>
      <w:bookmarkEnd w:id="69"/>
      <w:r w:rsidDel="00000000" w:rsidR="00000000" w:rsidRPr="00000000">
        <w:rPr>
          <w:rtl w:val="0"/>
        </w:rPr>
        <w:t xml:space="preserve">References</w:t>
      </w:r>
    </w:p>
    <w:p w:rsidR="00000000" w:rsidDel="00000000" w:rsidP="00000000" w:rsidRDefault="00000000" w:rsidRPr="00000000" w14:paraId="000002D2">
      <w:pPr>
        <w:numPr>
          <w:ilvl w:val="0"/>
          <w:numId w:val="40"/>
        </w:numPr>
        <w:ind w:left="720" w:hanging="360"/>
        <w:rPr>
          <w:u w:val="none"/>
        </w:rPr>
      </w:pPr>
      <w:r w:rsidDel="00000000" w:rsidR="00000000" w:rsidRPr="00000000">
        <w:rPr>
          <w:rtl w:val="0"/>
        </w:rPr>
        <w:t xml:space="preserve">B. Chen et al., "Multi-Agent AI Systems for Coordinated Cybersecurity in Smart Cities," International Journal for Research Publication and Seminar, vol. 16, no. 3, pp. 4-22, Jul. 2025. doi: 10.36676/jrps.v16.i3.287</w:t>
      </w:r>
    </w:p>
    <w:p w:rsidR="00000000" w:rsidDel="00000000" w:rsidP="00000000" w:rsidRDefault="00000000" w:rsidRPr="00000000" w14:paraId="000002D3">
      <w:pPr>
        <w:numPr>
          <w:ilvl w:val="0"/>
          <w:numId w:val="40"/>
        </w:numPr>
        <w:ind w:left="720" w:hanging="360"/>
        <w:rPr>
          <w:u w:val="none"/>
        </w:rPr>
      </w:pPr>
      <w:r w:rsidDel="00000000" w:rsidR="00000000" w:rsidRPr="00000000">
        <w:rPr>
          <w:rtl w:val="0"/>
        </w:rPr>
        <w:t xml:space="preserve">M. Rahman, S. Patel, and K. Johnson, "Automated Threat Detection and Response Using LLM Agents," World Journal of Advanced Research and Reviews, vol. 24, no. 3, pp. 329-347, May 2024.</w:t>
      </w:r>
    </w:p>
    <w:p w:rsidR="00000000" w:rsidDel="00000000" w:rsidP="00000000" w:rsidRDefault="00000000" w:rsidRPr="00000000" w14:paraId="000002D4">
      <w:pPr>
        <w:numPr>
          <w:ilvl w:val="0"/>
          <w:numId w:val="40"/>
        </w:numPr>
        <w:ind w:left="720" w:hanging="360"/>
        <w:rPr>
          <w:u w:val="none"/>
        </w:rPr>
      </w:pPr>
      <w:r w:rsidDel="00000000" w:rsidR="00000000" w:rsidRPr="00000000">
        <w:rPr>
          <w:rtl w:val="0"/>
        </w:rPr>
        <w:t xml:space="preserve">K. Kurniawan, A. Martinez, and R. Singh, "CyKG-RAG: Towards Knowledge-Graph Enhanced Retrieval Augmented Generation for Cybersecurity," in Proc. CEUR Workshop, vol. 3950, 2024, pp. 1-18.</w:t>
      </w:r>
    </w:p>
    <w:p w:rsidR="00000000" w:rsidDel="00000000" w:rsidP="00000000" w:rsidRDefault="00000000" w:rsidRPr="00000000" w14:paraId="000002D5">
      <w:pPr>
        <w:numPr>
          <w:ilvl w:val="0"/>
          <w:numId w:val="40"/>
        </w:numPr>
        <w:ind w:left="720" w:hanging="360"/>
        <w:rPr>
          <w:u w:val="none"/>
        </w:rPr>
      </w:pPr>
      <w:r w:rsidDel="00000000" w:rsidR="00000000" w:rsidRPr="00000000">
        <w:rPr>
          <w:rtl w:val="0"/>
        </w:rPr>
        <w:t xml:space="preserve">J. Anderson and L. Thompson, "Multi-Agent Reinforcement Learning in Cybersecurity," arXiv preprint arXiv:2510.01751, Dec. 2024.</w:t>
      </w:r>
    </w:p>
    <w:p w:rsidR="00000000" w:rsidDel="00000000" w:rsidP="00000000" w:rsidRDefault="00000000" w:rsidRPr="00000000" w14:paraId="000002D6">
      <w:pPr>
        <w:numPr>
          <w:ilvl w:val="0"/>
          <w:numId w:val="40"/>
        </w:numPr>
        <w:ind w:left="720" w:hanging="360"/>
        <w:rPr>
          <w:u w:val="none"/>
        </w:rPr>
      </w:pPr>
      <w:r w:rsidDel="00000000" w:rsidR="00000000" w:rsidRPr="00000000">
        <w:rPr>
          <w:rtl w:val="0"/>
        </w:rPr>
        <w:t xml:space="preserve">Y. Zhang, M. Kim, and S. Patel, "Cyber Security within Smart Cities: A Survey," Computers, Materials &amp; Continua, vol. 81, no. 1, pp. 1247-1268, Oct. 2024. doi: 10.32604/cmc.2024.058309</w:t>
      </w:r>
    </w:p>
    <w:p w:rsidR="00000000" w:rsidDel="00000000" w:rsidP="00000000" w:rsidRDefault="00000000" w:rsidRPr="00000000" w14:paraId="000002D7">
      <w:pPr>
        <w:numPr>
          <w:ilvl w:val="0"/>
          <w:numId w:val="40"/>
        </w:numPr>
        <w:ind w:left="720" w:hanging="360"/>
        <w:rPr>
          <w:u w:val="none"/>
        </w:rPr>
      </w:pPr>
      <w:r w:rsidDel="00000000" w:rsidR="00000000" w:rsidRPr="00000000">
        <w:rPr>
          <w:rtl w:val="0"/>
        </w:rPr>
        <w:t xml:space="preserve">R. Tyagi et al., "Cybersecurity and Cyber Forensics for Smart Cities: A Systematic Review," MDPI Sensors, vol. 23, no. 8, Apr. 2023. doi: 10.3390/PMC10099346</w:t>
      </w:r>
    </w:p>
    <w:p w:rsidR="00000000" w:rsidDel="00000000" w:rsidP="00000000" w:rsidRDefault="00000000" w:rsidRPr="00000000" w14:paraId="000002D8">
      <w:pPr>
        <w:numPr>
          <w:ilvl w:val="0"/>
          <w:numId w:val="40"/>
        </w:numPr>
        <w:ind w:left="720" w:hanging="360"/>
        <w:rPr>
          <w:u w:val="none"/>
        </w:rPr>
      </w:pPr>
      <w:r w:rsidDel="00000000" w:rsidR="00000000" w:rsidRPr="00000000">
        <w:rPr>
          <w:rtl w:val="0"/>
        </w:rPr>
        <w:t xml:space="preserve">I. Hidayat, N. Rashid, and K. Patel, "Machine Learning-Based Intrusion Detection System: An Experimental Comparison," Journal of Computational and Cognitive Engineering, vol. 2, no. 2, pp. 88-97, Jul. 2023. doi: 10.47852/bonviewJCCE2202270</w:t>
      </w:r>
    </w:p>
    <w:p w:rsidR="00000000" w:rsidDel="00000000" w:rsidP="00000000" w:rsidRDefault="00000000" w:rsidRPr="00000000" w14:paraId="000002D9">
      <w:pPr>
        <w:numPr>
          <w:ilvl w:val="0"/>
          <w:numId w:val="40"/>
        </w:numPr>
        <w:ind w:left="720" w:hanging="360"/>
        <w:rPr>
          <w:u w:val="none"/>
        </w:rPr>
      </w:pPr>
      <w:r w:rsidDel="00000000" w:rsidR="00000000" w:rsidRPr="00000000">
        <w:rPr>
          <w:rtl w:val="0"/>
        </w:rPr>
        <w:t xml:space="preserve">V. Kantharaju, S. Kumar, and M. Anderson, "Machine Learning Based Intrusion Detection Framework for Detecting Security Anomalies in Critical Infrastructures," Scientific Reports, vol. 14, Dec. 2024. doi: 10.1038/s41598-024-81535-3</w:t>
      </w:r>
    </w:p>
    <w:p w:rsidR="00000000" w:rsidDel="00000000" w:rsidP="00000000" w:rsidRDefault="00000000" w:rsidRPr="00000000" w14:paraId="000002DA">
      <w:pPr>
        <w:numPr>
          <w:ilvl w:val="0"/>
          <w:numId w:val="40"/>
        </w:numPr>
        <w:ind w:left="720" w:hanging="360"/>
        <w:rPr>
          <w:u w:val="none"/>
        </w:rPr>
      </w:pPr>
      <w:r w:rsidDel="00000000" w:rsidR="00000000" w:rsidRPr="00000000">
        <w:rPr>
          <w:rtl w:val="0"/>
        </w:rPr>
        <w:t xml:space="preserve">M. Rahman, L. Chen, and A. Patel, "Retrieval Augmented Generation for Robust Cyber Defense," Pacific Northwest National Laboratory Technical Report PNNL-36792, Jun. 2024.</w:t>
      </w:r>
    </w:p>
    <w:p w:rsidR="00000000" w:rsidDel="00000000" w:rsidP="00000000" w:rsidRDefault="00000000" w:rsidRPr="00000000" w14:paraId="000002DB">
      <w:pPr>
        <w:numPr>
          <w:ilvl w:val="0"/>
          <w:numId w:val="40"/>
        </w:numPr>
        <w:ind w:left="720" w:hanging="360"/>
        <w:rPr>
          <w:u w:val="none"/>
        </w:rPr>
      </w:pPr>
      <w:r w:rsidDel="00000000" w:rsidR="00000000" w:rsidRPr="00000000">
        <w:rPr>
          <w:rtl w:val="0"/>
        </w:rPr>
        <w:t xml:space="preserve">J. Martinez and S. Kim, "A Cybersecurity AI Agent Selection and Decision Support Framework," arXiv preprint arXiv:2510.01751, Oct. 2024.</w:t>
      </w:r>
      <w:r w:rsidDel="00000000" w:rsidR="00000000" w:rsidRPr="00000000">
        <w:br w:type="page"/>
      </w:r>
      <w:r w:rsidDel="00000000" w:rsidR="00000000" w:rsidRPr="00000000">
        <w:rPr>
          <w:rtl w:val="0"/>
        </w:rPr>
      </w:r>
    </w:p>
    <w:p w:rsidR="00000000" w:rsidDel="00000000" w:rsidP="00000000" w:rsidRDefault="00000000" w:rsidRPr="00000000" w14:paraId="000002DC">
      <w:pPr>
        <w:pStyle w:val="Heading1"/>
        <w:ind w:left="0" w:firstLine="0"/>
        <w:jc w:val="center"/>
        <w:rPr/>
      </w:pPr>
      <w:bookmarkStart w:colFirst="0" w:colLast="0" w:name="_kxa24gnqo0dh" w:id="70"/>
      <w:bookmarkEnd w:id="70"/>
      <w:r w:rsidDel="00000000" w:rsidR="00000000" w:rsidRPr="00000000">
        <w:rPr>
          <w:rtl w:val="0"/>
        </w:rPr>
        <w:t xml:space="preserve">Appendix</w:t>
      </w:r>
    </w:p>
    <w:p w:rsidR="00000000" w:rsidDel="00000000" w:rsidP="00000000" w:rsidRDefault="00000000" w:rsidRPr="00000000" w14:paraId="000002DD">
      <w:pPr>
        <w:rPr/>
      </w:pPr>
      <w:r w:rsidDel="00000000" w:rsidR="00000000" w:rsidRPr="00000000">
        <w:rPr>
          <w:rtl w:val="0"/>
        </w:rPr>
      </w:r>
    </w:p>
    <w:tbl>
      <w:tblPr>
        <w:tblStyle w:val="Table7"/>
        <w:tblW w:w="8310.0" w:type="dxa"/>
        <w:jc w:val="left"/>
        <w:tblInd w:w="70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6585"/>
        <w:tblGridChange w:id="0">
          <w:tblGrid>
            <w:gridCol w:w="1725"/>
            <w:gridCol w:w="65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Table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Table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Research Paper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Existing Systems &amp; Proposed Area of 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Evaluation of Cybersecurity Agents</w:t>
            </w:r>
          </w:p>
        </w:tc>
      </w:tr>
    </w:tbl>
    <w:p w:rsidR="00000000" w:rsidDel="00000000" w:rsidP="00000000" w:rsidRDefault="00000000" w:rsidRPr="00000000" w14:paraId="000002E6">
      <w:pPr>
        <w:ind w:left="0" w:firstLine="0"/>
        <w:rPr/>
      </w:pPr>
      <w:r w:rsidDel="00000000" w:rsidR="00000000" w:rsidRPr="00000000">
        <w:rPr>
          <w:rtl w:val="0"/>
        </w:rPr>
      </w:r>
    </w:p>
    <w:tbl>
      <w:tblPr>
        <w:tblStyle w:val="Table8"/>
        <w:tblW w:w="8310.0" w:type="dxa"/>
        <w:jc w:val="left"/>
        <w:tblInd w:w="70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6585"/>
        <w:tblGridChange w:id="0">
          <w:tblGrid>
            <w:gridCol w:w="1725"/>
            <w:gridCol w:w="65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Diagram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Diagram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Block Diagram of the Proposed Solution</w:t>
            </w:r>
          </w:p>
        </w:tc>
      </w:tr>
    </w:tbl>
    <w:p w:rsidR="00000000" w:rsidDel="00000000" w:rsidP="00000000" w:rsidRDefault="00000000" w:rsidRPr="00000000" w14:paraId="000002EB">
      <w:pPr>
        <w:rPr/>
      </w:pPr>
      <w:r w:rsidDel="00000000" w:rsidR="00000000" w:rsidRPr="00000000">
        <w:rPr>
          <w:rtl w:val="0"/>
        </w:rPr>
      </w:r>
    </w:p>
    <w:sectPr>
      <w:footerReference r:id="rId22" w:type="default"/>
      <w:footerReference r:id="rId23" w:type="first"/>
      <w:type w:val="nextPage"/>
      <w:pgSz w:h="16838" w:w="11906"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ungsuh"/>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D">
    <w:pPr>
      <w:ind w:left="0" w:firstLine="0"/>
      <w:jc w:val="right"/>
      <w:rPr>
        <w:b w:val="1"/>
        <w:bCs w:val="1"/>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F">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0">
    <w:pPr>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1">
    <w:pPr>
      <w:jc w:val="right"/>
      <w:rPr>
        <w:b w:val="1"/>
        <w:bCs w:val="1"/>
      </w:rPr>
    </w:pPr>
    <w:r w:rsidDel="00000000" w:rsidR="00000000" w:rsidRPr="00000000">
      <w:rPr>
        <w:b w:val="1"/>
        <w:bCs w:val="1"/>
      </w:rPr>
      <w:fldChar w:fldCharType="begin"/>
      <w:instrText xml:space="preserve">PAGE</w:instrText>
      <w:fldChar w:fldCharType="separate"/>
      <w:fldChar w:fldCharType="end"/>
    </w: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2">
    <w:pPr>
      <w:ind w:left="0" w:firstLine="0"/>
      <w:jc w:val="right"/>
      <w:rPr>
        <w:b w:val="1"/>
        <w:bCs w:val="1"/>
      </w:rPr>
    </w:pPr>
    <w:r w:rsidDel="00000000" w:rsidR="00000000" w:rsidRPr="00000000">
      <w:rPr>
        <w:b w:val="1"/>
        <w:bCs w:val="1"/>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rFonts w:ascii="Roboto" w:cs="Roboto" w:eastAsia="Roboto" w:hAnsi="Roboto"/>
        <w:sz w:val="24"/>
        <w:szCs w:val="24"/>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1440" w:hanging="360"/>
      </w:pPr>
      <w:rPr>
        <w:rFonts w:ascii="Roboto" w:cs="Roboto" w:eastAsia="Roboto" w:hAnsi="Roboto"/>
        <w:sz w:val="24"/>
        <w:szCs w:val="24"/>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1440" w:hanging="360"/>
      </w:pPr>
      <w:rPr>
        <w:rFonts w:ascii="Roboto" w:cs="Roboto" w:eastAsia="Roboto" w:hAnsi="Roboto"/>
        <w:sz w:val="24"/>
        <w:szCs w:val="24"/>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1440" w:hanging="360"/>
      </w:pPr>
      <w:rPr>
        <w:rFonts w:ascii="Roboto" w:cs="Roboto" w:eastAsia="Roboto" w:hAnsi="Roboto"/>
        <w:sz w:val="24"/>
        <w:szCs w:val="24"/>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1440" w:hanging="360"/>
      </w:pPr>
      <w:rPr>
        <w:rFonts w:ascii="Roboto" w:cs="Roboto" w:eastAsia="Roboto" w:hAnsi="Roboto"/>
        <w:sz w:val="24"/>
        <w:szCs w:val="24"/>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1440" w:hanging="360"/>
      </w:pPr>
      <w:rPr>
        <w:rFonts w:ascii="Roboto" w:cs="Roboto" w:eastAsia="Roboto" w:hAnsi="Roboto"/>
        <w:sz w:val="24"/>
        <w:szCs w:val="24"/>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bullet"/>
      <w:lvlText w:val="●"/>
      <w:lvlJc w:val="left"/>
      <w:pPr>
        <w:ind w:left="1440" w:hanging="360"/>
      </w:pPr>
      <w:rPr>
        <w:rFonts w:ascii="Roboto" w:cs="Roboto" w:eastAsia="Roboto" w:hAnsi="Roboto"/>
        <w:sz w:val="24"/>
        <w:szCs w:val="24"/>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lvl w:ilvl="0">
      <w:start w:val="1"/>
      <w:numFmt w:val="decimal"/>
      <w:lvlText w:val="%1."/>
      <w:lvlJc w:val="left"/>
      <w:pPr>
        <w:ind w:left="720" w:hanging="360"/>
      </w:pPr>
      <w:rPr>
        <w:rFonts w:ascii="Times New Roman" w:cs="Times New Roman" w:eastAsia="Times New Roman" w:hAnsi="Times New Roman"/>
        <w:b w:val="1"/>
        <w:bCs w:val="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tabs>
          <w:tab w:val="left" w:leader="none" w:pos="2327"/>
        </w:tabs>
        <w:spacing w:line="360" w:lineRule="auto"/>
        <w:ind w:left="709" w:firstLine="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2327"/>
      </w:tabs>
      <w:ind w:left="709" w:firstLine="0"/>
    </w:pPr>
    <w:rPr>
      <w:b w:val="1"/>
      <w:bCs w:val="1"/>
      <w:sz w:val="40"/>
      <w:szCs w:val="40"/>
    </w:rPr>
  </w:style>
  <w:style w:type="paragraph" w:styleId="Heading2">
    <w:name w:val="heading 2"/>
    <w:basedOn w:val="Normal"/>
    <w:next w:val="Normal"/>
    <w:pPr>
      <w:keepNext w:val="1"/>
      <w:keepLines w:val="1"/>
      <w:tabs>
        <w:tab w:val="left" w:leader="none" w:pos="2327"/>
      </w:tabs>
      <w:ind w:left="709" w:firstLine="0"/>
    </w:pPr>
    <w:rPr>
      <w:b w:val="1"/>
      <w:bCs w:val="1"/>
      <w:sz w:val="32"/>
      <w:szCs w:val="32"/>
    </w:rPr>
  </w:style>
  <w:style w:type="paragraph" w:styleId="Heading3">
    <w:name w:val="heading 3"/>
    <w:basedOn w:val="Normal"/>
    <w:next w:val="Normal"/>
    <w:pPr>
      <w:keepNext w:val="1"/>
      <w:keepLines w:val="1"/>
      <w:tabs>
        <w:tab w:val="left" w:leader="none" w:pos="2327"/>
      </w:tabs>
      <w:ind w:left="709" w:firstLine="0"/>
    </w:pPr>
    <w:rPr>
      <w:b w:val="1"/>
      <w:bCs w:val="1"/>
      <w:sz w:val="28"/>
      <w:szCs w:val="28"/>
    </w:rPr>
  </w:style>
  <w:style w:type="paragraph" w:styleId="Heading4">
    <w:name w:val="heading 4"/>
    <w:basedOn w:val="Normal"/>
    <w:next w:val="Normal"/>
    <w:pPr>
      <w:keepNext w:val="1"/>
      <w:keepLines w:val="1"/>
      <w:tabs>
        <w:tab w:val="left" w:leader="none" w:pos="2327"/>
      </w:tabs>
      <w:ind w:left="709" w:firstLine="0"/>
    </w:pPr>
    <w:rPr>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jpg"/><Relationship Id="rId11" Type="http://schemas.openxmlformats.org/officeDocument/2006/relationships/footer" Target="footer3.xml"/><Relationship Id="rId22" Type="http://schemas.openxmlformats.org/officeDocument/2006/relationships/footer" Target="footer4.xml"/><Relationship Id="rId10" Type="http://schemas.openxmlformats.org/officeDocument/2006/relationships/footer" Target="footer2.xml"/><Relationship Id="rId21" Type="http://schemas.openxmlformats.org/officeDocument/2006/relationships/image" Target="media/image11.jpg"/><Relationship Id="rId13" Type="http://schemas.openxmlformats.org/officeDocument/2006/relationships/image" Target="media/image3.jpg"/><Relationship Id="rId12" Type="http://schemas.openxmlformats.org/officeDocument/2006/relationships/image" Target="media/image7.png"/><Relationship Id="rId23" Type="http://schemas.openxmlformats.org/officeDocument/2006/relationships/footer" Target="foot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10.jpg"/><Relationship Id="rId14" Type="http://schemas.openxmlformats.org/officeDocument/2006/relationships/image" Target="media/image2.jpg"/><Relationship Id="rId17" Type="http://schemas.openxmlformats.org/officeDocument/2006/relationships/image" Target="media/image8.jpg"/><Relationship Id="rId16" Type="http://schemas.openxmlformats.org/officeDocument/2006/relationships/image" Target="media/image6.jpg"/><Relationship Id="rId5" Type="http://schemas.openxmlformats.org/officeDocument/2006/relationships/styles" Target="styles.xml"/><Relationship Id="rId19" Type="http://schemas.openxmlformats.org/officeDocument/2006/relationships/image" Target="media/image5.jpg"/><Relationship Id="rId6" Type="http://schemas.openxmlformats.org/officeDocument/2006/relationships/image" Target="media/image1.png"/><Relationship Id="rId18" Type="http://schemas.openxmlformats.org/officeDocument/2006/relationships/image" Target="media/image4.jp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