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74F4" w14:textId="132BE21C" w:rsidR="00E65A40" w:rsidRPr="00E65A40" w:rsidRDefault="00E65A40" w:rsidP="006E5924">
      <w:pPr>
        <w:bidi/>
        <w:jc w:val="center"/>
        <w:rPr>
          <w:rFonts w:hint="cs"/>
          <w:rtl/>
          <w:lang w:bidi="ar-EG"/>
        </w:rPr>
      </w:pPr>
      <w:r w:rsidRPr="00832065">
        <w:rPr>
          <w:color w:val="FF0000"/>
          <w:rtl/>
          <w:lang w:bidi="ar-EG"/>
        </w:rPr>
        <w:t>1249</w:t>
      </w:r>
      <w:r w:rsidR="00832065" w:rsidRPr="00832065">
        <w:rPr>
          <w:color w:val="FF0000"/>
          <w:lang w:bidi="ar-EG"/>
        </w:rPr>
        <w:t xml:space="preserve"> </w:t>
      </w:r>
      <w:r w:rsidR="00832065" w:rsidRPr="00832065">
        <w:rPr>
          <w:rFonts w:hint="cs"/>
          <w:color w:val="FF0000"/>
          <w:rtl/>
          <w:lang w:bidi="ar-EG"/>
        </w:rPr>
        <w:t xml:space="preserve">هجرى </w:t>
      </w:r>
    </w:p>
    <w:p w14:paraId="78B1B758" w14:textId="724D506C" w:rsidR="00E65A40" w:rsidRPr="00E65A40" w:rsidRDefault="00E65A40" w:rsidP="00E65A40">
      <w:pPr>
        <w:bidi/>
        <w:rPr>
          <w:lang w:bidi="ar-EG"/>
        </w:rPr>
      </w:pPr>
    </w:p>
    <w:p w14:paraId="6D8F7F16" w14:textId="68305E78" w:rsidR="00E65A40" w:rsidRPr="00AA7980" w:rsidRDefault="00E65A40" w:rsidP="00EB2ED6">
      <w:pPr>
        <w:bidi/>
        <w:rPr>
          <w:color w:val="FF0000"/>
          <w:rtl/>
          <w:lang w:bidi="ar-EG"/>
        </w:rPr>
      </w:pPr>
      <w:r w:rsidRPr="00AA7980">
        <w:rPr>
          <w:color w:val="FF0000"/>
          <w:rtl/>
          <w:lang w:bidi="ar-EG"/>
        </w:rPr>
        <w:t>21 صفر 1249</w:t>
      </w:r>
      <w:r w:rsidR="00EB2ED6" w:rsidRPr="00AA7980">
        <w:rPr>
          <w:rFonts w:hint="cs"/>
          <w:color w:val="FF0000"/>
          <w:rtl/>
          <w:lang w:bidi="ar-EG"/>
        </w:rPr>
        <w:t xml:space="preserve"> </w:t>
      </w:r>
      <w:r w:rsidR="00AA7980" w:rsidRPr="00AA7980">
        <w:rPr>
          <w:rFonts w:hint="cs"/>
          <w:color w:val="FF0000"/>
          <w:rtl/>
          <w:lang w:bidi="ar-EG"/>
        </w:rPr>
        <w:t>10 يوليو 1833</w:t>
      </w:r>
      <w:r w:rsidR="00EB2ED6" w:rsidRPr="00AA7980">
        <w:rPr>
          <w:rFonts w:hint="cs"/>
          <w:color w:val="FF0000"/>
          <w:rtl/>
          <w:lang w:bidi="ar-EG"/>
        </w:rPr>
        <w:t xml:space="preserve">  </w:t>
      </w:r>
      <w:r w:rsidR="00EB2ED6" w:rsidRPr="00AA7980">
        <w:rPr>
          <w:rFonts w:hint="cs"/>
          <w:color w:val="FF0000"/>
          <w:rtl/>
          <w:lang w:bidi="ar-EG"/>
        </w:rPr>
        <w:t>نمره</w:t>
      </w:r>
      <w:r w:rsidR="00EB2ED6" w:rsidRPr="00AA7980">
        <w:rPr>
          <w:color w:val="FF0000"/>
          <w:rtl/>
          <w:lang w:bidi="ar-EG"/>
        </w:rPr>
        <w:t xml:space="preserve"> 533</w:t>
      </w:r>
      <w:r w:rsidR="00EB2ED6" w:rsidRPr="00AA7980">
        <w:rPr>
          <w:rFonts w:hint="cs"/>
          <w:color w:val="FF0000"/>
          <w:rtl/>
          <w:lang w:bidi="ar-EG"/>
        </w:rPr>
        <w:t xml:space="preserve">  </w:t>
      </w:r>
      <w:r w:rsidRPr="00AA7980">
        <w:rPr>
          <w:color w:val="FF0000"/>
          <w:rtl/>
          <w:lang w:bidi="ar-EG"/>
        </w:rPr>
        <w:t>ص</w:t>
      </w:r>
      <w:r w:rsidRPr="00AA7980">
        <w:rPr>
          <w:rFonts w:hint="cs"/>
          <w:color w:val="FF0000"/>
          <w:rtl/>
          <w:lang w:bidi="ar-EG"/>
        </w:rPr>
        <w:t>فحة</w:t>
      </w:r>
      <w:r w:rsidRPr="00AA7980">
        <w:rPr>
          <w:color w:val="FF0000"/>
          <w:rtl/>
          <w:lang w:bidi="ar-EG"/>
        </w:rPr>
        <w:t xml:space="preserve"> 3 </w:t>
      </w:r>
    </w:p>
    <w:p w14:paraId="113FF3BA" w14:textId="1C4F7FAC" w:rsidR="00E65A40" w:rsidRPr="00E65A40" w:rsidRDefault="00E65A40" w:rsidP="007F0FB2">
      <w:pPr>
        <w:bidi/>
        <w:rPr>
          <w:rtl/>
          <w:lang w:bidi="ar-EG"/>
        </w:rPr>
      </w:pPr>
      <w:r w:rsidRPr="00E65A40">
        <w:rPr>
          <w:rtl/>
          <w:lang w:bidi="ar-EG"/>
        </w:rPr>
        <w:t>شرمى افندى معاون الترسانات قدم تقريرا الى مجلس المشورة مضمونه ان الشونة الكائنة بمصر القديمة يصرف عليها فى ماهية ناظرها وخدمتها والمراكب المستخدمة بها واجرة الريس والملاحين مبلغ قدره تسعة آلاف و مائتان واربعة وثمانون قرشا ونصف قرش وان المصلحة المذكورة كانت سابقا تابعة [ل]ديوان اشغال المحروسة وكان المبلغ المذكور يصرف لاربابه من الديوان نقدا والحال ان المصلحة الحقت الان بديوان الترسانة فالمبلغ المذكور يصرف لاربابه من ديو</w:t>
      </w:r>
      <w:r w:rsidRPr="00E65A40">
        <w:rPr>
          <w:rFonts w:hint="cs"/>
          <w:rtl/>
          <w:lang w:bidi="ar-EG"/>
        </w:rPr>
        <w:t>ا</w:t>
      </w:r>
      <w:r w:rsidRPr="00E65A40">
        <w:rPr>
          <w:rtl/>
          <w:lang w:bidi="ar-EG"/>
        </w:rPr>
        <w:t>ن الترسانة شهرا فشهرا وصرف المبلغ المرقوم كل شهر نقدا لا يمكن وحينئذ يمنع توريد التبن ويحصل التراخى فلا [ت]دخل المراكب سريعا فبناء على ذلك ينبغى ان التبن الذى يشرى لجميع الدواوين بعض ثمنه يصرف نقدا وبعضه رجعا وان كان ينبغى له غير ذلك يلزم افادته ولدى المذاكرة قالوا حيث قرر الافندى المومى اليه ان المبلغ المرقوم يصرف شهرا فشهرا من ديوان الترسانة ويصرف الى ديوان الترسانة من ديوان اشغال المحروسة كسالف الامر وتعطى الرجع بالمبلغ المطلوب الى على افندى مأمور أشغال المحروسة من ديوان الترسانة ويحرر امر من الديوان الخديوى الى شرمى افندى المومى اليه والى الخزينة العامرة بخصوص ذلك كما استقر الرأى عليه فى مجلس المشورة.</w:t>
      </w:r>
    </w:p>
    <w:p w14:paraId="519F5297" w14:textId="22A505DA" w:rsidR="00AA7980" w:rsidRDefault="00E65A40" w:rsidP="007F0FB2">
      <w:pPr>
        <w:bidi/>
        <w:rPr>
          <w:rtl/>
          <w:lang w:bidi="ar-EG"/>
        </w:rPr>
      </w:pPr>
      <w:r w:rsidRPr="00AA7980">
        <w:rPr>
          <w:color w:val="FF0000"/>
          <w:rtl/>
          <w:lang w:bidi="ar-EG"/>
        </w:rPr>
        <w:t xml:space="preserve">23 صفر الخير 1249 </w:t>
      </w:r>
      <w:r w:rsidR="00AA7980" w:rsidRPr="00AA7980">
        <w:rPr>
          <w:rFonts w:hint="cs"/>
          <w:color w:val="FF0000"/>
          <w:rtl/>
          <w:lang w:bidi="ar-EG"/>
        </w:rPr>
        <w:t xml:space="preserve">12 يوليو 1833 </w:t>
      </w:r>
      <w:r w:rsidR="00EB2ED6" w:rsidRPr="00AA7980">
        <w:rPr>
          <w:color w:val="FF0000"/>
          <w:rtl/>
          <w:lang w:bidi="ar-EG"/>
        </w:rPr>
        <w:t>نمره 534</w:t>
      </w:r>
      <w:r w:rsidRPr="00AA7980">
        <w:rPr>
          <w:color w:val="FF0000"/>
          <w:rtl/>
          <w:lang w:bidi="ar-EG"/>
        </w:rPr>
        <w:t xml:space="preserve"> </w:t>
      </w:r>
      <w:r w:rsidR="00AA7980" w:rsidRPr="00AA7980">
        <w:rPr>
          <w:rFonts w:hint="cs"/>
          <w:color w:val="FF0000"/>
          <w:rtl/>
          <w:lang w:bidi="ar-EG"/>
        </w:rPr>
        <w:t xml:space="preserve"> </w:t>
      </w:r>
      <w:r w:rsidRPr="00AA7980">
        <w:rPr>
          <w:color w:val="FF0000"/>
          <w:rtl/>
          <w:lang w:bidi="ar-EG"/>
        </w:rPr>
        <w:t>ص</w:t>
      </w:r>
      <w:r w:rsidRPr="00AA7980">
        <w:rPr>
          <w:rFonts w:hint="cs"/>
          <w:color w:val="FF0000"/>
          <w:rtl/>
          <w:lang w:bidi="ar-EG"/>
        </w:rPr>
        <w:t>فحة</w:t>
      </w:r>
      <w:r w:rsidRPr="00AA7980">
        <w:rPr>
          <w:color w:val="FF0000"/>
          <w:rtl/>
          <w:lang w:bidi="ar-EG"/>
        </w:rPr>
        <w:t xml:space="preserve"> 1</w:t>
      </w:r>
      <w:r w:rsidRPr="00E65A40">
        <w:rPr>
          <w:rtl/>
          <w:lang w:bidi="ar-EG"/>
        </w:rPr>
        <w:t xml:space="preserve"> </w:t>
      </w:r>
    </w:p>
    <w:p w14:paraId="5D4626C0" w14:textId="4662A6A1" w:rsidR="00E65A40" w:rsidRPr="00E65A40" w:rsidRDefault="007F0FB2" w:rsidP="00AA7980">
      <w:pPr>
        <w:bidi/>
        <w:rPr>
          <w:rtl/>
          <w:lang w:bidi="ar-EG"/>
        </w:rPr>
      </w:pPr>
      <w:r>
        <w:rPr>
          <w:rFonts w:hint="cs"/>
          <w:rtl/>
          <w:lang w:bidi="ar-EG"/>
        </w:rPr>
        <w:t xml:space="preserve"> </w:t>
      </w:r>
      <w:r w:rsidR="00E65A40" w:rsidRPr="00E65A40">
        <w:rPr>
          <w:rtl/>
          <w:lang w:bidi="ar-EG"/>
        </w:rPr>
        <w:t>حوادث المشورة الملكية</w:t>
      </w:r>
    </w:p>
    <w:p w14:paraId="092032F6" w14:textId="40D04221" w:rsidR="00E65A40" w:rsidRPr="00E65A40" w:rsidRDefault="00E65A40" w:rsidP="007F0FB2">
      <w:pPr>
        <w:bidi/>
        <w:rPr>
          <w:rtl/>
          <w:lang w:bidi="ar-EG"/>
        </w:rPr>
      </w:pPr>
      <w:r w:rsidRPr="00E65A40">
        <w:rPr>
          <w:rtl/>
          <w:lang w:bidi="ar-EG"/>
        </w:rPr>
        <w:t>لما كشف ب</w:t>
      </w:r>
      <w:r w:rsidRPr="00E65A40">
        <w:rPr>
          <w:rFonts w:hint="cs"/>
          <w:rtl/>
          <w:lang w:bidi="ar-EG"/>
        </w:rPr>
        <w:t>ا</w:t>
      </w:r>
      <w:r w:rsidRPr="00E65A40">
        <w:rPr>
          <w:rtl/>
          <w:lang w:bidi="ar-EG"/>
        </w:rPr>
        <w:t>رادة الخديوى عن الترعة التى يراد عملها فى الجانب الشرقى لدفع المضيرة الواقعة بتحول النيل المبارك الى مقبل بولاق من الجانب الغربى وتبين انه يكون ابتداؤها من ترسانة بولاق وانتهاؤها الى بستان خليل افندى و طولها سبعمائة واثنتان وعشرون قصبة وعرضها ثلاث قصبات وانه يتم عمله[ا] فى عشرة ايام بالفين وسبعمائة رجل وانه ينبغى لاجل تحويل الما[ء] ان تلقى حجارة بالطرف الغربى من الجزيرة [ا]لمقابلة لقصر حضرة ساكن الجنان افندينا اسماعيل باشا فى محل عرضه ارب[ع] [ق]صبات وطوله خمس وان مقدار تلك الحجاره مائة الف واثنان وخمسمائة قنطار وانه يجب لحفظ [الح ؟]جر ان توضع مائتا وتدمن البرطوم البلد ينادى طول كل منهم ثمانية عشر ذراعا عرض ذلك شا [؟] افندى مدير المحمودية للمشورة الملكية وحيث ظهر ان تحويل الما[ء] الى الجانب الشرقى يكون مجبا لكثير من المنافع وانه اذا لم تحفر الترعة المذكورة ولم تلق الحجارة ومضت سنة بعد سنة يهجر [؟] مجراه فى الجانب الشرقى ويتحول بكليته الى الجانب الغربى حتى ياكل تلك الجهة ويمر ذاه[با] [ا]لى قرية الوراق ويبقى مجراه بعيدا عن الترسانة فيحصل التعسر فى نقل المهمات وسائر الاشياء [ويؤ؟]دى ذلك الى كثرة المصاريف كان ما رتبه الافندى المومى اليه فى محله ولما كان المراد حفر هذه الترع[ة]  [؟]ل زيادة النيل لزم ان تزاد الرجال المذكورون حتى يبلغوا ثلاثة الاف ويؤخذ نصفهم وهو [؟ الجريدة بها تلف كبير] [؟]سمائة من الجيزة ويؤخذ النصف الثانى وهو الف وخمسمائة من القليوبية ويؤتى بجميع[؟] [؟ الجريدة بها تلف كبير] عاجلا وياتى رئيس مهندسى الجيزة ويزن الترعة المذكورة ويسويها وينظر فى اشغالها</w:t>
      </w:r>
      <w:r w:rsidRPr="00E65A40">
        <w:rPr>
          <w:lang w:bidi="ar-EG"/>
        </w:rPr>
        <w:t xml:space="preserve"> </w:t>
      </w:r>
      <w:r w:rsidRPr="00E65A40">
        <w:rPr>
          <w:rtl/>
          <w:lang w:bidi="ar-EG"/>
        </w:rPr>
        <w:t>وي[س]ارع لى اتمام عملها وان يعين قغوش اغاسى من اربعة من القواسة او خمسة من طرف كل من ناظرين للمبادرة الى ذلك واذ كان اتمام العمل فى المدة القريبة على هذا الوجه من مقتضيات الارادة السنية حرر اشعارا لى ناظر اقليم القليوبية وناظر اقليم الجيزة بارسال الرجال والمهندس وال[ق]غوش اغاسى والقواسة سرعة ولزم ان يحمل الحجر المذكور فى العقب ويرسل وان يبعث [ا]فندى مستعد من الدرسخانة المهمة ليستلمه ويعطى الرؤسا رجع الوارد عليه منه بعد الاستلام ويباشر القاءه بمعرفة المهندس فى محله واذا كانت اوتاد البرطوم اللازمة موجودة فى ترسانة بولاق تؤخذ منها والافانها تشترى بمعرفة المأمورين على ما يعقد فى المشورة الملكية لمشتريات الترسانه واشعر شرمى افندى ناظر الترسانات بارسال العقب والبرطوم ان كان موجودا عنده واشعر محمد اغا ناظر الجير والجص بارسال الحجر المعلوم المقدار و [؟]عر الافندى ناظر الدرسخانه ارسال الافندى المعاون.</w:t>
      </w:r>
    </w:p>
    <w:p w14:paraId="6837C9C8" w14:textId="04687CBF" w:rsidR="004A690D" w:rsidRPr="00AA7980" w:rsidRDefault="00E65A40" w:rsidP="007F0FB2">
      <w:pPr>
        <w:bidi/>
        <w:rPr>
          <w:color w:val="FF0000"/>
          <w:rtl/>
          <w:lang w:bidi="ar-EG"/>
        </w:rPr>
      </w:pPr>
      <w:r w:rsidRPr="00AA7980">
        <w:rPr>
          <w:color w:val="FF0000"/>
          <w:rtl/>
          <w:lang w:bidi="ar-EG"/>
        </w:rPr>
        <w:t xml:space="preserve">26 صفر الخير 1249 </w:t>
      </w:r>
      <w:r w:rsidR="00AA7980" w:rsidRPr="00AA7980">
        <w:rPr>
          <w:rFonts w:hint="cs"/>
          <w:color w:val="FF0000"/>
          <w:rtl/>
          <w:lang w:bidi="ar-EG"/>
        </w:rPr>
        <w:t xml:space="preserve">15 يوليو 1833 </w:t>
      </w:r>
      <w:r w:rsidR="00EB2ED6" w:rsidRPr="00AA7980">
        <w:rPr>
          <w:rFonts w:hint="cs"/>
          <w:color w:val="FF0000"/>
          <w:rtl/>
          <w:lang w:bidi="ar-EG"/>
        </w:rPr>
        <w:t xml:space="preserve"> </w:t>
      </w:r>
      <w:r w:rsidR="00EB2ED6" w:rsidRPr="00AA7980">
        <w:rPr>
          <w:color w:val="FF0000"/>
          <w:rtl/>
          <w:lang w:bidi="ar-EG"/>
        </w:rPr>
        <w:t>نمره 535</w:t>
      </w:r>
      <w:r w:rsidR="00EB2ED6" w:rsidRPr="00AA7980">
        <w:rPr>
          <w:rFonts w:hint="cs"/>
          <w:color w:val="FF0000"/>
          <w:rtl/>
          <w:lang w:bidi="ar-EG"/>
        </w:rPr>
        <w:t xml:space="preserve">  </w:t>
      </w:r>
      <w:r w:rsidRPr="00AA7980">
        <w:rPr>
          <w:color w:val="FF0000"/>
          <w:rtl/>
          <w:lang w:bidi="ar-EG"/>
        </w:rPr>
        <w:t>ص</w:t>
      </w:r>
      <w:r w:rsidRPr="00AA7980">
        <w:rPr>
          <w:rFonts w:hint="cs"/>
          <w:color w:val="FF0000"/>
          <w:rtl/>
          <w:lang w:bidi="ar-EG"/>
        </w:rPr>
        <w:t>فحة</w:t>
      </w:r>
      <w:r w:rsidRPr="00AA7980">
        <w:rPr>
          <w:color w:val="FF0000"/>
          <w:rtl/>
          <w:lang w:bidi="ar-EG"/>
        </w:rPr>
        <w:t xml:space="preserve"> 2  </w:t>
      </w:r>
      <w:r w:rsidR="007F0FB2" w:rsidRPr="00AA7980">
        <w:rPr>
          <w:rFonts w:hint="cs"/>
          <w:color w:val="FF0000"/>
          <w:rtl/>
          <w:lang w:bidi="ar-EG"/>
        </w:rPr>
        <w:t xml:space="preserve"> </w:t>
      </w:r>
    </w:p>
    <w:p w14:paraId="101E6016" w14:textId="5B8714DA" w:rsidR="00E65A40" w:rsidRPr="00E65A40" w:rsidRDefault="00E65A40" w:rsidP="004A690D">
      <w:pPr>
        <w:bidi/>
        <w:rPr>
          <w:rtl/>
          <w:lang w:bidi="ar-EG"/>
        </w:rPr>
      </w:pPr>
      <w:r w:rsidRPr="00E65A40">
        <w:rPr>
          <w:rtl/>
          <w:lang w:bidi="ar-EG"/>
        </w:rPr>
        <w:t>حوادث مجلس المشورة العسكرية</w:t>
      </w:r>
    </w:p>
    <w:p w14:paraId="7858F605" w14:textId="77777777" w:rsidR="00E65A40" w:rsidRPr="00E65A40" w:rsidRDefault="00E65A40" w:rsidP="00E65A40">
      <w:pPr>
        <w:bidi/>
        <w:rPr>
          <w:rtl/>
          <w:lang w:bidi="ar-EG"/>
        </w:rPr>
      </w:pPr>
      <w:r w:rsidRPr="00E65A40">
        <w:rPr>
          <w:rtl/>
          <w:lang w:bidi="ar-EG"/>
        </w:rPr>
        <w:t xml:space="preserve">لما كانت دار الطباعة العامرة تتزايد اشغالها كل يوم تحت نظر الخديوى الاعظم طلب قاسم افندى ناظرها فى رسالة ارسلها الى ادهم بيك ناظر المهمات الحربية عموما وهو احالها على المشورة العسكرية ان يلحق بالمطبعة مخزن التجارة القديم الذى بجوارها ليوضع فيه الحطب ويكون فيه السبك وسائر الاشغال وان يعمل سقف للمحل المفتوح فى المطبعة وتعمر الشبابيك وترمم المحلات اللازم ترميمها </w:t>
      </w:r>
      <w:r w:rsidRPr="00E65A40">
        <w:rPr>
          <w:rtl/>
          <w:lang w:bidi="ar-EG"/>
        </w:rPr>
        <w:lastRenderedPageBreak/>
        <w:t>وحيث لزم ان يكشف عن المحل المذكور بمعرفة كل من حضرة ادهم بيك ووكيل الافندى ناظر الابنية وقاسم افندى وان يعرف اهل المشورة العسكرية بمقدار ما يتم به تعميره من المصاريف ليجرى الامر على مقتضاه بالمذاكره حرر اشعارا لى حضرة ادهم بيك ووكيل ناظر الابنية بايقاع الحركة على موجب ذلك.</w:t>
      </w:r>
    </w:p>
    <w:p w14:paraId="07E30958" w14:textId="2CF37EB0" w:rsidR="00E65A40" w:rsidRPr="00E65A40" w:rsidRDefault="00AA7980" w:rsidP="00E65A40">
      <w:pPr>
        <w:bidi/>
        <w:rPr>
          <w:rtl/>
          <w:lang w:bidi="ar-EG"/>
        </w:rPr>
      </w:pPr>
      <w:r>
        <w:rPr>
          <w:rFonts w:hint="cs"/>
          <w:rtl/>
          <w:lang w:bidi="ar-EG"/>
        </w:rPr>
        <w:t xml:space="preserve"> </w:t>
      </w:r>
      <w:r w:rsidRPr="00AA7980">
        <w:rPr>
          <w:color w:val="FF0000"/>
          <w:rtl/>
          <w:lang w:bidi="ar-EG"/>
        </w:rPr>
        <w:t xml:space="preserve">26 صفر الخير 1249 </w:t>
      </w:r>
      <w:r w:rsidRPr="00AA7980">
        <w:rPr>
          <w:rFonts w:hint="cs"/>
          <w:color w:val="FF0000"/>
          <w:rtl/>
          <w:lang w:bidi="ar-EG"/>
        </w:rPr>
        <w:t xml:space="preserve">15 يوليو 1833  </w:t>
      </w:r>
      <w:r w:rsidRPr="00AA7980">
        <w:rPr>
          <w:color w:val="FF0000"/>
          <w:rtl/>
          <w:lang w:bidi="ar-EG"/>
        </w:rPr>
        <w:t>نمره 535</w:t>
      </w:r>
      <w:r w:rsidRPr="00AA7980">
        <w:rPr>
          <w:rFonts w:hint="cs"/>
          <w:color w:val="FF0000"/>
          <w:rtl/>
          <w:lang w:bidi="ar-EG"/>
        </w:rPr>
        <w:t xml:space="preserve">  </w:t>
      </w:r>
      <w:r w:rsidRPr="00AA7980">
        <w:rPr>
          <w:color w:val="FF0000"/>
          <w:rtl/>
          <w:lang w:bidi="ar-EG"/>
        </w:rPr>
        <w:t>ص</w:t>
      </w:r>
      <w:r w:rsidRPr="00AA7980">
        <w:rPr>
          <w:rFonts w:hint="cs"/>
          <w:color w:val="FF0000"/>
          <w:rtl/>
          <w:lang w:bidi="ar-EG"/>
        </w:rPr>
        <w:t>فحة</w:t>
      </w:r>
      <w:r w:rsidRPr="00AA7980">
        <w:rPr>
          <w:color w:val="FF0000"/>
          <w:rtl/>
          <w:lang w:bidi="ar-EG"/>
        </w:rPr>
        <w:t xml:space="preserve"> 2 </w:t>
      </w:r>
    </w:p>
    <w:p w14:paraId="2BEA1B42" w14:textId="77777777" w:rsidR="00E65A40" w:rsidRPr="00E65A40" w:rsidRDefault="00E65A40" w:rsidP="00E65A40">
      <w:pPr>
        <w:bidi/>
        <w:rPr>
          <w:rtl/>
          <w:lang w:bidi="ar-EG"/>
        </w:rPr>
      </w:pPr>
      <w:r w:rsidRPr="00E65A40">
        <w:rPr>
          <w:rtl/>
          <w:lang w:bidi="ar-EG"/>
        </w:rPr>
        <w:t>لما كانت ارض مخزن الصوف الذى فى بصمخانة بولاق ندية وكانت نداوتها تكثر حين فيض النيل فيبتل بها الصوف وكان فى المخزن اربع زلع يتضرر الصوف من نضحهن وكان مما ينبغى ان تفرش الارض بالالواح مرتفعة نحو شبر ونصف وان تعمل صورة مستحسنة لهذا انهى ذلك الخواجه قرابيت المخزنجى الى المشورة العسكرية فى عرض قدمه واذ سئل عن ذلك خير الله افندى ناظر البصمخانات اجاب بان المخزن المذكور اذا فرشت ارضه باللوح يصان الصوف من التلف على وجه انهاء المخزنجى زمن اجل ذلك حرر اشعارا لى الافندى ناظر الابنية الميرية بان يكشف عن مقدار ما يتم به ذلك ويقدم شورته للمشورة العسكرية.</w:t>
      </w:r>
    </w:p>
    <w:p w14:paraId="4F2485D9" w14:textId="6D8C5E47" w:rsidR="00E65A40" w:rsidRPr="00E65A40" w:rsidRDefault="00AA7980" w:rsidP="00E65A40">
      <w:pPr>
        <w:bidi/>
        <w:rPr>
          <w:rtl/>
          <w:lang w:bidi="ar-EG"/>
        </w:rPr>
      </w:pPr>
      <w:r w:rsidRPr="00AA7980">
        <w:rPr>
          <w:color w:val="FF0000"/>
          <w:rtl/>
          <w:lang w:bidi="ar-EG"/>
        </w:rPr>
        <w:t xml:space="preserve">26 صفر الخير 1249 </w:t>
      </w:r>
      <w:r w:rsidRPr="00AA7980">
        <w:rPr>
          <w:rFonts w:hint="cs"/>
          <w:color w:val="FF0000"/>
          <w:rtl/>
          <w:lang w:bidi="ar-EG"/>
        </w:rPr>
        <w:t xml:space="preserve">15 يوليو 1833  </w:t>
      </w:r>
      <w:r w:rsidRPr="00AA7980">
        <w:rPr>
          <w:color w:val="FF0000"/>
          <w:rtl/>
          <w:lang w:bidi="ar-EG"/>
        </w:rPr>
        <w:t>نمره 535</w:t>
      </w:r>
      <w:r w:rsidRPr="00AA7980">
        <w:rPr>
          <w:rFonts w:hint="cs"/>
          <w:color w:val="FF0000"/>
          <w:rtl/>
          <w:lang w:bidi="ar-EG"/>
        </w:rPr>
        <w:t xml:space="preserve">  </w:t>
      </w:r>
      <w:r w:rsidRPr="00AA7980">
        <w:rPr>
          <w:color w:val="FF0000"/>
          <w:rtl/>
          <w:lang w:bidi="ar-EG"/>
        </w:rPr>
        <w:t>ص</w:t>
      </w:r>
      <w:r w:rsidRPr="00AA7980">
        <w:rPr>
          <w:rFonts w:hint="cs"/>
          <w:color w:val="FF0000"/>
          <w:rtl/>
          <w:lang w:bidi="ar-EG"/>
        </w:rPr>
        <w:t>فحة</w:t>
      </w:r>
      <w:r w:rsidRPr="00AA7980">
        <w:rPr>
          <w:color w:val="FF0000"/>
          <w:rtl/>
          <w:lang w:bidi="ar-EG"/>
        </w:rPr>
        <w:t xml:space="preserve"> </w:t>
      </w:r>
      <w:r>
        <w:rPr>
          <w:rFonts w:hint="cs"/>
          <w:color w:val="FF0000"/>
          <w:rtl/>
          <w:lang w:bidi="ar-EG"/>
        </w:rPr>
        <w:t>4</w:t>
      </w:r>
      <w:r w:rsidR="00E65A40" w:rsidRPr="00E65A40">
        <w:rPr>
          <w:rtl/>
          <w:lang w:bidi="ar-EG"/>
        </w:rPr>
        <w:t xml:space="preserve"> </w:t>
      </w:r>
    </w:p>
    <w:p w14:paraId="16D9CA4B" w14:textId="30E1BD7B" w:rsidR="00E65A40" w:rsidRPr="00E65A40" w:rsidRDefault="00E65A40" w:rsidP="007F0FB2">
      <w:pPr>
        <w:bidi/>
        <w:rPr>
          <w:rtl/>
          <w:lang w:bidi="ar-EG"/>
        </w:rPr>
      </w:pPr>
      <w:r w:rsidRPr="00E65A40">
        <w:rPr>
          <w:rtl/>
          <w:lang w:bidi="ar-EG"/>
        </w:rPr>
        <w:t xml:space="preserve">لما عرض للمشورة العسكرية فيما تقدم ان بيمرخانة القصر العينى ينبغى ان تبيض بالجير وان يبنى فيها حوضان لغسل الثياب حرر اشعارا لى امين افندى ناظر الابنية الميرية بأن يبنى فيها الحوضين لغسل الثياب ويبيضها بالجير. </w:t>
      </w:r>
    </w:p>
    <w:p w14:paraId="3538C149" w14:textId="77777777" w:rsidR="00AA7980" w:rsidRDefault="00E65A40" w:rsidP="007F0FB2">
      <w:pPr>
        <w:bidi/>
        <w:rPr>
          <w:rtl/>
          <w:lang w:bidi="ar-EG"/>
        </w:rPr>
      </w:pPr>
      <w:r w:rsidRPr="00AA7980">
        <w:rPr>
          <w:color w:val="FF0000"/>
          <w:rtl/>
          <w:lang w:bidi="ar-EG"/>
        </w:rPr>
        <w:t>3 شهر ربيع الاول 1249</w:t>
      </w:r>
      <w:r w:rsidR="00AA7980" w:rsidRPr="00AA7980">
        <w:rPr>
          <w:rFonts w:hint="cs"/>
          <w:color w:val="FF0000"/>
          <w:rtl/>
          <w:lang w:bidi="ar-EG"/>
        </w:rPr>
        <w:t xml:space="preserve"> 21 يوليو 1833 </w:t>
      </w:r>
      <w:r w:rsidRPr="00AA7980">
        <w:rPr>
          <w:color w:val="FF0000"/>
          <w:rtl/>
          <w:lang w:bidi="ar-EG"/>
        </w:rPr>
        <w:t xml:space="preserve"> </w:t>
      </w:r>
      <w:r w:rsidR="007F0FB2" w:rsidRPr="00AA7980">
        <w:rPr>
          <w:color w:val="FF0000"/>
          <w:rtl/>
          <w:lang w:bidi="ar-EG"/>
        </w:rPr>
        <w:t>نمره 537</w:t>
      </w:r>
      <w:r w:rsidR="007F0FB2" w:rsidRPr="00AA7980">
        <w:rPr>
          <w:rFonts w:hint="cs"/>
          <w:color w:val="FF0000"/>
          <w:rtl/>
          <w:lang w:bidi="ar-EG"/>
        </w:rPr>
        <w:t xml:space="preserve">  </w:t>
      </w:r>
      <w:r w:rsidRPr="00AA7980">
        <w:rPr>
          <w:color w:val="FF0000"/>
          <w:rtl/>
          <w:lang w:bidi="ar-EG"/>
        </w:rPr>
        <w:t>ص</w:t>
      </w:r>
      <w:r w:rsidRPr="00AA7980">
        <w:rPr>
          <w:rFonts w:hint="cs"/>
          <w:color w:val="FF0000"/>
          <w:rtl/>
          <w:lang w:bidi="ar-EG"/>
        </w:rPr>
        <w:t>فحة</w:t>
      </w:r>
      <w:r w:rsidRPr="00AA7980">
        <w:rPr>
          <w:color w:val="FF0000"/>
          <w:rtl/>
          <w:lang w:bidi="ar-EG"/>
        </w:rPr>
        <w:t xml:space="preserve"> 3</w:t>
      </w:r>
      <w:r w:rsidRPr="00E65A40">
        <w:rPr>
          <w:rtl/>
          <w:lang w:bidi="ar-EG"/>
        </w:rPr>
        <w:t xml:space="preserve"> </w:t>
      </w:r>
      <w:r w:rsidR="007F0FB2">
        <w:rPr>
          <w:rFonts w:hint="cs"/>
          <w:rtl/>
          <w:lang w:bidi="ar-EG"/>
        </w:rPr>
        <w:t xml:space="preserve">  </w:t>
      </w:r>
    </w:p>
    <w:p w14:paraId="3274E684" w14:textId="1A2915DF" w:rsidR="00E65A40" w:rsidRPr="00E65A40" w:rsidRDefault="00E65A40" w:rsidP="00AA7980">
      <w:pPr>
        <w:bidi/>
        <w:rPr>
          <w:rtl/>
          <w:lang w:bidi="ar-EG"/>
        </w:rPr>
      </w:pPr>
      <w:r w:rsidRPr="00E65A40">
        <w:rPr>
          <w:rtl/>
          <w:lang w:bidi="ar-EG"/>
        </w:rPr>
        <w:t>حوادث المشورة الملكية</w:t>
      </w:r>
    </w:p>
    <w:p w14:paraId="5040B5EC" w14:textId="2B69BADC" w:rsidR="00E65A40" w:rsidRPr="00E65A40" w:rsidRDefault="00E65A40" w:rsidP="007F0FB2">
      <w:pPr>
        <w:bidi/>
        <w:rPr>
          <w:rtl/>
          <w:lang w:bidi="ar-EG"/>
        </w:rPr>
      </w:pPr>
      <w:r w:rsidRPr="00E65A40">
        <w:rPr>
          <w:rtl/>
          <w:lang w:bidi="ar-EG"/>
        </w:rPr>
        <w:t>محمد اغا ناظر الجير والجص انهى فى ر</w:t>
      </w:r>
      <w:r w:rsidRPr="00E65A40">
        <w:rPr>
          <w:rFonts w:hint="cs"/>
          <w:rtl/>
          <w:lang w:bidi="ar-EG"/>
        </w:rPr>
        <w:t>س</w:t>
      </w:r>
      <w:r w:rsidRPr="00E65A40">
        <w:rPr>
          <w:rtl/>
          <w:lang w:bidi="ar-EG"/>
        </w:rPr>
        <w:t xml:space="preserve">الة ارسالها الى حضرة الافندى ناظر المشورة الملكية انه وردت عليه خلاصة باحضار خمسمائة الف وتسعة وستمائة وستة وثمانين قنطارا من حجر الدبش لتعمير فم البحر الغربى عند ناحية الاخصاص وكذا مائة الف واثنان وخمسمائة قنطار لعمل الجسر المقابل لقصر المرحوم افندينا اسماعيل باشا وانه بمقتضاها رتب ذلك على طرا واثر النبى وكتب مرارا الى ناظر اقليم الجيزه ناظر اقسام شرق اطفيح بارسال الفعلة المرتبين لاشغال الجبل وشحن المراكب وتحميل العربات والى الان لم يرد احد من طرفهما وطلب ان تصدر خلاصات بارسال هؤلاء الرجال عن عجل وقاية للمصلحة من التعطيل وان يغيروا فى كل شهر </w:t>
      </w:r>
      <w:r w:rsidRPr="00E65A40">
        <w:rPr>
          <w:rFonts w:hint="cs"/>
          <w:rtl/>
          <w:lang w:bidi="ar-EG"/>
        </w:rPr>
        <w:t>و</w:t>
      </w:r>
      <w:r w:rsidRPr="00E65A40">
        <w:rPr>
          <w:rtl/>
          <w:lang w:bidi="ar-EG"/>
        </w:rPr>
        <w:t>ان يعين لجلبهم قواسان من الديوان الخديوى وحيث علم من انهائه ان عدم ورود الفعلة المذكورين مسبب فى تاخير المصلحة زكانت هذه المصلحة لا تقاس على غيرها من المصالح اذ يلزم مباشرة اعمالها فى وقتها عين على موجب انهائه اغوات لجلب الرجال المرتبين من الجيزه وشرق اطفيح شيا فشيا وحرر اشعارا لى حضرة الافندى مأمور الديوان الخديوى لترتيب قواسين للناظر المومى اليه وان يؤكد عليهما بالسعى فى جلب الفعلة المطلوبين وبذل الغيرة فى ذلك وحرر اشعرا لى ناظر الجيزه وناظر شرق اطفيح بان يجتهدا فى ارسالهم ويبذلا الهمة والغيرة فى ذلك على هذا الوجه المحرر وان يغيرا هم فى كل شهر واشعر الناظر المومى اليه بانه عند تمام ارسال الحجر المعلوم المقدار الى المحلين المذكورين يعيد القواسين المرقومين الى الديوان ويسعى فى الاشغال بوقتها وزمانها.</w:t>
      </w:r>
    </w:p>
    <w:p w14:paraId="780EE7C2" w14:textId="467C222C" w:rsidR="00E65A40" w:rsidRPr="00E65A40" w:rsidRDefault="00E65A40" w:rsidP="007F0FB2">
      <w:pPr>
        <w:bidi/>
        <w:rPr>
          <w:rtl/>
        </w:rPr>
      </w:pPr>
      <w:r w:rsidRPr="00AA7980">
        <w:rPr>
          <w:color w:val="FF0000"/>
          <w:rtl/>
          <w:lang w:bidi="ar-EG"/>
        </w:rPr>
        <w:t xml:space="preserve">15 شهر ربيع الاول 1249 </w:t>
      </w:r>
      <w:r w:rsidR="00AA7980" w:rsidRPr="00AA7980">
        <w:rPr>
          <w:rFonts w:hint="cs"/>
          <w:color w:val="FF0000"/>
          <w:rtl/>
          <w:lang w:bidi="ar-EG"/>
        </w:rPr>
        <w:t xml:space="preserve"> 2 أغسطس 1833 </w:t>
      </w:r>
      <w:r w:rsidR="007F0FB2" w:rsidRPr="00AA7980">
        <w:rPr>
          <w:color w:val="FF0000"/>
          <w:rtl/>
          <w:lang w:bidi="ar-EG"/>
        </w:rPr>
        <w:t>نمره 540</w:t>
      </w:r>
      <w:r w:rsidR="007F0FB2" w:rsidRPr="00AA7980">
        <w:rPr>
          <w:rFonts w:hint="cs"/>
          <w:color w:val="FF0000"/>
          <w:rtl/>
          <w:lang w:bidi="ar-EG"/>
        </w:rPr>
        <w:t xml:space="preserve"> </w:t>
      </w:r>
      <w:r w:rsidR="007F0FB2" w:rsidRPr="00AA7980">
        <w:rPr>
          <w:rFonts w:hint="cs"/>
          <w:color w:val="FF0000"/>
          <w:rtl/>
        </w:rPr>
        <w:t xml:space="preserve"> </w:t>
      </w:r>
      <w:r w:rsidRPr="00AA7980">
        <w:rPr>
          <w:color w:val="FF0000"/>
          <w:rtl/>
          <w:lang w:bidi="ar-EG"/>
        </w:rPr>
        <w:t>ص</w:t>
      </w:r>
      <w:r w:rsidRPr="00AA7980">
        <w:rPr>
          <w:rFonts w:hint="cs"/>
          <w:color w:val="FF0000"/>
          <w:rtl/>
          <w:lang w:bidi="ar-EG"/>
        </w:rPr>
        <w:t>فحة</w:t>
      </w:r>
      <w:r w:rsidRPr="00AA7980">
        <w:rPr>
          <w:color w:val="FF0000"/>
          <w:rtl/>
          <w:lang w:bidi="ar-EG"/>
        </w:rPr>
        <w:t xml:space="preserve"> 3</w:t>
      </w:r>
      <w:r w:rsidRPr="00E65A40">
        <w:rPr>
          <w:rtl/>
          <w:lang w:bidi="ar-EG"/>
        </w:rPr>
        <w:t xml:space="preserve"> </w:t>
      </w:r>
    </w:p>
    <w:p w14:paraId="20A183D1" w14:textId="2A94F7F5" w:rsidR="00E65A40" w:rsidRPr="00E65A40" w:rsidRDefault="00E65A40" w:rsidP="007F0FB2">
      <w:pPr>
        <w:bidi/>
        <w:rPr>
          <w:rtl/>
          <w:lang w:bidi="ar-EG"/>
        </w:rPr>
      </w:pPr>
      <w:r w:rsidRPr="00E65A40">
        <w:rPr>
          <w:rtl/>
          <w:lang w:bidi="ar-EG"/>
        </w:rPr>
        <w:t>امين افندى ناظر الابنية الميرية انهى فى رسالة ارسالها الى المشورة العسكرية انه كشف عن المحل المتصل بديوان الجهادية الذى اريد عمل نصفه مطبعه ونصفه الاخر محلا للمتقاعدين وتبين انه يتم انشاؤه بسبعة عشر الفا وخمسمائة قرش واستفهم هل يقدم دفتر مفرداته بعد تمام العمارة لديوان الجهادية وللخزينه العامره ولما ان عملت صورة الكشف من انهاء الافندى المومى اليه وكان عمل هذا المحل واتمامه عن عجل من الامور اللازمة اذ كان من الواجبات حفظ الخلاصات والجرنالات ونحوهما من الامور التى تطبع من الـتأخير حرر اليه اشعار بان يبادر الى اتمام المحل المذكور على موجب الكشف ويقدم دفتر مفرداته لديوان الجهادية.</w:t>
      </w:r>
    </w:p>
    <w:p w14:paraId="2094DC98" w14:textId="3AC190B0" w:rsidR="00E65A40" w:rsidRPr="00E65A40" w:rsidRDefault="00E65A40" w:rsidP="007F0FB2">
      <w:pPr>
        <w:bidi/>
        <w:rPr>
          <w:rtl/>
          <w:lang w:bidi="ar-EG"/>
        </w:rPr>
      </w:pPr>
      <w:r w:rsidRPr="00AA7980">
        <w:rPr>
          <w:color w:val="FF0000"/>
          <w:rtl/>
          <w:lang w:bidi="ar-EG"/>
        </w:rPr>
        <w:t xml:space="preserve">23 ربيع الاول 1249 </w:t>
      </w:r>
      <w:r w:rsidR="00AA7980" w:rsidRPr="00AA7980">
        <w:rPr>
          <w:rFonts w:hint="cs"/>
          <w:color w:val="FF0000"/>
          <w:rtl/>
          <w:lang w:bidi="ar-EG"/>
        </w:rPr>
        <w:t xml:space="preserve">10 أغسطس 1833  </w:t>
      </w:r>
      <w:r w:rsidR="007F0FB2" w:rsidRPr="00AA7980">
        <w:rPr>
          <w:color w:val="FF0000"/>
          <w:rtl/>
          <w:lang w:bidi="ar-EG"/>
        </w:rPr>
        <w:t>نمره 545</w:t>
      </w:r>
      <w:r w:rsidR="007F0FB2" w:rsidRPr="00AA7980">
        <w:rPr>
          <w:rFonts w:hint="cs"/>
          <w:color w:val="FF0000"/>
          <w:rtl/>
          <w:lang w:bidi="ar-EG"/>
        </w:rPr>
        <w:t xml:space="preserve">  </w:t>
      </w:r>
      <w:r w:rsidRPr="00AA7980">
        <w:rPr>
          <w:color w:val="FF0000"/>
          <w:rtl/>
          <w:lang w:bidi="ar-EG"/>
        </w:rPr>
        <w:t>ص</w:t>
      </w:r>
      <w:r w:rsidRPr="00AA7980">
        <w:rPr>
          <w:rFonts w:hint="cs"/>
          <w:color w:val="FF0000"/>
          <w:rtl/>
          <w:lang w:bidi="ar-EG"/>
        </w:rPr>
        <w:t>فحة</w:t>
      </w:r>
      <w:r w:rsidRPr="00AA7980">
        <w:rPr>
          <w:color w:val="FF0000"/>
          <w:rtl/>
          <w:lang w:bidi="ar-EG"/>
        </w:rPr>
        <w:t xml:space="preserve"> 2</w:t>
      </w:r>
      <w:r w:rsidRPr="00E65A40">
        <w:rPr>
          <w:rtl/>
          <w:lang w:bidi="ar-EG"/>
        </w:rPr>
        <w:t xml:space="preserve"> </w:t>
      </w:r>
    </w:p>
    <w:p w14:paraId="072CAB11" w14:textId="2ED890BF" w:rsidR="00E65A40" w:rsidRPr="00E65A40" w:rsidRDefault="00E65A40" w:rsidP="00AA7980">
      <w:pPr>
        <w:bidi/>
        <w:rPr>
          <w:lang w:bidi="ar-EG"/>
        </w:rPr>
      </w:pPr>
      <w:r w:rsidRPr="00E65A40">
        <w:rPr>
          <w:rtl/>
          <w:lang w:bidi="ar-EG"/>
        </w:rPr>
        <w:t>الافندى ناظر الابنية الميرية انهى فى رسالة ارسلها الى المشورة العسكرية انه وردت عليه خلاصة بالكشف عن محل ينشا لدفن من توفى من العسكر الذين فى بيمارخانة الاى الطوبجية وانه ارسل على موجبها مهندسا وكشف عن انشاء ثمانية قبور وعلم من الكشف انه يتم عملهم بالفى قرش كما يتبين ذلك من دفتر المفردات عند تمام العمارة ولما ان عرف ذلك من صورة الكشف الذى ارسله الافندى المومى اليه وكان انشاء هذه القبور من اللوازم حرر اليه اشعار بالمبادرة الى انشائها عن عجل وان يقدم دفتر مفرداتها بعد الختام للمشورة العسكرية.</w:t>
      </w:r>
    </w:p>
    <w:sectPr w:rsidR="00E65A40" w:rsidRPr="00E65A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C6"/>
    <w:multiLevelType w:val="hybridMultilevel"/>
    <w:tmpl w:val="CDE8E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A508F1"/>
    <w:multiLevelType w:val="hybridMultilevel"/>
    <w:tmpl w:val="29060E72"/>
    <w:lvl w:ilvl="0" w:tplc="A4AC0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418865">
    <w:abstractNumId w:val="1"/>
  </w:num>
  <w:num w:numId="2" w16cid:durableId="149999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40"/>
    <w:rsid w:val="004A690D"/>
    <w:rsid w:val="006B54D2"/>
    <w:rsid w:val="006E5924"/>
    <w:rsid w:val="007F0FB2"/>
    <w:rsid w:val="00832065"/>
    <w:rsid w:val="00AA7980"/>
    <w:rsid w:val="00E65A40"/>
    <w:rsid w:val="00EB2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18AF"/>
  <w15:chartTrackingRefBased/>
  <w15:docId w15:val="{0B983776-D7C7-4338-98E2-6A90C492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A4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sarah.fathallah</dc:creator>
  <cp:keywords/>
  <dc:description/>
  <cp:lastModifiedBy>sarah.fathallah</cp:lastModifiedBy>
  <cp:revision>5</cp:revision>
  <dcterms:created xsi:type="dcterms:W3CDTF">2022-07-06T14:31:00Z</dcterms:created>
  <dcterms:modified xsi:type="dcterms:W3CDTF">2022-07-06T15:27:00Z</dcterms:modified>
</cp:coreProperties>
</file>