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6761"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702 – 10 </w:t>
      </w:r>
      <w:proofErr w:type="spellStart"/>
      <w:r w:rsidRPr="00D83B4D">
        <w:rPr>
          <w:rFonts w:eastAsia="Times New Roman"/>
          <w:b/>
          <w:bCs/>
          <w:color w:val="C00000"/>
          <w:szCs w:val="28"/>
          <w:lang w:bidi="ar-EG"/>
        </w:rPr>
        <w:t>Rabi’a</w:t>
      </w:r>
      <w:proofErr w:type="spellEnd"/>
      <w:r w:rsidRPr="00D83B4D">
        <w:rPr>
          <w:rFonts w:eastAsia="Times New Roman"/>
          <w:b/>
          <w:bCs/>
          <w:color w:val="C00000"/>
          <w:szCs w:val="28"/>
          <w:lang w:bidi="ar-EG"/>
        </w:rPr>
        <w:t xml:space="preserve"> I 1294 – 25 mars 1877 – 17 </w:t>
      </w:r>
      <w:proofErr w:type="spellStart"/>
      <w:r w:rsidRPr="00D83B4D">
        <w:rPr>
          <w:rFonts w:eastAsia="Times New Roman"/>
          <w:b/>
          <w:bCs/>
          <w:color w:val="C00000"/>
          <w:szCs w:val="28"/>
          <w:lang w:bidi="ar-EG"/>
        </w:rPr>
        <w:t>Barmahat</w:t>
      </w:r>
      <w:proofErr w:type="spellEnd"/>
      <w:r w:rsidRPr="00D83B4D">
        <w:rPr>
          <w:rFonts w:eastAsia="Times New Roman"/>
          <w:b/>
          <w:bCs/>
          <w:color w:val="C00000"/>
          <w:szCs w:val="28"/>
          <w:lang w:bidi="ar-EG"/>
        </w:rPr>
        <w:t xml:space="preserve"> 1593</w:t>
      </w:r>
    </w:p>
    <w:p w14:paraId="5647A10B" w14:textId="77777777" w:rsidR="00342BD2" w:rsidRPr="00A20580" w:rsidRDefault="00342BD2" w:rsidP="00342BD2">
      <w:pPr>
        <w:bidi/>
        <w:jc w:val="both"/>
        <w:rPr>
          <w:rFonts w:ascii="Simplified Arabic" w:hAnsi="Simplified Arabic" w:cs="Simplified Arabic"/>
          <w:color w:val="FF0000"/>
          <w:sz w:val="28"/>
          <w:szCs w:val="28"/>
          <w:rtl/>
          <w:lang w:bidi="ar-EG"/>
        </w:rPr>
      </w:pPr>
      <w:r w:rsidRPr="00A20580">
        <w:rPr>
          <w:rFonts w:ascii="Simplified Arabic" w:hAnsi="Simplified Arabic" w:cs="Simplified Arabic"/>
          <w:color w:val="FF0000"/>
          <w:sz w:val="28"/>
          <w:szCs w:val="28"/>
          <w:rtl/>
          <w:lang w:bidi="ar-EG"/>
        </w:rPr>
        <w:t>ص</w:t>
      </w:r>
      <w:r w:rsidRPr="00A20580">
        <w:rPr>
          <w:rFonts w:ascii="Simplified Arabic" w:hAnsi="Simplified Arabic" w:cs="Simplified Arabic" w:hint="cs"/>
          <w:color w:val="FF0000"/>
          <w:sz w:val="28"/>
          <w:szCs w:val="28"/>
          <w:rtl/>
          <w:lang w:bidi="ar-EG"/>
        </w:rPr>
        <w:t>فحة</w:t>
      </w:r>
      <w:r w:rsidRPr="00A20580">
        <w:rPr>
          <w:rFonts w:ascii="Simplified Arabic" w:hAnsi="Simplified Arabic" w:cs="Simplified Arabic"/>
          <w:color w:val="FF0000"/>
          <w:sz w:val="28"/>
          <w:szCs w:val="28"/>
          <w:rtl/>
          <w:lang w:bidi="ar-EG"/>
        </w:rPr>
        <w:t xml:space="preserve"> 1 – العمود 1 </w:t>
      </w:r>
    </w:p>
    <w:p w14:paraId="14FA14AA" w14:textId="77777777" w:rsidR="00342BD2" w:rsidRPr="00A20580" w:rsidRDefault="00342BD2" w:rsidP="00342BD2">
      <w:pPr>
        <w:bidi/>
        <w:jc w:val="center"/>
        <w:rPr>
          <w:rFonts w:ascii="Simplified Arabic" w:hAnsi="Simplified Arabic" w:cs="Simplified Arabic"/>
          <w:b/>
          <w:bCs/>
          <w:sz w:val="28"/>
          <w:szCs w:val="28"/>
          <w:u w:val="single"/>
          <w:rtl/>
          <w:lang w:bidi="ar-EG"/>
        </w:rPr>
      </w:pPr>
      <w:r w:rsidRPr="00A20580">
        <w:rPr>
          <w:rFonts w:ascii="Simplified Arabic" w:hAnsi="Simplified Arabic" w:cs="Simplified Arabic"/>
          <w:b/>
          <w:bCs/>
          <w:sz w:val="28"/>
          <w:szCs w:val="28"/>
          <w:u w:val="single"/>
          <w:rtl/>
          <w:lang w:bidi="ar-EG"/>
        </w:rPr>
        <w:t>الحوادث الداخليه</w:t>
      </w:r>
    </w:p>
    <w:p w14:paraId="58F7864A"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فى سابع شهر ربيع الاول نقل بامر الحضرة الفخيمة الخديوية مجلس استئناف مصر من القلعة العامرة الى المحل الذى هيئ له بجوار المحكمة الشرعية تسهيلا لنجاز قضايا أصحاب الحقوق أجمعين لاسيما الفقراء والعاجزين والمحتاجين أدام الله الجناب الخديوى ممتعا بانجاله الفخام بجاه سيد الخلق وآله الكرام </w:t>
      </w:r>
    </w:p>
    <w:p w14:paraId="2AE79821" w14:textId="77777777" w:rsidR="00342BD2" w:rsidRDefault="00342BD2" w:rsidP="00342BD2">
      <w:pPr>
        <w:rPr>
          <w:rFonts w:eastAsia="Times New Roman"/>
          <w:b/>
          <w:bCs/>
          <w:color w:val="C00000"/>
          <w:szCs w:val="28"/>
          <w:lang w:bidi="ar-EG"/>
        </w:rPr>
      </w:pPr>
    </w:p>
    <w:p w14:paraId="11C3FC43" w14:textId="77777777" w:rsidR="00342BD2" w:rsidRDefault="00342BD2" w:rsidP="00342BD2">
      <w:pPr>
        <w:rPr>
          <w:rFonts w:eastAsia="Times New Roman"/>
          <w:b/>
          <w:bCs/>
          <w:color w:val="C00000"/>
          <w:szCs w:val="28"/>
          <w:lang w:bidi="ar-EG"/>
        </w:rPr>
      </w:pPr>
    </w:p>
    <w:p w14:paraId="26B15AC0"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704 – 24 </w:t>
      </w:r>
      <w:proofErr w:type="spellStart"/>
      <w:r w:rsidRPr="00D83B4D">
        <w:rPr>
          <w:rFonts w:eastAsia="Times New Roman"/>
          <w:b/>
          <w:bCs/>
          <w:color w:val="C00000"/>
          <w:szCs w:val="28"/>
          <w:lang w:bidi="ar-EG"/>
        </w:rPr>
        <w:t>Rabi’a</w:t>
      </w:r>
      <w:proofErr w:type="spellEnd"/>
      <w:r w:rsidRPr="00D83B4D">
        <w:rPr>
          <w:rFonts w:eastAsia="Times New Roman"/>
          <w:b/>
          <w:bCs/>
          <w:color w:val="C00000"/>
          <w:szCs w:val="28"/>
          <w:lang w:bidi="ar-EG"/>
        </w:rPr>
        <w:t xml:space="preserve"> I 1294 – 8 avril 1877 – 1 </w:t>
      </w:r>
      <w:proofErr w:type="spellStart"/>
      <w:r w:rsidRPr="00D83B4D">
        <w:rPr>
          <w:rFonts w:eastAsia="Times New Roman"/>
          <w:b/>
          <w:bCs/>
          <w:color w:val="C00000"/>
          <w:szCs w:val="28"/>
          <w:lang w:bidi="ar-EG"/>
        </w:rPr>
        <w:t>Baramuda</w:t>
      </w:r>
      <w:proofErr w:type="spellEnd"/>
      <w:r w:rsidRPr="00D83B4D">
        <w:rPr>
          <w:rFonts w:eastAsia="Times New Roman"/>
          <w:b/>
          <w:bCs/>
          <w:color w:val="C00000"/>
          <w:szCs w:val="28"/>
          <w:lang w:bidi="ar-EG"/>
        </w:rPr>
        <w:t xml:space="preserve"> 1593</w:t>
      </w:r>
    </w:p>
    <w:p w14:paraId="7CF34B5E" w14:textId="77777777" w:rsidR="00342BD2" w:rsidRPr="00A20580" w:rsidRDefault="00342BD2" w:rsidP="00342BD2">
      <w:pPr>
        <w:bidi/>
        <w:jc w:val="both"/>
        <w:rPr>
          <w:rFonts w:ascii="Simplified Arabic" w:hAnsi="Simplified Arabic" w:cs="Simplified Arabic"/>
          <w:color w:val="FF0000"/>
          <w:sz w:val="28"/>
          <w:szCs w:val="28"/>
          <w:rtl/>
          <w:lang w:bidi="ar-EG"/>
        </w:rPr>
      </w:pPr>
      <w:r w:rsidRPr="00A20580">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20580">
        <w:rPr>
          <w:rFonts w:ascii="Simplified Arabic" w:hAnsi="Simplified Arabic" w:cs="Simplified Arabic"/>
          <w:color w:val="FF0000"/>
          <w:sz w:val="28"/>
          <w:szCs w:val="28"/>
          <w:rtl/>
          <w:lang w:bidi="ar-EG"/>
        </w:rPr>
        <w:t xml:space="preserve"> 1 -</w:t>
      </w:r>
      <w:r>
        <w:rPr>
          <w:rFonts w:ascii="Simplified Arabic" w:hAnsi="Simplified Arabic" w:cs="Simplified Arabic" w:hint="cs"/>
          <w:color w:val="FF0000"/>
          <w:sz w:val="28"/>
          <w:szCs w:val="28"/>
          <w:rtl/>
          <w:lang w:bidi="ar-EG"/>
        </w:rPr>
        <w:t xml:space="preserve"> </w:t>
      </w:r>
      <w:r w:rsidRPr="00A20580">
        <w:rPr>
          <w:rFonts w:ascii="Simplified Arabic" w:hAnsi="Simplified Arabic" w:cs="Simplified Arabic"/>
          <w:color w:val="FF0000"/>
          <w:sz w:val="28"/>
          <w:szCs w:val="28"/>
          <w:rtl/>
          <w:lang w:bidi="ar-EG"/>
        </w:rPr>
        <w:t xml:space="preserve">العمود 1 </w:t>
      </w:r>
    </w:p>
    <w:p w14:paraId="1C9F4A44"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منذ ايام سبق نقل مجلس مصر الابتداءى (مكتوبة كدا) الى المكان البهيج المجاور للمحكمة الشريفة الشرعية بطبقته الاولى وفى هذه الايام نقل أيضا الى طبقته الثانية العليا مجلس الاحكام بامر حضرة الجناب الخديوى الافخم وله اليد الطولى فان هذا من التدبير الحازم وضم الملزوم الى اللازم وكفاية مؤونة الاحتياجات وتسهيل قضايا المتفرعة لذوى الحاجات فلا تحتاج الى ساعات عدة بل تنتهى سريعا فى اقرب مده  </w:t>
      </w:r>
    </w:p>
    <w:p w14:paraId="25F0C296"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705 – 30 </w:t>
      </w:r>
      <w:proofErr w:type="spellStart"/>
      <w:r w:rsidRPr="00D83B4D">
        <w:rPr>
          <w:rFonts w:eastAsia="Times New Roman"/>
          <w:b/>
          <w:bCs/>
          <w:color w:val="C00000"/>
          <w:szCs w:val="28"/>
          <w:lang w:bidi="ar-EG"/>
        </w:rPr>
        <w:t>Rabi’a</w:t>
      </w:r>
      <w:proofErr w:type="spellEnd"/>
      <w:r w:rsidRPr="00D83B4D">
        <w:rPr>
          <w:rFonts w:eastAsia="Times New Roman"/>
          <w:b/>
          <w:bCs/>
          <w:color w:val="C00000"/>
          <w:szCs w:val="28"/>
          <w:lang w:bidi="ar-EG"/>
        </w:rPr>
        <w:t xml:space="preserve"> I 1294 – 15 avril 1877 – 8 </w:t>
      </w:r>
      <w:proofErr w:type="spellStart"/>
      <w:r w:rsidRPr="00D83B4D">
        <w:rPr>
          <w:rFonts w:eastAsia="Times New Roman"/>
          <w:b/>
          <w:bCs/>
          <w:color w:val="C00000"/>
          <w:szCs w:val="28"/>
          <w:lang w:bidi="ar-EG"/>
        </w:rPr>
        <w:t>Baramuda</w:t>
      </w:r>
      <w:proofErr w:type="spellEnd"/>
      <w:r w:rsidRPr="00D83B4D">
        <w:rPr>
          <w:rFonts w:eastAsia="Times New Roman"/>
          <w:b/>
          <w:bCs/>
          <w:color w:val="C00000"/>
          <w:szCs w:val="28"/>
          <w:lang w:bidi="ar-EG"/>
        </w:rPr>
        <w:t xml:space="preserve"> 1593</w:t>
      </w:r>
    </w:p>
    <w:p w14:paraId="2065AA98" w14:textId="77777777" w:rsidR="00342BD2" w:rsidRPr="00A20580" w:rsidRDefault="00342BD2" w:rsidP="00342BD2">
      <w:pPr>
        <w:bidi/>
        <w:jc w:val="both"/>
        <w:rPr>
          <w:rFonts w:ascii="Simplified Arabic" w:hAnsi="Simplified Arabic" w:cs="Simplified Arabic"/>
          <w:color w:val="FF0000"/>
          <w:sz w:val="28"/>
          <w:szCs w:val="28"/>
          <w:rtl/>
          <w:lang w:bidi="ar-EG"/>
        </w:rPr>
      </w:pPr>
      <w:r w:rsidRPr="00A20580">
        <w:rPr>
          <w:rFonts w:ascii="Simplified Arabic" w:hAnsi="Simplified Arabic" w:cs="Simplified Arabic"/>
          <w:color w:val="FF0000"/>
          <w:sz w:val="28"/>
          <w:szCs w:val="28"/>
          <w:rtl/>
          <w:lang w:bidi="ar-EG"/>
        </w:rPr>
        <w:t>ص</w:t>
      </w:r>
      <w:r w:rsidRPr="00A20580">
        <w:rPr>
          <w:rFonts w:ascii="Simplified Arabic" w:hAnsi="Simplified Arabic" w:cs="Simplified Arabic" w:hint="cs"/>
          <w:color w:val="FF0000"/>
          <w:sz w:val="28"/>
          <w:szCs w:val="28"/>
          <w:rtl/>
          <w:lang w:bidi="ar-EG"/>
        </w:rPr>
        <w:t>فحة</w:t>
      </w:r>
      <w:r w:rsidRPr="00A20580">
        <w:rPr>
          <w:rFonts w:ascii="Simplified Arabic" w:hAnsi="Simplified Arabic" w:cs="Simplified Arabic"/>
          <w:color w:val="FF0000"/>
          <w:sz w:val="28"/>
          <w:szCs w:val="28"/>
          <w:rtl/>
          <w:lang w:bidi="ar-EG"/>
        </w:rPr>
        <w:t xml:space="preserve"> 1- العمود 1</w:t>
      </w:r>
    </w:p>
    <w:p w14:paraId="774E423C" w14:textId="77777777" w:rsidR="00342BD2" w:rsidRPr="00A20580" w:rsidRDefault="00342BD2" w:rsidP="00342BD2">
      <w:pPr>
        <w:bidi/>
        <w:jc w:val="center"/>
        <w:rPr>
          <w:rFonts w:ascii="Simplified Arabic" w:hAnsi="Simplified Arabic" w:cs="Simplified Arabic"/>
          <w:b/>
          <w:bCs/>
          <w:sz w:val="28"/>
          <w:szCs w:val="28"/>
          <w:u w:val="single"/>
          <w:rtl/>
          <w:lang w:bidi="ar-EG"/>
        </w:rPr>
      </w:pPr>
      <w:r w:rsidRPr="00A20580">
        <w:rPr>
          <w:rFonts w:ascii="Simplified Arabic" w:hAnsi="Simplified Arabic" w:cs="Simplified Arabic"/>
          <w:b/>
          <w:bCs/>
          <w:sz w:val="28"/>
          <w:szCs w:val="28"/>
          <w:u w:val="single"/>
          <w:rtl/>
          <w:lang w:bidi="ar-EG"/>
        </w:rPr>
        <w:t>الحوادث الداخليه</w:t>
      </w:r>
    </w:p>
    <w:p w14:paraId="105000C5"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مما يدل على مزيد اعتناء الجناب المنصف بجميل الاوصاف حضرة سعادتلو احمد باشا صادق ناظر عموم الاوقاف بتنفيذ الارادة الكريمة الخديويه العاليه التى لا تتعلق الا بمعالى الامور العائدة بالفائده الساميه و المباردة بالاجتهاد الى العمارة فى كل ما </w:t>
      </w:r>
      <w:r w:rsidRPr="00D521B5">
        <w:rPr>
          <w:rFonts w:ascii="Simplified Arabic" w:hAnsi="Simplified Arabic" w:cs="Simplified Arabic"/>
          <w:sz w:val="28"/>
          <w:szCs w:val="28"/>
          <w:highlight w:val="yellow"/>
          <w:rtl/>
          <w:lang w:bidi="ar-EG"/>
        </w:rPr>
        <w:t>يتعلق بارادة تلك النظاره من شؤون الوقف الخيريه الجارية اذا فى الخطه</w:t>
      </w:r>
      <w:r w:rsidRPr="00A20580">
        <w:rPr>
          <w:rFonts w:ascii="Simplified Arabic" w:hAnsi="Simplified Arabic" w:cs="Simplified Arabic"/>
          <w:sz w:val="28"/>
          <w:szCs w:val="28"/>
          <w:rtl/>
          <w:lang w:bidi="ar-EG"/>
        </w:rPr>
        <w:t xml:space="preserve"> </w:t>
      </w:r>
      <w:r w:rsidRPr="00D521B5">
        <w:rPr>
          <w:rFonts w:ascii="Simplified Arabic" w:hAnsi="Simplified Arabic" w:cs="Simplified Arabic"/>
          <w:sz w:val="28"/>
          <w:szCs w:val="28"/>
          <w:highlight w:val="yellow"/>
          <w:rtl/>
          <w:lang w:bidi="ar-EG"/>
        </w:rPr>
        <w:t>المصريه لاسيما ما فيها من مساجد آل بيت النبوة الكرام الاشراف</w:t>
      </w:r>
      <w:r w:rsidRPr="00A20580">
        <w:rPr>
          <w:rFonts w:ascii="Simplified Arabic" w:hAnsi="Simplified Arabic" w:cs="Simplified Arabic"/>
          <w:sz w:val="28"/>
          <w:szCs w:val="28"/>
          <w:rtl/>
          <w:lang w:bidi="ar-EG"/>
        </w:rPr>
        <w:t xml:space="preserve"> بشرف نسبه الطاهر عليه الصلاة والسلام ما ورد الينا بامضائه الكريم الذى عليه المعون بتاريخ يوم السبت الثالث والعشرين من شهر ربيع الاول من هذه السنه سنة 94 المباركة الحسنه وهو انه فى سابع عشره وضع اساس باب المقام الزينبى الشريف فى جمعية سمية مستظلة بالظلال الخديوية لسميه تلا فيها حضرة الجناب الامثل الشهير الاجل الافضل التحرير حضرة الشيخ سليم عمر امام جامع القلعة الشريف وأحد أعضاء المحكمة الشريفة الشرعيه مقالة مناسبة للمقام جليله تقتضى تفضيله كما هو الواقع وتبجيله ويريد ذاك الباشا الافخم بيان الواقع بنشر محاسنها الناطقة بحسن المآثر الخديوية الكريمة فى الوقائع تقييدا لهاتيك المفاخر وتخليدا لها فى بطون الدفاتر وتبركا بخدمة السادة الاكرمين الخيره آل بيت رسول الله صلى الله وسلم عليه وعلى آله البرره وادخالا للسرور العام على الخاص والعام كما هو المعتاد فى مثل هذا الشأن وهاهى المقالة على وفق ما رسم ببنان البيان </w:t>
      </w:r>
    </w:p>
    <w:p w14:paraId="683A3A8A"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نحمدك اللهم على ما أوليت ونشكرك تباركت ربنا وتعاليت ونصلى ونسلم على من افتتحت به وجود الوجود ومنحته بفضلك سعة الرحاب والمقام المحمود وخصصته بالسبع المثانى والقرآن وجعلت جما شريعته مشيدة </w:t>
      </w:r>
      <w:r w:rsidRPr="00A20580">
        <w:rPr>
          <w:rFonts w:ascii="Simplified Arabic" w:hAnsi="Simplified Arabic" w:cs="Simplified Arabic"/>
          <w:sz w:val="28"/>
          <w:szCs w:val="28"/>
          <w:rtl/>
          <w:lang w:bidi="ar-EG"/>
        </w:rPr>
        <w:lastRenderedPageBreak/>
        <w:t xml:space="preserve">المبانى والاركان وجلبت على حب آل بيته كل نفس مطمئنه وفتحت لمن وقف باعتابهم رضاك والجنه (ال ن محذوفه) كيف لا وهم ملجأ كل سائل والتوسل بهم الى جدهم أقرب الوسائل وقد أنزل فى شأنهم على أفضل الخلائق عجما وعربا قل لا أسالكم عليه أجرا الا المودة فى القربى فمن أحسن المودة والمبرات ,اجمل التودد والقربات ما أنعم به مولانا الجليل من حسن توجهات الجناب الخديوى اسمعيل حيث صدر أمره السامى حسب أرادته الباهره بانشا باب يليق بمقام الكريمة الطاهره معدن الكرم وكنز الكواهب السيدة زينب بنت الامام على بن أبى طالب وباجتماع هذا المحفل فى هذا اليوم السعيد الطالع قد آن وضع أساسه فى ساعة وافقها أسعد </w:t>
      </w:r>
    </w:p>
    <w:p w14:paraId="1CE4AA15" w14:textId="77777777" w:rsidR="00342BD2" w:rsidRPr="00A20580" w:rsidRDefault="00342BD2" w:rsidP="00342BD2">
      <w:pPr>
        <w:bidi/>
        <w:jc w:val="both"/>
        <w:rPr>
          <w:rFonts w:ascii="Simplified Arabic" w:hAnsi="Simplified Arabic" w:cs="Simplified Arabic"/>
          <w:color w:val="FF0000"/>
          <w:sz w:val="28"/>
          <w:szCs w:val="28"/>
          <w:rtl/>
          <w:lang w:bidi="ar-EG"/>
        </w:rPr>
      </w:pPr>
      <w:r w:rsidRPr="00A20580">
        <w:rPr>
          <w:rFonts w:ascii="Simplified Arabic" w:hAnsi="Simplified Arabic" w:cs="Simplified Arabic"/>
          <w:color w:val="FF0000"/>
          <w:sz w:val="28"/>
          <w:szCs w:val="28"/>
          <w:rtl/>
          <w:lang w:bidi="ar-EG"/>
        </w:rPr>
        <w:t>ص</w:t>
      </w:r>
      <w:r w:rsidRPr="00A20580">
        <w:rPr>
          <w:rFonts w:ascii="Simplified Arabic" w:hAnsi="Simplified Arabic" w:cs="Simplified Arabic" w:hint="cs"/>
          <w:color w:val="FF0000"/>
          <w:sz w:val="28"/>
          <w:szCs w:val="28"/>
          <w:rtl/>
          <w:lang w:bidi="ar-EG"/>
        </w:rPr>
        <w:t>فحة</w:t>
      </w:r>
      <w:r w:rsidRPr="00A20580">
        <w:rPr>
          <w:rFonts w:ascii="Simplified Arabic" w:hAnsi="Simplified Arabic" w:cs="Simplified Arabic"/>
          <w:color w:val="FF0000"/>
          <w:sz w:val="28"/>
          <w:szCs w:val="28"/>
          <w:rtl/>
          <w:lang w:bidi="ar-EG"/>
        </w:rPr>
        <w:t xml:space="preserve"> 1 – العمود 2 باقية المقال</w:t>
      </w:r>
    </w:p>
    <w:p w14:paraId="0B5DBB54"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المطالع فكان مجتمعا بهجته باهرة بهيه متحليا بجمال الكمال فى ظل الحضرة الخدويه فياله من باب أسس على التقوى وتمسك من علو المقام بالسبب الاقوى وهو متخذ من ألواح رخام مختلف الألوان وفيه من أنواع النقوش ما يشار الى حسنه بالبنان أشكال رسمه بديعة بارعه يتلألأ نورا كانه الشمس فى الرابعه بهجته (ج معطشة) تسر الناظرين ورؤيته تشرح صدور الزائرين ظهرت أنوار قبله على تمكين أساسه المتين مبشرة بتمكن العز ودوام النصر والفتح المبين وباسعافات الجنب الخديوى سينتظم عقد رونقه فى جيد تشييده فيكون أصدق بشير بتأييد ملكه وانتظام تأييده متع الله الوجود بوجوده وأتحفهم بمآثر تفضلاته وجوده وأجرى تنجيز الخيرات على يديه ونظر بعين عنايته الربانية اليه </w:t>
      </w:r>
    </w:p>
    <w:p w14:paraId="25E834DF" w14:textId="77777777" w:rsidR="00342BD2" w:rsidRPr="00D83B4D" w:rsidRDefault="00342BD2" w:rsidP="00342BD2">
      <w:pPr>
        <w:rPr>
          <w:rFonts w:eastAsia="Times New Roman"/>
          <w:b/>
          <w:bCs/>
          <w:color w:val="C00000"/>
          <w:szCs w:val="28"/>
          <w:lang w:val="en-GB" w:bidi="ar-EG"/>
        </w:rPr>
      </w:pPr>
    </w:p>
    <w:p w14:paraId="5841210F" w14:textId="77777777" w:rsidR="00342BD2" w:rsidRDefault="00342BD2" w:rsidP="00342BD2">
      <w:pPr>
        <w:rPr>
          <w:rFonts w:eastAsia="Times New Roman"/>
          <w:b/>
          <w:bCs/>
          <w:color w:val="C00000"/>
          <w:szCs w:val="28"/>
          <w:lang w:val="en-GB" w:bidi="ar-EG"/>
        </w:rPr>
      </w:pPr>
    </w:p>
    <w:p w14:paraId="559E1251"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708 – 22 </w:t>
      </w:r>
      <w:proofErr w:type="spellStart"/>
      <w:r w:rsidRPr="00D83B4D">
        <w:rPr>
          <w:rFonts w:eastAsia="Times New Roman"/>
          <w:b/>
          <w:bCs/>
          <w:color w:val="C00000"/>
          <w:szCs w:val="28"/>
          <w:lang w:bidi="ar-EG"/>
        </w:rPr>
        <w:t>Rabi’a</w:t>
      </w:r>
      <w:proofErr w:type="spellEnd"/>
      <w:r w:rsidRPr="00D83B4D">
        <w:rPr>
          <w:rFonts w:eastAsia="Times New Roman"/>
          <w:b/>
          <w:bCs/>
          <w:color w:val="C00000"/>
          <w:szCs w:val="28"/>
          <w:lang w:bidi="ar-EG"/>
        </w:rPr>
        <w:t xml:space="preserve"> II 1294 – 6 mai 1877 – 29 </w:t>
      </w:r>
      <w:proofErr w:type="spellStart"/>
      <w:r w:rsidRPr="00D83B4D">
        <w:rPr>
          <w:rFonts w:eastAsia="Times New Roman"/>
          <w:b/>
          <w:bCs/>
          <w:color w:val="C00000"/>
          <w:szCs w:val="28"/>
          <w:lang w:bidi="ar-EG"/>
        </w:rPr>
        <w:t>Baramuda</w:t>
      </w:r>
      <w:proofErr w:type="spellEnd"/>
      <w:r w:rsidRPr="00D83B4D">
        <w:rPr>
          <w:rFonts w:eastAsia="Times New Roman"/>
          <w:b/>
          <w:bCs/>
          <w:color w:val="C00000"/>
          <w:szCs w:val="28"/>
          <w:lang w:bidi="ar-EG"/>
        </w:rPr>
        <w:t xml:space="preserve"> 1593</w:t>
      </w:r>
    </w:p>
    <w:p w14:paraId="2C318D69"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3 – العمود 2 </w:t>
      </w:r>
    </w:p>
    <w:p w14:paraId="040AC2C6" w14:textId="77777777" w:rsidR="00342BD2" w:rsidRPr="00D521B5" w:rsidRDefault="00342BD2" w:rsidP="00342BD2">
      <w:pPr>
        <w:bidi/>
        <w:jc w:val="center"/>
        <w:rPr>
          <w:rFonts w:ascii="Simplified Arabic" w:hAnsi="Simplified Arabic" w:cs="Simplified Arabic"/>
          <w:b/>
          <w:bCs/>
          <w:sz w:val="28"/>
          <w:szCs w:val="28"/>
          <w:rtl/>
          <w:lang w:bidi="ar-EG"/>
        </w:rPr>
      </w:pPr>
      <w:r w:rsidRPr="00D521B5">
        <w:rPr>
          <w:rFonts w:ascii="Simplified Arabic" w:hAnsi="Simplified Arabic" w:cs="Simplified Arabic"/>
          <w:b/>
          <w:bCs/>
          <w:sz w:val="28"/>
          <w:szCs w:val="28"/>
          <w:rtl/>
          <w:lang w:bidi="ar-EG"/>
        </w:rPr>
        <w:t>نص اعلان وارد من محافظة مصر بتاريخ 21 ربيع آخر سنة 94</w:t>
      </w:r>
    </w:p>
    <w:p w14:paraId="2BDEE04D" w14:textId="77777777" w:rsidR="00342BD2" w:rsidRDefault="00342BD2" w:rsidP="00342BD2">
      <w:pPr>
        <w:jc w:val="right"/>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محرر من محافظة مصر انه بحسب الاستغناء عن </w:t>
      </w:r>
      <w:r w:rsidRPr="00D521B5">
        <w:rPr>
          <w:rFonts w:ascii="Simplified Arabic" w:hAnsi="Simplified Arabic" w:cs="Simplified Arabic"/>
          <w:sz w:val="28"/>
          <w:szCs w:val="28"/>
          <w:highlight w:val="yellow"/>
          <w:rtl/>
          <w:lang w:bidi="ar-EG"/>
        </w:rPr>
        <w:t>محل الضبطية القديمه</w:t>
      </w:r>
      <w:r w:rsidRPr="00A20580">
        <w:rPr>
          <w:rFonts w:ascii="Simplified Arabic" w:hAnsi="Simplified Arabic" w:cs="Simplified Arabic"/>
          <w:sz w:val="28"/>
          <w:szCs w:val="28"/>
          <w:rtl/>
          <w:lang w:bidi="ar-EG"/>
        </w:rPr>
        <w:t xml:space="preserve"> </w:t>
      </w:r>
      <w:r w:rsidRPr="00D521B5">
        <w:rPr>
          <w:rFonts w:ascii="Simplified Arabic" w:hAnsi="Simplified Arabic" w:cs="Simplified Arabic"/>
          <w:sz w:val="28"/>
          <w:szCs w:val="28"/>
          <w:highlight w:val="yellow"/>
          <w:rtl/>
          <w:lang w:bidi="ar-EG"/>
        </w:rPr>
        <w:t>المقيم به الاورناتو</w:t>
      </w:r>
      <w:r w:rsidRPr="00A20580">
        <w:rPr>
          <w:rFonts w:ascii="Simplified Arabic" w:hAnsi="Simplified Arabic" w:cs="Simplified Arabic"/>
          <w:sz w:val="28"/>
          <w:szCs w:val="28"/>
          <w:rtl/>
          <w:lang w:bidi="ar-EG"/>
        </w:rPr>
        <w:t xml:space="preserve"> الآن وملحقاته الذى هو محل تفتيش صحة مصر ومحل البوظخانه والمحل الذى كان مقيم به مدرسة الامير كان وبعض أراضى فضا بجوارهم يبلغ مقاس مسطح أراضى تلك الجهات متر 6032 قد صار تصديره للبيع لمن يرغب وعمل لمبيعه شروط معينه موجوده بديوان المحافظه وقد تحدد ميعاد لجمع الراغبين للمشترى فى يوم الاحد الموافق 20 مايو سنة 1877 الموافق 7 جمادى الاولى سنة 1294 الساعه اثنين بعد الظهر بديوان المحافظة وقد تحرر هذا الاعلان للمعلوميه وكل من يروم المشترى حسب ما فى الشروط يحضر للديوان فى الميعاد المذكور بحيث من الآن لحد ذاك الميعاد كل من أراد مطالعة الشروط أو معاينة ذات المحلات فله المعاينة والمطالعة حسب ما مر الذكر </w:t>
      </w:r>
    </w:p>
    <w:p w14:paraId="204FB08F" w14:textId="77777777" w:rsidR="00342BD2" w:rsidRDefault="00342BD2" w:rsidP="00342BD2">
      <w:pPr>
        <w:rPr>
          <w:rFonts w:eastAsia="Times New Roman"/>
          <w:bCs/>
          <w:color w:val="C00000"/>
          <w:szCs w:val="28"/>
          <w:lang w:bidi="ar-EG"/>
        </w:rPr>
      </w:pPr>
    </w:p>
    <w:p w14:paraId="2C351579" w14:textId="77777777" w:rsidR="00342BD2" w:rsidRDefault="00342BD2" w:rsidP="00342BD2">
      <w:pPr>
        <w:rPr>
          <w:rFonts w:eastAsia="Times New Roman"/>
          <w:b/>
          <w:bCs/>
          <w:color w:val="C00000"/>
          <w:szCs w:val="28"/>
          <w:lang w:bidi="ar-EG"/>
        </w:rPr>
      </w:pPr>
    </w:p>
    <w:p w14:paraId="0B858D4A" w14:textId="77777777" w:rsidR="00342BD2" w:rsidRDefault="00342BD2" w:rsidP="00342BD2">
      <w:pPr>
        <w:rPr>
          <w:rFonts w:eastAsia="Times New Roman"/>
          <w:b/>
          <w:bCs/>
          <w:color w:val="C00000"/>
          <w:szCs w:val="28"/>
          <w:lang w:bidi="ar-EG"/>
        </w:rPr>
      </w:pPr>
    </w:p>
    <w:p w14:paraId="1D8A0A8E"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713 – 28 </w:t>
      </w:r>
      <w:proofErr w:type="spellStart"/>
      <w:r w:rsidRPr="00D83B4D">
        <w:rPr>
          <w:rFonts w:eastAsia="Times New Roman"/>
          <w:b/>
          <w:bCs/>
          <w:color w:val="C00000"/>
          <w:szCs w:val="28"/>
          <w:lang w:bidi="ar-EG"/>
        </w:rPr>
        <w:t>Jumada</w:t>
      </w:r>
      <w:proofErr w:type="spellEnd"/>
      <w:r w:rsidRPr="00D83B4D">
        <w:rPr>
          <w:rFonts w:eastAsia="Times New Roman"/>
          <w:b/>
          <w:bCs/>
          <w:color w:val="C00000"/>
          <w:szCs w:val="28"/>
          <w:lang w:bidi="ar-EG"/>
        </w:rPr>
        <w:t xml:space="preserve"> I 1294 – 10 juin 1877 – 4 </w:t>
      </w:r>
      <w:proofErr w:type="spellStart"/>
      <w:r w:rsidRPr="00D83B4D">
        <w:rPr>
          <w:rFonts w:eastAsia="Times New Roman"/>
          <w:b/>
          <w:bCs/>
          <w:color w:val="C00000"/>
          <w:szCs w:val="28"/>
          <w:lang w:bidi="ar-EG"/>
        </w:rPr>
        <w:t>Ba’una</w:t>
      </w:r>
      <w:proofErr w:type="spellEnd"/>
      <w:r w:rsidRPr="00D83B4D">
        <w:rPr>
          <w:rFonts w:eastAsia="Times New Roman"/>
          <w:b/>
          <w:bCs/>
          <w:color w:val="C00000"/>
          <w:szCs w:val="28"/>
          <w:lang w:bidi="ar-EG"/>
        </w:rPr>
        <w:t xml:space="preserve"> 1593</w:t>
      </w:r>
    </w:p>
    <w:p w14:paraId="53C3A5AD"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lastRenderedPageBreak/>
        <w:t xml:space="preserve">عن بيان المكاتبات السابق ورودها لمحكمة مصر الشرعية الكبرى بالحجز على املاك مذكورين [تق؟]رر ذلك بناء على ما ورد من ديوان المحافظة مصر رقم 15 ربيع الثانى سنة 1294 نمرة 123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1392"/>
        <w:gridCol w:w="566"/>
        <w:gridCol w:w="6394"/>
      </w:tblGrid>
      <w:tr w:rsidR="00342BD2" w:rsidRPr="00A20580" w14:paraId="679C2B35" w14:textId="77777777" w:rsidTr="001A5FEC">
        <w:tc>
          <w:tcPr>
            <w:tcW w:w="713" w:type="dxa"/>
            <w:shd w:val="clear" w:color="auto" w:fill="auto"/>
          </w:tcPr>
          <w:p w14:paraId="13B7D19D"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نمرة </w:t>
            </w:r>
          </w:p>
        </w:tc>
        <w:tc>
          <w:tcPr>
            <w:tcW w:w="1417" w:type="dxa"/>
            <w:shd w:val="clear" w:color="auto" w:fill="auto"/>
          </w:tcPr>
          <w:p w14:paraId="0DF13FD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تاريخه </w:t>
            </w:r>
          </w:p>
        </w:tc>
        <w:tc>
          <w:tcPr>
            <w:tcW w:w="567" w:type="dxa"/>
            <w:shd w:val="clear" w:color="auto" w:fill="auto"/>
          </w:tcPr>
          <w:p w14:paraId="7B2BD43A"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عدد</w:t>
            </w:r>
          </w:p>
        </w:tc>
        <w:tc>
          <w:tcPr>
            <w:tcW w:w="6653" w:type="dxa"/>
            <w:shd w:val="clear" w:color="auto" w:fill="auto"/>
          </w:tcPr>
          <w:p w14:paraId="5B79B832" w14:textId="77777777" w:rsidR="00342BD2" w:rsidRPr="00D83B4D" w:rsidRDefault="00342BD2" w:rsidP="001A5FEC">
            <w:pPr>
              <w:bidi/>
              <w:jc w:val="both"/>
              <w:rPr>
                <w:rFonts w:ascii="Simplified Arabic" w:eastAsia="Times New Roman" w:hAnsi="Simplified Arabic" w:cs="Simplified Arabic"/>
                <w:sz w:val="28"/>
                <w:szCs w:val="28"/>
                <w:rtl/>
                <w:lang w:bidi="ar-EG"/>
              </w:rPr>
            </w:pPr>
          </w:p>
        </w:tc>
      </w:tr>
      <w:tr w:rsidR="00342BD2" w:rsidRPr="00A20580" w14:paraId="3298D1CF" w14:textId="77777777" w:rsidTr="001A5FEC">
        <w:tc>
          <w:tcPr>
            <w:tcW w:w="713" w:type="dxa"/>
            <w:shd w:val="clear" w:color="auto" w:fill="auto"/>
          </w:tcPr>
          <w:p w14:paraId="6D32704F"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76 </w:t>
            </w:r>
          </w:p>
        </w:tc>
        <w:tc>
          <w:tcPr>
            <w:tcW w:w="1417" w:type="dxa"/>
            <w:shd w:val="clear" w:color="auto" w:fill="auto"/>
          </w:tcPr>
          <w:p w14:paraId="430B81A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4 ج سنة 84 </w:t>
            </w:r>
          </w:p>
        </w:tc>
        <w:tc>
          <w:tcPr>
            <w:tcW w:w="567" w:type="dxa"/>
            <w:shd w:val="clear" w:color="auto" w:fill="auto"/>
          </w:tcPr>
          <w:p w14:paraId="2B79E6B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653" w:type="dxa"/>
            <w:shd w:val="clear" w:color="auto" w:fill="auto"/>
          </w:tcPr>
          <w:p w14:paraId="7E94EEC4"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افادة بطلب عدم قبول تصرف محمد زغلول الفاكهانى فى شئ من املاكه الكائنة بجهة المغربلين نظرا لكونه ضامن مصطفى العاقل الفاكهانى والمذكور مقامه عليه قضية بالمجلس بشأن ما هو مطالب به الخواجا مراد يوسف  </w:t>
            </w:r>
          </w:p>
        </w:tc>
      </w:tr>
      <w:tr w:rsidR="00342BD2" w:rsidRPr="00A20580" w14:paraId="59B91204" w14:textId="77777777" w:rsidTr="001A5FEC">
        <w:tc>
          <w:tcPr>
            <w:tcW w:w="713" w:type="dxa"/>
            <w:shd w:val="clear" w:color="auto" w:fill="auto"/>
          </w:tcPr>
          <w:p w14:paraId="2BB5CEBD"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280 </w:t>
            </w:r>
          </w:p>
        </w:tc>
        <w:tc>
          <w:tcPr>
            <w:tcW w:w="1417" w:type="dxa"/>
            <w:shd w:val="clear" w:color="auto" w:fill="auto"/>
          </w:tcPr>
          <w:p w14:paraId="78C8E8A5"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23 ذى سنة 88 </w:t>
            </w:r>
          </w:p>
        </w:tc>
        <w:tc>
          <w:tcPr>
            <w:tcW w:w="567" w:type="dxa"/>
            <w:shd w:val="clear" w:color="auto" w:fill="auto"/>
          </w:tcPr>
          <w:p w14:paraId="4E9206CA"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653" w:type="dxa"/>
            <w:shd w:val="clear" w:color="auto" w:fill="auto"/>
          </w:tcPr>
          <w:p w14:paraId="531B4F2B"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بعدم قبول تصرف من الخواجات عبد الملك سعد وولده حنا التجار بالسكة الجديدة فى الحصة من المنزل سكنهما الكائن بدرب الجنينه بالازبكيه بحسب قضية افلاسهما المنظورة بالمجلس </w:t>
            </w:r>
          </w:p>
        </w:tc>
      </w:tr>
      <w:tr w:rsidR="00342BD2" w:rsidRPr="00A20580" w14:paraId="02F746B4" w14:textId="77777777" w:rsidTr="001A5FEC">
        <w:tc>
          <w:tcPr>
            <w:tcW w:w="713" w:type="dxa"/>
            <w:shd w:val="clear" w:color="auto" w:fill="auto"/>
          </w:tcPr>
          <w:p w14:paraId="2BF504C9"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435</w:t>
            </w:r>
          </w:p>
        </w:tc>
        <w:tc>
          <w:tcPr>
            <w:tcW w:w="1417" w:type="dxa"/>
            <w:shd w:val="clear" w:color="auto" w:fill="auto"/>
          </w:tcPr>
          <w:p w14:paraId="71C56AFC"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14 ش سنة 78 </w:t>
            </w:r>
          </w:p>
        </w:tc>
        <w:tc>
          <w:tcPr>
            <w:tcW w:w="567" w:type="dxa"/>
            <w:shd w:val="clear" w:color="auto" w:fill="auto"/>
          </w:tcPr>
          <w:p w14:paraId="3DA628D4"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653" w:type="dxa"/>
            <w:shd w:val="clear" w:color="auto" w:fill="auto"/>
          </w:tcPr>
          <w:p w14:paraId="2A791A6B"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افادة بعدم طلب قبول تصرف من الحاج حسن صالح مفتاح المتسبب بباب الشعريه فى املاكه نظرا للمبلغ المطلوب منه لمحل اخوان ابو جبانه البالغ قدره باره 7 و 10343 قرش </w:t>
            </w:r>
          </w:p>
        </w:tc>
      </w:tr>
      <w:tr w:rsidR="00342BD2" w:rsidRPr="00A20580" w14:paraId="63FD266D" w14:textId="77777777" w:rsidTr="001A5FEC">
        <w:tc>
          <w:tcPr>
            <w:tcW w:w="713" w:type="dxa"/>
            <w:shd w:val="clear" w:color="auto" w:fill="auto"/>
          </w:tcPr>
          <w:p w14:paraId="636013F9"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70 </w:t>
            </w:r>
          </w:p>
        </w:tc>
        <w:tc>
          <w:tcPr>
            <w:tcW w:w="1417" w:type="dxa"/>
            <w:shd w:val="clear" w:color="auto" w:fill="auto"/>
          </w:tcPr>
          <w:p w14:paraId="77EB143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14 شوال سنة 78 </w:t>
            </w:r>
          </w:p>
        </w:tc>
        <w:tc>
          <w:tcPr>
            <w:tcW w:w="567" w:type="dxa"/>
            <w:shd w:val="clear" w:color="auto" w:fill="auto"/>
          </w:tcPr>
          <w:p w14:paraId="1073943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653" w:type="dxa"/>
            <w:shd w:val="clear" w:color="auto" w:fill="auto"/>
          </w:tcPr>
          <w:p w14:paraId="3D0AD794"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فى الاربعة قراريط بقاسم كيخيه والسبعة قراريط من المنزل الكائن ببرجوان تعلق السيد محمد عبد العظيم نظرا لقضايا الديون المقامه عليه بالمجلس </w:t>
            </w:r>
          </w:p>
        </w:tc>
      </w:tr>
      <w:tr w:rsidR="00342BD2" w:rsidRPr="00A20580" w14:paraId="244A4317" w14:textId="77777777" w:rsidTr="001A5FEC">
        <w:tc>
          <w:tcPr>
            <w:tcW w:w="713" w:type="dxa"/>
            <w:shd w:val="clear" w:color="auto" w:fill="auto"/>
          </w:tcPr>
          <w:p w14:paraId="01B7FF64"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843 </w:t>
            </w:r>
          </w:p>
        </w:tc>
        <w:tc>
          <w:tcPr>
            <w:tcW w:w="1417" w:type="dxa"/>
            <w:shd w:val="clear" w:color="auto" w:fill="auto"/>
          </w:tcPr>
          <w:p w14:paraId="0ACD4000"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3 رمضان سنة 78 </w:t>
            </w:r>
          </w:p>
        </w:tc>
        <w:tc>
          <w:tcPr>
            <w:tcW w:w="567" w:type="dxa"/>
            <w:shd w:val="clear" w:color="auto" w:fill="auto"/>
          </w:tcPr>
          <w:p w14:paraId="7F1CFAF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1 </w:t>
            </w:r>
          </w:p>
        </w:tc>
        <w:tc>
          <w:tcPr>
            <w:tcW w:w="6653" w:type="dxa"/>
            <w:shd w:val="clear" w:color="auto" w:fill="auto"/>
          </w:tcPr>
          <w:p w14:paraId="15D4EB0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افادة بعدم طلب قبول توقيع مبايعات من أحمد الصيرفى الصباغ القاطن بثمن باب الشعريه بجهة بين الصورين فى شئ مما يمتلكه من عقارات وغيره نظرا لكونه مديون الى مذكورين ارباويين ومحاله قضية ديونه على المجلس </w:t>
            </w:r>
          </w:p>
        </w:tc>
      </w:tr>
      <w:tr w:rsidR="00342BD2" w:rsidRPr="00A20580" w14:paraId="675219F0" w14:textId="77777777" w:rsidTr="001A5FEC">
        <w:tc>
          <w:tcPr>
            <w:tcW w:w="713" w:type="dxa"/>
            <w:shd w:val="clear" w:color="auto" w:fill="auto"/>
          </w:tcPr>
          <w:p w14:paraId="4FFC9C60"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236 </w:t>
            </w:r>
          </w:p>
        </w:tc>
        <w:tc>
          <w:tcPr>
            <w:tcW w:w="1417" w:type="dxa"/>
            <w:shd w:val="clear" w:color="auto" w:fill="auto"/>
          </w:tcPr>
          <w:p w14:paraId="2907F29B"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17 جا سنة 76 </w:t>
            </w:r>
          </w:p>
        </w:tc>
        <w:tc>
          <w:tcPr>
            <w:tcW w:w="567" w:type="dxa"/>
            <w:shd w:val="clear" w:color="auto" w:fill="auto"/>
          </w:tcPr>
          <w:p w14:paraId="30F2F515"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653" w:type="dxa"/>
            <w:shd w:val="clear" w:color="auto" w:fill="auto"/>
          </w:tcPr>
          <w:p w14:paraId="73B0F91F"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افادة بطلب عدم قبول تصرف من الشيخ أمين عتمان حموده التاجر فى شئ مما يمتلكه من عقار وغيره نظرا للديون المطالبة بها مذكورين بافادة ضبطية مصر المرسو له للمجلس نمرة 72 </w:t>
            </w:r>
          </w:p>
        </w:tc>
      </w:tr>
      <w:tr w:rsidR="00342BD2" w:rsidRPr="00A20580" w14:paraId="08E404D5" w14:textId="77777777" w:rsidTr="001A5FEC">
        <w:tc>
          <w:tcPr>
            <w:tcW w:w="713" w:type="dxa"/>
            <w:shd w:val="clear" w:color="auto" w:fill="auto"/>
          </w:tcPr>
          <w:p w14:paraId="53B9F9CF"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464 </w:t>
            </w:r>
          </w:p>
        </w:tc>
        <w:tc>
          <w:tcPr>
            <w:tcW w:w="1417" w:type="dxa"/>
            <w:shd w:val="clear" w:color="auto" w:fill="auto"/>
          </w:tcPr>
          <w:p w14:paraId="20B14A13"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25 ش سنة 78 </w:t>
            </w:r>
          </w:p>
        </w:tc>
        <w:tc>
          <w:tcPr>
            <w:tcW w:w="567" w:type="dxa"/>
            <w:shd w:val="clear" w:color="auto" w:fill="auto"/>
          </w:tcPr>
          <w:p w14:paraId="4C738681"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653" w:type="dxa"/>
            <w:shd w:val="clear" w:color="auto" w:fill="auto"/>
          </w:tcPr>
          <w:p w14:paraId="06FBE745"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فى المنزل الكائن فى بالمناصره بقنطرة الامير حسين تعلق المرحوم خليل افندى حسين ولا يتحرر ايلوله لاحد من ورثته نظرا لكونه ضامن ولده أمين خليل المديون الى محل اخوان ابو جبانه فى مبلغ 8324 قرش  </w:t>
            </w:r>
          </w:p>
        </w:tc>
      </w:tr>
      <w:tr w:rsidR="00342BD2" w:rsidRPr="00A20580" w14:paraId="61AFAB9A" w14:textId="77777777" w:rsidTr="001A5FEC">
        <w:tc>
          <w:tcPr>
            <w:tcW w:w="713" w:type="dxa"/>
            <w:shd w:val="clear" w:color="auto" w:fill="auto"/>
          </w:tcPr>
          <w:p w14:paraId="2E9A0CC9"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550 </w:t>
            </w:r>
          </w:p>
        </w:tc>
        <w:tc>
          <w:tcPr>
            <w:tcW w:w="1417" w:type="dxa"/>
            <w:shd w:val="clear" w:color="auto" w:fill="auto"/>
          </w:tcPr>
          <w:p w14:paraId="66E957B4"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4 ذى سنة 85 </w:t>
            </w:r>
          </w:p>
        </w:tc>
        <w:tc>
          <w:tcPr>
            <w:tcW w:w="567" w:type="dxa"/>
            <w:shd w:val="clear" w:color="auto" w:fill="auto"/>
          </w:tcPr>
          <w:p w14:paraId="20D688A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653" w:type="dxa"/>
            <w:shd w:val="clear" w:color="auto" w:fill="auto"/>
          </w:tcPr>
          <w:p w14:paraId="61465174"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من الحاج عباسى حمد المهندس المعمارى فى المنزلين تعلقه الكائنين بجهة عرب يسار ومن محمد افندى القماح </w:t>
            </w:r>
            <w:r w:rsidRPr="00D83B4D">
              <w:rPr>
                <w:rFonts w:ascii="Simplified Arabic" w:eastAsia="Times New Roman" w:hAnsi="Simplified Arabic" w:cs="Simplified Arabic"/>
                <w:sz w:val="28"/>
                <w:szCs w:val="28"/>
                <w:rtl/>
                <w:lang w:bidi="ar-EG"/>
              </w:rPr>
              <w:lastRenderedPageBreak/>
              <w:t xml:space="preserve">التاجر بالخرنفش فى منزله الكائن بالحسينيه بحارة فليفل لحين نهو قضية الشيخ حسين شديد معهما  </w:t>
            </w:r>
          </w:p>
        </w:tc>
      </w:tr>
    </w:tbl>
    <w:p w14:paraId="2B571255" w14:textId="77777777" w:rsidR="00342BD2" w:rsidRPr="00A20580" w:rsidRDefault="00342BD2" w:rsidP="00342BD2">
      <w:pPr>
        <w:bidi/>
        <w:jc w:val="both"/>
        <w:rPr>
          <w:rFonts w:ascii="Simplified Arabic" w:hAnsi="Simplified Arabic" w:cs="Simplified Arabic"/>
          <w:sz w:val="28"/>
          <w:szCs w:val="28"/>
          <w:rtl/>
          <w:lang w:bidi="ar-EG"/>
        </w:rPr>
      </w:pPr>
    </w:p>
    <w:p w14:paraId="4667031F"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4 – العمود 2 النصف الاسفل من الصفحة باقيه المقال</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1697"/>
        <w:gridCol w:w="566"/>
        <w:gridCol w:w="5993"/>
      </w:tblGrid>
      <w:tr w:rsidR="00342BD2" w:rsidRPr="00A20580" w14:paraId="62AFF715" w14:textId="77777777" w:rsidTr="001A5FEC">
        <w:tc>
          <w:tcPr>
            <w:tcW w:w="806" w:type="dxa"/>
            <w:shd w:val="clear" w:color="auto" w:fill="auto"/>
          </w:tcPr>
          <w:p w14:paraId="78EF9799"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نمره</w:t>
            </w:r>
          </w:p>
        </w:tc>
        <w:tc>
          <w:tcPr>
            <w:tcW w:w="1743" w:type="dxa"/>
            <w:shd w:val="clear" w:color="auto" w:fill="auto"/>
          </w:tcPr>
          <w:p w14:paraId="1A97B289"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تاريخه </w:t>
            </w:r>
          </w:p>
        </w:tc>
        <w:tc>
          <w:tcPr>
            <w:tcW w:w="567" w:type="dxa"/>
            <w:shd w:val="clear" w:color="auto" w:fill="auto"/>
          </w:tcPr>
          <w:p w14:paraId="48A8DF40"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عدد</w:t>
            </w:r>
          </w:p>
        </w:tc>
        <w:tc>
          <w:tcPr>
            <w:tcW w:w="6234" w:type="dxa"/>
            <w:shd w:val="clear" w:color="auto" w:fill="auto"/>
          </w:tcPr>
          <w:p w14:paraId="11897DE8" w14:textId="77777777" w:rsidR="00342BD2" w:rsidRPr="00D83B4D" w:rsidRDefault="00342BD2" w:rsidP="001A5FEC">
            <w:pPr>
              <w:bidi/>
              <w:jc w:val="both"/>
              <w:rPr>
                <w:rFonts w:ascii="Simplified Arabic" w:eastAsia="Times New Roman" w:hAnsi="Simplified Arabic" w:cs="Simplified Arabic"/>
                <w:sz w:val="28"/>
                <w:szCs w:val="28"/>
                <w:rtl/>
                <w:lang w:bidi="ar-EG"/>
              </w:rPr>
            </w:pPr>
          </w:p>
        </w:tc>
      </w:tr>
      <w:tr w:rsidR="00342BD2" w:rsidRPr="00A20580" w14:paraId="302362BA" w14:textId="77777777" w:rsidTr="001A5FEC">
        <w:tc>
          <w:tcPr>
            <w:tcW w:w="806" w:type="dxa"/>
            <w:shd w:val="clear" w:color="auto" w:fill="auto"/>
          </w:tcPr>
          <w:p w14:paraId="13A6DD9D"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365 </w:t>
            </w:r>
          </w:p>
        </w:tc>
        <w:tc>
          <w:tcPr>
            <w:tcW w:w="1743" w:type="dxa"/>
            <w:shd w:val="clear" w:color="auto" w:fill="auto"/>
          </w:tcPr>
          <w:p w14:paraId="0390829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26 ن سنة 83 </w:t>
            </w:r>
          </w:p>
        </w:tc>
        <w:tc>
          <w:tcPr>
            <w:tcW w:w="567" w:type="dxa"/>
            <w:shd w:val="clear" w:color="auto" w:fill="auto"/>
          </w:tcPr>
          <w:p w14:paraId="59EF8BD0"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234" w:type="dxa"/>
            <w:shd w:val="clear" w:color="auto" w:fill="auto"/>
          </w:tcPr>
          <w:p w14:paraId="55D38F0A"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محمد الزن القماح بباب الشعريه فى شئ من املاكه كونه ضامن من الشيخ على الفرماوى النحاس المديون لارباويين ومنظوره بالمجلس قضية ديونه </w:t>
            </w:r>
          </w:p>
        </w:tc>
      </w:tr>
      <w:tr w:rsidR="00342BD2" w:rsidRPr="00A20580" w14:paraId="0C143C3E" w14:textId="77777777" w:rsidTr="001A5FEC">
        <w:tc>
          <w:tcPr>
            <w:tcW w:w="806" w:type="dxa"/>
            <w:shd w:val="clear" w:color="auto" w:fill="auto"/>
          </w:tcPr>
          <w:p w14:paraId="588F493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345 </w:t>
            </w:r>
          </w:p>
        </w:tc>
        <w:tc>
          <w:tcPr>
            <w:tcW w:w="1743" w:type="dxa"/>
            <w:shd w:val="clear" w:color="auto" w:fill="auto"/>
          </w:tcPr>
          <w:p w14:paraId="0BF8C66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22 ش سنة 84 </w:t>
            </w:r>
          </w:p>
        </w:tc>
        <w:tc>
          <w:tcPr>
            <w:tcW w:w="567" w:type="dxa"/>
            <w:shd w:val="clear" w:color="auto" w:fill="auto"/>
          </w:tcPr>
          <w:p w14:paraId="61E04E2F"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234" w:type="dxa"/>
            <w:shd w:val="clear" w:color="auto" w:fill="auto"/>
          </w:tcPr>
          <w:p w14:paraId="75244912"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من داود افندى المعاون بديوان الماليه فى منزله الكائن بباب زويله بخط سو[ي]قة السباعين نظرا لكونه ضامن حسين افندى نسيب الى مداينيه ضمانة (كلمة محذوفه ومكنها لون غامق)  </w:t>
            </w:r>
          </w:p>
        </w:tc>
      </w:tr>
      <w:tr w:rsidR="00342BD2" w:rsidRPr="00A20580" w14:paraId="614C7197" w14:textId="77777777" w:rsidTr="001A5FEC">
        <w:tc>
          <w:tcPr>
            <w:tcW w:w="806" w:type="dxa"/>
            <w:shd w:val="clear" w:color="auto" w:fill="auto"/>
          </w:tcPr>
          <w:p w14:paraId="7F57BE02"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154</w:t>
            </w:r>
          </w:p>
        </w:tc>
        <w:tc>
          <w:tcPr>
            <w:tcW w:w="1743" w:type="dxa"/>
            <w:shd w:val="clear" w:color="auto" w:fill="auto"/>
          </w:tcPr>
          <w:p w14:paraId="6421485D"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27 ج سنة 75 </w:t>
            </w:r>
          </w:p>
        </w:tc>
        <w:tc>
          <w:tcPr>
            <w:tcW w:w="567" w:type="dxa"/>
            <w:shd w:val="clear" w:color="auto" w:fill="auto"/>
          </w:tcPr>
          <w:p w14:paraId="6BE1F884"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234" w:type="dxa"/>
            <w:shd w:val="clear" w:color="auto" w:fill="auto"/>
          </w:tcPr>
          <w:p w14:paraId="5707CCE6"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من الشيخ أحمد فراج الرزاز ببولاق وأحمد الحضرى كاتب طرفه فى شئ من املاكهما كونهما مسؤلين فيما هو على احمد فراج للميرى والتجار الارباويين والدايره الالهامية </w:t>
            </w:r>
          </w:p>
        </w:tc>
      </w:tr>
      <w:tr w:rsidR="00342BD2" w:rsidRPr="00A20580" w14:paraId="67780A44" w14:textId="77777777" w:rsidTr="001A5FEC">
        <w:tc>
          <w:tcPr>
            <w:tcW w:w="806" w:type="dxa"/>
            <w:shd w:val="clear" w:color="auto" w:fill="auto"/>
          </w:tcPr>
          <w:p w14:paraId="4CAE861F"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1267 </w:t>
            </w:r>
          </w:p>
        </w:tc>
        <w:tc>
          <w:tcPr>
            <w:tcW w:w="1743" w:type="dxa"/>
            <w:shd w:val="clear" w:color="auto" w:fill="auto"/>
          </w:tcPr>
          <w:p w14:paraId="5E5C2C0D"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24 ر سنة 83</w:t>
            </w:r>
          </w:p>
        </w:tc>
        <w:tc>
          <w:tcPr>
            <w:tcW w:w="567" w:type="dxa"/>
            <w:shd w:val="clear" w:color="auto" w:fill="auto"/>
          </w:tcPr>
          <w:p w14:paraId="1112D1E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234" w:type="dxa"/>
            <w:shd w:val="clear" w:color="auto" w:fill="auto"/>
          </w:tcPr>
          <w:p w14:paraId="1A0C5DD2"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من عبد الوهاب مصطفى والسيد محمد ديل فى شئ من أملاكهما الكائنة بالعطوف وغيرها نظرا لكون عبد الوهاب المرقوم ضامن حسن الشامى المنظورة قضية ما يطالبونه منه أشخاص بالمجلس والسيد محمد دبل شيخ طائفة السنمسية المرقوم مصدق على الضامن المذكور </w:t>
            </w:r>
          </w:p>
        </w:tc>
      </w:tr>
      <w:tr w:rsidR="00342BD2" w:rsidRPr="00A20580" w14:paraId="0E78F8E8" w14:textId="77777777" w:rsidTr="001A5FEC">
        <w:tc>
          <w:tcPr>
            <w:tcW w:w="806" w:type="dxa"/>
            <w:shd w:val="clear" w:color="auto" w:fill="auto"/>
          </w:tcPr>
          <w:p w14:paraId="032ECFC3"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208 </w:t>
            </w:r>
          </w:p>
        </w:tc>
        <w:tc>
          <w:tcPr>
            <w:tcW w:w="1743" w:type="dxa"/>
            <w:shd w:val="clear" w:color="auto" w:fill="auto"/>
          </w:tcPr>
          <w:p w14:paraId="35E52563"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18 ذى سنة 290 </w:t>
            </w:r>
          </w:p>
        </w:tc>
        <w:tc>
          <w:tcPr>
            <w:tcW w:w="567" w:type="dxa"/>
            <w:shd w:val="clear" w:color="auto" w:fill="auto"/>
          </w:tcPr>
          <w:p w14:paraId="32D80DA0"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234" w:type="dxa"/>
            <w:shd w:val="clear" w:color="auto" w:fill="auto"/>
          </w:tcPr>
          <w:p w14:paraId="258F889F"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من السيد حسن الشربينى الصباغ فى منزله الكائن بباب الشعريه نظرا للدين المطالب به محمد شميس شيخ الصباغين ومنظوره قضيته بالمجلس  </w:t>
            </w:r>
          </w:p>
        </w:tc>
      </w:tr>
      <w:tr w:rsidR="00342BD2" w:rsidRPr="00A20580" w14:paraId="26FFF369" w14:textId="77777777" w:rsidTr="001A5FEC">
        <w:tc>
          <w:tcPr>
            <w:tcW w:w="806" w:type="dxa"/>
            <w:shd w:val="clear" w:color="auto" w:fill="auto"/>
          </w:tcPr>
          <w:p w14:paraId="51F19826"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21</w:t>
            </w:r>
          </w:p>
        </w:tc>
        <w:tc>
          <w:tcPr>
            <w:tcW w:w="1743" w:type="dxa"/>
            <w:shd w:val="clear" w:color="auto" w:fill="auto"/>
          </w:tcPr>
          <w:p w14:paraId="3C66C8AA"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23 ب سنة 89 </w:t>
            </w:r>
          </w:p>
        </w:tc>
        <w:tc>
          <w:tcPr>
            <w:tcW w:w="567" w:type="dxa"/>
            <w:shd w:val="clear" w:color="auto" w:fill="auto"/>
          </w:tcPr>
          <w:p w14:paraId="4E2CF9F3"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234" w:type="dxa"/>
            <w:shd w:val="clear" w:color="auto" w:fill="auto"/>
          </w:tcPr>
          <w:p w14:paraId="2E7DB11A"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من السيد أمين براده فى حصة الثلاثة قراريط وكسور الشايعة فى كامل المنزل الكائن بتبليطة الغورية والمنزل الكائن بخط الزعفرانى بالحسنيه والمنزل الكائن بدرب المذبح بخط باب الخلق والحصه من المنزل الكائن بدرب المذبح بخط باب الخلق والحصه من المنزل الكائن بشق العرسه بالمنجدين والدكان </w:t>
            </w:r>
            <w:r w:rsidRPr="00D83B4D">
              <w:rPr>
                <w:rFonts w:ascii="Simplified Arabic" w:eastAsia="Times New Roman" w:hAnsi="Simplified Arabic" w:cs="Simplified Arabic"/>
                <w:sz w:val="28"/>
                <w:szCs w:val="28"/>
                <w:rtl/>
                <w:lang w:bidi="ar-EG"/>
              </w:rPr>
              <w:lastRenderedPageBreak/>
              <w:t xml:space="preserve">الكائنة بالورافين لحسين نهو قضية الديون المطلوبه منه المنظوره بالمجلس  </w:t>
            </w:r>
          </w:p>
        </w:tc>
      </w:tr>
      <w:tr w:rsidR="00342BD2" w:rsidRPr="00A20580" w14:paraId="7F6C2BA5" w14:textId="77777777" w:rsidTr="001A5FEC">
        <w:tc>
          <w:tcPr>
            <w:tcW w:w="806" w:type="dxa"/>
            <w:shd w:val="clear" w:color="auto" w:fill="auto"/>
          </w:tcPr>
          <w:p w14:paraId="4429C921"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lastRenderedPageBreak/>
              <w:t xml:space="preserve">52 </w:t>
            </w:r>
          </w:p>
        </w:tc>
        <w:tc>
          <w:tcPr>
            <w:tcW w:w="1743" w:type="dxa"/>
            <w:shd w:val="clear" w:color="auto" w:fill="auto"/>
          </w:tcPr>
          <w:p w14:paraId="1215C37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7 ش سنة 89 </w:t>
            </w:r>
          </w:p>
        </w:tc>
        <w:tc>
          <w:tcPr>
            <w:tcW w:w="567" w:type="dxa"/>
            <w:shd w:val="clear" w:color="auto" w:fill="auto"/>
          </w:tcPr>
          <w:p w14:paraId="67F97DB5"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6234" w:type="dxa"/>
            <w:shd w:val="clear" w:color="auto" w:fill="auto"/>
          </w:tcPr>
          <w:p w14:paraId="695866C9"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افاده بطلب عدم قبول تصرف من بيومى هجرس فى المنزل تعلقه الكائنة (ال ه زيادة) بحارة الخوخه بمصر القديمة نظرا للمبلغ المطلوب منه لورثة المرحوم عفيفى بدوى بمصر القديمة وقدره 7187 قرش ومحال رؤية قضيته بالمجلس </w:t>
            </w:r>
          </w:p>
        </w:tc>
      </w:tr>
      <w:tr w:rsidR="00342BD2" w:rsidRPr="00A20580" w14:paraId="7CA4EBD4" w14:textId="77777777" w:rsidTr="001A5FEC">
        <w:tc>
          <w:tcPr>
            <w:tcW w:w="806" w:type="dxa"/>
            <w:shd w:val="clear" w:color="auto" w:fill="auto"/>
          </w:tcPr>
          <w:p w14:paraId="73D35818" w14:textId="77777777" w:rsidR="00342BD2" w:rsidRPr="00D83B4D" w:rsidRDefault="00342BD2" w:rsidP="001A5FEC">
            <w:pPr>
              <w:bidi/>
              <w:jc w:val="both"/>
              <w:rPr>
                <w:rFonts w:ascii="Simplified Arabic" w:eastAsia="Times New Roman" w:hAnsi="Simplified Arabic" w:cs="Simplified Arabic"/>
                <w:sz w:val="28"/>
                <w:szCs w:val="28"/>
                <w:rtl/>
                <w:lang w:bidi="ar-EG"/>
              </w:rPr>
            </w:pPr>
          </w:p>
        </w:tc>
        <w:tc>
          <w:tcPr>
            <w:tcW w:w="1743" w:type="dxa"/>
            <w:shd w:val="clear" w:color="auto" w:fill="auto"/>
          </w:tcPr>
          <w:p w14:paraId="0DE77401" w14:textId="77777777" w:rsidR="00342BD2" w:rsidRPr="00D83B4D" w:rsidRDefault="00342BD2" w:rsidP="001A5FEC">
            <w:pPr>
              <w:bidi/>
              <w:jc w:val="both"/>
              <w:rPr>
                <w:rFonts w:ascii="Simplified Arabic" w:eastAsia="Times New Roman" w:hAnsi="Simplified Arabic" w:cs="Simplified Arabic"/>
                <w:sz w:val="28"/>
                <w:szCs w:val="28"/>
                <w:rtl/>
                <w:lang w:bidi="ar-EG"/>
              </w:rPr>
            </w:pPr>
          </w:p>
        </w:tc>
        <w:tc>
          <w:tcPr>
            <w:tcW w:w="567" w:type="dxa"/>
            <w:shd w:val="clear" w:color="auto" w:fill="auto"/>
          </w:tcPr>
          <w:p w14:paraId="0359F16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15</w:t>
            </w:r>
          </w:p>
        </w:tc>
        <w:tc>
          <w:tcPr>
            <w:tcW w:w="6234" w:type="dxa"/>
            <w:shd w:val="clear" w:color="auto" w:fill="auto"/>
          </w:tcPr>
          <w:p w14:paraId="2C8EC83F" w14:textId="77777777" w:rsidR="00342BD2" w:rsidRPr="00D83B4D" w:rsidRDefault="00342BD2" w:rsidP="001A5FEC">
            <w:pPr>
              <w:bidi/>
              <w:jc w:val="both"/>
              <w:rPr>
                <w:rFonts w:ascii="Simplified Arabic" w:eastAsia="Times New Roman" w:hAnsi="Simplified Arabic" w:cs="Simplified Arabic"/>
                <w:sz w:val="28"/>
                <w:szCs w:val="28"/>
                <w:rtl/>
                <w:lang w:bidi="ar-EG"/>
              </w:rPr>
            </w:pPr>
          </w:p>
        </w:tc>
      </w:tr>
    </w:tbl>
    <w:p w14:paraId="5DF82723" w14:textId="77777777" w:rsidR="00342BD2" w:rsidRPr="00D83B4D" w:rsidRDefault="00342BD2" w:rsidP="00342BD2">
      <w:pPr>
        <w:rPr>
          <w:rFonts w:eastAsia="Times New Roman"/>
          <w:b/>
          <w:bCs/>
          <w:color w:val="C00000"/>
          <w:szCs w:val="28"/>
          <w:lang w:val="en-GB" w:bidi="ar-EG"/>
        </w:rPr>
      </w:pPr>
    </w:p>
    <w:p w14:paraId="14026520"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714 – 6 </w:t>
      </w:r>
      <w:proofErr w:type="spellStart"/>
      <w:r w:rsidRPr="00D83B4D">
        <w:rPr>
          <w:rFonts w:eastAsia="Times New Roman"/>
          <w:b/>
          <w:bCs/>
          <w:color w:val="C00000"/>
          <w:szCs w:val="28"/>
          <w:lang w:bidi="ar-EG"/>
        </w:rPr>
        <w:t>Jumada</w:t>
      </w:r>
      <w:proofErr w:type="spellEnd"/>
      <w:r w:rsidRPr="00D83B4D">
        <w:rPr>
          <w:rFonts w:eastAsia="Times New Roman"/>
          <w:b/>
          <w:bCs/>
          <w:color w:val="C00000"/>
          <w:szCs w:val="28"/>
          <w:lang w:bidi="ar-EG"/>
        </w:rPr>
        <w:t xml:space="preserve"> II 1294 – 17 juin 1877 – 11 </w:t>
      </w:r>
      <w:proofErr w:type="spellStart"/>
      <w:r w:rsidRPr="00D83B4D">
        <w:rPr>
          <w:rFonts w:eastAsia="Times New Roman"/>
          <w:b/>
          <w:bCs/>
          <w:color w:val="C00000"/>
          <w:szCs w:val="28"/>
          <w:lang w:bidi="ar-EG"/>
        </w:rPr>
        <w:t>Bu’ana</w:t>
      </w:r>
      <w:proofErr w:type="spellEnd"/>
      <w:r w:rsidRPr="00D83B4D">
        <w:rPr>
          <w:rFonts w:eastAsia="Times New Roman"/>
          <w:b/>
          <w:bCs/>
          <w:color w:val="C00000"/>
          <w:szCs w:val="28"/>
          <w:lang w:bidi="ar-EG"/>
        </w:rPr>
        <w:t xml:space="preserve"> 1593</w:t>
      </w:r>
    </w:p>
    <w:p w14:paraId="3AEE3652"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1 – العمود 1 </w:t>
      </w:r>
    </w:p>
    <w:p w14:paraId="5FA6BC62" w14:textId="77777777" w:rsidR="00342BD2" w:rsidRPr="00282213" w:rsidRDefault="00342BD2" w:rsidP="00342BD2">
      <w:pPr>
        <w:bidi/>
        <w:jc w:val="center"/>
        <w:rPr>
          <w:rFonts w:ascii="Simplified Arabic" w:hAnsi="Simplified Arabic" w:cs="Simplified Arabic"/>
          <w:b/>
          <w:bCs/>
          <w:sz w:val="28"/>
          <w:szCs w:val="28"/>
          <w:u w:val="single"/>
          <w:rtl/>
          <w:lang w:bidi="ar-EG"/>
        </w:rPr>
      </w:pPr>
      <w:r w:rsidRPr="00282213">
        <w:rPr>
          <w:rFonts w:ascii="Simplified Arabic" w:hAnsi="Simplified Arabic" w:cs="Simplified Arabic"/>
          <w:b/>
          <w:bCs/>
          <w:sz w:val="28"/>
          <w:szCs w:val="28"/>
          <w:u w:val="single"/>
          <w:rtl/>
          <w:lang w:bidi="ar-EG"/>
        </w:rPr>
        <w:t>الحوادث الداخليه</w:t>
      </w:r>
    </w:p>
    <w:p w14:paraId="1A95D837" w14:textId="77777777" w:rsidR="00342BD2"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صار حضرة دولتلو ابراهيم باشا الذى كان ناظر ديوان الاشغال العمومية لأحد أفضاء المجلس الخصوصى العالى وجعل هذا الديوان تابعا نظارة الداخلية</w:t>
      </w:r>
    </w:p>
    <w:p w14:paraId="01947CF1" w14:textId="77777777" w:rsidR="00342BD2" w:rsidRDefault="00342BD2" w:rsidP="00342BD2">
      <w:pPr>
        <w:rPr>
          <w:rFonts w:eastAsia="Times New Roman"/>
          <w:b/>
          <w:bCs/>
          <w:color w:val="C00000"/>
          <w:szCs w:val="28"/>
          <w:lang w:bidi="ar-EG"/>
        </w:rPr>
      </w:pPr>
    </w:p>
    <w:p w14:paraId="3889DD8D" w14:textId="77777777" w:rsidR="00342BD2" w:rsidRDefault="00342BD2" w:rsidP="00342BD2">
      <w:pPr>
        <w:rPr>
          <w:rFonts w:eastAsia="Times New Roman"/>
          <w:b/>
          <w:bCs/>
          <w:color w:val="C00000"/>
          <w:szCs w:val="28"/>
          <w:lang w:bidi="ar-EG"/>
        </w:rPr>
      </w:pPr>
    </w:p>
    <w:p w14:paraId="1C054650"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715 – 13 </w:t>
      </w:r>
      <w:proofErr w:type="spellStart"/>
      <w:r w:rsidRPr="00D83B4D">
        <w:rPr>
          <w:rFonts w:eastAsia="Times New Roman"/>
          <w:b/>
          <w:bCs/>
          <w:color w:val="C00000"/>
          <w:szCs w:val="28"/>
          <w:lang w:bidi="ar-EG"/>
        </w:rPr>
        <w:t>Jumada</w:t>
      </w:r>
      <w:proofErr w:type="spellEnd"/>
      <w:r w:rsidRPr="00D83B4D">
        <w:rPr>
          <w:rFonts w:eastAsia="Times New Roman"/>
          <w:b/>
          <w:bCs/>
          <w:color w:val="C00000"/>
          <w:szCs w:val="28"/>
          <w:lang w:bidi="ar-EG"/>
        </w:rPr>
        <w:t xml:space="preserve"> II 1294 – 24 juin 1877 – 18 </w:t>
      </w:r>
      <w:proofErr w:type="spellStart"/>
      <w:r w:rsidRPr="00D83B4D">
        <w:rPr>
          <w:rFonts w:eastAsia="Times New Roman"/>
          <w:b/>
          <w:bCs/>
          <w:color w:val="C00000"/>
          <w:szCs w:val="28"/>
          <w:lang w:bidi="ar-EG"/>
        </w:rPr>
        <w:t>Bu’ana</w:t>
      </w:r>
      <w:proofErr w:type="spellEnd"/>
      <w:r w:rsidRPr="00D83B4D">
        <w:rPr>
          <w:rFonts w:eastAsia="Times New Roman"/>
          <w:b/>
          <w:bCs/>
          <w:color w:val="C00000"/>
          <w:szCs w:val="28"/>
          <w:lang w:bidi="ar-EG"/>
        </w:rPr>
        <w:t xml:space="preserve"> 1593</w:t>
      </w:r>
    </w:p>
    <w:p w14:paraId="11673312"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3 – العمود 2 </w:t>
      </w:r>
    </w:p>
    <w:p w14:paraId="3F1F025F" w14:textId="77777777" w:rsidR="00342BD2" w:rsidRPr="00282213" w:rsidRDefault="00342BD2" w:rsidP="00342BD2">
      <w:pPr>
        <w:bidi/>
        <w:jc w:val="center"/>
        <w:rPr>
          <w:rFonts w:ascii="Simplified Arabic" w:hAnsi="Simplified Arabic" w:cs="Simplified Arabic"/>
          <w:b/>
          <w:bCs/>
          <w:sz w:val="28"/>
          <w:szCs w:val="28"/>
          <w:u w:val="single"/>
          <w:rtl/>
          <w:lang w:bidi="ar-EG"/>
        </w:rPr>
      </w:pPr>
      <w:r w:rsidRPr="00282213">
        <w:rPr>
          <w:rFonts w:ascii="Simplified Arabic" w:hAnsi="Simplified Arabic" w:cs="Simplified Arabic"/>
          <w:b/>
          <w:bCs/>
          <w:sz w:val="28"/>
          <w:szCs w:val="28"/>
          <w:u w:val="single"/>
          <w:rtl/>
          <w:lang w:bidi="ar-EG"/>
        </w:rPr>
        <w:t>اعلانات</w:t>
      </w:r>
    </w:p>
    <w:p w14:paraId="23AABF45" w14:textId="77777777" w:rsidR="00342BD2" w:rsidRPr="00282213" w:rsidRDefault="00342BD2" w:rsidP="00342BD2">
      <w:pPr>
        <w:bidi/>
        <w:jc w:val="center"/>
        <w:rPr>
          <w:rFonts w:ascii="Simplified Arabic" w:hAnsi="Simplified Arabic" w:cs="Simplified Arabic"/>
          <w:b/>
          <w:bCs/>
          <w:sz w:val="28"/>
          <w:szCs w:val="28"/>
          <w:u w:val="single"/>
          <w:rtl/>
          <w:lang w:bidi="ar-EG"/>
        </w:rPr>
      </w:pPr>
      <w:r w:rsidRPr="00282213">
        <w:rPr>
          <w:rFonts w:ascii="Simplified Arabic" w:hAnsi="Simplified Arabic" w:cs="Simplified Arabic"/>
          <w:b/>
          <w:bCs/>
          <w:sz w:val="28"/>
          <w:szCs w:val="28"/>
          <w:u w:val="single"/>
          <w:rtl/>
          <w:lang w:bidi="ar-EG"/>
        </w:rPr>
        <w:t>نص اعلان وارد من ضبطية مصر بتاريخ 3 جمادى الثانى سنة 94</w:t>
      </w:r>
    </w:p>
    <w:p w14:paraId="68787BDA" w14:textId="77777777" w:rsidR="00342BD2" w:rsidRDefault="00342BD2" w:rsidP="00342BD2">
      <w:pPr>
        <w:jc w:val="right"/>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شخص يدعى ابراهيم صابر مديون فى مبلغ مائتان جنيه انكليزى الى حرم المرحوم على باشا شكرى ولما ان المديون المذكور حرر قائمة مزاد بمبيع منزل له كائن بحارة بير الوطاويط بالخليفه (النقطة على حرف ال خ محذوفه ) من أجل سداد المبلغ المرقوم صار اشهاره فى المزاد وبعد ان رسى العطا فيه على شخص اسمه عبد الله افندى ابراهيم بمبلغ مائتان جنيه وتظلم المديون المذكور من استقلال الثمن المعطى فى المنزل المحكى عنه قد تعين من لزم من شيخ وعمد الدلالاين وبمعاينتهم تلك المحل أوضحوا على انه يسوى مائتان خمسة وعشرون جنيه وحيث ان الراسى عليه المزاد غير قابل الاخذ بالثمن الذى قدروه أهل الخبرة وغير موجود والحالة هذه من يرغب الاخذ أيضا بذلك فلزم تحريره ليتنبه بدرج ذلك بالوقايع بميعاد واحد وثلاثون يوما من تاريخه حتى كل من يكون له رغبه فى مشترى المنزل المحكى عنه يحضر للضبطية فى الميعاد لا عطا العطا على قايمة المزاد حسب الاصول </w:t>
      </w:r>
    </w:p>
    <w:p w14:paraId="71344677" w14:textId="77777777" w:rsidR="00342BD2" w:rsidRDefault="00342BD2" w:rsidP="00342BD2">
      <w:pPr>
        <w:rPr>
          <w:rFonts w:eastAsia="Times New Roman"/>
          <w:b/>
          <w:bCs/>
          <w:color w:val="C00000"/>
          <w:szCs w:val="28"/>
          <w:lang w:bidi="ar-EG"/>
        </w:rPr>
      </w:pPr>
    </w:p>
    <w:p w14:paraId="7D802F20" w14:textId="77777777" w:rsidR="00342BD2" w:rsidRPr="00D83B4D" w:rsidRDefault="00342BD2" w:rsidP="00342BD2">
      <w:pPr>
        <w:rPr>
          <w:rFonts w:eastAsia="Times New Roman"/>
          <w:b/>
          <w:bCs/>
          <w:color w:val="C00000"/>
          <w:szCs w:val="28"/>
          <w:lang w:bidi="ar-EG"/>
        </w:rPr>
      </w:pPr>
    </w:p>
    <w:p w14:paraId="399CCE0B"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719 – 11 </w:t>
      </w:r>
      <w:proofErr w:type="spellStart"/>
      <w:r w:rsidRPr="00D83B4D">
        <w:rPr>
          <w:rFonts w:eastAsia="Times New Roman"/>
          <w:b/>
          <w:bCs/>
          <w:color w:val="C00000"/>
          <w:szCs w:val="28"/>
          <w:lang w:bidi="ar-EG"/>
        </w:rPr>
        <w:t>Rajab</w:t>
      </w:r>
      <w:proofErr w:type="spellEnd"/>
      <w:r w:rsidRPr="00D83B4D">
        <w:rPr>
          <w:rFonts w:eastAsia="Times New Roman"/>
          <w:b/>
          <w:bCs/>
          <w:color w:val="C00000"/>
          <w:szCs w:val="28"/>
          <w:lang w:bidi="ar-EG"/>
        </w:rPr>
        <w:t xml:space="preserve"> 1294 – 22 juillet 1294 – 16 </w:t>
      </w:r>
      <w:proofErr w:type="spellStart"/>
      <w:r w:rsidRPr="00D83B4D">
        <w:rPr>
          <w:rFonts w:eastAsia="Times New Roman"/>
          <w:b/>
          <w:bCs/>
          <w:color w:val="C00000"/>
          <w:szCs w:val="28"/>
          <w:lang w:bidi="ar-EG"/>
        </w:rPr>
        <w:t>Abib</w:t>
      </w:r>
      <w:proofErr w:type="spellEnd"/>
      <w:r w:rsidRPr="00D83B4D">
        <w:rPr>
          <w:rFonts w:eastAsia="Times New Roman"/>
          <w:b/>
          <w:bCs/>
          <w:color w:val="C00000"/>
          <w:szCs w:val="28"/>
          <w:lang w:bidi="ar-EG"/>
        </w:rPr>
        <w:t xml:space="preserve"> 1593</w:t>
      </w:r>
    </w:p>
    <w:p w14:paraId="4F9959BB"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4 – العمود 1 </w:t>
      </w:r>
    </w:p>
    <w:p w14:paraId="49143DB0" w14:textId="77777777" w:rsidR="00342BD2" w:rsidRPr="00282213" w:rsidRDefault="00342BD2" w:rsidP="00342BD2">
      <w:pPr>
        <w:bidi/>
        <w:jc w:val="center"/>
        <w:rPr>
          <w:rFonts w:ascii="Simplified Arabic" w:hAnsi="Simplified Arabic" w:cs="Simplified Arabic"/>
          <w:b/>
          <w:bCs/>
          <w:sz w:val="28"/>
          <w:szCs w:val="28"/>
          <w:u w:val="single"/>
          <w:rtl/>
          <w:lang w:bidi="ar-EG"/>
        </w:rPr>
      </w:pPr>
      <w:r w:rsidRPr="00282213">
        <w:rPr>
          <w:rFonts w:ascii="Simplified Arabic" w:hAnsi="Simplified Arabic" w:cs="Simplified Arabic"/>
          <w:b/>
          <w:bCs/>
          <w:sz w:val="28"/>
          <w:szCs w:val="28"/>
          <w:u w:val="single"/>
          <w:rtl/>
          <w:lang w:bidi="ar-EG"/>
        </w:rPr>
        <w:t>اعلانات</w:t>
      </w:r>
    </w:p>
    <w:p w14:paraId="288F7237" w14:textId="77777777" w:rsidR="00342BD2" w:rsidRPr="00282213" w:rsidRDefault="00342BD2" w:rsidP="00342BD2">
      <w:pPr>
        <w:bidi/>
        <w:jc w:val="center"/>
        <w:rPr>
          <w:rFonts w:ascii="Simplified Arabic" w:hAnsi="Simplified Arabic" w:cs="Simplified Arabic"/>
          <w:b/>
          <w:bCs/>
          <w:sz w:val="28"/>
          <w:szCs w:val="28"/>
          <w:rtl/>
          <w:lang w:bidi="ar-EG"/>
        </w:rPr>
      </w:pPr>
      <w:r w:rsidRPr="00282213">
        <w:rPr>
          <w:rFonts w:ascii="Simplified Arabic" w:hAnsi="Simplified Arabic" w:cs="Simplified Arabic"/>
          <w:b/>
          <w:bCs/>
          <w:sz w:val="28"/>
          <w:szCs w:val="28"/>
          <w:rtl/>
          <w:lang w:bidi="ar-EG"/>
        </w:rPr>
        <w:t>نص اعلان وارد من محافظة مصر</w:t>
      </w:r>
    </w:p>
    <w:p w14:paraId="221D6353"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lastRenderedPageBreak/>
        <w:t>حيث انه لازم اجراء ترميمات وتصليحات باسبتالية القصر العينى والمجاذيب ببولاق معمول عنهم مقايسات ابتدائيه بمعرفة الاشغال بمبلغ مائة وتسعين ألف وخمسمائة قرش وكسور وقد تحدد يوم الخميس الموافق 15 رجب سنة 94 لجمع الراغبين بديوان المحافظه واشهار مزاد اجراء تلك العمليه بينهم بالمقاوله فيقتضى ان كل من له رغبه فى اجراء ذلك بالمقاوله يحضر بديوان المحافظه فى بحر هذه المده لغاية اليوم المذكور الساعه ثلاثه عربى من النهار لاطلاعه على المقايسات والشروط ويعطى عطاه بقائمة المزاد ومن لم يحضر فى الميعاد المرقوم فلا يكن الديوان ملزوما بقبول قول منه ولا البحث عنه فيما بعد</w:t>
      </w:r>
    </w:p>
    <w:p w14:paraId="5C783B98" w14:textId="77777777" w:rsidR="00342BD2" w:rsidRPr="00D83B4D" w:rsidRDefault="00342BD2" w:rsidP="00342BD2">
      <w:pPr>
        <w:rPr>
          <w:rFonts w:eastAsia="Times New Roman"/>
          <w:b/>
          <w:bCs/>
          <w:color w:val="C00000"/>
          <w:szCs w:val="28"/>
          <w:lang w:bidi="ar-EG"/>
        </w:rPr>
      </w:pPr>
    </w:p>
    <w:p w14:paraId="0B932B43" w14:textId="77777777" w:rsidR="00342BD2" w:rsidRDefault="00342BD2" w:rsidP="00342BD2">
      <w:pPr>
        <w:rPr>
          <w:rFonts w:eastAsia="Times New Roman"/>
          <w:b/>
          <w:bCs/>
          <w:color w:val="C00000"/>
          <w:szCs w:val="28"/>
          <w:lang w:bidi="ar-EG"/>
        </w:rPr>
      </w:pPr>
    </w:p>
    <w:p w14:paraId="27EF522D"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720 – 18 </w:t>
      </w:r>
      <w:proofErr w:type="spellStart"/>
      <w:r w:rsidRPr="00D83B4D">
        <w:rPr>
          <w:rFonts w:eastAsia="Times New Roman"/>
          <w:b/>
          <w:bCs/>
          <w:color w:val="C00000"/>
          <w:szCs w:val="28"/>
          <w:lang w:bidi="ar-EG"/>
        </w:rPr>
        <w:t>Rajab</w:t>
      </w:r>
      <w:proofErr w:type="spellEnd"/>
      <w:r w:rsidRPr="00D83B4D">
        <w:rPr>
          <w:rFonts w:eastAsia="Times New Roman"/>
          <w:b/>
          <w:bCs/>
          <w:color w:val="C00000"/>
          <w:szCs w:val="28"/>
          <w:lang w:bidi="ar-EG"/>
        </w:rPr>
        <w:t xml:space="preserve"> 1294 – 29 juillet 1294 – 23 </w:t>
      </w:r>
      <w:proofErr w:type="spellStart"/>
      <w:r w:rsidRPr="00D83B4D">
        <w:rPr>
          <w:rFonts w:eastAsia="Times New Roman"/>
          <w:b/>
          <w:bCs/>
          <w:color w:val="C00000"/>
          <w:szCs w:val="28"/>
          <w:lang w:bidi="ar-EG"/>
        </w:rPr>
        <w:t>Abib</w:t>
      </w:r>
      <w:proofErr w:type="spellEnd"/>
      <w:r w:rsidRPr="00D83B4D">
        <w:rPr>
          <w:rFonts w:eastAsia="Times New Roman"/>
          <w:b/>
          <w:bCs/>
          <w:color w:val="C00000"/>
          <w:szCs w:val="28"/>
          <w:lang w:bidi="ar-EG"/>
        </w:rPr>
        <w:t xml:space="preserve"> 1593</w:t>
      </w:r>
    </w:p>
    <w:p w14:paraId="233061F7"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4 – العمود 2 </w:t>
      </w:r>
    </w:p>
    <w:p w14:paraId="122AFD80" w14:textId="77777777" w:rsidR="00342BD2" w:rsidRPr="00282213" w:rsidRDefault="00342BD2" w:rsidP="00342BD2">
      <w:pPr>
        <w:bidi/>
        <w:jc w:val="center"/>
        <w:rPr>
          <w:rFonts w:ascii="Simplified Arabic" w:hAnsi="Simplified Arabic" w:cs="Simplified Arabic"/>
          <w:b/>
          <w:bCs/>
          <w:sz w:val="28"/>
          <w:szCs w:val="28"/>
          <w:u w:val="single"/>
          <w:rtl/>
          <w:lang w:bidi="ar-EG"/>
        </w:rPr>
      </w:pPr>
      <w:r w:rsidRPr="00282213">
        <w:rPr>
          <w:rFonts w:ascii="Simplified Arabic" w:hAnsi="Simplified Arabic" w:cs="Simplified Arabic"/>
          <w:b/>
          <w:bCs/>
          <w:sz w:val="28"/>
          <w:szCs w:val="28"/>
          <w:u w:val="single"/>
          <w:rtl/>
          <w:lang w:bidi="ar-EG"/>
        </w:rPr>
        <w:t>اعلانات</w:t>
      </w:r>
    </w:p>
    <w:p w14:paraId="164BD6E4" w14:textId="77777777" w:rsidR="00342BD2" w:rsidRPr="00282213" w:rsidRDefault="00342BD2" w:rsidP="00342BD2">
      <w:pPr>
        <w:bidi/>
        <w:jc w:val="center"/>
        <w:rPr>
          <w:rFonts w:ascii="Simplified Arabic" w:hAnsi="Simplified Arabic" w:cs="Simplified Arabic"/>
          <w:b/>
          <w:bCs/>
          <w:sz w:val="28"/>
          <w:szCs w:val="28"/>
          <w:rtl/>
          <w:lang w:bidi="ar-EG"/>
        </w:rPr>
      </w:pPr>
      <w:r w:rsidRPr="00282213">
        <w:rPr>
          <w:rFonts w:ascii="Simplified Arabic" w:hAnsi="Simplified Arabic" w:cs="Simplified Arabic"/>
          <w:b/>
          <w:bCs/>
          <w:sz w:val="28"/>
          <w:szCs w:val="28"/>
          <w:rtl/>
          <w:lang w:bidi="ar-EG"/>
        </w:rPr>
        <w:t>مكتب تيوفيلوروسى وذايا الابوكاتيه</w:t>
      </w:r>
      <w:r w:rsidRPr="009E3F97">
        <w:rPr>
          <w:rFonts w:ascii="Simplified Arabic" w:hAnsi="Simplified Arabic" w:cs="Simplified Arabic"/>
          <w:b/>
          <w:bCs/>
          <w:sz w:val="28"/>
          <w:szCs w:val="28"/>
          <w:rtl/>
          <w:lang w:bidi="ar-EG"/>
        </w:rPr>
        <w:t xml:space="preserve"> </w:t>
      </w:r>
      <w:r>
        <w:rPr>
          <w:rFonts w:ascii="Simplified Arabic" w:hAnsi="Simplified Arabic" w:cs="Simplified Arabic" w:hint="cs"/>
          <w:b/>
          <w:bCs/>
          <w:sz w:val="28"/>
          <w:szCs w:val="28"/>
          <w:rtl/>
          <w:lang w:bidi="ar-EG"/>
        </w:rPr>
        <w:t xml:space="preserve">- </w:t>
      </w:r>
      <w:r w:rsidRPr="00282213">
        <w:rPr>
          <w:rFonts w:ascii="Simplified Arabic" w:hAnsi="Simplified Arabic" w:cs="Simplified Arabic"/>
          <w:b/>
          <w:bCs/>
          <w:sz w:val="28"/>
          <w:szCs w:val="28"/>
          <w:rtl/>
          <w:lang w:bidi="ar-EG"/>
        </w:rPr>
        <w:t>اعلان عن مبيع عقار</w:t>
      </w:r>
    </w:p>
    <w:p w14:paraId="767FB5ED"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انه فى يوم 11 اوكتوبر سنة 77 الساعة 10 افرنكى صباحا سيصير بمكتب تيوفيلوروسى ولويجى ذايا الابوكانية (الاسم غير مطابق للموجود فى العنوان) المقيمين بمصر بشارع الازبكية بسراى البورصه بثانى دور مبيع بالمزاد والبيع يتم لمن يرسى عليه آخر عطا وذلك عن العقارات الموضحه أدناه الكائنة فى بندر جده</w:t>
      </w:r>
    </w:p>
    <w:p w14:paraId="1C7341C8"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أولا منزل بدورين مستوفى البنا ومبنى بالحجر النحت ومن الوجهتين البحرى والقبلى بمشربيات وهذا (نقطة حرف الذال محذوفة) المنزل كائن بحارة المعاربه محدود الحد البحرى أرض توجد امام حوش حميدان والحد القبلى سكة موصله للسوق وباب المغاربه والحد الشرقى حاره سد والحد الغربى سكه سالكه</w:t>
      </w:r>
    </w:p>
    <w:p w14:paraId="0CAF52BA"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4 – العمود 3 </w:t>
      </w:r>
      <w:r>
        <w:rPr>
          <w:rFonts w:ascii="Simplified Arabic" w:hAnsi="Simplified Arabic" w:cs="Simplified Arabic" w:hint="cs"/>
          <w:color w:val="FF0000"/>
          <w:sz w:val="28"/>
          <w:szCs w:val="28"/>
          <w:rtl/>
          <w:lang w:bidi="ar-EG"/>
        </w:rPr>
        <w:t>-</w:t>
      </w:r>
      <w:r w:rsidRPr="00ED2AEF">
        <w:rPr>
          <w:rFonts w:ascii="Simplified Arabic" w:hAnsi="Simplified Arabic" w:cs="Simplified Arabic"/>
          <w:color w:val="FF0000"/>
          <w:sz w:val="28"/>
          <w:szCs w:val="28"/>
          <w:rtl/>
          <w:lang w:bidi="ar-EG"/>
        </w:rPr>
        <w:t xml:space="preserve"> </w:t>
      </w:r>
      <w:r w:rsidRPr="00282213">
        <w:rPr>
          <w:rFonts w:ascii="Simplified Arabic" w:hAnsi="Simplified Arabic" w:cs="Simplified Arabic"/>
          <w:color w:val="FF0000"/>
          <w:sz w:val="28"/>
          <w:szCs w:val="28"/>
          <w:rtl/>
          <w:lang w:bidi="ar-EG"/>
        </w:rPr>
        <w:t>باقية المقال</w:t>
      </w:r>
    </w:p>
    <w:p w14:paraId="3D055E78"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ثانيا نصف حوش يسمى حوش السباع بدورين مستوفى البنا ومبنى بالحجر النحت وله من الجهه البحريه كوشك وهذا المحل كائن بشارع حارة اليمن محدود الحد البحرى سكه فاصله الحوش المذكور ووقف الحاج عربى جيلاتى والحد القبلى سكه ماشيه والحد الشرقى أيضا سكه ماشيه والحد الغربى قطعة أرض مختصة بالحوش المذكور بمقدار خمسة اذرع ونصف وربع من الجهة الشرقية والغربية وبمقدار عشرين ذراع من الجهة البحريه والقبليه</w:t>
      </w:r>
    </w:p>
    <w:p w14:paraId="12060494"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فتلك العقارات التى هى ملك السيد عبد الرحمن باجنيد شريك السيد على باجنيد الاثنين تجار من رعايا الحكومة المحلية الاول كان قاطن بجده والثانى بمصر الذى اشهروا بحالة التفليس بموجب خلاصه من مجلس تجار مصر سابق بتاريخ 17 محرم سنة 92 وأثبتت بخلاصة من مجلس الحقانية الابتداءى بمصر الحاكمه بالمواد التجاريه بتاريخ 14 ابريل سنة 77 سيصير مبيعها بالطريقة القانونية وذلك على موجب حكم صدر من حضرة السيد حماد بك قاضى التفليسه المذكوره بتاريخ 17 جونيو (مكتوب كدا) سنة تاريخه </w:t>
      </w:r>
      <w:r w:rsidRPr="00A20580">
        <w:rPr>
          <w:rFonts w:ascii="Simplified Arabic" w:hAnsi="Simplified Arabic" w:cs="Simplified Arabic"/>
          <w:sz w:val="28"/>
          <w:szCs w:val="28"/>
          <w:rtl/>
          <w:lang w:bidi="ar-EG"/>
        </w:rPr>
        <w:lastRenderedPageBreak/>
        <w:t xml:space="preserve">وبناء على طلب السيد ابراهيم خليل والخواجه طناسى يونيد من بصفاتهم وكلاتى التفليسه المذكوره الذى لاجل ذلك صار انتخاب محلهم بمصر بمكتب الابوكاتية روسى و ذوايا </w:t>
      </w:r>
    </w:p>
    <w:p w14:paraId="0BEA5339"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فهذه الاملاك الموضحه أعلاه سيصير مبيعها على قسم واحد فقط على أول عطا مقدم من الخواجه طناسى يونيدس أحد وكلا الديانة الطال[ب]ين بمبلغ ألف وأربعمائة جنيه انجليزى </w:t>
      </w:r>
    </w:p>
    <w:p w14:paraId="378760B0"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ولاجل معرفة الشروط والقوانين الاخيرة المتعلقة بالمبيع ينظر فى دفتر الشروط الموضوع بمكتب روسى وذايا الابوكاتية المؤرخ فى 17 شهر يوليو سنة 77 بمصر فى 19 لوليو (مكتوب كدا) سنة 1877 </w:t>
      </w:r>
    </w:p>
    <w:p w14:paraId="5F951581"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بالنيابة عن الوكلا الطالبين روسى وزيا ابوكانيه (مكتوبه كدا)</w:t>
      </w:r>
    </w:p>
    <w:p w14:paraId="7566E055" w14:textId="77777777" w:rsidR="00342BD2" w:rsidRDefault="00342BD2" w:rsidP="00342BD2">
      <w:pPr>
        <w:rPr>
          <w:rFonts w:eastAsia="Times New Roman"/>
          <w:b/>
          <w:bCs/>
          <w:color w:val="C00000"/>
          <w:szCs w:val="28"/>
          <w:lang w:bidi="ar-EG"/>
        </w:rPr>
      </w:pPr>
    </w:p>
    <w:p w14:paraId="06B9215B" w14:textId="77777777" w:rsidR="00342BD2" w:rsidRDefault="00342BD2" w:rsidP="00342BD2">
      <w:pPr>
        <w:rPr>
          <w:rFonts w:eastAsia="Times New Roman"/>
          <w:b/>
          <w:bCs/>
          <w:color w:val="C00000"/>
          <w:szCs w:val="28"/>
          <w:lang w:bidi="ar-EG"/>
        </w:rPr>
      </w:pPr>
    </w:p>
    <w:p w14:paraId="074158EF"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721 – 25 </w:t>
      </w:r>
      <w:proofErr w:type="spellStart"/>
      <w:r w:rsidRPr="00D83B4D">
        <w:rPr>
          <w:rFonts w:eastAsia="Times New Roman"/>
          <w:b/>
          <w:bCs/>
          <w:color w:val="C00000"/>
          <w:szCs w:val="28"/>
          <w:lang w:bidi="ar-EG"/>
        </w:rPr>
        <w:t>Rajab</w:t>
      </w:r>
      <w:proofErr w:type="spellEnd"/>
      <w:r w:rsidRPr="00D83B4D">
        <w:rPr>
          <w:rFonts w:eastAsia="Times New Roman"/>
          <w:b/>
          <w:bCs/>
          <w:color w:val="C00000"/>
          <w:szCs w:val="28"/>
          <w:lang w:bidi="ar-EG"/>
        </w:rPr>
        <w:t xml:space="preserve"> 1294 – 5 Août 1877 – 30 </w:t>
      </w:r>
      <w:proofErr w:type="spellStart"/>
      <w:r w:rsidRPr="00D83B4D">
        <w:rPr>
          <w:rFonts w:eastAsia="Times New Roman"/>
          <w:b/>
          <w:bCs/>
          <w:color w:val="C00000"/>
          <w:szCs w:val="28"/>
          <w:lang w:bidi="ar-EG"/>
        </w:rPr>
        <w:t>Abib</w:t>
      </w:r>
      <w:proofErr w:type="spellEnd"/>
      <w:r w:rsidRPr="00D83B4D">
        <w:rPr>
          <w:rFonts w:eastAsia="Times New Roman"/>
          <w:b/>
          <w:bCs/>
          <w:color w:val="C00000"/>
          <w:szCs w:val="28"/>
          <w:lang w:bidi="ar-EG"/>
        </w:rPr>
        <w:t xml:space="preserve"> 1593</w:t>
      </w:r>
    </w:p>
    <w:p w14:paraId="70FD7721"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3 – العمود 3 </w:t>
      </w:r>
    </w:p>
    <w:p w14:paraId="46D01091" w14:textId="77777777" w:rsidR="00342BD2" w:rsidRPr="00282213" w:rsidRDefault="00342BD2" w:rsidP="00342BD2">
      <w:pPr>
        <w:bidi/>
        <w:jc w:val="center"/>
        <w:rPr>
          <w:rFonts w:ascii="Simplified Arabic" w:hAnsi="Simplified Arabic" w:cs="Simplified Arabic"/>
          <w:b/>
          <w:bCs/>
          <w:sz w:val="28"/>
          <w:szCs w:val="28"/>
          <w:u w:val="single"/>
          <w:rtl/>
          <w:lang w:bidi="ar-EG"/>
        </w:rPr>
      </w:pPr>
      <w:r w:rsidRPr="00282213">
        <w:rPr>
          <w:rFonts w:ascii="Simplified Arabic" w:hAnsi="Simplified Arabic" w:cs="Simplified Arabic"/>
          <w:b/>
          <w:bCs/>
          <w:sz w:val="28"/>
          <w:szCs w:val="28"/>
          <w:u w:val="single"/>
          <w:rtl/>
          <w:lang w:bidi="ar-EG"/>
        </w:rPr>
        <w:t>اعلانات</w:t>
      </w:r>
    </w:p>
    <w:p w14:paraId="371873F3" w14:textId="77777777" w:rsidR="00342BD2" w:rsidRPr="00282213" w:rsidRDefault="00342BD2" w:rsidP="00342BD2">
      <w:pPr>
        <w:bidi/>
        <w:jc w:val="center"/>
        <w:rPr>
          <w:rFonts w:ascii="Simplified Arabic" w:hAnsi="Simplified Arabic" w:cs="Simplified Arabic"/>
          <w:b/>
          <w:bCs/>
          <w:sz w:val="28"/>
          <w:szCs w:val="28"/>
          <w:rtl/>
          <w:lang w:bidi="ar-EG"/>
        </w:rPr>
      </w:pPr>
      <w:r w:rsidRPr="00282213">
        <w:rPr>
          <w:rFonts w:ascii="Simplified Arabic" w:hAnsi="Simplified Arabic" w:cs="Simplified Arabic"/>
          <w:b/>
          <w:bCs/>
          <w:sz w:val="28"/>
          <w:szCs w:val="28"/>
          <w:rtl/>
          <w:lang w:bidi="ar-EG"/>
        </w:rPr>
        <w:t>نص اعلان وارد من ديوان عموم الاوقاف بتاريخ 8 رجب سنة 94</w:t>
      </w:r>
    </w:p>
    <w:tbl>
      <w:tblPr>
        <w:bidiVisu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
        <w:gridCol w:w="8359"/>
      </w:tblGrid>
      <w:tr w:rsidR="00342BD2" w:rsidRPr="00A20580" w14:paraId="2862DBF3" w14:textId="77777777" w:rsidTr="001A5FEC">
        <w:tc>
          <w:tcPr>
            <w:tcW w:w="588" w:type="dxa"/>
            <w:shd w:val="clear" w:color="auto" w:fill="auto"/>
          </w:tcPr>
          <w:p w14:paraId="402512FC"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عدد</w:t>
            </w:r>
          </w:p>
        </w:tc>
        <w:tc>
          <w:tcPr>
            <w:tcW w:w="9042" w:type="dxa"/>
            <w:shd w:val="clear" w:color="auto" w:fill="auto"/>
          </w:tcPr>
          <w:p w14:paraId="695621FD" w14:textId="77777777" w:rsidR="00342BD2" w:rsidRPr="00D83B4D" w:rsidRDefault="00342BD2" w:rsidP="001A5FEC">
            <w:pPr>
              <w:bidi/>
              <w:jc w:val="both"/>
              <w:rPr>
                <w:rFonts w:ascii="Simplified Arabic" w:eastAsia="Times New Roman" w:hAnsi="Simplified Arabic" w:cs="Simplified Arabic"/>
                <w:sz w:val="28"/>
                <w:szCs w:val="28"/>
                <w:rtl/>
                <w:lang w:bidi="ar-EG"/>
              </w:rPr>
            </w:pPr>
          </w:p>
        </w:tc>
      </w:tr>
      <w:tr w:rsidR="00342BD2" w:rsidRPr="00A20580" w14:paraId="5226B8F4" w14:textId="77777777" w:rsidTr="001A5FEC">
        <w:tc>
          <w:tcPr>
            <w:tcW w:w="588" w:type="dxa"/>
            <w:shd w:val="clear" w:color="auto" w:fill="auto"/>
          </w:tcPr>
          <w:p w14:paraId="739CC879"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9042" w:type="dxa"/>
            <w:shd w:val="clear" w:color="auto" w:fill="auto"/>
          </w:tcPr>
          <w:p w14:paraId="60C3C9EF"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منزل خرب كائن </w:t>
            </w:r>
            <w:r w:rsidRPr="00D83B4D">
              <w:rPr>
                <w:rFonts w:ascii="Simplified Arabic" w:eastAsia="Times New Roman" w:hAnsi="Simplified Arabic" w:cs="Simplified Arabic"/>
                <w:sz w:val="28"/>
                <w:szCs w:val="28"/>
                <w:highlight w:val="yellow"/>
                <w:rtl/>
                <w:lang w:bidi="ar-EG"/>
              </w:rPr>
              <w:t>بحارة الروم</w:t>
            </w:r>
            <w:r w:rsidRPr="00D83B4D">
              <w:rPr>
                <w:rFonts w:ascii="Simplified Arabic" w:eastAsia="Times New Roman" w:hAnsi="Simplified Arabic" w:cs="Simplified Arabic"/>
                <w:sz w:val="28"/>
                <w:szCs w:val="28"/>
                <w:rtl/>
                <w:lang w:bidi="ar-EG"/>
              </w:rPr>
              <w:t xml:space="preserve"> وقف فقرا الاقباط مسطحه ثمانين ذراع ونصف وثلث وثمن ذراع مرغوب خروجه من وقفه بالاستبدال وأهل الخبره قدروا لاستبداله بمبلغ باره 20 و 4387 قرش عمله صاغ وقائمة مزاد استبداله بطرف جناب معاون قسم ثالث أوقاف فيقتضى ان كل من كان له رغبه فى أخذ المنزل المرقوم بطريق الاستبدال فبعد معاينته اياه يتوجه لطرف المعاون الموما اليه ويوضع مزاده على قايمة المزاد بما يرغب دفعه من بلغ الاستبدال وقد تحدد (نقط ال ت مخذوفه) لذلك ميعاد خمسة عشر يوما</w:t>
            </w:r>
          </w:p>
        </w:tc>
      </w:tr>
    </w:tbl>
    <w:p w14:paraId="32924E65" w14:textId="77777777" w:rsidR="00342BD2" w:rsidRPr="00D83B4D" w:rsidRDefault="00342BD2" w:rsidP="00342BD2">
      <w:pPr>
        <w:rPr>
          <w:rFonts w:eastAsia="Times New Roman"/>
          <w:b/>
          <w:bCs/>
          <w:color w:val="C00000"/>
          <w:szCs w:val="28"/>
          <w:lang w:bidi="ar-EG"/>
        </w:rPr>
      </w:pPr>
    </w:p>
    <w:p w14:paraId="31D645CB" w14:textId="77777777" w:rsidR="00342BD2" w:rsidRDefault="00342BD2" w:rsidP="00342BD2">
      <w:pPr>
        <w:rPr>
          <w:rFonts w:eastAsia="Times New Roman"/>
          <w:b/>
          <w:bCs/>
          <w:color w:val="C00000"/>
          <w:szCs w:val="28"/>
          <w:lang w:bidi="ar-EG"/>
        </w:rPr>
      </w:pPr>
    </w:p>
    <w:p w14:paraId="04405311"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 </w:t>
      </w:r>
    </w:p>
    <w:p w14:paraId="32BF703E" w14:textId="77777777" w:rsidR="00342BD2" w:rsidRPr="00D83B4D" w:rsidRDefault="00342BD2" w:rsidP="00342BD2">
      <w:pPr>
        <w:rPr>
          <w:rFonts w:eastAsia="Times New Roman"/>
          <w:b/>
          <w:bCs/>
          <w:color w:val="C00000"/>
          <w:szCs w:val="28"/>
          <w:lang w:bidi="ar-EG"/>
        </w:rPr>
      </w:pPr>
    </w:p>
    <w:p w14:paraId="7541D5C8"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723 – 10 </w:t>
      </w:r>
      <w:proofErr w:type="spellStart"/>
      <w:r w:rsidRPr="00D83B4D">
        <w:rPr>
          <w:rFonts w:eastAsia="Times New Roman"/>
          <w:b/>
          <w:bCs/>
          <w:color w:val="C00000"/>
          <w:szCs w:val="28"/>
          <w:lang w:bidi="ar-EG"/>
        </w:rPr>
        <w:t>Shaaban</w:t>
      </w:r>
      <w:proofErr w:type="spellEnd"/>
      <w:r w:rsidRPr="00D83B4D">
        <w:rPr>
          <w:rFonts w:eastAsia="Times New Roman"/>
          <w:b/>
          <w:bCs/>
          <w:color w:val="C00000"/>
          <w:szCs w:val="28"/>
          <w:lang w:bidi="ar-EG"/>
        </w:rPr>
        <w:t xml:space="preserve"> 1294 – 19 août 1877 – 14 </w:t>
      </w:r>
      <w:proofErr w:type="spellStart"/>
      <w:r w:rsidRPr="00D83B4D">
        <w:rPr>
          <w:rFonts w:eastAsia="Times New Roman"/>
          <w:b/>
          <w:bCs/>
          <w:color w:val="C00000"/>
          <w:szCs w:val="28"/>
          <w:lang w:bidi="ar-EG"/>
        </w:rPr>
        <w:t>Misri</w:t>
      </w:r>
      <w:proofErr w:type="spellEnd"/>
      <w:r w:rsidRPr="00D83B4D">
        <w:rPr>
          <w:rFonts w:eastAsia="Times New Roman"/>
          <w:b/>
          <w:bCs/>
          <w:color w:val="C00000"/>
          <w:szCs w:val="28"/>
          <w:lang w:bidi="ar-EG"/>
        </w:rPr>
        <w:t xml:space="preserve"> 1593</w:t>
      </w:r>
    </w:p>
    <w:p w14:paraId="79B362FF" w14:textId="77777777" w:rsidR="00342BD2" w:rsidRPr="00282213" w:rsidRDefault="00342BD2" w:rsidP="00342BD2">
      <w:pPr>
        <w:bidi/>
        <w:jc w:val="both"/>
        <w:rPr>
          <w:rFonts w:ascii="Simplified Arabic" w:hAnsi="Simplified Arabic" w:cs="Simplified Arabic"/>
          <w:color w:val="FF0000"/>
          <w:sz w:val="28"/>
          <w:szCs w:val="28"/>
          <w:rtl/>
          <w:lang w:bidi="ar-EG"/>
        </w:rPr>
      </w:pPr>
      <w:r w:rsidRPr="00282213">
        <w:rPr>
          <w:rFonts w:ascii="Simplified Arabic" w:hAnsi="Simplified Arabic" w:cs="Simplified Arabic"/>
          <w:color w:val="FF0000"/>
          <w:sz w:val="28"/>
          <w:szCs w:val="28"/>
          <w:rtl/>
          <w:lang w:bidi="ar-EG"/>
        </w:rPr>
        <w:t>ص</w:t>
      </w:r>
      <w:r w:rsidRPr="00282213">
        <w:rPr>
          <w:rFonts w:ascii="Simplified Arabic" w:hAnsi="Simplified Arabic" w:cs="Simplified Arabic" w:hint="cs"/>
          <w:color w:val="FF0000"/>
          <w:sz w:val="28"/>
          <w:szCs w:val="28"/>
          <w:rtl/>
          <w:lang w:bidi="ar-EG"/>
        </w:rPr>
        <w:t>فحة</w:t>
      </w:r>
      <w:r w:rsidRPr="00282213">
        <w:rPr>
          <w:rFonts w:ascii="Simplified Arabic" w:hAnsi="Simplified Arabic" w:cs="Simplified Arabic"/>
          <w:color w:val="FF0000"/>
          <w:sz w:val="28"/>
          <w:szCs w:val="28"/>
          <w:rtl/>
          <w:lang w:bidi="ar-EG"/>
        </w:rPr>
        <w:t xml:space="preserve"> 4 – العمود 1 </w:t>
      </w:r>
    </w:p>
    <w:p w14:paraId="71E9CEE3" w14:textId="77777777" w:rsidR="00342BD2" w:rsidRPr="00282213" w:rsidRDefault="00342BD2" w:rsidP="00342BD2">
      <w:pPr>
        <w:bidi/>
        <w:jc w:val="center"/>
        <w:rPr>
          <w:rFonts w:ascii="Simplified Arabic" w:hAnsi="Simplified Arabic" w:cs="Simplified Arabic"/>
          <w:b/>
          <w:bCs/>
          <w:sz w:val="28"/>
          <w:szCs w:val="28"/>
          <w:u w:val="single"/>
          <w:rtl/>
          <w:lang w:bidi="ar-EG"/>
        </w:rPr>
      </w:pPr>
      <w:r w:rsidRPr="00282213">
        <w:rPr>
          <w:rFonts w:ascii="Simplified Arabic" w:hAnsi="Simplified Arabic" w:cs="Simplified Arabic"/>
          <w:b/>
          <w:bCs/>
          <w:sz w:val="28"/>
          <w:szCs w:val="28"/>
          <w:u w:val="single"/>
          <w:rtl/>
          <w:lang w:bidi="ar-EG"/>
        </w:rPr>
        <w:t>نص اعلان وارد من ديوان الاوقاف بتاريخ 22 رجب سنة 94</w:t>
      </w:r>
    </w:p>
    <w:p w14:paraId="31B2DD37"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قطعة أرض بجسر السيده زينب بطريق مصر القديمة مقاسها ىلو 329 ذراع وقف [ا]لارمن مقتضى خروجها من وقفها بالاستبدال وأهل الخبره قدروا للذراع المسطح الواحد منها خمسة وعشرين قرش صاغ وقايمة مزاد استبدالها بطرف معاون قسم رابع أوقاف فيقتضى ان كل من كان له رغبه فى أخذ الارض المذكورة بالاستبدالات فبعد معاينته اياها يتوجه لطرف المعاون الموما اليه ويضع مزاده على قايمة المزاد بما يرغب دفعه فى الذراع الواحد منها من مبلغ الاستبدال وقد تحدد لذلك ميعاد أيام من تازيخه (حرف ال ز الصح ان يكون ر )</w:t>
      </w:r>
    </w:p>
    <w:p w14:paraId="35DD5F79" w14:textId="77777777" w:rsidR="00342BD2" w:rsidRPr="00D83B4D" w:rsidRDefault="00342BD2" w:rsidP="00342BD2">
      <w:pPr>
        <w:rPr>
          <w:rFonts w:eastAsia="Times New Roman"/>
          <w:b/>
          <w:bCs/>
          <w:color w:val="C00000"/>
          <w:szCs w:val="28"/>
          <w:lang w:bidi="ar-EG"/>
        </w:rPr>
      </w:pPr>
    </w:p>
    <w:p w14:paraId="08A46C4B" w14:textId="77777777" w:rsidR="00342BD2" w:rsidRDefault="00342BD2" w:rsidP="00342BD2">
      <w:pPr>
        <w:rPr>
          <w:rFonts w:eastAsia="Times New Roman"/>
          <w:b/>
          <w:bCs/>
          <w:color w:val="C00000"/>
          <w:szCs w:val="28"/>
          <w:lang w:bidi="ar-EG"/>
        </w:rPr>
      </w:pPr>
    </w:p>
    <w:p w14:paraId="26DB29BA"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lastRenderedPageBreak/>
        <w:t xml:space="preserve">N° 724 – 17 </w:t>
      </w:r>
      <w:proofErr w:type="spellStart"/>
      <w:r w:rsidRPr="00D83B4D">
        <w:rPr>
          <w:rFonts w:eastAsia="Times New Roman"/>
          <w:b/>
          <w:bCs/>
          <w:color w:val="C00000"/>
          <w:szCs w:val="28"/>
          <w:lang w:bidi="ar-EG"/>
        </w:rPr>
        <w:t>Shaaban</w:t>
      </w:r>
      <w:proofErr w:type="spellEnd"/>
      <w:r w:rsidRPr="00D83B4D">
        <w:rPr>
          <w:rFonts w:eastAsia="Times New Roman"/>
          <w:b/>
          <w:bCs/>
          <w:color w:val="C00000"/>
          <w:szCs w:val="28"/>
          <w:lang w:bidi="ar-EG"/>
        </w:rPr>
        <w:t xml:space="preserve"> 1294 – 26 août 1877 – 21 </w:t>
      </w:r>
      <w:proofErr w:type="spellStart"/>
      <w:r w:rsidRPr="00D83B4D">
        <w:rPr>
          <w:rFonts w:eastAsia="Times New Roman"/>
          <w:b/>
          <w:bCs/>
          <w:color w:val="C00000"/>
          <w:szCs w:val="28"/>
          <w:lang w:bidi="ar-EG"/>
        </w:rPr>
        <w:t>Misri</w:t>
      </w:r>
      <w:proofErr w:type="spellEnd"/>
      <w:r w:rsidRPr="00D83B4D">
        <w:rPr>
          <w:rFonts w:eastAsia="Times New Roman"/>
          <w:b/>
          <w:bCs/>
          <w:color w:val="C00000"/>
          <w:szCs w:val="28"/>
          <w:lang w:bidi="ar-EG"/>
        </w:rPr>
        <w:t xml:space="preserve"> 1593</w:t>
      </w:r>
    </w:p>
    <w:p w14:paraId="40DC8C0D" w14:textId="77777777" w:rsidR="00342BD2" w:rsidRPr="00166090" w:rsidRDefault="00342BD2" w:rsidP="00342BD2">
      <w:pPr>
        <w:bidi/>
        <w:jc w:val="both"/>
        <w:rPr>
          <w:rFonts w:ascii="Simplified Arabic" w:hAnsi="Simplified Arabic" w:cs="Simplified Arabic"/>
          <w:color w:val="FF0000"/>
          <w:sz w:val="28"/>
          <w:szCs w:val="28"/>
          <w:rtl/>
          <w:lang w:bidi="ar-EG"/>
        </w:rPr>
      </w:pPr>
      <w:r w:rsidRPr="00166090">
        <w:rPr>
          <w:rFonts w:ascii="Simplified Arabic" w:hAnsi="Simplified Arabic" w:cs="Simplified Arabic"/>
          <w:color w:val="FF0000"/>
          <w:sz w:val="28"/>
          <w:szCs w:val="28"/>
          <w:rtl/>
          <w:lang w:bidi="ar-EG"/>
        </w:rPr>
        <w:t>ص</w:t>
      </w:r>
      <w:r w:rsidRPr="00166090">
        <w:rPr>
          <w:rFonts w:ascii="Simplified Arabic" w:hAnsi="Simplified Arabic" w:cs="Simplified Arabic" w:hint="cs"/>
          <w:color w:val="FF0000"/>
          <w:sz w:val="28"/>
          <w:szCs w:val="28"/>
          <w:rtl/>
          <w:lang w:bidi="ar-EG"/>
        </w:rPr>
        <w:t>فحة</w:t>
      </w:r>
      <w:r w:rsidRPr="00166090">
        <w:rPr>
          <w:rFonts w:ascii="Simplified Arabic" w:hAnsi="Simplified Arabic" w:cs="Simplified Arabic"/>
          <w:color w:val="FF0000"/>
          <w:sz w:val="28"/>
          <w:szCs w:val="28"/>
          <w:rtl/>
          <w:lang w:bidi="ar-EG"/>
        </w:rPr>
        <w:t xml:space="preserve"> 3 – العمود 2 </w:t>
      </w:r>
    </w:p>
    <w:p w14:paraId="67F5B380" w14:textId="77777777" w:rsidR="00342BD2" w:rsidRPr="00166090" w:rsidRDefault="00342BD2" w:rsidP="00342BD2">
      <w:pPr>
        <w:bidi/>
        <w:jc w:val="center"/>
        <w:rPr>
          <w:rFonts w:ascii="Simplified Arabic" w:hAnsi="Simplified Arabic" w:cs="Simplified Arabic"/>
          <w:b/>
          <w:bCs/>
          <w:sz w:val="28"/>
          <w:szCs w:val="28"/>
          <w:u w:val="single"/>
          <w:rtl/>
          <w:lang w:bidi="ar-EG"/>
        </w:rPr>
      </w:pPr>
      <w:r w:rsidRPr="00166090">
        <w:rPr>
          <w:rFonts w:ascii="Simplified Arabic" w:hAnsi="Simplified Arabic" w:cs="Simplified Arabic"/>
          <w:b/>
          <w:bCs/>
          <w:sz w:val="28"/>
          <w:szCs w:val="28"/>
          <w:u w:val="single"/>
          <w:rtl/>
          <w:lang w:bidi="ar-EG"/>
        </w:rPr>
        <w:t>اعلانات</w:t>
      </w:r>
    </w:p>
    <w:p w14:paraId="57F41B1A" w14:textId="77777777" w:rsidR="00342BD2" w:rsidRPr="00166090" w:rsidRDefault="00342BD2" w:rsidP="00342BD2">
      <w:pPr>
        <w:bidi/>
        <w:jc w:val="center"/>
        <w:rPr>
          <w:rFonts w:ascii="Simplified Arabic" w:hAnsi="Simplified Arabic" w:cs="Simplified Arabic"/>
          <w:b/>
          <w:bCs/>
          <w:sz w:val="28"/>
          <w:szCs w:val="28"/>
          <w:rtl/>
          <w:lang w:bidi="ar-EG"/>
        </w:rPr>
      </w:pPr>
      <w:r w:rsidRPr="00166090">
        <w:rPr>
          <w:rFonts w:ascii="Simplified Arabic" w:hAnsi="Simplified Arabic" w:cs="Simplified Arabic"/>
          <w:b/>
          <w:bCs/>
          <w:sz w:val="28"/>
          <w:szCs w:val="28"/>
          <w:rtl/>
          <w:lang w:bidi="ar-EG"/>
        </w:rPr>
        <w:t>نص اعلان وارد من ديوان الاوقاف بتاريخ 7 شعبان سنة 94</w:t>
      </w:r>
    </w:p>
    <w:p w14:paraId="4AC099F9"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عدد</w:t>
      </w:r>
    </w:p>
    <w:p w14:paraId="59DFC404"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1   منزل </w:t>
      </w:r>
      <w:r w:rsidRPr="00D10FD5">
        <w:rPr>
          <w:rFonts w:ascii="Simplified Arabic" w:hAnsi="Simplified Arabic" w:cs="Simplified Arabic"/>
          <w:sz w:val="28"/>
          <w:szCs w:val="28"/>
          <w:highlight w:val="yellow"/>
          <w:rtl/>
          <w:lang w:bidi="ar-EG"/>
        </w:rPr>
        <w:t>خرب وقف الاقباط بدرب الابراهيمى داخل عطفة الككى (؟ اللى شايفة مكتوب هو كدا بس اظن الصح الكحكى) مسطحه ى 147 ذراع مقتضى خروجه من وقفه بالاستبدال وأهل الخبره قدروا لاستبداله</w:t>
      </w:r>
      <w:r w:rsidRPr="00A20580">
        <w:rPr>
          <w:rFonts w:ascii="Simplified Arabic" w:hAnsi="Simplified Arabic" w:cs="Simplified Arabic"/>
          <w:sz w:val="28"/>
          <w:szCs w:val="28"/>
          <w:rtl/>
          <w:lang w:bidi="ar-EG"/>
        </w:rPr>
        <w:t xml:space="preserve"> ستين جنيه مصرى وقايمة مزاد استبداله بطرف معاون قسم ثانى أوقاف فكل من كان له رغبه فى أخذه بالاستبدال فبعد معاينته اياه يتوجه لطرف المعاون الموما اليه ويضع مزاده على قايمة المزاد بما يرغب دفعه من الاستبدال وقد تحدد لذلك خمسة عشر يوما من تاريخه </w:t>
      </w:r>
    </w:p>
    <w:p w14:paraId="786FB021" w14:textId="77777777" w:rsidR="00342BD2" w:rsidRPr="00166090" w:rsidRDefault="00342BD2" w:rsidP="00342BD2">
      <w:pPr>
        <w:bidi/>
        <w:jc w:val="both"/>
        <w:rPr>
          <w:rFonts w:ascii="Simplified Arabic" w:hAnsi="Simplified Arabic" w:cs="Simplified Arabic"/>
          <w:color w:val="FF0000"/>
          <w:sz w:val="28"/>
          <w:szCs w:val="28"/>
          <w:rtl/>
          <w:lang w:bidi="ar-EG"/>
        </w:rPr>
      </w:pPr>
      <w:r w:rsidRPr="00166090">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66090">
        <w:rPr>
          <w:rFonts w:ascii="Simplified Arabic" w:hAnsi="Simplified Arabic" w:cs="Simplified Arabic"/>
          <w:color w:val="FF0000"/>
          <w:sz w:val="28"/>
          <w:szCs w:val="28"/>
          <w:rtl/>
          <w:lang w:bidi="ar-EG"/>
        </w:rPr>
        <w:t xml:space="preserve"> 3 – العمود 3 </w:t>
      </w:r>
    </w:p>
    <w:p w14:paraId="6FC4EAA8" w14:textId="77777777" w:rsidR="00342BD2" w:rsidRPr="00166090" w:rsidRDefault="00342BD2" w:rsidP="00342BD2">
      <w:pPr>
        <w:bidi/>
        <w:jc w:val="center"/>
        <w:rPr>
          <w:rFonts w:ascii="Simplified Arabic" w:hAnsi="Simplified Arabic" w:cs="Simplified Arabic"/>
          <w:b/>
          <w:bCs/>
          <w:sz w:val="28"/>
          <w:szCs w:val="28"/>
          <w:rtl/>
          <w:lang w:bidi="ar-EG"/>
        </w:rPr>
      </w:pPr>
      <w:r w:rsidRPr="00166090">
        <w:rPr>
          <w:rFonts w:ascii="Simplified Arabic" w:hAnsi="Simplified Arabic" w:cs="Simplified Arabic"/>
          <w:b/>
          <w:bCs/>
          <w:sz w:val="28"/>
          <w:szCs w:val="28"/>
          <w:rtl/>
          <w:lang w:bidi="ar-EG"/>
        </w:rPr>
        <w:t>صورة ما صدر من المجلس الخصوصى الى ديوان الداخلية رقيم (مكتوبه كدا) 29 ب سنة 94 نمرة 86</w:t>
      </w:r>
    </w:p>
    <w:p w14:paraId="706B14DB"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 xml:space="preserve">لقد تبين للمجلس من تلاوة الافادة الواردة للداخلية من مجلس الاحكام رقيم 20 ب سنة 94 نمرة 88 و الاوراق مرفوقها ان مجلس ابتداء مصر كان قدم للداخلية مضبطه مؤرخة 21 الحجه سنة 92 نمرة 42 تشتمل على ان شخصين اخوة كانا بمنزل ببولاق فسقطت عليهما حائطا صغيرة من منزل أخر مجاور لهما تعلق امرأة غائبه لا يعلم محل وجودها ونشأ عن ذلك وفاة أحدهما ومع الحكم بصرف النظر عما تختص بالوفاة فلمناسبة ما ظهر من ان المنزل الذى سقطت منه الحائط كان مندرجا بكشف الاماكن لوجود خلل به وأزيل البعض منه وتبقى البعض ولم يظهر تعهد أحد بازالة ذلك الخلل لغياب صاحبته وعدم وجود وكيل ولا معلومية أقارب لها تورى فى المضبطة عن اقتضا التحرير من الضبطية لمأمورين ضبطيات الاتمان بأخذ التعهدات اللازمة على مشايخهم ومشايخ الحارات بدوام تفقد المحلات التى تحت شياختهم واعطى الاخباريات أول بأول عن المخل فيها والمبادرة فى سرعة ازالة ما يوجد من الخلل بملاحظة مأمورين ضبطيات الاتمان بعد اجرا[ء] الكشف حسب الاصول المتبعة وان المحلات المخلة التى يكونوا أصحابها غير موجودين ولم يوجد من ينوب عنهم فالضبطية تجرى ما فيه ازالة الخلل وهذا ولداعى سبق صدور مكاتبة المجلس الخصوصى للداخلية فى 19 القعده سنة 91 نمرة 25 بما نظر له من لزوم التنبيه على سائر المجالس المحلية والاستئنافات بانه اذا نظر بايهم أى قضية وكان من مقتضياتها لزوم اجرا التنبيهات أو صدور منشورات عمومية فمع صدور المضبطه فى خاصة موضوع المسئلة فما يكون مترائ حصول النشر عنه يتخابروا فيه ابتدأ مع مجلس الاحكام وبعد التذكربه فيما يستحسن لديه يتحرر عنه منه من المجلس الخصوصى للنظر فيه به قد صدر الشرح على المضبطه للضبطيه بإجرا مقتضاها ما عدا ما نص بها فيما يتعلق بالمحلات التى لا يوجد لها أصحاب ولا من ينوب عنهم تحرر للاحكام بتاريخ 27 الحجه </w:t>
      </w:r>
      <w:r w:rsidRPr="00A20580">
        <w:rPr>
          <w:rFonts w:ascii="Simplified Arabic" w:hAnsi="Simplified Arabic" w:cs="Simplified Arabic"/>
          <w:sz w:val="28"/>
          <w:szCs w:val="28"/>
          <w:rtl/>
          <w:lang w:bidi="ar-EG"/>
        </w:rPr>
        <w:lastRenderedPageBreak/>
        <w:t xml:space="preserve">سنة 92 نمرة 120 بالنظر فى هذا النوع به تنسيبا لما صدرت به تلك المكاتبة وانبنى على هذا انه تحرر منه لضبطية مصر باستيضاح ما هو جارى بها عن المحلات المخلة التى يكونوا أصحابها غير موجودين ولم يوجد من ينوب عنهم فاوضحت بانه منها من لم يتضح وجود املاك له ولم تكن تابعا للاوقاف فتصير مخابرة ديوان الاوقاف بشأنه وما يتضح وجود أصحابه بجهات الاقاليم الخارجة عن مصر جارى التحرير عنه لجهات وجودهم عن حضورهم أو حضور من ينوب عنهم لازالة الخلل وانه غير موجود بها لوايح لذلك لتكون دستورا للعمل هذا وبيت المال أورى بان المحلات التى تكون مضبوطة تحت حيازته سواء كانت آيلة اليه أو لورثة غايبين بجهات خارجه عن المحروسه او يكونوا أصحابها مفقودين فعند ورود الاخباريه اليه من ضبطة مصرعن وجود خلل باى محل منهم فبوقته يجرى تعيين أحد معاونيين مع المهندس المعمارى المتعين به وبمعرفتهما يصير ازالة الخلل والمحافظة أورت بانه لم يكن لها معلومات فى ذلك خلاف ما أوضحته الضبطية وهكذا الاوقاف أوضحت بانه حال معلوميتها بوجود خلل بالمحلات التابعة لها فبوقته يتحرر منها للمهندس او للفروع التى تكون فى جهة تلك المحلات لازالة خللها او على هذا </w:t>
      </w:r>
    </w:p>
    <w:p w14:paraId="570C1011" w14:textId="77777777" w:rsidR="00342BD2" w:rsidRDefault="00342BD2" w:rsidP="00342BD2">
      <w:pPr>
        <w:bidi/>
        <w:jc w:val="both"/>
        <w:rPr>
          <w:rFonts w:ascii="Simplified Arabic" w:hAnsi="Simplified Arabic" w:cs="Simplified Arabic"/>
          <w:color w:val="FF0000"/>
          <w:sz w:val="28"/>
          <w:szCs w:val="28"/>
          <w:rtl/>
          <w:lang w:bidi="ar-EG"/>
        </w:rPr>
      </w:pPr>
      <w:r w:rsidRPr="00166090">
        <w:rPr>
          <w:rFonts w:ascii="Simplified Arabic" w:hAnsi="Simplified Arabic" w:cs="Simplified Arabic"/>
          <w:color w:val="FF0000"/>
          <w:sz w:val="28"/>
          <w:szCs w:val="28"/>
          <w:rtl/>
          <w:lang w:bidi="ar-EG"/>
        </w:rPr>
        <w:t>ص</w:t>
      </w:r>
      <w:r w:rsidRPr="00166090">
        <w:rPr>
          <w:rFonts w:ascii="Simplified Arabic" w:hAnsi="Simplified Arabic" w:cs="Simplified Arabic" w:hint="cs"/>
          <w:color w:val="FF0000"/>
          <w:sz w:val="28"/>
          <w:szCs w:val="28"/>
          <w:rtl/>
          <w:lang w:bidi="ar-EG"/>
        </w:rPr>
        <w:t>فحة</w:t>
      </w:r>
      <w:r w:rsidRPr="00166090">
        <w:rPr>
          <w:rFonts w:ascii="Simplified Arabic" w:hAnsi="Simplified Arabic" w:cs="Simplified Arabic"/>
          <w:color w:val="FF0000"/>
          <w:sz w:val="28"/>
          <w:szCs w:val="28"/>
          <w:rtl/>
          <w:lang w:bidi="ar-EG"/>
        </w:rPr>
        <w:t xml:space="preserve"> 4 – العمود 1</w:t>
      </w:r>
      <w:r>
        <w:rPr>
          <w:rFonts w:ascii="Simplified Arabic" w:hAnsi="Simplified Arabic" w:cs="Simplified Arabic" w:hint="cs"/>
          <w:color w:val="FF0000"/>
          <w:sz w:val="28"/>
          <w:szCs w:val="28"/>
          <w:rtl/>
          <w:lang w:bidi="ar-EG"/>
        </w:rPr>
        <w:t>-</w:t>
      </w:r>
      <w:r w:rsidRPr="00166090">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باقيه المقال</w:t>
      </w:r>
    </w:p>
    <w:p w14:paraId="04D1356B" w14:textId="77777777" w:rsidR="00342BD2" w:rsidRPr="00A20580" w:rsidRDefault="00342BD2" w:rsidP="00342BD2">
      <w:pPr>
        <w:bidi/>
        <w:jc w:val="both"/>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فالمجلس المشار اليه قدم الاوراق المتعلقة بهذه المادة للداخلية كى ان تحسن ينظر فى ذلك بالمجلس الخصوصى وبالمذاكرة فى ذلك روى أماما تورى بتلك المضبطة من حيثية أخذ التعهدات على مشايخ الاتمان والحارات بدوم تفقد المحلات التى تحت شياختهم واعطى الاخباريات باوقاتها عن المخل منها فهذا فى محله ومن يتهاون منهم فى ذلك يحاكم قانونا وأما ما نص فيها من ان ما يظهر خلله منها بعد اجرا الكشف ويكون أصحابه غير موجودين ولم يوجد من ينوب عنهم تجرى الضبطية ما فيه ازالة الخلل بعد الكشف عنه فيما ان من التحريان (ال ن الصح ان تكون ت )  التى أجراها مجلس الاحكام ظهر ان الجارى والحالة هذه هو ان المحلات التى يكون أصحابها بجهات الاقاليم يتحرر عنها من الضبطية لجهات وجودهم بحضورهم أو من ينوب عنهم لازالة الخلل وما يكون تابعا لديوان الاوقاف يتحرر له عنها والذى تحت حيازة مصلحة بيت المال سواء كانت ائله اليها أو لورثة غايبين أو أصحابها مفقودين يكتب عنه لها وكل جهة منهما جارى بها ما يلزم لما يترتب عليه ازالة الخلل وهذا كافى للمقصود فمن الموافق استمرار الاجرا فى ذلك على وجه ما توضح كما انه وان كانت تلك الاجراأت ضرورة سبق اعلانها لكنه لزيادة التأكيد استنسب تكرار اعلانها بالوقايع والجرانيل لمعلومية العام والخاص بها ولزم تحريره لما ذكر والا (انتهى الخبر)</w:t>
      </w:r>
    </w:p>
    <w:p w14:paraId="68FB0A28" w14:textId="77777777" w:rsidR="00342BD2" w:rsidRPr="00D83B4D" w:rsidRDefault="00342BD2" w:rsidP="00342BD2">
      <w:pPr>
        <w:rPr>
          <w:rFonts w:eastAsia="Times New Roman"/>
          <w:b/>
          <w:bCs/>
          <w:color w:val="C00000"/>
          <w:szCs w:val="28"/>
          <w:lang w:bidi="ar-EG"/>
        </w:rPr>
      </w:pPr>
    </w:p>
    <w:p w14:paraId="01C19AE5" w14:textId="77777777" w:rsidR="00342BD2" w:rsidRPr="00D83B4D" w:rsidRDefault="00342BD2" w:rsidP="00342BD2">
      <w:pPr>
        <w:rPr>
          <w:rFonts w:eastAsia="Times New Roman"/>
          <w:b/>
          <w:bCs/>
          <w:color w:val="C00000"/>
          <w:szCs w:val="28"/>
          <w:lang w:bidi="ar-EG"/>
        </w:rPr>
      </w:pPr>
    </w:p>
    <w:p w14:paraId="7B5FE80E" w14:textId="77777777" w:rsidR="00342BD2" w:rsidRPr="00D83B4D" w:rsidRDefault="00342BD2" w:rsidP="00342BD2">
      <w:pPr>
        <w:rPr>
          <w:rFonts w:eastAsia="Times New Roman"/>
          <w:b/>
          <w:bCs/>
          <w:color w:val="C00000"/>
          <w:szCs w:val="28"/>
          <w:lang w:val="es-ES" w:bidi="ar-EG"/>
        </w:rPr>
      </w:pPr>
      <w:r w:rsidRPr="00D83B4D">
        <w:rPr>
          <w:rFonts w:eastAsia="Times New Roman"/>
          <w:b/>
          <w:bCs/>
          <w:color w:val="C00000"/>
          <w:szCs w:val="28"/>
          <w:lang w:val="es-ES" w:bidi="ar-EG"/>
        </w:rPr>
        <w:t xml:space="preserve"> </w:t>
      </w:r>
    </w:p>
    <w:p w14:paraId="29564904" w14:textId="77777777" w:rsidR="00342BD2" w:rsidRPr="00D83B4D" w:rsidRDefault="00342BD2" w:rsidP="00342BD2">
      <w:pPr>
        <w:rPr>
          <w:rFonts w:eastAsia="Times New Roman"/>
          <w:b/>
          <w:bCs/>
          <w:color w:val="C00000"/>
          <w:szCs w:val="28"/>
          <w:lang w:val="es-ES" w:bidi="ar-EG"/>
        </w:rPr>
      </w:pPr>
    </w:p>
    <w:p w14:paraId="6E3BE675" w14:textId="77777777" w:rsidR="00342BD2" w:rsidRDefault="00342BD2" w:rsidP="00342BD2">
      <w:pPr>
        <w:rPr>
          <w:rFonts w:eastAsia="Times New Roman"/>
          <w:b/>
          <w:bCs/>
          <w:color w:val="C00000"/>
          <w:szCs w:val="28"/>
          <w:lang w:val="es-ES" w:bidi="ar-EG"/>
        </w:rPr>
      </w:pPr>
    </w:p>
    <w:p w14:paraId="0B0505B3" w14:textId="77777777" w:rsidR="00342BD2" w:rsidRDefault="00342BD2" w:rsidP="00342BD2">
      <w:pPr>
        <w:rPr>
          <w:rFonts w:eastAsia="Times New Roman"/>
          <w:b/>
          <w:bCs/>
          <w:color w:val="C00000"/>
          <w:szCs w:val="28"/>
          <w:lang w:val="es-ES" w:bidi="ar-EG"/>
        </w:rPr>
      </w:pPr>
    </w:p>
    <w:p w14:paraId="5AB86CC8" w14:textId="77777777" w:rsidR="00342BD2" w:rsidRDefault="00342BD2" w:rsidP="00342BD2">
      <w:pPr>
        <w:rPr>
          <w:rFonts w:eastAsia="Times New Roman"/>
          <w:b/>
          <w:bCs/>
          <w:color w:val="C00000"/>
          <w:szCs w:val="28"/>
          <w:lang w:val="es-ES" w:bidi="ar-EG"/>
        </w:rPr>
      </w:pPr>
    </w:p>
    <w:p w14:paraId="70321CCE" w14:textId="77777777" w:rsidR="00342BD2" w:rsidRDefault="00342BD2" w:rsidP="00342BD2">
      <w:pPr>
        <w:rPr>
          <w:rFonts w:eastAsia="Times New Roman"/>
          <w:b/>
          <w:bCs/>
          <w:color w:val="C00000"/>
          <w:szCs w:val="28"/>
          <w:lang w:val="es-ES" w:bidi="ar-EG"/>
        </w:rPr>
      </w:pPr>
    </w:p>
    <w:p w14:paraId="4D87F71B" w14:textId="77777777" w:rsidR="00342BD2" w:rsidRPr="00D83B4D" w:rsidRDefault="00342BD2" w:rsidP="00342BD2">
      <w:pPr>
        <w:rPr>
          <w:rFonts w:eastAsia="Times New Roman"/>
          <w:b/>
          <w:bCs/>
          <w:color w:val="C00000"/>
          <w:szCs w:val="28"/>
          <w:lang w:val="es-ES" w:bidi="ar-EG"/>
        </w:rPr>
      </w:pPr>
      <w:proofErr w:type="spellStart"/>
      <w:r w:rsidRPr="00D83B4D">
        <w:rPr>
          <w:rFonts w:eastAsia="Times New Roman"/>
          <w:b/>
          <w:bCs/>
          <w:color w:val="C00000"/>
          <w:szCs w:val="28"/>
          <w:lang w:val="es-ES" w:bidi="ar-EG"/>
        </w:rPr>
        <w:t>N°</w:t>
      </w:r>
      <w:proofErr w:type="spellEnd"/>
      <w:r w:rsidRPr="00D83B4D">
        <w:rPr>
          <w:rFonts w:eastAsia="Times New Roman"/>
          <w:b/>
          <w:bCs/>
          <w:color w:val="C00000"/>
          <w:szCs w:val="28"/>
          <w:lang w:val="es-ES" w:bidi="ar-EG"/>
        </w:rPr>
        <w:t xml:space="preserve"> 733 – 21 </w:t>
      </w:r>
      <w:proofErr w:type="spellStart"/>
      <w:r w:rsidRPr="00D83B4D">
        <w:rPr>
          <w:rFonts w:eastAsia="Times New Roman"/>
          <w:b/>
          <w:bCs/>
          <w:color w:val="C00000"/>
          <w:szCs w:val="28"/>
          <w:lang w:val="es-ES" w:bidi="ar-EG"/>
        </w:rPr>
        <w:t>Shawwal</w:t>
      </w:r>
      <w:proofErr w:type="spellEnd"/>
      <w:r w:rsidRPr="00D83B4D">
        <w:rPr>
          <w:rFonts w:eastAsia="Times New Roman"/>
          <w:b/>
          <w:bCs/>
          <w:color w:val="C00000"/>
          <w:szCs w:val="28"/>
          <w:lang w:val="es-ES" w:bidi="ar-EG"/>
        </w:rPr>
        <w:t xml:space="preserve"> 1294 – 28 </w:t>
      </w:r>
      <w:proofErr w:type="spellStart"/>
      <w:r w:rsidRPr="00D83B4D">
        <w:rPr>
          <w:rFonts w:eastAsia="Times New Roman"/>
          <w:b/>
          <w:bCs/>
          <w:color w:val="C00000"/>
          <w:szCs w:val="28"/>
          <w:lang w:val="es-ES" w:bidi="ar-EG"/>
        </w:rPr>
        <w:t>octobre</w:t>
      </w:r>
      <w:proofErr w:type="spellEnd"/>
      <w:r w:rsidRPr="00D83B4D">
        <w:rPr>
          <w:rFonts w:eastAsia="Times New Roman"/>
          <w:b/>
          <w:bCs/>
          <w:color w:val="C00000"/>
          <w:szCs w:val="28"/>
          <w:lang w:val="es-ES" w:bidi="ar-EG"/>
        </w:rPr>
        <w:t xml:space="preserve"> 1877 – 19 Baba 1594</w:t>
      </w:r>
    </w:p>
    <w:p w14:paraId="741FB2C7" w14:textId="77777777" w:rsidR="00342BD2" w:rsidRPr="00166090" w:rsidRDefault="00342BD2" w:rsidP="00342BD2">
      <w:pPr>
        <w:bidi/>
        <w:jc w:val="both"/>
        <w:rPr>
          <w:rFonts w:ascii="Simplified Arabic" w:hAnsi="Simplified Arabic" w:cs="Simplified Arabic"/>
          <w:color w:val="FF0000"/>
          <w:sz w:val="28"/>
          <w:szCs w:val="28"/>
          <w:rtl/>
          <w:lang w:bidi="ar-EG"/>
        </w:rPr>
      </w:pPr>
      <w:r w:rsidRPr="00166090">
        <w:rPr>
          <w:rFonts w:ascii="Simplified Arabic" w:hAnsi="Simplified Arabic" w:cs="Simplified Arabic"/>
          <w:color w:val="FF0000"/>
          <w:sz w:val="28"/>
          <w:szCs w:val="28"/>
          <w:rtl/>
          <w:lang w:bidi="ar-EG"/>
        </w:rPr>
        <w:t>ص</w:t>
      </w:r>
      <w:r w:rsidRPr="00166090">
        <w:rPr>
          <w:rFonts w:ascii="Simplified Arabic" w:hAnsi="Simplified Arabic" w:cs="Simplified Arabic" w:hint="cs"/>
          <w:color w:val="FF0000"/>
          <w:sz w:val="28"/>
          <w:szCs w:val="28"/>
          <w:rtl/>
          <w:lang w:bidi="ar-EG"/>
        </w:rPr>
        <w:t>فحة</w:t>
      </w:r>
      <w:r w:rsidRPr="00166090">
        <w:rPr>
          <w:rFonts w:ascii="Simplified Arabic" w:hAnsi="Simplified Arabic" w:cs="Simplified Arabic"/>
          <w:color w:val="FF0000"/>
          <w:sz w:val="28"/>
          <w:szCs w:val="28"/>
          <w:rtl/>
          <w:lang w:bidi="ar-EG"/>
        </w:rPr>
        <w:t xml:space="preserve"> 1 – العمود 1 </w:t>
      </w:r>
    </w:p>
    <w:p w14:paraId="7F1A72AD" w14:textId="77777777" w:rsidR="00342BD2" w:rsidRPr="00166090" w:rsidRDefault="00342BD2" w:rsidP="00342BD2">
      <w:pPr>
        <w:bidi/>
        <w:jc w:val="center"/>
        <w:rPr>
          <w:rFonts w:ascii="Simplified Arabic" w:hAnsi="Simplified Arabic" w:cs="Simplified Arabic"/>
          <w:b/>
          <w:bCs/>
          <w:sz w:val="28"/>
          <w:szCs w:val="28"/>
          <w:u w:val="single"/>
          <w:rtl/>
          <w:lang w:bidi="ar-EG"/>
        </w:rPr>
      </w:pPr>
      <w:r w:rsidRPr="00166090">
        <w:rPr>
          <w:rFonts w:ascii="Simplified Arabic" w:hAnsi="Simplified Arabic" w:cs="Simplified Arabic"/>
          <w:b/>
          <w:bCs/>
          <w:sz w:val="28"/>
          <w:szCs w:val="28"/>
          <w:u w:val="single"/>
          <w:rtl/>
          <w:lang w:bidi="ar-EG"/>
        </w:rPr>
        <w:lastRenderedPageBreak/>
        <w:t>الحوادث الداخليه</w:t>
      </w:r>
    </w:p>
    <w:p w14:paraId="34AE56C0" w14:textId="77777777" w:rsidR="00342BD2" w:rsidRDefault="00342BD2" w:rsidP="00342BD2">
      <w:pPr>
        <w:jc w:val="right"/>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وجهت رتبة ميرميران الى حضرة سعادتلو خليل باشا بيامى مأمور أشغال المطريه</w:t>
      </w:r>
    </w:p>
    <w:p w14:paraId="1F42DFFD" w14:textId="77777777" w:rsidR="00342BD2" w:rsidRDefault="00342BD2" w:rsidP="00342BD2">
      <w:pPr>
        <w:rPr>
          <w:rFonts w:eastAsia="Times New Roman"/>
          <w:b/>
          <w:bCs/>
          <w:color w:val="C00000"/>
          <w:szCs w:val="28"/>
          <w:lang w:bidi="ar-EG"/>
        </w:rPr>
      </w:pPr>
    </w:p>
    <w:p w14:paraId="6397B763" w14:textId="77777777" w:rsidR="00342BD2" w:rsidRPr="00D83B4D" w:rsidRDefault="00342BD2" w:rsidP="00342BD2">
      <w:pPr>
        <w:rPr>
          <w:rFonts w:eastAsia="Times New Roman"/>
          <w:b/>
          <w:bCs/>
          <w:color w:val="C00000"/>
          <w:szCs w:val="28"/>
          <w:lang w:bidi="ar-EG"/>
        </w:rPr>
      </w:pPr>
    </w:p>
    <w:p w14:paraId="4E633FEF" w14:textId="77777777" w:rsidR="00342BD2" w:rsidRPr="00D83B4D" w:rsidRDefault="00342BD2" w:rsidP="00342BD2">
      <w:pPr>
        <w:rPr>
          <w:rFonts w:eastAsia="Times New Roman"/>
          <w:b/>
          <w:bCs/>
          <w:color w:val="C00000"/>
          <w:szCs w:val="28"/>
          <w:lang w:bidi="ar-EG"/>
        </w:rPr>
      </w:pPr>
      <w:r w:rsidRPr="00D83B4D">
        <w:rPr>
          <w:rFonts w:eastAsia="Times New Roman"/>
          <w:b/>
          <w:bCs/>
          <w:color w:val="C00000"/>
          <w:szCs w:val="28"/>
          <w:lang w:bidi="ar-EG"/>
        </w:rPr>
        <w:t xml:space="preserve">N° 739 – 4 </w:t>
      </w:r>
      <w:proofErr w:type="spellStart"/>
      <w:r w:rsidRPr="00D83B4D">
        <w:rPr>
          <w:rFonts w:eastAsia="Times New Roman"/>
          <w:b/>
          <w:bCs/>
          <w:color w:val="C00000"/>
          <w:szCs w:val="28"/>
          <w:lang w:bidi="ar-EG"/>
        </w:rPr>
        <w:t>Dhul</w:t>
      </w:r>
      <w:proofErr w:type="spellEnd"/>
      <w:r w:rsidRPr="00D83B4D">
        <w:rPr>
          <w:rFonts w:eastAsia="Times New Roman"/>
          <w:b/>
          <w:bCs/>
          <w:color w:val="C00000"/>
          <w:szCs w:val="28"/>
          <w:lang w:bidi="ar-EG"/>
        </w:rPr>
        <w:t xml:space="preserve"> </w:t>
      </w:r>
      <w:proofErr w:type="spellStart"/>
      <w:r w:rsidRPr="00D83B4D">
        <w:rPr>
          <w:rFonts w:eastAsia="Times New Roman"/>
          <w:b/>
          <w:bCs/>
          <w:color w:val="C00000"/>
          <w:szCs w:val="28"/>
          <w:lang w:bidi="ar-EG"/>
        </w:rPr>
        <w:t>Hijja</w:t>
      </w:r>
      <w:proofErr w:type="spellEnd"/>
      <w:r w:rsidRPr="00D83B4D">
        <w:rPr>
          <w:rFonts w:eastAsia="Times New Roman"/>
          <w:b/>
          <w:bCs/>
          <w:color w:val="C00000"/>
          <w:szCs w:val="28"/>
          <w:lang w:bidi="ar-EG"/>
        </w:rPr>
        <w:t xml:space="preserve"> 1294 – 9 décembre 1877 – 1 </w:t>
      </w:r>
      <w:proofErr w:type="spellStart"/>
      <w:r w:rsidRPr="00D83B4D">
        <w:rPr>
          <w:rFonts w:eastAsia="Times New Roman"/>
          <w:b/>
          <w:bCs/>
          <w:color w:val="C00000"/>
          <w:szCs w:val="28"/>
          <w:lang w:bidi="ar-EG"/>
        </w:rPr>
        <w:t>Kiahk</w:t>
      </w:r>
      <w:proofErr w:type="spellEnd"/>
      <w:r w:rsidRPr="00D83B4D">
        <w:rPr>
          <w:rFonts w:eastAsia="Times New Roman"/>
          <w:b/>
          <w:bCs/>
          <w:color w:val="C00000"/>
          <w:szCs w:val="28"/>
          <w:lang w:bidi="ar-EG"/>
        </w:rPr>
        <w:t xml:space="preserve"> 1594</w:t>
      </w:r>
    </w:p>
    <w:p w14:paraId="50988E0A" w14:textId="77777777" w:rsidR="00342BD2" w:rsidRPr="00166090" w:rsidRDefault="00342BD2" w:rsidP="00342BD2">
      <w:pPr>
        <w:bidi/>
        <w:jc w:val="center"/>
        <w:rPr>
          <w:rFonts w:ascii="Simplified Arabic" w:hAnsi="Simplified Arabic" w:cs="Simplified Arabic"/>
          <w:b/>
          <w:bCs/>
          <w:sz w:val="28"/>
          <w:szCs w:val="28"/>
          <w:u w:val="single"/>
          <w:rtl/>
          <w:lang w:bidi="ar-EG"/>
        </w:rPr>
      </w:pPr>
      <w:r w:rsidRPr="00166090">
        <w:rPr>
          <w:rFonts w:ascii="Simplified Arabic" w:hAnsi="Simplified Arabic" w:cs="Simplified Arabic"/>
          <w:b/>
          <w:bCs/>
          <w:sz w:val="28"/>
          <w:szCs w:val="28"/>
          <w:u w:val="single"/>
          <w:rtl/>
          <w:lang w:bidi="ar-EG"/>
        </w:rPr>
        <w:t>اعلانات</w:t>
      </w:r>
    </w:p>
    <w:p w14:paraId="078DE3C9" w14:textId="77777777" w:rsidR="00342BD2" w:rsidRPr="00166090" w:rsidRDefault="00342BD2" w:rsidP="00342BD2">
      <w:pPr>
        <w:bidi/>
        <w:jc w:val="center"/>
        <w:rPr>
          <w:rFonts w:ascii="Simplified Arabic" w:hAnsi="Simplified Arabic" w:cs="Simplified Arabic"/>
          <w:b/>
          <w:bCs/>
          <w:sz w:val="28"/>
          <w:szCs w:val="28"/>
          <w:rtl/>
          <w:lang w:bidi="ar-EG"/>
        </w:rPr>
      </w:pPr>
      <w:r w:rsidRPr="00166090">
        <w:rPr>
          <w:rFonts w:ascii="Simplified Arabic" w:hAnsi="Simplified Arabic" w:cs="Simplified Arabic"/>
          <w:b/>
          <w:bCs/>
          <w:sz w:val="28"/>
          <w:szCs w:val="28"/>
          <w:rtl/>
          <w:lang w:bidi="ar-EG"/>
        </w:rPr>
        <w:t>نص اعلان وارد من ديوان الاوقاف بتاريخ 9 ذى القعده سنة 1294</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
        <w:gridCol w:w="8509"/>
      </w:tblGrid>
      <w:tr w:rsidR="00342BD2" w:rsidRPr="00A20580" w14:paraId="69439154" w14:textId="77777777" w:rsidTr="001A5FEC">
        <w:tc>
          <w:tcPr>
            <w:tcW w:w="422" w:type="dxa"/>
            <w:shd w:val="clear" w:color="auto" w:fill="auto"/>
          </w:tcPr>
          <w:p w14:paraId="69685ACD"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عدد</w:t>
            </w:r>
          </w:p>
        </w:tc>
        <w:tc>
          <w:tcPr>
            <w:tcW w:w="8928" w:type="dxa"/>
            <w:shd w:val="clear" w:color="auto" w:fill="auto"/>
          </w:tcPr>
          <w:p w14:paraId="637060EF" w14:textId="77777777" w:rsidR="00342BD2" w:rsidRPr="00D83B4D" w:rsidRDefault="00342BD2" w:rsidP="001A5FEC">
            <w:pPr>
              <w:bidi/>
              <w:jc w:val="both"/>
              <w:rPr>
                <w:rFonts w:ascii="Simplified Arabic" w:eastAsia="Times New Roman" w:hAnsi="Simplified Arabic" w:cs="Simplified Arabic"/>
                <w:sz w:val="28"/>
                <w:szCs w:val="28"/>
                <w:rtl/>
                <w:lang w:bidi="ar-EG"/>
              </w:rPr>
            </w:pPr>
          </w:p>
        </w:tc>
      </w:tr>
      <w:tr w:rsidR="00342BD2" w:rsidRPr="00A20580" w14:paraId="1079A2F8" w14:textId="77777777" w:rsidTr="001A5FEC">
        <w:tc>
          <w:tcPr>
            <w:tcW w:w="422" w:type="dxa"/>
            <w:shd w:val="clear" w:color="auto" w:fill="auto"/>
          </w:tcPr>
          <w:p w14:paraId="602B41EB"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8928" w:type="dxa"/>
            <w:shd w:val="clear" w:color="auto" w:fill="auto"/>
          </w:tcPr>
          <w:p w14:paraId="768CBE9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منزل كائن بالقربيه بجوار منزل حضرة مصطفى البيكباشى وقف المرحومه صالحه مسطح أرضه 482 وى ذراع وله ركوب يبلغ مسطحه 121 وى (وى رموز مكتوبه) ذراع مرغوب خروجه من وقفه بالاستبدال وقايمة مزاد استبداله بقسم ثالث أوقاف فمن كان له رغبه فى أخذه بالاستبدال يتوجه ابتدأ يعاين المنزل وبعدها يتوجه للقسم ويعطى قوله على القايمه بما يرغب دفعه من مبلغ الاستبدال وقد تحدد لذلك ميعاد واحد وستين يوم من تاريخه </w:t>
            </w:r>
          </w:p>
        </w:tc>
      </w:tr>
      <w:tr w:rsidR="00342BD2" w:rsidRPr="00A20580" w14:paraId="0EE4EA7D" w14:textId="77777777" w:rsidTr="001A5FEC">
        <w:tc>
          <w:tcPr>
            <w:tcW w:w="422" w:type="dxa"/>
            <w:shd w:val="clear" w:color="auto" w:fill="auto"/>
          </w:tcPr>
          <w:p w14:paraId="256DC968"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1</w:t>
            </w:r>
          </w:p>
        </w:tc>
        <w:tc>
          <w:tcPr>
            <w:tcW w:w="8928" w:type="dxa"/>
            <w:shd w:val="clear" w:color="auto" w:fill="auto"/>
          </w:tcPr>
          <w:p w14:paraId="7FD44EEE" w14:textId="77777777" w:rsidR="00342BD2" w:rsidRPr="00D83B4D" w:rsidRDefault="00342BD2" w:rsidP="001A5FEC">
            <w:pPr>
              <w:bidi/>
              <w:jc w:val="both"/>
              <w:rPr>
                <w:rFonts w:ascii="Simplified Arabic" w:eastAsia="Times New Roman" w:hAnsi="Simplified Arabic" w:cs="Simplified Arabic"/>
                <w:sz w:val="28"/>
                <w:szCs w:val="28"/>
                <w:rtl/>
                <w:lang w:bidi="ar-EG"/>
              </w:rPr>
            </w:pPr>
            <w:r w:rsidRPr="00D83B4D">
              <w:rPr>
                <w:rFonts w:ascii="Simplified Arabic" w:eastAsia="Times New Roman" w:hAnsi="Simplified Arabic" w:cs="Simplified Arabic"/>
                <w:sz w:val="28"/>
                <w:szCs w:val="28"/>
                <w:rtl/>
                <w:lang w:bidi="ar-EG"/>
              </w:rPr>
              <w:t xml:space="preserve">منزل بالجودريه بعطفة الحلاوه نصفه وقف صفيه خاتون نظارة السيد محمد المحروقى والنصف الآخر ملكه وله ركوبات على اسطبل وطاحونه ومسطح أرضة 34 و (رمز يشبه حرف </w:t>
            </w:r>
            <w:r w:rsidRPr="00D83B4D">
              <w:rPr>
                <w:rFonts w:ascii="Simplified Arabic" w:eastAsia="Times New Roman" w:hAnsi="Simplified Arabic" w:cs="Simplified Arabic"/>
                <w:sz w:val="28"/>
                <w:szCs w:val="28"/>
                <w:lang w:bidi="ar-EG"/>
              </w:rPr>
              <w:t>N</w:t>
            </w:r>
            <w:r w:rsidRPr="00D83B4D">
              <w:rPr>
                <w:rFonts w:ascii="Simplified Arabic" w:eastAsia="Times New Roman" w:hAnsi="Simplified Arabic" w:cs="Simplified Arabic"/>
                <w:sz w:val="28"/>
                <w:szCs w:val="28"/>
                <w:rtl/>
                <w:lang w:bidi="ar-EG"/>
              </w:rPr>
              <w:t>)</w:t>
            </w:r>
            <w:r w:rsidRPr="00D83B4D">
              <w:rPr>
                <w:rFonts w:ascii="Simplified Arabic" w:eastAsia="Times New Roman" w:hAnsi="Simplified Arabic" w:cs="Simplified Arabic"/>
                <w:sz w:val="28"/>
                <w:szCs w:val="28"/>
                <w:lang w:bidi="ar-EG"/>
              </w:rPr>
              <w:t xml:space="preserve"> </w:t>
            </w:r>
            <w:r w:rsidRPr="00D83B4D">
              <w:rPr>
                <w:rFonts w:ascii="Simplified Arabic" w:eastAsia="Times New Roman" w:hAnsi="Simplified Arabic" w:cs="Simplified Arabic"/>
                <w:sz w:val="28"/>
                <w:szCs w:val="28"/>
                <w:rtl/>
                <w:lang w:bidi="ar-EG"/>
              </w:rPr>
              <w:t xml:space="preserve"> ذراع ومسطح الركوبات 140 و س و ذراع مرغوب خروج نصف [ا]لوقف بالاستبدال وقايمة مزاده بالقسم المذكور أعلاه فمن كان له رغبه فى أخذ ذلك النصف بعاينه ابتدأ وبعدها يتوجه للقسم ويعطى قوله على القايمه بما يدفعه من مبلغ الاستبدال والميعاد فى ذلك شرح ما قبله </w:t>
            </w:r>
          </w:p>
        </w:tc>
      </w:tr>
    </w:tbl>
    <w:p w14:paraId="7F0471C8" w14:textId="77777777" w:rsidR="00342BD2" w:rsidRDefault="00342BD2" w:rsidP="00342BD2"/>
    <w:p w14:paraId="688E0495" w14:textId="77777777" w:rsidR="00342BD2" w:rsidRDefault="00342BD2" w:rsidP="00342BD2">
      <w:pPr>
        <w:jc w:val="right"/>
        <w:rPr>
          <w:rFonts w:ascii="Simplified Arabic" w:hAnsi="Simplified Arabic" w:cs="Simplified Arabic"/>
          <w:sz w:val="28"/>
          <w:szCs w:val="28"/>
          <w:rtl/>
          <w:lang w:bidi="ar-EG"/>
        </w:rPr>
      </w:pPr>
      <w:r w:rsidRPr="00A20580">
        <w:rPr>
          <w:rFonts w:ascii="Simplified Arabic" w:hAnsi="Simplified Arabic" w:cs="Simplified Arabic"/>
          <w:sz w:val="28"/>
          <w:szCs w:val="28"/>
          <w:rtl/>
          <w:lang w:bidi="ar-EG"/>
        </w:rPr>
        <w:t>بما انه مقتضى خروج المنزل ونصف الموضحين أعلاه من وقفهم بالاستبدال وتحرر عنهم خمسة وثلاثون اعلانا أرسلو لضبطية مصر لوضعهم على القره قولات وقايمة مزاد استبدالهم بقسم ثالث أوقاف</w:t>
      </w:r>
    </w:p>
    <w:p w14:paraId="2B52BCF2" w14:textId="77777777" w:rsidR="00342BD2" w:rsidRPr="00D83B4D" w:rsidRDefault="00342BD2" w:rsidP="00342BD2">
      <w:pPr>
        <w:rPr>
          <w:rFonts w:eastAsia="Times New Roman"/>
          <w:b/>
          <w:bCs/>
          <w:color w:val="C00000"/>
          <w:szCs w:val="28"/>
          <w:lang w:bidi="ar-EG"/>
        </w:rPr>
      </w:pPr>
    </w:p>
    <w:p w14:paraId="20274A36" w14:textId="77777777" w:rsidR="00342BD2" w:rsidRDefault="00342BD2" w:rsidP="00342BD2"/>
    <w:p w14:paraId="48A56B80" w14:textId="77777777" w:rsidR="00616E68" w:rsidRDefault="00616E68"/>
    <w:sectPr w:rsidR="00616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D2"/>
    <w:rsid w:val="0012783D"/>
    <w:rsid w:val="00342BD2"/>
    <w:rsid w:val="00616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7C3CFA5"/>
  <w15:chartTrackingRefBased/>
  <w15:docId w15:val="{EA8BFE85-A0AB-9649-A3BE-D90D8F72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BD2"/>
    <w:rPr>
      <w:rFonts w:ascii="Times New Roman" w:eastAsia="Calibri" w:hAnsi="Times New Roman" w:cs="Times New Roman"/>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2814</Words>
  <Characters>16040</Characters>
  <Application>Microsoft Office Word</Application>
  <DocSecurity>0</DocSecurity>
  <Lines>133</Lines>
  <Paragraphs>37</Paragraphs>
  <ScaleCrop>false</ScaleCrop>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2023-01-04T10:07:00Z</dcterms:created>
  <dcterms:modified xsi:type="dcterms:W3CDTF">2023-01-04T10:07:00Z</dcterms:modified>
</cp:coreProperties>
</file>