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47E07" w14:textId="77777777" w:rsidR="00C57F1E" w:rsidRDefault="00C57F1E" w:rsidP="00C57F1E">
      <w:pPr>
        <w:rPr>
          <w:sz w:val="28"/>
          <w:szCs w:val="28"/>
          <w:rtl/>
          <w:lang w:bidi="ar-EG"/>
        </w:rPr>
      </w:pPr>
      <w:r>
        <w:rPr>
          <w:rFonts w:hint="cs"/>
          <w:sz w:val="28"/>
          <w:szCs w:val="28"/>
          <w:rtl/>
          <w:lang w:bidi="ar-EG"/>
        </w:rPr>
        <w:t>:::::::::::::::</w:t>
      </w:r>
    </w:p>
    <w:p w14:paraId="29037DB4" w14:textId="77777777" w:rsidR="00C57F1E" w:rsidRPr="00E243FF" w:rsidRDefault="00C57F1E" w:rsidP="00C57F1E">
      <w:pPr>
        <w:rPr>
          <w:b/>
          <w:bCs/>
          <w:color w:val="FF0000"/>
          <w:sz w:val="28"/>
          <w:szCs w:val="28"/>
          <w:rtl/>
          <w:lang w:bidi="ar-EG"/>
        </w:rPr>
      </w:pPr>
      <w:r w:rsidRPr="00E243FF">
        <w:rPr>
          <w:rFonts w:hint="cs"/>
          <w:b/>
          <w:bCs/>
          <w:color w:val="FF0000"/>
          <w:sz w:val="28"/>
          <w:szCs w:val="28"/>
          <w:rtl/>
          <w:lang w:bidi="ar-EG"/>
        </w:rPr>
        <w:t>عدد 28، 8 مارس 1905،</w:t>
      </w:r>
      <w:r>
        <w:rPr>
          <w:rFonts w:hint="cs"/>
          <w:b/>
          <w:bCs/>
          <w:color w:val="FF0000"/>
          <w:sz w:val="28"/>
          <w:szCs w:val="28"/>
          <w:rtl/>
          <w:lang w:bidi="ar-EG"/>
        </w:rPr>
        <w:t xml:space="preserve"> 2 محرم 1323،</w:t>
      </w:r>
      <w:r w:rsidRPr="00E243FF">
        <w:rPr>
          <w:rFonts w:hint="cs"/>
          <w:b/>
          <w:bCs/>
          <w:color w:val="FF0000"/>
          <w:sz w:val="28"/>
          <w:szCs w:val="28"/>
          <w:rtl/>
          <w:lang w:bidi="ar-EG"/>
        </w:rPr>
        <w:t xml:space="preserve"> ص 464</w:t>
      </w:r>
    </w:p>
    <w:p w14:paraId="05FA2DD9" w14:textId="77777777" w:rsidR="00C57F1E" w:rsidRPr="00E243FF" w:rsidRDefault="00C57F1E" w:rsidP="00C57F1E">
      <w:pPr>
        <w:rPr>
          <w:b/>
          <w:bCs/>
          <w:color w:val="FF0000"/>
          <w:sz w:val="28"/>
          <w:szCs w:val="28"/>
          <w:rtl/>
          <w:lang w:bidi="ar-EG"/>
        </w:rPr>
      </w:pPr>
      <w:r w:rsidRPr="00E243FF">
        <w:rPr>
          <w:rFonts w:hint="cs"/>
          <w:b/>
          <w:bCs/>
          <w:color w:val="FF0000"/>
          <w:sz w:val="28"/>
          <w:szCs w:val="28"/>
          <w:rtl/>
          <w:lang w:bidi="ar-EG"/>
        </w:rPr>
        <w:t>اعلان  من ديوان محافظة مصر عن بيع عقار نظير نفقة</w:t>
      </w:r>
    </w:p>
    <w:p w14:paraId="69BD8DEF" w14:textId="77777777" w:rsidR="00C57F1E" w:rsidRDefault="00C57F1E" w:rsidP="00C57F1E">
      <w:pPr>
        <w:rPr>
          <w:sz w:val="28"/>
          <w:szCs w:val="28"/>
          <w:rtl/>
          <w:lang w:bidi="ar-EG"/>
        </w:rPr>
      </w:pPr>
      <w:r>
        <w:rPr>
          <w:rFonts w:hint="cs"/>
          <w:sz w:val="28"/>
          <w:szCs w:val="28"/>
          <w:rtl/>
          <w:lang w:bidi="ar-EG"/>
        </w:rPr>
        <w:t xml:space="preserve">انه بجلسة البيوع بديوان المحافظة في يوم السبت 18 مارس سيصير مبيع العقارالاتي بيانه وهو: </w:t>
      </w:r>
    </w:p>
    <w:p w14:paraId="27FAFB31" w14:textId="77777777" w:rsidR="00C57F1E" w:rsidRDefault="00C57F1E" w:rsidP="00C57F1E">
      <w:pPr>
        <w:rPr>
          <w:sz w:val="28"/>
          <w:szCs w:val="28"/>
          <w:rtl/>
          <w:lang w:bidi="ar-EG"/>
        </w:rPr>
      </w:pPr>
      <w:r>
        <w:rPr>
          <w:rFonts w:hint="cs"/>
          <w:sz w:val="28"/>
          <w:szCs w:val="28"/>
          <w:rtl/>
          <w:lang w:bidi="ar-EG"/>
        </w:rPr>
        <w:t xml:space="preserve">حصة قدرها قيراط واحد تعلق يوسف محمد النقاش شائعة في منزل مركب من ثلاثة أدوار بالارضي بحارة مظهر بالبغالة تبع قسم السيدة زينب الحد الغربي حارة مظهر وبه الباب والشرقي ملك على بك علوى والبحرى ملك المذكور وشركاه والقبلي ملك ورثة على بك رضا وتلك الحصة تساورى 10 جنيهات </w:t>
      </w:r>
    </w:p>
    <w:p w14:paraId="628359D2" w14:textId="77777777" w:rsidR="00C57F1E" w:rsidRDefault="00C57F1E" w:rsidP="00C57F1E">
      <w:pPr>
        <w:rPr>
          <w:sz w:val="28"/>
          <w:szCs w:val="28"/>
          <w:rtl/>
          <w:lang w:bidi="ar-EG"/>
        </w:rPr>
      </w:pPr>
      <w:r>
        <w:rPr>
          <w:rFonts w:hint="cs"/>
          <w:sz w:val="28"/>
          <w:szCs w:val="28"/>
          <w:rtl/>
          <w:lang w:bidi="ar-EG"/>
        </w:rPr>
        <w:t xml:space="preserve">وهذا الحجز نظير مبلغ 5 جنيهات و160 مليم قيمة نفقة مستحقة عليه لزوجته الحرمه هانم بنت إبراهيم لغاية 5 فبراير 1905 بمقتضي اعلام شرعي صادر من محكمة مصر الشرعية بتاريخ 11 مايو 1904 نمرة 767 لتاخيره عن السداد بعد انذاره وتوقيع الحجز على الحصة المذكورة تحت مسئولية زوجته المذكورة </w:t>
      </w:r>
    </w:p>
    <w:p w14:paraId="6419B104" w14:textId="77777777" w:rsidR="00C57F1E" w:rsidRDefault="00C57F1E" w:rsidP="00C57F1E">
      <w:pPr>
        <w:rPr>
          <w:sz w:val="28"/>
          <w:szCs w:val="28"/>
          <w:rtl/>
          <w:lang w:bidi="ar-EG"/>
        </w:rPr>
      </w:pPr>
      <w:r>
        <w:rPr>
          <w:rFonts w:hint="cs"/>
          <w:sz w:val="28"/>
          <w:szCs w:val="28"/>
          <w:rtl/>
          <w:lang w:bidi="ar-EG"/>
        </w:rPr>
        <w:t xml:space="preserve">وان افتتاح اول عطاء عن تلك الحصة المذكورة سيكون بمبلغ 10 جنيهات بحسب الشروط الثمانية المدونة بدكريتو 25 مارس 1880 </w:t>
      </w:r>
    </w:p>
    <w:p w14:paraId="48A8DD97" w14:textId="77777777" w:rsidR="00C57F1E" w:rsidRDefault="00C57F1E" w:rsidP="00C57F1E">
      <w:pPr>
        <w:rPr>
          <w:sz w:val="28"/>
          <w:szCs w:val="28"/>
          <w:rtl/>
          <w:lang w:bidi="ar-EG"/>
        </w:rPr>
      </w:pPr>
    </w:p>
    <w:p w14:paraId="1149BC5B" w14:textId="77777777" w:rsidR="00C57F1E" w:rsidRPr="00E243FF" w:rsidRDefault="00C57F1E" w:rsidP="00C57F1E">
      <w:pPr>
        <w:rPr>
          <w:b/>
          <w:bCs/>
          <w:color w:val="FF0000"/>
          <w:sz w:val="28"/>
          <w:szCs w:val="28"/>
          <w:rtl/>
          <w:lang w:bidi="ar-EG"/>
        </w:rPr>
      </w:pPr>
      <w:r>
        <w:rPr>
          <w:rFonts w:hint="cs"/>
          <w:sz w:val="28"/>
          <w:szCs w:val="28"/>
          <w:rtl/>
          <w:lang w:bidi="ar-EG"/>
        </w:rPr>
        <w:t>::::::::::::::::::::::::</w:t>
      </w:r>
    </w:p>
    <w:p w14:paraId="54CBA202" w14:textId="77777777" w:rsidR="00C57F1E" w:rsidRPr="00E243FF" w:rsidRDefault="00C57F1E" w:rsidP="00C57F1E">
      <w:pPr>
        <w:rPr>
          <w:b/>
          <w:bCs/>
          <w:color w:val="FF0000"/>
          <w:sz w:val="28"/>
          <w:szCs w:val="28"/>
          <w:rtl/>
          <w:lang w:bidi="ar-EG"/>
        </w:rPr>
      </w:pPr>
      <w:r w:rsidRPr="00E243FF">
        <w:rPr>
          <w:rFonts w:hint="cs"/>
          <w:b/>
          <w:bCs/>
          <w:color w:val="FF0000"/>
          <w:sz w:val="28"/>
          <w:szCs w:val="28"/>
          <w:rtl/>
          <w:lang w:bidi="ar-EG"/>
        </w:rPr>
        <w:t>عدد 30، 13 مارس 1905،</w:t>
      </w:r>
      <w:r>
        <w:rPr>
          <w:rFonts w:hint="cs"/>
          <w:b/>
          <w:bCs/>
          <w:color w:val="FF0000"/>
          <w:sz w:val="28"/>
          <w:szCs w:val="28"/>
          <w:rtl/>
          <w:lang w:bidi="ar-EG"/>
        </w:rPr>
        <w:t xml:space="preserve"> 7 محرم 1323،</w:t>
      </w:r>
      <w:r w:rsidRPr="00E243FF">
        <w:rPr>
          <w:rFonts w:hint="cs"/>
          <w:b/>
          <w:bCs/>
          <w:color w:val="FF0000"/>
          <w:sz w:val="28"/>
          <w:szCs w:val="28"/>
          <w:rtl/>
          <w:lang w:bidi="ar-EG"/>
        </w:rPr>
        <w:t xml:space="preserve"> ص 505</w:t>
      </w:r>
    </w:p>
    <w:p w14:paraId="23131459" w14:textId="77777777" w:rsidR="00C57F1E" w:rsidRDefault="00C57F1E" w:rsidP="00C57F1E">
      <w:pPr>
        <w:rPr>
          <w:sz w:val="28"/>
          <w:szCs w:val="28"/>
          <w:rtl/>
          <w:lang w:bidi="ar-EG"/>
        </w:rPr>
      </w:pPr>
      <w:r w:rsidRPr="00E243FF">
        <w:rPr>
          <w:rFonts w:hint="cs"/>
          <w:b/>
          <w:bCs/>
          <w:color w:val="FF0000"/>
          <w:sz w:val="28"/>
          <w:szCs w:val="28"/>
          <w:rtl/>
          <w:lang w:bidi="ar-EG"/>
        </w:rPr>
        <w:t>اعلان من ديوان محافظة مصر</w:t>
      </w:r>
      <w:r>
        <w:rPr>
          <w:rFonts w:hint="cs"/>
          <w:sz w:val="28"/>
          <w:szCs w:val="28"/>
          <w:rtl/>
          <w:lang w:bidi="ar-EG"/>
        </w:rPr>
        <w:t xml:space="preserve"> عن بيع عقار نظير نفقة بناقص خمس ثاني</w:t>
      </w:r>
    </w:p>
    <w:p w14:paraId="2E006A35" w14:textId="77777777" w:rsidR="00C57F1E" w:rsidRDefault="00C57F1E" w:rsidP="00C57F1E">
      <w:pPr>
        <w:rPr>
          <w:sz w:val="28"/>
          <w:szCs w:val="28"/>
          <w:rtl/>
          <w:lang w:bidi="ar-EG"/>
        </w:rPr>
      </w:pPr>
      <w:r>
        <w:rPr>
          <w:rFonts w:hint="cs"/>
          <w:sz w:val="28"/>
          <w:szCs w:val="28"/>
          <w:rtl/>
          <w:lang w:bidi="ar-EG"/>
        </w:rPr>
        <w:t>انه بجلسة البيوع بديوان المحافظة في يوم السبت 26 محرم 1323 الموافق اول ابريل 1905 سيصير مبيع العقار الاتي بيانه:</w:t>
      </w:r>
    </w:p>
    <w:p w14:paraId="60F73EDB" w14:textId="77777777" w:rsidR="00C57F1E" w:rsidRDefault="00C57F1E" w:rsidP="00C57F1E">
      <w:pPr>
        <w:pStyle w:val="ListParagraph"/>
        <w:numPr>
          <w:ilvl w:val="0"/>
          <w:numId w:val="1"/>
        </w:numPr>
        <w:rPr>
          <w:sz w:val="28"/>
          <w:szCs w:val="28"/>
          <w:lang w:bidi="ar-EG"/>
        </w:rPr>
      </w:pPr>
      <w:r>
        <w:rPr>
          <w:rFonts w:hint="cs"/>
          <w:sz w:val="28"/>
          <w:szCs w:val="28"/>
          <w:rtl/>
          <w:lang w:bidi="ar-EG"/>
        </w:rPr>
        <w:t xml:space="preserve">حصة 9 قراريط تعلق كل من مرسي إبراهيم واخيه عبداللطيف مشاعه في منزل مقام على ارض حضرة محمد بك الازهرى بحضوض الزهور ببولاق ومقاس المنزل المذكور 100 ذراع تقريبا وتساوى الحصة المذكورة من الثمن6 جنيهات و500 مليم  والحدود كسابقة النشر </w:t>
      </w:r>
    </w:p>
    <w:p w14:paraId="08333BF7" w14:textId="77777777" w:rsidR="00C57F1E" w:rsidRDefault="00C57F1E" w:rsidP="00C57F1E">
      <w:pPr>
        <w:pStyle w:val="ListParagraph"/>
        <w:numPr>
          <w:ilvl w:val="0"/>
          <w:numId w:val="1"/>
        </w:numPr>
        <w:rPr>
          <w:sz w:val="28"/>
          <w:szCs w:val="28"/>
          <w:lang w:bidi="ar-EG"/>
        </w:rPr>
      </w:pPr>
      <w:r>
        <w:rPr>
          <w:rFonts w:hint="cs"/>
          <w:sz w:val="28"/>
          <w:szCs w:val="28"/>
          <w:rtl/>
          <w:lang w:bidi="ar-EG"/>
        </w:rPr>
        <w:t xml:space="preserve">وهذا الحجز في نظير مبلغ 5 جنيهات و720 مليم نفقة مستحقة عليهما لوالدتهما الحرمة هنا بنت دكرورى بمقتضي اعلام شرعي صادر من محكمة مصر الشرعية بتاريخ 28 ابريل 1903 نمرة 777 لتاخيرهما عن السداد بعد انذارهما وتوقيع الحجز على الحصة المذكورة تحت مسئولية المذكورة </w:t>
      </w:r>
    </w:p>
    <w:p w14:paraId="3090357E" w14:textId="77777777" w:rsidR="00C57F1E" w:rsidRDefault="00C57F1E" w:rsidP="00C57F1E">
      <w:pPr>
        <w:pStyle w:val="ListParagraph"/>
        <w:numPr>
          <w:ilvl w:val="0"/>
          <w:numId w:val="1"/>
        </w:numPr>
        <w:rPr>
          <w:sz w:val="28"/>
          <w:szCs w:val="28"/>
          <w:lang w:bidi="ar-EG"/>
        </w:rPr>
      </w:pPr>
      <w:r>
        <w:rPr>
          <w:rFonts w:hint="cs"/>
          <w:sz w:val="28"/>
          <w:szCs w:val="28"/>
          <w:rtl/>
          <w:lang w:bidi="ar-EG"/>
        </w:rPr>
        <w:t>وان افتتاح اول عطاء عن الحصة المذكورة سيكون بمبلغ 2 جنيه و880 مليم بحسب الشروط الثمانية المدونة بدكريتو 25 مارس 1880</w:t>
      </w:r>
    </w:p>
    <w:p w14:paraId="2760F68C" w14:textId="77777777" w:rsidR="00C57F1E" w:rsidRDefault="00C57F1E" w:rsidP="00C57F1E">
      <w:pPr>
        <w:rPr>
          <w:sz w:val="28"/>
          <w:szCs w:val="28"/>
          <w:rtl/>
          <w:lang w:bidi="ar-EG"/>
        </w:rPr>
      </w:pPr>
    </w:p>
    <w:p w14:paraId="4DDF0F2F" w14:textId="77777777" w:rsidR="00C57F1E" w:rsidRPr="00E243FF" w:rsidRDefault="00C57F1E" w:rsidP="00C57F1E">
      <w:pPr>
        <w:rPr>
          <w:b/>
          <w:bCs/>
          <w:color w:val="FF0000"/>
          <w:sz w:val="28"/>
          <w:szCs w:val="28"/>
          <w:rtl/>
          <w:lang w:bidi="ar-EG"/>
        </w:rPr>
      </w:pPr>
      <w:r>
        <w:rPr>
          <w:rFonts w:hint="cs"/>
          <w:sz w:val="28"/>
          <w:szCs w:val="28"/>
          <w:rtl/>
          <w:lang w:bidi="ar-EG"/>
        </w:rPr>
        <w:lastRenderedPageBreak/>
        <w:t>::::::::::::::::::::::::</w:t>
      </w:r>
    </w:p>
    <w:p w14:paraId="01564C01" w14:textId="77777777" w:rsidR="00C57F1E" w:rsidRPr="00E243FF" w:rsidRDefault="00C57F1E" w:rsidP="00C57F1E">
      <w:pPr>
        <w:rPr>
          <w:b/>
          <w:bCs/>
          <w:color w:val="FF0000"/>
          <w:sz w:val="28"/>
          <w:szCs w:val="28"/>
          <w:rtl/>
          <w:lang w:bidi="ar-EG"/>
        </w:rPr>
      </w:pPr>
      <w:r w:rsidRPr="00E243FF">
        <w:rPr>
          <w:rFonts w:hint="cs"/>
          <w:b/>
          <w:bCs/>
          <w:color w:val="FF0000"/>
          <w:sz w:val="28"/>
          <w:szCs w:val="28"/>
          <w:rtl/>
          <w:lang w:bidi="ar-EG"/>
        </w:rPr>
        <w:t>عدد 41، 8 ابريل 1905،</w:t>
      </w:r>
      <w:r>
        <w:rPr>
          <w:rFonts w:hint="cs"/>
          <w:b/>
          <w:bCs/>
          <w:color w:val="FF0000"/>
          <w:sz w:val="28"/>
          <w:szCs w:val="28"/>
          <w:rtl/>
          <w:lang w:bidi="ar-EG"/>
        </w:rPr>
        <w:t xml:space="preserve"> 3 صفر 1323،</w:t>
      </w:r>
      <w:r w:rsidRPr="00E243FF">
        <w:rPr>
          <w:rFonts w:hint="cs"/>
          <w:b/>
          <w:bCs/>
          <w:color w:val="FF0000"/>
          <w:sz w:val="28"/>
          <w:szCs w:val="28"/>
          <w:rtl/>
          <w:lang w:bidi="ar-EG"/>
        </w:rPr>
        <w:t xml:space="preserve"> ص 722</w:t>
      </w:r>
    </w:p>
    <w:p w14:paraId="66AE723E" w14:textId="77777777" w:rsidR="00C57F1E" w:rsidRDefault="00C57F1E" w:rsidP="00C57F1E">
      <w:pPr>
        <w:rPr>
          <w:sz w:val="28"/>
          <w:szCs w:val="28"/>
          <w:rtl/>
          <w:lang w:bidi="ar-EG"/>
        </w:rPr>
      </w:pPr>
      <w:r>
        <w:rPr>
          <w:rFonts w:hint="cs"/>
          <w:sz w:val="28"/>
          <w:szCs w:val="28"/>
          <w:rtl/>
          <w:lang w:bidi="ar-EG"/>
        </w:rPr>
        <w:t xml:space="preserve">محافظة مصر </w:t>
      </w:r>
    </w:p>
    <w:p w14:paraId="4D6190FC" w14:textId="77777777" w:rsidR="00C57F1E" w:rsidRPr="00DE36D2" w:rsidRDefault="00C57F1E" w:rsidP="00C57F1E">
      <w:pPr>
        <w:rPr>
          <w:sz w:val="28"/>
          <w:szCs w:val="28"/>
          <w:rtl/>
          <w:lang w:bidi="ar-EG"/>
        </w:rPr>
      </w:pPr>
      <w:r>
        <w:rPr>
          <w:rFonts w:hint="cs"/>
          <w:sz w:val="28"/>
          <w:szCs w:val="28"/>
          <w:rtl/>
          <w:lang w:bidi="ar-EG"/>
        </w:rPr>
        <w:t xml:space="preserve">ليكن معلوما لدى العموم انه بجلسة قومسيون بيع أملاك الميري بالمحروسة المزمع انعقادها بديوان محافظة مصر يوم الثلاثاء 25 ابريل 1905 </w:t>
      </w:r>
      <w:r>
        <w:rPr>
          <w:sz w:val="28"/>
          <w:szCs w:val="28"/>
          <w:rtl/>
          <w:lang w:bidi="ar-EG"/>
        </w:rPr>
        <w:t>–</w:t>
      </w:r>
      <w:r>
        <w:rPr>
          <w:rFonts w:hint="cs"/>
          <w:sz w:val="28"/>
          <w:szCs w:val="28"/>
          <w:rtl/>
          <w:lang w:bidi="ar-EG"/>
        </w:rPr>
        <w:t xml:space="preserve"> 20 صفر 1323 من الساعه 10 افرنكي صباحا لغاية الساعه 12 الظهر سيصير اشهار مزاد بيع حصة قدرها 18 قيراطا على الشيوع ملك المكاتب الاهلية التابعة لنظارة المعارف في ربع وسفله دكانان مجعولين مخزنا موصلين لبعضهما من الداخل بباب كائن بالربع المذكور بشارع الضببية بقسم الجمالية ومسطح ارض الربع المذكور 76 مترا و42 سنتيا ومحمد نوفل راكب على الواجهة بجزء قدره 22 سنتيا والثمن الأساسي للحصة المذكورة 90 جنيها مصريا فيقتضي ان كل من له رغبة مشترى ذلك يحضر هو او وكيل عنه لديوان المحافظة في الميعاد المرقوم للمزايدة امام القومسيون ويدفع تامين المائة 20 من الثمن المرقوم 18 جنيها وبعد الميعاد يصير بيع أملاك الميري المندرجة بالجريدتين الرسميتين الصادرتين بتاريخ 6 سبتمبر 1902 نمرة 99 الموجود مجموعة عنها بديوان المحافظة وبجلسة قومسيون البيع لاطلاع راغبي المشترى عليها وللمالية الحق في ان تقبل او ترفض اعلى عطاء يرسي به المزاد وفي حالة رفض اعلي طلب لا يكون لصاحبه   </w:t>
      </w:r>
      <w:r w:rsidRPr="00DE36D2">
        <w:rPr>
          <w:rFonts w:hint="cs"/>
          <w:sz w:val="28"/>
          <w:szCs w:val="28"/>
          <w:rtl/>
          <w:lang w:bidi="ar-EG"/>
        </w:rPr>
        <w:t xml:space="preserve"> </w:t>
      </w:r>
    </w:p>
    <w:p w14:paraId="3303FE65" w14:textId="77777777" w:rsidR="00C57F1E" w:rsidRDefault="00C57F1E" w:rsidP="00C57F1E">
      <w:pPr>
        <w:rPr>
          <w:sz w:val="28"/>
          <w:szCs w:val="28"/>
          <w:rtl/>
          <w:lang w:bidi="ar-EG"/>
        </w:rPr>
      </w:pPr>
      <w:r>
        <w:rPr>
          <w:rFonts w:hint="cs"/>
          <w:sz w:val="28"/>
          <w:szCs w:val="28"/>
          <w:rtl/>
          <w:lang w:bidi="ar-EG"/>
        </w:rPr>
        <w:t xml:space="preserve">  </w:t>
      </w:r>
    </w:p>
    <w:p w14:paraId="3B434348" w14:textId="77777777" w:rsidR="00C57F1E" w:rsidRPr="00E243FF" w:rsidRDefault="00C57F1E" w:rsidP="00C57F1E">
      <w:pPr>
        <w:rPr>
          <w:b/>
          <w:bCs/>
          <w:color w:val="FF0000"/>
          <w:sz w:val="28"/>
          <w:szCs w:val="28"/>
          <w:rtl/>
          <w:lang w:bidi="ar-EG"/>
        </w:rPr>
      </w:pPr>
      <w:r>
        <w:rPr>
          <w:rFonts w:hint="cs"/>
          <w:sz w:val="28"/>
          <w:szCs w:val="28"/>
          <w:rtl/>
          <w:lang w:bidi="ar-EG"/>
        </w:rPr>
        <w:t>:::::::::::::::::::</w:t>
      </w:r>
    </w:p>
    <w:p w14:paraId="1E78EBCA" w14:textId="77777777" w:rsidR="00C57F1E" w:rsidRPr="00E243FF" w:rsidRDefault="00C57F1E" w:rsidP="00C57F1E">
      <w:pPr>
        <w:rPr>
          <w:b/>
          <w:bCs/>
          <w:color w:val="FF0000"/>
          <w:sz w:val="28"/>
          <w:szCs w:val="28"/>
          <w:rtl/>
          <w:lang w:bidi="ar-EG"/>
        </w:rPr>
      </w:pPr>
      <w:r w:rsidRPr="00E243FF">
        <w:rPr>
          <w:rFonts w:hint="cs"/>
          <w:b/>
          <w:bCs/>
          <w:color w:val="FF0000"/>
          <w:sz w:val="28"/>
          <w:szCs w:val="28"/>
          <w:rtl/>
          <w:lang w:bidi="ar-EG"/>
        </w:rPr>
        <w:t>عدد 51، 3 مايو 1905،</w:t>
      </w:r>
      <w:r>
        <w:rPr>
          <w:rFonts w:hint="cs"/>
          <w:b/>
          <w:bCs/>
          <w:color w:val="FF0000"/>
          <w:sz w:val="28"/>
          <w:szCs w:val="28"/>
          <w:rtl/>
          <w:lang w:bidi="ar-EG"/>
        </w:rPr>
        <w:t xml:space="preserve"> 28 صفر 1323،</w:t>
      </w:r>
      <w:r w:rsidRPr="00E243FF">
        <w:rPr>
          <w:rFonts w:hint="cs"/>
          <w:b/>
          <w:bCs/>
          <w:color w:val="FF0000"/>
          <w:sz w:val="28"/>
          <w:szCs w:val="28"/>
          <w:rtl/>
          <w:lang w:bidi="ar-EG"/>
        </w:rPr>
        <w:t xml:space="preserve"> ص 891-894</w:t>
      </w:r>
    </w:p>
    <w:p w14:paraId="1FFA5490" w14:textId="77777777" w:rsidR="00C57F1E" w:rsidRPr="00E243FF" w:rsidRDefault="00C57F1E" w:rsidP="00C57F1E">
      <w:pPr>
        <w:rPr>
          <w:b/>
          <w:bCs/>
          <w:color w:val="FF0000"/>
          <w:sz w:val="28"/>
          <w:szCs w:val="28"/>
          <w:rtl/>
          <w:lang w:bidi="ar-EG"/>
        </w:rPr>
      </w:pPr>
      <w:r w:rsidRPr="00E243FF">
        <w:rPr>
          <w:rFonts w:hint="cs"/>
          <w:b/>
          <w:bCs/>
          <w:color w:val="FF0000"/>
          <w:sz w:val="28"/>
          <w:szCs w:val="28"/>
          <w:rtl/>
          <w:lang w:bidi="ar-EG"/>
        </w:rPr>
        <w:t xml:space="preserve">أوامر عالية </w:t>
      </w:r>
    </w:p>
    <w:p w14:paraId="618AEA48" w14:textId="77777777" w:rsidR="00C57F1E" w:rsidRDefault="00C57F1E" w:rsidP="00C57F1E">
      <w:pPr>
        <w:rPr>
          <w:sz w:val="28"/>
          <w:szCs w:val="28"/>
          <w:rtl/>
          <w:lang w:bidi="ar-EG"/>
        </w:rPr>
      </w:pPr>
      <w:r>
        <w:rPr>
          <w:rFonts w:hint="cs"/>
          <w:sz w:val="28"/>
          <w:szCs w:val="28"/>
          <w:rtl/>
          <w:lang w:bidi="ar-EG"/>
        </w:rPr>
        <w:t xml:space="preserve">نحن خديو مصر </w:t>
      </w:r>
    </w:p>
    <w:p w14:paraId="294AC16C" w14:textId="77777777" w:rsidR="00C57F1E" w:rsidRDefault="00C57F1E" w:rsidP="00C57F1E">
      <w:pPr>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وهذا نصها </w:t>
      </w:r>
    </w:p>
    <w:p w14:paraId="33EB09FA" w14:textId="77777777" w:rsidR="00C57F1E" w:rsidRDefault="00C57F1E" w:rsidP="00C57F1E">
      <w:pPr>
        <w:rPr>
          <w:sz w:val="28"/>
          <w:szCs w:val="28"/>
          <w:rtl/>
          <w:lang w:bidi="ar-EG"/>
        </w:rPr>
      </w:pPr>
      <w:r>
        <w:rPr>
          <w:rFonts w:hint="cs"/>
          <w:sz w:val="28"/>
          <w:szCs w:val="28"/>
          <w:rtl/>
          <w:lang w:bidi="ar-EG"/>
        </w:rPr>
        <w:t xml:space="preserve">" مجرد الإقرار على رسم خط التنظيم من ناظر الاشغال العمومية وصدور امر عال باعتمادة يسوغان للحكومة ان تنزع شيئا فشيئا وبالطرق القانونية الأراضي المبين بالرسم لزومها لإنشاء الشوارع المعمول عنها الرسم المذكور ومن تاريخ صدور الامر العالي المشار اليه لا يجوز إقامة اى بناء على الأرض اللازم نزع ملكيتها" </w:t>
      </w:r>
    </w:p>
    <w:p w14:paraId="5AEA8912" w14:textId="77777777" w:rsidR="00C57F1E" w:rsidRDefault="00C57F1E" w:rsidP="00C57F1E">
      <w:pPr>
        <w:rPr>
          <w:sz w:val="28"/>
          <w:szCs w:val="28"/>
          <w:rtl/>
          <w:lang w:bidi="ar-EG"/>
        </w:rPr>
      </w:pPr>
      <w:r>
        <w:rPr>
          <w:rFonts w:hint="cs"/>
          <w:sz w:val="28"/>
          <w:szCs w:val="28"/>
          <w:rtl/>
          <w:lang w:bidi="ar-EG"/>
        </w:rPr>
        <w:t xml:space="preserve">وبناء على ما عرضه علينا ناظر الداخلية وموافقة رأى مجلس النظار </w:t>
      </w:r>
    </w:p>
    <w:p w14:paraId="72995BCA" w14:textId="77777777" w:rsidR="00C57F1E" w:rsidRDefault="00C57F1E" w:rsidP="00C57F1E">
      <w:pPr>
        <w:rPr>
          <w:sz w:val="28"/>
          <w:szCs w:val="28"/>
          <w:rtl/>
          <w:lang w:bidi="ar-EG"/>
        </w:rPr>
      </w:pPr>
      <w:r>
        <w:rPr>
          <w:rFonts w:hint="cs"/>
          <w:sz w:val="28"/>
          <w:szCs w:val="28"/>
          <w:rtl/>
          <w:lang w:bidi="ar-EG"/>
        </w:rPr>
        <w:t xml:space="preserve">امرنا بما هو ات </w:t>
      </w:r>
    </w:p>
    <w:p w14:paraId="006355F0" w14:textId="77777777" w:rsidR="00C57F1E" w:rsidRDefault="00C57F1E" w:rsidP="00C57F1E">
      <w:pPr>
        <w:rPr>
          <w:sz w:val="28"/>
          <w:szCs w:val="28"/>
          <w:rtl/>
          <w:lang w:bidi="ar-EG"/>
        </w:rPr>
      </w:pPr>
      <w:r>
        <w:rPr>
          <w:rFonts w:hint="cs"/>
          <w:sz w:val="28"/>
          <w:szCs w:val="28"/>
          <w:rtl/>
          <w:lang w:bidi="ar-EG"/>
        </w:rPr>
        <w:t xml:space="preserve">(إعادة تنظيم الشوارع وفق الاتى ) </w:t>
      </w:r>
    </w:p>
    <w:p w14:paraId="7DE48DE8" w14:textId="77777777" w:rsidR="00C57F1E" w:rsidRDefault="00C57F1E" w:rsidP="00C57F1E">
      <w:pPr>
        <w:pStyle w:val="ListParagraph"/>
        <w:numPr>
          <w:ilvl w:val="0"/>
          <w:numId w:val="1"/>
        </w:numPr>
        <w:rPr>
          <w:sz w:val="28"/>
          <w:szCs w:val="28"/>
          <w:lang w:bidi="ar-EG"/>
        </w:rPr>
      </w:pPr>
      <w:r>
        <w:rPr>
          <w:rFonts w:hint="cs"/>
          <w:sz w:val="28"/>
          <w:szCs w:val="28"/>
          <w:rtl/>
          <w:lang w:bidi="ar-EG"/>
        </w:rPr>
        <w:t xml:space="preserve">كشف حرف (ا) </w:t>
      </w:r>
    </w:p>
    <w:p w14:paraId="4425068D" w14:textId="77777777" w:rsidR="00C57F1E" w:rsidRDefault="00C57F1E" w:rsidP="00C57F1E">
      <w:pPr>
        <w:rPr>
          <w:sz w:val="28"/>
          <w:szCs w:val="28"/>
          <w:rtl/>
          <w:lang w:bidi="ar-EG"/>
        </w:rPr>
      </w:pPr>
      <w:r>
        <w:rPr>
          <w:rFonts w:hint="cs"/>
          <w:sz w:val="28"/>
          <w:szCs w:val="28"/>
          <w:rtl/>
          <w:lang w:bidi="ar-EG"/>
        </w:rPr>
        <w:t>عن الشوارع وأجزاء الشوارع التي الغيت خطوط تنظيمها لغاية شهر ديسمبر 1904</w:t>
      </w:r>
    </w:p>
    <w:tbl>
      <w:tblPr>
        <w:tblStyle w:val="TableGrid"/>
        <w:bidiVisual/>
        <w:tblW w:w="0" w:type="auto"/>
        <w:tblLook w:val="04A0" w:firstRow="1" w:lastRow="0" w:firstColumn="1" w:lastColumn="0" w:noHBand="0" w:noVBand="1"/>
      </w:tblPr>
      <w:tblGrid>
        <w:gridCol w:w="1358"/>
        <w:gridCol w:w="2977"/>
        <w:gridCol w:w="3961"/>
      </w:tblGrid>
      <w:tr w:rsidR="00C57F1E" w14:paraId="4D461783" w14:textId="77777777" w:rsidTr="00086DED">
        <w:tc>
          <w:tcPr>
            <w:tcW w:w="1358" w:type="dxa"/>
          </w:tcPr>
          <w:p w14:paraId="5B792E75" w14:textId="77777777" w:rsidR="00C57F1E" w:rsidRDefault="00C57F1E" w:rsidP="00086DED">
            <w:pPr>
              <w:rPr>
                <w:sz w:val="28"/>
                <w:szCs w:val="28"/>
                <w:rtl/>
                <w:lang w:bidi="ar-EG"/>
              </w:rPr>
            </w:pPr>
            <w:r>
              <w:rPr>
                <w:rFonts w:hint="cs"/>
                <w:sz w:val="28"/>
                <w:szCs w:val="28"/>
                <w:rtl/>
                <w:lang w:bidi="ar-EG"/>
              </w:rPr>
              <w:lastRenderedPageBreak/>
              <w:t xml:space="preserve">نمرة الرسم </w:t>
            </w:r>
          </w:p>
        </w:tc>
        <w:tc>
          <w:tcPr>
            <w:tcW w:w="2977" w:type="dxa"/>
          </w:tcPr>
          <w:p w14:paraId="52F8132C" w14:textId="77777777" w:rsidR="00C57F1E" w:rsidRDefault="00C57F1E" w:rsidP="00086DED">
            <w:pPr>
              <w:rPr>
                <w:sz w:val="28"/>
                <w:szCs w:val="28"/>
                <w:rtl/>
                <w:lang w:bidi="ar-EG"/>
              </w:rPr>
            </w:pPr>
            <w:r>
              <w:rPr>
                <w:rFonts w:hint="cs"/>
                <w:sz w:val="28"/>
                <w:szCs w:val="28"/>
                <w:rtl/>
                <w:lang w:bidi="ar-EG"/>
              </w:rPr>
              <w:t>تاريخ مصادقة النظارة على الغاء الخطوط المذكورة</w:t>
            </w:r>
          </w:p>
        </w:tc>
        <w:tc>
          <w:tcPr>
            <w:tcW w:w="3961" w:type="dxa"/>
          </w:tcPr>
          <w:p w14:paraId="12046291" w14:textId="77777777" w:rsidR="00C57F1E" w:rsidRDefault="00C57F1E" w:rsidP="00086DED">
            <w:pPr>
              <w:rPr>
                <w:sz w:val="28"/>
                <w:szCs w:val="28"/>
                <w:rtl/>
                <w:lang w:bidi="ar-EG"/>
              </w:rPr>
            </w:pPr>
            <w:r>
              <w:rPr>
                <w:rFonts w:hint="cs"/>
                <w:sz w:val="28"/>
                <w:szCs w:val="28"/>
                <w:rtl/>
                <w:lang w:bidi="ar-EG"/>
              </w:rPr>
              <w:t xml:space="preserve">أسماء الشوارع ( مدينة القاهرة) </w:t>
            </w:r>
          </w:p>
        </w:tc>
      </w:tr>
      <w:tr w:rsidR="00C57F1E" w14:paraId="72F51E2E" w14:textId="77777777" w:rsidTr="00086DED">
        <w:tc>
          <w:tcPr>
            <w:tcW w:w="1358" w:type="dxa"/>
          </w:tcPr>
          <w:p w14:paraId="1500D755" w14:textId="77777777" w:rsidR="00C57F1E" w:rsidRDefault="00C57F1E" w:rsidP="00086DED">
            <w:pPr>
              <w:rPr>
                <w:sz w:val="28"/>
                <w:szCs w:val="28"/>
                <w:rtl/>
                <w:lang w:bidi="ar-EG"/>
              </w:rPr>
            </w:pPr>
            <w:r>
              <w:rPr>
                <w:rFonts w:hint="cs"/>
                <w:sz w:val="28"/>
                <w:szCs w:val="28"/>
                <w:rtl/>
                <w:lang w:bidi="ar-EG"/>
              </w:rPr>
              <w:t>915</w:t>
            </w:r>
          </w:p>
        </w:tc>
        <w:tc>
          <w:tcPr>
            <w:tcW w:w="2977" w:type="dxa"/>
          </w:tcPr>
          <w:p w14:paraId="5C518A14" w14:textId="77777777" w:rsidR="00C57F1E" w:rsidRDefault="00C57F1E" w:rsidP="00086DED">
            <w:pPr>
              <w:rPr>
                <w:sz w:val="28"/>
                <w:szCs w:val="28"/>
                <w:rtl/>
                <w:lang w:bidi="ar-EG"/>
              </w:rPr>
            </w:pPr>
            <w:r>
              <w:rPr>
                <w:rFonts w:hint="cs"/>
                <w:sz w:val="28"/>
                <w:szCs w:val="28"/>
                <w:rtl/>
                <w:lang w:bidi="ar-EG"/>
              </w:rPr>
              <w:t>3 نوفمبر 1904</w:t>
            </w:r>
          </w:p>
        </w:tc>
        <w:tc>
          <w:tcPr>
            <w:tcW w:w="3961" w:type="dxa"/>
          </w:tcPr>
          <w:p w14:paraId="3F2B15EE" w14:textId="77777777" w:rsidR="00C57F1E" w:rsidRDefault="00C57F1E" w:rsidP="00086DED">
            <w:pPr>
              <w:rPr>
                <w:sz w:val="28"/>
                <w:szCs w:val="28"/>
                <w:rtl/>
                <w:lang w:bidi="ar-EG"/>
              </w:rPr>
            </w:pPr>
            <w:r>
              <w:rPr>
                <w:rFonts w:hint="cs"/>
                <w:sz w:val="28"/>
                <w:szCs w:val="28"/>
                <w:rtl/>
                <w:lang w:bidi="ar-EG"/>
              </w:rPr>
              <w:t xml:space="preserve">الغاء تنظيم زقاق متفرع من حارة عبدالخالق ومد خط التنظيم </w:t>
            </w:r>
            <w:r>
              <w:rPr>
                <w:sz w:val="28"/>
                <w:szCs w:val="28"/>
                <w:lang w:bidi="ar-EG"/>
              </w:rPr>
              <w:t xml:space="preserve">AB </w:t>
            </w:r>
            <w:r>
              <w:rPr>
                <w:rFonts w:hint="cs"/>
                <w:sz w:val="28"/>
                <w:szCs w:val="28"/>
                <w:rtl/>
                <w:lang w:bidi="ar-EG"/>
              </w:rPr>
              <w:t xml:space="preserve"> على فمه</w:t>
            </w:r>
          </w:p>
        </w:tc>
      </w:tr>
      <w:tr w:rsidR="00C57F1E" w14:paraId="1D303B66" w14:textId="77777777" w:rsidTr="00086DED">
        <w:tc>
          <w:tcPr>
            <w:tcW w:w="1358" w:type="dxa"/>
          </w:tcPr>
          <w:p w14:paraId="4093B8EE" w14:textId="77777777" w:rsidR="00C57F1E" w:rsidRDefault="00C57F1E" w:rsidP="00086DED">
            <w:pPr>
              <w:rPr>
                <w:sz w:val="28"/>
                <w:szCs w:val="28"/>
                <w:rtl/>
                <w:lang w:bidi="ar-EG"/>
              </w:rPr>
            </w:pPr>
            <w:r>
              <w:rPr>
                <w:rFonts w:hint="cs"/>
                <w:sz w:val="28"/>
                <w:szCs w:val="28"/>
                <w:rtl/>
                <w:lang w:bidi="ar-EG"/>
              </w:rPr>
              <w:t>981</w:t>
            </w:r>
          </w:p>
        </w:tc>
        <w:tc>
          <w:tcPr>
            <w:tcW w:w="2977" w:type="dxa"/>
          </w:tcPr>
          <w:p w14:paraId="7E2A63CA" w14:textId="77777777" w:rsidR="00C57F1E" w:rsidRDefault="00C57F1E" w:rsidP="00086DED">
            <w:pPr>
              <w:rPr>
                <w:sz w:val="28"/>
                <w:szCs w:val="28"/>
                <w:rtl/>
                <w:lang w:bidi="ar-EG"/>
              </w:rPr>
            </w:pPr>
            <w:r>
              <w:rPr>
                <w:rFonts w:hint="cs"/>
                <w:sz w:val="28"/>
                <w:szCs w:val="28"/>
                <w:rtl/>
                <w:lang w:bidi="ar-EG"/>
              </w:rPr>
              <w:t>27 ديسمبر 1904</w:t>
            </w:r>
          </w:p>
        </w:tc>
        <w:tc>
          <w:tcPr>
            <w:tcW w:w="3961" w:type="dxa"/>
          </w:tcPr>
          <w:p w14:paraId="3B433AB6" w14:textId="77777777" w:rsidR="00C57F1E" w:rsidRDefault="00C57F1E" w:rsidP="00086DED">
            <w:pPr>
              <w:rPr>
                <w:sz w:val="28"/>
                <w:szCs w:val="28"/>
                <w:rtl/>
                <w:lang w:bidi="ar-EG"/>
              </w:rPr>
            </w:pPr>
            <w:r>
              <w:rPr>
                <w:rFonts w:hint="cs"/>
                <w:sz w:val="28"/>
                <w:szCs w:val="28"/>
                <w:rtl/>
                <w:lang w:bidi="ar-EG"/>
              </w:rPr>
              <w:t xml:space="preserve">الغاء خطوط تنظيم جزء من عطفة الاشرف المتفرعة من شارع الحكر </w:t>
            </w:r>
          </w:p>
        </w:tc>
      </w:tr>
    </w:tbl>
    <w:p w14:paraId="5E638561" w14:textId="77777777" w:rsidR="00C57F1E" w:rsidRDefault="00C57F1E" w:rsidP="00C57F1E">
      <w:pPr>
        <w:rPr>
          <w:sz w:val="28"/>
          <w:szCs w:val="28"/>
          <w:rtl/>
          <w:lang w:bidi="ar-EG"/>
        </w:rPr>
      </w:pPr>
    </w:p>
    <w:p w14:paraId="2B00C576" w14:textId="77777777" w:rsidR="00C57F1E" w:rsidRDefault="00C57F1E" w:rsidP="00C57F1E">
      <w:pPr>
        <w:pStyle w:val="ListParagraph"/>
        <w:numPr>
          <w:ilvl w:val="0"/>
          <w:numId w:val="1"/>
        </w:numPr>
        <w:rPr>
          <w:sz w:val="28"/>
          <w:szCs w:val="28"/>
          <w:lang w:bidi="ar-EG"/>
        </w:rPr>
      </w:pPr>
      <w:r>
        <w:rPr>
          <w:rFonts w:hint="cs"/>
          <w:sz w:val="28"/>
          <w:szCs w:val="28"/>
          <w:rtl/>
          <w:lang w:bidi="ar-EG"/>
        </w:rPr>
        <w:t>كشف حرف (ب) عن الشوارع وأجزاء الشوارع التي عدلت خطوط تنظيمها لغاية شهر ديسمبر 1904</w:t>
      </w:r>
    </w:p>
    <w:tbl>
      <w:tblPr>
        <w:tblStyle w:val="TableGrid"/>
        <w:bidiVisual/>
        <w:tblW w:w="0" w:type="auto"/>
        <w:tblLook w:val="04A0" w:firstRow="1" w:lastRow="0" w:firstColumn="1" w:lastColumn="0" w:noHBand="0" w:noVBand="1"/>
      </w:tblPr>
      <w:tblGrid>
        <w:gridCol w:w="1500"/>
        <w:gridCol w:w="2835"/>
        <w:gridCol w:w="3961"/>
      </w:tblGrid>
      <w:tr w:rsidR="00C57F1E" w14:paraId="729E8CA1" w14:textId="77777777" w:rsidTr="00086DED">
        <w:tc>
          <w:tcPr>
            <w:tcW w:w="1500" w:type="dxa"/>
          </w:tcPr>
          <w:p w14:paraId="57A416EF" w14:textId="77777777" w:rsidR="00C57F1E" w:rsidRPr="00003472" w:rsidRDefault="00C57F1E" w:rsidP="00086DED">
            <w:pPr>
              <w:rPr>
                <w:sz w:val="28"/>
                <w:szCs w:val="28"/>
                <w:rtl/>
                <w:lang w:bidi="ar-EG"/>
              </w:rPr>
            </w:pPr>
            <w:r>
              <w:rPr>
                <w:rFonts w:hint="cs"/>
                <w:sz w:val="28"/>
                <w:szCs w:val="28"/>
                <w:rtl/>
                <w:lang w:bidi="ar-EG"/>
              </w:rPr>
              <w:t xml:space="preserve">نمرة الرسم </w:t>
            </w:r>
          </w:p>
        </w:tc>
        <w:tc>
          <w:tcPr>
            <w:tcW w:w="2835" w:type="dxa"/>
          </w:tcPr>
          <w:p w14:paraId="4D10AB36" w14:textId="77777777" w:rsidR="00C57F1E" w:rsidRDefault="00C57F1E" w:rsidP="00086DED">
            <w:pPr>
              <w:rPr>
                <w:sz w:val="28"/>
                <w:szCs w:val="28"/>
                <w:rtl/>
                <w:lang w:bidi="ar-EG"/>
              </w:rPr>
            </w:pPr>
            <w:r>
              <w:rPr>
                <w:rFonts w:hint="cs"/>
                <w:sz w:val="28"/>
                <w:szCs w:val="28"/>
                <w:rtl/>
                <w:lang w:bidi="ar-EG"/>
              </w:rPr>
              <w:t>تاريخ مصادقة النظارة على تعديل الرسم</w:t>
            </w:r>
          </w:p>
        </w:tc>
        <w:tc>
          <w:tcPr>
            <w:tcW w:w="3961" w:type="dxa"/>
          </w:tcPr>
          <w:p w14:paraId="13850F09" w14:textId="77777777" w:rsidR="00C57F1E" w:rsidRDefault="00C57F1E" w:rsidP="00086DED">
            <w:pPr>
              <w:rPr>
                <w:sz w:val="28"/>
                <w:szCs w:val="28"/>
                <w:rtl/>
                <w:lang w:bidi="ar-EG"/>
              </w:rPr>
            </w:pPr>
            <w:r>
              <w:rPr>
                <w:rFonts w:hint="cs"/>
                <w:sz w:val="28"/>
                <w:szCs w:val="28"/>
                <w:rtl/>
                <w:lang w:bidi="ar-EG"/>
              </w:rPr>
              <w:t>أسماء الشوارع ( مدينة القاهرة)</w:t>
            </w:r>
          </w:p>
        </w:tc>
      </w:tr>
      <w:tr w:rsidR="00C57F1E" w14:paraId="2C91261A" w14:textId="77777777" w:rsidTr="00086DED">
        <w:tc>
          <w:tcPr>
            <w:tcW w:w="1500" w:type="dxa"/>
          </w:tcPr>
          <w:p w14:paraId="4785FDD0" w14:textId="77777777" w:rsidR="00C57F1E" w:rsidRDefault="00C57F1E" w:rsidP="00086DED">
            <w:pPr>
              <w:rPr>
                <w:sz w:val="28"/>
                <w:szCs w:val="28"/>
                <w:rtl/>
                <w:lang w:bidi="ar-EG"/>
              </w:rPr>
            </w:pPr>
            <w:r>
              <w:rPr>
                <w:rFonts w:hint="cs"/>
                <w:sz w:val="28"/>
                <w:szCs w:val="28"/>
                <w:rtl/>
                <w:lang w:bidi="ar-EG"/>
              </w:rPr>
              <w:t>61</w:t>
            </w:r>
          </w:p>
        </w:tc>
        <w:tc>
          <w:tcPr>
            <w:tcW w:w="2835" w:type="dxa"/>
          </w:tcPr>
          <w:p w14:paraId="7A670208" w14:textId="77777777" w:rsidR="00C57F1E" w:rsidRDefault="00C57F1E" w:rsidP="00086DED">
            <w:pPr>
              <w:rPr>
                <w:sz w:val="28"/>
                <w:szCs w:val="28"/>
                <w:rtl/>
                <w:lang w:bidi="ar-EG"/>
              </w:rPr>
            </w:pPr>
            <w:r>
              <w:rPr>
                <w:rFonts w:hint="cs"/>
                <w:sz w:val="28"/>
                <w:szCs w:val="28"/>
                <w:rtl/>
                <w:lang w:bidi="ar-EG"/>
              </w:rPr>
              <w:t>23 أكتوبر 1904</w:t>
            </w:r>
          </w:p>
        </w:tc>
        <w:tc>
          <w:tcPr>
            <w:tcW w:w="3961" w:type="dxa"/>
          </w:tcPr>
          <w:p w14:paraId="5CC5D534" w14:textId="77777777" w:rsidR="00C57F1E" w:rsidRDefault="00C57F1E" w:rsidP="00086DED">
            <w:pPr>
              <w:rPr>
                <w:sz w:val="28"/>
                <w:szCs w:val="28"/>
                <w:rtl/>
                <w:lang w:bidi="ar-EG"/>
              </w:rPr>
            </w:pPr>
            <w:r>
              <w:rPr>
                <w:rFonts w:hint="cs"/>
                <w:sz w:val="28"/>
                <w:szCs w:val="28"/>
                <w:rtl/>
                <w:lang w:bidi="ar-EG"/>
              </w:rPr>
              <w:t>تعديل خط تنظيم جزء بشارع الزمرد</w:t>
            </w:r>
          </w:p>
        </w:tc>
      </w:tr>
      <w:tr w:rsidR="00C57F1E" w14:paraId="2853A8C6" w14:textId="77777777" w:rsidTr="00086DED">
        <w:tc>
          <w:tcPr>
            <w:tcW w:w="1500" w:type="dxa"/>
          </w:tcPr>
          <w:p w14:paraId="576F70BC" w14:textId="77777777" w:rsidR="00C57F1E" w:rsidRDefault="00C57F1E" w:rsidP="00086DED">
            <w:pPr>
              <w:rPr>
                <w:sz w:val="28"/>
                <w:szCs w:val="28"/>
                <w:rtl/>
                <w:lang w:bidi="ar-EG"/>
              </w:rPr>
            </w:pPr>
            <w:r>
              <w:rPr>
                <w:rFonts w:hint="cs"/>
                <w:sz w:val="28"/>
                <w:szCs w:val="28"/>
                <w:rtl/>
                <w:lang w:bidi="ar-EG"/>
              </w:rPr>
              <w:t>12</w:t>
            </w:r>
          </w:p>
        </w:tc>
        <w:tc>
          <w:tcPr>
            <w:tcW w:w="2835" w:type="dxa"/>
          </w:tcPr>
          <w:p w14:paraId="6944CC76" w14:textId="77777777" w:rsidR="00C57F1E" w:rsidRDefault="00C57F1E" w:rsidP="00086DED">
            <w:pPr>
              <w:rPr>
                <w:sz w:val="28"/>
                <w:szCs w:val="28"/>
                <w:rtl/>
                <w:lang w:bidi="ar-EG"/>
              </w:rPr>
            </w:pPr>
            <w:r>
              <w:rPr>
                <w:rFonts w:hint="cs"/>
                <w:sz w:val="28"/>
                <w:szCs w:val="28"/>
                <w:rtl/>
                <w:lang w:bidi="ar-EG"/>
              </w:rPr>
              <w:t>26 نوفمبر 1904</w:t>
            </w:r>
          </w:p>
        </w:tc>
        <w:tc>
          <w:tcPr>
            <w:tcW w:w="3961" w:type="dxa"/>
          </w:tcPr>
          <w:p w14:paraId="0F64C7DA" w14:textId="77777777" w:rsidR="00C57F1E" w:rsidRDefault="00C57F1E" w:rsidP="00086DED">
            <w:pPr>
              <w:rPr>
                <w:sz w:val="28"/>
                <w:szCs w:val="28"/>
                <w:rtl/>
                <w:lang w:bidi="ar-EG"/>
              </w:rPr>
            </w:pPr>
            <w:r>
              <w:rPr>
                <w:rFonts w:hint="cs"/>
                <w:sz w:val="28"/>
                <w:szCs w:val="28"/>
                <w:rtl/>
                <w:lang w:bidi="ar-EG"/>
              </w:rPr>
              <w:t xml:space="preserve">الغاء خط التنظيم </w:t>
            </w:r>
            <w:r>
              <w:rPr>
                <w:sz w:val="28"/>
                <w:szCs w:val="28"/>
                <w:lang w:bidi="ar-EG"/>
              </w:rPr>
              <w:t xml:space="preserve">ABC </w:t>
            </w:r>
            <w:r>
              <w:rPr>
                <w:rFonts w:hint="cs"/>
                <w:sz w:val="28"/>
                <w:szCs w:val="28"/>
                <w:rtl/>
                <w:lang w:bidi="ar-EG"/>
              </w:rPr>
              <w:t xml:space="preserve"> من درب ابولحاف واعتماد الخط </w:t>
            </w:r>
            <w:r>
              <w:rPr>
                <w:sz w:val="28"/>
                <w:szCs w:val="28"/>
                <w:lang w:bidi="ar-EG"/>
              </w:rPr>
              <w:t xml:space="preserve">AEC </w:t>
            </w:r>
            <w:r>
              <w:rPr>
                <w:rFonts w:hint="cs"/>
                <w:sz w:val="28"/>
                <w:szCs w:val="28"/>
                <w:rtl/>
                <w:lang w:bidi="ar-EG"/>
              </w:rPr>
              <w:t xml:space="preserve">  </w:t>
            </w:r>
          </w:p>
        </w:tc>
      </w:tr>
      <w:tr w:rsidR="00C57F1E" w14:paraId="11DBEFB2" w14:textId="77777777" w:rsidTr="00086DED">
        <w:tc>
          <w:tcPr>
            <w:tcW w:w="1500" w:type="dxa"/>
          </w:tcPr>
          <w:p w14:paraId="2C7E7EB6" w14:textId="77777777" w:rsidR="00C57F1E" w:rsidRDefault="00C57F1E" w:rsidP="00086DED">
            <w:pPr>
              <w:rPr>
                <w:sz w:val="28"/>
                <w:szCs w:val="28"/>
                <w:rtl/>
                <w:lang w:bidi="ar-EG"/>
              </w:rPr>
            </w:pPr>
            <w:r>
              <w:rPr>
                <w:rFonts w:hint="cs"/>
                <w:sz w:val="28"/>
                <w:szCs w:val="28"/>
                <w:rtl/>
                <w:lang w:bidi="ar-EG"/>
              </w:rPr>
              <w:t>855</w:t>
            </w:r>
          </w:p>
        </w:tc>
        <w:tc>
          <w:tcPr>
            <w:tcW w:w="2835" w:type="dxa"/>
          </w:tcPr>
          <w:p w14:paraId="0BCFCA3C" w14:textId="77777777" w:rsidR="00C57F1E" w:rsidRDefault="00C57F1E" w:rsidP="00086DED">
            <w:pPr>
              <w:rPr>
                <w:sz w:val="28"/>
                <w:szCs w:val="28"/>
                <w:rtl/>
                <w:lang w:bidi="ar-EG"/>
              </w:rPr>
            </w:pPr>
            <w:r>
              <w:rPr>
                <w:rFonts w:hint="cs"/>
                <w:sz w:val="28"/>
                <w:szCs w:val="28"/>
                <w:rtl/>
                <w:lang w:bidi="ar-EG"/>
              </w:rPr>
              <w:t>26 نوفمبر 1904</w:t>
            </w:r>
          </w:p>
        </w:tc>
        <w:tc>
          <w:tcPr>
            <w:tcW w:w="3961" w:type="dxa"/>
          </w:tcPr>
          <w:p w14:paraId="3D8E2987" w14:textId="77777777" w:rsidR="00C57F1E" w:rsidRDefault="00C57F1E" w:rsidP="00086DED">
            <w:pPr>
              <w:rPr>
                <w:sz w:val="28"/>
                <w:szCs w:val="28"/>
                <w:lang w:bidi="ar-EG"/>
              </w:rPr>
            </w:pPr>
            <w:r>
              <w:rPr>
                <w:rFonts w:hint="cs"/>
                <w:sz w:val="28"/>
                <w:szCs w:val="28"/>
                <w:rtl/>
                <w:lang w:bidi="ar-EG"/>
              </w:rPr>
              <w:t xml:space="preserve">تعديل خط تنظيم جزء بشارع الحبال حسب الرسم المبين على رسم التنظيم بالحروف </w:t>
            </w:r>
            <w:r>
              <w:rPr>
                <w:sz w:val="28"/>
                <w:szCs w:val="28"/>
                <w:lang w:bidi="ar-EG"/>
              </w:rPr>
              <w:t>ABCD</w:t>
            </w:r>
          </w:p>
        </w:tc>
      </w:tr>
      <w:tr w:rsidR="00C57F1E" w14:paraId="0E42D407" w14:textId="77777777" w:rsidTr="00086DED">
        <w:tc>
          <w:tcPr>
            <w:tcW w:w="1500" w:type="dxa"/>
          </w:tcPr>
          <w:p w14:paraId="3D87365D" w14:textId="77777777" w:rsidR="00C57F1E" w:rsidRDefault="00C57F1E" w:rsidP="00086DED">
            <w:pPr>
              <w:rPr>
                <w:sz w:val="28"/>
                <w:szCs w:val="28"/>
                <w:rtl/>
                <w:lang w:bidi="ar-EG"/>
              </w:rPr>
            </w:pPr>
            <w:r>
              <w:rPr>
                <w:rFonts w:hint="cs"/>
                <w:sz w:val="28"/>
                <w:szCs w:val="28"/>
                <w:rtl/>
                <w:lang w:bidi="ar-EG"/>
              </w:rPr>
              <w:t>928</w:t>
            </w:r>
          </w:p>
        </w:tc>
        <w:tc>
          <w:tcPr>
            <w:tcW w:w="2835" w:type="dxa"/>
          </w:tcPr>
          <w:p w14:paraId="073D5831" w14:textId="77777777" w:rsidR="00C57F1E" w:rsidRDefault="00C57F1E" w:rsidP="00086DED">
            <w:pPr>
              <w:rPr>
                <w:sz w:val="28"/>
                <w:szCs w:val="28"/>
                <w:rtl/>
                <w:lang w:bidi="ar-EG"/>
              </w:rPr>
            </w:pPr>
            <w:r>
              <w:rPr>
                <w:rFonts w:hint="cs"/>
                <w:sz w:val="28"/>
                <w:szCs w:val="28"/>
                <w:rtl/>
                <w:lang w:bidi="ar-EG"/>
              </w:rPr>
              <w:t>27 ديسمبر 1904</w:t>
            </w:r>
          </w:p>
        </w:tc>
        <w:tc>
          <w:tcPr>
            <w:tcW w:w="3961" w:type="dxa"/>
          </w:tcPr>
          <w:p w14:paraId="576D1170" w14:textId="77777777" w:rsidR="00C57F1E" w:rsidRDefault="00C57F1E" w:rsidP="00086DED">
            <w:pPr>
              <w:rPr>
                <w:sz w:val="28"/>
                <w:szCs w:val="28"/>
                <w:rtl/>
                <w:lang w:bidi="ar-EG"/>
              </w:rPr>
            </w:pPr>
            <w:r>
              <w:rPr>
                <w:rFonts w:hint="cs"/>
                <w:sz w:val="28"/>
                <w:szCs w:val="28"/>
                <w:rtl/>
                <w:lang w:bidi="ar-EG"/>
              </w:rPr>
              <w:t xml:space="preserve">تعديل جزء من خط تنظيم الجانب الغربي لحارة الخوخة حسب المبين على رسم التنظيم بالحروف </w:t>
            </w:r>
            <w:r>
              <w:rPr>
                <w:sz w:val="28"/>
                <w:szCs w:val="28"/>
                <w:lang w:bidi="ar-EG"/>
              </w:rPr>
              <w:t xml:space="preserve">ABC </w:t>
            </w:r>
            <w:r>
              <w:rPr>
                <w:rFonts w:hint="cs"/>
                <w:sz w:val="28"/>
                <w:szCs w:val="28"/>
                <w:rtl/>
                <w:lang w:bidi="ar-EG"/>
              </w:rPr>
              <w:t xml:space="preserve">  </w:t>
            </w:r>
          </w:p>
        </w:tc>
      </w:tr>
      <w:tr w:rsidR="00C57F1E" w14:paraId="1071870E" w14:textId="77777777" w:rsidTr="00086DED">
        <w:tc>
          <w:tcPr>
            <w:tcW w:w="1500" w:type="dxa"/>
          </w:tcPr>
          <w:p w14:paraId="34CCB7F5" w14:textId="77777777" w:rsidR="00C57F1E" w:rsidRDefault="00C57F1E" w:rsidP="00086DED">
            <w:pPr>
              <w:rPr>
                <w:sz w:val="28"/>
                <w:szCs w:val="28"/>
                <w:rtl/>
                <w:lang w:bidi="ar-EG"/>
              </w:rPr>
            </w:pPr>
            <w:r>
              <w:rPr>
                <w:rFonts w:hint="cs"/>
                <w:sz w:val="28"/>
                <w:szCs w:val="28"/>
                <w:rtl/>
                <w:lang w:bidi="ar-EG"/>
              </w:rPr>
              <w:t>339 و 928</w:t>
            </w:r>
          </w:p>
        </w:tc>
        <w:tc>
          <w:tcPr>
            <w:tcW w:w="2835" w:type="dxa"/>
          </w:tcPr>
          <w:p w14:paraId="2CB9FA50" w14:textId="77777777" w:rsidR="00C57F1E" w:rsidRDefault="00C57F1E" w:rsidP="00086DED">
            <w:pPr>
              <w:rPr>
                <w:sz w:val="28"/>
                <w:szCs w:val="28"/>
                <w:rtl/>
                <w:lang w:bidi="ar-EG"/>
              </w:rPr>
            </w:pPr>
            <w:r>
              <w:rPr>
                <w:rFonts w:hint="cs"/>
                <w:sz w:val="28"/>
                <w:szCs w:val="28"/>
                <w:rtl/>
                <w:lang w:bidi="ar-EG"/>
              </w:rPr>
              <w:t>27 ديسمبر 1904</w:t>
            </w:r>
          </w:p>
        </w:tc>
        <w:tc>
          <w:tcPr>
            <w:tcW w:w="3961" w:type="dxa"/>
          </w:tcPr>
          <w:p w14:paraId="75C48D66" w14:textId="77777777" w:rsidR="00C57F1E" w:rsidRDefault="00C57F1E" w:rsidP="00086DED">
            <w:pPr>
              <w:rPr>
                <w:sz w:val="28"/>
                <w:szCs w:val="28"/>
                <w:rtl/>
                <w:lang w:bidi="ar-EG"/>
              </w:rPr>
            </w:pPr>
            <w:r>
              <w:rPr>
                <w:rFonts w:hint="cs"/>
                <w:sz w:val="28"/>
                <w:szCs w:val="28"/>
                <w:rtl/>
                <w:lang w:bidi="ar-EG"/>
              </w:rPr>
              <w:t xml:space="preserve">تعديل خط تنظيم جزء بسكة الدحديرة </w:t>
            </w:r>
          </w:p>
        </w:tc>
      </w:tr>
      <w:tr w:rsidR="00C57F1E" w14:paraId="7D2A5C65" w14:textId="77777777" w:rsidTr="00086DED">
        <w:tc>
          <w:tcPr>
            <w:tcW w:w="1500" w:type="dxa"/>
          </w:tcPr>
          <w:p w14:paraId="6E56E772" w14:textId="77777777" w:rsidR="00C57F1E" w:rsidRDefault="00C57F1E" w:rsidP="00086DED">
            <w:pPr>
              <w:rPr>
                <w:sz w:val="28"/>
                <w:szCs w:val="28"/>
                <w:rtl/>
                <w:lang w:bidi="ar-EG"/>
              </w:rPr>
            </w:pPr>
            <w:r>
              <w:rPr>
                <w:rFonts w:hint="cs"/>
                <w:sz w:val="28"/>
                <w:szCs w:val="28"/>
                <w:rtl/>
                <w:lang w:bidi="ar-EG"/>
              </w:rPr>
              <w:t>659</w:t>
            </w:r>
          </w:p>
        </w:tc>
        <w:tc>
          <w:tcPr>
            <w:tcW w:w="2835" w:type="dxa"/>
          </w:tcPr>
          <w:p w14:paraId="16F9E592" w14:textId="77777777" w:rsidR="00C57F1E" w:rsidRDefault="00C57F1E" w:rsidP="00086DED">
            <w:pPr>
              <w:rPr>
                <w:sz w:val="28"/>
                <w:szCs w:val="28"/>
                <w:rtl/>
                <w:lang w:bidi="ar-EG"/>
              </w:rPr>
            </w:pPr>
            <w:r>
              <w:rPr>
                <w:rFonts w:hint="cs"/>
                <w:sz w:val="28"/>
                <w:szCs w:val="28"/>
                <w:rtl/>
                <w:lang w:bidi="ar-EG"/>
              </w:rPr>
              <w:t>27 ديسمبر 1904</w:t>
            </w:r>
          </w:p>
        </w:tc>
        <w:tc>
          <w:tcPr>
            <w:tcW w:w="3961" w:type="dxa"/>
          </w:tcPr>
          <w:p w14:paraId="0BE8CDC3" w14:textId="77777777" w:rsidR="00C57F1E" w:rsidRDefault="00C57F1E" w:rsidP="00086DED">
            <w:pPr>
              <w:rPr>
                <w:sz w:val="28"/>
                <w:szCs w:val="28"/>
                <w:rtl/>
                <w:lang w:bidi="ar-EG"/>
              </w:rPr>
            </w:pPr>
            <w:r>
              <w:rPr>
                <w:rFonts w:hint="cs"/>
                <w:sz w:val="28"/>
                <w:szCs w:val="28"/>
                <w:rtl/>
                <w:lang w:bidi="ar-EG"/>
              </w:rPr>
              <w:t>تعديل خط تنظيم جزء من الجانب القبلي لشارع المصابغ</w:t>
            </w:r>
          </w:p>
        </w:tc>
      </w:tr>
      <w:tr w:rsidR="00C57F1E" w14:paraId="22D6E9CF" w14:textId="77777777" w:rsidTr="00086DED">
        <w:tc>
          <w:tcPr>
            <w:tcW w:w="1500" w:type="dxa"/>
          </w:tcPr>
          <w:p w14:paraId="5D27957C" w14:textId="77777777" w:rsidR="00C57F1E" w:rsidRDefault="00C57F1E" w:rsidP="00086DED">
            <w:pPr>
              <w:rPr>
                <w:sz w:val="28"/>
                <w:szCs w:val="28"/>
                <w:rtl/>
                <w:lang w:bidi="ar-EG"/>
              </w:rPr>
            </w:pPr>
            <w:r>
              <w:rPr>
                <w:rFonts w:hint="cs"/>
                <w:sz w:val="28"/>
                <w:szCs w:val="28"/>
                <w:rtl/>
                <w:lang w:bidi="ar-EG"/>
              </w:rPr>
              <w:t>377</w:t>
            </w:r>
          </w:p>
        </w:tc>
        <w:tc>
          <w:tcPr>
            <w:tcW w:w="2835" w:type="dxa"/>
          </w:tcPr>
          <w:p w14:paraId="529EAD8F" w14:textId="77777777" w:rsidR="00C57F1E" w:rsidRDefault="00C57F1E" w:rsidP="00086DED">
            <w:pPr>
              <w:rPr>
                <w:sz w:val="28"/>
                <w:szCs w:val="28"/>
                <w:rtl/>
                <w:lang w:bidi="ar-EG"/>
              </w:rPr>
            </w:pPr>
            <w:r>
              <w:rPr>
                <w:rFonts w:hint="cs"/>
                <w:sz w:val="28"/>
                <w:szCs w:val="28"/>
                <w:rtl/>
                <w:lang w:bidi="ar-EG"/>
              </w:rPr>
              <w:t>27 ديسمبر 1904</w:t>
            </w:r>
          </w:p>
        </w:tc>
        <w:tc>
          <w:tcPr>
            <w:tcW w:w="3961" w:type="dxa"/>
          </w:tcPr>
          <w:p w14:paraId="2C7515ED" w14:textId="77777777" w:rsidR="00C57F1E" w:rsidRDefault="00C57F1E" w:rsidP="00086DED">
            <w:pPr>
              <w:rPr>
                <w:sz w:val="28"/>
                <w:szCs w:val="28"/>
                <w:rtl/>
                <w:lang w:bidi="ar-EG"/>
              </w:rPr>
            </w:pPr>
            <w:r>
              <w:rPr>
                <w:rFonts w:hint="cs"/>
                <w:sz w:val="28"/>
                <w:szCs w:val="28"/>
                <w:rtl/>
                <w:lang w:bidi="ar-EG"/>
              </w:rPr>
              <w:t>تعديل خط تنظيم جزء بشارع الدحديرة</w:t>
            </w:r>
          </w:p>
        </w:tc>
      </w:tr>
      <w:tr w:rsidR="00C57F1E" w14:paraId="1B3FC295" w14:textId="77777777" w:rsidTr="00086DED">
        <w:tc>
          <w:tcPr>
            <w:tcW w:w="1500" w:type="dxa"/>
          </w:tcPr>
          <w:p w14:paraId="29D47355" w14:textId="77777777" w:rsidR="00C57F1E" w:rsidRDefault="00C57F1E" w:rsidP="00086DED">
            <w:pPr>
              <w:rPr>
                <w:sz w:val="28"/>
                <w:szCs w:val="28"/>
                <w:rtl/>
                <w:lang w:bidi="ar-EG"/>
              </w:rPr>
            </w:pPr>
            <w:r>
              <w:rPr>
                <w:rFonts w:hint="cs"/>
                <w:sz w:val="28"/>
                <w:szCs w:val="28"/>
                <w:rtl/>
                <w:lang w:bidi="ar-EG"/>
              </w:rPr>
              <w:t>1216</w:t>
            </w:r>
          </w:p>
        </w:tc>
        <w:tc>
          <w:tcPr>
            <w:tcW w:w="2835" w:type="dxa"/>
          </w:tcPr>
          <w:p w14:paraId="56594225" w14:textId="77777777" w:rsidR="00C57F1E" w:rsidRDefault="00C57F1E" w:rsidP="00086DED">
            <w:pPr>
              <w:rPr>
                <w:sz w:val="28"/>
                <w:szCs w:val="28"/>
                <w:rtl/>
                <w:lang w:bidi="ar-EG"/>
              </w:rPr>
            </w:pPr>
            <w:r>
              <w:rPr>
                <w:rFonts w:hint="cs"/>
                <w:sz w:val="28"/>
                <w:szCs w:val="28"/>
                <w:rtl/>
                <w:lang w:bidi="ar-EG"/>
              </w:rPr>
              <w:t>17 ديسمبر 1904</w:t>
            </w:r>
          </w:p>
        </w:tc>
        <w:tc>
          <w:tcPr>
            <w:tcW w:w="3961" w:type="dxa"/>
          </w:tcPr>
          <w:p w14:paraId="394B5D1C" w14:textId="77777777" w:rsidR="00C57F1E" w:rsidRDefault="00C57F1E" w:rsidP="00086DED">
            <w:pPr>
              <w:rPr>
                <w:sz w:val="28"/>
                <w:szCs w:val="28"/>
                <w:lang w:bidi="ar-EG"/>
              </w:rPr>
            </w:pPr>
            <w:r>
              <w:rPr>
                <w:rFonts w:hint="cs"/>
                <w:sz w:val="28"/>
                <w:szCs w:val="28"/>
                <w:rtl/>
                <w:lang w:bidi="ar-EG"/>
              </w:rPr>
              <w:t xml:space="preserve">تعديل خطوط تنظيم بعض شوارع بالأرض المقسمة شرقي ارض مولد النبي حسب المبين على خريطة التنظيم بالحروف </w:t>
            </w:r>
            <w:r>
              <w:rPr>
                <w:sz w:val="28"/>
                <w:szCs w:val="28"/>
                <w:lang w:bidi="ar-EG"/>
              </w:rPr>
              <w:t>ABCDEFGHIJKLMNOPQ</w:t>
            </w:r>
          </w:p>
        </w:tc>
      </w:tr>
      <w:tr w:rsidR="00C57F1E" w14:paraId="1979563F" w14:textId="77777777" w:rsidTr="00086DED">
        <w:tc>
          <w:tcPr>
            <w:tcW w:w="1500" w:type="dxa"/>
          </w:tcPr>
          <w:p w14:paraId="78188593" w14:textId="77777777" w:rsidR="00C57F1E" w:rsidRDefault="00C57F1E" w:rsidP="00086DED">
            <w:pPr>
              <w:rPr>
                <w:sz w:val="28"/>
                <w:szCs w:val="28"/>
                <w:rtl/>
                <w:lang w:bidi="ar-EG"/>
              </w:rPr>
            </w:pPr>
            <w:r>
              <w:rPr>
                <w:rFonts w:hint="cs"/>
                <w:sz w:val="28"/>
                <w:szCs w:val="28"/>
                <w:rtl/>
                <w:lang w:bidi="ar-EG"/>
              </w:rPr>
              <w:lastRenderedPageBreak/>
              <w:t>152</w:t>
            </w:r>
          </w:p>
        </w:tc>
        <w:tc>
          <w:tcPr>
            <w:tcW w:w="2835" w:type="dxa"/>
          </w:tcPr>
          <w:p w14:paraId="5FC94220" w14:textId="77777777" w:rsidR="00C57F1E" w:rsidRDefault="00C57F1E" w:rsidP="00086DED">
            <w:pPr>
              <w:rPr>
                <w:sz w:val="28"/>
                <w:szCs w:val="28"/>
                <w:rtl/>
                <w:lang w:bidi="ar-EG"/>
              </w:rPr>
            </w:pPr>
            <w:r>
              <w:rPr>
                <w:rFonts w:hint="cs"/>
                <w:sz w:val="28"/>
                <w:szCs w:val="28"/>
                <w:rtl/>
                <w:lang w:bidi="ar-EG"/>
              </w:rPr>
              <w:t>27 ديسمبر 1904</w:t>
            </w:r>
          </w:p>
        </w:tc>
        <w:tc>
          <w:tcPr>
            <w:tcW w:w="3961" w:type="dxa"/>
          </w:tcPr>
          <w:p w14:paraId="46FAAADA" w14:textId="77777777" w:rsidR="00C57F1E" w:rsidRDefault="00C57F1E" w:rsidP="00086DED">
            <w:pPr>
              <w:rPr>
                <w:sz w:val="28"/>
                <w:szCs w:val="28"/>
                <w:lang w:bidi="ar-EG"/>
              </w:rPr>
            </w:pPr>
            <w:r>
              <w:rPr>
                <w:rFonts w:hint="cs"/>
                <w:sz w:val="28"/>
                <w:szCs w:val="28"/>
                <w:rtl/>
                <w:lang w:bidi="ar-EG"/>
              </w:rPr>
              <w:t xml:space="preserve">تعديل خط تنظيم شارع شريف لجعله بعرض 12 مترا حسب المبين على رسم التنظيم بالحروف </w:t>
            </w:r>
            <w:r>
              <w:rPr>
                <w:sz w:val="28"/>
                <w:szCs w:val="28"/>
                <w:lang w:bidi="ar-EG"/>
              </w:rPr>
              <w:t>ABCDEF</w:t>
            </w:r>
          </w:p>
        </w:tc>
      </w:tr>
    </w:tbl>
    <w:p w14:paraId="5EEE7BB0" w14:textId="77777777" w:rsidR="00C57F1E" w:rsidRDefault="00C57F1E" w:rsidP="00C57F1E">
      <w:pPr>
        <w:pStyle w:val="ListParagraph"/>
        <w:rPr>
          <w:sz w:val="28"/>
          <w:szCs w:val="28"/>
          <w:rtl/>
          <w:lang w:bidi="ar-EG"/>
        </w:rPr>
      </w:pPr>
    </w:p>
    <w:p w14:paraId="7E0BEFBE" w14:textId="77777777" w:rsidR="00C57F1E" w:rsidRDefault="00C57F1E" w:rsidP="00C57F1E">
      <w:pPr>
        <w:pStyle w:val="ListParagraph"/>
        <w:numPr>
          <w:ilvl w:val="0"/>
          <w:numId w:val="1"/>
        </w:numPr>
        <w:rPr>
          <w:sz w:val="28"/>
          <w:szCs w:val="28"/>
          <w:lang w:bidi="ar-EG"/>
        </w:rPr>
      </w:pPr>
      <w:r>
        <w:rPr>
          <w:rFonts w:hint="cs"/>
          <w:sz w:val="28"/>
          <w:szCs w:val="28"/>
          <w:rtl/>
          <w:lang w:bidi="ar-EG"/>
        </w:rPr>
        <w:t>كشف حرف (د) رسومات جديدة عن خطوط تنظيم صادقت عليها نظارة الاشغال العمومية لغاية شهر ديسمبر 1904</w:t>
      </w:r>
    </w:p>
    <w:tbl>
      <w:tblPr>
        <w:tblStyle w:val="TableGrid"/>
        <w:bidiVisual/>
        <w:tblW w:w="0" w:type="auto"/>
        <w:tblLook w:val="04A0" w:firstRow="1" w:lastRow="0" w:firstColumn="1" w:lastColumn="0" w:noHBand="0" w:noVBand="1"/>
      </w:tblPr>
      <w:tblGrid>
        <w:gridCol w:w="1500"/>
        <w:gridCol w:w="2835"/>
        <w:gridCol w:w="3961"/>
      </w:tblGrid>
      <w:tr w:rsidR="00C57F1E" w14:paraId="4DCA115F" w14:textId="77777777" w:rsidTr="00086DED">
        <w:tc>
          <w:tcPr>
            <w:tcW w:w="1500" w:type="dxa"/>
          </w:tcPr>
          <w:p w14:paraId="2AF93FF0" w14:textId="77777777" w:rsidR="00C57F1E" w:rsidRPr="00EF6124" w:rsidRDefault="00C57F1E" w:rsidP="00086DED">
            <w:pPr>
              <w:rPr>
                <w:sz w:val="28"/>
                <w:szCs w:val="28"/>
                <w:rtl/>
                <w:lang w:bidi="ar-EG"/>
              </w:rPr>
            </w:pPr>
            <w:r>
              <w:rPr>
                <w:rFonts w:hint="cs"/>
                <w:sz w:val="28"/>
                <w:szCs w:val="28"/>
                <w:rtl/>
                <w:lang w:bidi="ar-EG"/>
              </w:rPr>
              <w:t xml:space="preserve">نمرة الرسم </w:t>
            </w:r>
          </w:p>
        </w:tc>
        <w:tc>
          <w:tcPr>
            <w:tcW w:w="2835" w:type="dxa"/>
          </w:tcPr>
          <w:p w14:paraId="3716B407" w14:textId="77777777" w:rsidR="00C57F1E" w:rsidRDefault="00C57F1E" w:rsidP="00086DED">
            <w:pPr>
              <w:rPr>
                <w:sz w:val="28"/>
                <w:szCs w:val="28"/>
                <w:rtl/>
                <w:lang w:bidi="ar-EG"/>
              </w:rPr>
            </w:pPr>
            <w:r>
              <w:rPr>
                <w:rFonts w:hint="cs"/>
                <w:sz w:val="28"/>
                <w:szCs w:val="28"/>
                <w:rtl/>
                <w:lang w:bidi="ar-EG"/>
              </w:rPr>
              <w:t>تاريخ التصديق على الرسم</w:t>
            </w:r>
          </w:p>
        </w:tc>
        <w:tc>
          <w:tcPr>
            <w:tcW w:w="3961" w:type="dxa"/>
          </w:tcPr>
          <w:p w14:paraId="7D054236" w14:textId="77777777" w:rsidR="00C57F1E" w:rsidRDefault="00C57F1E" w:rsidP="00086DED">
            <w:pPr>
              <w:rPr>
                <w:sz w:val="28"/>
                <w:szCs w:val="28"/>
                <w:rtl/>
                <w:lang w:bidi="ar-EG"/>
              </w:rPr>
            </w:pPr>
            <w:r>
              <w:rPr>
                <w:rFonts w:hint="cs"/>
                <w:sz w:val="28"/>
                <w:szCs w:val="28"/>
                <w:rtl/>
                <w:lang w:bidi="ar-EG"/>
              </w:rPr>
              <w:t>أسماء الشوارع (القاهرة)</w:t>
            </w:r>
          </w:p>
        </w:tc>
      </w:tr>
      <w:tr w:rsidR="00C57F1E" w14:paraId="1E3F9D22" w14:textId="77777777" w:rsidTr="00086DED">
        <w:tc>
          <w:tcPr>
            <w:tcW w:w="1500" w:type="dxa"/>
          </w:tcPr>
          <w:p w14:paraId="5C0937CF" w14:textId="77777777" w:rsidR="00C57F1E" w:rsidRPr="00EF6124" w:rsidRDefault="00C57F1E" w:rsidP="00086DED">
            <w:pPr>
              <w:rPr>
                <w:sz w:val="28"/>
                <w:szCs w:val="28"/>
                <w:rtl/>
                <w:lang w:bidi="ar-EG"/>
              </w:rPr>
            </w:pPr>
            <w:r>
              <w:rPr>
                <w:rFonts w:hint="cs"/>
                <w:sz w:val="28"/>
                <w:szCs w:val="28"/>
                <w:rtl/>
                <w:lang w:bidi="ar-EG"/>
              </w:rPr>
              <w:t>1244</w:t>
            </w:r>
          </w:p>
        </w:tc>
        <w:tc>
          <w:tcPr>
            <w:tcW w:w="2835" w:type="dxa"/>
          </w:tcPr>
          <w:p w14:paraId="68AEF948" w14:textId="77777777" w:rsidR="00C57F1E" w:rsidRDefault="00C57F1E" w:rsidP="00086DED">
            <w:pPr>
              <w:rPr>
                <w:sz w:val="28"/>
                <w:szCs w:val="28"/>
                <w:lang w:bidi="ar-EG"/>
              </w:rPr>
            </w:pPr>
            <w:r>
              <w:rPr>
                <w:rFonts w:hint="cs"/>
                <w:sz w:val="28"/>
                <w:szCs w:val="28"/>
                <w:rtl/>
                <w:lang w:bidi="ar-EG"/>
              </w:rPr>
              <w:t>28 ديسمبر 1904</w:t>
            </w:r>
          </w:p>
        </w:tc>
        <w:tc>
          <w:tcPr>
            <w:tcW w:w="3961" w:type="dxa"/>
          </w:tcPr>
          <w:p w14:paraId="1B9E2D61" w14:textId="77777777" w:rsidR="00C57F1E" w:rsidRDefault="00C57F1E" w:rsidP="00086DED">
            <w:pPr>
              <w:rPr>
                <w:sz w:val="28"/>
                <w:szCs w:val="28"/>
                <w:rtl/>
                <w:lang w:bidi="ar-EG"/>
              </w:rPr>
            </w:pPr>
            <w:r>
              <w:rPr>
                <w:rFonts w:hint="cs"/>
                <w:sz w:val="28"/>
                <w:szCs w:val="28"/>
                <w:rtl/>
                <w:lang w:bidi="ar-EG"/>
              </w:rPr>
              <w:t>حارة عباس</w:t>
            </w:r>
          </w:p>
        </w:tc>
      </w:tr>
    </w:tbl>
    <w:p w14:paraId="097BF25A" w14:textId="77777777" w:rsidR="00C57F1E" w:rsidRDefault="00C57F1E" w:rsidP="00C57F1E">
      <w:pPr>
        <w:rPr>
          <w:sz w:val="28"/>
          <w:szCs w:val="28"/>
          <w:rtl/>
          <w:lang w:bidi="ar-EG"/>
        </w:rPr>
      </w:pPr>
    </w:p>
    <w:p w14:paraId="730D27BB" w14:textId="77777777" w:rsidR="00C57F1E" w:rsidRDefault="00C57F1E" w:rsidP="00C57F1E">
      <w:pPr>
        <w:rPr>
          <w:sz w:val="28"/>
          <w:szCs w:val="28"/>
          <w:rtl/>
          <w:lang w:bidi="ar-EG"/>
        </w:rPr>
      </w:pPr>
    </w:p>
    <w:p w14:paraId="5ABA243F" w14:textId="77777777" w:rsidR="00C57F1E" w:rsidRPr="00E243FF" w:rsidRDefault="00C57F1E" w:rsidP="00C57F1E">
      <w:pPr>
        <w:rPr>
          <w:b/>
          <w:bCs/>
          <w:color w:val="FF0000"/>
          <w:sz w:val="28"/>
          <w:szCs w:val="28"/>
          <w:rtl/>
          <w:lang w:bidi="ar-EG"/>
        </w:rPr>
      </w:pPr>
      <w:r>
        <w:rPr>
          <w:rFonts w:hint="cs"/>
          <w:sz w:val="28"/>
          <w:szCs w:val="28"/>
          <w:rtl/>
          <w:lang w:bidi="ar-EG"/>
        </w:rPr>
        <w:t>::::::::::::::::::::::::::::</w:t>
      </w:r>
    </w:p>
    <w:p w14:paraId="320D73B5" w14:textId="77777777" w:rsidR="00C57F1E" w:rsidRPr="00E243FF" w:rsidRDefault="00C57F1E" w:rsidP="00C57F1E">
      <w:pPr>
        <w:rPr>
          <w:b/>
          <w:bCs/>
          <w:color w:val="FF0000"/>
          <w:sz w:val="28"/>
          <w:szCs w:val="28"/>
          <w:rtl/>
          <w:lang w:bidi="ar-EG"/>
        </w:rPr>
      </w:pPr>
      <w:r w:rsidRPr="00E243FF">
        <w:rPr>
          <w:rFonts w:hint="cs"/>
          <w:b/>
          <w:bCs/>
          <w:color w:val="FF0000"/>
          <w:sz w:val="28"/>
          <w:szCs w:val="28"/>
          <w:rtl/>
          <w:lang w:bidi="ar-EG"/>
        </w:rPr>
        <w:t>عدد 6</w:t>
      </w:r>
      <w:r>
        <w:rPr>
          <w:rFonts w:hint="cs"/>
          <w:b/>
          <w:bCs/>
          <w:color w:val="FF0000"/>
          <w:sz w:val="28"/>
          <w:szCs w:val="28"/>
          <w:rtl/>
          <w:lang w:bidi="ar-EG"/>
        </w:rPr>
        <w:t>6</w:t>
      </w:r>
      <w:r w:rsidRPr="00E243FF">
        <w:rPr>
          <w:rFonts w:hint="cs"/>
          <w:b/>
          <w:bCs/>
          <w:color w:val="FF0000"/>
          <w:sz w:val="28"/>
          <w:szCs w:val="28"/>
          <w:rtl/>
          <w:lang w:bidi="ar-EG"/>
        </w:rPr>
        <w:t>، 12 يونيه 1905،</w:t>
      </w:r>
      <w:r>
        <w:rPr>
          <w:rFonts w:hint="cs"/>
          <w:b/>
          <w:bCs/>
          <w:color w:val="FF0000"/>
          <w:sz w:val="28"/>
          <w:szCs w:val="28"/>
          <w:rtl/>
          <w:lang w:bidi="ar-EG"/>
        </w:rPr>
        <w:t xml:space="preserve"> 9 ربيع الثاني 1323،</w:t>
      </w:r>
      <w:r w:rsidRPr="00E243FF">
        <w:rPr>
          <w:rFonts w:hint="cs"/>
          <w:b/>
          <w:bCs/>
          <w:color w:val="FF0000"/>
          <w:sz w:val="28"/>
          <w:szCs w:val="28"/>
          <w:rtl/>
          <w:lang w:bidi="ar-EG"/>
        </w:rPr>
        <w:t xml:space="preserve"> ص 1174</w:t>
      </w:r>
    </w:p>
    <w:p w14:paraId="491CB308" w14:textId="77777777" w:rsidR="00C57F1E" w:rsidRDefault="00C57F1E" w:rsidP="00C57F1E">
      <w:pPr>
        <w:rPr>
          <w:sz w:val="28"/>
          <w:szCs w:val="28"/>
          <w:rtl/>
          <w:lang w:bidi="ar-EG"/>
        </w:rPr>
      </w:pPr>
      <w:r w:rsidRPr="00E243FF">
        <w:rPr>
          <w:rFonts w:hint="cs"/>
          <w:b/>
          <w:bCs/>
          <w:color w:val="FF0000"/>
          <w:sz w:val="28"/>
          <w:szCs w:val="28"/>
          <w:rtl/>
          <w:lang w:bidi="ar-EG"/>
        </w:rPr>
        <w:t>ديوان الأوقاف</w:t>
      </w:r>
      <w:r>
        <w:rPr>
          <w:rFonts w:hint="cs"/>
          <w:sz w:val="28"/>
          <w:szCs w:val="28"/>
          <w:rtl/>
          <w:lang w:bidi="ar-EG"/>
        </w:rPr>
        <w:t xml:space="preserve"> يعلن العموم انه سيجرى اشهار مزاد بيع المحلات المبينة بمقاساتها واثمانها الأساسية بعد امام قومسيونات تعقد بمراكزه الفرعية</w:t>
      </w:r>
    </w:p>
    <w:p w14:paraId="6D0D104C" w14:textId="77777777" w:rsidR="00C57F1E" w:rsidRDefault="00C57F1E" w:rsidP="00C57F1E">
      <w:pPr>
        <w:pStyle w:val="ListParagraph"/>
        <w:rPr>
          <w:sz w:val="28"/>
          <w:szCs w:val="28"/>
          <w:lang w:bidi="ar-EG"/>
        </w:rPr>
      </w:pPr>
      <w:r>
        <w:rPr>
          <w:rFonts w:hint="cs"/>
          <w:sz w:val="28"/>
          <w:szCs w:val="28"/>
          <w:rtl/>
          <w:lang w:bidi="ar-EG"/>
        </w:rPr>
        <w:t>(محل جلسة مزاده يوم الاحد 2 يوليه 1905 بمركز أول اوقاف الكائن بالغورية)</w:t>
      </w:r>
    </w:p>
    <w:p w14:paraId="29371E02" w14:textId="77777777" w:rsidR="00C57F1E" w:rsidRDefault="00C57F1E" w:rsidP="00C57F1E">
      <w:pPr>
        <w:pStyle w:val="ListParagraph"/>
        <w:numPr>
          <w:ilvl w:val="0"/>
          <w:numId w:val="1"/>
        </w:numPr>
        <w:rPr>
          <w:sz w:val="28"/>
          <w:szCs w:val="28"/>
          <w:lang w:bidi="ar-EG"/>
        </w:rPr>
      </w:pPr>
      <w:r>
        <w:rPr>
          <w:rFonts w:hint="cs"/>
          <w:sz w:val="28"/>
          <w:szCs w:val="28"/>
          <w:rtl/>
          <w:lang w:bidi="ar-EG"/>
        </w:rPr>
        <w:t xml:space="preserve">منزل بحارة حوش قدم قسم الدرب الأحمر بمصر المقاش 1006.84 متر الثمن 388 جنيها و443 مليم </w:t>
      </w:r>
    </w:p>
    <w:p w14:paraId="428709DE" w14:textId="77777777" w:rsidR="00C57F1E" w:rsidRDefault="00C57F1E" w:rsidP="00C57F1E">
      <w:pPr>
        <w:ind w:left="360"/>
        <w:rPr>
          <w:sz w:val="28"/>
          <w:szCs w:val="28"/>
          <w:rtl/>
          <w:lang w:bidi="ar-EG"/>
        </w:rPr>
      </w:pPr>
      <w:r>
        <w:rPr>
          <w:rFonts w:hint="cs"/>
          <w:sz w:val="28"/>
          <w:szCs w:val="28"/>
          <w:rtl/>
          <w:lang w:bidi="ar-EG"/>
        </w:rPr>
        <w:t xml:space="preserve">(محل جلسة مزاده يوم الأربعاء 5 يوليه 1905 بمركز قسم ثالث اوقاف الكائن بجوار مسجد الرفاعي) </w:t>
      </w:r>
    </w:p>
    <w:p w14:paraId="51926D01" w14:textId="77777777" w:rsidR="00C57F1E" w:rsidRPr="002F2C11" w:rsidRDefault="00C57F1E" w:rsidP="00C57F1E">
      <w:pPr>
        <w:pStyle w:val="ListParagraph"/>
        <w:numPr>
          <w:ilvl w:val="0"/>
          <w:numId w:val="1"/>
        </w:numPr>
        <w:rPr>
          <w:sz w:val="28"/>
          <w:szCs w:val="28"/>
          <w:rtl/>
          <w:lang w:bidi="ar-EG"/>
        </w:rPr>
      </w:pPr>
      <w:r>
        <w:rPr>
          <w:rFonts w:hint="cs"/>
          <w:sz w:val="28"/>
          <w:szCs w:val="28"/>
          <w:rtl/>
          <w:lang w:bidi="ar-EG"/>
        </w:rPr>
        <w:t>ربع اسفله عشرة دكاكين بشارع سويقة العزي بسوق السلاح بمصر المقاس 375.13 متر والثمن 218 جنيه و344 مليم.</w:t>
      </w:r>
    </w:p>
    <w:p w14:paraId="796C93A8" w14:textId="77777777" w:rsidR="00C57F1E" w:rsidRDefault="00C57F1E" w:rsidP="00C57F1E">
      <w:pPr>
        <w:ind w:left="360"/>
        <w:rPr>
          <w:sz w:val="28"/>
          <w:szCs w:val="28"/>
          <w:rtl/>
          <w:lang w:bidi="ar-EG"/>
        </w:rPr>
      </w:pPr>
    </w:p>
    <w:p w14:paraId="55697B22" w14:textId="77777777" w:rsidR="00C57F1E" w:rsidRPr="00C024FF" w:rsidRDefault="00C57F1E" w:rsidP="00C57F1E">
      <w:pPr>
        <w:ind w:left="360"/>
        <w:rPr>
          <w:b/>
          <w:bCs/>
          <w:color w:val="FF0000"/>
          <w:sz w:val="28"/>
          <w:szCs w:val="28"/>
          <w:rtl/>
          <w:lang w:bidi="ar-EG"/>
        </w:rPr>
      </w:pPr>
      <w:r>
        <w:rPr>
          <w:rFonts w:hint="cs"/>
          <w:sz w:val="28"/>
          <w:szCs w:val="28"/>
          <w:rtl/>
          <w:lang w:bidi="ar-EG"/>
        </w:rPr>
        <w:t>::::::::::::::::::::::::</w:t>
      </w:r>
    </w:p>
    <w:p w14:paraId="4AA59ECB" w14:textId="77777777" w:rsidR="00C57F1E" w:rsidRPr="00C024FF" w:rsidRDefault="00C57F1E" w:rsidP="00C57F1E">
      <w:pPr>
        <w:ind w:left="360"/>
        <w:rPr>
          <w:b/>
          <w:bCs/>
          <w:color w:val="FF0000"/>
          <w:sz w:val="28"/>
          <w:szCs w:val="28"/>
          <w:rtl/>
          <w:lang w:bidi="ar-EG"/>
        </w:rPr>
      </w:pPr>
      <w:r w:rsidRPr="00C024FF">
        <w:rPr>
          <w:rFonts w:hint="cs"/>
          <w:b/>
          <w:bCs/>
          <w:color w:val="FF0000"/>
          <w:sz w:val="28"/>
          <w:szCs w:val="28"/>
          <w:rtl/>
          <w:lang w:bidi="ar-EG"/>
        </w:rPr>
        <w:t>عدد 74، اول يوليه 1905،</w:t>
      </w:r>
      <w:r>
        <w:rPr>
          <w:rFonts w:hint="cs"/>
          <w:b/>
          <w:bCs/>
          <w:color w:val="FF0000"/>
          <w:sz w:val="28"/>
          <w:szCs w:val="28"/>
          <w:rtl/>
          <w:lang w:bidi="ar-EG"/>
        </w:rPr>
        <w:t xml:space="preserve"> 28 ربيع الثاني 1323،</w:t>
      </w:r>
      <w:r w:rsidRPr="00C024FF">
        <w:rPr>
          <w:rFonts w:hint="cs"/>
          <w:b/>
          <w:bCs/>
          <w:color w:val="FF0000"/>
          <w:sz w:val="28"/>
          <w:szCs w:val="28"/>
          <w:rtl/>
          <w:lang w:bidi="ar-EG"/>
        </w:rPr>
        <w:t xml:space="preserve"> ص 1296- 1297</w:t>
      </w:r>
    </w:p>
    <w:p w14:paraId="4EC9AA9C" w14:textId="77777777" w:rsidR="00C57F1E" w:rsidRPr="00C024FF" w:rsidRDefault="00C57F1E" w:rsidP="00C57F1E">
      <w:pPr>
        <w:ind w:left="360"/>
        <w:rPr>
          <w:b/>
          <w:bCs/>
          <w:color w:val="FF0000"/>
          <w:sz w:val="28"/>
          <w:szCs w:val="28"/>
          <w:rtl/>
          <w:lang w:bidi="ar-EG"/>
        </w:rPr>
      </w:pPr>
      <w:r w:rsidRPr="00C024FF">
        <w:rPr>
          <w:rFonts w:hint="cs"/>
          <w:b/>
          <w:bCs/>
          <w:color w:val="FF0000"/>
          <w:sz w:val="28"/>
          <w:szCs w:val="28"/>
          <w:rtl/>
          <w:lang w:bidi="ar-EG"/>
        </w:rPr>
        <w:t xml:space="preserve"> محافظة مصر </w:t>
      </w:r>
    </w:p>
    <w:p w14:paraId="29A30CD9" w14:textId="77777777" w:rsidR="00C57F1E" w:rsidRDefault="00C57F1E" w:rsidP="00C57F1E">
      <w:pPr>
        <w:ind w:left="360"/>
        <w:rPr>
          <w:sz w:val="28"/>
          <w:szCs w:val="28"/>
          <w:rtl/>
          <w:lang w:bidi="ar-EG"/>
        </w:rPr>
      </w:pPr>
      <w:r>
        <w:rPr>
          <w:rFonts w:hint="cs"/>
          <w:sz w:val="28"/>
          <w:szCs w:val="28"/>
          <w:rtl/>
          <w:lang w:bidi="ar-EG"/>
        </w:rPr>
        <w:t xml:space="preserve">بجلسة قومسيون بيع أملاك الميري بالمحروسة بديوان محافظة مصر يوم 18 يوليه 1905 سيصير اشهار مزاد بيع قطعة ارض ميرى بالمحروسة كائنة بالجهة الشرقيه لشارعى العباسية العمومي بقسم الوايلي معروفة نمرة 5 بالرسم المعتمد من نظارة الاشغال العمومية نمرة 1016 مقدار مسطحها </w:t>
      </w:r>
      <w:r>
        <w:rPr>
          <w:rFonts w:hint="cs"/>
          <w:sz w:val="28"/>
          <w:szCs w:val="28"/>
          <w:rtl/>
          <w:lang w:bidi="ar-EG"/>
        </w:rPr>
        <w:lastRenderedPageBreak/>
        <w:t>3168,25 متر حسب الرسم الموجود بديوان المحافظة وبجلسة قومسيون البيع بديوان المحافظة واعتبار الثمن الأساسي لكل متر 600 مليم</w:t>
      </w:r>
    </w:p>
    <w:p w14:paraId="6F30A311" w14:textId="77777777" w:rsidR="00C57F1E" w:rsidRDefault="00C57F1E" w:rsidP="00C57F1E">
      <w:pPr>
        <w:ind w:left="360"/>
        <w:rPr>
          <w:sz w:val="28"/>
          <w:szCs w:val="28"/>
          <w:rtl/>
          <w:lang w:bidi="ar-EG"/>
        </w:rPr>
      </w:pPr>
    </w:p>
    <w:p w14:paraId="37ECB2E5" w14:textId="77777777" w:rsidR="00C57F1E" w:rsidRPr="00524AB4" w:rsidRDefault="00C57F1E" w:rsidP="00C57F1E">
      <w:pPr>
        <w:ind w:left="360"/>
        <w:rPr>
          <w:b/>
          <w:bCs/>
          <w:color w:val="FF0000"/>
          <w:sz w:val="28"/>
          <w:szCs w:val="28"/>
          <w:rtl/>
          <w:lang w:bidi="ar-EG"/>
        </w:rPr>
      </w:pPr>
      <w:r w:rsidRPr="00524AB4">
        <w:rPr>
          <w:rFonts w:hint="cs"/>
          <w:b/>
          <w:bCs/>
          <w:color w:val="FF0000"/>
          <w:sz w:val="28"/>
          <w:szCs w:val="28"/>
          <w:rtl/>
          <w:lang w:bidi="ar-EG"/>
        </w:rPr>
        <w:t>:::::::::::::</w:t>
      </w:r>
    </w:p>
    <w:p w14:paraId="0E97CE71" w14:textId="77777777" w:rsidR="00C57F1E" w:rsidRPr="00524AB4" w:rsidRDefault="00C57F1E" w:rsidP="00C57F1E">
      <w:pPr>
        <w:ind w:left="360"/>
        <w:rPr>
          <w:b/>
          <w:bCs/>
          <w:color w:val="FF0000"/>
          <w:sz w:val="28"/>
          <w:szCs w:val="28"/>
          <w:rtl/>
          <w:lang w:bidi="ar-EG"/>
        </w:rPr>
      </w:pPr>
      <w:r w:rsidRPr="00524AB4">
        <w:rPr>
          <w:rFonts w:hint="cs"/>
          <w:b/>
          <w:bCs/>
          <w:color w:val="FF0000"/>
          <w:sz w:val="28"/>
          <w:szCs w:val="28"/>
          <w:rtl/>
          <w:lang w:bidi="ar-EG"/>
        </w:rPr>
        <w:t xml:space="preserve">عدد 74، اول يوليه 1905، </w:t>
      </w:r>
      <w:r>
        <w:rPr>
          <w:rFonts w:hint="cs"/>
          <w:b/>
          <w:bCs/>
          <w:color w:val="FF0000"/>
          <w:sz w:val="28"/>
          <w:szCs w:val="28"/>
          <w:rtl/>
          <w:lang w:bidi="ar-EG"/>
        </w:rPr>
        <w:t xml:space="preserve">28 ربيع الثاني 1323، </w:t>
      </w:r>
      <w:r w:rsidRPr="00524AB4">
        <w:rPr>
          <w:rFonts w:hint="cs"/>
          <w:b/>
          <w:bCs/>
          <w:color w:val="FF0000"/>
          <w:sz w:val="28"/>
          <w:szCs w:val="28"/>
          <w:rtl/>
          <w:lang w:bidi="ar-EG"/>
        </w:rPr>
        <w:t>ص 1296- 1297</w:t>
      </w:r>
    </w:p>
    <w:p w14:paraId="70D770F5" w14:textId="77777777" w:rsidR="00C57F1E" w:rsidRDefault="00C57F1E" w:rsidP="00C57F1E">
      <w:pPr>
        <w:ind w:left="360"/>
        <w:rPr>
          <w:sz w:val="28"/>
          <w:szCs w:val="28"/>
          <w:rtl/>
          <w:lang w:bidi="ar-EG"/>
        </w:rPr>
      </w:pPr>
      <w:r>
        <w:rPr>
          <w:rFonts w:hint="cs"/>
          <w:sz w:val="28"/>
          <w:szCs w:val="28"/>
          <w:rtl/>
          <w:lang w:bidi="ar-EG"/>
        </w:rPr>
        <w:t xml:space="preserve"> محافظة مصر </w:t>
      </w:r>
    </w:p>
    <w:p w14:paraId="141551C8" w14:textId="77777777" w:rsidR="00C57F1E" w:rsidRDefault="00C57F1E" w:rsidP="00C57F1E">
      <w:pPr>
        <w:ind w:left="360"/>
        <w:rPr>
          <w:sz w:val="28"/>
          <w:szCs w:val="28"/>
          <w:rtl/>
          <w:lang w:bidi="ar-EG"/>
        </w:rPr>
      </w:pPr>
      <w:r>
        <w:rPr>
          <w:rFonts w:hint="cs"/>
          <w:sz w:val="28"/>
          <w:szCs w:val="28"/>
          <w:rtl/>
          <w:lang w:bidi="ar-EG"/>
        </w:rPr>
        <w:t>بجلسة قومسيون بيع أملاك الميري بالمحروسة بديوان محافظة مصر يوم 18 يوليه 1905 سيصير اشهار مزاد بيع قطعة ارض ميرى بالمحروسة كائنة بالسكه البيضا بالعباسية بقسم  الوايلي مقدار مسطحها 1260 متر حسب الرسم الموجود بديوان المحافظة واعتبار الثمن الأساسي لكل متر 400 مليم</w:t>
      </w:r>
    </w:p>
    <w:p w14:paraId="10EF12FE" w14:textId="77777777" w:rsidR="00C57F1E" w:rsidRDefault="00C57F1E" w:rsidP="00C57F1E">
      <w:pPr>
        <w:ind w:left="360"/>
        <w:rPr>
          <w:sz w:val="28"/>
          <w:szCs w:val="28"/>
          <w:rtl/>
          <w:lang w:bidi="ar-EG"/>
        </w:rPr>
      </w:pPr>
      <w:r>
        <w:rPr>
          <w:rFonts w:hint="cs"/>
          <w:sz w:val="28"/>
          <w:szCs w:val="28"/>
          <w:rtl/>
          <w:lang w:bidi="ar-EG"/>
        </w:rPr>
        <w:t>وحدود القطعة المذكورة الحد البحرى شارع السكه البيضا طوله 48 مترا والغربي سور فوريقة المستر ادولف هس مدير شركة الطوب الرملي وطولع 49.50 مترا والقبلي حرم شريط سكه حديد الحكومة الموصل لورش رمل وطوله 74 مترا على خطين والشرقي نقطة تلاقي الحدين البحرى والقبلي وهى شكل رباعي .</w:t>
      </w:r>
    </w:p>
    <w:p w14:paraId="3EB849A1" w14:textId="77777777" w:rsidR="00C57F1E" w:rsidRDefault="00C57F1E" w:rsidP="00C57F1E">
      <w:pPr>
        <w:ind w:left="360"/>
        <w:rPr>
          <w:sz w:val="28"/>
          <w:szCs w:val="28"/>
          <w:rtl/>
          <w:lang w:bidi="ar-EG"/>
        </w:rPr>
      </w:pPr>
    </w:p>
    <w:p w14:paraId="3EED7789" w14:textId="77777777" w:rsidR="00C57F1E" w:rsidRPr="00C024FF" w:rsidRDefault="00C57F1E" w:rsidP="00C57F1E">
      <w:pPr>
        <w:ind w:left="360"/>
        <w:rPr>
          <w:b/>
          <w:bCs/>
          <w:color w:val="FF0000"/>
          <w:sz w:val="28"/>
          <w:szCs w:val="28"/>
          <w:rtl/>
          <w:lang w:bidi="ar-EG"/>
        </w:rPr>
      </w:pPr>
      <w:r>
        <w:rPr>
          <w:rFonts w:hint="cs"/>
          <w:sz w:val="28"/>
          <w:szCs w:val="28"/>
          <w:rtl/>
          <w:lang w:bidi="ar-EG"/>
        </w:rPr>
        <w:t>:::::::::::::::::</w:t>
      </w:r>
    </w:p>
    <w:p w14:paraId="370F98A3" w14:textId="77777777" w:rsidR="00C57F1E" w:rsidRPr="00C024FF" w:rsidRDefault="00C57F1E" w:rsidP="00C57F1E">
      <w:pPr>
        <w:ind w:left="360"/>
        <w:rPr>
          <w:b/>
          <w:bCs/>
          <w:color w:val="FF0000"/>
          <w:sz w:val="28"/>
          <w:szCs w:val="28"/>
          <w:rtl/>
          <w:lang w:bidi="ar-EG"/>
        </w:rPr>
      </w:pPr>
      <w:r w:rsidRPr="00C024FF">
        <w:rPr>
          <w:rFonts w:hint="cs"/>
          <w:b/>
          <w:bCs/>
          <w:color w:val="FF0000"/>
          <w:sz w:val="28"/>
          <w:szCs w:val="28"/>
          <w:rtl/>
          <w:lang w:bidi="ar-EG"/>
        </w:rPr>
        <w:t>عدد 76، 5 يوليه 1905،</w:t>
      </w:r>
      <w:r>
        <w:rPr>
          <w:rFonts w:hint="cs"/>
          <w:b/>
          <w:bCs/>
          <w:color w:val="FF0000"/>
          <w:sz w:val="28"/>
          <w:szCs w:val="28"/>
          <w:rtl/>
          <w:lang w:bidi="ar-EG"/>
        </w:rPr>
        <w:t xml:space="preserve"> 2 جمادى الأولى 1323،</w:t>
      </w:r>
      <w:r w:rsidRPr="00C024FF">
        <w:rPr>
          <w:rFonts w:hint="cs"/>
          <w:b/>
          <w:bCs/>
          <w:color w:val="FF0000"/>
          <w:sz w:val="28"/>
          <w:szCs w:val="28"/>
          <w:rtl/>
          <w:lang w:bidi="ar-EG"/>
        </w:rPr>
        <w:t xml:space="preserve"> ص 1326</w:t>
      </w:r>
    </w:p>
    <w:p w14:paraId="6C5F8532" w14:textId="77777777" w:rsidR="00C57F1E" w:rsidRPr="00C024FF" w:rsidRDefault="00C57F1E" w:rsidP="00C57F1E">
      <w:pPr>
        <w:ind w:left="360"/>
        <w:rPr>
          <w:b/>
          <w:bCs/>
          <w:color w:val="FF0000"/>
          <w:sz w:val="28"/>
          <w:szCs w:val="28"/>
          <w:rtl/>
          <w:lang w:bidi="ar-EG"/>
        </w:rPr>
      </w:pPr>
      <w:r w:rsidRPr="00C024FF">
        <w:rPr>
          <w:rFonts w:hint="cs"/>
          <w:b/>
          <w:bCs/>
          <w:color w:val="FF0000"/>
          <w:sz w:val="28"/>
          <w:szCs w:val="28"/>
          <w:rtl/>
          <w:lang w:bidi="ar-EG"/>
        </w:rPr>
        <w:t xml:space="preserve">اعلان من ديوان محافظة مصر </w:t>
      </w:r>
    </w:p>
    <w:p w14:paraId="2785C328" w14:textId="77777777" w:rsidR="00C57F1E" w:rsidRDefault="00C57F1E" w:rsidP="00C57F1E">
      <w:pPr>
        <w:ind w:left="360"/>
        <w:rPr>
          <w:sz w:val="28"/>
          <w:szCs w:val="28"/>
          <w:rtl/>
          <w:lang w:bidi="ar-EG"/>
        </w:rPr>
      </w:pPr>
      <w:r>
        <w:rPr>
          <w:rFonts w:hint="cs"/>
          <w:sz w:val="28"/>
          <w:szCs w:val="28"/>
          <w:rtl/>
          <w:lang w:bidi="ar-EG"/>
        </w:rPr>
        <w:t xml:space="preserve">عن بيع عقار نظير رسوم للمحكمة الشرعية </w:t>
      </w:r>
    </w:p>
    <w:p w14:paraId="519C8FE6" w14:textId="77777777" w:rsidR="00C57F1E" w:rsidRDefault="00C57F1E" w:rsidP="00C57F1E">
      <w:pPr>
        <w:ind w:left="360"/>
        <w:rPr>
          <w:sz w:val="28"/>
          <w:szCs w:val="28"/>
          <w:rtl/>
          <w:lang w:bidi="ar-EG"/>
        </w:rPr>
      </w:pPr>
      <w:r>
        <w:rPr>
          <w:rFonts w:hint="cs"/>
          <w:sz w:val="28"/>
          <w:szCs w:val="28"/>
          <w:rtl/>
          <w:lang w:bidi="ar-EG"/>
        </w:rPr>
        <w:t xml:space="preserve">انه بجلسة البيوع بديوان المحافظة يوم 15 يوليه 1905 سيصير مبيع العقار الاتي بيانه: </w:t>
      </w:r>
    </w:p>
    <w:p w14:paraId="7E49577F" w14:textId="77777777" w:rsidR="00C57F1E" w:rsidRDefault="00C57F1E" w:rsidP="00C57F1E">
      <w:pPr>
        <w:ind w:left="360"/>
        <w:rPr>
          <w:sz w:val="28"/>
          <w:szCs w:val="28"/>
          <w:rtl/>
          <w:lang w:bidi="ar-EG"/>
        </w:rPr>
      </w:pPr>
      <w:r>
        <w:rPr>
          <w:rFonts w:hint="cs"/>
          <w:sz w:val="28"/>
          <w:szCs w:val="28"/>
          <w:rtl/>
          <w:lang w:bidi="ar-EG"/>
        </w:rPr>
        <w:t xml:space="preserve">حصة قدرها 3 قراريط على المشارع تعلق كل من محمود افندى رشدى واخيه محمد افندى رشدى ووالدتهما الست حفيظة بنت خليل في منزل تعلق المذكورين بشارع ترمواى الخليج المجاور للمقام الزينبي قسم السيده مركب من ثلاثة ادوار بالارضي وسفله دكانان من الجهة البحرية بالشارع المذكور قبله ودكان بالجهة القبلية الحد البحري الشارع المذكور والقبلي حارة السيده والشرقي ورثة محمد حافظ افندى والغربي محمود برعى وهذه الحصة تساوى من الثمن 110 جنيه </w:t>
      </w:r>
    </w:p>
    <w:p w14:paraId="5EAEA762" w14:textId="77777777" w:rsidR="00C57F1E" w:rsidRDefault="00C57F1E" w:rsidP="00C57F1E">
      <w:pPr>
        <w:ind w:left="360"/>
        <w:rPr>
          <w:sz w:val="28"/>
          <w:szCs w:val="28"/>
          <w:rtl/>
          <w:lang w:bidi="ar-EG"/>
        </w:rPr>
      </w:pPr>
      <w:r>
        <w:rPr>
          <w:rFonts w:hint="cs"/>
          <w:sz w:val="28"/>
          <w:szCs w:val="28"/>
          <w:rtl/>
          <w:lang w:bidi="ar-EG"/>
        </w:rPr>
        <w:t xml:space="preserve">وهذا الحجز نظير مبلغ 92 جنيها و754 مليم رسوم للمحكمة الشرعية المستحقة عليهم للمحكمة بمقتضي ما ورد للمحافظة  من محكمة مصر الشرعية بتاريخ 11 يناير 1905 نمرة 31 مالية 296 لتأخيرهم عن السداد بعد انذارهم وتوقيع الحجز على الحصة المذكورة </w:t>
      </w:r>
    </w:p>
    <w:p w14:paraId="6D584B5E" w14:textId="77777777" w:rsidR="00C57F1E" w:rsidRDefault="00C57F1E" w:rsidP="00C57F1E">
      <w:pPr>
        <w:rPr>
          <w:sz w:val="28"/>
          <w:szCs w:val="28"/>
          <w:rtl/>
          <w:lang w:bidi="ar-EG"/>
        </w:rPr>
      </w:pPr>
      <w:r>
        <w:rPr>
          <w:rFonts w:hint="cs"/>
          <w:sz w:val="28"/>
          <w:szCs w:val="28"/>
          <w:rtl/>
          <w:lang w:bidi="ar-EG"/>
        </w:rPr>
        <w:lastRenderedPageBreak/>
        <w:t>وان افتتاح اول عطاء عن القيراط الواحد سيكون بمبلغ 36 جنيها و500 مليم بحسب الشروط الثمانية المدونة بدكريتو 25 مارس 1880 ،</w:t>
      </w:r>
    </w:p>
    <w:p w14:paraId="6F503D25" w14:textId="77777777" w:rsidR="00C57F1E" w:rsidRDefault="00C57F1E" w:rsidP="00C57F1E">
      <w:pPr>
        <w:rPr>
          <w:sz w:val="28"/>
          <w:szCs w:val="28"/>
          <w:rtl/>
          <w:lang w:bidi="ar-EG"/>
        </w:rPr>
      </w:pPr>
    </w:p>
    <w:p w14:paraId="7446B923" w14:textId="77777777" w:rsidR="00C57F1E" w:rsidRPr="00C024FF" w:rsidRDefault="00C57F1E" w:rsidP="00C57F1E">
      <w:pPr>
        <w:rPr>
          <w:b/>
          <w:bCs/>
          <w:color w:val="FF0000"/>
          <w:sz w:val="28"/>
          <w:szCs w:val="28"/>
          <w:rtl/>
          <w:lang w:bidi="ar-EG"/>
        </w:rPr>
      </w:pPr>
      <w:r>
        <w:rPr>
          <w:rFonts w:hint="cs"/>
          <w:sz w:val="28"/>
          <w:szCs w:val="28"/>
          <w:rtl/>
          <w:lang w:bidi="ar-EG"/>
        </w:rPr>
        <w:t>:::::::::::::::::::</w:t>
      </w:r>
    </w:p>
    <w:p w14:paraId="583967ED" w14:textId="77777777" w:rsidR="00C57F1E" w:rsidRPr="00C024FF" w:rsidRDefault="00C57F1E" w:rsidP="00C57F1E">
      <w:pPr>
        <w:rPr>
          <w:b/>
          <w:bCs/>
          <w:color w:val="FF0000"/>
          <w:sz w:val="28"/>
          <w:szCs w:val="28"/>
          <w:rtl/>
          <w:lang w:bidi="ar-EG"/>
        </w:rPr>
      </w:pPr>
      <w:r w:rsidRPr="00C024FF">
        <w:rPr>
          <w:rFonts w:hint="cs"/>
          <w:b/>
          <w:bCs/>
          <w:color w:val="FF0000"/>
          <w:sz w:val="28"/>
          <w:szCs w:val="28"/>
          <w:rtl/>
          <w:lang w:bidi="ar-EG"/>
        </w:rPr>
        <w:t>عدد 82، 19 يوليو 1905،</w:t>
      </w:r>
      <w:r>
        <w:rPr>
          <w:rFonts w:hint="cs"/>
          <w:b/>
          <w:bCs/>
          <w:color w:val="FF0000"/>
          <w:sz w:val="28"/>
          <w:szCs w:val="28"/>
          <w:rtl/>
          <w:lang w:bidi="ar-EG"/>
        </w:rPr>
        <w:t xml:space="preserve"> 16 جمادى الأولى 1323،</w:t>
      </w:r>
      <w:r w:rsidRPr="00C024FF">
        <w:rPr>
          <w:rFonts w:hint="cs"/>
          <w:b/>
          <w:bCs/>
          <w:color w:val="FF0000"/>
          <w:sz w:val="28"/>
          <w:szCs w:val="28"/>
          <w:rtl/>
          <w:lang w:bidi="ar-EG"/>
        </w:rPr>
        <w:t xml:space="preserve"> ص 1426</w:t>
      </w:r>
    </w:p>
    <w:p w14:paraId="2D54E4D0" w14:textId="77777777" w:rsidR="00C57F1E" w:rsidRDefault="00C57F1E" w:rsidP="00C57F1E">
      <w:pPr>
        <w:rPr>
          <w:sz w:val="28"/>
          <w:szCs w:val="28"/>
          <w:rtl/>
          <w:lang w:bidi="ar-EG"/>
        </w:rPr>
      </w:pPr>
      <w:r w:rsidRPr="00C024FF">
        <w:rPr>
          <w:rFonts w:hint="cs"/>
          <w:b/>
          <w:bCs/>
          <w:color w:val="FF0000"/>
          <w:sz w:val="28"/>
          <w:szCs w:val="28"/>
          <w:rtl/>
          <w:lang w:bidi="ar-EG"/>
        </w:rPr>
        <w:t>اعلان من ديوان محافظة مصر</w:t>
      </w:r>
      <w:r>
        <w:rPr>
          <w:rFonts w:hint="cs"/>
          <w:sz w:val="28"/>
          <w:szCs w:val="28"/>
          <w:rtl/>
          <w:lang w:bidi="ar-EG"/>
        </w:rPr>
        <w:t xml:space="preserve"> </w:t>
      </w:r>
    </w:p>
    <w:p w14:paraId="2CDAC0C0" w14:textId="77777777" w:rsidR="00C57F1E" w:rsidRDefault="00C57F1E" w:rsidP="00C57F1E">
      <w:pPr>
        <w:rPr>
          <w:sz w:val="28"/>
          <w:szCs w:val="28"/>
          <w:rtl/>
          <w:lang w:bidi="ar-EG"/>
        </w:rPr>
      </w:pPr>
      <w:r>
        <w:rPr>
          <w:rFonts w:hint="cs"/>
          <w:sz w:val="28"/>
          <w:szCs w:val="28"/>
          <w:rtl/>
          <w:lang w:bidi="ar-EG"/>
        </w:rPr>
        <w:t>عن بيع عقار نظير نفقة</w:t>
      </w:r>
    </w:p>
    <w:p w14:paraId="5F2160A3" w14:textId="77777777" w:rsidR="00C57F1E" w:rsidRDefault="00C57F1E" w:rsidP="00C57F1E">
      <w:pPr>
        <w:rPr>
          <w:sz w:val="28"/>
          <w:szCs w:val="28"/>
          <w:rtl/>
          <w:lang w:bidi="ar-EG"/>
        </w:rPr>
      </w:pPr>
      <w:r>
        <w:rPr>
          <w:rFonts w:hint="cs"/>
          <w:sz w:val="28"/>
          <w:szCs w:val="28"/>
          <w:rtl/>
          <w:lang w:bidi="ar-EG"/>
        </w:rPr>
        <w:t>انه بجلسة البيوع بديوان المحافظة 5 أغسطس 1905 سيصير مبيع العقار الاتي بيانه:</w:t>
      </w:r>
    </w:p>
    <w:p w14:paraId="1E8533B8" w14:textId="77777777" w:rsidR="00C57F1E" w:rsidRDefault="00C57F1E" w:rsidP="00C57F1E">
      <w:pPr>
        <w:rPr>
          <w:sz w:val="28"/>
          <w:szCs w:val="28"/>
          <w:rtl/>
          <w:lang w:bidi="ar-EG"/>
        </w:rPr>
      </w:pPr>
      <w:r>
        <w:rPr>
          <w:rFonts w:hint="cs"/>
          <w:sz w:val="28"/>
          <w:szCs w:val="28"/>
          <w:rtl/>
          <w:lang w:bidi="ar-EG"/>
        </w:rPr>
        <w:t xml:space="preserve">منزل تعلق عبدالله وهمان كائن بارض وقف شركس ببولاق الحد البحرى الواجهه وفيها الباب والقبلي محمد ابو ذراع والشرقي حليمه بنت عبدالله والغربي محمد عبيد السفرجي يشتمل على دور ارضي به قاعتان ودور علوى به اودتان وخزنه ويساوى من الثمن 25 جنيها </w:t>
      </w:r>
    </w:p>
    <w:p w14:paraId="771DDFE6" w14:textId="77777777" w:rsidR="00C57F1E" w:rsidRDefault="00C57F1E" w:rsidP="00C57F1E">
      <w:pPr>
        <w:rPr>
          <w:sz w:val="28"/>
          <w:szCs w:val="28"/>
          <w:rtl/>
          <w:lang w:bidi="ar-EG"/>
        </w:rPr>
      </w:pPr>
      <w:r>
        <w:rPr>
          <w:rFonts w:hint="cs"/>
          <w:sz w:val="28"/>
          <w:szCs w:val="28"/>
          <w:rtl/>
          <w:lang w:bidi="ar-EG"/>
        </w:rPr>
        <w:t>وهذا الحجز نظير مبلغ 16 جنيها و402 مليم نفقة لغاية 24 يونيو 1905 مع ما يستجد مستحق عليه للحرمه زهرة بنت مصطفي بمقتضي اعلام شرعي صادر من محكمة مصر الشرعية</w:t>
      </w:r>
    </w:p>
    <w:p w14:paraId="50237463" w14:textId="77777777" w:rsidR="00C57F1E" w:rsidRDefault="00C57F1E" w:rsidP="00C57F1E">
      <w:pPr>
        <w:rPr>
          <w:sz w:val="28"/>
          <w:szCs w:val="28"/>
          <w:rtl/>
          <w:lang w:bidi="ar-EG"/>
        </w:rPr>
      </w:pPr>
      <w:r>
        <w:rPr>
          <w:rFonts w:hint="cs"/>
          <w:sz w:val="28"/>
          <w:szCs w:val="28"/>
          <w:rtl/>
          <w:lang w:bidi="ar-EG"/>
        </w:rPr>
        <w:t>وان افتتاح اول عطاء عن القيراط الواحد سيكون بمبلغ 1 جنيه و45 مليما بحسب الشروط الثمانية المدونة بدكريتو 25 مارس 1880.</w:t>
      </w:r>
    </w:p>
    <w:p w14:paraId="7B34E123" w14:textId="77777777" w:rsidR="00C57F1E" w:rsidRDefault="00C57F1E" w:rsidP="00C57F1E">
      <w:pPr>
        <w:rPr>
          <w:sz w:val="28"/>
          <w:szCs w:val="28"/>
          <w:rtl/>
          <w:lang w:bidi="ar-EG"/>
        </w:rPr>
      </w:pPr>
    </w:p>
    <w:p w14:paraId="36AE007D" w14:textId="77777777" w:rsidR="00C57F1E" w:rsidRPr="00C024FF" w:rsidRDefault="00C57F1E" w:rsidP="00C57F1E">
      <w:pPr>
        <w:rPr>
          <w:b/>
          <w:bCs/>
          <w:color w:val="FF0000"/>
          <w:sz w:val="28"/>
          <w:szCs w:val="28"/>
          <w:rtl/>
          <w:lang w:bidi="ar-EG"/>
        </w:rPr>
      </w:pPr>
      <w:r>
        <w:rPr>
          <w:rFonts w:hint="cs"/>
          <w:sz w:val="28"/>
          <w:szCs w:val="28"/>
          <w:rtl/>
          <w:lang w:bidi="ar-EG"/>
        </w:rPr>
        <w:t>::::::::::::::::</w:t>
      </w:r>
    </w:p>
    <w:p w14:paraId="4C559027" w14:textId="77777777" w:rsidR="00C57F1E" w:rsidRPr="00C024FF" w:rsidRDefault="00C57F1E" w:rsidP="00C57F1E">
      <w:pPr>
        <w:rPr>
          <w:b/>
          <w:bCs/>
          <w:color w:val="FF0000"/>
          <w:sz w:val="28"/>
          <w:szCs w:val="28"/>
          <w:rtl/>
          <w:lang w:bidi="ar-EG"/>
        </w:rPr>
      </w:pPr>
      <w:r w:rsidRPr="00C024FF">
        <w:rPr>
          <w:rFonts w:hint="cs"/>
          <w:b/>
          <w:bCs/>
          <w:color w:val="FF0000"/>
          <w:sz w:val="28"/>
          <w:szCs w:val="28"/>
          <w:rtl/>
          <w:lang w:bidi="ar-EG"/>
        </w:rPr>
        <w:t>عدد 92، 14 أغسطس 1905،</w:t>
      </w:r>
      <w:r>
        <w:rPr>
          <w:rFonts w:hint="cs"/>
          <w:b/>
          <w:bCs/>
          <w:color w:val="FF0000"/>
          <w:sz w:val="28"/>
          <w:szCs w:val="28"/>
          <w:rtl/>
          <w:lang w:bidi="ar-EG"/>
        </w:rPr>
        <w:t xml:space="preserve"> 13 جمادى الثانية 1323،</w:t>
      </w:r>
      <w:r w:rsidRPr="00C024FF">
        <w:rPr>
          <w:rFonts w:hint="cs"/>
          <w:b/>
          <w:bCs/>
          <w:color w:val="FF0000"/>
          <w:sz w:val="28"/>
          <w:szCs w:val="28"/>
          <w:rtl/>
          <w:lang w:bidi="ar-EG"/>
        </w:rPr>
        <w:t xml:space="preserve"> ص1582</w:t>
      </w:r>
    </w:p>
    <w:p w14:paraId="098812B8" w14:textId="77777777" w:rsidR="00C57F1E" w:rsidRDefault="00C57F1E" w:rsidP="00C57F1E">
      <w:pPr>
        <w:rPr>
          <w:sz w:val="28"/>
          <w:szCs w:val="28"/>
          <w:rtl/>
          <w:lang w:bidi="ar-EG"/>
        </w:rPr>
      </w:pPr>
      <w:r w:rsidRPr="00C024FF">
        <w:rPr>
          <w:rFonts w:hint="cs"/>
          <w:b/>
          <w:bCs/>
          <w:color w:val="FF0000"/>
          <w:sz w:val="28"/>
          <w:szCs w:val="28"/>
          <w:rtl/>
          <w:lang w:bidi="ar-EG"/>
        </w:rPr>
        <w:t xml:space="preserve">ديوان الأوقاف </w:t>
      </w:r>
      <w:r>
        <w:rPr>
          <w:rFonts w:hint="cs"/>
          <w:sz w:val="28"/>
          <w:szCs w:val="28"/>
          <w:rtl/>
          <w:lang w:bidi="ar-EG"/>
        </w:rPr>
        <w:t>يعلن العموم انه سيجرى اشهار مزاد بيع المحلات المبينة بمقاساتها واثمانها الاساسية</w:t>
      </w:r>
    </w:p>
    <w:p w14:paraId="4442DB8F" w14:textId="77777777" w:rsidR="00C57F1E" w:rsidRDefault="00C57F1E" w:rsidP="00C57F1E">
      <w:pPr>
        <w:pStyle w:val="ListParagraph"/>
        <w:rPr>
          <w:sz w:val="28"/>
          <w:szCs w:val="28"/>
          <w:rtl/>
          <w:lang w:bidi="ar-EG"/>
        </w:rPr>
      </w:pPr>
      <w:r>
        <w:rPr>
          <w:rFonts w:hint="cs"/>
          <w:sz w:val="28"/>
          <w:szCs w:val="28"/>
          <w:rtl/>
          <w:lang w:bidi="ar-EG"/>
        </w:rPr>
        <w:t>(محل جلسة مزاده يوم الاحد 3 سبتمبر 1905 بمركز الأوقاف الكائن بقسم اول الغورية بمصر )</w:t>
      </w:r>
    </w:p>
    <w:p w14:paraId="53EDD810" w14:textId="77777777" w:rsidR="00C57F1E" w:rsidRDefault="00C57F1E" w:rsidP="00C57F1E">
      <w:pPr>
        <w:pStyle w:val="ListParagraph"/>
        <w:numPr>
          <w:ilvl w:val="0"/>
          <w:numId w:val="1"/>
        </w:numPr>
        <w:rPr>
          <w:sz w:val="28"/>
          <w:szCs w:val="28"/>
          <w:lang w:bidi="ar-EG"/>
        </w:rPr>
      </w:pPr>
      <w:r>
        <w:rPr>
          <w:rFonts w:hint="cs"/>
          <w:sz w:val="28"/>
          <w:szCs w:val="28"/>
          <w:rtl/>
          <w:lang w:bidi="ar-EG"/>
        </w:rPr>
        <w:t xml:space="preserve">منزل بحارة المدرسة بالدويدارى بمصر المقاس 269.93 متر والثمن 191 جنيه و215 مليم </w:t>
      </w:r>
    </w:p>
    <w:p w14:paraId="6686B2DB" w14:textId="77777777" w:rsidR="00C57F1E" w:rsidRDefault="00C57F1E" w:rsidP="00C57F1E">
      <w:pPr>
        <w:pStyle w:val="ListParagraph"/>
        <w:rPr>
          <w:sz w:val="28"/>
          <w:szCs w:val="28"/>
          <w:rtl/>
          <w:lang w:bidi="ar-EG"/>
        </w:rPr>
      </w:pPr>
      <w:r>
        <w:rPr>
          <w:rFonts w:hint="cs"/>
          <w:sz w:val="28"/>
          <w:szCs w:val="28"/>
          <w:rtl/>
          <w:lang w:bidi="ar-EG"/>
        </w:rPr>
        <w:t xml:space="preserve">(محلات جلسة مزادها يوم الأربعاء 6 سبتمبر 1905 بمركز الأوقاف بقسم ثالث بجوار مسجد الرفاعي) </w:t>
      </w:r>
    </w:p>
    <w:p w14:paraId="58885B9E" w14:textId="77777777" w:rsidR="00C57F1E" w:rsidRDefault="00C57F1E" w:rsidP="00C57F1E">
      <w:pPr>
        <w:pStyle w:val="ListParagraph"/>
        <w:numPr>
          <w:ilvl w:val="0"/>
          <w:numId w:val="1"/>
        </w:numPr>
        <w:rPr>
          <w:sz w:val="28"/>
          <w:szCs w:val="28"/>
          <w:lang w:bidi="ar-EG"/>
        </w:rPr>
      </w:pPr>
      <w:r>
        <w:rPr>
          <w:rFonts w:hint="cs"/>
          <w:sz w:val="28"/>
          <w:szCs w:val="28"/>
          <w:rtl/>
          <w:lang w:bidi="ar-EG"/>
        </w:rPr>
        <w:t xml:space="preserve">حصة 3 قراريط ونصف من منزل بزقاق غير نافذ بحارة  العجانة بمصر المقاس 92.67 متر والثمن 6 جنيهات و757 مليم </w:t>
      </w:r>
    </w:p>
    <w:p w14:paraId="022F90FF" w14:textId="77777777" w:rsidR="00C57F1E" w:rsidRDefault="00C57F1E" w:rsidP="00C57F1E">
      <w:pPr>
        <w:pStyle w:val="ListParagraph"/>
        <w:numPr>
          <w:ilvl w:val="0"/>
          <w:numId w:val="1"/>
        </w:numPr>
        <w:rPr>
          <w:sz w:val="28"/>
          <w:szCs w:val="28"/>
          <w:lang w:bidi="ar-EG"/>
        </w:rPr>
      </w:pPr>
      <w:r>
        <w:rPr>
          <w:rFonts w:hint="cs"/>
          <w:sz w:val="28"/>
          <w:szCs w:val="28"/>
          <w:rtl/>
          <w:lang w:bidi="ar-EG"/>
        </w:rPr>
        <w:t xml:space="preserve">نصف منزل بدرب الانسية بمصر المقاس 105,84 متر والثمن 44 جنيها و982 مليم </w:t>
      </w:r>
    </w:p>
    <w:p w14:paraId="75DA3CE2" w14:textId="77777777" w:rsidR="00C57F1E" w:rsidRDefault="00C57F1E" w:rsidP="00C57F1E">
      <w:pPr>
        <w:pStyle w:val="ListParagraph"/>
        <w:numPr>
          <w:ilvl w:val="0"/>
          <w:numId w:val="1"/>
        </w:numPr>
        <w:rPr>
          <w:sz w:val="28"/>
          <w:szCs w:val="28"/>
          <w:rtl/>
          <w:lang w:bidi="ar-EG"/>
        </w:rPr>
      </w:pPr>
      <w:r>
        <w:rPr>
          <w:rFonts w:hint="cs"/>
          <w:sz w:val="28"/>
          <w:szCs w:val="28"/>
          <w:rtl/>
          <w:lang w:bidi="ar-EG"/>
        </w:rPr>
        <w:t xml:space="preserve">حصة 3 قراريط من منزل بدرب غزية بمصر المقاس 96,56 متر والثمن 20 جنيها  </w:t>
      </w:r>
    </w:p>
    <w:p w14:paraId="505E976C" w14:textId="77777777" w:rsidR="00C57F1E" w:rsidRDefault="00C57F1E" w:rsidP="00C57F1E">
      <w:pPr>
        <w:pStyle w:val="ListParagraph"/>
        <w:rPr>
          <w:sz w:val="28"/>
          <w:szCs w:val="28"/>
          <w:rtl/>
          <w:lang w:bidi="ar-EG"/>
        </w:rPr>
      </w:pPr>
      <w:r>
        <w:rPr>
          <w:rFonts w:hint="cs"/>
          <w:sz w:val="28"/>
          <w:szCs w:val="28"/>
          <w:rtl/>
          <w:lang w:bidi="ar-EG"/>
        </w:rPr>
        <w:t xml:space="preserve"> </w:t>
      </w:r>
      <w:r w:rsidRPr="00E13B9B">
        <w:rPr>
          <w:rFonts w:hint="cs"/>
          <w:sz w:val="28"/>
          <w:szCs w:val="28"/>
          <w:rtl/>
          <w:lang w:bidi="ar-EG"/>
        </w:rPr>
        <w:t xml:space="preserve">  </w:t>
      </w:r>
    </w:p>
    <w:p w14:paraId="57E3FB9A" w14:textId="77777777" w:rsidR="00C57F1E" w:rsidRDefault="00C57F1E" w:rsidP="00C57F1E">
      <w:pPr>
        <w:pStyle w:val="ListParagraph"/>
        <w:rPr>
          <w:sz w:val="28"/>
          <w:szCs w:val="28"/>
          <w:rtl/>
          <w:lang w:bidi="ar-EG"/>
        </w:rPr>
      </w:pPr>
    </w:p>
    <w:p w14:paraId="603815F7" w14:textId="77777777" w:rsidR="00C57F1E" w:rsidRDefault="00C57F1E" w:rsidP="00C57F1E">
      <w:pPr>
        <w:pStyle w:val="ListParagraph"/>
        <w:rPr>
          <w:sz w:val="28"/>
          <w:szCs w:val="28"/>
          <w:rtl/>
          <w:lang w:bidi="ar-EG"/>
        </w:rPr>
      </w:pPr>
    </w:p>
    <w:p w14:paraId="62AF8875" w14:textId="77777777" w:rsidR="00C57F1E" w:rsidRPr="00C024FF" w:rsidRDefault="00C57F1E" w:rsidP="00C57F1E">
      <w:pPr>
        <w:pStyle w:val="ListParagraph"/>
        <w:rPr>
          <w:b/>
          <w:bCs/>
          <w:color w:val="FF0000"/>
          <w:sz w:val="28"/>
          <w:szCs w:val="28"/>
          <w:rtl/>
          <w:lang w:bidi="ar-EG"/>
        </w:rPr>
      </w:pPr>
      <w:r>
        <w:rPr>
          <w:rFonts w:hint="cs"/>
          <w:sz w:val="28"/>
          <w:szCs w:val="28"/>
          <w:rtl/>
          <w:lang w:bidi="ar-EG"/>
        </w:rPr>
        <w:t>:::::::::::::::::::::</w:t>
      </w:r>
    </w:p>
    <w:p w14:paraId="0312E7A5" w14:textId="77777777" w:rsidR="00C57F1E" w:rsidRPr="00C024FF" w:rsidRDefault="00C57F1E" w:rsidP="00C57F1E">
      <w:pPr>
        <w:pStyle w:val="ListParagraph"/>
        <w:rPr>
          <w:b/>
          <w:bCs/>
          <w:color w:val="FF0000"/>
          <w:sz w:val="28"/>
          <w:szCs w:val="28"/>
          <w:rtl/>
          <w:lang w:bidi="ar-EG"/>
        </w:rPr>
      </w:pPr>
      <w:r w:rsidRPr="00C024FF">
        <w:rPr>
          <w:rFonts w:hint="cs"/>
          <w:b/>
          <w:bCs/>
          <w:color w:val="FF0000"/>
          <w:sz w:val="28"/>
          <w:szCs w:val="28"/>
          <w:rtl/>
          <w:lang w:bidi="ar-EG"/>
        </w:rPr>
        <w:t>عدد 103، 11 سبتمبر 1905،</w:t>
      </w:r>
      <w:r>
        <w:rPr>
          <w:rFonts w:hint="cs"/>
          <w:b/>
          <w:bCs/>
          <w:color w:val="FF0000"/>
          <w:sz w:val="28"/>
          <w:szCs w:val="28"/>
          <w:rtl/>
          <w:lang w:bidi="ar-EG"/>
        </w:rPr>
        <w:t xml:space="preserve"> 12 رجب 1323،</w:t>
      </w:r>
      <w:r w:rsidRPr="00C024FF">
        <w:rPr>
          <w:rFonts w:hint="cs"/>
          <w:b/>
          <w:bCs/>
          <w:color w:val="FF0000"/>
          <w:sz w:val="28"/>
          <w:szCs w:val="28"/>
          <w:rtl/>
          <w:lang w:bidi="ar-EG"/>
        </w:rPr>
        <w:t xml:space="preserve"> ص 1770- 1773</w:t>
      </w:r>
    </w:p>
    <w:p w14:paraId="074D5114" w14:textId="77777777" w:rsidR="00C57F1E" w:rsidRPr="00C024FF" w:rsidRDefault="00C57F1E" w:rsidP="00C57F1E">
      <w:pPr>
        <w:pStyle w:val="ListParagraph"/>
        <w:numPr>
          <w:ilvl w:val="0"/>
          <w:numId w:val="1"/>
        </w:numPr>
        <w:rPr>
          <w:b/>
          <w:bCs/>
          <w:color w:val="FF0000"/>
          <w:sz w:val="28"/>
          <w:szCs w:val="28"/>
          <w:rtl/>
          <w:lang w:bidi="ar-EG"/>
        </w:rPr>
      </w:pPr>
      <w:r w:rsidRPr="00C024FF">
        <w:rPr>
          <w:rFonts w:hint="cs"/>
          <w:b/>
          <w:bCs/>
          <w:color w:val="FF0000"/>
          <w:sz w:val="28"/>
          <w:szCs w:val="28"/>
          <w:rtl/>
          <w:lang w:bidi="ar-EG"/>
        </w:rPr>
        <w:t xml:space="preserve">أوامر عالية </w:t>
      </w:r>
    </w:p>
    <w:p w14:paraId="3C2C1F38" w14:textId="77777777" w:rsidR="00C57F1E" w:rsidRPr="009E4FC2" w:rsidRDefault="00C57F1E" w:rsidP="00C57F1E">
      <w:pPr>
        <w:pStyle w:val="ListParagraph"/>
        <w:rPr>
          <w:sz w:val="28"/>
          <w:szCs w:val="28"/>
          <w:rtl/>
          <w:lang w:bidi="ar-EG"/>
        </w:rPr>
      </w:pPr>
      <w:r w:rsidRPr="009E4FC2">
        <w:rPr>
          <w:rFonts w:hint="cs"/>
          <w:sz w:val="28"/>
          <w:szCs w:val="28"/>
          <w:rtl/>
          <w:lang w:bidi="ar-EG"/>
        </w:rPr>
        <w:t xml:space="preserve">نحن خديو مصر </w:t>
      </w:r>
    </w:p>
    <w:p w14:paraId="03B68599" w14:textId="77777777" w:rsidR="00C57F1E" w:rsidRPr="009E4FC2" w:rsidRDefault="00C57F1E" w:rsidP="00C57F1E">
      <w:pPr>
        <w:pStyle w:val="ListParagraph"/>
        <w:rPr>
          <w:sz w:val="28"/>
          <w:szCs w:val="28"/>
          <w:rtl/>
          <w:lang w:bidi="ar-EG"/>
        </w:rPr>
      </w:pPr>
      <w:r w:rsidRPr="009E4FC2">
        <w:rPr>
          <w:rFonts w:hint="cs"/>
          <w:sz w:val="28"/>
          <w:szCs w:val="28"/>
          <w:rtl/>
          <w:lang w:bidi="ar-EG"/>
        </w:rPr>
        <w:t xml:space="preserve">بعد الاطلاع على المادة العاشرة من لائحة التنظيم الصادرة في 8 سبتمبر 1889 وهذا نصها </w:t>
      </w:r>
    </w:p>
    <w:p w14:paraId="0C2FF61B" w14:textId="77777777" w:rsidR="00C57F1E" w:rsidRPr="009E4FC2" w:rsidRDefault="00C57F1E" w:rsidP="00C57F1E">
      <w:pPr>
        <w:pStyle w:val="ListParagraph"/>
        <w:rPr>
          <w:sz w:val="28"/>
          <w:szCs w:val="28"/>
          <w:rtl/>
          <w:lang w:bidi="ar-EG"/>
        </w:rPr>
      </w:pPr>
      <w:r w:rsidRPr="009E4FC2">
        <w:rPr>
          <w:rFonts w:hint="cs"/>
          <w:sz w:val="28"/>
          <w:szCs w:val="28"/>
          <w:rtl/>
          <w:lang w:bidi="ar-EG"/>
        </w:rPr>
        <w:t xml:space="preserve">" مجرد الإقرار على رسم خط التنظيم من ناظر الاشغال العمومية وصدور امرعال باعتمادة يسوغان للحكومة ان تنزع شيئا فشيئا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الأرض اللازم نزع ملكيتها" </w:t>
      </w:r>
    </w:p>
    <w:p w14:paraId="27013424" w14:textId="77777777" w:rsidR="00C57F1E" w:rsidRPr="009E4FC2" w:rsidRDefault="00C57F1E" w:rsidP="00C57F1E">
      <w:pPr>
        <w:pStyle w:val="ListParagraph"/>
        <w:rPr>
          <w:sz w:val="28"/>
          <w:szCs w:val="28"/>
          <w:rtl/>
          <w:lang w:bidi="ar-EG"/>
        </w:rPr>
      </w:pPr>
      <w:r w:rsidRPr="009E4FC2">
        <w:rPr>
          <w:rFonts w:hint="cs"/>
          <w:sz w:val="28"/>
          <w:szCs w:val="28"/>
          <w:rtl/>
          <w:lang w:bidi="ar-EG"/>
        </w:rPr>
        <w:t xml:space="preserve">وبناء على ما عرضه علينا ناظر الداخلية وموافقة راى مجلس النظار </w:t>
      </w:r>
    </w:p>
    <w:p w14:paraId="743A03BE" w14:textId="77777777" w:rsidR="00C57F1E" w:rsidRPr="009E4FC2" w:rsidRDefault="00C57F1E" w:rsidP="00C57F1E">
      <w:pPr>
        <w:pStyle w:val="ListParagraph"/>
        <w:rPr>
          <w:sz w:val="28"/>
          <w:szCs w:val="28"/>
          <w:rtl/>
          <w:lang w:bidi="ar-EG"/>
        </w:rPr>
      </w:pPr>
      <w:r w:rsidRPr="009E4FC2">
        <w:rPr>
          <w:rFonts w:hint="cs"/>
          <w:sz w:val="28"/>
          <w:szCs w:val="28"/>
          <w:rtl/>
          <w:lang w:bidi="ar-EG"/>
        </w:rPr>
        <w:t xml:space="preserve">امرنا بما هو ات </w:t>
      </w:r>
    </w:p>
    <w:p w14:paraId="70AE98D7" w14:textId="77777777" w:rsidR="00C57F1E" w:rsidRPr="009E4FC2" w:rsidRDefault="00C57F1E" w:rsidP="00C57F1E">
      <w:pPr>
        <w:pStyle w:val="ListParagraph"/>
        <w:rPr>
          <w:sz w:val="28"/>
          <w:szCs w:val="28"/>
          <w:rtl/>
          <w:lang w:bidi="ar-EG"/>
        </w:rPr>
      </w:pPr>
      <w:r w:rsidRPr="009E4FC2">
        <w:rPr>
          <w:rFonts w:hint="cs"/>
          <w:sz w:val="28"/>
          <w:szCs w:val="28"/>
          <w:rtl/>
          <w:lang w:bidi="ar-EG"/>
        </w:rPr>
        <w:t xml:space="preserve">(إعادة تنظيم الشوارع وفق الاتى ) </w:t>
      </w:r>
    </w:p>
    <w:p w14:paraId="752A63DE" w14:textId="77777777" w:rsidR="00C57F1E" w:rsidRDefault="00C57F1E" w:rsidP="00C57F1E">
      <w:pPr>
        <w:pStyle w:val="ListParagraph"/>
        <w:numPr>
          <w:ilvl w:val="0"/>
          <w:numId w:val="1"/>
        </w:numPr>
        <w:rPr>
          <w:sz w:val="28"/>
          <w:szCs w:val="28"/>
          <w:lang w:bidi="ar-EG"/>
        </w:rPr>
      </w:pPr>
      <w:r>
        <w:rPr>
          <w:rFonts w:hint="cs"/>
          <w:sz w:val="28"/>
          <w:szCs w:val="28"/>
          <w:rtl/>
          <w:lang w:bidi="ar-EG"/>
        </w:rPr>
        <w:t xml:space="preserve">كشف حرف (ب ) عن الشوارع وأجزاء الشوارع التي عدلت خطوط تنظيمها لغاية شهر مارس 1905 </w:t>
      </w:r>
    </w:p>
    <w:tbl>
      <w:tblPr>
        <w:tblStyle w:val="TableGrid"/>
        <w:bidiVisual/>
        <w:tblW w:w="0" w:type="auto"/>
        <w:tblInd w:w="720" w:type="dxa"/>
        <w:tblLook w:val="04A0" w:firstRow="1" w:lastRow="0" w:firstColumn="1" w:lastColumn="0" w:noHBand="0" w:noVBand="1"/>
      </w:tblPr>
      <w:tblGrid>
        <w:gridCol w:w="1201"/>
        <w:gridCol w:w="2551"/>
        <w:gridCol w:w="3824"/>
      </w:tblGrid>
      <w:tr w:rsidR="00C57F1E" w14:paraId="6AB90101" w14:textId="77777777" w:rsidTr="00086DED">
        <w:tc>
          <w:tcPr>
            <w:tcW w:w="1201" w:type="dxa"/>
          </w:tcPr>
          <w:p w14:paraId="76462DE9" w14:textId="77777777" w:rsidR="00C57F1E" w:rsidRDefault="00C57F1E" w:rsidP="00086DED">
            <w:pPr>
              <w:pStyle w:val="ListParagraph"/>
              <w:ind w:left="0"/>
              <w:rPr>
                <w:sz w:val="28"/>
                <w:szCs w:val="28"/>
                <w:rtl/>
                <w:lang w:bidi="ar-EG"/>
              </w:rPr>
            </w:pPr>
            <w:r>
              <w:rPr>
                <w:rFonts w:hint="cs"/>
                <w:sz w:val="28"/>
                <w:szCs w:val="28"/>
                <w:rtl/>
                <w:lang w:bidi="ar-EG"/>
              </w:rPr>
              <w:t>نمرة الرسم</w:t>
            </w:r>
          </w:p>
        </w:tc>
        <w:tc>
          <w:tcPr>
            <w:tcW w:w="2551" w:type="dxa"/>
          </w:tcPr>
          <w:p w14:paraId="7D5C43FE" w14:textId="77777777" w:rsidR="00C57F1E" w:rsidRDefault="00C57F1E" w:rsidP="00086DED">
            <w:pPr>
              <w:pStyle w:val="ListParagraph"/>
              <w:ind w:left="0"/>
              <w:rPr>
                <w:sz w:val="28"/>
                <w:szCs w:val="28"/>
                <w:rtl/>
                <w:lang w:bidi="ar-EG"/>
              </w:rPr>
            </w:pPr>
            <w:r>
              <w:rPr>
                <w:rFonts w:hint="cs"/>
                <w:sz w:val="28"/>
                <w:szCs w:val="28"/>
                <w:rtl/>
                <w:lang w:bidi="ar-EG"/>
              </w:rPr>
              <w:t>تاريخ مصادقة النظارة على تعديل الرسم</w:t>
            </w:r>
          </w:p>
        </w:tc>
        <w:tc>
          <w:tcPr>
            <w:tcW w:w="3824" w:type="dxa"/>
          </w:tcPr>
          <w:p w14:paraId="57A96D52" w14:textId="77777777" w:rsidR="00C57F1E" w:rsidRDefault="00C57F1E" w:rsidP="00086DED">
            <w:pPr>
              <w:pStyle w:val="ListParagraph"/>
              <w:ind w:left="0"/>
              <w:rPr>
                <w:sz w:val="28"/>
                <w:szCs w:val="28"/>
                <w:rtl/>
                <w:lang w:bidi="ar-EG"/>
              </w:rPr>
            </w:pPr>
            <w:r>
              <w:rPr>
                <w:rFonts w:hint="cs"/>
                <w:sz w:val="28"/>
                <w:szCs w:val="28"/>
                <w:rtl/>
                <w:lang w:bidi="ar-EG"/>
              </w:rPr>
              <w:t>أسماء الشوارع بمدينة القاهرة</w:t>
            </w:r>
          </w:p>
          <w:p w14:paraId="19D3BAFB" w14:textId="77777777" w:rsidR="00C57F1E" w:rsidRDefault="00C57F1E" w:rsidP="00086DED">
            <w:pPr>
              <w:pStyle w:val="ListParagraph"/>
              <w:ind w:left="0"/>
              <w:rPr>
                <w:sz w:val="28"/>
                <w:szCs w:val="28"/>
                <w:rtl/>
                <w:lang w:bidi="ar-EG"/>
              </w:rPr>
            </w:pPr>
          </w:p>
        </w:tc>
      </w:tr>
      <w:tr w:rsidR="00C57F1E" w14:paraId="228C1231" w14:textId="77777777" w:rsidTr="00086DED">
        <w:tc>
          <w:tcPr>
            <w:tcW w:w="1201" w:type="dxa"/>
          </w:tcPr>
          <w:p w14:paraId="56686AB0" w14:textId="77777777" w:rsidR="00C57F1E" w:rsidRDefault="00C57F1E" w:rsidP="00086DED">
            <w:pPr>
              <w:pStyle w:val="ListParagraph"/>
              <w:ind w:left="0"/>
              <w:rPr>
                <w:sz w:val="28"/>
                <w:szCs w:val="28"/>
                <w:rtl/>
                <w:lang w:bidi="ar-EG"/>
              </w:rPr>
            </w:pPr>
            <w:r>
              <w:rPr>
                <w:rFonts w:hint="cs"/>
                <w:sz w:val="28"/>
                <w:szCs w:val="28"/>
                <w:rtl/>
                <w:lang w:bidi="ar-EG"/>
              </w:rPr>
              <w:t>220</w:t>
            </w:r>
          </w:p>
        </w:tc>
        <w:tc>
          <w:tcPr>
            <w:tcW w:w="2551" w:type="dxa"/>
          </w:tcPr>
          <w:p w14:paraId="7ED1CE48" w14:textId="77777777" w:rsidR="00C57F1E" w:rsidRDefault="00C57F1E" w:rsidP="00086DED">
            <w:pPr>
              <w:pStyle w:val="ListParagraph"/>
              <w:ind w:left="0"/>
              <w:rPr>
                <w:sz w:val="28"/>
                <w:szCs w:val="28"/>
                <w:rtl/>
                <w:lang w:bidi="ar-EG"/>
              </w:rPr>
            </w:pPr>
            <w:r>
              <w:rPr>
                <w:rFonts w:hint="cs"/>
                <w:sz w:val="28"/>
                <w:szCs w:val="28"/>
                <w:rtl/>
                <w:lang w:bidi="ar-EG"/>
              </w:rPr>
              <w:t>3 يناير 1905</w:t>
            </w:r>
          </w:p>
        </w:tc>
        <w:tc>
          <w:tcPr>
            <w:tcW w:w="3824" w:type="dxa"/>
          </w:tcPr>
          <w:p w14:paraId="51E39305" w14:textId="77777777" w:rsidR="00C57F1E" w:rsidRDefault="00C57F1E" w:rsidP="00086DED">
            <w:pPr>
              <w:pStyle w:val="ListParagraph"/>
              <w:ind w:left="0"/>
              <w:rPr>
                <w:sz w:val="28"/>
                <w:szCs w:val="28"/>
                <w:rtl/>
                <w:lang w:bidi="ar-EG"/>
              </w:rPr>
            </w:pPr>
            <w:r>
              <w:rPr>
                <w:rFonts w:hint="cs"/>
                <w:sz w:val="28"/>
                <w:szCs w:val="28"/>
                <w:rtl/>
                <w:lang w:bidi="ar-EG"/>
              </w:rPr>
              <w:t>تعديل خط تنظيم جزء بشارع سوق العصر القديم</w:t>
            </w:r>
          </w:p>
        </w:tc>
      </w:tr>
      <w:tr w:rsidR="00C57F1E" w14:paraId="60EC2C11" w14:textId="77777777" w:rsidTr="00086DED">
        <w:tc>
          <w:tcPr>
            <w:tcW w:w="1201" w:type="dxa"/>
          </w:tcPr>
          <w:p w14:paraId="72A2A070" w14:textId="77777777" w:rsidR="00C57F1E" w:rsidRDefault="00C57F1E" w:rsidP="00086DED">
            <w:pPr>
              <w:pStyle w:val="ListParagraph"/>
              <w:ind w:left="0"/>
              <w:rPr>
                <w:sz w:val="28"/>
                <w:szCs w:val="28"/>
                <w:rtl/>
                <w:lang w:bidi="ar-EG"/>
              </w:rPr>
            </w:pPr>
            <w:r>
              <w:rPr>
                <w:rFonts w:hint="cs"/>
                <w:sz w:val="28"/>
                <w:szCs w:val="28"/>
                <w:rtl/>
                <w:lang w:bidi="ar-EG"/>
              </w:rPr>
              <w:t>1037</w:t>
            </w:r>
          </w:p>
        </w:tc>
        <w:tc>
          <w:tcPr>
            <w:tcW w:w="2551" w:type="dxa"/>
          </w:tcPr>
          <w:p w14:paraId="63F1E332" w14:textId="77777777" w:rsidR="00C57F1E" w:rsidRDefault="00C57F1E" w:rsidP="00086DED">
            <w:pPr>
              <w:pStyle w:val="ListParagraph"/>
              <w:ind w:left="0"/>
              <w:rPr>
                <w:sz w:val="28"/>
                <w:szCs w:val="28"/>
                <w:rtl/>
                <w:lang w:bidi="ar-EG"/>
              </w:rPr>
            </w:pPr>
            <w:r>
              <w:rPr>
                <w:rFonts w:hint="cs"/>
                <w:sz w:val="28"/>
                <w:szCs w:val="28"/>
                <w:rtl/>
                <w:lang w:bidi="ar-EG"/>
              </w:rPr>
              <w:t>3 يناير 1905</w:t>
            </w:r>
          </w:p>
        </w:tc>
        <w:tc>
          <w:tcPr>
            <w:tcW w:w="3824" w:type="dxa"/>
          </w:tcPr>
          <w:p w14:paraId="51A5CE67" w14:textId="77777777" w:rsidR="00C57F1E" w:rsidRDefault="00C57F1E" w:rsidP="00086DED">
            <w:pPr>
              <w:pStyle w:val="ListParagraph"/>
              <w:ind w:left="0"/>
              <w:rPr>
                <w:sz w:val="28"/>
                <w:szCs w:val="28"/>
                <w:rtl/>
                <w:lang w:bidi="ar-EG"/>
              </w:rPr>
            </w:pPr>
            <w:r>
              <w:rPr>
                <w:rFonts w:hint="cs"/>
                <w:sz w:val="28"/>
                <w:szCs w:val="28"/>
                <w:rtl/>
                <w:lang w:bidi="ar-EG"/>
              </w:rPr>
              <w:t>تعديل خط تنظيم الجانب القبلي لشارع وكالة الخونوب</w:t>
            </w:r>
          </w:p>
        </w:tc>
      </w:tr>
      <w:tr w:rsidR="00C57F1E" w14:paraId="685D3DAD" w14:textId="77777777" w:rsidTr="00086DED">
        <w:tc>
          <w:tcPr>
            <w:tcW w:w="1201" w:type="dxa"/>
          </w:tcPr>
          <w:p w14:paraId="5F638288" w14:textId="77777777" w:rsidR="00C57F1E" w:rsidRDefault="00C57F1E" w:rsidP="00086DED">
            <w:pPr>
              <w:pStyle w:val="ListParagraph"/>
              <w:ind w:left="0"/>
              <w:rPr>
                <w:sz w:val="28"/>
                <w:szCs w:val="28"/>
                <w:rtl/>
                <w:lang w:bidi="ar-EG"/>
              </w:rPr>
            </w:pPr>
            <w:r>
              <w:rPr>
                <w:rFonts w:hint="cs"/>
                <w:sz w:val="28"/>
                <w:szCs w:val="28"/>
                <w:rtl/>
                <w:lang w:bidi="ar-EG"/>
              </w:rPr>
              <w:t>380</w:t>
            </w:r>
          </w:p>
        </w:tc>
        <w:tc>
          <w:tcPr>
            <w:tcW w:w="2551" w:type="dxa"/>
          </w:tcPr>
          <w:p w14:paraId="07938D00" w14:textId="77777777" w:rsidR="00C57F1E" w:rsidRDefault="00C57F1E" w:rsidP="00086DED">
            <w:pPr>
              <w:pStyle w:val="ListParagraph"/>
              <w:ind w:left="0"/>
              <w:rPr>
                <w:sz w:val="28"/>
                <w:szCs w:val="28"/>
                <w:rtl/>
                <w:lang w:bidi="ar-EG"/>
              </w:rPr>
            </w:pPr>
            <w:r>
              <w:rPr>
                <w:rFonts w:hint="cs"/>
                <w:sz w:val="28"/>
                <w:szCs w:val="28"/>
                <w:rtl/>
                <w:lang w:bidi="ar-EG"/>
              </w:rPr>
              <w:t>9 يناير 1905</w:t>
            </w:r>
          </w:p>
        </w:tc>
        <w:tc>
          <w:tcPr>
            <w:tcW w:w="3824" w:type="dxa"/>
          </w:tcPr>
          <w:p w14:paraId="4294FA90" w14:textId="77777777" w:rsidR="00C57F1E" w:rsidRDefault="00C57F1E" w:rsidP="00086DED">
            <w:pPr>
              <w:pStyle w:val="ListParagraph"/>
              <w:ind w:left="0"/>
              <w:rPr>
                <w:sz w:val="28"/>
                <w:szCs w:val="28"/>
                <w:rtl/>
                <w:lang w:bidi="ar-EG"/>
              </w:rPr>
            </w:pPr>
            <w:r>
              <w:rPr>
                <w:rFonts w:hint="cs"/>
                <w:sz w:val="28"/>
                <w:szCs w:val="28"/>
                <w:rtl/>
                <w:lang w:bidi="ar-EG"/>
              </w:rPr>
              <w:t>تعديل خط تنظيم جزء بشارع اسطبلات الطرق</w:t>
            </w:r>
          </w:p>
        </w:tc>
      </w:tr>
      <w:tr w:rsidR="00C57F1E" w14:paraId="3EE99C5C" w14:textId="77777777" w:rsidTr="00086DED">
        <w:tc>
          <w:tcPr>
            <w:tcW w:w="1201" w:type="dxa"/>
          </w:tcPr>
          <w:p w14:paraId="5C140E1B" w14:textId="77777777" w:rsidR="00C57F1E" w:rsidRDefault="00C57F1E" w:rsidP="00086DED">
            <w:pPr>
              <w:pStyle w:val="ListParagraph"/>
              <w:ind w:left="0"/>
              <w:rPr>
                <w:sz w:val="28"/>
                <w:szCs w:val="28"/>
                <w:rtl/>
                <w:lang w:bidi="ar-EG"/>
              </w:rPr>
            </w:pPr>
            <w:r>
              <w:rPr>
                <w:rFonts w:hint="cs"/>
                <w:sz w:val="28"/>
                <w:szCs w:val="28"/>
                <w:rtl/>
                <w:lang w:bidi="ar-EG"/>
              </w:rPr>
              <w:t>993</w:t>
            </w:r>
          </w:p>
        </w:tc>
        <w:tc>
          <w:tcPr>
            <w:tcW w:w="2551" w:type="dxa"/>
          </w:tcPr>
          <w:p w14:paraId="086E101B" w14:textId="77777777" w:rsidR="00C57F1E" w:rsidRDefault="00C57F1E" w:rsidP="00086DED">
            <w:pPr>
              <w:pStyle w:val="ListParagraph"/>
              <w:ind w:left="0"/>
              <w:rPr>
                <w:sz w:val="28"/>
                <w:szCs w:val="28"/>
                <w:rtl/>
                <w:lang w:bidi="ar-EG"/>
              </w:rPr>
            </w:pPr>
            <w:r>
              <w:rPr>
                <w:rFonts w:hint="cs"/>
                <w:sz w:val="28"/>
                <w:szCs w:val="28"/>
                <w:rtl/>
                <w:lang w:bidi="ar-EG"/>
              </w:rPr>
              <w:t>9 يناير 1905</w:t>
            </w:r>
          </w:p>
        </w:tc>
        <w:tc>
          <w:tcPr>
            <w:tcW w:w="3824" w:type="dxa"/>
          </w:tcPr>
          <w:p w14:paraId="016C9DAD" w14:textId="77777777" w:rsidR="00C57F1E" w:rsidRDefault="00C57F1E" w:rsidP="00086DED">
            <w:pPr>
              <w:pStyle w:val="ListParagraph"/>
              <w:ind w:left="0"/>
              <w:rPr>
                <w:sz w:val="28"/>
                <w:szCs w:val="28"/>
                <w:rtl/>
                <w:lang w:bidi="ar-EG"/>
              </w:rPr>
            </w:pPr>
            <w:r>
              <w:rPr>
                <w:rFonts w:hint="cs"/>
                <w:sz w:val="28"/>
                <w:szCs w:val="28"/>
                <w:rtl/>
                <w:lang w:bidi="ar-EG"/>
              </w:rPr>
              <w:t>تعديل خط تنظيم جزء بشارع ساحل الغلال</w:t>
            </w:r>
          </w:p>
        </w:tc>
      </w:tr>
      <w:tr w:rsidR="00C57F1E" w14:paraId="097BAEE6" w14:textId="77777777" w:rsidTr="00086DED">
        <w:tc>
          <w:tcPr>
            <w:tcW w:w="1201" w:type="dxa"/>
          </w:tcPr>
          <w:p w14:paraId="23205D33" w14:textId="77777777" w:rsidR="00C57F1E" w:rsidRDefault="00C57F1E" w:rsidP="00086DED">
            <w:pPr>
              <w:pStyle w:val="ListParagraph"/>
              <w:ind w:left="0"/>
              <w:rPr>
                <w:sz w:val="28"/>
                <w:szCs w:val="28"/>
                <w:rtl/>
                <w:lang w:bidi="ar-EG"/>
              </w:rPr>
            </w:pPr>
            <w:r>
              <w:rPr>
                <w:rFonts w:hint="cs"/>
                <w:sz w:val="28"/>
                <w:szCs w:val="28"/>
                <w:rtl/>
                <w:lang w:bidi="ar-EG"/>
              </w:rPr>
              <w:t>105</w:t>
            </w:r>
          </w:p>
        </w:tc>
        <w:tc>
          <w:tcPr>
            <w:tcW w:w="2551" w:type="dxa"/>
          </w:tcPr>
          <w:p w14:paraId="2BA4426C" w14:textId="77777777" w:rsidR="00C57F1E" w:rsidRDefault="00C57F1E" w:rsidP="00086DED">
            <w:pPr>
              <w:pStyle w:val="ListParagraph"/>
              <w:ind w:left="0"/>
              <w:rPr>
                <w:sz w:val="28"/>
                <w:szCs w:val="28"/>
                <w:rtl/>
                <w:lang w:bidi="ar-EG"/>
              </w:rPr>
            </w:pPr>
            <w:r>
              <w:rPr>
                <w:rFonts w:hint="cs"/>
                <w:sz w:val="28"/>
                <w:szCs w:val="28"/>
                <w:rtl/>
                <w:lang w:bidi="ar-EG"/>
              </w:rPr>
              <w:t>25 فبراير 1905</w:t>
            </w:r>
          </w:p>
        </w:tc>
        <w:tc>
          <w:tcPr>
            <w:tcW w:w="3824" w:type="dxa"/>
          </w:tcPr>
          <w:p w14:paraId="5794FB5B" w14:textId="77777777" w:rsidR="00C57F1E" w:rsidRDefault="00C57F1E" w:rsidP="00086DED">
            <w:pPr>
              <w:pStyle w:val="ListParagraph"/>
              <w:ind w:left="0"/>
              <w:rPr>
                <w:sz w:val="28"/>
                <w:szCs w:val="28"/>
                <w:rtl/>
                <w:lang w:bidi="ar-EG"/>
              </w:rPr>
            </w:pPr>
            <w:r>
              <w:rPr>
                <w:rFonts w:hint="cs"/>
                <w:sz w:val="28"/>
                <w:szCs w:val="28"/>
                <w:rtl/>
                <w:lang w:bidi="ar-EG"/>
              </w:rPr>
              <w:t xml:space="preserve">تعديل خط تنظيم جزء بشارع اسطبلات الطوابه </w:t>
            </w:r>
          </w:p>
        </w:tc>
      </w:tr>
      <w:tr w:rsidR="00C57F1E" w14:paraId="2956D63C" w14:textId="77777777" w:rsidTr="00086DED">
        <w:tc>
          <w:tcPr>
            <w:tcW w:w="1201" w:type="dxa"/>
          </w:tcPr>
          <w:p w14:paraId="68F1630D" w14:textId="77777777" w:rsidR="00C57F1E" w:rsidRDefault="00C57F1E" w:rsidP="00086DED">
            <w:pPr>
              <w:pStyle w:val="ListParagraph"/>
              <w:ind w:left="0"/>
              <w:rPr>
                <w:sz w:val="28"/>
                <w:szCs w:val="28"/>
                <w:rtl/>
                <w:lang w:bidi="ar-EG"/>
              </w:rPr>
            </w:pPr>
            <w:r>
              <w:rPr>
                <w:rFonts w:hint="cs"/>
                <w:sz w:val="28"/>
                <w:szCs w:val="28"/>
                <w:rtl/>
                <w:lang w:bidi="ar-EG"/>
              </w:rPr>
              <w:t xml:space="preserve">26 </w:t>
            </w:r>
          </w:p>
        </w:tc>
        <w:tc>
          <w:tcPr>
            <w:tcW w:w="2551" w:type="dxa"/>
          </w:tcPr>
          <w:p w14:paraId="0F71DE17" w14:textId="77777777" w:rsidR="00C57F1E" w:rsidRDefault="00C57F1E" w:rsidP="00086DED">
            <w:pPr>
              <w:pStyle w:val="ListParagraph"/>
              <w:ind w:left="0"/>
              <w:rPr>
                <w:sz w:val="28"/>
                <w:szCs w:val="28"/>
                <w:rtl/>
                <w:lang w:bidi="ar-EG"/>
              </w:rPr>
            </w:pPr>
            <w:r>
              <w:rPr>
                <w:rFonts w:hint="cs"/>
                <w:sz w:val="28"/>
                <w:szCs w:val="28"/>
                <w:rtl/>
                <w:lang w:bidi="ar-EG"/>
              </w:rPr>
              <w:t>11 فبراير 1905</w:t>
            </w:r>
          </w:p>
        </w:tc>
        <w:tc>
          <w:tcPr>
            <w:tcW w:w="3824" w:type="dxa"/>
          </w:tcPr>
          <w:p w14:paraId="1E61CF35" w14:textId="77777777" w:rsidR="00C57F1E" w:rsidRDefault="00C57F1E" w:rsidP="00086DED">
            <w:pPr>
              <w:pStyle w:val="ListParagraph"/>
              <w:ind w:left="0"/>
              <w:rPr>
                <w:sz w:val="28"/>
                <w:szCs w:val="28"/>
                <w:rtl/>
                <w:lang w:bidi="ar-EG"/>
              </w:rPr>
            </w:pPr>
            <w:r>
              <w:rPr>
                <w:rFonts w:hint="cs"/>
                <w:sz w:val="28"/>
                <w:szCs w:val="28"/>
                <w:rtl/>
                <w:lang w:bidi="ar-EG"/>
              </w:rPr>
              <w:t xml:space="preserve">تعديل خط تنظيم بميدان حسن باشا طاهر </w:t>
            </w:r>
          </w:p>
        </w:tc>
      </w:tr>
      <w:tr w:rsidR="00C57F1E" w14:paraId="2955D7FD" w14:textId="77777777" w:rsidTr="00086DED">
        <w:tc>
          <w:tcPr>
            <w:tcW w:w="1201" w:type="dxa"/>
          </w:tcPr>
          <w:p w14:paraId="03657532" w14:textId="77777777" w:rsidR="00C57F1E" w:rsidRDefault="00C57F1E" w:rsidP="00086DED">
            <w:pPr>
              <w:pStyle w:val="ListParagraph"/>
              <w:ind w:left="0"/>
              <w:rPr>
                <w:sz w:val="28"/>
                <w:szCs w:val="28"/>
                <w:rtl/>
                <w:lang w:bidi="ar-EG"/>
              </w:rPr>
            </w:pPr>
            <w:r>
              <w:rPr>
                <w:rFonts w:hint="cs"/>
                <w:sz w:val="28"/>
                <w:szCs w:val="28"/>
                <w:rtl/>
                <w:lang w:bidi="ar-EG"/>
              </w:rPr>
              <w:t>62</w:t>
            </w:r>
          </w:p>
        </w:tc>
        <w:tc>
          <w:tcPr>
            <w:tcW w:w="2551" w:type="dxa"/>
          </w:tcPr>
          <w:p w14:paraId="664DB7E2" w14:textId="77777777" w:rsidR="00C57F1E" w:rsidRDefault="00C57F1E" w:rsidP="00086DED">
            <w:pPr>
              <w:pStyle w:val="ListParagraph"/>
              <w:ind w:left="0"/>
              <w:rPr>
                <w:sz w:val="28"/>
                <w:szCs w:val="28"/>
                <w:rtl/>
                <w:lang w:bidi="ar-EG"/>
              </w:rPr>
            </w:pPr>
            <w:r>
              <w:rPr>
                <w:rFonts w:hint="cs"/>
                <w:sz w:val="28"/>
                <w:szCs w:val="28"/>
                <w:rtl/>
                <w:lang w:bidi="ar-EG"/>
              </w:rPr>
              <w:t>23 مارس 1905</w:t>
            </w:r>
          </w:p>
        </w:tc>
        <w:tc>
          <w:tcPr>
            <w:tcW w:w="3824" w:type="dxa"/>
          </w:tcPr>
          <w:p w14:paraId="4E944632" w14:textId="77777777" w:rsidR="00C57F1E" w:rsidRDefault="00C57F1E" w:rsidP="00086DED">
            <w:pPr>
              <w:pStyle w:val="ListParagraph"/>
              <w:ind w:left="0"/>
              <w:rPr>
                <w:sz w:val="28"/>
                <w:szCs w:val="28"/>
                <w:rtl/>
                <w:lang w:bidi="ar-EG"/>
              </w:rPr>
            </w:pPr>
            <w:r>
              <w:rPr>
                <w:rFonts w:hint="cs"/>
                <w:sz w:val="28"/>
                <w:szCs w:val="28"/>
                <w:rtl/>
                <w:lang w:bidi="ar-EG"/>
              </w:rPr>
              <w:t xml:space="preserve">تعديل خط تنظيم جزء بحارة حلوات </w:t>
            </w:r>
          </w:p>
        </w:tc>
      </w:tr>
      <w:tr w:rsidR="00C57F1E" w14:paraId="716F4512" w14:textId="77777777" w:rsidTr="00086DED">
        <w:tc>
          <w:tcPr>
            <w:tcW w:w="1201" w:type="dxa"/>
          </w:tcPr>
          <w:p w14:paraId="5D4BC6FF" w14:textId="77777777" w:rsidR="00C57F1E" w:rsidRDefault="00C57F1E" w:rsidP="00086DED">
            <w:pPr>
              <w:pStyle w:val="ListParagraph"/>
              <w:ind w:left="0"/>
              <w:rPr>
                <w:sz w:val="28"/>
                <w:szCs w:val="28"/>
                <w:rtl/>
                <w:lang w:bidi="ar-EG"/>
              </w:rPr>
            </w:pPr>
            <w:r>
              <w:rPr>
                <w:rFonts w:hint="cs"/>
                <w:sz w:val="28"/>
                <w:szCs w:val="28"/>
                <w:rtl/>
                <w:lang w:bidi="ar-EG"/>
              </w:rPr>
              <w:t>279و 302</w:t>
            </w:r>
          </w:p>
        </w:tc>
        <w:tc>
          <w:tcPr>
            <w:tcW w:w="2551" w:type="dxa"/>
          </w:tcPr>
          <w:p w14:paraId="3F1E066B" w14:textId="77777777" w:rsidR="00C57F1E" w:rsidRDefault="00C57F1E" w:rsidP="00086DED">
            <w:pPr>
              <w:pStyle w:val="ListParagraph"/>
              <w:ind w:left="0"/>
              <w:rPr>
                <w:sz w:val="28"/>
                <w:szCs w:val="28"/>
                <w:rtl/>
                <w:lang w:bidi="ar-EG"/>
              </w:rPr>
            </w:pPr>
            <w:r>
              <w:rPr>
                <w:rFonts w:hint="cs"/>
                <w:sz w:val="28"/>
                <w:szCs w:val="28"/>
                <w:rtl/>
                <w:lang w:bidi="ar-EG"/>
              </w:rPr>
              <w:t xml:space="preserve">28 مارس 1905 </w:t>
            </w:r>
          </w:p>
        </w:tc>
        <w:tc>
          <w:tcPr>
            <w:tcW w:w="3824" w:type="dxa"/>
          </w:tcPr>
          <w:p w14:paraId="7DE91248" w14:textId="77777777" w:rsidR="00C57F1E" w:rsidRDefault="00C57F1E" w:rsidP="00086DED">
            <w:pPr>
              <w:pStyle w:val="ListParagraph"/>
              <w:ind w:left="0"/>
              <w:rPr>
                <w:sz w:val="28"/>
                <w:szCs w:val="28"/>
                <w:rtl/>
                <w:lang w:bidi="ar-EG"/>
              </w:rPr>
            </w:pPr>
            <w:r>
              <w:rPr>
                <w:rFonts w:hint="cs"/>
                <w:sz w:val="28"/>
                <w:szCs w:val="28"/>
                <w:rtl/>
                <w:lang w:bidi="ar-EG"/>
              </w:rPr>
              <w:t xml:space="preserve">تعديل خط تنظيم جزء بنهاية درب المدبح </w:t>
            </w:r>
          </w:p>
        </w:tc>
      </w:tr>
      <w:tr w:rsidR="00C57F1E" w14:paraId="0A104CA1" w14:textId="77777777" w:rsidTr="00086DED">
        <w:tc>
          <w:tcPr>
            <w:tcW w:w="1201" w:type="dxa"/>
          </w:tcPr>
          <w:p w14:paraId="54B9B98D" w14:textId="77777777" w:rsidR="00C57F1E" w:rsidRDefault="00C57F1E" w:rsidP="00086DED">
            <w:pPr>
              <w:pStyle w:val="ListParagraph"/>
              <w:ind w:left="0"/>
              <w:rPr>
                <w:sz w:val="28"/>
                <w:szCs w:val="28"/>
                <w:rtl/>
                <w:lang w:bidi="ar-EG"/>
              </w:rPr>
            </w:pPr>
            <w:r>
              <w:rPr>
                <w:rFonts w:hint="cs"/>
                <w:sz w:val="28"/>
                <w:szCs w:val="28"/>
                <w:rtl/>
                <w:lang w:bidi="ar-EG"/>
              </w:rPr>
              <w:t>628</w:t>
            </w:r>
          </w:p>
        </w:tc>
        <w:tc>
          <w:tcPr>
            <w:tcW w:w="2551" w:type="dxa"/>
          </w:tcPr>
          <w:p w14:paraId="7410335B" w14:textId="77777777" w:rsidR="00C57F1E" w:rsidRDefault="00C57F1E" w:rsidP="00086DED">
            <w:pPr>
              <w:pStyle w:val="ListParagraph"/>
              <w:ind w:left="0"/>
              <w:rPr>
                <w:sz w:val="28"/>
                <w:szCs w:val="28"/>
                <w:rtl/>
                <w:lang w:bidi="ar-EG"/>
              </w:rPr>
            </w:pPr>
            <w:r>
              <w:rPr>
                <w:rFonts w:hint="cs"/>
                <w:sz w:val="28"/>
                <w:szCs w:val="28"/>
                <w:rtl/>
                <w:lang w:bidi="ar-EG"/>
              </w:rPr>
              <w:t xml:space="preserve">28 مارس 1905 </w:t>
            </w:r>
          </w:p>
        </w:tc>
        <w:tc>
          <w:tcPr>
            <w:tcW w:w="3824" w:type="dxa"/>
          </w:tcPr>
          <w:p w14:paraId="2C8F21CC" w14:textId="77777777" w:rsidR="00C57F1E" w:rsidRDefault="00C57F1E" w:rsidP="00086DED">
            <w:pPr>
              <w:pStyle w:val="ListParagraph"/>
              <w:ind w:left="0"/>
              <w:rPr>
                <w:sz w:val="28"/>
                <w:szCs w:val="28"/>
                <w:rtl/>
                <w:lang w:bidi="ar-EG"/>
              </w:rPr>
            </w:pPr>
            <w:r>
              <w:rPr>
                <w:rFonts w:hint="cs"/>
                <w:sz w:val="28"/>
                <w:szCs w:val="28"/>
                <w:rtl/>
                <w:lang w:bidi="ar-EG"/>
              </w:rPr>
              <w:t xml:space="preserve">تعديل خط تنظيم جزء بحارة الجبروني </w:t>
            </w:r>
          </w:p>
        </w:tc>
      </w:tr>
      <w:tr w:rsidR="00C57F1E" w14:paraId="0855C09C" w14:textId="77777777" w:rsidTr="00086DED">
        <w:tc>
          <w:tcPr>
            <w:tcW w:w="1201" w:type="dxa"/>
          </w:tcPr>
          <w:p w14:paraId="2E5874D6" w14:textId="77777777" w:rsidR="00C57F1E" w:rsidRDefault="00C57F1E" w:rsidP="00086DED">
            <w:pPr>
              <w:pStyle w:val="ListParagraph"/>
              <w:ind w:left="0"/>
              <w:rPr>
                <w:sz w:val="28"/>
                <w:szCs w:val="28"/>
                <w:rtl/>
                <w:lang w:bidi="ar-EG"/>
              </w:rPr>
            </w:pPr>
            <w:r>
              <w:rPr>
                <w:rFonts w:hint="cs"/>
                <w:sz w:val="28"/>
                <w:szCs w:val="28"/>
                <w:rtl/>
                <w:lang w:bidi="ar-EG"/>
              </w:rPr>
              <w:lastRenderedPageBreak/>
              <w:t xml:space="preserve">522 </w:t>
            </w:r>
          </w:p>
        </w:tc>
        <w:tc>
          <w:tcPr>
            <w:tcW w:w="2551" w:type="dxa"/>
          </w:tcPr>
          <w:p w14:paraId="12870000" w14:textId="77777777" w:rsidR="00C57F1E" w:rsidRDefault="00C57F1E" w:rsidP="00086DED">
            <w:pPr>
              <w:pStyle w:val="ListParagraph"/>
              <w:ind w:left="0"/>
              <w:rPr>
                <w:sz w:val="28"/>
                <w:szCs w:val="28"/>
                <w:rtl/>
                <w:lang w:bidi="ar-EG"/>
              </w:rPr>
            </w:pPr>
            <w:r>
              <w:rPr>
                <w:rFonts w:hint="cs"/>
                <w:sz w:val="28"/>
                <w:szCs w:val="28"/>
                <w:rtl/>
                <w:lang w:bidi="ar-EG"/>
              </w:rPr>
              <w:t>25 فبراير 1905</w:t>
            </w:r>
          </w:p>
        </w:tc>
        <w:tc>
          <w:tcPr>
            <w:tcW w:w="3824" w:type="dxa"/>
          </w:tcPr>
          <w:p w14:paraId="6017B3B3" w14:textId="77777777" w:rsidR="00C57F1E" w:rsidRDefault="00C57F1E" w:rsidP="00086DED">
            <w:pPr>
              <w:pStyle w:val="ListParagraph"/>
              <w:ind w:left="0"/>
              <w:rPr>
                <w:sz w:val="28"/>
                <w:szCs w:val="28"/>
                <w:rtl/>
                <w:lang w:bidi="ar-EG"/>
              </w:rPr>
            </w:pPr>
            <w:r>
              <w:rPr>
                <w:rFonts w:hint="cs"/>
                <w:sz w:val="28"/>
                <w:szCs w:val="28"/>
                <w:rtl/>
                <w:lang w:bidi="ar-EG"/>
              </w:rPr>
              <w:t xml:space="preserve">تعديل خط تنظيم جزء بحارة إبراهيم باشا يكن </w:t>
            </w:r>
          </w:p>
        </w:tc>
      </w:tr>
    </w:tbl>
    <w:p w14:paraId="5CCAC755" w14:textId="77777777" w:rsidR="00C57F1E" w:rsidRDefault="00C57F1E" w:rsidP="00C57F1E">
      <w:pPr>
        <w:pStyle w:val="ListParagraph"/>
        <w:rPr>
          <w:sz w:val="28"/>
          <w:szCs w:val="28"/>
          <w:rtl/>
          <w:lang w:bidi="ar-EG"/>
        </w:rPr>
      </w:pPr>
    </w:p>
    <w:p w14:paraId="6A4DFD97" w14:textId="77777777" w:rsidR="00C57F1E" w:rsidRDefault="00C57F1E" w:rsidP="00C57F1E">
      <w:pPr>
        <w:pStyle w:val="ListParagraph"/>
        <w:numPr>
          <w:ilvl w:val="0"/>
          <w:numId w:val="1"/>
        </w:numPr>
        <w:rPr>
          <w:sz w:val="28"/>
          <w:szCs w:val="28"/>
          <w:lang w:bidi="ar-EG"/>
        </w:rPr>
      </w:pPr>
      <w:r>
        <w:rPr>
          <w:rFonts w:hint="cs"/>
          <w:sz w:val="28"/>
          <w:szCs w:val="28"/>
          <w:rtl/>
          <w:lang w:bidi="ar-EG"/>
        </w:rPr>
        <w:t>كشف حرف (د) رسومات جديدة عن خطوط تنظيم صادقت عليها نظارة الاشغال العمومية لغاية شهر مارس 1905</w:t>
      </w:r>
    </w:p>
    <w:tbl>
      <w:tblPr>
        <w:tblStyle w:val="TableGrid"/>
        <w:bidiVisual/>
        <w:tblW w:w="0" w:type="auto"/>
        <w:tblInd w:w="720" w:type="dxa"/>
        <w:tblLook w:val="04A0" w:firstRow="1" w:lastRow="0" w:firstColumn="1" w:lastColumn="0" w:noHBand="0" w:noVBand="1"/>
      </w:tblPr>
      <w:tblGrid>
        <w:gridCol w:w="917"/>
        <w:gridCol w:w="2694"/>
        <w:gridCol w:w="3965"/>
      </w:tblGrid>
      <w:tr w:rsidR="00C57F1E" w14:paraId="3473932F" w14:textId="77777777" w:rsidTr="00086DED">
        <w:tc>
          <w:tcPr>
            <w:tcW w:w="917" w:type="dxa"/>
          </w:tcPr>
          <w:p w14:paraId="4D067168" w14:textId="77777777" w:rsidR="00C57F1E" w:rsidRDefault="00C57F1E" w:rsidP="00086DED">
            <w:pPr>
              <w:pStyle w:val="ListParagraph"/>
              <w:ind w:left="0"/>
              <w:rPr>
                <w:sz w:val="28"/>
                <w:szCs w:val="28"/>
                <w:rtl/>
                <w:lang w:bidi="ar-EG"/>
              </w:rPr>
            </w:pPr>
            <w:r>
              <w:rPr>
                <w:rFonts w:hint="cs"/>
                <w:sz w:val="28"/>
                <w:szCs w:val="28"/>
                <w:rtl/>
                <w:lang w:bidi="ar-EG"/>
              </w:rPr>
              <w:t xml:space="preserve">نمرة الرسم </w:t>
            </w:r>
          </w:p>
        </w:tc>
        <w:tc>
          <w:tcPr>
            <w:tcW w:w="2694" w:type="dxa"/>
          </w:tcPr>
          <w:p w14:paraId="0B397DAC" w14:textId="77777777" w:rsidR="00C57F1E" w:rsidRDefault="00C57F1E" w:rsidP="00086DED">
            <w:pPr>
              <w:pStyle w:val="ListParagraph"/>
              <w:ind w:left="0"/>
              <w:rPr>
                <w:sz w:val="28"/>
                <w:szCs w:val="28"/>
                <w:rtl/>
                <w:lang w:bidi="ar-EG"/>
              </w:rPr>
            </w:pPr>
            <w:r>
              <w:rPr>
                <w:rFonts w:hint="cs"/>
                <w:sz w:val="28"/>
                <w:szCs w:val="28"/>
                <w:rtl/>
                <w:lang w:bidi="ar-EG"/>
              </w:rPr>
              <w:t xml:space="preserve">تاريخ التصديق على الرسم </w:t>
            </w:r>
          </w:p>
        </w:tc>
        <w:tc>
          <w:tcPr>
            <w:tcW w:w="3965" w:type="dxa"/>
          </w:tcPr>
          <w:p w14:paraId="3796EFA0" w14:textId="77777777" w:rsidR="00C57F1E" w:rsidRDefault="00C57F1E" w:rsidP="00086DED">
            <w:pPr>
              <w:pStyle w:val="ListParagraph"/>
              <w:ind w:left="0"/>
              <w:rPr>
                <w:sz w:val="28"/>
                <w:szCs w:val="28"/>
                <w:rtl/>
                <w:lang w:bidi="ar-EG"/>
              </w:rPr>
            </w:pPr>
            <w:r>
              <w:rPr>
                <w:rFonts w:hint="cs"/>
                <w:sz w:val="28"/>
                <w:szCs w:val="28"/>
                <w:rtl/>
                <w:lang w:bidi="ar-EG"/>
              </w:rPr>
              <w:t>أسماء الشوارع بمدينة القاهرة</w:t>
            </w:r>
          </w:p>
        </w:tc>
      </w:tr>
      <w:tr w:rsidR="00C57F1E" w14:paraId="276EE5F0" w14:textId="77777777" w:rsidTr="00086DED">
        <w:tc>
          <w:tcPr>
            <w:tcW w:w="917" w:type="dxa"/>
          </w:tcPr>
          <w:p w14:paraId="50E2458B" w14:textId="77777777" w:rsidR="00C57F1E" w:rsidRDefault="00C57F1E" w:rsidP="00086DED">
            <w:pPr>
              <w:pStyle w:val="ListParagraph"/>
              <w:ind w:left="0"/>
              <w:rPr>
                <w:sz w:val="28"/>
                <w:szCs w:val="28"/>
                <w:rtl/>
                <w:lang w:bidi="ar-EG"/>
              </w:rPr>
            </w:pPr>
            <w:r>
              <w:rPr>
                <w:rFonts w:hint="cs"/>
                <w:sz w:val="28"/>
                <w:szCs w:val="28"/>
                <w:rtl/>
                <w:lang w:bidi="ar-EG"/>
              </w:rPr>
              <w:t>2246</w:t>
            </w:r>
          </w:p>
        </w:tc>
        <w:tc>
          <w:tcPr>
            <w:tcW w:w="2694" w:type="dxa"/>
          </w:tcPr>
          <w:p w14:paraId="1392CCAD" w14:textId="77777777" w:rsidR="00C57F1E" w:rsidRDefault="00C57F1E" w:rsidP="00086DED">
            <w:pPr>
              <w:pStyle w:val="ListParagraph"/>
              <w:ind w:left="0"/>
              <w:rPr>
                <w:sz w:val="28"/>
                <w:szCs w:val="28"/>
                <w:rtl/>
                <w:lang w:bidi="ar-EG"/>
              </w:rPr>
            </w:pPr>
            <w:r>
              <w:rPr>
                <w:rFonts w:hint="cs"/>
                <w:sz w:val="28"/>
                <w:szCs w:val="28"/>
                <w:rtl/>
                <w:lang w:bidi="ar-EG"/>
              </w:rPr>
              <w:t>27 مارس 1905</w:t>
            </w:r>
          </w:p>
        </w:tc>
        <w:tc>
          <w:tcPr>
            <w:tcW w:w="3965" w:type="dxa"/>
          </w:tcPr>
          <w:p w14:paraId="01C2C0E6" w14:textId="77777777" w:rsidR="00C57F1E" w:rsidRDefault="00C57F1E" w:rsidP="00086DED">
            <w:pPr>
              <w:pStyle w:val="ListParagraph"/>
              <w:ind w:left="0"/>
              <w:rPr>
                <w:sz w:val="28"/>
                <w:szCs w:val="28"/>
                <w:rtl/>
                <w:lang w:bidi="ar-EG"/>
              </w:rPr>
            </w:pPr>
            <w:r>
              <w:rPr>
                <w:rFonts w:hint="cs"/>
                <w:sz w:val="28"/>
                <w:szCs w:val="28"/>
                <w:rtl/>
                <w:lang w:bidi="ar-EG"/>
              </w:rPr>
              <w:t xml:space="preserve">شارع الامبابي </w:t>
            </w:r>
          </w:p>
        </w:tc>
      </w:tr>
      <w:tr w:rsidR="00C57F1E" w14:paraId="132A2F93" w14:textId="77777777" w:rsidTr="00086DED">
        <w:tc>
          <w:tcPr>
            <w:tcW w:w="917" w:type="dxa"/>
          </w:tcPr>
          <w:p w14:paraId="6477EC5F" w14:textId="77777777" w:rsidR="00C57F1E" w:rsidRDefault="00C57F1E" w:rsidP="00086DED">
            <w:pPr>
              <w:pStyle w:val="ListParagraph"/>
              <w:ind w:left="0"/>
              <w:rPr>
                <w:sz w:val="28"/>
                <w:szCs w:val="28"/>
                <w:rtl/>
                <w:lang w:bidi="ar-EG"/>
              </w:rPr>
            </w:pPr>
            <w:r>
              <w:rPr>
                <w:rFonts w:hint="cs"/>
                <w:sz w:val="28"/>
                <w:szCs w:val="28"/>
                <w:rtl/>
                <w:lang w:bidi="ar-EG"/>
              </w:rPr>
              <w:t>1247</w:t>
            </w:r>
          </w:p>
        </w:tc>
        <w:tc>
          <w:tcPr>
            <w:tcW w:w="2694" w:type="dxa"/>
          </w:tcPr>
          <w:p w14:paraId="67B3F497" w14:textId="77777777" w:rsidR="00C57F1E" w:rsidRDefault="00C57F1E" w:rsidP="00086DED">
            <w:pPr>
              <w:pStyle w:val="ListParagraph"/>
              <w:ind w:left="0"/>
              <w:rPr>
                <w:sz w:val="28"/>
                <w:szCs w:val="28"/>
                <w:rtl/>
                <w:lang w:bidi="ar-EG"/>
              </w:rPr>
            </w:pPr>
            <w:r>
              <w:rPr>
                <w:rFonts w:hint="cs"/>
                <w:sz w:val="28"/>
                <w:szCs w:val="28"/>
                <w:rtl/>
                <w:lang w:bidi="ar-EG"/>
              </w:rPr>
              <w:t>18 مارس 1905</w:t>
            </w:r>
          </w:p>
        </w:tc>
        <w:tc>
          <w:tcPr>
            <w:tcW w:w="3965" w:type="dxa"/>
          </w:tcPr>
          <w:p w14:paraId="7DBB3D43" w14:textId="77777777" w:rsidR="00C57F1E" w:rsidRDefault="00C57F1E" w:rsidP="00086DED">
            <w:pPr>
              <w:pStyle w:val="ListParagraph"/>
              <w:ind w:left="0"/>
              <w:rPr>
                <w:sz w:val="28"/>
                <w:szCs w:val="28"/>
                <w:rtl/>
                <w:lang w:bidi="ar-EG"/>
              </w:rPr>
            </w:pPr>
            <w:r>
              <w:rPr>
                <w:rFonts w:hint="cs"/>
                <w:sz w:val="28"/>
                <w:szCs w:val="28"/>
                <w:rtl/>
                <w:lang w:bidi="ar-EG"/>
              </w:rPr>
              <w:t>خريطة ارض الحكومة الواقعة قبلي كوير البحر الاعمى</w:t>
            </w:r>
          </w:p>
        </w:tc>
      </w:tr>
    </w:tbl>
    <w:p w14:paraId="546FD405" w14:textId="77777777" w:rsidR="00C57F1E" w:rsidRDefault="00C57F1E" w:rsidP="00C57F1E">
      <w:pPr>
        <w:pStyle w:val="ListParagraph"/>
        <w:rPr>
          <w:sz w:val="28"/>
          <w:szCs w:val="28"/>
          <w:lang w:bidi="ar-EG"/>
        </w:rPr>
      </w:pPr>
    </w:p>
    <w:p w14:paraId="6125B7CE" w14:textId="77777777" w:rsidR="00C57F1E" w:rsidRDefault="00C57F1E" w:rsidP="00C57F1E">
      <w:pPr>
        <w:pStyle w:val="ListParagraph"/>
        <w:rPr>
          <w:sz w:val="28"/>
          <w:szCs w:val="28"/>
          <w:rtl/>
          <w:lang w:bidi="ar-EG"/>
        </w:rPr>
      </w:pPr>
    </w:p>
    <w:p w14:paraId="7F093A91" w14:textId="77777777" w:rsidR="00C57F1E" w:rsidRPr="002D11FC" w:rsidRDefault="00C57F1E" w:rsidP="00C57F1E">
      <w:pPr>
        <w:pStyle w:val="ListParagraph"/>
        <w:rPr>
          <w:b/>
          <w:bCs/>
          <w:color w:val="FF0000"/>
          <w:sz w:val="28"/>
          <w:szCs w:val="28"/>
          <w:lang w:bidi="ar-EG"/>
        </w:rPr>
      </w:pPr>
      <w:r>
        <w:rPr>
          <w:rFonts w:hint="cs"/>
          <w:sz w:val="28"/>
          <w:szCs w:val="28"/>
          <w:rtl/>
          <w:lang w:bidi="ar-EG"/>
        </w:rPr>
        <w:t>:::::::::::::::::::</w:t>
      </w:r>
    </w:p>
    <w:p w14:paraId="2018B9A0" w14:textId="77777777" w:rsidR="00C57F1E" w:rsidRPr="002D11FC" w:rsidRDefault="00C57F1E" w:rsidP="00C57F1E">
      <w:pPr>
        <w:pStyle w:val="ListParagraph"/>
        <w:rPr>
          <w:b/>
          <w:bCs/>
          <w:color w:val="FF0000"/>
          <w:sz w:val="28"/>
          <w:szCs w:val="28"/>
          <w:rtl/>
          <w:lang w:bidi="ar-EG"/>
        </w:rPr>
      </w:pPr>
      <w:r w:rsidRPr="002D11FC">
        <w:rPr>
          <w:rFonts w:hint="cs"/>
          <w:b/>
          <w:bCs/>
          <w:color w:val="FF0000"/>
          <w:sz w:val="28"/>
          <w:szCs w:val="28"/>
          <w:rtl/>
          <w:lang w:bidi="ar-EG"/>
        </w:rPr>
        <w:t>عدد 119، 18 أكتوبر 1905،</w:t>
      </w:r>
      <w:r>
        <w:rPr>
          <w:rFonts w:hint="cs"/>
          <w:b/>
          <w:bCs/>
          <w:color w:val="FF0000"/>
          <w:sz w:val="28"/>
          <w:szCs w:val="28"/>
          <w:rtl/>
          <w:lang w:bidi="ar-EG"/>
        </w:rPr>
        <w:t xml:space="preserve"> 19 شعبان 1323،</w:t>
      </w:r>
      <w:r w:rsidRPr="002D11FC">
        <w:rPr>
          <w:rFonts w:hint="cs"/>
          <w:b/>
          <w:bCs/>
          <w:color w:val="FF0000"/>
          <w:sz w:val="28"/>
          <w:szCs w:val="28"/>
          <w:rtl/>
          <w:lang w:bidi="ar-EG"/>
        </w:rPr>
        <w:t xml:space="preserve"> ص 1988</w:t>
      </w:r>
    </w:p>
    <w:p w14:paraId="6F95E6A5" w14:textId="77777777" w:rsidR="00C57F1E" w:rsidRDefault="00C57F1E" w:rsidP="00C57F1E">
      <w:pPr>
        <w:pStyle w:val="ListParagraph"/>
        <w:rPr>
          <w:sz w:val="28"/>
          <w:szCs w:val="28"/>
          <w:rtl/>
          <w:lang w:bidi="ar-EG"/>
        </w:rPr>
      </w:pPr>
      <w:r w:rsidRPr="002D11FC">
        <w:rPr>
          <w:rFonts w:hint="cs"/>
          <w:b/>
          <w:bCs/>
          <w:color w:val="FF0000"/>
          <w:sz w:val="28"/>
          <w:szCs w:val="28"/>
          <w:rtl/>
          <w:lang w:bidi="ar-EG"/>
        </w:rPr>
        <w:t>اعلان من محكمة مصر الكبرى الشرعية</w:t>
      </w:r>
      <w:r>
        <w:rPr>
          <w:rFonts w:hint="cs"/>
          <w:sz w:val="28"/>
          <w:szCs w:val="28"/>
          <w:rtl/>
          <w:lang w:bidi="ar-EG"/>
        </w:rPr>
        <w:t xml:space="preserve"> </w:t>
      </w:r>
    </w:p>
    <w:p w14:paraId="64BE38A2" w14:textId="77777777" w:rsidR="00C57F1E" w:rsidRDefault="00C57F1E" w:rsidP="00C57F1E">
      <w:pPr>
        <w:pStyle w:val="ListParagraph"/>
        <w:rPr>
          <w:sz w:val="28"/>
          <w:szCs w:val="28"/>
          <w:rtl/>
          <w:lang w:bidi="ar-EG"/>
        </w:rPr>
      </w:pPr>
      <w:r>
        <w:rPr>
          <w:rFonts w:hint="cs"/>
          <w:sz w:val="28"/>
          <w:szCs w:val="28"/>
          <w:rtl/>
          <w:lang w:bidi="ar-EG"/>
        </w:rPr>
        <w:t xml:space="preserve">بناء على الطلب المقدم من الست خديجة سعاد هانم ناظرة وقف المرحوم محمد شريف الكبير لسماحة قاضي افندى مصر وبناء على تصريح سماحته </w:t>
      </w:r>
    </w:p>
    <w:p w14:paraId="708F7FE2" w14:textId="77777777" w:rsidR="00C57F1E" w:rsidRDefault="00C57F1E" w:rsidP="00C57F1E">
      <w:pPr>
        <w:pStyle w:val="ListParagraph"/>
        <w:numPr>
          <w:ilvl w:val="0"/>
          <w:numId w:val="1"/>
        </w:numPr>
        <w:rPr>
          <w:sz w:val="28"/>
          <w:szCs w:val="28"/>
          <w:rtl/>
          <w:lang w:bidi="ar-EG"/>
        </w:rPr>
      </w:pPr>
      <w:r>
        <w:rPr>
          <w:rFonts w:hint="cs"/>
          <w:sz w:val="28"/>
          <w:szCs w:val="28"/>
          <w:rtl/>
          <w:lang w:bidi="ar-EG"/>
        </w:rPr>
        <w:t xml:space="preserve">تشهر الست الموما اليها مزاد استبدال ست شون جارية في الوقف المذكور كائنة ببولاق على ساحل النيل ومحدودة بوقف شركس والنيل ومخازن شركة الترمواى وشارع بولاق ويبلغ مسطحها 9393 متر وقد جعل الثمن الأساسي لها مبلغ ثلاثين الف جنيه مصري وتحدد للمزاد  يوم الثلاثاء 8 شوال 1323 </w:t>
      </w:r>
      <w:r>
        <w:rPr>
          <w:sz w:val="28"/>
          <w:szCs w:val="28"/>
          <w:rtl/>
          <w:lang w:bidi="ar-EG"/>
        </w:rPr>
        <w:t>–</w:t>
      </w:r>
      <w:r>
        <w:rPr>
          <w:rFonts w:hint="cs"/>
          <w:sz w:val="28"/>
          <w:szCs w:val="28"/>
          <w:rtl/>
          <w:lang w:bidi="ar-EG"/>
        </w:rPr>
        <w:t xml:space="preserve"> 5 ديسمبر 1905 الساعه 10 افرنكي فمن له رغبة في استبدال الشون المذكورة بازيد من هذه القيمة عليه ان يحضر للمحكمة المشار اليها في التاريخ المذكور ومعه التامين اللازم على قيمة عطائه باعتبار المائة عشرين بشرط ان من يرسو عليه اخر عطاء وتوافق عليه المحكمة يكون ملزما بتقديم عقار للمحكمة بالقيمة التي رست عليه في احسن صقع بالكيفية الموضحه بقائمة المزاد الموجودة بالمحكمة الشرعية ومع ما ذكر فالمحكمة تحفظ لنفسها الحق في قبول ورفض اى عطاء كان وليست مكلفة ببيان السبب </w:t>
      </w:r>
    </w:p>
    <w:p w14:paraId="4C29E38F" w14:textId="77777777" w:rsidR="00C57F1E" w:rsidRDefault="00C57F1E" w:rsidP="00C57F1E">
      <w:pPr>
        <w:pStyle w:val="ListParagraph"/>
        <w:rPr>
          <w:sz w:val="28"/>
          <w:szCs w:val="28"/>
          <w:rtl/>
          <w:lang w:bidi="ar-EG"/>
        </w:rPr>
      </w:pPr>
    </w:p>
    <w:p w14:paraId="7E0BB259" w14:textId="77777777" w:rsidR="00C57F1E" w:rsidRDefault="00C57F1E" w:rsidP="00C57F1E">
      <w:pPr>
        <w:pStyle w:val="ListParagraph"/>
        <w:rPr>
          <w:sz w:val="28"/>
          <w:szCs w:val="28"/>
          <w:rtl/>
          <w:lang w:bidi="ar-EG"/>
        </w:rPr>
      </w:pPr>
      <w:r>
        <w:rPr>
          <w:rFonts w:hint="cs"/>
          <w:sz w:val="28"/>
          <w:szCs w:val="28"/>
          <w:rtl/>
          <w:lang w:bidi="ar-EG"/>
        </w:rPr>
        <w:t>::::::::::::::::</w:t>
      </w:r>
    </w:p>
    <w:p w14:paraId="21C5F286" w14:textId="77777777" w:rsidR="00C57F1E" w:rsidRPr="00053A8F" w:rsidRDefault="00C57F1E" w:rsidP="00C57F1E">
      <w:pPr>
        <w:pStyle w:val="ListParagraph"/>
        <w:rPr>
          <w:b/>
          <w:bCs/>
          <w:color w:val="FF0000"/>
          <w:sz w:val="28"/>
          <w:szCs w:val="28"/>
          <w:rtl/>
          <w:lang w:bidi="ar-EG"/>
        </w:rPr>
      </w:pPr>
      <w:r w:rsidRPr="00053A8F">
        <w:rPr>
          <w:rFonts w:hint="cs"/>
          <w:b/>
          <w:bCs/>
          <w:color w:val="FF0000"/>
          <w:sz w:val="28"/>
          <w:szCs w:val="28"/>
          <w:rtl/>
          <w:lang w:bidi="ar-EG"/>
        </w:rPr>
        <w:t>عدد 145، 24 ديسمبر 1905،</w:t>
      </w:r>
      <w:r>
        <w:rPr>
          <w:rFonts w:hint="cs"/>
          <w:b/>
          <w:bCs/>
          <w:color w:val="FF0000"/>
          <w:sz w:val="28"/>
          <w:szCs w:val="28"/>
          <w:rtl/>
          <w:lang w:bidi="ar-EG"/>
        </w:rPr>
        <w:t xml:space="preserve"> 28 شوال 1323،</w:t>
      </w:r>
      <w:r w:rsidRPr="00053A8F">
        <w:rPr>
          <w:rFonts w:hint="cs"/>
          <w:b/>
          <w:bCs/>
          <w:color w:val="FF0000"/>
          <w:sz w:val="28"/>
          <w:szCs w:val="28"/>
          <w:rtl/>
          <w:lang w:bidi="ar-EG"/>
        </w:rPr>
        <w:t xml:space="preserve"> ص 2458</w:t>
      </w:r>
    </w:p>
    <w:p w14:paraId="41F5D1A0" w14:textId="77777777" w:rsidR="00C57F1E" w:rsidRDefault="00C57F1E" w:rsidP="00C57F1E">
      <w:pPr>
        <w:pStyle w:val="ListParagraph"/>
        <w:rPr>
          <w:sz w:val="28"/>
          <w:szCs w:val="28"/>
          <w:rtl/>
          <w:lang w:bidi="ar-EG"/>
        </w:rPr>
      </w:pPr>
      <w:r>
        <w:rPr>
          <w:rFonts w:hint="cs"/>
          <w:sz w:val="28"/>
          <w:szCs w:val="28"/>
          <w:rtl/>
          <w:lang w:bidi="ar-EG"/>
        </w:rPr>
        <w:t>ميزانية 1906</w:t>
      </w:r>
    </w:p>
    <w:p w14:paraId="0E77C3E4" w14:textId="77777777" w:rsidR="00C57F1E" w:rsidRDefault="00C57F1E" w:rsidP="00C57F1E">
      <w:pPr>
        <w:pStyle w:val="ListParagraph"/>
        <w:rPr>
          <w:sz w:val="28"/>
          <w:szCs w:val="28"/>
          <w:rtl/>
          <w:lang w:bidi="ar-EG"/>
        </w:rPr>
      </w:pPr>
      <w:r>
        <w:rPr>
          <w:rFonts w:hint="cs"/>
          <w:sz w:val="28"/>
          <w:szCs w:val="28"/>
          <w:rtl/>
          <w:lang w:bidi="ar-EG"/>
        </w:rPr>
        <w:t xml:space="preserve">مصروفات </w:t>
      </w:r>
    </w:p>
    <w:tbl>
      <w:tblPr>
        <w:tblStyle w:val="TableGrid"/>
        <w:bidiVisual/>
        <w:tblW w:w="0" w:type="auto"/>
        <w:tblInd w:w="720" w:type="dxa"/>
        <w:tblLook w:val="04A0" w:firstRow="1" w:lastRow="0" w:firstColumn="1" w:lastColumn="0" w:noHBand="0" w:noVBand="1"/>
      </w:tblPr>
      <w:tblGrid>
        <w:gridCol w:w="2551"/>
        <w:gridCol w:w="3650"/>
      </w:tblGrid>
      <w:tr w:rsidR="00C57F1E" w14:paraId="4D7A3055" w14:textId="77777777" w:rsidTr="00086DED">
        <w:tc>
          <w:tcPr>
            <w:tcW w:w="2551" w:type="dxa"/>
          </w:tcPr>
          <w:p w14:paraId="23A2B05C" w14:textId="77777777" w:rsidR="00C57F1E" w:rsidRDefault="00C57F1E" w:rsidP="00086DED">
            <w:pPr>
              <w:pStyle w:val="ListParagraph"/>
              <w:ind w:left="0"/>
              <w:rPr>
                <w:sz w:val="28"/>
                <w:szCs w:val="28"/>
                <w:rtl/>
                <w:lang w:bidi="ar-EG"/>
              </w:rPr>
            </w:pPr>
            <w:r>
              <w:rPr>
                <w:rFonts w:hint="cs"/>
                <w:sz w:val="28"/>
                <w:szCs w:val="28"/>
                <w:rtl/>
                <w:lang w:bidi="ar-EG"/>
              </w:rPr>
              <w:t>جنيه</w:t>
            </w:r>
          </w:p>
        </w:tc>
        <w:tc>
          <w:tcPr>
            <w:tcW w:w="3650" w:type="dxa"/>
          </w:tcPr>
          <w:p w14:paraId="33548B8B" w14:textId="77777777" w:rsidR="00C57F1E" w:rsidRDefault="00C57F1E" w:rsidP="00086DED">
            <w:pPr>
              <w:pStyle w:val="ListParagraph"/>
              <w:ind w:left="0"/>
              <w:rPr>
                <w:sz w:val="28"/>
                <w:szCs w:val="28"/>
                <w:rtl/>
                <w:lang w:bidi="ar-EG"/>
              </w:rPr>
            </w:pPr>
            <w:r>
              <w:rPr>
                <w:rFonts w:hint="cs"/>
                <w:sz w:val="28"/>
                <w:szCs w:val="28"/>
                <w:rtl/>
                <w:lang w:bidi="ar-EG"/>
              </w:rPr>
              <w:t>وجه الانفاق</w:t>
            </w:r>
          </w:p>
        </w:tc>
      </w:tr>
      <w:tr w:rsidR="00C57F1E" w14:paraId="36C9D664" w14:textId="77777777" w:rsidTr="00086DED">
        <w:tc>
          <w:tcPr>
            <w:tcW w:w="2551" w:type="dxa"/>
          </w:tcPr>
          <w:p w14:paraId="639D08BD" w14:textId="77777777" w:rsidR="00C57F1E" w:rsidRDefault="00C57F1E" w:rsidP="00086DED">
            <w:pPr>
              <w:pStyle w:val="ListParagraph"/>
              <w:ind w:left="0"/>
              <w:rPr>
                <w:sz w:val="28"/>
                <w:szCs w:val="28"/>
                <w:rtl/>
                <w:lang w:bidi="ar-EG"/>
              </w:rPr>
            </w:pPr>
            <w:r>
              <w:rPr>
                <w:rFonts w:hint="cs"/>
                <w:sz w:val="28"/>
                <w:szCs w:val="28"/>
                <w:rtl/>
                <w:lang w:bidi="ar-EG"/>
              </w:rPr>
              <w:t>11000</w:t>
            </w:r>
          </w:p>
        </w:tc>
        <w:tc>
          <w:tcPr>
            <w:tcW w:w="3650" w:type="dxa"/>
          </w:tcPr>
          <w:p w14:paraId="1A652F07" w14:textId="77777777" w:rsidR="00C57F1E" w:rsidRDefault="00C57F1E" w:rsidP="00086DED">
            <w:pPr>
              <w:pStyle w:val="ListParagraph"/>
              <w:ind w:left="0"/>
              <w:rPr>
                <w:sz w:val="28"/>
                <w:szCs w:val="28"/>
                <w:rtl/>
                <w:lang w:bidi="ar-EG"/>
              </w:rPr>
            </w:pPr>
            <w:r>
              <w:rPr>
                <w:rFonts w:hint="cs"/>
                <w:sz w:val="28"/>
                <w:szCs w:val="28"/>
                <w:rtl/>
                <w:lang w:bidi="ar-EG"/>
              </w:rPr>
              <w:t>انشاء شارع عباس الجديد</w:t>
            </w:r>
          </w:p>
        </w:tc>
      </w:tr>
      <w:tr w:rsidR="00C57F1E" w14:paraId="52835BD2" w14:textId="77777777" w:rsidTr="00086DED">
        <w:tc>
          <w:tcPr>
            <w:tcW w:w="2551" w:type="dxa"/>
          </w:tcPr>
          <w:p w14:paraId="783292AA" w14:textId="77777777" w:rsidR="00C57F1E" w:rsidRDefault="00C57F1E" w:rsidP="00086DED">
            <w:pPr>
              <w:pStyle w:val="ListParagraph"/>
              <w:ind w:left="0"/>
              <w:rPr>
                <w:sz w:val="28"/>
                <w:szCs w:val="28"/>
                <w:rtl/>
                <w:lang w:bidi="ar-EG"/>
              </w:rPr>
            </w:pPr>
            <w:r>
              <w:rPr>
                <w:rFonts w:hint="cs"/>
                <w:sz w:val="28"/>
                <w:szCs w:val="28"/>
                <w:rtl/>
                <w:lang w:bidi="ar-EG"/>
              </w:rPr>
              <w:lastRenderedPageBreak/>
              <w:t>15000</w:t>
            </w:r>
          </w:p>
        </w:tc>
        <w:tc>
          <w:tcPr>
            <w:tcW w:w="3650" w:type="dxa"/>
          </w:tcPr>
          <w:p w14:paraId="473189E1" w14:textId="77777777" w:rsidR="00C57F1E" w:rsidRDefault="00C57F1E" w:rsidP="00086DED">
            <w:pPr>
              <w:pStyle w:val="ListParagraph"/>
              <w:ind w:left="0"/>
              <w:rPr>
                <w:sz w:val="28"/>
                <w:szCs w:val="28"/>
                <w:rtl/>
                <w:lang w:bidi="ar-EG"/>
              </w:rPr>
            </w:pPr>
            <w:r>
              <w:rPr>
                <w:rFonts w:hint="cs"/>
                <w:sz w:val="28"/>
                <w:szCs w:val="28"/>
                <w:rtl/>
                <w:lang w:bidi="ar-EG"/>
              </w:rPr>
              <w:t>انشاء طرق في منطقة القبة والزيتون والمطرية</w:t>
            </w:r>
          </w:p>
        </w:tc>
      </w:tr>
      <w:tr w:rsidR="00C57F1E" w14:paraId="413B7AAF" w14:textId="77777777" w:rsidTr="00086DED">
        <w:tc>
          <w:tcPr>
            <w:tcW w:w="2551" w:type="dxa"/>
          </w:tcPr>
          <w:p w14:paraId="14667463" w14:textId="77777777" w:rsidR="00C57F1E" w:rsidRDefault="00C57F1E" w:rsidP="00086DED">
            <w:pPr>
              <w:pStyle w:val="ListParagraph"/>
              <w:ind w:left="0"/>
              <w:rPr>
                <w:sz w:val="28"/>
                <w:szCs w:val="28"/>
                <w:rtl/>
                <w:lang w:bidi="ar-EG"/>
              </w:rPr>
            </w:pPr>
            <w:r>
              <w:rPr>
                <w:rFonts w:hint="cs"/>
                <w:sz w:val="28"/>
                <w:szCs w:val="28"/>
                <w:rtl/>
                <w:lang w:bidi="ar-EG"/>
              </w:rPr>
              <w:t>30000</w:t>
            </w:r>
          </w:p>
        </w:tc>
        <w:tc>
          <w:tcPr>
            <w:tcW w:w="3650" w:type="dxa"/>
          </w:tcPr>
          <w:p w14:paraId="398BBF6D" w14:textId="77777777" w:rsidR="00C57F1E" w:rsidRDefault="00C57F1E" w:rsidP="00086DED">
            <w:pPr>
              <w:pStyle w:val="ListParagraph"/>
              <w:ind w:left="0"/>
              <w:rPr>
                <w:sz w:val="28"/>
                <w:szCs w:val="28"/>
                <w:rtl/>
                <w:lang w:bidi="ar-EG"/>
              </w:rPr>
            </w:pPr>
            <w:r>
              <w:rPr>
                <w:rFonts w:hint="cs"/>
                <w:sz w:val="28"/>
                <w:szCs w:val="28"/>
                <w:rtl/>
                <w:lang w:bidi="ar-EG"/>
              </w:rPr>
              <w:t>انشاء مصارف لمياه الامطار بالقاهرة</w:t>
            </w:r>
          </w:p>
        </w:tc>
      </w:tr>
      <w:tr w:rsidR="00C57F1E" w14:paraId="038F4784" w14:textId="77777777" w:rsidTr="00086DED">
        <w:tc>
          <w:tcPr>
            <w:tcW w:w="2551" w:type="dxa"/>
          </w:tcPr>
          <w:p w14:paraId="21DE6D5C" w14:textId="77777777" w:rsidR="00C57F1E" w:rsidRDefault="00C57F1E" w:rsidP="00086DED">
            <w:pPr>
              <w:pStyle w:val="ListParagraph"/>
              <w:ind w:left="0"/>
              <w:rPr>
                <w:sz w:val="28"/>
                <w:szCs w:val="28"/>
                <w:rtl/>
                <w:lang w:bidi="ar-EG"/>
              </w:rPr>
            </w:pPr>
            <w:r>
              <w:rPr>
                <w:rFonts w:hint="cs"/>
                <w:sz w:val="28"/>
                <w:szCs w:val="28"/>
                <w:rtl/>
                <w:lang w:bidi="ar-EG"/>
              </w:rPr>
              <w:t>20000</w:t>
            </w:r>
          </w:p>
        </w:tc>
        <w:tc>
          <w:tcPr>
            <w:tcW w:w="3650" w:type="dxa"/>
          </w:tcPr>
          <w:p w14:paraId="6D161778" w14:textId="77777777" w:rsidR="00C57F1E" w:rsidRDefault="00C57F1E" w:rsidP="00086DED">
            <w:pPr>
              <w:pStyle w:val="ListParagraph"/>
              <w:ind w:left="0"/>
              <w:rPr>
                <w:sz w:val="28"/>
                <w:szCs w:val="28"/>
                <w:rtl/>
                <w:lang w:bidi="ar-EG"/>
              </w:rPr>
            </w:pPr>
            <w:r>
              <w:rPr>
                <w:rFonts w:hint="cs"/>
                <w:sz w:val="28"/>
                <w:szCs w:val="28"/>
                <w:rtl/>
                <w:lang w:bidi="ar-EG"/>
              </w:rPr>
              <w:t>فرش شوارع القاهرة بالاسفلت</w:t>
            </w:r>
          </w:p>
        </w:tc>
      </w:tr>
      <w:tr w:rsidR="00C57F1E" w14:paraId="4B63CE1C" w14:textId="77777777" w:rsidTr="00086DED">
        <w:tc>
          <w:tcPr>
            <w:tcW w:w="2551" w:type="dxa"/>
          </w:tcPr>
          <w:p w14:paraId="2AB73C3E" w14:textId="77777777" w:rsidR="00C57F1E" w:rsidRDefault="00C57F1E" w:rsidP="00086DED">
            <w:pPr>
              <w:pStyle w:val="ListParagraph"/>
              <w:ind w:left="0"/>
              <w:rPr>
                <w:sz w:val="28"/>
                <w:szCs w:val="28"/>
                <w:rtl/>
                <w:lang w:bidi="ar-EG"/>
              </w:rPr>
            </w:pPr>
            <w:r>
              <w:rPr>
                <w:rFonts w:hint="cs"/>
                <w:sz w:val="28"/>
                <w:szCs w:val="28"/>
                <w:rtl/>
                <w:lang w:bidi="ar-EG"/>
              </w:rPr>
              <w:t>5000</w:t>
            </w:r>
          </w:p>
        </w:tc>
        <w:tc>
          <w:tcPr>
            <w:tcW w:w="3650" w:type="dxa"/>
          </w:tcPr>
          <w:p w14:paraId="528ECD38" w14:textId="77777777" w:rsidR="00C57F1E" w:rsidRDefault="00C57F1E" w:rsidP="00086DED">
            <w:pPr>
              <w:pStyle w:val="ListParagraph"/>
              <w:ind w:left="0"/>
              <w:rPr>
                <w:sz w:val="28"/>
                <w:szCs w:val="28"/>
                <w:rtl/>
                <w:lang w:bidi="ar-EG"/>
              </w:rPr>
            </w:pPr>
            <w:r>
              <w:rPr>
                <w:rFonts w:hint="cs"/>
                <w:sz w:val="28"/>
                <w:szCs w:val="28"/>
                <w:rtl/>
                <w:lang w:bidi="ar-EG"/>
              </w:rPr>
              <w:t>اعمال تكسية خلف كبري قصر النيل</w:t>
            </w:r>
          </w:p>
        </w:tc>
      </w:tr>
    </w:tbl>
    <w:p w14:paraId="4EE6F02C" w14:textId="77777777" w:rsidR="00C57F1E" w:rsidRDefault="00C57F1E" w:rsidP="00C57F1E">
      <w:pPr>
        <w:pStyle w:val="ListParagraph"/>
        <w:rPr>
          <w:sz w:val="28"/>
          <w:szCs w:val="28"/>
          <w:lang w:bidi="ar-EG"/>
        </w:rPr>
      </w:pPr>
      <w:r>
        <w:rPr>
          <w:rFonts w:hint="cs"/>
          <w:sz w:val="28"/>
          <w:szCs w:val="28"/>
          <w:rtl/>
          <w:lang w:bidi="ar-EG"/>
        </w:rPr>
        <w:t xml:space="preserve"> </w:t>
      </w:r>
    </w:p>
    <w:p w14:paraId="0C98A653" w14:textId="77777777" w:rsidR="00C57F1E" w:rsidRDefault="00C57F1E" w:rsidP="00C57F1E">
      <w:pPr>
        <w:pStyle w:val="ListParagraph"/>
        <w:rPr>
          <w:sz w:val="28"/>
          <w:szCs w:val="28"/>
          <w:lang w:bidi="ar-EG"/>
        </w:rPr>
      </w:pPr>
    </w:p>
    <w:p w14:paraId="57316590" w14:textId="77777777" w:rsidR="00C57F1E" w:rsidRDefault="00C57F1E" w:rsidP="00C57F1E">
      <w:pPr>
        <w:pStyle w:val="ListParagraph"/>
        <w:rPr>
          <w:sz w:val="28"/>
          <w:szCs w:val="28"/>
          <w:rtl/>
          <w:lang w:bidi="ar-EG"/>
        </w:rPr>
      </w:pPr>
    </w:p>
    <w:p w14:paraId="1D1233FC" w14:textId="77777777" w:rsidR="00C57F1E" w:rsidRPr="00450EE5" w:rsidRDefault="00C57F1E" w:rsidP="00C57F1E">
      <w:pPr>
        <w:pStyle w:val="ListParagraph"/>
        <w:rPr>
          <w:b/>
          <w:bCs/>
          <w:color w:val="FF0000"/>
          <w:sz w:val="28"/>
          <w:szCs w:val="28"/>
          <w:rtl/>
          <w:lang w:bidi="ar-EG"/>
        </w:rPr>
      </w:pPr>
      <w:r>
        <w:rPr>
          <w:rFonts w:hint="cs"/>
          <w:sz w:val="28"/>
          <w:szCs w:val="28"/>
          <w:rtl/>
          <w:lang w:bidi="ar-EG"/>
        </w:rPr>
        <w:t>::::::::::::::::::</w:t>
      </w:r>
    </w:p>
    <w:p w14:paraId="5E6108E3" w14:textId="77777777" w:rsidR="00C57F1E" w:rsidRPr="00450EE5" w:rsidRDefault="00C57F1E" w:rsidP="00C57F1E">
      <w:pPr>
        <w:pStyle w:val="ListParagraph"/>
        <w:rPr>
          <w:b/>
          <w:bCs/>
          <w:color w:val="FF0000"/>
          <w:sz w:val="28"/>
          <w:szCs w:val="28"/>
          <w:rtl/>
          <w:lang w:bidi="ar-EG"/>
        </w:rPr>
      </w:pPr>
      <w:r w:rsidRPr="00450EE5">
        <w:rPr>
          <w:rFonts w:hint="cs"/>
          <w:b/>
          <w:bCs/>
          <w:color w:val="FF0000"/>
          <w:sz w:val="28"/>
          <w:szCs w:val="28"/>
          <w:rtl/>
          <w:lang w:bidi="ar-EG"/>
        </w:rPr>
        <w:t>عدد 146، 25 ديسمبر 1905،</w:t>
      </w:r>
      <w:r>
        <w:rPr>
          <w:rFonts w:hint="cs"/>
          <w:b/>
          <w:bCs/>
          <w:color w:val="FF0000"/>
          <w:sz w:val="28"/>
          <w:szCs w:val="28"/>
          <w:rtl/>
          <w:lang w:bidi="ar-EG"/>
        </w:rPr>
        <w:t xml:space="preserve"> 28 شوال 1323،</w:t>
      </w:r>
      <w:r w:rsidRPr="00450EE5">
        <w:rPr>
          <w:rFonts w:hint="cs"/>
          <w:b/>
          <w:bCs/>
          <w:color w:val="FF0000"/>
          <w:sz w:val="28"/>
          <w:szCs w:val="28"/>
          <w:rtl/>
          <w:lang w:bidi="ar-EG"/>
        </w:rPr>
        <w:t xml:space="preserve"> ص2482- 2484</w:t>
      </w:r>
    </w:p>
    <w:p w14:paraId="4B9ECB19" w14:textId="77777777" w:rsidR="00C57F1E" w:rsidRPr="00450EE5" w:rsidRDefault="00C57F1E" w:rsidP="00C57F1E">
      <w:pPr>
        <w:rPr>
          <w:b/>
          <w:bCs/>
          <w:color w:val="FF0000"/>
          <w:sz w:val="28"/>
          <w:szCs w:val="28"/>
          <w:rtl/>
          <w:lang w:bidi="ar-EG"/>
        </w:rPr>
      </w:pPr>
      <w:r w:rsidRPr="00450EE5">
        <w:rPr>
          <w:rFonts w:hint="cs"/>
          <w:b/>
          <w:bCs/>
          <w:color w:val="FF0000"/>
          <w:sz w:val="28"/>
          <w:szCs w:val="28"/>
          <w:rtl/>
          <w:lang w:bidi="ar-EG"/>
        </w:rPr>
        <w:t xml:space="preserve">أوامر عالية </w:t>
      </w:r>
    </w:p>
    <w:p w14:paraId="25E267BC" w14:textId="77777777" w:rsidR="00C57F1E" w:rsidRDefault="00C57F1E" w:rsidP="00C57F1E">
      <w:pPr>
        <w:rPr>
          <w:sz w:val="28"/>
          <w:szCs w:val="28"/>
          <w:rtl/>
          <w:lang w:bidi="ar-EG"/>
        </w:rPr>
      </w:pPr>
      <w:r>
        <w:rPr>
          <w:rFonts w:hint="cs"/>
          <w:sz w:val="28"/>
          <w:szCs w:val="28"/>
          <w:rtl/>
          <w:lang w:bidi="ar-EG"/>
        </w:rPr>
        <w:t xml:space="preserve">نحن خديو مصر </w:t>
      </w:r>
    </w:p>
    <w:p w14:paraId="79B24F1E" w14:textId="77777777" w:rsidR="00C57F1E" w:rsidRDefault="00C57F1E" w:rsidP="00C57F1E">
      <w:pPr>
        <w:rPr>
          <w:sz w:val="28"/>
          <w:szCs w:val="28"/>
          <w:rtl/>
          <w:lang w:bidi="ar-EG"/>
        </w:rPr>
      </w:pPr>
      <w:r>
        <w:rPr>
          <w:rFonts w:hint="cs"/>
          <w:sz w:val="28"/>
          <w:szCs w:val="28"/>
          <w:rtl/>
          <w:lang w:bidi="ar-EG"/>
        </w:rPr>
        <w:t xml:space="preserve">بعد الاطلاع على المادة العاشرة من لائحة التنظيم الصادرة في 8 سبتمبر 1889 وهذا نصها </w:t>
      </w:r>
    </w:p>
    <w:p w14:paraId="4892181A" w14:textId="77777777" w:rsidR="00C57F1E" w:rsidRDefault="00C57F1E" w:rsidP="00C57F1E">
      <w:pPr>
        <w:rPr>
          <w:sz w:val="28"/>
          <w:szCs w:val="28"/>
          <w:rtl/>
          <w:lang w:bidi="ar-EG"/>
        </w:rPr>
      </w:pPr>
      <w:r>
        <w:rPr>
          <w:rFonts w:hint="cs"/>
          <w:sz w:val="28"/>
          <w:szCs w:val="28"/>
          <w:rtl/>
          <w:lang w:bidi="ar-EG"/>
        </w:rPr>
        <w:t xml:space="preserve">" مجرد الإقرار على رسم خط التنظيم من ناظر الاشغال العمومية وصدور امرعال باعتمادة يسوغان للحكومة ان تنزع شيئا فشيئا وبالطرق القانونية الأراضي المبين بالرسم لزومها لانشاء الشوارع المعمول عنها الرسم المذكور ومن تاريخ صدور الامر العالى المشار اليه لا يجوز إقامة اى بناء على الأرض اللازم نزع ملكيتها" </w:t>
      </w:r>
    </w:p>
    <w:p w14:paraId="27B36DFF" w14:textId="77777777" w:rsidR="00C57F1E" w:rsidRDefault="00C57F1E" w:rsidP="00C57F1E">
      <w:pPr>
        <w:rPr>
          <w:sz w:val="28"/>
          <w:szCs w:val="28"/>
          <w:rtl/>
          <w:lang w:bidi="ar-EG"/>
        </w:rPr>
      </w:pPr>
      <w:r>
        <w:rPr>
          <w:rFonts w:hint="cs"/>
          <w:sz w:val="28"/>
          <w:szCs w:val="28"/>
          <w:rtl/>
          <w:lang w:bidi="ar-EG"/>
        </w:rPr>
        <w:t xml:space="preserve">وبناء على ما عرضه علينا ناظر الداخلية وموافقة راى مجلس النظار </w:t>
      </w:r>
    </w:p>
    <w:p w14:paraId="298F8D3B" w14:textId="77777777" w:rsidR="00C57F1E" w:rsidRDefault="00C57F1E" w:rsidP="00C57F1E">
      <w:pPr>
        <w:rPr>
          <w:sz w:val="28"/>
          <w:szCs w:val="28"/>
          <w:rtl/>
          <w:lang w:bidi="ar-EG"/>
        </w:rPr>
      </w:pPr>
      <w:r>
        <w:rPr>
          <w:rFonts w:hint="cs"/>
          <w:sz w:val="28"/>
          <w:szCs w:val="28"/>
          <w:rtl/>
          <w:lang w:bidi="ar-EG"/>
        </w:rPr>
        <w:t xml:space="preserve">امرنا بما هو ات </w:t>
      </w:r>
    </w:p>
    <w:p w14:paraId="0329CFC1" w14:textId="77777777" w:rsidR="00C57F1E" w:rsidRDefault="00C57F1E" w:rsidP="00C57F1E">
      <w:pPr>
        <w:pStyle w:val="ListParagraph"/>
        <w:rPr>
          <w:sz w:val="28"/>
          <w:szCs w:val="28"/>
          <w:rtl/>
          <w:lang w:bidi="ar-EG"/>
        </w:rPr>
      </w:pPr>
      <w:r>
        <w:rPr>
          <w:rFonts w:hint="cs"/>
          <w:sz w:val="28"/>
          <w:szCs w:val="28"/>
          <w:rtl/>
          <w:lang w:bidi="ar-EG"/>
        </w:rPr>
        <w:t>(المادة الثانية)</w:t>
      </w:r>
    </w:p>
    <w:p w14:paraId="7613BEE1" w14:textId="77777777" w:rsidR="00C57F1E" w:rsidRDefault="00C57F1E" w:rsidP="00C57F1E">
      <w:pPr>
        <w:pStyle w:val="ListParagraph"/>
        <w:rPr>
          <w:sz w:val="28"/>
          <w:szCs w:val="28"/>
          <w:rtl/>
          <w:lang w:bidi="ar-EG"/>
        </w:rPr>
      </w:pPr>
      <w:r>
        <w:rPr>
          <w:rFonts w:hint="cs"/>
          <w:sz w:val="28"/>
          <w:szCs w:val="28"/>
          <w:rtl/>
          <w:lang w:bidi="ar-EG"/>
        </w:rPr>
        <w:t xml:space="preserve">يلغي التنظيم نمرة 1087 الموضوع لارض ظهر الجمال بمدينة القاهرة الذى صادقت عليه نظارة الاشغال العمومية بتاريخ 15 مايو 1888 وصدر باعتماده امر عال في 16 أغسطس 1888 ويستبدل ذلك الرسم برسم اخر نمرة 1078 وضع للأراضي المذكورة وصادقت عليه أيضا نظارة الاشغال العمومية فى 24 ابريل 1905 </w:t>
      </w:r>
    </w:p>
    <w:p w14:paraId="6E8EBE8A" w14:textId="77777777" w:rsidR="00C57F1E" w:rsidRDefault="00C57F1E" w:rsidP="00C57F1E">
      <w:pPr>
        <w:pStyle w:val="ListParagraph"/>
        <w:rPr>
          <w:sz w:val="28"/>
          <w:szCs w:val="28"/>
          <w:rtl/>
          <w:lang w:bidi="ar-EG"/>
        </w:rPr>
      </w:pPr>
      <w:r>
        <w:rPr>
          <w:rFonts w:hint="cs"/>
          <w:sz w:val="28"/>
          <w:szCs w:val="28"/>
          <w:rtl/>
          <w:lang w:bidi="ar-EG"/>
        </w:rPr>
        <w:t xml:space="preserve">(المادة الثالثة) </w:t>
      </w:r>
    </w:p>
    <w:p w14:paraId="7530AE30" w14:textId="77777777" w:rsidR="00C57F1E" w:rsidRDefault="00C57F1E" w:rsidP="00C57F1E">
      <w:pPr>
        <w:pStyle w:val="ListParagraph"/>
        <w:rPr>
          <w:sz w:val="28"/>
          <w:szCs w:val="28"/>
          <w:rtl/>
          <w:lang w:bidi="ar-EG"/>
        </w:rPr>
      </w:pPr>
      <w:r>
        <w:rPr>
          <w:rFonts w:hint="cs"/>
          <w:sz w:val="28"/>
          <w:szCs w:val="28"/>
          <w:rtl/>
          <w:lang w:bidi="ar-EG"/>
        </w:rPr>
        <w:t xml:space="preserve">يستبدل اسم شارع يعقوب ارتين باشا (الموضوع عنه رسم التنظيم نمرة 238 الذى صادقت عليه نظارة الاشغال العمومية بتاريخ 22 أغسطس 1904 وصدر امر عال باعتماده في 28 يناير 1905) باسم شارع ارتين بك </w:t>
      </w:r>
    </w:p>
    <w:p w14:paraId="67976397" w14:textId="77777777" w:rsidR="00C57F1E" w:rsidRDefault="00C57F1E" w:rsidP="00C57F1E">
      <w:pPr>
        <w:pStyle w:val="ListParagraph"/>
        <w:rPr>
          <w:sz w:val="28"/>
          <w:szCs w:val="28"/>
          <w:rtl/>
          <w:lang w:bidi="ar-EG"/>
        </w:rPr>
      </w:pPr>
      <w:r>
        <w:rPr>
          <w:rFonts w:hint="cs"/>
          <w:sz w:val="28"/>
          <w:szCs w:val="28"/>
          <w:rtl/>
          <w:lang w:bidi="ar-EG"/>
        </w:rPr>
        <w:t xml:space="preserve">(المادة الرابعة) </w:t>
      </w:r>
    </w:p>
    <w:p w14:paraId="35D4974F" w14:textId="77777777" w:rsidR="00C57F1E" w:rsidRDefault="00C57F1E" w:rsidP="00C57F1E">
      <w:pPr>
        <w:pStyle w:val="ListParagraph"/>
        <w:rPr>
          <w:sz w:val="28"/>
          <w:szCs w:val="28"/>
          <w:rtl/>
          <w:lang w:bidi="ar-EG"/>
        </w:rPr>
      </w:pPr>
      <w:r>
        <w:rPr>
          <w:rFonts w:hint="cs"/>
          <w:sz w:val="28"/>
          <w:szCs w:val="28"/>
          <w:rtl/>
          <w:lang w:bidi="ar-EG"/>
        </w:rPr>
        <w:lastRenderedPageBreak/>
        <w:t>يلغي رسم التنظيم نمرة 1185 الموضوع عنه تقسيم قطعة ارض غربي محطة المطرية بالقاهرة وهو الرسم الذى صادقت عليه نظارة الاشغال العمومية بتاريخ 2 يونيه 1892 وصدر به امر عال في اول أغسطس من تلك السنة</w:t>
      </w:r>
    </w:p>
    <w:p w14:paraId="37BD8A6A" w14:textId="77777777" w:rsidR="00C57F1E" w:rsidRDefault="00C57F1E" w:rsidP="00C57F1E">
      <w:pPr>
        <w:pStyle w:val="ListParagraph"/>
        <w:rPr>
          <w:sz w:val="28"/>
          <w:szCs w:val="28"/>
          <w:rtl/>
          <w:lang w:bidi="ar-EG"/>
        </w:rPr>
      </w:pPr>
      <w:r>
        <w:rPr>
          <w:rFonts w:hint="cs"/>
          <w:sz w:val="28"/>
          <w:szCs w:val="28"/>
          <w:rtl/>
          <w:lang w:bidi="ar-EG"/>
        </w:rPr>
        <w:t xml:space="preserve">(المادة الخامسة) </w:t>
      </w:r>
    </w:p>
    <w:p w14:paraId="7D73E0BE" w14:textId="77777777" w:rsidR="00C57F1E" w:rsidRDefault="00C57F1E" w:rsidP="00C57F1E">
      <w:pPr>
        <w:pStyle w:val="ListParagraph"/>
        <w:rPr>
          <w:sz w:val="28"/>
          <w:szCs w:val="28"/>
          <w:rtl/>
          <w:lang w:bidi="ar-EG"/>
        </w:rPr>
      </w:pPr>
      <w:r>
        <w:rPr>
          <w:rFonts w:hint="cs"/>
          <w:sz w:val="28"/>
          <w:szCs w:val="28"/>
          <w:rtl/>
          <w:lang w:bidi="ar-EG"/>
        </w:rPr>
        <w:t>تلغي خطوط التنظيم من الطرق واجراء الطرق العمومية المبينة اسماوها في الكشف (أ) الملحق بامرنا هذا</w:t>
      </w:r>
    </w:p>
    <w:p w14:paraId="6181C9DD" w14:textId="77777777" w:rsidR="00C57F1E" w:rsidRDefault="00C57F1E" w:rsidP="00C57F1E">
      <w:pPr>
        <w:pStyle w:val="ListParagraph"/>
        <w:rPr>
          <w:sz w:val="28"/>
          <w:szCs w:val="28"/>
          <w:rtl/>
          <w:lang w:bidi="ar-EG"/>
        </w:rPr>
      </w:pPr>
      <w:r>
        <w:rPr>
          <w:rFonts w:hint="cs"/>
          <w:sz w:val="28"/>
          <w:szCs w:val="28"/>
          <w:rtl/>
          <w:lang w:bidi="ar-EG"/>
        </w:rPr>
        <w:t xml:space="preserve">(المادة السادسة) </w:t>
      </w:r>
    </w:p>
    <w:p w14:paraId="4B2A1241" w14:textId="77777777" w:rsidR="00C57F1E" w:rsidRDefault="00C57F1E" w:rsidP="00C57F1E">
      <w:pPr>
        <w:pStyle w:val="ListParagraph"/>
        <w:rPr>
          <w:sz w:val="28"/>
          <w:szCs w:val="28"/>
          <w:rtl/>
          <w:lang w:bidi="ar-EG"/>
        </w:rPr>
      </w:pPr>
      <w:r>
        <w:rPr>
          <w:rFonts w:hint="cs"/>
          <w:sz w:val="28"/>
          <w:szCs w:val="28"/>
          <w:rtl/>
          <w:lang w:bidi="ar-EG"/>
        </w:rPr>
        <w:t>يعتمد التعديل الذى ادخل على خطوط التنظيم في رسومات الطرق العمومية المبينة في الكشف (ب) الملحق بامرنا هذا</w:t>
      </w:r>
    </w:p>
    <w:p w14:paraId="280B21D4" w14:textId="77777777" w:rsidR="00C57F1E" w:rsidRDefault="00C57F1E" w:rsidP="00C57F1E">
      <w:pPr>
        <w:pStyle w:val="ListParagraph"/>
        <w:rPr>
          <w:sz w:val="28"/>
          <w:szCs w:val="28"/>
          <w:rtl/>
          <w:lang w:bidi="ar-EG"/>
        </w:rPr>
      </w:pPr>
      <w:r>
        <w:rPr>
          <w:rFonts w:hint="cs"/>
          <w:sz w:val="28"/>
          <w:szCs w:val="28"/>
          <w:rtl/>
          <w:lang w:bidi="ar-EG"/>
        </w:rPr>
        <w:t>(المادة السابعة)</w:t>
      </w:r>
    </w:p>
    <w:p w14:paraId="4E1D902A" w14:textId="77777777" w:rsidR="00C57F1E" w:rsidRDefault="00C57F1E" w:rsidP="00C57F1E">
      <w:pPr>
        <w:pStyle w:val="ListParagraph"/>
        <w:rPr>
          <w:sz w:val="28"/>
          <w:szCs w:val="28"/>
          <w:rtl/>
          <w:lang w:bidi="ar-EG"/>
        </w:rPr>
      </w:pPr>
      <w:r>
        <w:rPr>
          <w:rFonts w:hint="cs"/>
          <w:sz w:val="28"/>
          <w:szCs w:val="28"/>
          <w:rtl/>
          <w:lang w:bidi="ar-EG"/>
        </w:rPr>
        <w:t>يعتمد أيضا خطوط التنظيم الجديدة المضافة الى رسومات الطرق العمومية المبينة في الكشف  (ج) الملحق بامرنا هذا</w:t>
      </w:r>
    </w:p>
    <w:p w14:paraId="5F308667" w14:textId="77777777" w:rsidR="00C57F1E" w:rsidRDefault="00C57F1E" w:rsidP="00C57F1E">
      <w:pPr>
        <w:pStyle w:val="ListParagraph"/>
        <w:rPr>
          <w:sz w:val="28"/>
          <w:szCs w:val="28"/>
          <w:rtl/>
          <w:lang w:bidi="ar-EG"/>
        </w:rPr>
      </w:pPr>
      <w:r>
        <w:rPr>
          <w:rFonts w:hint="cs"/>
          <w:sz w:val="28"/>
          <w:szCs w:val="28"/>
          <w:rtl/>
          <w:lang w:bidi="ar-EG"/>
        </w:rPr>
        <w:t>(المادة الثامنة)</w:t>
      </w:r>
    </w:p>
    <w:p w14:paraId="63A113E1" w14:textId="77777777" w:rsidR="00C57F1E" w:rsidRDefault="00C57F1E" w:rsidP="00C57F1E">
      <w:pPr>
        <w:pStyle w:val="ListParagraph"/>
        <w:rPr>
          <w:sz w:val="28"/>
          <w:szCs w:val="28"/>
          <w:rtl/>
          <w:lang w:bidi="ar-EG"/>
        </w:rPr>
      </w:pPr>
      <w:r>
        <w:rPr>
          <w:rFonts w:hint="cs"/>
          <w:sz w:val="28"/>
          <w:szCs w:val="28"/>
          <w:rtl/>
          <w:lang w:bidi="ar-EG"/>
        </w:rPr>
        <w:t xml:space="preserve">تعتبر الطرق العمومية المبينة في الكشف (د) الملحق بامرنا هذا من المنافع العمومية </w:t>
      </w:r>
    </w:p>
    <w:p w14:paraId="35847F3F" w14:textId="77777777" w:rsidR="00C57F1E" w:rsidRDefault="00C57F1E" w:rsidP="00C57F1E">
      <w:pPr>
        <w:pStyle w:val="ListParagraph"/>
        <w:rPr>
          <w:sz w:val="28"/>
          <w:szCs w:val="28"/>
          <w:rtl/>
          <w:lang w:bidi="ar-EG"/>
        </w:rPr>
      </w:pPr>
      <w:r>
        <w:rPr>
          <w:rFonts w:hint="cs"/>
          <w:sz w:val="28"/>
          <w:szCs w:val="28"/>
          <w:rtl/>
          <w:lang w:bidi="ar-EG"/>
        </w:rPr>
        <w:t>(المادة التاسعة)</w:t>
      </w:r>
    </w:p>
    <w:p w14:paraId="37126BEE" w14:textId="77777777" w:rsidR="00C57F1E" w:rsidRDefault="00C57F1E" w:rsidP="00C57F1E">
      <w:pPr>
        <w:pStyle w:val="ListParagraph"/>
        <w:rPr>
          <w:sz w:val="28"/>
          <w:szCs w:val="28"/>
          <w:rtl/>
          <w:lang w:bidi="ar-EG"/>
        </w:rPr>
      </w:pPr>
      <w:r>
        <w:rPr>
          <w:rFonts w:hint="cs"/>
          <w:sz w:val="28"/>
          <w:szCs w:val="28"/>
          <w:rtl/>
          <w:lang w:bidi="ar-EG"/>
        </w:rPr>
        <w:t xml:space="preserve">على ناظر الاشغال العمومية تنفيذ امرنا هذا </w:t>
      </w:r>
    </w:p>
    <w:p w14:paraId="58C34D58" w14:textId="77777777" w:rsidR="00C57F1E" w:rsidRDefault="00C57F1E" w:rsidP="00C57F1E">
      <w:pPr>
        <w:pStyle w:val="ListParagraph"/>
        <w:rPr>
          <w:sz w:val="28"/>
          <w:szCs w:val="28"/>
          <w:rtl/>
          <w:lang w:bidi="ar-EG"/>
        </w:rPr>
      </w:pPr>
      <w:r>
        <w:rPr>
          <w:rFonts w:hint="cs"/>
          <w:sz w:val="28"/>
          <w:szCs w:val="28"/>
          <w:rtl/>
          <w:lang w:bidi="ar-EG"/>
        </w:rPr>
        <w:t>صدر بسراى عابدين 18 ديسمبر 1905</w:t>
      </w:r>
    </w:p>
    <w:p w14:paraId="577B1889" w14:textId="77777777" w:rsidR="00C57F1E" w:rsidRDefault="00C57F1E" w:rsidP="00C57F1E">
      <w:pPr>
        <w:pStyle w:val="ListParagraph"/>
        <w:rPr>
          <w:sz w:val="28"/>
          <w:szCs w:val="28"/>
          <w:rtl/>
          <w:lang w:bidi="ar-EG"/>
        </w:rPr>
      </w:pPr>
    </w:p>
    <w:p w14:paraId="28692B5E" w14:textId="77777777" w:rsidR="00C57F1E" w:rsidRDefault="00C57F1E" w:rsidP="00C57F1E">
      <w:pPr>
        <w:pStyle w:val="ListParagraph"/>
        <w:numPr>
          <w:ilvl w:val="0"/>
          <w:numId w:val="1"/>
        </w:numPr>
        <w:rPr>
          <w:sz w:val="28"/>
          <w:szCs w:val="28"/>
          <w:lang w:bidi="ar-EG"/>
        </w:rPr>
      </w:pPr>
      <w:r>
        <w:rPr>
          <w:rFonts w:hint="cs"/>
          <w:sz w:val="28"/>
          <w:szCs w:val="28"/>
          <w:rtl/>
          <w:lang w:bidi="ar-EG"/>
        </w:rPr>
        <w:t>كشف حرف (أ) عن الشوارع وأجزاء الشوارع التي الغيت خطوط تنظيمها لغاية شهر يونيو 1905</w:t>
      </w:r>
    </w:p>
    <w:tbl>
      <w:tblPr>
        <w:tblStyle w:val="TableGrid"/>
        <w:bidiVisual/>
        <w:tblW w:w="0" w:type="auto"/>
        <w:tblInd w:w="720" w:type="dxa"/>
        <w:tblLook w:val="04A0" w:firstRow="1" w:lastRow="0" w:firstColumn="1" w:lastColumn="0" w:noHBand="0" w:noVBand="1"/>
      </w:tblPr>
      <w:tblGrid>
        <w:gridCol w:w="815"/>
        <w:gridCol w:w="2682"/>
        <w:gridCol w:w="4089"/>
      </w:tblGrid>
      <w:tr w:rsidR="00C57F1E" w14:paraId="2BD75D83" w14:textId="77777777" w:rsidTr="00086DED">
        <w:tc>
          <w:tcPr>
            <w:tcW w:w="805" w:type="dxa"/>
          </w:tcPr>
          <w:p w14:paraId="65B188B1" w14:textId="77777777" w:rsidR="00C57F1E" w:rsidRDefault="00C57F1E" w:rsidP="00086DED">
            <w:pPr>
              <w:pStyle w:val="ListParagraph"/>
              <w:ind w:left="0"/>
              <w:rPr>
                <w:sz w:val="28"/>
                <w:szCs w:val="28"/>
                <w:rtl/>
                <w:lang w:bidi="ar-EG"/>
              </w:rPr>
            </w:pPr>
            <w:r>
              <w:rPr>
                <w:rFonts w:hint="cs"/>
                <w:sz w:val="28"/>
                <w:szCs w:val="28"/>
                <w:rtl/>
                <w:lang w:bidi="ar-EG"/>
              </w:rPr>
              <w:t xml:space="preserve">نمرة الرسم </w:t>
            </w:r>
          </w:p>
        </w:tc>
        <w:tc>
          <w:tcPr>
            <w:tcW w:w="2682" w:type="dxa"/>
          </w:tcPr>
          <w:p w14:paraId="66D5DC71" w14:textId="77777777" w:rsidR="00C57F1E" w:rsidRDefault="00C57F1E" w:rsidP="00086DED">
            <w:pPr>
              <w:pStyle w:val="ListParagraph"/>
              <w:ind w:left="0"/>
              <w:rPr>
                <w:sz w:val="28"/>
                <w:szCs w:val="28"/>
                <w:rtl/>
                <w:lang w:bidi="ar-EG"/>
              </w:rPr>
            </w:pPr>
            <w:r>
              <w:rPr>
                <w:rFonts w:hint="cs"/>
                <w:sz w:val="28"/>
                <w:szCs w:val="28"/>
                <w:rtl/>
                <w:lang w:bidi="ar-EG"/>
              </w:rPr>
              <w:t>تاريخ مصادقة النظارة على الغاء الخطوط المذكورة</w:t>
            </w:r>
          </w:p>
        </w:tc>
        <w:tc>
          <w:tcPr>
            <w:tcW w:w="4089" w:type="dxa"/>
          </w:tcPr>
          <w:p w14:paraId="3576DBB4" w14:textId="77777777" w:rsidR="00C57F1E" w:rsidRDefault="00C57F1E" w:rsidP="00086DED">
            <w:pPr>
              <w:pStyle w:val="ListParagraph"/>
              <w:ind w:left="0"/>
              <w:rPr>
                <w:sz w:val="28"/>
                <w:szCs w:val="28"/>
                <w:rtl/>
                <w:lang w:bidi="ar-EG"/>
              </w:rPr>
            </w:pPr>
            <w:r>
              <w:rPr>
                <w:rFonts w:hint="cs"/>
                <w:sz w:val="28"/>
                <w:szCs w:val="28"/>
                <w:rtl/>
                <w:lang w:bidi="ar-EG"/>
              </w:rPr>
              <w:t>اسماء الشوارع (القاهرة)</w:t>
            </w:r>
          </w:p>
        </w:tc>
      </w:tr>
      <w:tr w:rsidR="00C57F1E" w14:paraId="5EFC4BFC" w14:textId="77777777" w:rsidTr="00086DED">
        <w:tc>
          <w:tcPr>
            <w:tcW w:w="805" w:type="dxa"/>
          </w:tcPr>
          <w:p w14:paraId="002B2B42" w14:textId="77777777" w:rsidR="00C57F1E" w:rsidRDefault="00C57F1E" w:rsidP="00086DED">
            <w:pPr>
              <w:pStyle w:val="ListParagraph"/>
              <w:ind w:left="0"/>
              <w:rPr>
                <w:sz w:val="28"/>
                <w:szCs w:val="28"/>
                <w:rtl/>
                <w:lang w:bidi="ar-EG"/>
              </w:rPr>
            </w:pPr>
            <w:r>
              <w:rPr>
                <w:rFonts w:hint="cs"/>
                <w:sz w:val="28"/>
                <w:szCs w:val="28"/>
                <w:rtl/>
                <w:lang w:bidi="ar-EG"/>
              </w:rPr>
              <w:t>153</w:t>
            </w:r>
          </w:p>
        </w:tc>
        <w:tc>
          <w:tcPr>
            <w:tcW w:w="2682" w:type="dxa"/>
          </w:tcPr>
          <w:p w14:paraId="13272D17" w14:textId="77777777" w:rsidR="00C57F1E" w:rsidRDefault="00C57F1E" w:rsidP="00086DED">
            <w:pPr>
              <w:pStyle w:val="ListParagraph"/>
              <w:ind w:left="0"/>
              <w:rPr>
                <w:sz w:val="28"/>
                <w:szCs w:val="28"/>
                <w:rtl/>
                <w:lang w:bidi="ar-EG"/>
              </w:rPr>
            </w:pPr>
            <w:r>
              <w:rPr>
                <w:rFonts w:hint="cs"/>
                <w:sz w:val="28"/>
                <w:szCs w:val="28"/>
                <w:rtl/>
                <w:lang w:bidi="ar-EG"/>
              </w:rPr>
              <w:t>11 ابريل 1905</w:t>
            </w:r>
          </w:p>
        </w:tc>
        <w:tc>
          <w:tcPr>
            <w:tcW w:w="4089" w:type="dxa"/>
          </w:tcPr>
          <w:p w14:paraId="60F981FA" w14:textId="77777777" w:rsidR="00C57F1E" w:rsidRDefault="00C57F1E" w:rsidP="00086DED">
            <w:pPr>
              <w:pStyle w:val="ListParagraph"/>
              <w:ind w:left="0"/>
              <w:rPr>
                <w:sz w:val="28"/>
                <w:szCs w:val="28"/>
                <w:lang w:bidi="ar-EG"/>
              </w:rPr>
            </w:pPr>
            <w:r>
              <w:rPr>
                <w:rFonts w:hint="cs"/>
                <w:sz w:val="28"/>
                <w:szCs w:val="28"/>
                <w:rtl/>
                <w:lang w:bidi="ar-EG"/>
              </w:rPr>
              <w:t xml:space="preserve">الغاء خطوط تنظيم الزقاق المرموز له بحرف </w:t>
            </w:r>
            <w:r>
              <w:rPr>
                <w:sz w:val="28"/>
                <w:szCs w:val="28"/>
                <w:lang w:bidi="ar-EG"/>
              </w:rPr>
              <w:t>A</w:t>
            </w:r>
          </w:p>
        </w:tc>
      </w:tr>
      <w:tr w:rsidR="00C57F1E" w14:paraId="5FD42B52" w14:textId="77777777" w:rsidTr="00086DED">
        <w:tc>
          <w:tcPr>
            <w:tcW w:w="805" w:type="dxa"/>
          </w:tcPr>
          <w:p w14:paraId="0FFBF1BE" w14:textId="77777777" w:rsidR="00C57F1E" w:rsidRDefault="00C57F1E" w:rsidP="00086DED">
            <w:pPr>
              <w:pStyle w:val="ListParagraph"/>
              <w:ind w:left="0"/>
              <w:rPr>
                <w:sz w:val="28"/>
                <w:szCs w:val="28"/>
                <w:rtl/>
                <w:lang w:bidi="ar-EG"/>
              </w:rPr>
            </w:pPr>
            <w:r>
              <w:rPr>
                <w:rFonts w:hint="cs"/>
                <w:sz w:val="28"/>
                <w:szCs w:val="28"/>
                <w:rtl/>
                <w:lang w:bidi="ar-EG"/>
              </w:rPr>
              <w:t>242</w:t>
            </w:r>
          </w:p>
        </w:tc>
        <w:tc>
          <w:tcPr>
            <w:tcW w:w="2682" w:type="dxa"/>
          </w:tcPr>
          <w:p w14:paraId="4F75CEC7" w14:textId="77777777" w:rsidR="00C57F1E" w:rsidRDefault="00C57F1E" w:rsidP="00086DED">
            <w:pPr>
              <w:pStyle w:val="ListParagraph"/>
              <w:ind w:left="0"/>
              <w:rPr>
                <w:sz w:val="28"/>
                <w:szCs w:val="28"/>
                <w:rtl/>
                <w:lang w:bidi="ar-EG"/>
              </w:rPr>
            </w:pPr>
            <w:r>
              <w:rPr>
                <w:rFonts w:hint="cs"/>
                <w:sz w:val="28"/>
                <w:szCs w:val="28"/>
                <w:rtl/>
                <w:lang w:bidi="ar-EG"/>
              </w:rPr>
              <w:t>15 مايو 1905</w:t>
            </w:r>
          </w:p>
        </w:tc>
        <w:tc>
          <w:tcPr>
            <w:tcW w:w="4089" w:type="dxa"/>
          </w:tcPr>
          <w:p w14:paraId="758A9071" w14:textId="77777777" w:rsidR="00C57F1E" w:rsidRDefault="00C57F1E" w:rsidP="00086DED">
            <w:pPr>
              <w:pStyle w:val="ListParagraph"/>
              <w:ind w:left="0"/>
              <w:rPr>
                <w:sz w:val="28"/>
                <w:szCs w:val="28"/>
                <w:lang w:bidi="ar-EG"/>
              </w:rPr>
            </w:pPr>
            <w:r>
              <w:rPr>
                <w:rFonts w:hint="cs"/>
                <w:sz w:val="28"/>
                <w:szCs w:val="28"/>
                <w:rtl/>
                <w:lang w:bidi="ar-EG"/>
              </w:rPr>
              <w:t xml:space="preserve">الغاء خطوط تنظيم جزء بنهاية عطفة درب الصهريج واعتبار خط تنظيم صدر تلك النهاية حسب الخط </w:t>
            </w:r>
            <w:r>
              <w:rPr>
                <w:sz w:val="28"/>
                <w:szCs w:val="28"/>
                <w:lang w:bidi="ar-EG"/>
              </w:rPr>
              <w:t>AB</w:t>
            </w:r>
          </w:p>
        </w:tc>
      </w:tr>
      <w:tr w:rsidR="00C57F1E" w14:paraId="02DBA1D1" w14:textId="77777777" w:rsidTr="00086DED">
        <w:tc>
          <w:tcPr>
            <w:tcW w:w="805" w:type="dxa"/>
          </w:tcPr>
          <w:p w14:paraId="698ED4C2" w14:textId="77777777" w:rsidR="00C57F1E" w:rsidRDefault="00C57F1E" w:rsidP="00086DED">
            <w:pPr>
              <w:pStyle w:val="ListParagraph"/>
              <w:ind w:left="0"/>
              <w:rPr>
                <w:sz w:val="28"/>
                <w:szCs w:val="28"/>
                <w:rtl/>
                <w:lang w:bidi="ar-EG"/>
              </w:rPr>
            </w:pPr>
            <w:r>
              <w:rPr>
                <w:rFonts w:hint="cs"/>
                <w:sz w:val="28"/>
                <w:szCs w:val="28"/>
                <w:rtl/>
                <w:lang w:bidi="ar-EG"/>
              </w:rPr>
              <w:t>615</w:t>
            </w:r>
          </w:p>
        </w:tc>
        <w:tc>
          <w:tcPr>
            <w:tcW w:w="2682" w:type="dxa"/>
          </w:tcPr>
          <w:p w14:paraId="27850CDD" w14:textId="77777777" w:rsidR="00C57F1E" w:rsidRDefault="00C57F1E" w:rsidP="00086DED">
            <w:pPr>
              <w:pStyle w:val="ListParagraph"/>
              <w:ind w:left="0"/>
              <w:rPr>
                <w:sz w:val="28"/>
                <w:szCs w:val="28"/>
                <w:rtl/>
                <w:lang w:bidi="ar-EG"/>
              </w:rPr>
            </w:pPr>
            <w:r>
              <w:rPr>
                <w:rFonts w:hint="cs"/>
                <w:sz w:val="28"/>
                <w:szCs w:val="28"/>
                <w:rtl/>
                <w:lang w:bidi="ar-EG"/>
              </w:rPr>
              <w:t>4يونية 1905</w:t>
            </w:r>
          </w:p>
        </w:tc>
        <w:tc>
          <w:tcPr>
            <w:tcW w:w="4089" w:type="dxa"/>
          </w:tcPr>
          <w:p w14:paraId="364B53D3" w14:textId="77777777" w:rsidR="00C57F1E" w:rsidRDefault="00C57F1E" w:rsidP="00086DED">
            <w:pPr>
              <w:pStyle w:val="ListParagraph"/>
              <w:ind w:left="0"/>
              <w:rPr>
                <w:sz w:val="28"/>
                <w:szCs w:val="28"/>
                <w:rtl/>
                <w:lang w:bidi="ar-EG"/>
              </w:rPr>
            </w:pPr>
            <w:r>
              <w:rPr>
                <w:rFonts w:hint="cs"/>
                <w:sz w:val="28"/>
                <w:szCs w:val="28"/>
                <w:rtl/>
                <w:lang w:bidi="ar-EG"/>
              </w:rPr>
              <w:t>الغاء خطوط تنظيم عطفة تادرس شلبي ومد خط تنظيم الفجالة القديم على فمها</w:t>
            </w:r>
          </w:p>
        </w:tc>
      </w:tr>
      <w:tr w:rsidR="00C57F1E" w14:paraId="2279C34E" w14:textId="77777777" w:rsidTr="00086DED">
        <w:tc>
          <w:tcPr>
            <w:tcW w:w="805" w:type="dxa"/>
          </w:tcPr>
          <w:p w14:paraId="3EDB9270" w14:textId="77777777" w:rsidR="00C57F1E" w:rsidRDefault="00C57F1E" w:rsidP="00086DED">
            <w:pPr>
              <w:pStyle w:val="ListParagraph"/>
              <w:ind w:left="0"/>
              <w:rPr>
                <w:sz w:val="28"/>
                <w:szCs w:val="28"/>
                <w:rtl/>
                <w:lang w:bidi="ar-EG"/>
              </w:rPr>
            </w:pPr>
            <w:r>
              <w:rPr>
                <w:rFonts w:hint="cs"/>
                <w:sz w:val="28"/>
                <w:szCs w:val="28"/>
                <w:rtl/>
                <w:lang w:bidi="ar-EG"/>
              </w:rPr>
              <w:t>1078</w:t>
            </w:r>
          </w:p>
        </w:tc>
        <w:tc>
          <w:tcPr>
            <w:tcW w:w="2682" w:type="dxa"/>
          </w:tcPr>
          <w:p w14:paraId="088D9F6C" w14:textId="77777777" w:rsidR="00C57F1E" w:rsidRDefault="00C57F1E" w:rsidP="00086DED">
            <w:pPr>
              <w:pStyle w:val="ListParagraph"/>
              <w:ind w:left="0"/>
              <w:rPr>
                <w:sz w:val="28"/>
                <w:szCs w:val="28"/>
                <w:rtl/>
                <w:lang w:bidi="ar-EG"/>
              </w:rPr>
            </w:pPr>
            <w:r>
              <w:rPr>
                <w:rFonts w:hint="cs"/>
                <w:sz w:val="28"/>
                <w:szCs w:val="28"/>
                <w:rtl/>
                <w:lang w:bidi="ar-EG"/>
              </w:rPr>
              <w:t>7 يونيه 1905</w:t>
            </w:r>
          </w:p>
        </w:tc>
        <w:tc>
          <w:tcPr>
            <w:tcW w:w="4089" w:type="dxa"/>
          </w:tcPr>
          <w:p w14:paraId="3C29965A" w14:textId="77777777" w:rsidR="00C57F1E" w:rsidRDefault="00C57F1E" w:rsidP="00086DED">
            <w:pPr>
              <w:pStyle w:val="ListParagraph"/>
              <w:ind w:left="0"/>
              <w:rPr>
                <w:sz w:val="28"/>
                <w:szCs w:val="28"/>
                <w:lang w:bidi="ar-EG"/>
              </w:rPr>
            </w:pPr>
            <w:r>
              <w:rPr>
                <w:rFonts w:hint="cs"/>
                <w:sz w:val="28"/>
                <w:szCs w:val="28"/>
                <w:rtl/>
                <w:lang w:bidi="ar-EG"/>
              </w:rPr>
              <w:t xml:space="preserve">الغاء خطوط الشارع المرموز له بحرف </w:t>
            </w:r>
            <w:r>
              <w:rPr>
                <w:sz w:val="28"/>
                <w:szCs w:val="28"/>
                <w:lang w:bidi="ar-EG"/>
              </w:rPr>
              <w:t>M</w:t>
            </w:r>
          </w:p>
        </w:tc>
      </w:tr>
      <w:tr w:rsidR="00C57F1E" w14:paraId="036C72AE" w14:textId="77777777" w:rsidTr="00086DED">
        <w:tc>
          <w:tcPr>
            <w:tcW w:w="805" w:type="dxa"/>
          </w:tcPr>
          <w:p w14:paraId="34463B30" w14:textId="77777777" w:rsidR="00C57F1E" w:rsidRDefault="00C57F1E" w:rsidP="00086DED">
            <w:pPr>
              <w:pStyle w:val="ListParagraph"/>
              <w:ind w:left="0"/>
              <w:rPr>
                <w:sz w:val="28"/>
                <w:szCs w:val="28"/>
                <w:rtl/>
                <w:lang w:bidi="ar-EG"/>
              </w:rPr>
            </w:pPr>
            <w:r>
              <w:rPr>
                <w:rFonts w:hint="cs"/>
                <w:sz w:val="28"/>
                <w:szCs w:val="28"/>
                <w:rtl/>
                <w:lang w:bidi="ar-EG"/>
              </w:rPr>
              <w:t>1216</w:t>
            </w:r>
          </w:p>
        </w:tc>
        <w:tc>
          <w:tcPr>
            <w:tcW w:w="2682" w:type="dxa"/>
          </w:tcPr>
          <w:p w14:paraId="05596E97" w14:textId="77777777" w:rsidR="00C57F1E" w:rsidRDefault="00C57F1E" w:rsidP="00086DED">
            <w:pPr>
              <w:pStyle w:val="ListParagraph"/>
              <w:ind w:left="0"/>
              <w:rPr>
                <w:sz w:val="28"/>
                <w:szCs w:val="28"/>
                <w:rtl/>
                <w:lang w:bidi="ar-EG"/>
              </w:rPr>
            </w:pPr>
            <w:r>
              <w:rPr>
                <w:rFonts w:hint="cs"/>
                <w:sz w:val="28"/>
                <w:szCs w:val="28"/>
                <w:rtl/>
                <w:lang w:bidi="ar-EG"/>
              </w:rPr>
              <w:t>4 يونيه 1905</w:t>
            </w:r>
          </w:p>
        </w:tc>
        <w:tc>
          <w:tcPr>
            <w:tcW w:w="4089" w:type="dxa"/>
          </w:tcPr>
          <w:p w14:paraId="52F45BA4" w14:textId="77777777" w:rsidR="00C57F1E" w:rsidRDefault="00C57F1E" w:rsidP="00086DED">
            <w:pPr>
              <w:pStyle w:val="ListParagraph"/>
              <w:ind w:left="0"/>
              <w:rPr>
                <w:sz w:val="28"/>
                <w:szCs w:val="28"/>
                <w:lang w:bidi="ar-EG"/>
              </w:rPr>
            </w:pPr>
            <w:r>
              <w:rPr>
                <w:rFonts w:hint="cs"/>
                <w:sz w:val="28"/>
                <w:szCs w:val="28"/>
                <w:rtl/>
                <w:lang w:bidi="ar-EG"/>
              </w:rPr>
              <w:t xml:space="preserve">الغاء خطوط تنظيم الشارع المار وسط قطع الأراضي نمرة 23 ونمرة 24 ونمرة 11 ونمرة 12 ومرموز لها بالحرفين </w:t>
            </w:r>
            <w:r>
              <w:rPr>
                <w:sz w:val="28"/>
                <w:szCs w:val="28"/>
                <w:lang w:bidi="ar-EG"/>
              </w:rPr>
              <w:t>AB)</w:t>
            </w:r>
            <w:r>
              <w:rPr>
                <w:rFonts w:hint="cs"/>
                <w:sz w:val="28"/>
                <w:szCs w:val="28"/>
                <w:rtl/>
                <w:lang w:bidi="ar-EG"/>
              </w:rPr>
              <w:t xml:space="preserve"> ( انظر كشف حرف (د)</w:t>
            </w:r>
          </w:p>
        </w:tc>
      </w:tr>
      <w:tr w:rsidR="00C57F1E" w14:paraId="1A3C281F" w14:textId="77777777" w:rsidTr="00086DED">
        <w:tc>
          <w:tcPr>
            <w:tcW w:w="805" w:type="dxa"/>
          </w:tcPr>
          <w:p w14:paraId="7278375A" w14:textId="77777777" w:rsidR="00C57F1E" w:rsidRDefault="00C57F1E" w:rsidP="00086DED">
            <w:pPr>
              <w:pStyle w:val="ListParagraph"/>
              <w:ind w:left="0"/>
              <w:rPr>
                <w:sz w:val="28"/>
                <w:szCs w:val="28"/>
                <w:rtl/>
                <w:lang w:bidi="ar-EG"/>
              </w:rPr>
            </w:pPr>
            <w:r>
              <w:rPr>
                <w:rFonts w:hint="cs"/>
                <w:sz w:val="28"/>
                <w:szCs w:val="28"/>
                <w:rtl/>
                <w:lang w:bidi="ar-EG"/>
              </w:rPr>
              <w:lastRenderedPageBreak/>
              <w:t>44</w:t>
            </w:r>
          </w:p>
          <w:p w14:paraId="08F0761A" w14:textId="77777777" w:rsidR="00C57F1E" w:rsidRDefault="00C57F1E" w:rsidP="00086DED">
            <w:pPr>
              <w:pStyle w:val="ListParagraph"/>
              <w:ind w:left="0"/>
              <w:rPr>
                <w:sz w:val="28"/>
                <w:szCs w:val="28"/>
                <w:rtl/>
                <w:lang w:bidi="ar-EG"/>
              </w:rPr>
            </w:pPr>
            <w:r>
              <w:rPr>
                <w:rFonts w:hint="cs"/>
                <w:sz w:val="28"/>
                <w:szCs w:val="28"/>
                <w:rtl/>
                <w:lang w:bidi="ar-EG"/>
              </w:rPr>
              <w:t>523</w:t>
            </w:r>
          </w:p>
        </w:tc>
        <w:tc>
          <w:tcPr>
            <w:tcW w:w="2682" w:type="dxa"/>
          </w:tcPr>
          <w:p w14:paraId="0BEF8769" w14:textId="77777777" w:rsidR="00C57F1E" w:rsidRDefault="00C57F1E" w:rsidP="00086DED">
            <w:pPr>
              <w:pStyle w:val="ListParagraph"/>
              <w:ind w:left="0"/>
              <w:rPr>
                <w:sz w:val="28"/>
                <w:szCs w:val="28"/>
                <w:rtl/>
                <w:lang w:bidi="ar-EG"/>
              </w:rPr>
            </w:pPr>
            <w:r>
              <w:rPr>
                <w:rFonts w:hint="cs"/>
                <w:sz w:val="28"/>
                <w:szCs w:val="28"/>
                <w:rtl/>
                <w:lang w:bidi="ar-EG"/>
              </w:rPr>
              <w:t>11 ابريل 1905</w:t>
            </w:r>
          </w:p>
        </w:tc>
        <w:tc>
          <w:tcPr>
            <w:tcW w:w="4089" w:type="dxa"/>
          </w:tcPr>
          <w:p w14:paraId="7F2A70F3" w14:textId="77777777" w:rsidR="00C57F1E" w:rsidRDefault="00C57F1E" w:rsidP="00086DED">
            <w:pPr>
              <w:pStyle w:val="ListParagraph"/>
              <w:ind w:left="0"/>
              <w:rPr>
                <w:sz w:val="28"/>
                <w:szCs w:val="28"/>
                <w:rtl/>
                <w:lang w:bidi="ar-EG"/>
              </w:rPr>
            </w:pPr>
            <w:r>
              <w:rPr>
                <w:rFonts w:hint="cs"/>
                <w:sz w:val="28"/>
                <w:szCs w:val="28"/>
                <w:rtl/>
                <w:lang w:bidi="ar-EG"/>
              </w:rPr>
              <w:t xml:space="preserve">الغاء جزء من خطوط تنظيم عطفة الشيخ محمد الموضوع لها رسم التنظيم نمرة 444 وجزء من عطفة شري المبينة ضمن رسم التنظيم نمرة 523 لايصال العطفتين المذكورتين ببعضهما </w:t>
            </w:r>
          </w:p>
        </w:tc>
      </w:tr>
    </w:tbl>
    <w:p w14:paraId="10DBDAE5" w14:textId="77777777" w:rsidR="00C57F1E" w:rsidRDefault="00C57F1E" w:rsidP="00C57F1E">
      <w:pPr>
        <w:pStyle w:val="ListParagraph"/>
        <w:rPr>
          <w:sz w:val="28"/>
          <w:szCs w:val="28"/>
          <w:lang w:bidi="ar-EG"/>
        </w:rPr>
      </w:pPr>
    </w:p>
    <w:p w14:paraId="5D694E6B" w14:textId="77777777" w:rsidR="00C57F1E" w:rsidRDefault="00C57F1E" w:rsidP="00C57F1E">
      <w:pPr>
        <w:pStyle w:val="ListParagraph"/>
        <w:numPr>
          <w:ilvl w:val="0"/>
          <w:numId w:val="1"/>
        </w:numPr>
        <w:rPr>
          <w:sz w:val="28"/>
          <w:szCs w:val="28"/>
          <w:lang w:bidi="ar-EG"/>
        </w:rPr>
      </w:pPr>
      <w:r>
        <w:rPr>
          <w:rFonts w:hint="cs"/>
          <w:sz w:val="28"/>
          <w:szCs w:val="28"/>
          <w:rtl/>
          <w:lang w:bidi="ar-EG"/>
        </w:rPr>
        <w:t>كشف حرف (ب) عن الشوارع وأجزاء الشوارع التي عدلت خطوط تنظيمها لغاية شهر يونيه 1905</w:t>
      </w:r>
    </w:p>
    <w:tbl>
      <w:tblPr>
        <w:tblStyle w:val="TableGrid"/>
        <w:bidiVisual/>
        <w:tblW w:w="0" w:type="auto"/>
        <w:tblInd w:w="720" w:type="dxa"/>
        <w:tblLook w:val="04A0" w:firstRow="1" w:lastRow="0" w:firstColumn="1" w:lastColumn="0" w:noHBand="0" w:noVBand="1"/>
      </w:tblPr>
      <w:tblGrid>
        <w:gridCol w:w="1059"/>
        <w:gridCol w:w="2410"/>
        <w:gridCol w:w="4107"/>
      </w:tblGrid>
      <w:tr w:rsidR="00C57F1E" w14:paraId="20436D47" w14:textId="77777777" w:rsidTr="00086DED">
        <w:tc>
          <w:tcPr>
            <w:tcW w:w="1059" w:type="dxa"/>
          </w:tcPr>
          <w:p w14:paraId="2BF246CC" w14:textId="77777777" w:rsidR="00C57F1E" w:rsidRPr="00527A86" w:rsidRDefault="00C57F1E" w:rsidP="00086DED">
            <w:pPr>
              <w:rPr>
                <w:sz w:val="28"/>
                <w:szCs w:val="28"/>
                <w:rtl/>
                <w:lang w:bidi="ar-EG"/>
              </w:rPr>
            </w:pPr>
            <w:r>
              <w:rPr>
                <w:rFonts w:hint="cs"/>
                <w:sz w:val="28"/>
                <w:szCs w:val="28"/>
                <w:rtl/>
                <w:lang w:bidi="ar-EG"/>
              </w:rPr>
              <w:t>نمرة الرسم</w:t>
            </w:r>
          </w:p>
        </w:tc>
        <w:tc>
          <w:tcPr>
            <w:tcW w:w="2410" w:type="dxa"/>
          </w:tcPr>
          <w:p w14:paraId="0892D77B" w14:textId="77777777" w:rsidR="00C57F1E" w:rsidRDefault="00C57F1E" w:rsidP="00086DED">
            <w:pPr>
              <w:pStyle w:val="ListParagraph"/>
              <w:ind w:left="0"/>
              <w:rPr>
                <w:sz w:val="28"/>
                <w:szCs w:val="28"/>
                <w:rtl/>
                <w:lang w:bidi="ar-EG"/>
              </w:rPr>
            </w:pPr>
            <w:r>
              <w:rPr>
                <w:rFonts w:hint="cs"/>
                <w:sz w:val="28"/>
                <w:szCs w:val="28"/>
                <w:rtl/>
                <w:lang w:bidi="ar-EG"/>
              </w:rPr>
              <w:t>تاريخ مصادقة النظارة على تعديل الرسم</w:t>
            </w:r>
          </w:p>
        </w:tc>
        <w:tc>
          <w:tcPr>
            <w:tcW w:w="4107" w:type="dxa"/>
          </w:tcPr>
          <w:p w14:paraId="04613539" w14:textId="77777777" w:rsidR="00C57F1E" w:rsidRDefault="00C57F1E" w:rsidP="00086DED">
            <w:pPr>
              <w:pStyle w:val="ListParagraph"/>
              <w:ind w:left="0"/>
              <w:rPr>
                <w:sz w:val="28"/>
                <w:szCs w:val="28"/>
                <w:rtl/>
                <w:lang w:bidi="ar-EG"/>
              </w:rPr>
            </w:pPr>
            <w:r>
              <w:rPr>
                <w:rFonts w:hint="cs"/>
                <w:sz w:val="28"/>
                <w:szCs w:val="28"/>
                <w:rtl/>
                <w:lang w:bidi="ar-EG"/>
              </w:rPr>
              <w:t xml:space="preserve">أسماء الشوارع (مدينة القاهرة) </w:t>
            </w:r>
          </w:p>
        </w:tc>
      </w:tr>
      <w:tr w:rsidR="00C57F1E" w14:paraId="54D1FBE1" w14:textId="77777777" w:rsidTr="00086DED">
        <w:tc>
          <w:tcPr>
            <w:tcW w:w="1059" w:type="dxa"/>
          </w:tcPr>
          <w:p w14:paraId="55C3FEA7" w14:textId="77777777" w:rsidR="00C57F1E" w:rsidRPr="00527A86" w:rsidRDefault="00C57F1E" w:rsidP="00086DED">
            <w:pPr>
              <w:rPr>
                <w:sz w:val="28"/>
                <w:szCs w:val="28"/>
                <w:rtl/>
                <w:lang w:bidi="ar-EG"/>
              </w:rPr>
            </w:pPr>
            <w:r>
              <w:rPr>
                <w:rFonts w:hint="cs"/>
                <w:sz w:val="28"/>
                <w:szCs w:val="28"/>
                <w:rtl/>
                <w:lang w:bidi="ar-EG"/>
              </w:rPr>
              <w:t>1\ 424</w:t>
            </w:r>
          </w:p>
        </w:tc>
        <w:tc>
          <w:tcPr>
            <w:tcW w:w="2410" w:type="dxa"/>
          </w:tcPr>
          <w:p w14:paraId="5B0D3FE8" w14:textId="77777777" w:rsidR="00C57F1E" w:rsidRDefault="00C57F1E" w:rsidP="00086DED">
            <w:pPr>
              <w:pStyle w:val="ListParagraph"/>
              <w:ind w:left="0"/>
              <w:rPr>
                <w:sz w:val="28"/>
                <w:szCs w:val="28"/>
                <w:rtl/>
                <w:lang w:bidi="ar-EG"/>
              </w:rPr>
            </w:pPr>
            <w:r>
              <w:rPr>
                <w:rFonts w:hint="cs"/>
                <w:sz w:val="28"/>
                <w:szCs w:val="28"/>
                <w:rtl/>
                <w:lang w:bidi="ar-EG"/>
              </w:rPr>
              <w:t>4 ابريل 1905</w:t>
            </w:r>
          </w:p>
        </w:tc>
        <w:tc>
          <w:tcPr>
            <w:tcW w:w="4107" w:type="dxa"/>
          </w:tcPr>
          <w:p w14:paraId="26598F0F" w14:textId="77777777" w:rsidR="00C57F1E" w:rsidRDefault="00C57F1E" w:rsidP="00086DED">
            <w:pPr>
              <w:pStyle w:val="ListParagraph"/>
              <w:ind w:left="0"/>
              <w:rPr>
                <w:sz w:val="28"/>
                <w:szCs w:val="28"/>
                <w:lang w:bidi="ar-EG"/>
              </w:rPr>
            </w:pPr>
            <w:r>
              <w:rPr>
                <w:rFonts w:hint="cs"/>
                <w:sz w:val="28"/>
                <w:szCs w:val="28"/>
                <w:rtl/>
                <w:lang w:bidi="ar-EG"/>
              </w:rPr>
              <w:t xml:space="preserve">تعديل خط تنظيم مصر جزء بشارع مصر القديمة حسب المبين على رسمي التنظيم بالحرفين </w:t>
            </w:r>
            <w:r>
              <w:rPr>
                <w:sz w:val="28"/>
                <w:szCs w:val="28"/>
                <w:lang w:bidi="ar-EG"/>
              </w:rPr>
              <w:t>BD</w:t>
            </w:r>
          </w:p>
        </w:tc>
      </w:tr>
      <w:tr w:rsidR="00C57F1E" w14:paraId="5569DF4D" w14:textId="77777777" w:rsidTr="00086DED">
        <w:tc>
          <w:tcPr>
            <w:tcW w:w="1059" w:type="dxa"/>
          </w:tcPr>
          <w:p w14:paraId="16B8C0E1" w14:textId="77777777" w:rsidR="00C57F1E" w:rsidRPr="00527A86" w:rsidRDefault="00C57F1E" w:rsidP="00086DED">
            <w:pPr>
              <w:rPr>
                <w:sz w:val="28"/>
                <w:szCs w:val="28"/>
                <w:rtl/>
                <w:lang w:bidi="ar-EG"/>
              </w:rPr>
            </w:pPr>
            <w:r>
              <w:rPr>
                <w:rFonts w:hint="cs"/>
                <w:sz w:val="28"/>
                <w:szCs w:val="28"/>
                <w:rtl/>
                <w:lang w:bidi="ar-EG"/>
              </w:rPr>
              <w:t>628</w:t>
            </w:r>
          </w:p>
        </w:tc>
        <w:tc>
          <w:tcPr>
            <w:tcW w:w="2410" w:type="dxa"/>
          </w:tcPr>
          <w:p w14:paraId="48CC3EEC" w14:textId="77777777" w:rsidR="00C57F1E" w:rsidRDefault="00C57F1E" w:rsidP="00086DED">
            <w:pPr>
              <w:pStyle w:val="ListParagraph"/>
              <w:ind w:left="0"/>
              <w:rPr>
                <w:sz w:val="28"/>
                <w:szCs w:val="28"/>
                <w:rtl/>
                <w:lang w:bidi="ar-EG"/>
              </w:rPr>
            </w:pPr>
            <w:r>
              <w:rPr>
                <w:rFonts w:hint="cs"/>
                <w:sz w:val="28"/>
                <w:szCs w:val="28"/>
                <w:rtl/>
                <w:lang w:bidi="ar-EG"/>
              </w:rPr>
              <w:t>15 مايو 1905</w:t>
            </w:r>
          </w:p>
        </w:tc>
        <w:tc>
          <w:tcPr>
            <w:tcW w:w="4107" w:type="dxa"/>
          </w:tcPr>
          <w:p w14:paraId="5E96ACA3" w14:textId="77777777" w:rsidR="00C57F1E" w:rsidRDefault="00C57F1E" w:rsidP="00086DED">
            <w:pPr>
              <w:pStyle w:val="ListParagraph"/>
              <w:ind w:left="0"/>
              <w:rPr>
                <w:sz w:val="28"/>
                <w:szCs w:val="28"/>
                <w:rtl/>
                <w:lang w:bidi="ar-EG"/>
              </w:rPr>
            </w:pPr>
            <w:r>
              <w:rPr>
                <w:rFonts w:hint="cs"/>
                <w:sz w:val="28"/>
                <w:szCs w:val="28"/>
                <w:rtl/>
                <w:lang w:bidi="ar-EG"/>
              </w:rPr>
              <w:t>تعديل خط تنظيم جزء بحارة الخوخه</w:t>
            </w:r>
          </w:p>
        </w:tc>
      </w:tr>
      <w:tr w:rsidR="00C57F1E" w14:paraId="64C4593D" w14:textId="77777777" w:rsidTr="00086DED">
        <w:tc>
          <w:tcPr>
            <w:tcW w:w="1059" w:type="dxa"/>
          </w:tcPr>
          <w:p w14:paraId="59A87100" w14:textId="77777777" w:rsidR="00C57F1E" w:rsidRPr="00527A86" w:rsidRDefault="00C57F1E" w:rsidP="00086DED">
            <w:pPr>
              <w:rPr>
                <w:sz w:val="28"/>
                <w:szCs w:val="28"/>
                <w:rtl/>
                <w:lang w:bidi="ar-EG"/>
              </w:rPr>
            </w:pPr>
            <w:r>
              <w:rPr>
                <w:rFonts w:hint="cs"/>
                <w:sz w:val="28"/>
                <w:szCs w:val="28"/>
                <w:rtl/>
                <w:lang w:bidi="ar-EG"/>
              </w:rPr>
              <w:t>1090</w:t>
            </w:r>
          </w:p>
        </w:tc>
        <w:tc>
          <w:tcPr>
            <w:tcW w:w="2410" w:type="dxa"/>
          </w:tcPr>
          <w:p w14:paraId="2E03F9A6" w14:textId="77777777" w:rsidR="00C57F1E" w:rsidRDefault="00C57F1E" w:rsidP="00086DED">
            <w:pPr>
              <w:pStyle w:val="ListParagraph"/>
              <w:ind w:left="0"/>
              <w:rPr>
                <w:sz w:val="28"/>
                <w:szCs w:val="28"/>
                <w:rtl/>
                <w:lang w:bidi="ar-EG"/>
              </w:rPr>
            </w:pPr>
            <w:r>
              <w:rPr>
                <w:rFonts w:hint="cs"/>
                <w:sz w:val="28"/>
                <w:szCs w:val="28"/>
                <w:rtl/>
                <w:lang w:bidi="ar-EG"/>
              </w:rPr>
              <w:t>18 مايو 1905</w:t>
            </w:r>
          </w:p>
        </w:tc>
        <w:tc>
          <w:tcPr>
            <w:tcW w:w="4107" w:type="dxa"/>
          </w:tcPr>
          <w:p w14:paraId="698D1750" w14:textId="77777777" w:rsidR="00C57F1E" w:rsidRDefault="00C57F1E" w:rsidP="00086DED">
            <w:pPr>
              <w:pStyle w:val="ListParagraph"/>
              <w:ind w:left="0"/>
              <w:rPr>
                <w:sz w:val="28"/>
                <w:szCs w:val="28"/>
                <w:rtl/>
                <w:lang w:bidi="ar-EG"/>
              </w:rPr>
            </w:pPr>
            <w:r>
              <w:rPr>
                <w:rFonts w:hint="cs"/>
                <w:sz w:val="28"/>
                <w:szCs w:val="28"/>
                <w:rtl/>
                <w:lang w:bidi="ar-EG"/>
              </w:rPr>
              <w:t>تعديل خط تنظيم بميدان درب شماخ</w:t>
            </w:r>
          </w:p>
        </w:tc>
      </w:tr>
      <w:tr w:rsidR="00C57F1E" w14:paraId="44CEAA03" w14:textId="77777777" w:rsidTr="00086DED">
        <w:tc>
          <w:tcPr>
            <w:tcW w:w="1059" w:type="dxa"/>
          </w:tcPr>
          <w:p w14:paraId="5BA058B1" w14:textId="77777777" w:rsidR="00C57F1E" w:rsidRPr="00527A86" w:rsidRDefault="00C57F1E" w:rsidP="00086DED">
            <w:pPr>
              <w:rPr>
                <w:sz w:val="28"/>
                <w:szCs w:val="28"/>
                <w:rtl/>
                <w:lang w:bidi="ar-EG"/>
              </w:rPr>
            </w:pPr>
            <w:r>
              <w:rPr>
                <w:rFonts w:hint="cs"/>
                <w:sz w:val="28"/>
                <w:szCs w:val="28"/>
                <w:rtl/>
                <w:lang w:bidi="ar-EG"/>
              </w:rPr>
              <w:t>487</w:t>
            </w:r>
          </w:p>
        </w:tc>
        <w:tc>
          <w:tcPr>
            <w:tcW w:w="2410" w:type="dxa"/>
          </w:tcPr>
          <w:p w14:paraId="31776ED8" w14:textId="77777777" w:rsidR="00C57F1E" w:rsidRDefault="00C57F1E" w:rsidP="00086DED">
            <w:pPr>
              <w:pStyle w:val="ListParagraph"/>
              <w:ind w:left="0"/>
              <w:rPr>
                <w:sz w:val="28"/>
                <w:szCs w:val="28"/>
                <w:rtl/>
                <w:lang w:bidi="ar-EG"/>
              </w:rPr>
            </w:pPr>
            <w:r>
              <w:rPr>
                <w:rFonts w:hint="cs"/>
                <w:sz w:val="28"/>
                <w:szCs w:val="28"/>
                <w:rtl/>
                <w:lang w:bidi="ar-EG"/>
              </w:rPr>
              <w:t>7 يونيو 1905</w:t>
            </w:r>
          </w:p>
        </w:tc>
        <w:tc>
          <w:tcPr>
            <w:tcW w:w="4107" w:type="dxa"/>
          </w:tcPr>
          <w:p w14:paraId="4DE42790" w14:textId="77777777" w:rsidR="00C57F1E" w:rsidRDefault="00C57F1E" w:rsidP="00086DED">
            <w:pPr>
              <w:pStyle w:val="ListParagraph"/>
              <w:ind w:left="0"/>
              <w:rPr>
                <w:sz w:val="28"/>
                <w:szCs w:val="28"/>
                <w:rtl/>
                <w:lang w:bidi="ar-EG"/>
              </w:rPr>
            </w:pPr>
            <w:r>
              <w:rPr>
                <w:rFonts w:hint="cs"/>
                <w:sz w:val="28"/>
                <w:szCs w:val="28"/>
                <w:rtl/>
                <w:lang w:bidi="ar-EG"/>
              </w:rPr>
              <w:t>تعديل خط تنظيم جزء بنهاية عطفة الفزار</w:t>
            </w:r>
          </w:p>
        </w:tc>
      </w:tr>
      <w:tr w:rsidR="00C57F1E" w14:paraId="205B5290" w14:textId="77777777" w:rsidTr="00086DED">
        <w:tc>
          <w:tcPr>
            <w:tcW w:w="1059" w:type="dxa"/>
          </w:tcPr>
          <w:p w14:paraId="475D01BE" w14:textId="77777777" w:rsidR="00C57F1E" w:rsidRPr="00527A86" w:rsidRDefault="00C57F1E" w:rsidP="00086DED">
            <w:pPr>
              <w:rPr>
                <w:sz w:val="28"/>
                <w:szCs w:val="28"/>
                <w:rtl/>
                <w:lang w:bidi="ar-EG"/>
              </w:rPr>
            </w:pPr>
            <w:r>
              <w:rPr>
                <w:rFonts w:hint="cs"/>
                <w:sz w:val="28"/>
                <w:szCs w:val="28"/>
                <w:rtl/>
                <w:lang w:bidi="ar-EG"/>
              </w:rPr>
              <w:t>423</w:t>
            </w:r>
          </w:p>
        </w:tc>
        <w:tc>
          <w:tcPr>
            <w:tcW w:w="2410" w:type="dxa"/>
          </w:tcPr>
          <w:p w14:paraId="5618A8E5" w14:textId="77777777" w:rsidR="00C57F1E" w:rsidRDefault="00C57F1E" w:rsidP="00086DED">
            <w:pPr>
              <w:pStyle w:val="ListParagraph"/>
              <w:ind w:left="0"/>
              <w:rPr>
                <w:sz w:val="28"/>
                <w:szCs w:val="28"/>
                <w:rtl/>
                <w:lang w:bidi="ar-EG"/>
              </w:rPr>
            </w:pPr>
            <w:r>
              <w:rPr>
                <w:rFonts w:hint="cs"/>
                <w:sz w:val="28"/>
                <w:szCs w:val="28"/>
                <w:rtl/>
                <w:lang w:bidi="ar-EG"/>
              </w:rPr>
              <w:t>4 يونيو 1905</w:t>
            </w:r>
          </w:p>
        </w:tc>
        <w:tc>
          <w:tcPr>
            <w:tcW w:w="4107" w:type="dxa"/>
          </w:tcPr>
          <w:p w14:paraId="0B142EFD" w14:textId="77777777" w:rsidR="00C57F1E" w:rsidRDefault="00C57F1E" w:rsidP="00086DED">
            <w:pPr>
              <w:pStyle w:val="ListParagraph"/>
              <w:ind w:left="0"/>
              <w:rPr>
                <w:sz w:val="28"/>
                <w:szCs w:val="28"/>
                <w:rtl/>
                <w:lang w:bidi="ar-EG"/>
              </w:rPr>
            </w:pPr>
            <w:r>
              <w:rPr>
                <w:rFonts w:hint="cs"/>
                <w:sz w:val="28"/>
                <w:szCs w:val="28"/>
                <w:rtl/>
                <w:lang w:bidi="ar-EG"/>
              </w:rPr>
              <w:t>تعديل خطوط تنظيم عطفة محمد افندي حمد</w:t>
            </w:r>
          </w:p>
        </w:tc>
      </w:tr>
      <w:tr w:rsidR="00C57F1E" w14:paraId="6666F676" w14:textId="77777777" w:rsidTr="00086DED">
        <w:tc>
          <w:tcPr>
            <w:tcW w:w="1059" w:type="dxa"/>
          </w:tcPr>
          <w:p w14:paraId="6A7B300F" w14:textId="77777777" w:rsidR="00C57F1E" w:rsidRPr="00527A86" w:rsidRDefault="00C57F1E" w:rsidP="00086DED">
            <w:pPr>
              <w:rPr>
                <w:sz w:val="28"/>
                <w:szCs w:val="28"/>
                <w:rtl/>
                <w:lang w:bidi="ar-EG"/>
              </w:rPr>
            </w:pPr>
            <w:r>
              <w:rPr>
                <w:rFonts w:hint="cs"/>
                <w:sz w:val="28"/>
                <w:szCs w:val="28"/>
                <w:rtl/>
                <w:lang w:bidi="ar-EG"/>
              </w:rPr>
              <w:t>430</w:t>
            </w:r>
          </w:p>
        </w:tc>
        <w:tc>
          <w:tcPr>
            <w:tcW w:w="2410" w:type="dxa"/>
          </w:tcPr>
          <w:p w14:paraId="12EF8FCF" w14:textId="77777777" w:rsidR="00C57F1E" w:rsidRDefault="00C57F1E" w:rsidP="00086DED">
            <w:pPr>
              <w:pStyle w:val="ListParagraph"/>
              <w:ind w:left="0"/>
              <w:rPr>
                <w:sz w:val="28"/>
                <w:szCs w:val="28"/>
                <w:rtl/>
                <w:lang w:bidi="ar-EG"/>
              </w:rPr>
            </w:pPr>
            <w:r>
              <w:rPr>
                <w:rFonts w:hint="cs"/>
                <w:sz w:val="28"/>
                <w:szCs w:val="28"/>
                <w:rtl/>
                <w:lang w:bidi="ar-EG"/>
              </w:rPr>
              <w:t>29 يونيو 1905</w:t>
            </w:r>
          </w:p>
        </w:tc>
        <w:tc>
          <w:tcPr>
            <w:tcW w:w="4107" w:type="dxa"/>
          </w:tcPr>
          <w:p w14:paraId="0B6CC24F" w14:textId="77777777" w:rsidR="00C57F1E" w:rsidRDefault="00C57F1E" w:rsidP="00086DED">
            <w:pPr>
              <w:pStyle w:val="ListParagraph"/>
              <w:ind w:left="0"/>
              <w:rPr>
                <w:sz w:val="28"/>
                <w:szCs w:val="28"/>
                <w:rtl/>
                <w:lang w:bidi="ar-EG"/>
              </w:rPr>
            </w:pPr>
            <w:r>
              <w:rPr>
                <w:rFonts w:hint="cs"/>
                <w:sz w:val="28"/>
                <w:szCs w:val="28"/>
                <w:rtl/>
                <w:lang w:bidi="ar-EG"/>
              </w:rPr>
              <w:t>تعديل خطوط تنظيم جزء بدرب الخواص</w:t>
            </w:r>
          </w:p>
        </w:tc>
      </w:tr>
      <w:tr w:rsidR="00C57F1E" w14:paraId="4442DDFC" w14:textId="77777777" w:rsidTr="00086DED">
        <w:tc>
          <w:tcPr>
            <w:tcW w:w="1059" w:type="dxa"/>
          </w:tcPr>
          <w:p w14:paraId="1709FBB0" w14:textId="77777777" w:rsidR="00C57F1E" w:rsidRPr="00527A86" w:rsidRDefault="00C57F1E" w:rsidP="00086DED">
            <w:pPr>
              <w:rPr>
                <w:sz w:val="28"/>
                <w:szCs w:val="28"/>
                <w:rtl/>
                <w:lang w:bidi="ar-EG"/>
              </w:rPr>
            </w:pPr>
            <w:r>
              <w:rPr>
                <w:rFonts w:hint="cs"/>
                <w:sz w:val="28"/>
                <w:szCs w:val="28"/>
                <w:rtl/>
                <w:lang w:bidi="ar-EG"/>
              </w:rPr>
              <w:t>407</w:t>
            </w:r>
          </w:p>
        </w:tc>
        <w:tc>
          <w:tcPr>
            <w:tcW w:w="2410" w:type="dxa"/>
          </w:tcPr>
          <w:p w14:paraId="75095B36" w14:textId="77777777" w:rsidR="00C57F1E" w:rsidRDefault="00C57F1E" w:rsidP="00086DED">
            <w:pPr>
              <w:pStyle w:val="ListParagraph"/>
              <w:ind w:left="0"/>
              <w:rPr>
                <w:sz w:val="28"/>
                <w:szCs w:val="28"/>
                <w:rtl/>
                <w:lang w:bidi="ar-EG"/>
              </w:rPr>
            </w:pPr>
            <w:r>
              <w:rPr>
                <w:rFonts w:hint="cs"/>
                <w:sz w:val="28"/>
                <w:szCs w:val="28"/>
                <w:rtl/>
                <w:lang w:bidi="ar-EG"/>
              </w:rPr>
              <w:t>27 يونيو 1905</w:t>
            </w:r>
          </w:p>
        </w:tc>
        <w:tc>
          <w:tcPr>
            <w:tcW w:w="4107" w:type="dxa"/>
          </w:tcPr>
          <w:p w14:paraId="02FD2360" w14:textId="77777777" w:rsidR="00C57F1E" w:rsidRDefault="00C57F1E" w:rsidP="00086DED">
            <w:pPr>
              <w:pStyle w:val="ListParagraph"/>
              <w:ind w:left="0"/>
              <w:rPr>
                <w:sz w:val="28"/>
                <w:szCs w:val="28"/>
                <w:rtl/>
                <w:lang w:bidi="ar-EG"/>
              </w:rPr>
            </w:pPr>
            <w:r>
              <w:rPr>
                <w:rFonts w:hint="cs"/>
                <w:sz w:val="28"/>
                <w:szCs w:val="28"/>
                <w:rtl/>
                <w:lang w:bidi="ar-EG"/>
              </w:rPr>
              <w:t>تعديل خط تنظيم جزء بشارع فؤاد</w:t>
            </w:r>
          </w:p>
        </w:tc>
      </w:tr>
    </w:tbl>
    <w:p w14:paraId="544AEAA9" w14:textId="77777777" w:rsidR="00C57F1E" w:rsidRDefault="00C57F1E" w:rsidP="00C57F1E">
      <w:pPr>
        <w:pStyle w:val="ListParagraph"/>
        <w:rPr>
          <w:sz w:val="28"/>
          <w:szCs w:val="28"/>
          <w:rtl/>
          <w:lang w:bidi="ar-EG"/>
        </w:rPr>
      </w:pPr>
    </w:p>
    <w:p w14:paraId="59192544" w14:textId="77777777" w:rsidR="00C57F1E" w:rsidRDefault="00C57F1E" w:rsidP="00C57F1E">
      <w:pPr>
        <w:pStyle w:val="ListParagraph"/>
        <w:numPr>
          <w:ilvl w:val="0"/>
          <w:numId w:val="1"/>
        </w:numPr>
        <w:rPr>
          <w:sz w:val="28"/>
          <w:szCs w:val="28"/>
          <w:rtl/>
          <w:lang w:bidi="ar-EG"/>
        </w:rPr>
      </w:pPr>
      <w:r>
        <w:rPr>
          <w:rFonts w:hint="cs"/>
          <w:sz w:val="28"/>
          <w:szCs w:val="28"/>
          <w:rtl/>
          <w:lang w:bidi="ar-EG"/>
        </w:rPr>
        <w:t>كشف حرف (ج) عن تقرير خطوط تنظيم جديدة لغاية شهر يونيو 1905 على رسومات سابق صدور اوامر عاليه باعتمادها</w:t>
      </w:r>
    </w:p>
    <w:tbl>
      <w:tblPr>
        <w:tblStyle w:val="TableGrid"/>
        <w:bidiVisual/>
        <w:tblW w:w="0" w:type="auto"/>
        <w:tblInd w:w="720" w:type="dxa"/>
        <w:tblLook w:val="04A0" w:firstRow="1" w:lastRow="0" w:firstColumn="1" w:lastColumn="0" w:noHBand="0" w:noVBand="1"/>
      </w:tblPr>
      <w:tblGrid>
        <w:gridCol w:w="1059"/>
        <w:gridCol w:w="2410"/>
        <w:gridCol w:w="4107"/>
      </w:tblGrid>
      <w:tr w:rsidR="00C57F1E" w14:paraId="33D51E9C" w14:textId="77777777" w:rsidTr="00086DED">
        <w:tc>
          <w:tcPr>
            <w:tcW w:w="1059" w:type="dxa"/>
          </w:tcPr>
          <w:p w14:paraId="34B793AC" w14:textId="77777777" w:rsidR="00C57F1E" w:rsidRPr="00527A86" w:rsidRDefault="00C57F1E" w:rsidP="00086DED">
            <w:pPr>
              <w:rPr>
                <w:sz w:val="28"/>
                <w:szCs w:val="28"/>
                <w:rtl/>
                <w:lang w:bidi="ar-EG"/>
              </w:rPr>
            </w:pPr>
            <w:r>
              <w:rPr>
                <w:rFonts w:hint="cs"/>
                <w:sz w:val="28"/>
                <w:szCs w:val="28"/>
                <w:rtl/>
                <w:lang w:bidi="ar-EG"/>
              </w:rPr>
              <w:t>نمرة الرسم</w:t>
            </w:r>
          </w:p>
        </w:tc>
        <w:tc>
          <w:tcPr>
            <w:tcW w:w="2410" w:type="dxa"/>
          </w:tcPr>
          <w:p w14:paraId="01A8EB87" w14:textId="77777777" w:rsidR="00C57F1E" w:rsidRDefault="00C57F1E" w:rsidP="00086DED">
            <w:pPr>
              <w:pStyle w:val="ListParagraph"/>
              <w:ind w:left="0"/>
              <w:rPr>
                <w:sz w:val="28"/>
                <w:szCs w:val="28"/>
                <w:rtl/>
                <w:lang w:bidi="ar-EG"/>
              </w:rPr>
            </w:pPr>
            <w:r>
              <w:rPr>
                <w:rFonts w:hint="cs"/>
                <w:sz w:val="28"/>
                <w:szCs w:val="28"/>
                <w:rtl/>
                <w:lang w:bidi="ar-EG"/>
              </w:rPr>
              <w:t>تاريخ</w:t>
            </w:r>
            <w:r>
              <w:rPr>
                <w:sz w:val="28"/>
                <w:szCs w:val="28"/>
                <w:lang w:bidi="ar-EG"/>
              </w:rPr>
              <w:t xml:space="preserve">  </w:t>
            </w:r>
            <w:r>
              <w:rPr>
                <w:rFonts w:hint="cs"/>
                <w:sz w:val="28"/>
                <w:szCs w:val="28"/>
                <w:rtl/>
                <w:lang w:bidi="ar-EG"/>
              </w:rPr>
              <w:t xml:space="preserve"> مصادقة النظارة على خطوط التنظيم الجديدة </w:t>
            </w:r>
          </w:p>
        </w:tc>
        <w:tc>
          <w:tcPr>
            <w:tcW w:w="4107" w:type="dxa"/>
          </w:tcPr>
          <w:p w14:paraId="48605CCE" w14:textId="77777777" w:rsidR="00C57F1E" w:rsidRDefault="00C57F1E" w:rsidP="00086DED">
            <w:pPr>
              <w:pStyle w:val="ListParagraph"/>
              <w:ind w:left="0"/>
              <w:rPr>
                <w:sz w:val="28"/>
                <w:szCs w:val="28"/>
                <w:rtl/>
                <w:lang w:bidi="ar-EG"/>
              </w:rPr>
            </w:pPr>
            <w:r>
              <w:rPr>
                <w:rFonts w:hint="cs"/>
                <w:sz w:val="28"/>
                <w:szCs w:val="28"/>
                <w:rtl/>
                <w:lang w:bidi="ar-EG"/>
              </w:rPr>
              <w:t>أسماء الشوارع (القاهرة)</w:t>
            </w:r>
          </w:p>
        </w:tc>
      </w:tr>
      <w:tr w:rsidR="00C57F1E" w14:paraId="36F0A512" w14:textId="77777777" w:rsidTr="00086DED">
        <w:tc>
          <w:tcPr>
            <w:tcW w:w="1059" w:type="dxa"/>
          </w:tcPr>
          <w:p w14:paraId="12040876" w14:textId="77777777" w:rsidR="00C57F1E" w:rsidRPr="00527A86" w:rsidRDefault="00C57F1E" w:rsidP="00086DED">
            <w:pPr>
              <w:rPr>
                <w:sz w:val="28"/>
                <w:szCs w:val="28"/>
                <w:rtl/>
                <w:lang w:bidi="ar-EG"/>
              </w:rPr>
            </w:pPr>
            <w:r>
              <w:rPr>
                <w:rFonts w:hint="cs"/>
                <w:sz w:val="28"/>
                <w:szCs w:val="28"/>
                <w:rtl/>
                <w:lang w:bidi="ar-EG"/>
              </w:rPr>
              <w:t>1078</w:t>
            </w:r>
          </w:p>
        </w:tc>
        <w:tc>
          <w:tcPr>
            <w:tcW w:w="2410" w:type="dxa"/>
          </w:tcPr>
          <w:p w14:paraId="3FC55CC7" w14:textId="77777777" w:rsidR="00C57F1E" w:rsidRDefault="00C57F1E" w:rsidP="00086DED">
            <w:pPr>
              <w:pStyle w:val="ListParagraph"/>
              <w:ind w:left="0"/>
              <w:rPr>
                <w:sz w:val="28"/>
                <w:szCs w:val="28"/>
                <w:rtl/>
                <w:lang w:bidi="ar-EG"/>
              </w:rPr>
            </w:pPr>
            <w:r>
              <w:rPr>
                <w:rFonts w:hint="cs"/>
                <w:sz w:val="28"/>
                <w:szCs w:val="28"/>
                <w:rtl/>
                <w:lang w:bidi="ar-EG"/>
              </w:rPr>
              <w:t>7 يونيو 1905</w:t>
            </w:r>
          </w:p>
        </w:tc>
        <w:tc>
          <w:tcPr>
            <w:tcW w:w="4107" w:type="dxa"/>
          </w:tcPr>
          <w:p w14:paraId="118503D4" w14:textId="77777777" w:rsidR="00C57F1E" w:rsidRDefault="00C57F1E" w:rsidP="00086DED">
            <w:pPr>
              <w:pStyle w:val="ListParagraph"/>
              <w:ind w:left="0"/>
              <w:rPr>
                <w:sz w:val="28"/>
                <w:szCs w:val="28"/>
                <w:lang w:bidi="ar-EG"/>
              </w:rPr>
            </w:pPr>
            <w:r>
              <w:rPr>
                <w:rFonts w:hint="cs"/>
                <w:sz w:val="28"/>
                <w:szCs w:val="28"/>
                <w:rtl/>
                <w:lang w:bidi="ar-EG"/>
              </w:rPr>
              <w:t xml:space="preserve">تقرير خطوط تنظيم الشارع </w:t>
            </w:r>
            <w:r>
              <w:rPr>
                <w:sz w:val="28"/>
                <w:szCs w:val="28"/>
                <w:lang w:bidi="ar-EG"/>
              </w:rPr>
              <w:t xml:space="preserve">N </w:t>
            </w:r>
            <w:r>
              <w:rPr>
                <w:rFonts w:hint="cs"/>
                <w:sz w:val="28"/>
                <w:szCs w:val="28"/>
                <w:rtl/>
                <w:lang w:bidi="ar-EG"/>
              </w:rPr>
              <w:t xml:space="preserve"> الذى انشي بدلا من الشارع </w:t>
            </w:r>
            <w:r>
              <w:rPr>
                <w:sz w:val="28"/>
                <w:szCs w:val="28"/>
                <w:lang w:bidi="ar-EG"/>
              </w:rPr>
              <w:t>M</w:t>
            </w:r>
          </w:p>
        </w:tc>
      </w:tr>
      <w:tr w:rsidR="00C57F1E" w14:paraId="382770D6" w14:textId="77777777" w:rsidTr="00086DED">
        <w:tc>
          <w:tcPr>
            <w:tcW w:w="1059" w:type="dxa"/>
          </w:tcPr>
          <w:p w14:paraId="48F98133" w14:textId="77777777" w:rsidR="00C57F1E" w:rsidRDefault="00C57F1E" w:rsidP="00086DED">
            <w:pPr>
              <w:rPr>
                <w:sz w:val="28"/>
                <w:szCs w:val="28"/>
                <w:rtl/>
                <w:lang w:bidi="ar-EG"/>
              </w:rPr>
            </w:pPr>
            <w:r>
              <w:rPr>
                <w:rFonts w:hint="cs"/>
                <w:sz w:val="28"/>
                <w:szCs w:val="28"/>
                <w:rtl/>
                <w:lang w:bidi="ar-EG"/>
              </w:rPr>
              <w:lastRenderedPageBreak/>
              <w:t>1216</w:t>
            </w:r>
          </w:p>
        </w:tc>
        <w:tc>
          <w:tcPr>
            <w:tcW w:w="2410" w:type="dxa"/>
          </w:tcPr>
          <w:p w14:paraId="26DE5D51" w14:textId="77777777" w:rsidR="00C57F1E" w:rsidRDefault="00C57F1E" w:rsidP="00086DED">
            <w:pPr>
              <w:pStyle w:val="ListParagraph"/>
              <w:ind w:left="0"/>
              <w:rPr>
                <w:sz w:val="28"/>
                <w:szCs w:val="28"/>
                <w:rtl/>
                <w:lang w:bidi="ar-EG"/>
              </w:rPr>
            </w:pPr>
            <w:r>
              <w:rPr>
                <w:rFonts w:hint="cs"/>
                <w:sz w:val="28"/>
                <w:szCs w:val="28"/>
                <w:rtl/>
                <w:lang w:bidi="ar-EG"/>
              </w:rPr>
              <w:t xml:space="preserve">4 يونيه 1905 </w:t>
            </w:r>
          </w:p>
        </w:tc>
        <w:tc>
          <w:tcPr>
            <w:tcW w:w="4107" w:type="dxa"/>
          </w:tcPr>
          <w:p w14:paraId="3BAEB375" w14:textId="77777777" w:rsidR="00C57F1E" w:rsidRDefault="00C57F1E" w:rsidP="00086DED">
            <w:pPr>
              <w:pStyle w:val="ListParagraph"/>
              <w:ind w:left="0"/>
              <w:rPr>
                <w:sz w:val="28"/>
                <w:szCs w:val="28"/>
                <w:lang w:bidi="ar-EG"/>
              </w:rPr>
            </w:pPr>
            <w:r>
              <w:rPr>
                <w:rFonts w:hint="cs"/>
                <w:sz w:val="28"/>
                <w:szCs w:val="28"/>
                <w:rtl/>
                <w:lang w:bidi="ar-EG"/>
              </w:rPr>
              <w:t xml:space="preserve">اعتماد خطوط تنظيم الشارع </w:t>
            </w:r>
            <w:r>
              <w:rPr>
                <w:sz w:val="28"/>
                <w:szCs w:val="28"/>
                <w:lang w:bidi="ar-EG"/>
              </w:rPr>
              <w:t xml:space="preserve">CD </w:t>
            </w:r>
            <w:r>
              <w:rPr>
                <w:rFonts w:hint="cs"/>
                <w:sz w:val="28"/>
                <w:szCs w:val="28"/>
                <w:rtl/>
                <w:lang w:bidi="ar-EG"/>
              </w:rPr>
              <w:t xml:space="preserve"> المار وسط قطع الأراضي نمرة 11 ونمرة 12 ونمرة 6 ونمرة 7 بدلا من الشارع </w:t>
            </w:r>
            <w:r>
              <w:rPr>
                <w:sz w:val="28"/>
                <w:szCs w:val="28"/>
                <w:lang w:bidi="ar-EG"/>
              </w:rPr>
              <w:t>AB</w:t>
            </w:r>
          </w:p>
        </w:tc>
      </w:tr>
      <w:tr w:rsidR="00C57F1E" w14:paraId="01B7D872" w14:textId="77777777" w:rsidTr="00086DED">
        <w:tc>
          <w:tcPr>
            <w:tcW w:w="1059" w:type="dxa"/>
          </w:tcPr>
          <w:p w14:paraId="5C2099B5" w14:textId="77777777" w:rsidR="00C57F1E" w:rsidRDefault="00C57F1E" w:rsidP="00086DED">
            <w:pPr>
              <w:rPr>
                <w:sz w:val="28"/>
                <w:szCs w:val="28"/>
                <w:rtl/>
                <w:lang w:bidi="ar-EG"/>
              </w:rPr>
            </w:pPr>
            <w:r>
              <w:rPr>
                <w:rFonts w:hint="cs"/>
                <w:sz w:val="28"/>
                <w:szCs w:val="28"/>
                <w:rtl/>
                <w:lang w:bidi="ar-EG"/>
              </w:rPr>
              <w:t>305</w:t>
            </w:r>
          </w:p>
        </w:tc>
        <w:tc>
          <w:tcPr>
            <w:tcW w:w="2410" w:type="dxa"/>
          </w:tcPr>
          <w:p w14:paraId="69B59808" w14:textId="77777777" w:rsidR="00C57F1E" w:rsidRDefault="00C57F1E" w:rsidP="00086DED">
            <w:pPr>
              <w:pStyle w:val="ListParagraph"/>
              <w:ind w:left="0"/>
              <w:rPr>
                <w:sz w:val="28"/>
                <w:szCs w:val="28"/>
                <w:rtl/>
                <w:lang w:bidi="ar-EG"/>
              </w:rPr>
            </w:pPr>
            <w:r>
              <w:rPr>
                <w:rFonts w:hint="cs"/>
                <w:sz w:val="28"/>
                <w:szCs w:val="28"/>
                <w:rtl/>
                <w:lang w:bidi="ar-EG"/>
              </w:rPr>
              <w:t>20 يونيو 1905</w:t>
            </w:r>
          </w:p>
        </w:tc>
        <w:tc>
          <w:tcPr>
            <w:tcW w:w="4107" w:type="dxa"/>
          </w:tcPr>
          <w:p w14:paraId="76965E98" w14:textId="77777777" w:rsidR="00C57F1E" w:rsidRDefault="00C57F1E" w:rsidP="00086DED">
            <w:pPr>
              <w:pStyle w:val="ListParagraph"/>
              <w:ind w:left="0"/>
              <w:rPr>
                <w:sz w:val="28"/>
                <w:szCs w:val="28"/>
                <w:rtl/>
                <w:lang w:bidi="ar-EG"/>
              </w:rPr>
            </w:pPr>
            <w:r>
              <w:rPr>
                <w:rFonts w:hint="cs"/>
                <w:sz w:val="28"/>
                <w:szCs w:val="28"/>
                <w:rtl/>
                <w:lang w:bidi="ar-EG"/>
              </w:rPr>
              <w:t>تقرير خطوط تنظيم س ن و ه ء د المكمله لعطفة شميس</w:t>
            </w:r>
          </w:p>
        </w:tc>
      </w:tr>
    </w:tbl>
    <w:p w14:paraId="04F73E32" w14:textId="77777777" w:rsidR="00C57F1E" w:rsidRDefault="00C57F1E" w:rsidP="00C57F1E">
      <w:pPr>
        <w:pStyle w:val="ListParagraph"/>
        <w:rPr>
          <w:sz w:val="28"/>
          <w:szCs w:val="28"/>
          <w:rtl/>
          <w:lang w:bidi="ar-EG"/>
        </w:rPr>
      </w:pPr>
    </w:p>
    <w:p w14:paraId="1C19C129" w14:textId="77777777" w:rsidR="00C57F1E" w:rsidRDefault="00C57F1E" w:rsidP="00C57F1E">
      <w:pPr>
        <w:pStyle w:val="ListParagraph"/>
        <w:rPr>
          <w:sz w:val="28"/>
          <w:szCs w:val="28"/>
          <w:rtl/>
          <w:lang w:bidi="ar-EG"/>
        </w:rPr>
      </w:pPr>
    </w:p>
    <w:p w14:paraId="231406D3" w14:textId="77777777" w:rsidR="00C57F1E" w:rsidRDefault="00C57F1E" w:rsidP="00C57F1E">
      <w:pPr>
        <w:pStyle w:val="ListParagraph"/>
        <w:rPr>
          <w:sz w:val="28"/>
          <w:szCs w:val="28"/>
          <w:rtl/>
          <w:lang w:bidi="ar-EG"/>
        </w:rPr>
      </w:pPr>
    </w:p>
    <w:p w14:paraId="5256A30B" w14:textId="77777777" w:rsidR="00C57F1E" w:rsidRPr="00450EE5" w:rsidRDefault="00C57F1E" w:rsidP="00C57F1E">
      <w:pPr>
        <w:pStyle w:val="ListParagraph"/>
        <w:rPr>
          <w:b/>
          <w:bCs/>
          <w:color w:val="FF0000"/>
          <w:sz w:val="28"/>
          <w:szCs w:val="28"/>
          <w:rtl/>
          <w:lang w:bidi="ar-EG"/>
        </w:rPr>
      </w:pPr>
      <w:r>
        <w:rPr>
          <w:rFonts w:hint="cs"/>
          <w:sz w:val="28"/>
          <w:szCs w:val="28"/>
          <w:rtl/>
          <w:lang w:bidi="ar-EG"/>
        </w:rPr>
        <w:t>:::::::::::::::::::</w:t>
      </w:r>
    </w:p>
    <w:p w14:paraId="60B9C765" w14:textId="77777777" w:rsidR="00C57F1E" w:rsidRPr="00450EE5" w:rsidRDefault="00C57F1E" w:rsidP="00C57F1E">
      <w:pPr>
        <w:pStyle w:val="ListParagraph"/>
        <w:rPr>
          <w:b/>
          <w:bCs/>
          <w:color w:val="FF0000"/>
          <w:sz w:val="28"/>
          <w:szCs w:val="28"/>
          <w:rtl/>
          <w:lang w:bidi="ar-EG"/>
        </w:rPr>
      </w:pPr>
      <w:r w:rsidRPr="00450EE5">
        <w:rPr>
          <w:rFonts w:hint="cs"/>
          <w:b/>
          <w:bCs/>
          <w:color w:val="FF0000"/>
          <w:sz w:val="28"/>
          <w:szCs w:val="28"/>
          <w:rtl/>
          <w:lang w:bidi="ar-EG"/>
        </w:rPr>
        <w:t>عدد 147، 27 ديسمبر 1905،</w:t>
      </w:r>
      <w:r>
        <w:rPr>
          <w:rFonts w:hint="cs"/>
          <w:b/>
          <w:bCs/>
          <w:color w:val="FF0000"/>
          <w:sz w:val="28"/>
          <w:szCs w:val="28"/>
          <w:rtl/>
          <w:lang w:bidi="ar-EG"/>
        </w:rPr>
        <w:t xml:space="preserve"> غرة ذي القعدة 1323،</w:t>
      </w:r>
      <w:r w:rsidRPr="00450EE5">
        <w:rPr>
          <w:rFonts w:hint="cs"/>
          <w:b/>
          <w:bCs/>
          <w:color w:val="FF0000"/>
          <w:sz w:val="28"/>
          <w:szCs w:val="28"/>
          <w:rtl/>
          <w:lang w:bidi="ar-EG"/>
        </w:rPr>
        <w:t xml:space="preserve">  ص 2520</w:t>
      </w:r>
    </w:p>
    <w:p w14:paraId="522344D5" w14:textId="77777777" w:rsidR="00C57F1E" w:rsidRPr="00450EE5" w:rsidRDefault="00C57F1E" w:rsidP="00C57F1E">
      <w:pPr>
        <w:pStyle w:val="ListParagraph"/>
        <w:rPr>
          <w:b/>
          <w:bCs/>
          <w:color w:val="FF0000"/>
          <w:sz w:val="28"/>
          <w:szCs w:val="28"/>
          <w:rtl/>
          <w:lang w:bidi="ar-EG"/>
        </w:rPr>
      </w:pPr>
      <w:r w:rsidRPr="00450EE5">
        <w:rPr>
          <w:rFonts w:hint="cs"/>
          <w:b/>
          <w:bCs/>
          <w:color w:val="FF0000"/>
          <w:sz w:val="28"/>
          <w:szCs w:val="28"/>
          <w:rtl/>
          <w:lang w:bidi="ar-EG"/>
        </w:rPr>
        <w:t xml:space="preserve">محافظة مصر </w:t>
      </w:r>
    </w:p>
    <w:p w14:paraId="2E1482BC" w14:textId="77777777" w:rsidR="00C57F1E" w:rsidRDefault="00C57F1E" w:rsidP="00C57F1E">
      <w:pPr>
        <w:pStyle w:val="ListParagraph"/>
        <w:rPr>
          <w:sz w:val="28"/>
          <w:szCs w:val="28"/>
          <w:rtl/>
          <w:lang w:bidi="ar-EG"/>
        </w:rPr>
      </w:pPr>
      <w:r>
        <w:rPr>
          <w:rFonts w:hint="cs"/>
          <w:sz w:val="28"/>
          <w:szCs w:val="28"/>
          <w:rtl/>
          <w:lang w:bidi="ar-EG"/>
        </w:rPr>
        <w:t>اعلان عن بيع قطع من الأراضي بالمحروسة بالجهة الشرقية لشارع العباسية العمومى المحرر عنها رسم تعديل معتمد من نظارة الاشغال واعتبار الثمن الأساسي الموضح امام كل قطعة</w:t>
      </w:r>
    </w:p>
    <w:tbl>
      <w:tblPr>
        <w:tblStyle w:val="TableGrid"/>
        <w:bidiVisual/>
        <w:tblW w:w="0" w:type="auto"/>
        <w:tblInd w:w="720" w:type="dxa"/>
        <w:tblLook w:val="04A0" w:firstRow="1" w:lastRow="0" w:firstColumn="1" w:lastColumn="0" w:noHBand="0" w:noVBand="1"/>
      </w:tblPr>
      <w:tblGrid>
        <w:gridCol w:w="516"/>
        <w:gridCol w:w="815"/>
        <w:gridCol w:w="953"/>
        <w:gridCol w:w="665"/>
        <w:gridCol w:w="699"/>
        <w:gridCol w:w="936"/>
        <w:gridCol w:w="3014"/>
      </w:tblGrid>
      <w:tr w:rsidR="00C57F1E" w14:paraId="77B3B254" w14:textId="77777777" w:rsidTr="00086DED">
        <w:tc>
          <w:tcPr>
            <w:tcW w:w="1316" w:type="dxa"/>
            <w:gridSpan w:val="2"/>
          </w:tcPr>
          <w:p w14:paraId="63E83A97" w14:textId="77777777" w:rsidR="00C57F1E" w:rsidRDefault="00C57F1E" w:rsidP="00086DED">
            <w:pPr>
              <w:pStyle w:val="ListParagraph"/>
              <w:ind w:left="0"/>
              <w:rPr>
                <w:sz w:val="28"/>
                <w:szCs w:val="28"/>
                <w:rtl/>
                <w:lang w:bidi="ar-EG"/>
              </w:rPr>
            </w:pPr>
            <w:r>
              <w:rPr>
                <w:rFonts w:hint="cs"/>
                <w:sz w:val="28"/>
                <w:szCs w:val="28"/>
                <w:rtl/>
                <w:lang w:bidi="ar-EG"/>
              </w:rPr>
              <w:t>مقاسات</w:t>
            </w:r>
          </w:p>
        </w:tc>
        <w:tc>
          <w:tcPr>
            <w:tcW w:w="953" w:type="dxa"/>
          </w:tcPr>
          <w:p w14:paraId="5F1C99F5" w14:textId="77777777" w:rsidR="00C57F1E" w:rsidRDefault="00C57F1E" w:rsidP="00086DED">
            <w:pPr>
              <w:pStyle w:val="ListParagraph"/>
              <w:ind w:left="0"/>
              <w:rPr>
                <w:sz w:val="28"/>
                <w:szCs w:val="28"/>
                <w:rtl/>
                <w:lang w:bidi="ar-EG"/>
              </w:rPr>
            </w:pPr>
            <w:r>
              <w:rPr>
                <w:rFonts w:hint="cs"/>
                <w:sz w:val="28"/>
                <w:szCs w:val="28"/>
                <w:rtl/>
                <w:lang w:bidi="ar-EG"/>
              </w:rPr>
              <w:t>الثمن الأساسي لكل متر</w:t>
            </w:r>
          </w:p>
        </w:tc>
        <w:tc>
          <w:tcPr>
            <w:tcW w:w="1357" w:type="dxa"/>
            <w:gridSpan w:val="2"/>
          </w:tcPr>
          <w:p w14:paraId="674B2371" w14:textId="77777777" w:rsidR="00C57F1E" w:rsidRDefault="00C57F1E" w:rsidP="00086DED">
            <w:pPr>
              <w:pStyle w:val="ListParagraph"/>
              <w:ind w:left="0"/>
              <w:rPr>
                <w:sz w:val="28"/>
                <w:szCs w:val="28"/>
                <w:rtl/>
                <w:lang w:bidi="ar-EG"/>
              </w:rPr>
            </w:pPr>
            <w:r>
              <w:rPr>
                <w:rFonts w:hint="cs"/>
                <w:sz w:val="28"/>
                <w:szCs w:val="28"/>
                <w:rtl/>
                <w:lang w:bidi="ar-EG"/>
              </w:rPr>
              <w:t>قيمة التامين اللازم دفعه</w:t>
            </w:r>
          </w:p>
        </w:tc>
        <w:tc>
          <w:tcPr>
            <w:tcW w:w="936" w:type="dxa"/>
          </w:tcPr>
          <w:p w14:paraId="489BA547" w14:textId="77777777" w:rsidR="00C57F1E" w:rsidRDefault="00C57F1E" w:rsidP="00086DED">
            <w:pPr>
              <w:pStyle w:val="ListParagraph"/>
              <w:ind w:left="0"/>
              <w:rPr>
                <w:sz w:val="28"/>
                <w:szCs w:val="28"/>
                <w:rtl/>
                <w:lang w:bidi="ar-EG"/>
              </w:rPr>
            </w:pPr>
            <w:r>
              <w:rPr>
                <w:rFonts w:hint="cs"/>
                <w:sz w:val="28"/>
                <w:szCs w:val="28"/>
                <w:rtl/>
                <w:lang w:bidi="ar-EG"/>
              </w:rPr>
              <w:t>نمرة الرسم</w:t>
            </w:r>
          </w:p>
        </w:tc>
        <w:tc>
          <w:tcPr>
            <w:tcW w:w="3014" w:type="dxa"/>
          </w:tcPr>
          <w:p w14:paraId="16207EF8" w14:textId="77777777" w:rsidR="00C57F1E" w:rsidRDefault="00C57F1E" w:rsidP="00086DED">
            <w:pPr>
              <w:pStyle w:val="ListParagraph"/>
              <w:ind w:left="0"/>
              <w:rPr>
                <w:sz w:val="28"/>
                <w:szCs w:val="28"/>
                <w:rtl/>
                <w:lang w:bidi="ar-EG"/>
              </w:rPr>
            </w:pPr>
            <w:r>
              <w:rPr>
                <w:rFonts w:hint="cs"/>
                <w:sz w:val="28"/>
                <w:szCs w:val="28"/>
                <w:rtl/>
                <w:lang w:bidi="ar-EG"/>
              </w:rPr>
              <w:t xml:space="preserve">رقم القطعة بالجدول </w:t>
            </w:r>
          </w:p>
        </w:tc>
      </w:tr>
      <w:tr w:rsidR="00C57F1E" w14:paraId="0E5B6993" w14:textId="77777777" w:rsidTr="00086DED">
        <w:tc>
          <w:tcPr>
            <w:tcW w:w="511" w:type="dxa"/>
          </w:tcPr>
          <w:p w14:paraId="43CD303C" w14:textId="77777777" w:rsidR="00C57F1E" w:rsidRDefault="00C57F1E" w:rsidP="00086DED">
            <w:pPr>
              <w:pStyle w:val="ListParagraph"/>
              <w:ind w:left="0"/>
              <w:rPr>
                <w:sz w:val="28"/>
                <w:szCs w:val="28"/>
                <w:rtl/>
                <w:lang w:bidi="ar-EG"/>
              </w:rPr>
            </w:pPr>
            <w:r>
              <w:rPr>
                <w:rFonts w:hint="cs"/>
                <w:sz w:val="28"/>
                <w:szCs w:val="28"/>
                <w:rtl/>
                <w:lang w:bidi="ar-EG"/>
              </w:rPr>
              <w:t>س</w:t>
            </w:r>
          </w:p>
        </w:tc>
        <w:tc>
          <w:tcPr>
            <w:tcW w:w="805" w:type="dxa"/>
          </w:tcPr>
          <w:p w14:paraId="31C0410B" w14:textId="77777777" w:rsidR="00C57F1E" w:rsidRDefault="00C57F1E" w:rsidP="00086DED">
            <w:pPr>
              <w:pStyle w:val="ListParagraph"/>
              <w:ind w:left="0"/>
              <w:rPr>
                <w:sz w:val="28"/>
                <w:szCs w:val="28"/>
                <w:rtl/>
                <w:lang w:bidi="ar-EG"/>
              </w:rPr>
            </w:pPr>
            <w:r>
              <w:rPr>
                <w:rFonts w:hint="cs"/>
                <w:sz w:val="28"/>
                <w:szCs w:val="28"/>
                <w:rtl/>
                <w:lang w:bidi="ar-EG"/>
              </w:rPr>
              <w:t>متر</w:t>
            </w:r>
          </w:p>
        </w:tc>
        <w:tc>
          <w:tcPr>
            <w:tcW w:w="953" w:type="dxa"/>
          </w:tcPr>
          <w:p w14:paraId="378C1545" w14:textId="77777777" w:rsidR="00C57F1E" w:rsidRDefault="00C57F1E" w:rsidP="00086DED">
            <w:pPr>
              <w:pStyle w:val="ListParagraph"/>
              <w:ind w:left="0"/>
              <w:rPr>
                <w:sz w:val="28"/>
                <w:szCs w:val="28"/>
                <w:rtl/>
                <w:lang w:bidi="ar-EG"/>
              </w:rPr>
            </w:pPr>
            <w:r>
              <w:rPr>
                <w:rFonts w:hint="cs"/>
                <w:sz w:val="28"/>
                <w:szCs w:val="28"/>
                <w:rtl/>
                <w:lang w:bidi="ar-EG"/>
              </w:rPr>
              <w:t>مليم</w:t>
            </w:r>
          </w:p>
        </w:tc>
        <w:tc>
          <w:tcPr>
            <w:tcW w:w="658" w:type="dxa"/>
          </w:tcPr>
          <w:p w14:paraId="1418BC7B" w14:textId="77777777" w:rsidR="00C57F1E" w:rsidRDefault="00C57F1E" w:rsidP="00086DED">
            <w:pPr>
              <w:pStyle w:val="ListParagraph"/>
              <w:ind w:left="0"/>
              <w:rPr>
                <w:sz w:val="28"/>
                <w:szCs w:val="28"/>
                <w:rtl/>
                <w:lang w:bidi="ar-EG"/>
              </w:rPr>
            </w:pPr>
            <w:r>
              <w:rPr>
                <w:rFonts w:hint="cs"/>
                <w:sz w:val="28"/>
                <w:szCs w:val="28"/>
                <w:rtl/>
                <w:lang w:bidi="ar-EG"/>
              </w:rPr>
              <w:t>مليم</w:t>
            </w:r>
          </w:p>
        </w:tc>
        <w:tc>
          <w:tcPr>
            <w:tcW w:w="699" w:type="dxa"/>
          </w:tcPr>
          <w:p w14:paraId="140367F1" w14:textId="77777777" w:rsidR="00C57F1E" w:rsidRDefault="00C57F1E" w:rsidP="00086DED">
            <w:pPr>
              <w:pStyle w:val="ListParagraph"/>
              <w:ind w:left="0"/>
              <w:rPr>
                <w:sz w:val="28"/>
                <w:szCs w:val="28"/>
                <w:rtl/>
                <w:lang w:bidi="ar-EG"/>
              </w:rPr>
            </w:pPr>
            <w:r>
              <w:rPr>
                <w:rFonts w:hint="cs"/>
                <w:sz w:val="28"/>
                <w:szCs w:val="28"/>
                <w:rtl/>
                <w:lang w:bidi="ar-EG"/>
              </w:rPr>
              <w:t>جنيه</w:t>
            </w:r>
          </w:p>
        </w:tc>
        <w:tc>
          <w:tcPr>
            <w:tcW w:w="936" w:type="dxa"/>
          </w:tcPr>
          <w:p w14:paraId="61B7574C" w14:textId="77777777" w:rsidR="00C57F1E" w:rsidRDefault="00C57F1E" w:rsidP="00086DED">
            <w:pPr>
              <w:pStyle w:val="ListParagraph"/>
              <w:ind w:left="0"/>
              <w:rPr>
                <w:sz w:val="28"/>
                <w:szCs w:val="28"/>
                <w:rtl/>
                <w:lang w:bidi="ar-EG"/>
              </w:rPr>
            </w:pPr>
          </w:p>
        </w:tc>
        <w:tc>
          <w:tcPr>
            <w:tcW w:w="3014" w:type="dxa"/>
          </w:tcPr>
          <w:p w14:paraId="519CFB24" w14:textId="77777777" w:rsidR="00C57F1E" w:rsidRDefault="00C57F1E" w:rsidP="00086DED">
            <w:pPr>
              <w:pStyle w:val="ListParagraph"/>
              <w:ind w:left="0"/>
              <w:rPr>
                <w:sz w:val="28"/>
                <w:szCs w:val="28"/>
                <w:rtl/>
                <w:lang w:bidi="ar-EG"/>
              </w:rPr>
            </w:pPr>
          </w:p>
        </w:tc>
      </w:tr>
      <w:tr w:rsidR="00C57F1E" w14:paraId="40F01CF2" w14:textId="77777777" w:rsidTr="00086DED">
        <w:tc>
          <w:tcPr>
            <w:tcW w:w="511" w:type="dxa"/>
          </w:tcPr>
          <w:p w14:paraId="63EDE98B"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39255BBA" w14:textId="77777777" w:rsidR="00C57F1E" w:rsidRDefault="00C57F1E" w:rsidP="00086DED">
            <w:pPr>
              <w:pStyle w:val="ListParagraph"/>
              <w:ind w:left="0"/>
              <w:rPr>
                <w:sz w:val="28"/>
                <w:szCs w:val="28"/>
                <w:rtl/>
                <w:lang w:bidi="ar-EG"/>
              </w:rPr>
            </w:pPr>
            <w:r>
              <w:rPr>
                <w:rFonts w:hint="cs"/>
                <w:sz w:val="28"/>
                <w:szCs w:val="28"/>
                <w:rtl/>
                <w:lang w:bidi="ar-EG"/>
              </w:rPr>
              <w:t>2440</w:t>
            </w:r>
          </w:p>
        </w:tc>
        <w:tc>
          <w:tcPr>
            <w:tcW w:w="953" w:type="dxa"/>
          </w:tcPr>
          <w:p w14:paraId="693CCD6D"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5CA1CD26"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99" w:type="dxa"/>
          </w:tcPr>
          <w:p w14:paraId="464822FD" w14:textId="77777777" w:rsidR="00C57F1E" w:rsidRDefault="00C57F1E" w:rsidP="00086DED">
            <w:pPr>
              <w:pStyle w:val="ListParagraph"/>
              <w:ind w:left="0"/>
              <w:rPr>
                <w:sz w:val="28"/>
                <w:szCs w:val="28"/>
                <w:rtl/>
                <w:lang w:bidi="ar-EG"/>
              </w:rPr>
            </w:pPr>
            <w:r>
              <w:rPr>
                <w:rFonts w:hint="cs"/>
                <w:sz w:val="28"/>
                <w:szCs w:val="28"/>
                <w:rtl/>
                <w:lang w:bidi="ar-EG"/>
              </w:rPr>
              <w:t>268</w:t>
            </w:r>
          </w:p>
        </w:tc>
        <w:tc>
          <w:tcPr>
            <w:tcW w:w="936" w:type="dxa"/>
          </w:tcPr>
          <w:p w14:paraId="58732B3C" w14:textId="77777777" w:rsidR="00C57F1E" w:rsidRDefault="00C57F1E" w:rsidP="00086DED">
            <w:pPr>
              <w:pStyle w:val="ListParagraph"/>
              <w:ind w:left="0"/>
              <w:rPr>
                <w:sz w:val="28"/>
                <w:szCs w:val="28"/>
                <w:rtl/>
                <w:lang w:bidi="ar-EG"/>
              </w:rPr>
            </w:pPr>
            <w:r>
              <w:rPr>
                <w:rFonts w:hint="cs"/>
                <w:sz w:val="28"/>
                <w:szCs w:val="28"/>
                <w:rtl/>
                <w:lang w:bidi="ar-EG"/>
              </w:rPr>
              <w:t>9</w:t>
            </w:r>
          </w:p>
        </w:tc>
        <w:tc>
          <w:tcPr>
            <w:tcW w:w="3014" w:type="dxa"/>
          </w:tcPr>
          <w:p w14:paraId="554E8924" w14:textId="77777777" w:rsidR="00C57F1E" w:rsidRDefault="00C57F1E" w:rsidP="00086DED">
            <w:pPr>
              <w:pStyle w:val="ListParagraph"/>
              <w:ind w:left="0"/>
              <w:rPr>
                <w:sz w:val="28"/>
                <w:szCs w:val="28"/>
                <w:rtl/>
                <w:lang w:bidi="ar-EG"/>
              </w:rPr>
            </w:pPr>
            <w:r>
              <w:rPr>
                <w:rFonts w:hint="cs"/>
                <w:sz w:val="28"/>
                <w:szCs w:val="28"/>
                <w:rtl/>
                <w:lang w:bidi="ar-EG"/>
              </w:rPr>
              <w:t>488</w:t>
            </w:r>
          </w:p>
        </w:tc>
      </w:tr>
      <w:tr w:rsidR="00C57F1E" w14:paraId="633253B1" w14:textId="77777777" w:rsidTr="00086DED">
        <w:tc>
          <w:tcPr>
            <w:tcW w:w="511" w:type="dxa"/>
          </w:tcPr>
          <w:p w14:paraId="569334D9"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685F46DD" w14:textId="77777777" w:rsidR="00C57F1E" w:rsidRDefault="00C57F1E" w:rsidP="00086DED">
            <w:pPr>
              <w:pStyle w:val="ListParagraph"/>
              <w:ind w:left="0"/>
              <w:rPr>
                <w:sz w:val="28"/>
                <w:szCs w:val="28"/>
                <w:rtl/>
                <w:lang w:bidi="ar-EG"/>
              </w:rPr>
            </w:pPr>
            <w:r>
              <w:rPr>
                <w:rFonts w:hint="cs"/>
                <w:sz w:val="28"/>
                <w:szCs w:val="28"/>
                <w:rtl/>
                <w:lang w:bidi="ar-EG"/>
              </w:rPr>
              <w:t>2440</w:t>
            </w:r>
          </w:p>
        </w:tc>
        <w:tc>
          <w:tcPr>
            <w:tcW w:w="953" w:type="dxa"/>
          </w:tcPr>
          <w:p w14:paraId="2A2E8AEA"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56940BCC"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99" w:type="dxa"/>
          </w:tcPr>
          <w:p w14:paraId="08957451" w14:textId="77777777" w:rsidR="00C57F1E" w:rsidRDefault="00C57F1E" w:rsidP="00086DED">
            <w:pPr>
              <w:pStyle w:val="ListParagraph"/>
              <w:ind w:left="0"/>
              <w:rPr>
                <w:sz w:val="28"/>
                <w:szCs w:val="28"/>
                <w:rtl/>
                <w:lang w:bidi="ar-EG"/>
              </w:rPr>
            </w:pPr>
            <w:r>
              <w:rPr>
                <w:rFonts w:hint="cs"/>
                <w:sz w:val="28"/>
                <w:szCs w:val="28"/>
                <w:rtl/>
                <w:lang w:bidi="ar-EG"/>
              </w:rPr>
              <w:t>268</w:t>
            </w:r>
          </w:p>
        </w:tc>
        <w:tc>
          <w:tcPr>
            <w:tcW w:w="936" w:type="dxa"/>
          </w:tcPr>
          <w:p w14:paraId="689C0DC8" w14:textId="77777777" w:rsidR="00C57F1E" w:rsidRDefault="00C57F1E" w:rsidP="00086DED">
            <w:pPr>
              <w:pStyle w:val="ListParagraph"/>
              <w:ind w:left="0"/>
              <w:rPr>
                <w:sz w:val="28"/>
                <w:szCs w:val="28"/>
                <w:rtl/>
                <w:lang w:bidi="ar-EG"/>
              </w:rPr>
            </w:pPr>
            <w:r>
              <w:rPr>
                <w:rFonts w:hint="cs"/>
                <w:sz w:val="28"/>
                <w:szCs w:val="28"/>
                <w:rtl/>
                <w:lang w:bidi="ar-EG"/>
              </w:rPr>
              <w:t>10</w:t>
            </w:r>
          </w:p>
        </w:tc>
        <w:tc>
          <w:tcPr>
            <w:tcW w:w="3014" w:type="dxa"/>
          </w:tcPr>
          <w:p w14:paraId="45C9A100" w14:textId="77777777" w:rsidR="00C57F1E" w:rsidRDefault="00C57F1E" w:rsidP="00086DED">
            <w:pPr>
              <w:pStyle w:val="ListParagraph"/>
              <w:ind w:left="0"/>
              <w:rPr>
                <w:sz w:val="28"/>
                <w:szCs w:val="28"/>
                <w:rtl/>
                <w:lang w:bidi="ar-EG"/>
              </w:rPr>
            </w:pPr>
            <w:r>
              <w:rPr>
                <w:rFonts w:hint="cs"/>
                <w:sz w:val="28"/>
                <w:szCs w:val="28"/>
                <w:rtl/>
                <w:lang w:bidi="ar-EG"/>
              </w:rPr>
              <w:t>489</w:t>
            </w:r>
          </w:p>
        </w:tc>
      </w:tr>
      <w:tr w:rsidR="00C57F1E" w14:paraId="047A1623" w14:textId="77777777" w:rsidTr="00086DED">
        <w:tc>
          <w:tcPr>
            <w:tcW w:w="511" w:type="dxa"/>
          </w:tcPr>
          <w:p w14:paraId="1CC18D36" w14:textId="77777777" w:rsidR="00C57F1E" w:rsidRDefault="00C57F1E" w:rsidP="00086DED">
            <w:pPr>
              <w:pStyle w:val="ListParagraph"/>
              <w:ind w:left="0"/>
              <w:rPr>
                <w:sz w:val="28"/>
                <w:szCs w:val="28"/>
                <w:rtl/>
                <w:lang w:bidi="ar-EG"/>
              </w:rPr>
            </w:pPr>
            <w:r>
              <w:rPr>
                <w:rFonts w:hint="cs"/>
                <w:sz w:val="28"/>
                <w:szCs w:val="28"/>
                <w:rtl/>
                <w:lang w:bidi="ar-EG"/>
              </w:rPr>
              <w:t>60</w:t>
            </w:r>
          </w:p>
        </w:tc>
        <w:tc>
          <w:tcPr>
            <w:tcW w:w="805" w:type="dxa"/>
          </w:tcPr>
          <w:p w14:paraId="48531746" w14:textId="77777777" w:rsidR="00C57F1E" w:rsidRDefault="00C57F1E" w:rsidP="00086DED">
            <w:pPr>
              <w:pStyle w:val="ListParagraph"/>
              <w:ind w:left="0"/>
              <w:rPr>
                <w:sz w:val="28"/>
                <w:szCs w:val="28"/>
                <w:rtl/>
                <w:lang w:bidi="ar-EG"/>
              </w:rPr>
            </w:pPr>
            <w:r>
              <w:rPr>
                <w:rFonts w:hint="cs"/>
                <w:sz w:val="28"/>
                <w:szCs w:val="28"/>
                <w:rtl/>
                <w:lang w:bidi="ar-EG"/>
              </w:rPr>
              <w:t>1433</w:t>
            </w:r>
          </w:p>
        </w:tc>
        <w:tc>
          <w:tcPr>
            <w:tcW w:w="953" w:type="dxa"/>
          </w:tcPr>
          <w:p w14:paraId="36B0BD49"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355A5FBA" w14:textId="77777777" w:rsidR="00C57F1E" w:rsidRDefault="00C57F1E" w:rsidP="00086DED">
            <w:pPr>
              <w:pStyle w:val="ListParagraph"/>
              <w:ind w:left="0"/>
              <w:rPr>
                <w:sz w:val="28"/>
                <w:szCs w:val="28"/>
                <w:rtl/>
                <w:lang w:bidi="ar-EG"/>
              </w:rPr>
            </w:pPr>
            <w:r>
              <w:rPr>
                <w:rFonts w:hint="cs"/>
                <w:sz w:val="28"/>
                <w:szCs w:val="28"/>
                <w:rtl/>
                <w:lang w:bidi="ar-EG"/>
              </w:rPr>
              <w:t>696</w:t>
            </w:r>
          </w:p>
        </w:tc>
        <w:tc>
          <w:tcPr>
            <w:tcW w:w="699" w:type="dxa"/>
          </w:tcPr>
          <w:p w14:paraId="671743FA" w14:textId="77777777" w:rsidR="00C57F1E" w:rsidRDefault="00C57F1E" w:rsidP="00086DED">
            <w:pPr>
              <w:pStyle w:val="ListParagraph"/>
              <w:ind w:left="0"/>
              <w:rPr>
                <w:sz w:val="28"/>
                <w:szCs w:val="28"/>
                <w:rtl/>
                <w:lang w:bidi="ar-EG"/>
              </w:rPr>
            </w:pPr>
            <w:r>
              <w:rPr>
                <w:rFonts w:hint="cs"/>
                <w:sz w:val="28"/>
                <w:szCs w:val="28"/>
                <w:rtl/>
                <w:lang w:bidi="ar-EG"/>
              </w:rPr>
              <w:t>157</w:t>
            </w:r>
          </w:p>
        </w:tc>
        <w:tc>
          <w:tcPr>
            <w:tcW w:w="936" w:type="dxa"/>
          </w:tcPr>
          <w:p w14:paraId="0297ACC2" w14:textId="77777777" w:rsidR="00C57F1E" w:rsidRDefault="00C57F1E" w:rsidP="00086DED">
            <w:pPr>
              <w:pStyle w:val="ListParagraph"/>
              <w:ind w:left="0"/>
              <w:rPr>
                <w:sz w:val="28"/>
                <w:szCs w:val="28"/>
                <w:rtl/>
                <w:lang w:bidi="ar-EG"/>
              </w:rPr>
            </w:pPr>
            <w:r>
              <w:rPr>
                <w:rFonts w:hint="cs"/>
                <w:sz w:val="28"/>
                <w:szCs w:val="28"/>
                <w:rtl/>
                <w:lang w:bidi="ar-EG"/>
              </w:rPr>
              <w:t>12</w:t>
            </w:r>
          </w:p>
        </w:tc>
        <w:tc>
          <w:tcPr>
            <w:tcW w:w="3014" w:type="dxa"/>
          </w:tcPr>
          <w:p w14:paraId="0FCB4747" w14:textId="77777777" w:rsidR="00C57F1E" w:rsidRDefault="00C57F1E" w:rsidP="00086DED">
            <w:pPr>
              <w:pStyle w:val="ListParagraph"/>
              <w:ind w:left="0"/>
              <w:rPr>
                <w:sz w:val="28"/>
                <w:szCs w:val="28"/>
                <w:rtl/>
                <w:lang w:bidi="ar-EG"/>
              </w:rPr>
            </w:pPr>
            <w:r>
              <w:rPr>
                <w:rFonts w:hint="cs"/>
                <w:sz w:val="28"/>
                <w:szCs w:val="28"/>
                <w:rtl/>
                <w:lang w:bidi="ar-EG"/>
              </w:rPr>
              <w:t>491</w:t>
            </w:r>
          </w:p>
        </w:tc>
      </w:tr>
      <w:tr w:rsidR="00C57F1E" w14:paraId="29C47DF7" w14:textId="77777777" w:rsidTr="00086DED">
        <w:tc>
          <w:tcPr>
            <w:tcW w:w="511" w:type="dxa"/>
          </w:tcPr>
          <w:p w14:paraId="5AAFEEB1"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805" w:type="dxa"/>
          </w:tcPr>
          <w:p w14:paraId="2A64DC10" w14:textId="77777777" w:rsidR="00C57F1E" w:rsidRDefault="00C57F1E" w:rsidP="00086DED">
            <w:pPr>
              <w:pStyle w:val="ListParagraph"/>
              <w:ind w:left="0"/>
              <w:rPr>
                <w:sz w:val="28"/>
                <w:szCs w:val="28"/>
                <w:rtl/>
                <w:lang w:bidi="ar-EG"/>
              </w:rPr>
            </w:pPr>
            <w:r>
              <w:rPr>
                <w:rFonts w:hint="cs"/>
                <w:sz w:val="28"/>
                <w:szCs w:val="28"/>
                <w:rtl/>
                <w:lang w:bidi="ar-EG"/>
              </w:rPr>
              <w:t>1207</w:t>
            </w:r>
          </w:p>
        </w:tc>
        <w:tc>
          <w:tcPr>
            <w:tcW w:w="953" w:type="dxa"/>
          </w:tcPr>
          <w:p w14:paraId="7A5B0A88" w14:textId="77777777" w:rsidR="00C57F1E" w:rsidRDefault="00C57F1E" w:rsidP="00086DED">
            <w:pPr>
              <w:pStyle w:val="ListParagraph"/>
              <w:ind w:left="0"/>
              <w:rPr>
                <w:sz w:val="28"/>
                <w:szCs w:val="28"/>
                <w:rtl/>
                <w:lang w:bidi="ar-EG"/>
              </w:rPr>
            </w:pPr>
            <w:r>
              <w:rPr>
                <w:rFonts w:hint="cs"/>
                <w:sz w:val="28"/>
                <w:szCs w:val="28"/>
                <w:rtl/>
                <w:lang w:bidi="ar-EG"/>
              </w:rPr>
              <w:t>600</w:t>
            </w:r>
          </w:p>
        </w:tc>
        <w:tc>
          <w:tcPr>
            <w:tcW w:w="658" w:type="dxa"/>
          </w:tcPr>
          <w:p w14:paraId="11AFF081" w14:textId="77777777" w:rsidR="00C57F1E" w:rsidRDefault="00C57F1E" w:rsidP="00086DED">
            <w:pPr>
              <w:pStyle w:val="ListParagraph"/>
              <w:ind w:left="0"/>
              <w:rPr>
                <w:sz w:val="28"/>
                <w:szCs w:val="28"/>
                <w:rtl/>
                <w:lang w:bidi="ar-EG"/>
              </w:rPr>
            </w:pPr>
            <w:r>
              <w:rPr>
                <w:rFonts w:hint="cs"/>
                <w:sz w:val="28"/>
                <w:szCs w:val="28"/>
                <w:rtl/>
                <w:lang w:bidi="ar-EG"/>
              </w:rPr>
              <w:t>900</w:t>
            </w:r>
          </w:p>
        </w:tc>
        <w:tc>
          <w:tcPr>
            <w:tcW w:w="699" w:type="dxa"/>
          </w:tcPr>
          <w:p w14:paraId="25AA4A53" w14:textId="77777777" w:rsidR="00C57F1E" w:rsidRDefault="00C57F1E" w:rsidP="00086DED">
            <w:pPr>
              <w:pStyle w:val="ListParagraph"/>
              <w:ind w:left="0"/>
              <w:rPr>
                <w:sz w:val="28"/>
                <w:szCs w:val="28"/>
                <w:rtl/>
                <w:lang w:bidi="ar-EG"/>
              </w:rPr>
            </w:pPr>
            <w:r>
              <w:rPr>
                <w:rFonts w:hint="cs"/>
                <w:sz w:val="28"/>
                <w:szCs w:val="28"/>
                <w:rtl/>
                <w:lang w:bidi="ar-EG"/>
              </w:rPr>
              <w:t>144</w:t>
            </w:r>
          </w:p>
        </w:tc>
        <w:tc>
          <w:tcPr>
            <w:tcW w:w="936" w:type="dxa"/>
          </w:tcPr>
          <w:p w14:paraId="10F2143E" w14:textId="77777777" w:rsidR="00C57F1E" w:rsidRDefault="00C57F1E" w:rsidP="00086DED">
            <w:pPr>
              <w:pStyle w:val="ListParagraph"/>
              <w:ind w:left="0"/>
              <w:rPr>
                <w:sz w:val="28"/>
                <w:szCs w:val="28"/>
                <w:rtl/>
                <w:lang w:bidi="ar-EG"/>
              </w:rPr>
            </w:pPr>
            <w:r>
              <w:rPr>
                <w:rFonts w:hint="cs"/>
                <w:sz w:val="28"/>
                <w:szCs w:val="28"/>
                <w:rtl/>
                <w:lang w:bidi="ar-EG"/>
              </w:rPr>
              <w:t>13</w:t>
            </w:r>
          </w:p>
        </w:tc>
        <w:tc>
          <w:tcPr>
            <w:tcW w:w="3014" w:type="dxa"/>
          </w:tcPr>
          <w:p w14:paraId="31FF49F1" w14:textId="77777777" w:rsidR="00C57F1E" w:rsidRDefault="00C57F1E" w:rsidP="00086DED">
            <w:pPr>
              <w:pStyle w:val="ListParagraph"/>
              <w:ind w:left="0"/>
              <w:rPr>
                <w:sz w:val="28"/>
                <w:szCs w:val="28"/>
                <w:rtl/>
                <w:lang w:bidi="ar-EG"/>
              </w:rPr>
            </w:pPr>
            <w:r>
              <w:rPr>
                <w:rFonts w:hint="cs"/>
                <w:sz w:val="28"/>
                <w:szCs w:val="28"/>
                <w:rtl/>
                <w:lang w:bidi="ar-EG"/>
              </w:rPr>
              <w:t>492</w:t>
            </w:r>
          </w:p>
        </w:tc>
      </w:tr>
      <w:tr w:rsidR="00C57F1E" w14:paraId="5C951070" w14:textId="77777777" w:rsidTr="00086DED">
        <w:tc>
          <w:tcPr>
            <w:tcW w:w="511" w:type="dxa"/>
          </w:tcPr>
          <w:p w14:paraId="72213748"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7F52BB17" w14:textId="77777777" w:rsidR="00C57F1E" w:rsidRDefault="00C57F1E" w:rsidP="00086DED">
            <w:pPr>
              <w:pStyle w:val="ListParagraph"/>
              <w:ind w:left="0"/>
              <w:rPr>
                <w:sz w:val="28"/>
                <w:szCs w:val="28"/>
                <w:rtl/>
                <w:lang w:bidi="ar-EG"/>
              </w:rPr>
            </w:pPr>
            <w:r>
              <w:rPr>
                <w:rFonts w:hint="cs"/>
                <w:sz w:val="28"/>
                <w:szCs w:val="28"/>
                <w:rtl/>
                <w:lang w:bidi="ar-EG"/>
              </w:rPr>
              <w:t>1061</w:t>
            </w:r>
          </w:p>
        </w:tc>
        <w:tc>
          <w:tcPr>
            <w:tcW w:w="953" w:type="dxa"/>
          </w:tcPr>
          <w:p w14:paraId="23E05DD0"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717BC329" w14:textId="77777777" w:rsidR="00C57F1E" w:rsidRDefault="00C57F1E" w:rsidP="00086DED">
            <w:pPr>
              <w:pStyle w:val="ListParagraph"/>
              <w:ind w:left="0"/>
              <w:rPr>
                <w:sz w:val="28"/>
                <w:szCs w:val="28"/>
                <w:rtl/>
                <w:lang w:bidi="ar-EG"/>
              </w:rPr>
            </w:pPr>
            <w:r>
              <w:rPr>
                <w:rFonts w:hint="cs"/>
                <w:sz w:val="28"/>
                <w:szCs w:val="28"/>
                <w:rtl/>
                <w:lang w:bidi="ar-EG"/>
              </w:rPr>
              <w:t>710</w:t>
            </w:r>
          </w:p>
        </w:tc>
        <w:tc>
          <w:tcPr>
            <w:tcW w:w="699" w:type="dxa"/>
          </w:tcPr>
          <w:p w14:paraId="33FAEA7D" w14:textId="77777777" w:rsidR="00C57F1E" w:rsidRDefault="00C57F1E" w:rsidP="00086DED">
            <w:pPr>
              <w:pStyle w:val="ListParagraph"/>
              <w:ind w:left="0"/>
              <w:rPr>
                <w:sz w:val="28"/>
                <w:szCs w:val="28"/>
                <w:rtl/>
                <w:lang w:bidi="ar-EG"/>
              </w:rPr>
            </w:pPr>
            <w:r>
              <w:rPr>
                <w:rFonts w:hint="cs"/>
                <w:sz w:val="28"/>
                <w:szCs w:val="28"/>
                <w:rtl/>
                <w:lang w:bidi="ar-EG"/>
              </w:rPr>
              <w:t>116</w:t>
            </w:r>
          </w:p>
        </w:tc>
        <w:tc>
          <w:tcPr>
            <w:tcW w:w="936" w:type="dxa"/>
          </w:tcPr>
          <w:p w14:paraId="3C029B25" w14:textId="77777777" w:rsidR="00C57F1E" w:rsidRDefault="00C57F1E" w:rsidP="00086DED">
            <w:pPr>
              <w:pStyle w:val="ListParagraph"/>
              <w:ind w:left="0"/>
              <w:rPr>
                <w:sz w:val="28"/>
                <w:szCs w:val="28"/>
                <w:rtl/>
                <w:lang w:bidi="ar-EG"/>
              </w:rPr>
            </w:pPr>
            <w:r>
              <w:rPr>
                <w:rFonts w:hint="cs"/>
                <w:sz w:val="28"/>
                <w:szCs w:val="28"/>
                <w:rtl/>
                <w:lang w:bidi="ar-EG"/>
              </w:rPr>
              <w:t>14</w:t>
            </w:r>
          </w:p>
        </w:tc>
        <w:tc>
          <w:tcPr>
            <w:tcW w:w="3014" w:type="dxa"/>
          </w:tcPr>
          <w:p w14:paraId="4B06BD32" w14:textId="77777777" w:rsidR="00C57F1E" w:rsidRDefault="00C57F1E" w:rsidP="00086DED">
            <w:pPr>
              <w:pStyle w:val="ListParagraph"/>
              <w:ind w:left="0"/>
              <w:rPr>
                <w:sz w:val="28"/>
                <w:szCs w:val="28"/>
                <w:rtl/>
                <w:lang w:bidi="ar-EG"/>
              </w:rPr>
            </w:pPr>
            <w:r>
              <w:rPr>
                <w:rFonts w:hint="cs"/>
                <w:sz w:val="28"/>
                <w:szCs w:val="28"/>
                <w:rtl/>
                <w:lang w:bidi="ar-EG"/>
              </w:rPr>
              <w:t>493</w:t>
            </w:r>
          </w:p>
        </w:tc>
      </w:tr>
      <w:tr w:rsidR="00C57F1E" w14:paraId="73B32867" w14:textId="77777777" w:rsidTr="00086DED">
        <w:tc>
          <w:tcPr>
            <w:tcW w:w="511" w:type="dxa"/>
          </w:tcPr>
          <w:p w14:paraId="5DA47A64" w14:textId="77777777" w:rsidR="00C57F1E" w:rsidRDefault="00C57F1E" w:rsidP="00086DED">
            <w:pPr>
              <w:pStyle w:val="ListParagraph"/>
              <w:ind w:left="0"/>
              <w:rPr>
                <w:sz w:val="28"/>
                <w:szCs w:val="28"/>
                <w:rtl/>
                <w:lang w:bidi="ar-EG"/>
              </w:rPr>
            </w:pPr>
            <w:r>
              <w:rPr>
                <w:rFonts w:hint="cs"/>
                <w:sz w:val="28"/>
                <w:szCs w:val="28"/>
                <w:rtl/>
                <w:lang w:bidi="ar-EG"/>
              </w:rPr>
              <w:t>75</w:t>
            </w:r>
          </w:p>
        </w:tc>
        <w:tc>
          <w:tcPr>
            <w:tcW w:w="805" w:type="dxa"/>
          </w:tcPr>
          <w:p w14:paraId="09F84924" w14:textId="77777777" w:rsidR="00C57F1E" w:rsidRDefault="00C57F1E" w:rsidP="00086DED">
            <w:pPr>
              <w:pStyle w:val="ListParagraph"/>
              <w:ind w:left="0"/>
              <w:rPr>
                <w:sz w:val="28"/>
                <w:szCs w:val="28"/>
                <w:rtl/>
                <w:lang w:bidi="ar-EG"/>
              </w:rPr>
            </w:pPr>
            <w:r>
              <w:rPr>
                <w:rFonts w:hint="cs"/>
                <w:sz w:val="28"/>
                <w:szCs w:val="28"/>
                <w:rtl/>
                <w:lang w:bidi="ar-EG"/>
              </w:rPr>
              <w:t>1793</w:t>
            </w:r>
          </w:p>
        </w:tc>
        <w:tc>
          <w:tcPr>
            <w:tcW w:w="953" w:type="dxa"/>
          </w:tcPr>
          <w:p w14:paraId="151A9264"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376ED587" w14:textId="77777777" w:rsidR="00C57F1E" w:rsidRDefault="00C57F1E" w:rsidP="00086DED">
            <w:pPr>
              <w:pStyle w:val="ListParagraph"/>
              <w:ind w:left="0"/>
              <w:rPr>
                <w:sz w:val="28"/>
                <w:szCs w:val="28"/>
                <w:rtl/>
                <w:lang w:bidi="ar-EG"/>
              </w:rPr>
            </w:pPr>
            <w:r>
              <w:rPr>
                <w:rFonts w:hint="cs"/>
                <w:sz w:val="28"/>
                <w:szCs w:val="28"/>
                <w:rtl/>
                <w:lang w:bidi="ar-EG"/>
              </w:rPr>
              <w:t>313</w:t>
            </w:r>
          </w:p>
        </w:tc>
        <w:tc>
          <w:tcPr>
            <w:tcW w:w="699" w:type="dxa"/>
          </w:tcPr>
          <w:p w14:paraId="320275A9" w14:textId="77777777" w:rsidR="00C57F1E" w:rsidRDefault="00C57F1E" w:rsidP="00086DED">
            <w:pPr>
              <w:pStyle w:val="ListParagraph"/>
              <w:ind w:left="0"/>
              <w:rPr>
                <w:sz w:val="28"/>
                <w:szCs w:val="28"/>
                <w:rtl/>
                <w:lang w:bidi="ar-EG"/>
              </w:rPr>
            </w:pPr>
            <w:r>
              <w:rPr>
                <w:rFonts w:hint="cs"/>
                <w:sz w:val="28"/>
                <w:szCs w:val="28"/>
                <w:rtl/>
                <w:lang w:bidi="ar-EG"/>
              </w:rPr>
              <w:t>197</w:t>
            </w:r>
          </w:p>
        </w:tc>
        <w:tc>
          <w:tcPr>
            <w:tcW w:w="936" w:type="dxa"/>
          </w:tcPr>
          <w:p w14:paraId="2368912A" w14:textId="77777777" w:rsidR="00C57F1E" w:rsidRDefault="00C57F1E" w:rsidP="00086DED">
            <w:pPr>
              <w:pStyle w:val="ListParagraph"/>
              <w:ind w:left="0"/>
              <w:rPr>
                <w:sz w:val="28"/>
                <w:szCs w:val="28"/>
                <w:rtl/>
                <w:lang w:bidi="ar-EG"/>
              </w:rPr>
            </w:pPr>
            <w:r>
              <w:rPr>
                <w:rFonts w:hint="cs"/>
                <w:sz w:val="28"/>
                <w:szCs w:val="28"/>
                <w:rtl/>
                <w:lang w:bidi="ar-EG"/>
              </w:rPr>
              <w:t>15</w:t>
            </w:r>
          </w:p>
        </w:tc>
        <w:tc>
          <w:tcPr>
            <w:tcW w:w="3014" w:type="dxa"/>
          </w:tcPr>
          <w:p w14:paraId="7D95B7A5" w14:textId="77777777" w:rsidR="00C57F1E" w:rsidRDefault="00C57F1E" w:rsidP="00086DED">
            <w:pPr>
              <w:pStyle w:val="ListParagraph"/>
              <w:ind w:left="0"/>
              <w:rPr>
                <w:sz w:val="28"/>
                <w:szCs w:val="28"/>
                <w:rtl/>
                <w:lang w:bidi="ar-EG"/>
              </w:rPr>
            </w:pPr>
            <w:r>
              <w:rPr>
                <w:rFonts w:hint="cs"/>
                <w:sz w:val="28"/>
                <w:szCs w:val="28"/>
                <w:rtl/>
                <w:lang w:bidi="ar-EG"/>
              </w:rPr>
              <w:t>494</w:t>
            </w:r>
          </w:p>
        </w:tc>
      </w:tr>
      <w:tr w:rsidR="00C57F1E" w14:paraId="73E73C23" w14:textId="77777777" w:rsidTr="00086DED">
        <w:tc>
          <w:tcPr>
            <w:tcW w:w="511" w:type="dxa"/>
          </w:tcPr>
          <w:p w14:paraId="3B21F42D"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20A12676" w14:textId="77777777" w:rsidR="00C57F1E" w:rsidRDefault="00C57F1E" w:rsidP="00086DED">
            <w:pPr>
              <w:pStyle w:val="ListParagraph"/>
              <w:ind w:left="0"/>
              <w:rPr>
                <w:sz w:val="28"/>
                <w:szCs w:val="28"/>
                <w:rtl/>
                <w:lang w:bidi="ar-EG"/>
              </w:rPr>
            </w:pPr>
            <w:r>
              <w:rPr>
                <w:rFonts w:hint="cs"/>
                <w:sz w:val="28"/>
                <w:szCs w:val="28"/>
                <w:rtl/>
                <w:lang w:bidi="ar-EG"/>
              </w:rPr>
              <w:t>1452</w:t>
            </w:r>
          </w:p>
        </w:tc>
        <w:tc>
          <w:tcPr>
            <w:tcW w:w="953" w:type="dxa"/>
          </w:tcPr>
          <w:p w14:paraId="614D349D"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69E84A44" w14:textId="77777777" w:rsidR="00C57F1E" w:rsidRDefault="00C57F1E" w:rsidP="00086DED">
            <w:pPr>
              <w:pStyle w:val="ListParagraph"/>
              <w:ind w:left="0"/>
              <w:rPr>
                <w:sz w:val="28"/>
                <w:szCs w:val="28"/>
                <w:rtl/>
                <w:lang w:bidi="ar-EG"/>
              </w:rPr>
            </w:pPr>
            <w:r>
              <w:rPr>
                <w:rFonts w:hint="cs"/>
                <w:sz w:val="28"/>
                <w:szCs w:val="28"/>
                <w:rtl/>
                <w:lang w:bidi="ar-EG"/>
              </w:rPr>
              <w:t>720</w:t>
            </w:r>
          </w:p>
        </w:tc>
        <w:tc>
          <w:tcPr>
            <w:tcW w:w="699" w:type="dxa"/>
          </w:tcPr>
          <w:p w14:paraId="0F760DBD" w14:textId="77777777" w:rsidR="00C57F1E" w:rsidRDefault="00C57F1E" w:rsidP="00086DED">
            <w:pPr>
              <w:pStyle w:val="ListParagraph"/>
              <w:ind w:left="0"/>
              <w:rPr>
                <w:sz w:val="28"/>
                <w:szCs w:val="28"/>
                <w:rtl/>
                <w:lang w:bidi="ar-EG"/>
              </w:rPr>
            </w:pPr>
            <w:r>
              <w:rPr>
                <w:rFonts w:hint="cs"/>
                <w:sz w:val="28"/>
                <w:szCs w:val="28"/>
                <w:rtl/>
                <w:lang w:bidi="ar-EG"/>
              </w:rPr>
              <w:t>159</w:t>
            </w:r>
          </w:p>
        </w:tc>
        <w:tc>
          <w:tcPr>
            <w:tcW w:w="936" w:type="dxa"/>
          </w:tcPr>
          <w:p w14:paraId="3EF9C8E1" w14:textId="77777777" w:rsidR="00C57F1E" w:rsidRDefault="00C57F1E" w:rsidP="00086DED">
            <w:pPr>
              <w:pStyle w:val="ListParagraph"/>
              <w:ind w:left="0"/>
              <w:rPr>
                <w:sz w:val="28"/>
                <w:szCs w:val="28"/>
                <w:rtl/>
                <w:lang w:bidi="ar-EG"/>
              </w:rPr>
            </w:pPr>
            <w:r>
              <w:rPr>
                <w:rFonts w:hint="cs"/>
                <w:sz w:val="28"/>
                <w:szCs w:val="28"/>
                <w:rtl/>
                <w:lang w:bidi="ar-EG"/>
              </w:rPr>
              <w:t>16</w:t>
            </w:r>
          </w:p>
        </w:tc>
        <w:tc>
          <w:tcPr>
            <w:tcW w:w="3014" w:type="dxa"/>
          </w:tcPr>
          <w:p w14:paraId="0F9C2294" w14:textId="77777777" w:rsidR="00C57F1E" w:rsidRDefault="00C57F1E" w:rsidP="00086DED">
            <w:pPr>
              <w:pStyle w:val="ListParagraph"/>
              <w:ind w:left="0"/>
              <w:rPr>
                <w:sz w:val="28"/>
                <w:szCs w:val="28"/>
                <w:rtl/>
                <w:lang w:bidi="ar-EG"/>
              </w:rPr>
            </w:pPr>
            <w:r>
              <w:rPr>
                <w:rFonts w:hint="cs"/>
                <w:sz w:val="28"/>
                <w:szCs w:val="28"/>
                <w:rtl/>
                <w:lang w:bidi="ar-EG"/>
              </w:rPr>
              <w:t>495</w:t>
            </w:r>
          </w:p>
        </w:tc>
      </w:tr>
      <w:tr w:rsidR="00C57F1E" w14:paraId="2B5C1BFE" w14:textId="77777777" w:rsidTr="00086DED">
        <w:tc>
          <w:tcPr>
            <w:tcW w:w="511" w:type="dxa"/>
          </w:tcPr>
          <w:p w14:paraId="08FB09A6"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805" w:type="dxa"/>
          </w:tcPr>
          <w:p w14:paraId="21ADCD3E" w14:textId="77777777" w:rsidR="00C57F1E" w:rsidRDefault="00C57F1E" w:rsidP="00086DED">
            <w:pPr>
              <w:pStyle w:val="ListParagraph"/>
              <w:ind w:left="0"/>
              <w:rPr>
                <w:sz w:val="28"/>
                <w:szCs w:val="28"/>
                <w:rtl/>
                <w:lang w:bidi="ar-EG"/>
              </w:rPr>
            </w:pPr>
            <w:r>
              <w:rPr>
                <w:rFonts w:hint="cs"/>
                <w:sz w:val="28"/>
                <w:szCs w:val="28"/>
                <w:rtl/>
                <w:lang w:bidi="ar-EG"/>
              </w:rPr>
              <w:t>2001</w:t>
            </w:r>
          </w:p>
        </w:tc>
        <w:tc>
          <w:tcPr>
            <w:tcW w:w="953" w:type="dxa"/>
          </w:tcPr>
          <w:p w14:paraId="23A7963F"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6F3BB6BE" w14:textId="77777777" w:rsidR="00C57F1E" w:rsidRDefault="00C57F1E" w:rsidP="00086DED">
            <w:pPr>
              <w:pStyle w:val="ListParagraph"/>
              <w:ind w:left="0"/>
              <w:rPr>
                <w:sz w:val="28"/>
                <w:szCs w:val="28"/>
                <w:rtl/>
                <w:lang w:bidi="ar-EG"/>
              </w:rPr>
            </w:pPr>
            <w:r>
              <w:rPr>
                <w:rFonts w:hint="cs"/>
                <w:sz w:val="28"/>
                <w:szCs w:val="28"/>
                <w:rtl/>
                <w:lang w:bidi="ar-EG"/>
              </w:rPr>
              <w:t>165</w:t>
            </w:r>
          </w:p>
        </w:tc>
        <w:tc>
          <w:tcPr>
            <w:tcW w:w="699" w:type="dxa"/>
          </w:tcPr>
          <w:p w14:paraId="60DE7847" w14:textId="77777777" w:rsidR="00C57F1E" w:rsidRDefault="00C57F1E" w:rsidP="00086DED">
            <w:pPr>
              <w:pStyle w:val="ListParagraph"/>
              <w:ind w:left="0"/>
              <w:rPr>
                <w:sz w:val="28"/>
                <w:szCs w:val="28"/>
                <w:rtl/>
                <w:lang w:bidi="ar-EG"/>
              </w:rPr>
            </w:pPr>
            <w:r>
              <w:rPr>
                <w:rFonts w:hint="cs"/>
                <w:sz w:val="28"/>
                <w:szCs w:val="28"/>
                <w:rtl/>
                <w:lang w:bidi="ar-EG"/>
              </w:rPr>
              <w:t>220</w:t>
            </w:r>
          </w:p>
        </w:tc>
        <w:tc>
          <w:tcPr>
            <w:tcW w:w="936" w:type="dxa"/>
          </w:tcPr>
          <w:p w14:paraId="51B93327" w14:textId="77777777" w:rsidR="00C57F1E" w:rsidRDefault="00C57F1E" w:rsidP="00086DED">
            <w:pPr>
              <w:pStyle w:val="ListParagraph"/>
              <w:ind w:left="0"/>
              <w:rPr>
                <w:sz w:val="28"/>
                <w:szCs w:val="28"/>
                <w:rtl/>
                <w:lang w:bidi="ar-EG"/>
              </w:rPr>
            </w:pPr>
            <w:r>
              <w:rPr>
                <w:rFonts w:hint="cs"/>
                <w:sz w:val="28"/>
                <w:szCs w:val="28"/>
                <w:rtl/>
                <w:lang w:bidi="ar-EG"/>
              </w:rPr>
              <w:t>17</w:t>
            </w:r>
          </w:p>
        </w:tc>
        <w:tc>
          <w:tcPr>
            <w:tcW w:w="3014" w:type="dxa"/>
          </w:tcPr>
          <w:p w14:paraId="48EC4692" w14:textId="77777777" w:rsidR="00C57F1E" w:rsidRDefault="00C57F1E" w:rsidP="00086DED">
            <w:pPr>
              <w:pStyle w:val="ListParagraph"/>
              <w:ind w:left="0"/>
              <w:rPr>
                <w:sz w:val="28"/>
                <w:szCs w:val="28"/>
                <w:rtl/>
                <w:lang w:bidi="ar-EG"/>
              </w:rPr>
            </w:pPr>
            <w:r>
              <w:rPr>
                <w:rFonts w:hint="cs"/>
                <w:sz w:val="28"/>
                <w:szCs w:val="28"/>
                <w:rtl/>
                <w:lang w:bidi="ar-EG"/>
              </w:rPr>
              <w:t>496</w:t>
            </w:r>
          </w:p>
        </w:tc>
      </w:tr>
      <w:tr w:rsidR="00C57F1E" w14:paraId="0C4FCC93" w14:textId="77777777" w:rsidTr="00086DED">
        <w:tc>
          <w:tcPr>
            <w:tcW w:w="511" w:type="dxa"/>
          </w:tcPr>
          <w:p w14:paraId="07AAA7A8"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38EE9D57" w14:textId="77777777" w:rsidR="00C57F1E" w:rsidRDefault="00C57F1E" w:rsidP="00086DED">
            <w:pPr>
              <w:pStyle w:val="ListParagraph"/>
              <w:ind w:left="0"/>
              <w:rPr>
                <w:sz w:val="28"/>
                <w:szCs w:val="28"/>
                <w:rtl/>
                <w:lang w:bidi="ar-EG"/>
              </w:rPr>
            </w:pPr>
            <w:r>
              <w:rPr>
                <w:rFonts w:hint="cs"/>
                <w:sz w:val="28"/>
                <w:szCs w:val="28"/>
                <w:rtl/>
                <w:lang w:bidi="ar-EG"/>
              </w:rPr>
              <w:t>1271</w:t>
            </w:r>
          </w:p>
        </w:tc>
        <w:tc>
          <w:tcPr>
            <w:tcW w:w="953" w:type="dxa"/>
          </w:tcPr>
          <w:p w14:paraId="3516ED1F" w14:textId="77777777" w:rsidR="00C57F1E" w:rsidRDefault="00C57F1E" w:rsidP="00086DED">
            <w:pPr>
              <w:pStyle w:val="ListParagraph"/>
              <w:ind w:left="0"/>
              <w:rPr>
                <w:sz w:val="28"/>
                <w:szCs w:val="28"/>
                <w:rtl/>
                <w:lang w:bidi="ar-EG"/>
              </w:rPr>
            </w:pPr>
            <w:r>
              <w:rPr>
                <w:rFonts w:hint="cs"/>
                <w:sz w:val="28"/>
                <w:szCs w:val="28"/>
                <w:rtl/>
                <w:lang w:bidi="ar-EG"/>
              </w:rPr>
              <w:t>600</w:t>
            </w:r>
          </w:p>
        </w:tc>
        <w:tc>
          <w:tcPr>
            <w:tcW w:w="658" w:type="dxa"/>
          </w:tcPr>
          <w:p w14:paraId="4B9381EC" w14:textId="77777777" w:rsidR="00C57F1E" w:rsidRDefault="00C57F1E" w:rsidP="00086DED">
            <w:pPr>
              <w:pStyle w:val="ListParagraph"/>
              <w:ind w:left="0"/>
              <w:rPr>
                <w:sz w:val="28"/>
                <w:szCs w:val="28"/>
                <w:rtl/>
                <w:lang w:bidi="ar-EG"/>
              </w:rPr>
            </w:pPr>
            <w:r>
              <w:rPr>
                <w:rFonts w:hint="cs"/>
                <w:sz w:val="28"/>
                <w:szCs w:val="28"/>
                <w:rtl/>
                <w:lang w:bidi="ar-EG"/>
              </w:rPr>
              <w:t>520</w:t>
            </w:r>
          </w:p>
        </w:tc>
        <w:tc>
          <w:tcPr>
            <w:tcW w:w="699" w:type="dxa"/>
          </w:tcPr>
          <w:p w14:paraId="74EC1565" w14:textId="77777777" w:rsidR="00C57F1E" w:rsidRDefault="00C57F1E" w:rsidP="00086DED">
            <w:pPr>
              <w:pStyle w:val="ListParagraph"/>
              <w:ind w:left="0"/>
              <w:rPr>
                <w:sz w:val="28"/>
                <w:szCs w:val="28"/>
                <w:rtl/>
                <w:lang w:bidi="ar-EG"/>
              </w:rPr>
            </w:pPr>
            <w:r>
              <w:rPr>
                <w:rFonts w:hint="cs"/>
                <w:sz w:val="28"/>
                <w:szCs w:val="28"/>
                <w:rtl/>
                <w:lang w:bidi="ar-EG"/>
              </w:rPr>
              <w:t>152</w:t>
            </w:r>
          </w:p>
        </w:tc>
        <w:tc>
          <w:tcPr>
            <w:tcW w:w="936" w:type="dxa"/>
          </w:tcPr>
          <w:p w14:paraId="1FFDBBA7" w14:textId="77777777" w:rsidR="00C57F1E" w:rsidRDefault="00C57F1E" w:rsidP="00086DED">
            <w:pPr>
              <w:pStyle w:val="ListParagraph"/>
              <w:ind w:left="0"/>
              <w:rPr>
                <w:sz w:val="28"/>
                <w:szCs w:val="28"/>
                <w:rtl/>
                <w:lang w:bidi="ar-EG"/>
              </w:rPr>
            </w:pPr>
            <w:r>
              <w:rPr>
                <w:rFonts w:hint="cs"/>
                <w:sz w:val="28"/>
                <w:szCs w:val="28"/>
                <w:rtl/>
                <w:lang w:bidi="ar-EG"/>
              </w:rPr>
              <w:t>35</w:t>
            </w:r>
          </w:p>
        </w:tc>
        <w:tc>
          <w:tcPr>
            <w:tcW w:w="3014" w:type="dxa"/>
          </w:tcPr>
          <w:p w14:paraId="6414C82A" w14:textId="77777777" w:rsidR="00C57F1E" w:rsidRDefault="00C57F1E" w:rsidP="00086DED">
            <w:pPr>
              <w:pStyle w:val="ListParagraph"/>
              <w:ind w:left="0"/>
              <w:rPr>
                <w:sz w:val="28"/>
                <w:szCs w:val="28"/>
                <w:rtl/>
                <w:lang w:bidi="ar-EG"/>
              </w:rPr>
            </w:pPr>
            <w:r>
              <w:rPr>
                <w:rFonts w:hint="cs"/>
                <w:sz w:val="28"/>
                <w:szCs w:val="28"/>
                <w:rtl/>
                <w:lang w:bidi="ar-EG"/>
              </w:rPr>
              <w:t>514</w:t>
            </w:r>
          </w:p>
        </w:tc>
      </w:tr>
      <w:tr w:rsidR="00C57F1E" w14:paraId="2B6E9090" w14:textId="77777777" w:rsidTr="00086DED">
        <w:tc>
          <w:tcPr>
            <w:tcW w:w="511" w:type="dxa"/>
          </w:tcPr>
          <w:p w14:paraId="6C67EAA8" w14:textId="77777777" w:rsidR="00C57F1E" w:rsidRDefault="00C57F1E" w:rsidP="00086DED">
            <w:pPr>
              <w:pStyle w:val="ListParagraph"/>
              <w:ind w:left="0"/>
              <w:rPr>
                <w:sz w:val="28"/>
                <w:szCs w:val="28"/>
                <w:rtl/>
                <w:lang w:bidi="ar-EG"/>
              </w:rPr>
            </w:pPr>
            <w:r>
              <w:rPr>
                <w:rFonts w:hint="cs"/>
                <w:sz w:val="28"/>
                <w:szCs w:val="28"/>
                <w:rtl/>
                <w:lang w:bidi="ar-EG"/>
              </w:rPr>
              <w:t>75</w:t>
            </w:r>
          </w:p>
        </w:tc>
        <w:tc>
          <w:tcPr>
            <w:tcW w:w="805" w:type="dxa"/>
          </w:tcPr>
          <w:p w14:paraId="69A22544" w14:textId="77777777" w:rsidR="00C57F1E" w:rsidRDefault="00C57F1E" w:rsidP="00086DED">
            <w:pPr>
              <w:pStyle w:val="ListParagraph"/>
              <w:ind w:left="0"/>
              <w:rPr>
                <w:sz w:val="28"/>
                <w:szCs w:val="28"/>
                <w:rtl/>
                <w:lang w:bidi="ar-EG"/>
              </w:rPr>
            </w:pPr>
            <w:r>
              <w:rPr>
                <w:rFonts w:hint="cs"/>
                <w:sz w:val="28"/>
                <w:szCs w:val="28"/>
                <w:rtl/>
                <w:lang w:bidi="ar-EG"/>
              </w:rPr>
              <w:t>114</w:t>
            </w:r>
          </w:p>
        </w:tc>
        <w:tc>
          <w:tcPr>
            <w:tcW w:w="953" w:type="dxa"/>
          </w:tcPr>
          <w:p w14:paraId="0C7C93AC"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2239EB87" w14:textId="77777777" w:rsidR="00C57F1E" w:rsidRDefault="00C57F1E" w:rsidP="00086DED">
            <w:pPr>
              <w:pStyle w:val="ListParagraph"/>
              <w:ind w:left="0"/>
              <w:rPr>
                <w:sz w:val="28"/>
                <w:szCs w:val="28"/>
                <w:rtl/>
                <w:lang w:bidi="ar-EG"/>
              </w:rPr>
            </w:pPr>
            <w:r>
              <w:rPr>
                <w:rFonts w:hint="cs"/>
                <w:sz w:val="28"/>
                <w:szCs w:val="28"/>
                <w:rtl/>
                <w:lang w:bidi="ar-EG"/>
              </w:rPr>
              <w:t>923</w:t>
            </w:r>
          </w:p>
        </w:tc>
        <w:tc>
          <w:tcPr>
            <w:tcW w:w="699" w:type="dxa"/>
          </w:tcPr>
          <w:p w14:paraId="230D5CCE" w14:textId="77777777" w:rsidR="00C57F1E" w:rsidRDefault="00C57F1E" w:rsidP="00086DED">
            <w:pPr>
              <w:pStyle w:val="ListParagraph"/>
              <w:ind w:left="0"/>
              <w:rPr>
                <w:sz w:val="28"/>
                <w:szCs w:val="28"/>
                <w:rtl/>
                <w:lang w:bidi="ar-EG"/>
              </w:rPr>
            </w:pPr>
            <w:r>
              <w:rPr>
                <w:rFonts w:hint="cs"/>
                <w:sz w:val="28"/>
                <w:szCs w:val="28"/>
                <w:rtl/>
                <w:lang w:bidi="ar-EG"/>
              </w:rPr>
              <w:t>125</w:t>
            </w:r>
          </w:p>
        </w:tc>
        <w:tc>
          <w:tcPr>
            <w:tcW w:w="936" w:type="dxa"/>
          </w:tcPr>
          <w:p w14:paraId="52AE1E9B" w14:textId="77777777" w:rsidR="00C57F1E" w:rsidRDefault="00C57F1E" w:rsidP="00086DED">
            <w:pPr>
              <w:pStyle w:val="ListParagraph"/>
              <w:ind w:left="0"/>
              <w:rPr>
                <w:sz w:val="28"/>
                <w:szCs w:val="28"/>
                <w:rtl/>
                <w:lang w:bidi="ar-EG"/>
              </w:rPr>
            </w:pPr>
            <w:r>
              <w:rPr>
                <w:rFonts w:hint="cs"/>
                <w:sz w:val="28"/>
                <w:szCs w:val="28"/>
                <w:rtl/>
                <w:lang w:bidi="ar-EG"/>
              </w:rPr>
              <w:t>37</w:t>
            </w:r>
          </w:p>
        </w:tc>
        <w:tc>
          <w:tcPr>
            <w:tcW w:w="3014" w:type="dxa"/>
          </w:tcPr>
          <w:p w14:paraId="7CD8FCFE" w14:textId="77777777" w:rsidR="00C57F1E" w:rsidRDefault="00C57F1E" w:rsidP="00086DED">
            <w:pPr>
              <w:pStyle w:val="ListParagraph"/>
              <w:ind w:left="0"/>
              <w:rPr>
                <w:sz w:val="28"/>
                <w:szCs w:val="28"/>
                <w:rtl/>
                <w:lang w:bidi="ar-EG"/>
              </w:rPr>
            </w:pPr>
            <w:r>
              <w:rPr>
                <w:rFonts w:hint="cs"/>
                <w:sz w:val="28"/>
                <w:szCs w:val="28"/>
                <w:rtl/>
                <w:lang w:bidi="ar-EG"/>
              </w:rPr>
              <w:t>516</w:t>
            </w:r>
          </w:p>
        </w:tc>
      </w:tr>
      <w:tr w:rsidR="00C57F1E" w14:paraId="1D59634C" w14:textId="77777777" w:rsidTr="00086DED">
        <w:tc>
          <w:tcPr>
            <w:tcW w:w="511" w:type="dxa"/>
          </w:tcPr>
          <w:p w14:paraId="4BACBA8E"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805" w:type="dxa"/>
          </w:tcPr>
          <w:p w14:paraId="3C7DB60C" w14:textId="77777777" w:rsidR="00C57F1E" w:rsidRDefault="00C57F1E" w:rsidP="00086DED">
            <w:pPr>
              <w:pStyle w:val="ListParagraph"/>
              <w:ind w:left="0"/>
              <w:rPr>
                <w:sz w:val="28"/>
                <w:szCs w:val="28"/>
                <w:rtl/>
                <w:lang w:bidi="ar-EG"/>
              </w:rPr>
            </w:pPr>
            <w:r>
              <w:rPr>
                <w:rFonts w:hint="cs"/>
                <w:sz w:val="28"/>
                <w:szCs w:val="28"/>
                <w:rtl/>
                <w:lang w:bidi="ar-EG"/>
              </w:rPr>
              <w:t>1535</w:t>
            </w:r>
          </w:p>
        </w:tc>
        <w:tc>
          <w:tcPr>
            <w:tcW w:w="953" w:type="dxa"/>
          </w:tcPr>
          <w:p w14:paraId="3DBDC9BE" w14:textId="77777777" w:rsidR="00C57F1E" w:rsidRDefault="00C57F1E" w:rsidP="00086DED">
            <w:pPr>
              <w:pStyle w:val="ListParagraph"/>
              <w:ind w:left="0"/>
              <w:rPr>
                <w:sz w:val="28"/>
                <w:szCs w:val="28"/>
                <w:rtl/>
                <w:lang w:bidi="ar-EG"/>
              </w:rPr>
            </w:pPr>
            <w:r>
              <w:rPr>
                <w:rFonts w:hint="cs"/>
                <w:sz w:val="28"/>
                <w:szCs w:val="28"/>
                <w:rtl/>
                <w:lang w:bidi="ar-EG"/>
              </w:rPr>
              <w:t>600</w:t>
            </w:r>
          </w:p>
        </w:tc>
        <w:tc>
          <w:tcPr>
            <w:tcW w:w="658" w:type="dxa"/>
          </w:tcPr>
          <w:p w14:paraId="34F160A1" w14:textId="77777777" w:rsidR="00C57F1E" w:rsidRDefault="00C57F1E" w:rsidP="00086DED">
            <w:pPr>
              <w:pStyle w:val="ListParagraph"/>
              <w:ind w:left="0"/>
              <w:rPr>
                <w:sz w:val="28"/>
                <w:szCs w:val="28"/>
                <w:rtl/>
                <w:lang w:bidi="ar-EG"/>
              </w:rPr>
            </w:pPr>
            <w:r>
              <w:rPr>
                <w:rFonts w:hint="cs"/>
                <w:sz w:val="28"/>
                <w:szCs w:val="28"/>
                <w:rtl/>
                <w:lang w:bidi="ar-EG"/>
              </w:rPr>
              <w:t>260</w:t>
            </w:r>
          </w:p>
        </w:tc>
        <w:tc>
          <w:tcPr>
            <w:tcW w:w="699" w:type="dxa"/>
          </w:tcPr>
          <w:p w14:paraId="2B14DBD4" w14:textId="77777777" w:rsidR="00C57F1E" w:rsidRDefault="00C57F1E" w:rsidP="00086DED">
            <w:pPr>
              <w:pStyle w:val="ListParagraph"/>
              <w:ind w:left="0"/>
              <w:rPr>
                <w:sz w:val="28"/>
                <w:szCs w:val="28"/>
                <w:rtl/>
                <w:lang w:bidi="ar-EG"/>
              </w:rPr>
            </w:pPr>
            <w:r>
              <w:rPr>
                <w:rFonts w:hint="cs"/>
                <w:sz w:val="28"/>
                <w:szCs w:val="28"/>
                <w:rtl/>
                <w:lang w:bidi="ar-EG"/>
              </w:rPr>
              <w:t>184</w:t>
            </w:r>
          </w:p>
        </w:tc>
        <w:tc>
          <w:tcPr>
            <w:tcW w:w="936" w:type="dxa"/>
          </w:tcPr>
          <w:p w14:paraId="5A42179A" w14:textId="77777777" w:rsidR="00C57F1E" w:rsidRDefault="00C57F1E" w:rsidP="00086DED">
            <w:pPr>
              <w:pStyle w:val="ListParagraph"/>
              <w:ind w:left="0"/>
              <w:rPr>
                <w:sz w:val="28"/>
                <w:szCs w:val="28"/>
                <w:rtl/>
                <w:lang w:bidi="ar-EG"/>
              </w:rPr>
            </w:pPr>
            <w:r>
              <w:rPr>
                <w:rFonts w:hint="cs"/>
                <w:sz w:val="28"/>
                <w:szCs w:val="28"/>
                <w:rtl/>
                <w:lang w:bidi="ar-EG"/>
              </w:rPr>
              <w:t>38</w:t>
            </w:r>
          </w:p>
        </w:tc>
        <w:tc>
          <w:tcPr>
            <w:tcW w:w="3014" w:type="dxa"/>
          </w:tcPr>
          <w:p w14:paraId="349042A4" w14:textId="77777777" w:rsidR="00C57F1E" w:rsidRDefault="00C57F1E" w:rsidP="00086DED">
            <w:pPr>
              <w:pStyle w:val="ListParagraph"/>
              <w:ind w:left="0"/>
              <w:rPr>
                <w:sz w:val="28"/>
                <w:szCs w:val="28"/>
                <w:rtl/>
                <w:lang w:bidi="ar-EG"/>
              </w:rPr>
            </w:pPr>
            <w:r>
              <w:rPr>
                <w:rFonts w:hint="cs"/>
                <w:sz w:val="28"/>
                <w:szCs w:val="28"/>
                <w:rtl/>
                <w:lang w:bidi="ar-EG"/>
              </w:rPr>
              <w:t>517</w:t>
            </w:r>
          </w:p>
        </w:tc>
      </w:tr>
      <w:tr w:rsidR="00C57F1E" w14:paraId="06658F36" w14:textId="77777777" w:rsidTr="00086DED">
        <w:tc>
          <w:tcPr>
            <w:tcW w:w="511" w:type="dxa"/>
          </w:tcPr>
          <w:p w14:paraId="09432CA9" w14:textId="77777777" w:rsidR="00C57F1E" w:rsidRDefault="00C57F1E" w:rsidP="00086DED">
            <w:pPr>
              <w:pStyle w:val="ListParagraph"/>
              <w:ind w:left="0"/>
              <w:rPr>
                <w:sz w:val="28"/>
                <w:szCs w:val="28"/>
                <w:rtl/>
                <w:lang w:bidi="ar-EG"/>
              </w:rPr>
            </w:pPr>
            <w:r>
              <w:rPr>
                <w:rFonts w:hint="cs"/>
                <w:sz w:val="28"/>
                <w:szCs w:val="28"/>
                <w:rtl/>
                <w:lang w:bidi="ar-EG"/>
              </w:rPr>
              <w:lastRenderedPageBreak/>
              <w:t>75</w:t>
            </w:r>
          </w:p>
        </w:tc>
        <w:tc>
          <w:tcPr>
            <w:tcW w:w="805" w:type="dxa"/>
          </w:tcPr>
          <w:p w14:paraId="7114FEE5" w14:textId="77777777" w:rsidR="00C57F1E" w:rsidRDefault="00C57F1E" w:rsidP="00086DED">
            <w:pPr>
              <w:pStyle w:val="ListParagraph"/>
              <w:ind w:left="0"/>
              <w:rPr>
                <w:sz w:val="28"/>
                <w:szCs w:val="28"/>
                <w:rtl/>
                <w:lang w:bidi="ar-EG"/>
              </w:rPr>
            </w:pPr>
            <w:r>
              <w:rPr>
                <w:rFonts w:hint="cs"/>
                <w:sz w:val="28"/>
                <w:szCs w:val="28"/>
                <w:rtl/>
                <w:lang w:bidi="ar-EG"/>
              </w:rPr>
              <w:t>1224</w:t>
            </w:r>
          </w:p>
        </w:tc>
        <w:tc>
          <w:tcPr>
            <w:tcW w:w="953" w:type="dxa"/>
          </w:tcPr>
          <w:p w14:paraId="4D839D8A" w14:textId="77777777" w:rsidR="00C57F1E" w:rsidRDefault="00C57F1E" w:rsidP="00086DED">
            <w:pPr>
              <w:pStyle w:val="ListParagraph"/>
              <w:ind w:left="0"/>
              <w:rPr>
                <w:sz w:val="28"/>
                <w:szCs w:val="28"/>
                <w:rtl/>
                <w:lang w:bidi="ar-EG"/>
              </w:rPr>
            </w:pPr>
            <w:r>
              <w:rPr>
                <w:rFonts w:hint="cs"/>
                <w:sz w:val="28"/>
                <w:szCs w:val="28"/>
                <w:rtl/>
                <w:lang w:bidi="ar-EG"/>
              </w:rPr>
              <w:t>500</w:t>
            </w:r>
          </w:p>
        </w:tc>
        <w:tc>
          <w:tcPr>
            <w:tcW w:w="658" w:type="dxa"/>
          </w:tcPr>
          <w:p w14:paraId="4D3F84D5" w14:textId="77777777" w:rsidR="00C57F1E" w:rsidRDefault="00C57F1E" w:rsidP="00086DED">
            <w:pPr>
              <w:pStyle w:val="ListParagraph"/>
              <w:ind w:left="0"/>
              <w:rPr>
                <w:sz w:val="28"/>
                <w:szCs w:val="28"/>
                <w:rtl/>
                <w:lang w:bidi="ar-EG"/>
              </w:rPr>
            </w:pPr>
            <w:r>
              <w:rPr>
                <w:rFonts w:hint="cs"/>
                <w:sz w:val="28"/>
                <w:szCs w:val="28"/>
                <w:rtl/>
                <w:lang w:bidi="ar-EG"/>
              </w:rPr>
              <w:t>475</w:t>
            </w:r>
          </w:p>
        </w:tc>
        <w:tc>
          <w:tcPr>
            <w:tcW w:w="699" w:type="dxa"/>
          </w:tcPr>
          <w:p w14:paraId="18D7C715" w14:textId="77777777" w:rsidR="00C57F1E" w:rsidRDefault="00C57F1E" w:rsidP="00086DED">
            <w:pPr>
              <w:pStyle w:val="ListParagraph"/>
              <w:ind w:left="0"/>
              <w:rPr>
                <w:sz w:val="28"/>
                <w:szCs w:val="28"/>
                <w:rtl/>
                <w:lang w:bidi="ar-EG"/>
              </w:rPr>
            </w:pPr>
            <w:r>
              <w:rPr>
                <w:rFonts w:hint="cs"/>
                <w:sz w:val="28"/>
                <w:szCs w:val="28"/>
                <w:rtl/>
                <w:lang w:bidi="ar-EG"/>
              </w:rPr>
              <w:t>122</w:t>
            </w:r>
          </w:p>
        </w:tc>
        <w:tc>
          <w:tcPr>
            <w:tcW w:w="936" w:type="dxa"/>
          </w:tcPr>
          <w:p w14:paraId="28FD3318" w14:textId="77777777" w:rsidR="00C57F1E" w:rsidRDefault="00C57F1E" w:rsidP="00086DED">
            <w:pPr>
              <w:pStyle w:val="ListParagraph"/>
              <w:ind w:left="0"/>
              <w:rPr>
                <w:sz w:val="28"/>
                <w:szCs w:val="28"/>
                <w:rtl/>
                <w:lang w:bidi="ar-EG"/>
              </w:rPr>
            </w:pPr>
            <w:r>
              <w:rPr>
                <w:rFonts w:hint="cs"/>
                <w:sz w:val="28"/>
                <w:szCs w:val="28"/>
                <w:rtl/>
                <w:lang w:bidi="ar-EG"/>
              </w:rPr>
              <w:t>39</w:t>
            </w:r>
          </w:p>
        </w:tc>
        <w:tc>
          <w:tcPr>
            <w:tcW w:w="3014" w:type="dxa"/>
          </w:tcPr>
          <w:p w14:paraId="149DD79E" w14:textId="77777777" w:rsidR="00C57F1E" w:rsidRDefault="00C57F1E" w:rsidP="00086DED">
            <w:pPr>
              <w:pStyle w:val="ListParagraph"/>
              <w:ind w:left="0"/>
              <w:rPr>
                <w:sz w:val="28"/>
                <w:szCs w:val="28"/>
                <w:rtl/>
                <w:lang w:bidi="ar-EG"/>
              </w:rPr>
            </w:pPr>
            <w:r>
              <w:rPr>
                <w:rFonts w:hint="cs"/>
                <w:sz w:val="28"/>
                <w:szCs w:val="28"/>
                <w:rtl/>
                <w:lang w:bidi="ar-EG"/>
              </w:rPr>
              <w:t>518</w:t>
            </w:r>
          </w:p>
        </w:tc>
      </w:tr>
      <w:tr w:rsidR="00C57F1E" w14:paraId="4902FB98" w14:textId="77777777" w:rsidTr="00086DED">
        <w:tc>
          <w:tcPr>
            <w:tcW w:w="511" w:type="dxa"/>
          </w:tcPr>
          <w:p w14:paraId="0133B0AF" w14:textId="77777777" w:rsidR="00C57F1E" w:rsidRDefault="00C57F1E" w:rsidP="00086DED">
            <w:pPr>
              <w:pStyle w:val="ListParagraph"/>
              <w:ind w:left="0"/>
              <w:rPr>
                <w:sz w:val="28"/>
                <w:szCs w:val="28"/>
                <w:rtl/>
                <w:lang w:bidi="ar-EG"/>
              </w:rPr>
            </w:pPr>
            <w:r>
              <w:rPr>
                <w:rFonts w:hint="cs"/>
                <w:sz w:val="28"/>
                <w:szCs w:val="28"/>
                <w:rtl/>
                <w:lang w:bidi="ar-EG"/>
              </w:rPr>
              <w:t>7</w:t>
            </w:r>
          </w:p>
        </w:tc>
        <w:tc>
          <w:tcPr>
            <w:tcW w:w="805" w:type="dxa"/>
          </w:tcPr>
          <w:p w14:paraId="370DE78A" w14:textId="77777777" w:rsidR="00C57F1E" w:rsidRDefault="00C57F1E" w:rsidP="00086DED">
            <w:pPr>
              <w:pStyle w:val="ListParagraph"/>
              <w:ind w:left="0"/>
              <w:rPr>
                <w:sz w:val="28"/>
                <w:szCs w:val="28"/>
                <w:rtl/>
                <w:lang w:bidi="ar-EG"/>
              </w:rPr>
            </w:pPr>
            <w:r>
              <w:rPr>
                <w:rFonts w:hint="cs"/>
                <w:sz w:val="28"/>
                <w:szCs w:val="28"/>
                <w:rtl/>
                <w:lang w:bidi="ar-EG"/>
              </w:rPr>
              <w:t>1537</w:t>
            </w:r>
          </w:p>
        </w:tc>
        <w:tc>
          <w:tcPr>
            <w:tcW w:w="953" w:type="dxa"/>
          </w:tcPr>
          <w:p w14:paraId="2B787B4B"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481EA93D" w14:textId="77777777" w:rsidR="00C57F1E" w:rsidRDefault="00C57F1E" w:rsidP="00086DED">
            <w:pPr>
              <w:pStyle w:val="ListParagraph"/>
              <w:ind w:left="0"/>
              <w:rPr>
                <w:sz w:val="28"/>
                <w:szCs w:val="28"/>
                <w:rtl/>
                <w:lang w:bidi="ar-EG"/>
              </w:rPr>
            </w:pPr>
            <w:r>
              <w:rPr>
                <w:rFonts w:hint="cs"/>
                <w:sz w:val="28"/>
                <w:szCs w:val="28"/>
                <w:rtl/>
                <w:lang w:bidi="ar-EG"/>
              </w:rPr>
              <w:t>78</w:t>
            </w:r>
          </w:p>
        </w:tc>
        <w:tc>
          <w:tcPr>
            <w:tcW w:w="699" w:type="dxa"/>
          </w:tcPr>
          <w:p w14:paraId="5B4F5D74" w14:textId="77777777" w:rsidR="00C57F1E" w:rsidRDefault="00C57F1E" w:rsidP="00086DED">
            <w:pPr>
              <w:pStyle w:val="ListParagraph"/>
              <w:ind w:left="0"/>
              <w:rPr>
                <w:sz w:val="28"/>
                <w:szCs w:val="28"/>
                <w:rtl/>
                <w:lang w:bidi="ar-EG"/>
              </w:rPr>
            </w:pPr>
            <w:r>
              <w:rPr>
                <w:rFonts w:hint="cs"/>
                <w:sz w:val="28"/>
                <w:szCs w:val="28"/>
                <w:rtl/>
                <w:lang w:bidi="ar-EG"/>
              </w:rPr>
              <w:t>169</w:t>
            </w:r>
          </w:p>
        </w:tc>
        <w:tc>
          <w:tcPr>
            <w:tcW w:w="936" w:type="dxa"/>
          </w:tcPr>
          <w:p w14:paraId="0EC1123F" w14:textId="77777777" w:rsidR="00C57F1E" w:rsidRDefault="00C57F1E" w:rsidP="00086DED">
            <w:pPr>
              <w:pStyle w:val="ListParagraph"/>
              <w:ind w:left="0"/>
              <w:rPr>
                <w:sz w:val="28"/>
                <w:szCs w:val="28"/>
                <w:rtl/>
                <w:lang w:bidi="ar-EG"/>
              </w:rPr>
            </w:pPr>
            <w:r>
              <w:rPr>
                <w:rFonts w:hint="cs"/>
                <w:sz w:val="28"/>
                <w:szCs w:val="28"/>
                <w:rtl/>
                <w:lang w:bidi="ar-EG"/>
              </w:rPr>
              <w:t>40</w:t>
            </w:r>
          </w:p>
        </w:tc>
        <w:tc>
          <w:tcPr>
            <w:tcW w:w="3014" w:type="dxa"/>
          </w:tcPr>
          <w:p w14:paraId="1FE5ABF8" w14:textId="77777777" w:rsidR="00C57F1E" w:rsidRDefault="00C57F1E" w:rsidP="00086DED">
            <w:pPr>
              <w:pStyle w:val="ListParagraph"/>
              <w:ind w:left="0"/>
              <w:rPr>
                <w:sz w:val="28"/>
                <w:szCs w:val="28"/>
                <w:rtl/>
                <w:lang w:bidi="ar-EG"/>
              </w:rPr>
            </w:pPr>
            <w:r>
              <w:rPr>
                <w:rFonts w:hint="cs"/>
                <w:sz w:val="28"/>
                <w:szCs w:val="28"/>
                <w:rtl/>
                <w:lang w:bidi="ar-EG"/>
              </w:rPr>
              <w:t>519</w:t>
            </w:r>
          </w:p>
        </w:tc>
      </w:tr>
      <w:tr w:rsidR="00C57F1E" w14:paraId="1E1120E0" w14:textId="77777777" w:rsidTr="00086DED">
        <w:tc>
          <w:tcPr>
            <w:tcW w:w="511" w:type="dxa"/>
          </w:tcPr>
          <w:p w14:paraId="127AE065" w14:textId="77777777" w:rsidR="00C57F1E" w:rsidRDefault="00C57F1E" w:rsidP="00086DED">
            <w:pPr>
              <w:pStyle w:val="ListParagraph"/>
              <w:ind w:left="0"/>
              <w:rPr>
                <w:sz w:val="28"/>
                <w:szCs w:val="28"/>
                <w:rtl/>
                <w:lang w:bidi="ar-EG"/>
              </w:rPr>
            </w:pPr>
            <w:r>
              <w:rPr>
                <w:rFonts w:hint="cs"/>
                <w:sz w:val="28"/>
                <w:szCs w:val="28"/>
                <w:rtl/>
                <w:lang w:bidi="ar-EG"/>
              </w:rPr>
              <w:t>85</w:t>
            </w:r>
          </w:p>
        </w:tc>
        <w:tc>
          <w:tcPr>
            <w:tcW w:w="805" w:type="dxa"/>
          </w:tcPr>
          <w:p w14:paraId="0EFF44EE" w14:textId="77777777" w:rsidR="00C57F1E" w:rsidRDefault="00C57F1E" w:rsidP="00086DED">
            <w:pPr>
              <w:pStyle w:val="ListParagraph"/>
              <w:ind w:left="0"/>
              <w:rPr>
                <w:sz w:val="28"/>
                <w:szCs w:val="28"/>
                <w:rtl/>
                <w:lang w:bidi="ar-EG"/>
              </w:rPr>
            </w:pPr>
            <w:r>
              <w:rPr>
                <w:rFonts w:hint="cs"/>
                <w:sz w:val="28"/>
                <w:szCs w:val="28"/>
                <w:rtl/>
                <w:lang w:bidi="ar-EG"/>
              </w:rPr>
              <w:t>994</w:t>
            </w:r>
          </w:p>
        </w:tc>
        <w:tc>
          <w:tcPr>
            <w:tcW w:w="953" w:type="dxa"/>
          </w:tcPr>
          <w:p w14:paraId="720427D0" w14:textId="77777777" w:rsidR="00C57F1E" w:rsidRDefault="00C57F1E" w:rsidP="00086DED">
            <w:pPr>
              <w:pStyle w:val="ListParagraph"/>
              <w:ind w:left="0"/>
              <w:rPr>
                <w:sz w:val="28"/>
                <w:szCs w:val="28"/>
                <w:rtl/>
                <w:lang w:bidi="ar-EG"/>
              </w:rPr>
            </w:pPr>
            <w:r>
              <w:rPr>
                <w:rFonts w:hint="cs"/>
                <w:sz w:val="28"/>
                <w:szCs w:val="28"/>
                <w:rtl/>
                <w:lang w:bidi="ar-EG"/>
              </w:rPr>
              <w:t>500</w:t>
            </w:r>
          </w:p>
        </w:tc>
        <w:tc>
          <w:tcPr>
            <w:tcW w:w="658" w:type="dxa"/>
          </w:tcPr>
          <w:p w14:paraId="24785019" w14:textId="77777777" w:rsidR="00C57F1E" w:rsidRDefault="00C57F1E" w:rsidP="00086DED">
            <w:pPr>
              <w:pStyle w:val="ListParagraph"/>
              <w:ind w:left="0"/>
              <w:rPr>
                <w:sz w:val="28"/>
                <w:szCs w:val="28"/>
                <w:rtl/>
                <w:lang w:bidi="ar-EG"/>
              </w:rPr>
            </w:pPr>
            <w:r>
              <w:rPr>
                <w:rFonts w:hint="cs"/>
                <w:sz w:val="28"/>
                <w:szCs w:val="28"/>
                <w:rtl/>
                <w:lang w:bidi="ar-EG"/>
              </w:rPr>
              <w:t>485</w:t>
            </w:r>
          </w:p>
        </w:tc>
        <w:tc>
          <w:tcPr>
            <w:tcW w:w="699" w:type="dxa"/>
          </w:tcPr>
          <w:p w14:paraId="36A59A63" w14:textId="77777777" w:rsidR="00C57F1E" w:rsidRDefault="00C57F1E" w:rsidP="00086DED">
            <w:pPr>
              <w:pStyle w:val="ListParagraph"/>
              <w:ind w:left="0"/>
              <w:rPr>
                <w:sz w:val="28"/>
                <w:szCs w:val="28"/>
                <w:rtl/>
                <w:lang w:bidi="ar-EG"/>
              </w:rPr>
            </w:pPr>
            <w:r>
              <w:rPr>
                <w:rFonts w:hint="cs"/>
                <w:sz w:val="28"/>
                <w:szCs w:val="28"/>
                <w:rtl/>
                <w:lang w:bidi="ar-EG"/>
              </w:rPr>
              <w:t>99</w:t>
            </w:r>
          </w:p>
        </w:tc>
        <w:tc>
          <w:tcPr>
            <w:tcW w:w="936" w:type="dxa"/>
          </w:tcPr>
          <w:p w14:paraId="0A209080" w14:textId="77777777" w:rsidR="00C57F1E" w:rsidRDefault="00C57F1E" w:rsidP="00086DED">
            <w:pPr>
              <w:pStyle w:val="ListParagraph"/>
              <w:ind w:left="0"/>
              <w:rPr>
                <w:sz w:val="28"/>
                <w:szCs w:val="28"/>
                <w:rtl/>
                <w:lang w:bidi="ar-EG"/>
              </w:rPr>
            </w:pPr>
            <w:r>
              <w:rPr>
                <w:rFonts w:hint="cs"/>
                <w:sz w:val="28"/>
                <w:szCs w:val="28"/>
                <w:rtl/>
                <w:lang w:bidi="ar-EG"/>
              </w:rPr>
              <w:t>41</w:t>
            </w:r>
          </w:p>
        </w:tc>
        <w:tc>
          <w:tcPr>
            <w:tcW w:w="3014" w:type="dxa"/>
          </w:tcPr>
          <w:p w14:paraId="1E542B62" w14:textId="77777777" w:rsidR="00C57F1E" w:rsidRDefault="00C57F1E" w:rsidP="00086DED">
            <w:pPr>
              <w:pStyle w:val="ListParagraph"/>
              <w:ind w:left="0"/>
              <w:rPr>
                <w:sz w:val="28"/>
                <w:szCs w:val="28"/>
                <w:rtl/>
                <w:lang w:bidi="ar-EG"/>
              </w:rPr>
            </w:pPr>
            <w:r>
              <w:rPr>
                <w:rFonts w:hint="cs"/>
                <w:sz w:val="28"/>
                <w:szCs w:val="28"/>
                <w:rtl/>
                <w:lang w:bidi="ar-EG"/>
              </w:rPr>
              <w:t>520</w:t>
            </w:r>
          </w:p>
        </w:tc>
      </w:tr>
      <w:tr w:rsidR="00C57F1E" w14:paraId="7937B947" w14:textId="77777777" w:rsidTr="00086DED">
        <w:tc>
          <w:tcPr>
            <w:tcW w:w="511" w:type="dxa"/>
          </w:tcPr>
          <w:p w14:paraId="1226F5CA"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805" w:type="dxa"/>
          </w:tcPr>
          <w:p w14:paraId="7BAFF3A3" w14:textId="77777777" w:rsidR="00C57F1E" w:rsidRDefault="00C57F1E" w:rsidP="00086DED">
            <w:pPr>
              <w:pStyle w:val="ListParagraph"/>
              <w:ind w:left="0"/>
              <w:rPr>
                <w:sz w:val="28"/>
                <w:szCs w:val="28"/>
                <w:rtl/>
                <w:lang w:bidi="ar-EG"/>
              </w:rPr>
            </w:pPr>
            <w:r>
              <w:rPr>
                <w:rFonts w:hint="cs"/>
                <w:sz w:val="28"/>
                <w:szCs w:val="28"/>
                <w:rtl/>
                <w:lang w:bidi="ar-EG"/>
              </w:rPr>
              <w:t>1203</w:t>
            </w:r>
          </w:p>
        </w:tc>
        <w:tc>
          <w:tcPr>
            <w:tcW w:w="953" w:type="dxa"/>
          </w:tcPr>
          <w:p w14:paraId="2822A954"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54C6D1C2" w14:textId="77777777" w:rsidR="00C57F1E" w:rsidRDefault="00C57F1E" w:rsidP="00086DED">
            <w:pPr>
              <w:pStyle w:val="ListParagraph"/>
              <w:ind w:left="0"/>
              <w:rPr>
                <w:sz w:val="28"/>
                <w:szCs w:val="28"/>
                <w:rtl/>
                <w:lang w:bidi="ar-EG"/>
              </w:rPr>
            </w:pPr>
            <w:r>
              <w:rPr>
                <w:rFonts w:hint="cs"/>
                <w:sz w:val="28"/>
                <w:szCs w:val="28"/>
                <w:rtl/>
                <w:lang w:bidi="ar-EG"/>
              </w:rPr>
              <w:t>385</w:t>
            </w:r>
          </w:p>
        </w:tc>
        <w:tc>
          <w:tcPr>
            <w:tcW w:w="699" w:type="dxa"/>
          </w:tcPr>
          <w:p w14:paraId="6A69DBF0" w14:textId="77777777" w:rsidR="00C57F1E" w:rsidRDefault="00C57F1E" w:rsidP="00086DED">
            <w:pPr>
              <w:pStyle w:val="ListParagraph"/>
              <w:ind w:left="0"/>
              <w:rPr>
                <w:sz w:val="28"/>
                <w:szCs w:val="28"/>
                <w:rtl/>
                <w:lang w:bidi="ar-EG"/>
              </w:rPr>
            </w:pPr>
            <w:r>
              <w:rPr>
                <w:rFonts w:hint="cs"/>
                <w:sz w:val="28"/>
                <w:szCs w:val="28"/>
                <w:rtl/>
                <w:lang w:bidi="ar-EG"/>
              </w:rPr>
              <w:t>132</w:t>
            </w:r>
          </w:p>
        </w:tc>
        <w:tc>
          <w:tcPr>
            <w:tcW w:w="936" w:type="dxa"/>
          </w:tcPr>
          <w:p w14:paraId="7A276591" w14:textId="77777777" w:rsidR="00C57F1E" w:rsidRDefault="00C57F1E" w:rsidP="00086DED">
            <w:pPr>
              <w:pStyle w:val="ListParagraph"/>
              <w:ind w:left="0"/>
              <w:rPr>
                <w:sz w:val="28"/>
                <w:szCs w:val="28"/>
                <w:rtl/>
                <w:lang w:bidi="ar-EG"/>
              </w:rPr>
            </w:pPr>
            <w:r>
              <w:rPr>
                <w:rFonts w:hint="cs"/>
                <w:sz w:val="28"/>
                <w:szCs w:val="28"/>
                <w:rtl/>
                <w:lang w:bidi="ar-EG"/>
              </w:rPr>
              <w:t>42</w:t>
            </w:r>
          </w:p>
        </w:tc>
        <w:tc>
          <w:tcPr>
            <w:tcW w:w="3014" w:type="dxa"/>
          </w:tcPr>
          <w:p w14:paraId="547074A5" w14:textId="77777777" w:rsidR="00C57F1E" w:rsidRDefault="00C57F1E" w:rsidP="00086DED">
            <w:pPr>
              <w:pStyle w:val="ListParagraph"/>
              <w:ind w:left="0"/>
              <w:rPr>
                <w:sz w:val="28"/>
                <w:szCs w:val="28"/>
                <w:rtl/>
                <w:lang w:bidi="ar-EG"/>
              </w:rPr>
            </w:pPr>
            <w:r>
              <w:rPr>
                <w:rFonts w:hint="cs"/>
                <w:sz w:val="28"/>
                <w:szCs w:val="28"/>
                <w:rtl/>
                <w:lang w:bidi="ar-EG"/>
              </w:rPr>
              <w:t>521</w:t>
            </w:r>
          </w:p>
        </w:tc>
      </w:tr>
      <w:tr w:rsidR="00C57F1E" w14:paraId="30F00D2A" w14:textId="77777777" w:rsidTr="00086DED">
        <w:tc>
          <w:tcPr>
            <w:tcW w:w="511" w:type="dxa"/>
          </w:tcPr>
          <w:p w14:paraId="69CBC2BD"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805" w:type="dxa"/>
          </w:tcPr>
          <w:p w14:paraId="48FAC6B8" w14:textId="77777777" w:rsidR="00C57F1E" w:rsidRDefault="00C57F1E" w:rsidP="00086DED">
            <w:pPr>
              <w:pStyle w:val="ListParagraph"/>
              <w:ind w:left="0"/>
              <w:rPr>
                <w:sz w:val="28"/>
                <w:szCs w:val="28"/>
                <w:rtl/>
                <w:lang w:bidi="ar-EG"/>
              </w:rPr>
            </w:pPr>
            <w:r>
              <w:rPr>
                <w:rFonts w:hint="cs"/>
                <w:sz w:val="28"/>
                <w:szCs w:val="28"/>
                <w:rtl/>
                <w:lang w:bidi="ar-EG"/>
              </w:rPr>
              <w:t>1277</w:t>
            </w:r>
          </w:p>
        </w:tc>
        <w:tc>
          <w:tcPr>
            <w:tcW w:w="953" w:type="dxa"/>
          </w:tcPr>
          <w:p w14:paraId="57A65690" w14:textId="77777777" w:rsidR="00C57F1E" w:rsidRDefault="00C57F1E" w:rsidP="00086DED">
            <w:pPr>
              <w:pStyle w:val="ListParagraph"/>
              <w:ind w:left="0"/>
              <w:rPr>
                <w:sz w:val="28"/>
                <w:szCs w:val="28"/>
                <w:rtl/>
                <w:lang w:bidi="ar-EG"/>
              </w:rPr>
            </w:pPr>
            <w:r>
              <w:rPr>
                <w:rFonts w:hint="cs"/>
                <w:sz w:val="28"/>
                <w:szCs w:val="28"/>
                <w:rtl/>
                <w:lang w:bidi="ar-EG"/>
              </w:rPr>
              <w:t>500</w:t>
            </w:r>
          </w:p>
        </w:tc>
        <w:tc>
          <w:tcPr>
            <w:tcW w:w="658" w:type="dxa"/>
          </w:tcPr>
          <w:p w14:paraId="2353A45C" w14:textId="77777777" w:rsidR="00C57F1E" w:rsidRDefault="00C57F1E" w:rsidP="00086DED">
            <w:pPr>
              <w:pStyle w:val="ListParagraph"/>
              <w:ind w:left="0"/>
              <w:rPr>
                <w:sz w:val="28"/>
                <w:szCs w:val="28"/>
                <w:rtl/>
                <w:lang w:bidi="ar-EG"/>
              </w:rPr>
            </w:pPr>
            <w:r>
              <w:rPr>
                <w:rFonts w:hint="cs"/>
                <w:sz w:val="28"/>
                <w:szCs w:val="28"/>
                <w:rtl/>
                <w:lang w:bidi="ar-EG"/>
              </w:rPr>
              <w:t>750</w:t>
            </w:r>
          </w:p>
        </w:tc>
        <w:tc>
          <w:tcPr>
            <w:tcW w:w="699" w:type="dxa"/>
          </w:tcPr>
          <w:p w14:paraId="5AD5334A" w14:textId="77777777" w:rsidR="00C57F1E" w:rsidRDefault="00C57F1E" w:rsidP="00086DED">
            <w:pPr>
              <w:pStyle w:val="ListParagraph"/>
              <w:ind w:left="0"/>
              <w:rPr>
                <w:sz w:val="28"/>
                <w:szCs w:val="28"/>
                <w:rtl/>
                <w:lang w:bidi="ar-EG"/>
              </w:rPr>
            </w:pPr>
            <w:r>
              <w:rPr>
                <w:rFonts w:hint="cs"/>
                <w:sz w:val="28"/>
                <w:szCs w:val="28"/>
                <w:rtl/>
                <w:lang w:bidi="ar-EG"/>
              </w:rPr>
              <w:t>127</w:t>
            </w:r>
          </w:p>
        </w:tc>
        <w:tc>
          <w:tcPr>
            <w:tcW w:w="936" w:type="dxa"/>
          </w:tcPr>
          <w:p w14:paraId="401D7DDE" w14:textId="77777777" w:rsidR="00C57F1E" w:rsidRDefault="00C57F1E" w:rsidP="00086DED">
            <w:pPr>
              <w:pStyle w:val="ListParagraph"/>
              <w:ind w:left="0"/>
              <w:rPr>
                <w:sz w:val="28"/>
                <w:szCs w:val="28"/>
                <w:rtl/>
                <w:lang w:bidi="ar-EG"/>
              </w:rPr>
            </w:pPr>
            <w:r>
              <w:rPr>
                <w:rFonts w:hint="cs"/>
                <w:sz w:val="28"/>
                <w:szCs w:val="28"/>
                <w:rtl/>
                <w:lang w:bidi="ar-EG"/>
              </w:rPr>
              <w:t>43</w:t>
            </w:r>
          </w:p>
        </w:tc>
        <w:tc>
          <w:tcPr>
            <w:tcW w:w="3014" w:type="dxa"/>
          </w:tcPr>
          <w:p w14:paraId="46727B46" w14:textId="77777777" w:rsidR="00C57F1E" w:rsidRDefault="00C57F1E" w:rsidP="00086DED">
            <w:pPr>
              <w:pStyle w:val="ListParagraph"/>
              <w:ind w:left="0"/>
              <w:rPr>
                <w:sz w:val="28"/>
                <w:szCs w:val="28"/>
                <w:rtl/>
                <w:lang w:bidi="ar-EG"/>
              </w:rPr>
            </w:pPr>
            <w:r>
              <w:rPr>
                <w:rFonts w:hint="cs"/>
                <w:sz w:val="28"/>
                <w:szCs w:val="28"/>
                <w:rtl/>
                <w:lang w:bidi="ar-EG"/>
              </w:rPr>
              <w:t>522</w:t>
            </w:r>
          </w:p>
        </w:tc>
      </w:tr>
      <w:tr w:rsidR="00C57F1E" w14:paraId="04A88339" w14:textId="77777777" w:rsidTr="00086DED">
        <w:tc>
          <w:tcPr>
            <w:tcW w:w="511" w:type="dxa"/>
          </w:tcPr>
          <w:p w14:paraId="0435CAD8" w14:textId="77777777" w:rsidR="00C57F1E" w:rsidRDefault="00C57F1E" w:rsidP="00086DED">
            <w:pPr>
              <w:pStyle w:val="ListParagraph"/>
              <w:ind w:left="0"/>
              <w:rPr>
                <w:sz w:val="28"/>
                <w:szCs w:val="28"/>
                <w:rtl/>
                <w:lang w:bidi="ar-EG"/>
              </w:rPr>
            </w:pPr>
            <w:r>
              <w:rPr>
                <w:rFonts w:hint="cs"/>
                <w:sz w:val="28"/>
                <w:szCs w:val="28"/>
                <w:rtl/>
                <w:lang w:bidi="ar-EG"/>
              </w:rPr>
              <w:t>77</w:t>
            </w:r>
          </w:p>
        </w:tc>
        <w:tc>
          <w:tcPr>
            <w:tcW w:w="805" w:type="dxa"/>
          </w:tcPr>
          <w:p w14:paraId="1EB377FE" w14:textId="77777777" w:rsidR="00C57F1E" w:rsidRDefault="00C57F1E" w:rsidP="00086DED">
            <w:pPr>
              <w:pStyle w:val="ListParagraph"/>
              <w:ind w:left="0"/>
              <w:rPr>
                <w:sz w:val="28"/>
                <w:szCs w:val="28"/>
                <w:rtl/>
                <w:lang w:bidi="ar-EG"/>
              </w:rPr>
            </w:pPr>
            <w:r>
              <w:rPr>
                <w:rFonts w:hint="cs"/>
                <w:sz w:val="28"/>
                <w:szCs w:val="28"/>
                <w:rtl/>
                <w:lang w:bidi="ar-EG"/>
              </w:rPr>
              <w:t>1081</w:t>
            </w:r>
          </w:p>
        </w:tc>
        <w:tc>
          <w:tcPr>
            <w:tcW w:w="953" w:type="dxa"/>
          </w:tcPr>
          <w:p w14:paraId="660F159A" w14:textId="77777777" w:rsidR="00C57F1E" w:rsidRDefault="00C57F1E" w:rsidP="00086DED">
            <w:pPr>
              <w:pStyle w:val="ListParagraph"/>
              <w:ind w:left="0"/>
              <w:rPr>
                <w:sz w:val="28"/>
                <w:szCs w:val="28"/>
                <w:rtl/>
                <w:lang w:bidi="ar-EG"/>
              </w:rPr>
            </w:pPr>
            <w:r>
              <w:rPr>
                <w:rFonts w:hint="cs"/>
                <w:sz w:val="28"/>
                <w:szCs w:val="28"/>
                <w:rtl/>
                <w:lang w:bidi="ar-EG"/>
              </w:rPr>
              <w:t>550</w:t>
            </w:r>
          </w:p>
        </w:tc>
        <w:tc>
          <w:tcPr>
            <w:tcW w:w="658" w:type="dxa"/>
          </w:tcPr>
          <w:p w14:paraId="6BBC95FA" w14:textId="77777777" w:rsidR="00C57F1E" w:rsidRDefault="00C57F1E" w:rsidP="00086DED">
            <w:pPr>
              <w:pStyle w:val="ListParagraph"/>
              <w:ind w:left="0"/>
              <w:rPr>
                <w:sz w:val="28"/>
                <w:szCs w:val="28"/>
                <w:rtl/>
                <w:lang w:bidi="ar-EG"/>
              </w:rPr>
            </w:pPr>
            <w:r>
              <w:rPr>
                <w:rFonts w:hint="cs"/>
                <w:sz w:val="28"/>
                <w:szCs w:val="28"/>
                <w:rtl/>
                <w:lang w:bidi="ar-EG"/>
              </w:rPr>
              <w:t>995</w:t>
            </w:r>
          </w:p>
        </w:tc>
        <w:tc>
          <w:tcPr>
            <w:tcW w:w="699" w:type="dxa"/>
          </w:tcPr>
          <w:p w14:paraId="3CD27A47" w14:textId="77777777" w:rsidR="00C57F1E" w:rsidRDefault="00C57F1E" w:rsidP="00086DED">
            <w:pPr>
              <w:pStyle w:val="ListParagraph"/>
              <w:ind w:left="0"/>
              <w:rPr>
                <w:sz w:val="28"/>
                <w:szCs w:val="28"/>
                <w:rtl/>
                <w:lang w:bidi="ar-EG"/>
              </w:rPr>
            </w:pPr>
            <w:r>
              <w:rPr>
                <w:rFonts w:hint="cs"/>
                <w:sz w:val="28"/>
                <w:szCs w:val="28"/>
                <w:rtl/>
                <w:lang w:bidi="ar-EG"/>
              </w:rPr>
              <w:t>118</w:t>
            </w:r>
          </w:p>
        </w:tc>
        <w:tc>
          <w:tcPr>
            <w:tcW w:w="936" w:type="dxa"/>
          </w:tcPr>
          <w:p w14:paraId="71A9C331" w14:textId="77777777" w:rsidR="00C57F1E" w:rsidRDefault="00C57F1E" w:rsidP="00086DED">
            <w:pPr>
              <w:pStyle w:val="ListParagraph"/>
              <w:ind w:left="0"/>
              <w:rPr>
                <w:sz w:val="28"/>
                <w:szCs w:val="28"/>
                <w:rtl/>
                <w:lang w:bidi="ar-EG"/>
              </w:rPr>
            </w:pPr>
            <w:r>
              <w:rPr>
                <w:rFonts w:hint="cs"/>
                <w:sz w:val="28"/>
                <w:szCs w:val="28"/>
                <w:rtl/>
                <w:lang w:bidi="ar-EG"/>
              </w:rPr>
              <w:t>44</w:t>
            </w:r>
          </w:p>
        </w:tc>
        <w:tc>
          <w:tcPr>
            <w:tcW w:w="3014" w:type="dxa"/>
          </w:tcPr>
          <w:p w14:paraId="18B220FF" w14:textId="77777777" w:rsidR="00C57F1E" w:rsidRDefault="00C57F1E" w:rsidP="00086DED">
            <w:pPr>
              <w:pStyle w:val="ListParagraph"/>
              <w:ind w:left="0"/>
              <w:rPr>
                <w:sz w:val="28"/>
                <w:szCs w:val="28"/>
                <w:rtl/>
                <w:lang w:bidi="ar-EG"/>
              </w:rPr>
            </w:pPr>
            <w:r>
              <w:rPr>
                <w:rFonts w:hint="cs"/>
                <w:sz w:val="28"/>
                <w:szCs w:val="28"/>
                <w:rtl/>
                <w:lang w:bidi="ar-EG"/>
              </w:rPr>
              <w:t>523</w:t>
            </w:r>
          </w:p>
        </w:tc>
      </w:tr>
      <w:tr w:rsidR="00C57F1E" w14:paraId="56448343" w14:textId="77777777" w:rsidTr="00086DED">
        <w:tc>
          <w:tcPr>
            <w:tcW w:w="511" w:type="dxa"/>
          </w:tcPr>
          <w:p w14:paraId="4FBED81B"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677558B3" w14:textId="77777777" w:rsidR="00C57F1E" w:rsidRDefault="00C57F1E" w:rsidP="00086DED">
            <w:pPr>
              <w:pStyle w:val="ListParagraph"/>
              <w:ind w:left="0"/>
              <w:rPr>
                <w:sz w:val="28"/>
                <w:szCs w:val="28"/>
                <w:rtl/>
                <w:lang w:bidi="ar-EG"/>
              </w:rPr>
            </w:pPr>
            <w:r>
              <w:rPr>
                <w:rFonts w:hint="cs"/>
                <w:sz w:val="28"/>
                <w:szCs w:val="28"/>
                <w:rtl/>
                <w:lang w:bidi="ar-EG"/>
              </w:rPr>
              <w:t>1190</w:t>
            </w:r>
          </w:p>
        </w:tc>
        <w:tc>
          <w:tcPr>
            <w:tcW w:w="953" w:type="dxa"/>
          </w:tcPr>
          <w:p w14:paraId="1BD8C384" w14:textId="77777777" w:rsidR="00C57F1E" w:rsidRDefault="00C57F1E" w:rsidP="00086DED">
            <w:pPr>
              <w:pStyle w:val="ListParagraph"/>
              <w:ind w:left="0"/>
              <w:rPr>
                <w:sz w:val="28"/>
                <w:szCs w:val="28"/>
                <w:rtl/>
                <w:lang w:bidi="ar-EG"/>
              </w:rPr>
            </w:pPr>
            <w:r>
              <w:rPr>
                <w:rFonts w:hint="cs"/>
                <w:sz w:val="28"/>
                <w:szCs w:val="28"/>
                <w:rtl/>
                <w:lang w:bidi="ar-EG"/>
              </w:rPr>
              <w:t>450</w:t>
            </w:r>
          </w:p>
        </w:tc>
        <w:tc>
          <w:tcPr>
            <w:tcW w:w="658" w:type="dxa"/>
          </w:tcPr>
          <w:p w14:paraId="65D1556D" w14:textId="77777777" w:rsidR="00C57F1E" w:rsidRDefault="00C57F1E" w:rsidP="00086DED">
            <w:pPr>
              <w:pStyle w:val="ListParagraph"/>
              <w:ind w:left="0"/>
              <w:rPr>
                <w:sz w:val="28"/>
                <w:szCs w:val="28"/>
                <w:rtl/>
                <w:lang w:bidi="ar-EG"/>
              </w:rPr>
            </w:pPr>
            <w:r>
              <w:rPr>
                <w:rFonts w:hint="cs"/>
                <w:sz w:val="28"/>
                <w:szCs w:val="28"/>
                <w:rtl/>
                <w:lang w:bidi="ar-EG"/>
              </w:rPr>
              <w:t>100</w:t>
            </w:r>
          </w:p>
        </w:tc>
        <w:tc>
          <w:tcPr>
            <w:tcW w:w="699" w:type="dxa"/>
          </w:tcPr>
          <w:p w14:paraId="2AC71276" w14:textId="77777777" w:rsidR="00C57F1E" w:rsidRDefault="00C57F1E" w:rsidP="00086DED">
            <w:pPr>
              <w:pStyle w:val="ListParagraph"/>
              <w:ind w:left="0"/>
              <w:rPr>
                <w:sz w:val="28"/>
                <w:szCs w:val="28"/>
                <w:rtl/>
                <w:lang w:bidi="ar-EG"/>
              </w:rPr>
            </w:pPr>
            <w:r>
              <w:rPr>
                <w:rFonts w:hint="cs"/>
                <w:sz w:val="28"/>
                <w:szCs w:val="28"/>
                <w:rtl/>
                <w:lang w:bidi="ar-EG"/>
              </w:rPr>
              <w:t>107</w:t>
            </w:r>
          </w:p>
        </w:tc>
        <w:tc>
          <w:tcPr>
            <w:tcW w:w="936" w:type="dxa"/>
          </w:tcPr>
          <w:p w14:paraId="321C06DE" w14:textId="77777777" w:rsidR="00C57F1E" w:rsidRDefault="00C57F1E" w:rsidP="00086DED">
            <w:pPr>
              <w:pStyle w:val="ListParagraph"/>
              <w:ind w:left="0"/>
              <w:rPr>
                <w:sz w:val="28"/>
                <w:szCs w:val="28"/>
                <w:rtl/>
                <w:lang w:bidi="ar-EG"/>
              </w:rPr>
            </w:pPr>
            <w:r>
              <w:rPr>
                <w:rFonts w:hint="cs"/>
                <w:sz w:val="28"/>
                <w:szCs w:val="28"/>
                <w:rtl/>
                <w:lang w:bidi="ar-EG"/>
              </w:rPr>
              <w:t>45</w:t>
            </w:r>
          </w:p>
        </w:tc>
        <w:tc>
          <w:tcPr>
            <w:tcW w:w="3014" w:type="dxa"/>
          </w:tcPr>
          <w:p w14:paraId="78404FDB" w14:textId="77777777" w:rsidR="00C57F1E" w:rsidRDefault="00C57F1E" w:rsidP="00086DED">
            <w:pPr>
              <w:pStyle w:val="ListParagraph"/>
              <w:ind w:left="0"/>
              <w:rPr>
                <w:sz w:val="28"/>
                <w:szCs w:val="28"/>
                <w:rtl/>
                <w:lang w:bidi="ar-EG"/>
              </w:rPr>
            </w:pPr>
            <w:r>
              <w:rPr>
                <w:rFonts w:hint="cs"/>
                <w:sz w:val="28"/>
                <w:szCs w:val="28"/>
                <w:rtl/>
                <w:lang w:bidi="ar-EG"/>
              </w:rPr>
              <w:t>524</w:t>
            </w:r>
          </w:p>
        </w:tc>
      </w:tr>
      <w:tr w:rsidR="00C57F1E" w14:paraId="27BF8408" w14:textId="77777777" w:rsidTr="00086DED">
        <w:tc>
          <w:tcPr>
            <w:tcW w:w="511" w:type="dxa"/>
          </w:tcPr>
          <w:p w14:paraId="1D6C812D"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66A45B09" w14:textId="77777777" w:rsidR="00C57F1E" w:rsidRDefault="00C57F1E" w:rsidP="00086DED">
            <w:pPr>
              <w:pStyle w:val="ListParagraph"/>
              <w:ind w:left="0"/>
              <w:rPr>
                <w:sz w:val="28"/>
                <w:szCs w:val="28"/>
                <w:rtl/>
                <w:lang w:bidi="ar-EG"/>
              </w:rPr>
            </w:pPr>
            <w:r>
              <w:rPr>
                <w:rFonts w:hint="cs"/>
                <w:sz w:val="28"/>
                <w:szCs w:val="28"/>
                <w:rtl/>
                <w:lang w:bidi="ar-EG"/>
              </w:rPr>
              <w:t>1649</w:t>
            </w:r>
          </w:p>
        </w:tc>
        <w:tc>
          <w:tcPr>
            <w:tcW w:w="953" w:type="dxa"/>
          </w:tcPr>
          <w:p w14:paraId="4A45513E"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58" w:type="dxa"/>
          </w:tcPr>
          <w:p w14:paraId="604AA3B8" w14:textId="77777777" w:rsidR="00C57F1E" w:rsidRDefault="00C57F1E" w:rsidP="00086DED">
            <w:pPr>
              <w:pStyle w:val="ListParagraph"/>
              <w:ind w:left="0"/>
              <w:rPr>
                <w:sz w:val="28"/>
                <w:szCs w:val="28"/>
                <w:rtl/>
                <w:lang w:bidi="ar-EG"/>
              </w:rPr>
            </w:pPr>
            <w:r>
              <w:rPr>
                <w:rFonts w:hint="cs"/>
                <w:sz w:val="28"/>
                <w:szCs w:val="28"/>
                <w:rtl/>
                <w:lang w:bidi="ar-EG"/>
              </w:rPr>
              <w:t>920</w:t>
            </w:r>
          </w:p>
        </w:tc>
        <w:tc>
          <w:tcPr>
            <w:tcW w:w="699" w:type="dxa"/>
          </w:tcPr>
          <w:p w14:paraId="2A77AEC6" w14:textId="77777777" w:rsidR="00C57F1E" w:rsidRDefault="00C57F1E" w:rsidP="00086DED">
            <w:pPr>
              <w:pStyle w:val="ListParagraph"/>
              <w:ind w:left="0"/>
              <w:rPr>
                <w:sz w:val="28"/>
                <w:szCs w:val="28"/>
                <w:rtl/>
                <w:lang w:bidi="ar-EG"/>
              </w:rPr>
            </w:pPr>
            <w:r>
              <w:rPr>
                <w:rFonts w:hint="cs"/>
                <w:sz w:val="28"/>
                <w:szCs w:val="28"/>
                <w:rtl/>
                <w:lang w:bidi="ar-EG"/>
              </w:rPr>
              <w:t>131</w:t>
            </w:r>
          </w:p>
        </w:tc>
        <w:tc>
          <w:tcPr>
            <w:tcW w:w="936" w:type="dxa"/>
          </w:tcPr>
          <w:p w14:paraId="4C78AF1B" w14:textId="77777777" w:rsidR="00C57F1E" w:rsidRDefault="00C57F1E" w:rsidP="00086DED">
            <w:pPr>
              <w:pStyle w:val="ListParagraph"/>
              <w:ind w:left="0"/>
              <w:rPr>
                <w:sz w:val="28"/>
                <w:szCs w:val="28"/>
                <w:rtl/>
                <w:lang w:bidi="ar-EG"/>
              </w:rPr>
            </w:pPr>
            <w:r>
              <w:rPr>
                <w:rFonts w:hint="cs"/>
                <w:sz w:val="28"/>
                <w:szCs w:val="28"/>
                <w:rtl/>
                <w:lang w:bidi="ar-EG"/>
              </w:rPr>
              <w:t>46</w:t>
            </w:r>
          </w:p>
        </w:tc>
        <w:tc>
          <w:tcPr>
            <w:tcW w:w="3014" w:type="dxa"/>
          </w:tcPr>
          <w:p w14:paraId="4CE27C18" w14:textId="77777777" w:rsidR="00C57F1E" w:rsidRDefault="00C57F1E" w:rsidP="00086DED">
            <w:pPr>
              <w:pStyle w:val="ListParagraph"/>
              <w:ind w:left="0"/>
              <w:rPr>
                <w:sz w:val="28"/>
                <w:szCs w:val="28"/>
                <w:rtl/>
                <w:lang w:bidi="ar-EG"/>
              </w:rPr>
            </w:pPr>
            <w:r>
              <w:rPr>
                <w:rFonts w:hint="cs"/>
                <w:sz w:val="28"/>
                <w:szCs w:val="28"/>
                <w:rtl/>
                <w:lang w:bidi="ar-EG"/>
              </w:rPr>
              <w:t>525</w:t>
            </w:r>
          </w:p>
        </w:tc>
      </w:tr>
      <w:tr w:rsidR="00C57F1E" w14:paraId="43768BAD" w14:textId="77777777" w:rsidTr="00086DED">
        <w:tc>
          <w:tcPr>
            <w:tcW w:w="511" w:type="dxa"/>
          </w:tcPr>
          <w:p w14:paraId="7938DC2D"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805" w:type="dxa"/>
          </w:tcPr>
          <w:p w14:paraId="1563B02C" w14:textId="77777777" w:rsidR="00C57F1E" w:rsidRDefault="00C57F1E" w:rsidP="00086DED">
            <w:pPr>
              <w:pStyle w:val="ListParagraph"/>
              <w:ind w:left="0"/>
              <w:rPr>
                <w:sz w:val="28"/>
                <w:szCs w:val="28"/>
                <w:rtl/>
                <w:lang w:bidi="ar-EG"/>
              </w:rPr>
            </w:pPr>
            <w:r>
              <w:rPr>
                <w:rFonts w:hint="cs"/>
                <w:sz w:val="28"/>
                <w:szCs w:val="28"/>
                <w:rtl/>
                <w:lang w:bidi="ar-EG"/>
              </w:rPr>
              <w:t>1233</w:t>
            </w:r>
          </w:p>
        </w:tc>
        <w:tc>
          <w:tcPr>
            <w:tcW w:w="953" w:type="dxa"/>
          </w:tcPr>
          <w:p w14:paraId="2C6A4B32"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58" w:type="dxa"/>
          </w:tcPr>
          <w:p w14:paraId="04D39462" w14:textId="77777777" w:rsidR="00C57F1E" w:rsidRDefault="00C57F1E" w:rsidP="00086DED">
            <w:pPr>
              <w:pStyle w:val="ListParagraph"/>
              <w:ind w:left="0"/>
              <w:rPr>
                <w:sz w:val="28"/>
                <w:szCs w:val="28"/>
                <w:rtl/>
                <w:lang w:bidi="ar-EG"/>
              </w:rPr>
            </w:pPr>
            <w:r>
              <w:rPr>
                <w:rFonts w:hint="cs"/>
                <w:sz w:val="28"/>
                <w:szCs w:val="28"/>
                <w:rtl/>
                <w:lang w:bidi="ar-EG"/>
              </w:rPr>
              <w:t>680</w:t>
            </w:r>
          </w:p>
        </w:tc>
        <w:tc>
          <w:tcPr>
            <w:tcW w:w="699" w:type="dxa"/>
          </w:tcPr>
          <w:p w14:paraId="43F03790" w14:textId="77777777" w:rsidR="00C57F1E" w:rsidRDefault="00C57F1E" w:rsidP="00086DED">
            <w:pPr>
              <w:pStyle w:val="ListParagraph"/>
              <w:ind w:left="0"/>
              <w:rPr>
                <w:sz w:val="28"/>
                <w:szCs w:val="28"/>
                <w:rtl/>
                <w:lang w:bidi="ar-EG"/>
              </w:rPr>
            </w:pPr>
            <w:r>
              <w:rPr>
                <w:rFonts w:hint="cs"/>
                <w:sz w:val="28"/>
                <w:szCs w:val="28"/>
                <w:rtl/>
                <w:lang w:bidi="ar-EG"/>
              </w:rPr>
              <w:t>98</w:t>
            </w:r>
          </w:p>
        </w:tc>
        <w:tc>
          <w:tcPr>
            <w:tcW w:w="936" w:type="dxa"/>
          </w:tcPr>
          <w:p w14:paraId="71905F7C" w14:textId="77777777" w:rsidR="00C57F1E" w:rsidRDefault="00C57F1E" w:rsidP="00086DED">
            <w:pPr>
              <w:pStyle w:val="ListParagraph"/>
              <w:ind w:left="0"/>
              <w:rPr>
                <w:sz w:val="28"/>
                <w:szCs w:val="28"/>
                <w:rtl/>
                <w:lang w:bidi="ar-EG"/>
              </w:rPr>
            </w:pPr>
            <w:r>
              <w:rPr>
                <w:rFonts w:hint="cs"/>
                <w:sz w:val="28"/>
                <w:szCs w:val="28"/>
                <w:rtl/>
                <w:lang w:bidi="ar-EG"/>
              </w:rPr>
              <w:t>47</w:t>
            </w:r>
          </w:p>
        </w:tc>
        <w:tc>
          <w:tcPr>
            <w:tcW w:w="3014" w:type="dxa"/>
          </w:tcPr>
          <w:p w14:paraId="4AABFF86" w14:textId="77777777" w:rsidR="00C57F1E" w:rsidRDefault="00C57F1E" w:rsidP="00086DED">
            <w:pPr>
              <w:pStyle w:val="ListParagraph"/>
              <w:ind w:left="0"/>
              <w:rPr>
                <w:sz w:val="28"/>
                <w:szCs w:val="28"/>
                <w:rtl/>
                <w:lang w:bidi="ar-EG"/>
              </w:rPr>
            </w:pPr>
            <w:r>
              <w:rPr>
                <w:rFonts w:hint="cs"/>
                <w:sz w:val="28"/>
                <w:szCs w:val="28"/>
                <w:rtl/>
                <w:lang w:bidi="ar-EG"/>
              </w:rPr>
              <w:t>526</w:t>
            </w:r>
          </w:p>
        </w:tc>
      </w:tr>
      <w:tr w:rsidR="00C57F1E" w14:paraId="2F9FE40C" w14:textId="77777777" w:rsidTr="00086DED">
        <w:tc>
          <w:tcPr>
            <w:tcW w:w="511" w:type="dxa"/>
          </w:tcPr>
          <w:p w14:paraId="35D93714"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6922BBD3" w14:textId="77777777" w:rsidR="00C57F1E" w:rsidRDefault="00C57F1E" w:rsidP="00086DED">
            <w:pPr>
              <w:pStyle w:val="ListParagraph"/>
              <w:ind w:left="0"/>
              <w:rPr>
                <w:sz w:val="28"/>
                <w:szCs w:val="28"/>
                <w:rtl/>
                <w:lang w:bidi="ar-EG"/>
              </w:rPr>
            </w:pPr>
            <w:r>
              <w:rPr>
                <w:rFonts w:hint="cs"/>
                <w:sz w:val="28"/>
                <w:szCs w:val="28"/>
                <w:rtl/>
                <w:lang w:bidi="ar-EG"/>
              </w:rPr>
              <w:t>1124</w:t>
            </w:r>
          </w:p>
        </w:tc>
        <w:tc>
          <w:tcPr>
            <w:tcW w:w="953" w:type="dxa"/>
          </w:tcPr>
          <w:p w14:paraId="748C8B61"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58" w:type="dxa"/>
          </w:tcPr>
          <w:p w14:paraId="4ECC007F" w14:textId="77777777" w:rsidR="00C57F1E" w:rsidRDefault="00C57F1E" w:rsidP="00086DED">
            <w:pPr>
              <w:pStyle w:val="ListParagraph"/>
              <w:ind w:left="0"/>
              <w:rPr>
                <w:sz w:val="28"/>
                <w:szCs w:val="28"/>
                <w:rtl/>
                <w:lang w:bidi="ar-EG"/>
              </w:rPr>
            </w:pPr>
            <w:r>
              <w:rPr>
                <w:rFonts w:hint="cs"/>
                <w:sz w:val="28"/>
                <w:szCs w:val="28"/>
                <w:rtl/>
                <w:lang w:bidi="ar-EG"/>
              </w:rPr>
              <w:t>920</w:t>
            </w:r>
          </w:p>
        </w:tc>
        <w:tc>
          <w:tcPr>
            <w:tcW w:w="699" w:type="dxa"/>
          </w:tcPr>
          <w:p w14:paraId="033BF683" w14:textId="77777777" w:rsidR="00C57F1E" w:rsidRDefault="00C57F1E" w:rsidP="00086DED">
            <w:pPr>
              <w:pStyle w:val="ListParagraph"/>
              <w:ind w:left="0"/>
              <w:rPr>
                <w:sz w:val="28"/>
                <w:szCs w:val="28"/>
                <w:rtl/>
                <w:lang w:bidi="ar-EG"/>
              </w:rPr>
            </w:pPr>
            <w:r>
              <w:rPr>
                <w:rFonts w:hint="cs"/>
                <w:sz w:val="28"/>
                <w:szCs w:val="28"/>
                <w:rtl/>
                <w:lang w:bidi="ar-EG"/>
              </w:rPr>
              <w:t>89</w:t>
            </w:r>
          </w:p>
        </w:tc>
        <w:tc>
          <w:tcPr>
            <w:tcW w:w="936" w:type="dxa"/>
          </w:tcPr>
          <w:p w14:paraId="2E6CA20F" w14:textId="77777777" w:rsidR="00C57F1E" w:rsidRDefault="00C57F1E" w:rsidP="00086DED">
            <w:pPr>
              <w:pStyle w:val="ListParagraph"/>
              <w:ind w:left="0"/>
              <w:rPr>
                <w:sz w:val="28"/>
                <w:szCs w:val="28"/>
                <w:rtl/>
                <w:lang w:bidi="ar-EG"/>
              </w:rPr>
            </w:pPr>
            <w:r>
              <w:rPr>
                <w:rFonts w:hint="cs"/>
                <w:sz w:val="28"/>
                <w:szCs w:val="28"/>
                <w:rtl/>
                <w:lang w:bidi="ar-EG"/>
              </w:rPr>
              <w:t>48</w:t>
            </w:r>
          </w:p>
        </w:tc>
        <w:tc>
          <w:tcPr>
            <w:tcW w:w="3014" w:type="dxa"/>
          </w:tcPr>
          <w:p w14:paraId="1891E236" w14:textId="77777777" w:rsidR="00C57F1E" w:rsidRDefault="00C57F1E" w:rsidP="00086DED">
            <w:pPr>
              <w:pStyle w:val="ListParagraph"/>
              <w:ind w:left="0"/>
              <w:rPr>
                <w:sz w:val="28"/>
                <w:szCs w:val="28"/>
                <w:rtl/>
                <w:lang w:bidi="ar-EG"/>
              </w:rPr>
            </w:pPr>
            <w:r>
              <w:rPr>
                <w:rFonts w:hint="cs"/>
                <w:sz w:val="28"/>
                <w:szCs w:val="28"/>
                <w:rtl/>
                <w:lang w:bidi="ar-EG"/>
              </w:rPr>
              <w:t>527</w:t>
            </w:r>
          </w:p>
        </w:tc>
      </w:tr>
      <w:tr w:rsidR="00C57F1E" w14:paraId="0675D78E" w14:textId="77777777" w:rsidTr="00086DED">
        <w:tc>
          <w:tcPr>
            <w:tcW w:w="511" w:type="dxa"/>
          </w:tcPr>
          <w:p w14:paraId="23FC5D34"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23905A40" w14:textId="77777777" w:rsidR="00C57F1E" w:rsidRDefault="00C57F1E" w:rsidP="00086DED">
            <w:pPr>
              <w:pStyle w:val="ListParagraph"/>
              <w:ind w:left="0"/>
              <w:rPr>
                <w:sz w:val="28"/>
                <w:szCs w:val="28"/>
                <w:rtl/>
                <w:lang w:bidi="ar-EG"/>
              </w:rPr>
            </w:pPr>
            <w:r>
              <w:rPr>
                <w:rFonts w:hint="cs"/>
                <w:sz w:val="28"/>
                <w:szCs w:val="28"/>
                <w:rtl/>
                <w:lang w:bidi="ar-EG"/>
              </w:rPr>
              <w:t>1190</w:t>
            </w:r>
          </w:p>
        </w:tc>
        <w:tc>
          <w:tcPr>
            <w:tcW w:w="953" w:type="dxa"/>
          </w:tcPr>
          <w:p w14:paraId="73E3123A" w14:textId="77777777" w:rsidR="00C57F1E" w:rsidRDefault="00C57F1E" w:rsidP="00086DED">
            <w:pPr>
              <w:pStyle w:val="ListParagraph"/>
              <w:ind w:left="0"/>
              <w:rPr>
                <w:sz w:val="28"/>
                <w:szCs w:val="28"/>
                <w:rtl/>
                <w:lang w:bidi="ar-EG"/>
              </w:rPr>
            </w:pPr>
            <w:r>
              <w:rPr>
                <w:rFonts w:hint="cs"/>
                <w:sz w:val="28"/>
                <w:szCs w:val="28"/>
                <w:rtl/>
                <w:lang w:bidi="ar-EG"/>
              </w:rPr>
              <w:t>450</w:t>
            </w:r>
          </w:p>
        </w:tc>
        <w:tc>
          <w:tcPr>
            <w:tcW w:w="658" w:type="dxa"/>
          </w:tcPr>
          <w:p w14:paraId="693F3820" w14:textId="77777777" w:rsidR="00C57F1E" w:rsidRDefault="00C57F1E" w:rsidP="00086DED">
            <w:pPr>
              <w:pStyle w:val="ListParagraph"/>
              <w:ind w:left="0"/>
              <w:rPr>
                <w:sz w:val="28"/>
                <w:szCs w:val="28"/>
                <w:rtl/>
                <w:lang w:bidi="ar-EG"/>
              </w:rPr>
            </w:pPr>
            <w:r>
              <w:rPr>
                <w:rFonts w:hint="cs"/>
                <w:sz w:val="28"/>
                <w:szCs w:val="28"/>
                <w:rtl/>
                <w:lang w:bidi="ar-EG"/>
              </w:rPr>
              <w:t>100</w:t>
            </w:r>
          </w:p>
        </w:tc>
        <w:tc>
          <w:tcPr>
            <w:tcW w:w="699" w:type="dxa"/>
          </w:tcPr>
          <w:p w14:paraId="3959039C" w14:textId="77777777" w:rsidR="00C57F1E" w:rsidRDefault="00C57F1E" w:rsidP="00086DED">
            <w:pPr>
              <w:pStyle w:val="ListParagraph"/>
              <w:ind w:left="0"/>
              <w:rPr>
                <w:sz w:val="28"/>
                <w:szCs w:val="28"/>
                <w:rtl/>
                <w:lang w:bidi="ar-EG"/>
              </w:rPr>
            </w:pPr>
            <w:r>
              <w:rPr>
                <w:rFonts w:hint="cs"/>
                <w:sz w:val="28"/>
                <w:szCs w:val="28"/>
                <w:rtl/>
                <w:lang w:bidi="ar-EG"/>
              </w:rPr>
              <w:t>107</w:t>
            </w:r>
          </w:p>
        </w:tc>
        <w:tc>
          <w:tcPr>
            <w:tcW w:w="936" w:type="dxa"/>
          </w:tcPr>
          <w:p w14:paraId="26EC454D" w14:textId="77777777" w:rsidR="00C57F1E" w:rsidRDefault="00C57F1E" w:rsidP="00086DED">
            <w:pPr>
              <w:pStyle w:val="ListParagraph"/>
              <w:ind w:left="0"/>
              <w:rPr>
                <w:sz w:val="28"/>
                <w:szCs w:val="28"/>
                <w:rtl/>
                <w:lang w:bidi="ar-EG"/>
              </w:rPr>
            </w:pPr>
            <w:r>
              <w:rPr>
                <w:rFonts w:hint="cs"/>
                <w:sz w:val="28"/>
                <w:szCs w:val="28"/>
                <w:rtl/>
                <w:lang w:bidi="ar-EG"/>
              </w:rPr>
              <w:t>49</w:t>
            </w:r>
          </w:p>
        </w:tc>
        <w:tc>
          <w:tcPr>
            <w:tcW w:w="3014" w:type="dxa"/>
          </w:tcPr>
          <w:p w14:paraId="512B5557" w14:textId="77777777" w:rsidR="00C57F1E" w:rsidRDefault="00C57F1E" w:rsidP="00086DED">
            <w:pPr>
              <w:pStyle w:val="ListParagraph"/>
              <w:ind w:left="0"/>
              <w:rPr>
                <w:sz w:val="28"/>
                <w:szCs w:val="28"/>
                <w:rtl/>
                <w:lang w:bidi="ar-EG"/>
              </w:rPr>
            </w:pPr>
            <w:r>
              <w:rPr>
                <w:rFonts w:hint="cs"/>
                <w:sz w:val="28"/>
                <w:szCs w:val="28"/>
                <w:rtl/>
                <w:lang w:bidi="ar-EG"/>
              </w:rPr>
              <w:t>528</w:t>
            </w:r>
          </w:p>
        </w:tc>
      </w:tr>
      <w:tr w:rsidR="00C57F1E" w14:paraId="7F183A71" w14:textId="77777777" w:rsidTr="00086DED">
        <w:tc>
          <w:tcPr>
            <w:tcW w:w="511" w:type="dxa"/>
          </w:tcPr>
          <w:p w14:paraId="71DB1A1B"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805" w:type="dxa"/>
          </w:tcPr>
          <w:p w14:paraId="7D856E7F" w14:textId="77777777" w:rsidR="00C57F1E" w:rsidRDefault="00C57F1E" w:rsidP="00086DED">
            <w:pPr>
              <w:pStyle w:val="ListParagraph"/>
              <w:ind w:left="0"/>
              <w:rPr>
                <w:sz w:val="28"/>
                <w:szCs w:val="28"/>
                <w:rtl/>
                <w:lang w:bidi="ar-EG"/>
              </w:rPr>
            </w:pPr>
            <w:r>
              <w:rPr>
                <w:rFonts w:hint="cs"/>
                <w:sz w:val="28"/>
                <w:szCs w:val="28"/>
                <w:rtl/>
                <w:lang w:bidi="ar-EG"/>
              </w:rPr>
              <w:t>1106</w:t>
            </w:r>
          </w:p>
        </w:tc>
        <w:tc>
          <w:tcPr>
            <w:tcW w:w="953" w:type="dxa"/>
          </w:tcPr>
          <w:p w14:paraId="02ED0589" w14:textId="77777777" w:rsidR="00C57F1E" w:rsidRDefault="00C57F1E" w:rsidP="00086DED">
            <w:pPr>
              <w:pStyle w:val="ListParagraph"/>
              <w:ind w:left="0"/>
              <w:rPr>
                <w:sz w:val="28"/>
                <w:szCs w:val="28"/>
                <w:rtl/>
                <w:lang w:bidi="ar-EG"/>
              </w:rPr>
            </w:pPr>
            <w:r>
              <w:rPr>
                <w:rFonts w:hint="cs"/>
                <w:sz w:val="28"/>
                <w:szCs w:val="28"/>
                <w:rtl/>
                <w:lang w:bidi="ar-EG"/>
              </w:rPr>
              <w:t>350</w:t>
            </w:r>
          </w:p>
        </w:tc>
        <w:tc>
          <w:tcPr>
            <w:tcW w:w="658" w:type="dxa"/>
          </w:tcPr>
          <w:p w14:paraId="59FA14F0" w14:textId="77777777" w:rsidR="00C57F1E" w:rsidRDefault="00C57F1E" w:rsidP="00086DED">
            <w:pPr>
              <w:pStyle w:val="ListParagraph"/>
              <w:ind w:left="0"/>
              <w:rPr>
                <w:sz w:val="28"/>
                <w:szCs w:val="28"/>
                <w:rtl/>
                <w:lang w:bidi="ar-EG"/>
              </w:rPr>
            </w:pPr>
            <w:r>
              <w:rPr>
                <w:rFonts w:hint="cs"/>
                <w:sz w:val="28"/>
                <w:szCs w:val="28"/>
                <w:rtl/>
                <w:lang w:bidi="ar-EG"/>
              </w:rPr>
              <w:t>455</w:t>
            </w:r>
          </w:p>
        </w:tc>
        <w:tc>
          <w:tcPr>
            <w:tcW w:w="699" w:type="dxa"/>
          </w:tcPr>
          <w:p w14:paraId="6A020F8F" w14:textId="77777777" w:rsidR="00C57F1E" w:rsidRDefault="00C57F1E" w:rsidP="00086DED">
            <w:pPr>
              <w:pStyle w:val="ListParagraph"/>
              <w:ind w:left="0"/>
              <w:rPr>
                <w:sz w:val="28"/>
                <w:szCs w:val="28"/>
                <w:rtl/>
                <w:lang w:bidi="ar-EG"/>
              </w:rPr>
            </w:pPr>
            <w:r>
              <w:rPr>
                <w:rFonts w:hint="cs"/>
                <w:sz w:val="28"/>
                <w:szCs w:val="28"/>
                <w:rtl/>
                <w:lang w:bidi="ar-EG"/>
              </w:rPr>
              <w:t>77</w:t>
            </w:r>
          </w:p>
        </w:tc>
        <w:tc>
          <w:tcPr>
            <w:tcW w:w="936" w:type="dxa"/>
          </w:tcPr>
          <w:p w14:paraId="6C1BBFA8"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3014" w:type="dxa"/>
          </w:tcPr>
          <w:p w14:paraId="7F9480A5" w14:textId="77777777" w:rsidR="00C57F1E" w:rsidRDefault="00C57F1E" w:rsidP="00086DED">
            <w:pPr>
              <w:pStyle w:val="ListParagraph"/>
              <w:ind w:left="0"/>
              <w:rPr>
                <w:sz w:val="28"/>
                <w:szCs w:val="28"/>
                <w:rtl/>
                <w:lang w:bidi="ar-EG"/>
              </w:rPr>
            </w:pPr>
            <w:r>
              <w:rPr>
                <w:rFonts w:hint="cs"/>
                <w:sz w:val="28"/>
                <w:szCs w:val="28"/>
                <w:rtl/>
                <w:lang w:bidi="ar-EG"/>
              </w:rPr>
              <w:t>529</w:t>
            </w:r>
          </w:p>
        </w:tc>
      </w:tr>
      <w:tr w:rsidR="00C57F1E" w14:paraId="26CB91F7" w14:textId="77777777" w:rsidTr="00086DED">
        <w:tc>
          <w:tcPr>
            <w:tcW w:w="511" w:type="dxa"/>
          </w:tcPr>
          <w:p w14:paraId="5F86EEAB"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805" w:type="dxa"/>
          </w:tcPr>
          <w:p w14:paraId="567F0C6F" w14:textId="77777777" w:rsidR="00C57F1E" w:rsidRDefault="00C57F1E" w:rsidP="00086DED">
            <w:pPr>
              <w:pStyle w:val="ListParagraph"/>
              <w:ind w:left="0"/>
              <w:rPr>
                <w:sz w:val="28"/>
                <w:szCs w:val="28"/>
                <w:rtl/>
                <w:lang w:bidi="ar-EG"/>
              </w:rPr>
            </w:pPr>
            <w:r>
              <w:rPr>
                <w:rFonts w:hint="cs"/>
                <w:sz w:val="28"/>
                <w:szCs w:val="28"/>
                <w:rtl/>
                <w:lang w:bidi="ar-EG"/>
              </w:rPr>
              <w:t>1172</w:t>
            </w:r>
          </w:p>
        </w:tc>
        <w:tc>
          <w:tcPr>
            <w:tcW w:w="953" w:type="dxa"/>
          </w:tcPr>
          <w:p w14:paraId="630CD0E5"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58" w:type="dxa"/>
          </w:tcPr>
          <w:p w14:paraId="7DB6C179" w14:textId="77777777" w:rsidR="00C57F1E" w:rsidRDefault="00C57F1E" w:rsidP="00086DED">
            <w:pPr>
              <w:pStyle w:val="ListParagraph"/>
              <w:ind w:left="0"/>
              <w:rPr>
                <w:sz w:val="28"/>
                <w:szCs w:val="28"/>
                <w:rtl/>
                <w:lang w:bidi="ar-EG"/>
              </w:rPr>
            </w:pPr>
            <w:r>
              <w:rPr>
                <w:rFonts w:hint="cs"/>
                <w:sz w:val="28"/>
                <w:szCs w:val="28"/>
                <w:rtl/>
                <w:lang w:bidi="ar-EG"/>
              </w:rPr>
              <w:t>800</w:t>
            </w:r>
          </w:p>
        </w:tc>
        <w:tc>
          <w:tcPr>
            <w:tcW w:w="699" w:type="dxa"/>
          </w:tcPr>
          <w:p w14:paraId="67292874" w14:textId="77777777" w:rsidR="00C57F1E" w:rsidRDefault="00C57F1E" w:rsidP="00086DED">
            <w:pPr>
              <w:pStyle w:val="ListParagraph"/>
              <w:ind w:left="0"/>
              <w:rPr>
                <w:sz w:val="28"/>
                <w:szCs w:val="28"/>
                <w:rtl/>
                <w:lang w:bidi="ar-EG"/>
              </w:rPr>
            </w:pPr>
            <w:r>
              <w:rPr>
                <w:rFonts w:hint="cs"/>
                <w:sz w:val="28"/>
                <w:szCs w:val="28"/>
                <w:rtl/>
                <w:lang w:bidi="ar-EG"/>
              </w:rPr>
              <w:t>93</w:t>
            </w:r>
          </w:p>
        </w:tc>
        <w:tc>
          <w:tcPr>
            <w:tcW w:w="936" w:type="dxa"/>
          </w:tcPr>
          <w:p w14:paraId="3101E0C1" w14:textId="77777777" w:rsidR="00C57F1E" w:rsidRDefault="00C57F1E" w:rsidP="00086DED">
            <w:pPr>
              <w:pStyle w:val="ListParagraph"/>
              <w:ind w:left="0"/>
              <w:rPr>
                <w:sz w:val="28"/>
                <w:szCs w:val="28"/>
                <w:rtl/>
                <w:lang w:bidi="ar-EG"/>
              </w:rPr>
            </w:pPr>
            <w:r>
              <w:rPr>
                <w:rFonts w:hint="cs"/>
                <w:sz w:val="28"/>
                <w:szCs w:val="28"/>
                <w:rtl/>
                <w:lang w:bidi="ar-EG"/>
              </w:rPr>
              <w:t>51</w:t>
            </w:r>
          </w:p>
        </w:tc>
        <w:tc>
          <w:tcPr>
            <w:tcW w:w="3014" w:type="dxa"/>
          </w:tcPr>
          <w:p w14:paraId="30181432" w14:textId="77777777" w:rsidR="00C57F1E" w:rsidRDefault="00C57F1E" w:rsidP="00086DED">
            <w:pPr>
              <w:pStyle w:val="ListParagraph"/>
              <w:ind w:left="0"/>
              <w:rPr>
                <w:sz w:val="28"/>
                <w:szCs w:val="28"/>
                <w:rtl/>
                <w:lang w:bidi="ar-EG"/>
              </w:rPr>
            </w:pPr>
            <w:r>
              <w:rPr>
                <w:rFonts w:hint="cs"/>
                <w:sz w:val="28"/>
                <w:szCs w:val="28"/>
                <w:rtl/>
                <w:lang w:bidi="ar-EG"/>
              </w:rPr>
              <w:t>530</w:t>
            </w:r>
          </w:p>
        </w:tc>
      </w:tr>
      <w:tr w:rsidR="00C57F1E" w14:paraId="3A717025" w14:textId="77777777" w:rsidTr="00086DED">
        <w:tc>
          <w:tcPr>
            <w:tcW w:w="511" w:type="dxa"/>
          </w:tcPr>
          <w:p w14:paraId="6AAB755D"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4EC2594F" w14:textId="77777777" w:rsidR="00C57F1E" w:rsidRDefault="00C57F1E" w:rsidP="00086DED">
            <w:pPr>
              <w:pStyle w:val="ListParagraph"/>
              <w:ind w:left="0"/>
              <w:rPr>
                <w:sz w:val="28"/>
                <w:szCs w:val="28"/>
                <w:rtl/>
                <w:lang w:bidi="ar-EG"/>
              </w:rPr>
            </w:pPr>
            <w:r>
              <w:rPr>
                <w:rFonts w:hint="cs"/>
                <w:sz w:val="28"/>
                <w:szCs w:val="28"/>
                <w:rtl/>
                <w:lang w:bidi="ar-EG"/>
              </w:rPr>
              <w:t>1423</w:t>
            </w:r>
          </w:p>
        </w:tc>
        <w:tc>
          <w:tcPr>
            <w:tcW w:w="953" w:type="dxa"/>
          </w:tcPr>
          <w:p w14:paraId="10E91474" w14:textId="77777777" w:rsidR="00C57F1E" w:rsidRDefault="00C57F1E" w:rsidP="00086DED">
            <w:pPr>
              <w:pStyle w:val="ListParagraph"/>
              <w:ind w:left="0"/>
              <w:rPr>
                <w:sz w:val="28"/>
                <w:szCs w:val="28"/>
                <w:rtl/>
                <w:lang w:bidi="ar-EG"/>
              </w:rPr>
            </w:pPr>
            <w:r>
              <w:rPr>
                <w:rFonts w:hint="cs"/>
                <w:sz w:val="28"/>
                <w:szCs w:val="28"/>
                <w:rtl/>
                <w:lang w:bidi="ar-EG"/>
              </w:rPr>
              <w:t>350</w:t>
            </w:r>
          </w:p>
        </w:tc>
        <w:tc>
          <w:tcPr>
            <w:tcW w:w="658" w:type="dxa"/>
          </w:tcPr>
          <w:p w14:paraId="58C25711" w14:textId="77777777" w:rsidR="00C57F1E" w:rsidRDefault="00C57F1E" w:rsidP="00086DED">
            <w:pPr>
              <w:pStyle w:val="ListParagraph"/>
              <w:ind w:left="0"/>
              <w:rPr>
                <w:sz w:val="28"/>
                <w:szCs w:val="28"/>
                <w:rtl/>
                <w:lang w:bidi="ar-EG"/>
              </w:rPr>
            </w:pPr>
            <w:r>
              <w:rPr>
                <w:rFonts w:hint="cs"/>
                <w:sz w:val="28"/>
                <w:szCs w:val="28"/>
                <w:rtl/>
                <w:lang w:bidi="ar-EG"/>
              </w:rPr>
              <w:t>610</w:t>
            </w:r>
          </w:p>
        </w:tc>
        <w:tc>
          <w:tcPr>
            <w:tcW w:w="699" w:type="dxa"/>
          </w:tcPr>
          <w:p w14:paraId="32931878" w14:textId="77777777" w:rsidR="00C57F1E" w:rsidRDefault="00C57F1E" w:rsidP="00086DED">
            <w:pPr>
              <w:pStyle w:val="ListParagraph"/>
              <w:ind w:left="0"/>
              <w:rPr>
                <w:sz w:val="28"/>
                <w:szCs w:val="28"/>
                <w:rtl/>
                <w:lang w:bidi="ar-EG"/>
              </w:rPr>
            </w:pPr>
            <w:r>
              <w:rPr>
                <w:rFonts w:hint="cs"/>
                <w:sz w:val="28"/>
                <w:szCs w:val="28"/>
                <w:rtl/>
                <w:lang w:bidi="ar-EG"/>
              </w:rPr>
              <w:t>99</w:t>
            </w:r>
          </w:p>
        </w:tc>
        <w:tc>
          <w:tcPr>
            <w:tcW w:w="936" w:type="dxa"/>
          </w:tcPr>
          <w:p w14:paraId="501E7FA5" w14:textId="77777777" w:rsidR="00C57F1E" w:rsidRDefault="00C57F1E" w:rsidP="00086DED">
            <w:pPr>
              <w:pStyle w:val="ListParagraph"/>
              <w:ind w:left="0"/>
              <w:rPr>
                <w:sz w:val="28"/>
                <w:szCs w:val="28"/>
                <w:rtl/>
                <w:lang w:bidi="ar-EG"/>
              </w:rPr>
            </w:pPr>
            <w:r>
              <w:rPr>
                <w:rFonts w:hint="cs"/>
                <w:sz w:val="28"/>
                <w:szCs w:val="28"/>
                <w:rtl/>
                <w:lang w:bidi="ar-EG"/>
              </w:rPr>
              <w:t>52</w:t>
            </w:r>
          </w:p>
        </w:tc>
        <w:tc>
          <w:tcPr>
            <w:tcW w:w="3014" w:type="dxa"/>
          </w:tcPr>
          <w:p w14:paraId="3D13C4CB" w14:textId="77777777" w:rsidR="00C57F1E" w:rsidRDefault="00C57F1E" w:rsidP="00086DED">
            <w:pPr>
              <w:pStyle w:val="ListParagraph"/>
              <w:ind w:left="0"/>
              <w:rPr>
                <w:sz w:val="28"/>
                <w:szCs w:val="28"/>
                <w:rtl/>
                <w:lang w:bidi="ar-EG"/>
              </w:rPr>
            </w:pPr>
            <w:r>
              <w:rPr>
                <w:rFonts w:hint="cs"/>
                <w:sz w:val="28"/>
                <w:szCs w:val="28"/>
                <w:rtl/>
                <w:lang w:bidi="ar-EG"/>
              </w:rPr>
              <w:t>531</w:t>
            </w:r>
          </w:p>
        </w:tc>
      </w:tr>
      <w:tr w:rsidR="00C57F1E" w14:paraId="5F6BB13B" w14:textId="77777777" w:rsidTr="00086DED">
        <w:tc>
          <w:tcPr>
            <w:tcW w:w="511" w:type="dxa"/>
          </w:tcPr>
          <w:p w14:paraId="2CE81176"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5DF2A36C" w14:textId="77777777" w:rsidR="00C57F1E" w:rsidRDefault="00C57F1E" w:rsidP="00086DED">
            <w:pPr>
              <w:pStyle w:val="ListParagraph"/>
              <w:ind w:left="0"/>
              <w:rPr>
                <w:sz w:val="28"/>
                <w:szCs w:val="28"/>
                <w:rtl/>
                <w:lang w:bidi="ar-EG"/>
              </w:rPr>
            </w:pPr>
            <w:r>
              <w:rPr>
                <w:rFonts w:hint="cs"/>
                <w:sz w:val="28"/>
                <w:szCs w:val="28"/>
                <w:rtl/>
                <w:lang w:bidi="ar-EG"/>
              </w:rPr>
              <w:t>1490</w:t>
            </w:r>
          </w:p>
        </w:tc>
        <w:tc>
          <w:tcPr>
            <w:tcW w:w="953" w:type="dxa"/>
          </w:tcPr>
          <w:p w14:paraId="407451FB"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58" w:type="dxa"/>
          </w:tcPr>
          <w:p w14:paraId="4979EBAA" w14:textId="77777777" w:rsidR="00C57F1E" w:rsidRDefault="00C57F1E" w:rsidP="00086DED">
            <w:pPr>
              <w:pStyle w:val="ListParagraph"/>
              <w:ind w:left="0"/>
              <w:rPr>
                <w:sz w:val="28"/>
                <w:szCs w:val="28"/>
                <w:rtl/>
                <w:lang w:bidi="ar-EG"/>
              </w:rPr>
            </w:pPr>
            <w:r>
              <w:rPr>
                <w:rFonts w:hint="cs"/>
                <w:sz w:val="28"/>
                <w:szCs w:val="28"/>
                <w:rtl/>
                <w:lang w:bidi="ar-EG"/>
              </w:rPr>
              <w:t>200</w:t>
            </w:r>
          </w:p>
        </w:tc>
        <w:tc>
          <w:tcPr>
            <w:tcW w:w="699" w:type="dxa"/>
          </w:tcPr>
          <w:p w14:paraId="6552BEA9" w14:textId="77777777" w:rsidR="00C57F1E" w:rsidRDefault="00C57F1E" w:rsidP="00086DED">
            <w:pPr>
              <w:pStyle w:val="ListParagraph"/>
              <w:ind w:left="0"/>
              <w:rPr>
                <w:sz w:val="28"/>
                <w:szCs w:val="28"/>
                <w:rtl/>
                <w:lang w:bidi="ar-EG"/>
              </w:rPr>
            </w:pPr>
            <w:r>
              <w:rPr>
                <w:rFonts w:hint="cs"/>
                <w:sz w:val="28"/>
                <w:szCs w:val="28"/>
                <w:rtl/>
                <w:lang w:bidi="ar-EG"/>
              </w:rPr>
              <w:t>119</w:t>
            </w:r>
          </w:p>
        </w:tc>
        <w:tc>
          <w:tcPr>
            <w:tcW w:w="936" w:type="dxa"/>
          </w:tcPr>
          <w:p w14:paraId="3269346F" w14:textId="77777777" w:rsidR="00C57F1E" w:rsidRDefault="00C57F1E" w:rsidP="00086DED">
            <w:pPr>
              <w:pStyle w:val="ListParagraph"/>
              <w:ind w:left="0"/>
              <w:rPr>
                <w:sz w:val="28"/>
                <w:szCs w:val="28"/>
                <w:rtl/>
                <w:lang w:bidi="ar-EG"/>
              </w:rPr>
            </w:pPr>
            <w:r>
              <w:rPr>
                <w:rFonts w:hint="cs"/>
                <w:sz w:val="28"/>
                <w:szCs w:val="28"/>
                <w:rtl/>
                <w:lang w:bidi="ar-EG"/>
              </w:rPr>
              <w:t>53</w:t>
            </w:r>
          </w:p>
        </w:tc>
        <w:tc>
          <w:tcPr>
            <w:tcW w:w="3014" w:type="dxa"/>
          </w:tcPr>
          <w:p w14:paraId="090D5467" w14:textId="77777777" w:rsidR="00C57F1E" w:rsidRDefault="00C57F1E" w:rsidP="00086DED">
            <w:pPr>
              <w:pStyle w:val="ListParagraph"/>
              <w:ind w:left="0"/>
              <w:rPr>
                <w:sz w:val="28"/>
                <w:szCs w:val="28"/>
                <w:rtl/>
                <w:lang w:bidi="ar-EG"/>
              </w:rPr>
            </w:pPr>
            <w:r>
              <w:rPr>
                <w:rFonts w:hint="cs"/>
                <w:sz w:val="28"/>
                <w:szCs w:val="28"/>
                <w:rtl/>
                <w:lang w:bidi="ar-EG"/>
              </w:rPr>
              <w:t>532</w:t>
            </w:r>
          </w:p>
        </w:tc>
      </w:tr>
      <w:tr w:rsidR="00C57F1E" w14:paraId="2840D28C" w14:textId="77777777" w:rsidTr="00086DED">
        <w:tc>
          <w:tcPr>
            <w:tcW w:w="511" w:type="dxa"/>
          </w:tcPr>
          <w:p w14:paraId="417B1F04" w14:textId="77777777" w:rsidR="00C57F1E" w:rsidRDefault="00C57F1E" w:rsidP="00086DED">
            <w:pPr>
              <w:pStyle w:val="ListParagraph"/>
              <w:ind w:left="0"/>
              <w:rPr>
                <w:sz w:val="28"/>
                <w:szCs w:val="28"/>
                <w:rtl/>
                <w:lang w:bidi="ar-EG"/>
              </w:rPr>
            </w:pPr>
            <w:r>
              <w:rPr>
                <w:rFonts w:hint="cs"/>
                <w:sz w:val="28"/>
                <w:szCs w:val="28"/>
                <w:rtl/>
                <w:lang w:bidi="ar-EG"/>
              </w:rPr>
              <w:t>75</w:t>
            </w:r>
          </w:p>
        </w:tc>
        <w:tc>
          <w:tcPr>
            <w:tcW w:w="805" w:type="dxa"/>
          </w:tcPr>
          <w:p w14:paraId="2B61BC96" w14:textId="77777777" w:rsidR="00C57F1E" w:rsidRDefault="00C57F1E" w:rsidP="00086DED">
            <w:pPr>
              <w:pStyle w:val="ListParagraph"/>
              <w:ind w:left="0"/>
              <w:rPr>
                <w:sz w:val="28"/>
                <w:szCs w:val="28"/>
                <w:rtl/>
                <w:lang w:bidi="ar-EG"/>
              </w:rPr>
            </w:pPr>
            <w:r>
              <w:rPr>
                <w:rFonts w:hint="cs"/>
                <w:sz w:val="28"/>
                <w:szCs w:val="28"/>
                <w:rtl/>
                <w:lang w:bidi="ar-EG"/>
              </w:rPr>
              <w:t>1020</w:t>
            </w:r>
          </w:p>
        </w:tc>
        <w:tc>
          <w:tcPr>
            <w:tcW w:w="953" w:type="dxa"/>
          </w:tcPr>
          <w:p w14:paraId="5F8CA20E" w14:textId="77777777" w:rsidR="00C57F1E" w:rsidRDefault="00C57F1E" w:rsidP="00086DED">
            <w:pPr>
              <w:pStyle w:val="ListParagraph"/>
              <w:ind w:left="0"/>
              <w:rPr>
                <w:sz w:val="28"/>
                <w:szCs w:val="28"/>
                <w:rtl/>
                <w:lang w:bidi="ar-EG"/>
              </w:rPr>
            </w:pPr>
            <w:r>
              <w:rPr>
                <w:rFonts w:hint="cs"/>
                <w:sz w:val="28"/>
                <w:szCs w:val="28"/>
                <w:rtl/>
                <w:lang w:bidi="ar-EG"/>
              </w:rPr>
              <w:t>350</w:t>
            </w:r>
          </w:p>
        </w:tc>
        <w:tc>
          <w:tcPr>
            <w:tcW w:w="658" w:type="dxa"/>
          </w:tcPr>
          <w:p w14:paraId="3131CB94" w14:textId="77777777" w:rsidR="00C57F1E" w:rsidRDefault="00C57F1E" w:rsidP="00086DED">
            <w:pPr>
              <w:pStyle w:val="ListParagraph"/>
              <w:ind w:left="0"/>
              <w:rPr>
                <w:sz w:val="28"/>
                <w:szCs w:val="28"/>
                <w:rtl/>
                <w:lang w:bidi="ar-EG"/>
              </w:rPr>
            </w:pPr>
            <w:r>
              <w:rPr>
                <w:rFonts w:hint="cs"/>
                <w:sz w:val="28"/>
                <w:szCs w:val="28"/>
                <w:rtl/>
                <w:lang w:bidi="ar-EG"/>
              </w:rPr>
              <w:t>453</w:t>
            </w:r>
          </w:p>
        </w:tc>
        <w:tc>
          <w:tcPr>
            <w:tcW w:w="699" w:type="dxa"/>
          </w:tcPr>
          <w:p w14:paraId="5E5BB419" w14:textId="77777777" w:rsidR="00C57F1E" w:rsidRDefault="00C57F1E" w:rsidP="00086DED">
            <w:pPr>
              <w:pStyle w:val="ListParagraph"/>
              <w:ind w:left="0"/>
              <w:rPr>
                <w:sz w:val="28"/>
                <w:szCs w:val="28"/>
                <w:rtl/>
                <w:lang w:bidi="ar-EG"/>
              </w:rPr>
            </w:pPr>
            <w:r>
              <w:rPr>
                <w:rFonts w:hint="cs"/>
                <w:sz w:val="28"/>
                <w:szCs w:val="28"/>
                <w:rtl/>
                <w:lang w:bidi="ar-EG"/>
              </w:rPr>
              <w:t>71</w:t>
            </w:r>
          </w:p>
        </w:tc>
        <w:tc>
          <w:tcPr>
            <w:tcW w:w="936" w:type="dxa"/>
          </w:tcPr>
          <w:p w14:paraId="7F18F9EC" w14:textId="77777777" w:rsidR="00C57F1E" w:rsidRDefault="00C57F1E" w:rsidP="00086DED">
            <w:pPr>
              <w:pStyle w:val="ListParagraph"/>
              <w:ind w:left="0"/>
              <w:rPr>
                <w:sz w:val="28"/>
                <w:szCs w:val="28"/>
                <w:rtl/>
                <w:lang w:bidi="ar-EG"/>
              </w:rPr>
            </w:pPr>
            <w:r>
              <w:rPr>
                <w:rFonts w:hint="cs"/>
                <w:sz w:val="28"/>
                <w:szCs w:val="28"/>
                <w:rtl/>
                <w:lang w:bidi="ar-EG"/>
              </w:rPr>
              <w:t>54</w:t>
            </w:r>
          </w:p>
        </w:tc>
        <w:tc>
          <w:tcPr>
            <w:tcW w:w="3014" w:type="dxa"/>
          </w:tcPr>
          <w:p w14:paraId="7C38C093" w14:textId="77777777" w:rsidR="00C57F1E" w:rsidRDefault="00C57F1E" w:rsidP="00086DED">
            <w:pPr>
              <w:pStyle w:val="ListParagraph"/>
              <w:ind w:left="0"/>
              <w:rPr>
                <w:sz w:val="28"/>
                <w:szCs w:val="28"/>
                <w:rtl/>
                <w:lang w:bidi="ar-EG"/>
              </w:rPr>
            </w:pPr>
            <w:r>
              <w:rPr>
                <w:rFonts w:hint="cs"/>
                <w:sz w:val="28"/>
                <w:szCs w:val="28"/>
                <w:rtl/>
                <w:lang w:bidi="ar-EG"/>
              </w:rPr>
              <w:t>533</w:t>
            </w:r>
          </w:p>
        </w:tc>
      </w:tr>
      <w:tr w:rsidR="00C57F1E" w14:paraId="4120D063" w14:textId="77777777" w:rsidTr="00086DED">
        <w:tc>
          <w:tcPr>
            <w:tcW w:w="511" w:type="dxa"/>
          </w:tcPr>
          <w:p w14:paraId="59DA042C" w14:textId="77777777" w:rsidR="00C57F1E" w:rsidRDefault="00C57F1E" w:rsidP="00086DED">
            <w:pPr>
              <w:pStyle w:val="ListParagraph"/>
              <w:ind w:left="0"/>
              <w:rPr>
                <w:sz w:val="28"/>
                <w:szCs w:val="28"/>
                <w:rtl/>
                <w:lang w:bidi="ar-EG"/>
              </w:rPr>
            </w:pPr>
            <w:r>
              <w:rPr>
                <w:rFonts w:hint="cs"/>
                <w:sz w:val="28"/>
                <w:szCs w:val="28"/>
                <w:rtl/>
                <w:lang w:bidi="ar-EG"/>
              </w:rPr>
              <w:t>75</w:t>
            </w:r>
          </w:p>
        </w:tc>
        <w:tc>
          <w:tcPr>
            <w:tcW w:w="805" w:type="dxa"/>
          </w:tcPr>
          <w:p w14:paraId="1BDEF87C" w14:textId="77777777" w:rsidR="00C57F1E" w:rsidRDefault="00C57F1E" w:rsidP="00086DED">
            <w:pPr>
              <w:pStyle w:val="ListParagraph"/>
              <w:ind w:left="0"/>
              <w:rPr>
                <w:sz w:val="28"/>
                <w:szCs w:val="28"/>
                <w:rtl/>
                <w:lang w:bidi="ar-EG"/>
              </w:rPr>
            </w:pPr>
            <w:r>
              <w:rPr>
                <w:rFonts w:hint="cs"/>
                <w:sz w:val="28"/>
                <w:szCs w:val="28"/>
                <w:rtl/>
                <w:lang w:bidi="ar-EG"/>
              </w:rPr>
              <w:t>1082</w:t>
            </w:r>
          </w:p>
        </w:tc>
        <w:tc>
          <w:tcPr>
            <w:tcW w:w="953" w:type="dxa"/>
          </w:tcPr>
          <w:p w14:paraId="53EF611F"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58" w:type="dxa"/>
          </w:tcPr>
          <w:p w14:paraId="216DC552" w14:textId="77777777" w:rsidR="00C57F1E" w:rsidRDefault="00C57F1E" w:rsidP="00086DED">
            <w:pPr>
              <w:pStyle w:val="ListParagraph"/>
              <w:ind w:left="0"/>
              <w:rPr>
                <w:sz w:val="28"/>
                <w:szCs w:val="28"/>
                <w:rtl/>
                <w:lang w:bidi="ar-EG"/>
              </w:rPr>
            </w:pPr>
            <w:r>
              <w:rPr>
                <w:rFonts w:hint="cs"/>
                <w:sz w:val="28"/>
                <w:szCs w:val="28"/>
                <w:rtl/>
                <w:lang w:bidi="ar-EG"/>
              </w:rPr>
              <w:t>620</w:t>
            </w:r>
          </w:p>
        </w:tc>
        <w:tc>
          <w:tcPr>
            <w:tcW w:w="699" w:type="dxa"/>
          </w:tcPr>
          <w:p w14:paraId="0B379337" w14:textId="77777777" w:rsidR="00C57F1E" w:rsidRDefault="00C57F1E" w:rsidP="00086DED">
            <w:pPr>
              <w:pStyle w:val="ListParagraph"/>
              <w:ind w:left="0"/>
              <w:rPr>
                <w:sz w:val="28"/>
                <w:szCs w:val="28"/>
                <w:rtl/>
                <w:lang w:bidi="ar-EG"/>
              </w:rPr>
            </w:pPr>
            <w:r>
              <w:rPr>
                <w:rFonts w:hint="cs"/>
                <w:sz w:val="28"/>
                <w:szCs w:val="28"/>
                <w:rtl/>
                <w:lang w:bidi="ar-EG"/>
              </w:rPr>
              <w:t>86</w:t>
            </w:r>
          </w:p>
        </w:tc>
        <w:tc>
          <w:tcPr>
            <w:tcW w:w="936" w:type="dxa"/>
          </w:tcPr>
          <w:p w14:paraId="6E174FD6" w14:textId="77777777" w:rsidR="00C57F1E" w:rsidRDefault="00C57F1E" w:rsidP="00086DED">
            <w:pPr>
              <w:pStyle w:val="ListParagraph"/>
              <w:ind w:left="0"/>
              <w:rPr>
                <w:sz w:val="28"/>
                <w:szCs w:val="28"/>
                <w:rtl/>
                <w:lang w:bidi="ar-EG"/>
              </w:rPr>
            </w:pPr>
            <w:r>
              <w:rPr>
                <w:rFonts w:hint="cs"/>
                <w:sz w:val="28"/>
                <w:szCs w:val="28"/>
                <w:rtl/>
                <w:lang w:bidi="ar-EG"/>
              </w:rPr>
              <w:t>55</w:t>
            </w:r>
          </w:p>
        </w:tc>
        <w:tc>
          <w:tcPr>
            <w:tcW w:w="3014" w:type="dxa"/>
          </w:tcPr>
          <w:p w14:paraId="0F5EC10D" w14:textId="77777777" w:rsidR="00C57F1E" w:rsidRDefault="00C57F1E" w:rsidP="00086DED">
            <w:pPr>
              <w:pStyle w:val="ListParagraph"/>
              <w:ind w:left="0"/>
              <w:rPr>
                <w:sz w:val="28"/>
                <w:szCs w:val="28"/>
                <w:rtl/>
                <w:lang w:bidi="ar-EG"/>
              </w:rPr>
            </w:pPr>
            <w:r>
              <w:rPr>
                <w:rFonts w:hint="cs"/>
                <w:sz w:val="28"/>
                <w:szCs w:val="28"/>
                <w:rtl/>
                <w:lang w:bidi="ar-EG"/>
              </w:rPr>
              <w:t>534</w:t>
            </w:r>
          </w:p>
        </w:tc>
      </w:tr>
      <w:tr w:rsidR="00C57F1E" w14:paraId="51F18BEA" w14:textId="77777777" w:rsidTr="00086DED">
        <w:tc>
          <w:tcPr>
            <w:tcW w:w="511" w:type="dxa"/>
          </w:tcPr>
          <w:p w14:paraId="22E73671" w14:textId="77777777" w:rsidR="00C57F1E" w:rsidRDefault="00C57F1E" w:rsidP="00086DED">
            <w:pPr>
              <w:pStyle w:val="ListParagraph"/>
              <w:ind w:left="0"/>
              <w:rPr>
                <w:sz w:val="28"/>
                <w:szCs w:val="28"/>
                <w:rtl/>
                <w:lang w:bidi="ar-EG"/>
              </w:rPr>
            </w:pPr>
            <w:r>
              <w:rPr>
                <w:rFonts w:hint="cs"/>
                <w:sz w:val="28"/>
                <w:szCs w:val="28"/>
                <w:rtl/>
                <w:lang w:bidi="ar-EG"/>
              </w:rPr>
              <w:t>50</w:t>
            </w:r>
          </w:p>
        </w:tc>
        <w:tc>
          <w:tcPr>
            <w:tcW w:w="805" w:type="dxa"/>
          </w:tcPr>
          <w:p w14:paraId="1B2043AD" w14:textId="77777777" w:rsidR="00C57F1E" w:rsidRDefault="00C57F1E" w:rsidP="00086DED">
            <w:pPr>
              <w:pStyle w:val="ListParagraph"/>
              <w:ind w:left="0"/>
              <w:rPr>
                <w:sz w:val="28"/>
                <w:szCs w:val="28"/>
                <w:rtl/>
                <w:lang w:bidi="ar-EG"/>
              </w:rPr>
            </w:pPr>
            <w:r>
              <w:rPr>
                <w:rFonts w:hint="cs"/>
                <w:sz w:val="28"/>
                <w:szCs w:val="28"/>
                <w:rtl/>
                <w:lang w:bidi="ar-EG"/>
              </w:rPr>
              <w:t>1306</w:t>
            </w:r>
          </w:p>
        </w:tc>
        <w:tc>
          <w:tcPr>
            <w:tcW w:w="953" w:type="dxa"/>
          </w:tcPr>
          <w:p w14:paraId="3FD10749" w14:textId="77777777" w:rsidR="00C57F1E" w:rsidRDefault="00C57F1E" w:rsidP="00086DED">
            <w:pPr>
              <w:pStyle w:val="ListParagraph"/>
              <w:ind w:left="0"/>
              <w:rPr>
                <w:sz w:val="28"/>
                <w:szCs w:val="28"/>
                <w:rtl/>
                <w:lang w:bidi="ar-EG"/>
              </w:rPr>
            </w:pPr>
            <w:r>
              <w:rPr>
                <w:rFonts w:hint="cs"/>
                <w:sz w:val="28"/>
                <w:szCs w:val="28"/>
                <w:rtl/>
                <w:lang w:bidi="ar-EG"/>
              </w:rPr>
              <w:t>350</w:t>
            </w:r>
          </w:p>
        </w:tc>
        <w:tc>
          <w:tcPr>
            <w:tcW w:w="658" w:type="dxa"/>
          </w:tcPr>
          <w:p w14:paraId="51114147" w14:textId="77777777" w:rsidR="00C57F1E" w:rsidRDefault="00C57F1E" w:rsidP="00086DED">
            <w:pPr>
              <w:pStyle w:val="ListParagraph"/>
              <w:ind w:left="0"/>
              <w:rPr>
                <w:sz w:val="28"/>
                <w:szCs w:val="28"/>
                <w:rtl/>
                <w:lang w:bidi="ar-EG"/>
              </w:rPr>
            </w:pPr>
            <w:r>
              <w:rPr>
                <w:rFonts w:hint="cs"/>
                <w:sz w:val="28"/>
                <w:szCs w:val="28"/>
                <w:rtl/>
                <w:lang w:bidi="ar-EG"/>
              </w:rPr>
              <w:t>455</w:t>
            </w:r>
          </w:p>
        </w:tc>
        <w:tc>
          <w:tcPr>
            <w:tcW w:w="699" w:type="dxa"/>
          </w:tcPr>
          <w:p w14:paraId="1E021EC1" w14:textId="77777777" w:rsidR="00C57F1E" w:rsidRDefault="00C57F1E" w:rsidP="00086DED">
            <w:pPr>
              <w:pStyle w:val="ListParagraph"/>
              <w:ind w:left="0"/>
              <w:rPr>
                <w:sz w:val="28"/>
                <w:szCs w:val="28"/>
                <w:rtl/>
                <w:lang w:bidi="ar-EG"/>
              </w:rPr>
            </w:pPr>
            <w:r>
              <w:rPr>
                <w:rFonts w:hint="cs"/>
                <w:sz w:val="28"/>
                <w:szCs w:val="28"/>
                <w:rtl/>
                <w:lang w:bidi="ar-EG"/>
              </w:rPr>
              <w:t>91</w:t>
            </w:r>
          </w:p>
        </w:tc>
        <w:tc>
          <w:tcPr>
            <w:tcW w:w="936" w:type="dxa"/>
          </w:tcPr>
          <w:p w14:paraId="5262A369" w14:textId="77777777" w:rsidR="00C57F1E" w:rsidRDefault="00C57F1E" w:rsidP="00086DED">
            <w:pPr>
              <w:pStyle w:val="ListParagraph"/>
              <w:ind w:left="0"/>
              <w:rPr>
                <w:sz w:val="28"/>
                <w:szCs w:val="28"/>
                <w:rtl/>
                <w:lang w:bidi="ar-EG"/>
              </w:rPr>
            </w:pPr>
            <w:r>
              <w:rPr>
                <w:rFonts w:hint="cs"/>
                <w:sz w:val="28"/>
                <w:szCs w:val="28"/>
                <w:rtl/>
                <w:lang w:bidi="ar-EG"/>
              </w:rPr>
              <w:t>56</w:t>
            </w:r>
          </w:p>
        </w:tc>
        <w:tc>
          <w:tcPr>
            <w:tcW w:w="3014" w:type="dxa"/>
          </w:tcPr>
          <w:p w14:paraId="2D23D00F" w14:textId="77777777" w:rsidR="00C57F1E" w:rsidRDefault="00C57F1E" w:rsidP="00086DED">
            <w:pPr>
              <w:pStyle w:val="ListParagraph"/>
              <w:ind w:left="0"/>
              <w:rPr>
                <w:sz w:val="28"/>
                <w:szCs w:val="28"/>
                <w:rtl/>
                <w:lang w:bidi="ar-EG"/>
              </w:rPr>
            </w:pPr>
            <w:r>
              <w:rPr>
                <w:rFonts w:hint="cs"/>
                <w:sz w:val="28"/>
                <w:szCs w:val="28"/>
                <w:rtl/>
                <w:lang w:bidi="ar-EG"/>
              </w:rPr>
              <w:t>535</w:t>
            </w:r>
          </w:p>
        </w:tc>
      </w:tr>
      <w:tr w:rsidR="00C57F1E" w14:paraId="6056CB36" w14:textId="77777777" w:rsidTr="00086DED">
        <w:tc>
          <w:tcPr>
            <w:tcW w:w="511" w:type="dxa"/>
          </w:tcPr>
          <w:p w14:paraId="3A918040" w14:textId="77777777" w:rsidR="00C57F1E" w:rsidRDefault="00C57F1E" w:rsidP="00086DED">
            <w:pPr>
              <w:pStyle w:val="ListParagraph"/>
              <w:ind w:left="0"/>
              <w:rPr>
                <w:sz w:val="28"/>
                <w:szCs w:val="28"/>
                <w:rtl/>
                <w:lang w:bidi="ar-EG"/>
              </w:rPr>
            </w:pPr>
            <w:r>
              <w:rPr>
                <w:rFonts w:hint="cs"/>
                <w:sz w:val="28"/>
                <w:szCs w:val="28"/>
                <w:rtl/>
                <w:lang w:bidi="ar-EG"/>
              </w:rPr>
              <w:t>40</w:t>
            </w:r>
          </w:p>
        </w:tc>
        <w:tc>
          <w:tcPr>
            <w:tcW w:w="805" w:type="dxa"/>
          </w:tcPr>
          <w:p w14:paraId="7AF1F4D5" w14:textId="77777777" w:rsidR="00C57F1E" w:rsidRDefault="00C57F1E" w:rsidP="00086DED">
            <w:pPr>
              <w:pStyle w:val="ListParagraph"/>
              <w:ind w:left="0"/>
              <w:rPr>
                <w:sz w:val="28"/>
                <w:szCs w:val="28"/>
                <w:rtl/>
                <w:lang w:bidi="ar-EG"/>
              </w:rPr>
            </w:pPr>
            <w:r>
              <w:rPr>
                <w:rFonts w:hint="cs"/>
                <w:sz w:val="28"/>
                <w:szCs w:val="28"/>
                <w:rtl/>
                <w:lang w:bidi="ar-EG"/>
              </w:rPr>
              <w:t>1273</w:t>
            </w:r>
          </w:p>
        </w:tc>
        <w:tc>
          <w:tcPr>
            <w:tcW w:w="953" w:type="dxa"/>
          </w:tcPr>
          <w:p w14:paraId="2F4A8A90"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58" w:type="dxa"/>
          </w:tcPr>
          <w:p w14:paraId="59B28177" w14:textId="77777777" w:rsidR="00C57F1E" w:rsidRDefault="00C57F1E" w:rsidP="00086DED">
            <w:pPr>
              <w:pStyle w:val="ListParagraph"/>
              <w:ind w:left="0"/>
              <w:rPr>
                <w:sz w:val="28"/>
                <w:szCs w:val="28"/>
                <w:rtl/>
                <w:lang w:bidi="ar-EG"/>
              </w:rPr>
            </w:pPr>
            <w:r>
              <w:rPr>
                <w:rFonts w:hint="cs"/>
                <w:sz w:val="28"/>
                <w:szCs w:val="28"/>
                <w:rtl/>
                <w:lang w:bidi="ar-EG"/>
              </w:rPr>
              <w:t>872</w:t>
            </w:r>
          </w:p>
        </w:tc>
        <w:tc>
          <w:tcPr>
            <w:tcW w:w="699" w:type="dxa"/>
          </w:tcPr>
          <w:p w14:paraId="301D9330" w14:textId="77777777" w:rsidR="00C57F1E" w:rsidRDefault="00C57F1E" w:rsidP="00086DED">
            <w:pPr>
              <w:pStyle w:val="ListParagraph"/>
              <w:ind w:left="0"/>
              <w:rPr>
                <w:sz w:val="28"/>
                <w:szCs w:val="28"/>
                <w:rtl/>
                <w:lang w:bidi="ar-EG"/>
              </w:rPr>
            </w:pPr>
            <w:r>
              <w:rPr>
                <w:rFonts w:hint="cs"/>
                <w:sz w:val="28"/>
                <w:szCs w:val="28"/>
                <w:rtl/>
                <w:lang w:bidi="ar-EG"/>
              </w:rPr>
              <w:t>101</w:t>
            </w:r>
          </w:p>
        </w:tc>
        <w:tc>
          <w:tcPr>
            <w:tcW w:w="936" w:type="dxa"/>
          </w:tcPr>
          <w:p w14:paraId="79A473EC" w14:textId="77777777" w:rsidR="00C57F1E" w:rsidRDefault="00C57F1E" w:rsidP="00086DED">
            <w:pPr>
              <w:pStyle w:val="ListParagraph"/>
              <w:ind w:left="0"/>
              <w:rPr>
                <w:sz w:val="28"/>
                <w:szCs w:val="28"/>
                <w:rtl/>
                <w:lang w:bidi="ar-EG"/>
              </w:rPr>
            </w:pPr>
            <w:r>
              <w:rPr>
                <w:rFonts w:hint="cs"/>
                <w:sz w:val="28"/>
                <w:szCs w:val="28"/>
                <w:rtl/>
                <w:lang w:bidi="ar-EG"/>
              </w:rPr>
              <w:t>57</w:t>
            </w:r>
          </w:p>
        </w:tc>
        <w:tc>
          <w:tcPr>
            <w:tcW w:w="3014" w:type="dxa"/>
          </w:tcPr>
          <w:p w14:paraId="35001C9F" w14:textId="77777777" w:rsidR="00C57F1E" w:rsidRDefault="00C57F1E" w:rsidP="00086DED">
            <w:pPr>
              <w:pStyle w:val="ListParagraph"/>
              <w:ind w:left="0"/>
              <w:rPr>
                <w:sz w:val="28"/>
                <w:szCs w:val="28"/>
                <w:rtl/>
                <w:lang w:bidi="ar-EG"/>
              </w:rPr>
            </w:pPr>
            <w:r>
              <w:rPr>
                <w:rFonts w:hint="cs"/>
                <w:sz w:val="28"/>
                <w:szCs w:val="28"/>
                <w:rtl/>
                <w:lang w:bidi="ar-EG"/>
              </w:rPr>
              <w:t>536</w:t>
            </w:r>
          </w:p>
        </w:tc>
      </w:tr>
      <w:tr w:rsidR="00C57F1E" w14:paraId="1B877800" w14:textId="77777777" w:rsidTr="00086DED">
        <w:tc>
          <w:tcPr>
            <w:tcW w:w="511" w:type="dxa"/>
          </w:tcPr>
          <w:p w14:paraId="7CBED372"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3FC2ADC8" w14:textId="77777777" w:rsidR="00C57F1E" w:rsidRDefault="00C57F1E" w:rsidP="00086DED">
            <w:pPr>
              <w:pStyle w:val="ListParagraph"/>
              <w:ind w:left="0"/>
              <w:rPr>
                <w:sz w:val="28"/>
                <w:szCs w:val="28"/>
                <w:rtl/>
                <w:lang w:bidi="ar-EG"/>
              </w:rPr>
            </w:pPr>
            <w:r>
              <w:rPr>
                <w:rFonts w:hint="cs"/>
                <w:sz w:val="28"/>
                <w:szCs w:val="28"/>
                <w:rtl/>
                <w:lang w:bidi="ar-EG"/>
              </w:rPr>
              <w:t>1581</w:t>
            </w:r>
          </w:p>
        </w:tc>
        <w:tc>
          <w:tcPr>
            <w:tcW w:w="953" w:type="dxa"/>
          </w:tcPr>
          <w:p w14:paraId="2A91A4C1" w14:textId="77777777" w:rsidR="00C57F1E" w:rsidRDefault="00C57F1E" w:rsidP="00086DED">
            <w:pPr>
              <w:pStyle w:val="ListParagraph"/>
              <w:ind w:left="0"/>
              <w:rPr>
                <w:sz w:val="28"/>
                <w:szCs w:val="28"/>
                <w:rtl/>
                <w:lang w:bidi="ar-EG"/>
              </w:rPr>
            </w:pPr>
            <w:r>
              <w:rPr>
                <w:rFonts w:hint="cs"/>
                <w:sz w:val="28"/>
                <w:szCs w:val="28"/>
                <w:rtl/>
                <w:lang w:bidi="ar-EG"/>
              </w:rPr>
              <w:t>400</w:t>
            </w:r>
          </w:p>
        </w:tc>
        <w:tc>
          <w:tcPr>
            <w:tcW w:w="658" w:type="dxa"/>
          </w:tcPr>
          <w:p w14:paraId="306A4473" w14:textId="77777777" w:rsidR="00C57F1E" w:rsidRDefault="00C57F1E" w:rsidP="00086DED">
            <w:pPr>
              <w:pStyle w:val="ListParagraph"/>
              <w:ind w:left="0"/>
              <w:rPr>
                <w:sz w:val="28"/>
                <w:szCs w:val="28"/>
                <w:rtl/>
                <w:lang w:bidi="ar-EG"/>
              </w:rPr>
            </w:pPr>
            <w:r>
              <w:rPr>
                <w:rFonts w:hint="cs"/>
                <w:sz w:val="28"/>
                <w:szCs w:val="28"/>
                <w:rtl/>
                <w:lang w:bidi="ar-EG"/>
              </w:rPr>
              <w:t>480</w:t>
            </w:r>
          </w:p>
        </w:tc>
        <w:tc>
          <w:tcPr>
            <w:tcW w:w="699" w:type="dxa"/>
          </w:tcPr>
          <w:p w14:paraId="77D0BC6D" w14:textId="77777777" w:rsidR="00C57F1E" w:rsidRDefault="00C57F1E" w:rsidP="00086DED">
            <w:pPr>
              <w:pStyle w:val="ListParagraph"/>
              <w:ind w:left="0"/>
              <w:rPr>
                <w:sz w:val="28"/>
                <w:szCs w:val="28"/>
                <w:rtl/>
                <w:lang w:bidi="ar-EG"/>
              </w:rPr>
            </w:pPr>
            <w:r>
              <w:rPr>
                <w:rFonts w:hint="cs"/>
                <w:sz w:val="28"/>
                <w:szCs w:val="28"/>
                <w:rtl/>
                <w:lang w:bidi="ar-EG"/>
              </w:rPr>
              <w:t>126</w:t>
            </w:r>
          </w:p>
        </w:tc>
        <w:tc>
          <w:tcPr>
            <w:tcW w:w="936" w:type="dxa"/>
          </w:tcPr>
          <w:p w14:paraId="1DD99AD6" w14:textId="77777777" w:rsidR="00C57F1E" w:rsidRDefault="00C57F1E" w:rsidP="00086DED">
            <w:pPr>
              <w:pStyle w:val="ListParagraph"/>
              <w:ind w:left="0"/>
              <w:rPr>
                <w:sz w:val="28"/>
                <w:szCs w:val="28"/>
                <w:rtl/>
                <w:lang w:bidi="ar-EG"/>
              </w:rPr>
            </w:pPr>
            <w:r>
              <w:rPr>
                <w:rFonts w:hint="cs"/>
                <w:sz w:val="28"/>
                <w:szCs w:val="28"/>
                <w:rtl/>
                <w:lang w:bidi="ar-EG"/>
              </w:rPr>
              <w:t>58</w:t>
            </w:r>
          </w:p>
        </w:tc>
        <w:tc>
          <w:tcPr>
            <w:tcW w:w="3014" w:type="dxa"/>
          </w:tcPr>
          <w:p w14:paraId="4015B32C" w14:textId="77777777" w:rsidR="00C57F1E" w:rsidRDefault="00C57F1E" w:rsidP="00086DED">
            <w:pPr>
              <w:pStyle w:val="ListParagraph"/>
              <w:ind w:left="0"/>
              <w:rPr>
                <w:sz w:val="28"/>
                <w:szCs w:val="28"/>
                <w:rtl/>
                <w:lang w:bidi="ar-EG"/>
              </w:rPr>
            </w:pPr>
            <w:r>
              <w:rPr>
                <w:rFonts w:hint="cs"/>
                <w:sz w:val="28"/>
                <w:szCs w:val="28"/>
                <w:rtl/>
                <w:lang w:bidi="ar-EG"/>
              </w:rPr>
              <w:t>537</w:t>
            </w:r>
          </w:p>
        </w:tc>
      </w:tr>
      <w:tr w:rsidR="00C57F1E" w14:paraId="1530A0AA" w14:textId="77777777" w:rsidTr="00086DED">
        <w:tc>
          <w:tcPr>
            <w:tcW w:w="511" w:type="dxa"/>
          </w:tcPr>
          <w:p w14:paraId="371369BF" w14:textId="77777777" w:rsidR="00C57F1E" w:rsidRDefault="00C57F1E" w:rsidP="00086DED">
            <w:pPr>
              <w:pStyle w:val="ListParagraph"/>
              <w:ind w:left="0"/>
              <w:rPr>
                <w:sz w:val="28"/>
                <w:szCs w:val="28"/>
                <w:rtl/>
                <w:lang w:bidi="ar-EG"/>
              </w:rPr>
            </w:pPr>
            <w:r>
              <w:rPr>
                <w:rFonts w:hint="cs"/>
                <w:sz w:val="28"/>
                <w:szCs w:val="28"/>
                <w:rtl/>
                <w:lang w:bidi="ar-EG"/>
              </w:rPr>
              <w:t>00</w:t>
            </w:r>
          </w:p>
        </w:tc>
        <w:tc>
          <w:tcPr>
            <w:tcW w:w="805" w:type="dxa"/>
          </w:tcPr>
          <w:p w14:paraId="7ECCA4BE" w14:textId="77777777" w:rsidR="00C57F1E" w:rsidRDefault="00C57F1E" w:rsidP="00086DED">
            <w:pPr>
              <w:pStyle w:val="ListParagraph"/>
              <w:ind w:left="0"/>
              <w:rPr>
                <w:sz w:val="28"/>
                <w:szCs w:val="28"/>
                <w:rtl/>
                <w:lang w:bidi="ar-EG"/>
              </w:rPr>
            </w:pPr>
            <w:r>
              <w:rPr>
                <w:rFonts w:hint="cs"/>
                <w:sz w:val="28"/>
                <w:szCs w:val="28"/>
                <w:rtl/>
                <w:lang w:bidi="ar-EG"/>
              </w:rPr>
              <w:t>1140</w:t>
            </w:r>
          </w:p>
        </w:tc>
        <w:tc>
          <w:tcPr>
            <w:tcW w:w="953" w:type="dxa"/>
          </w:tcPr>
          <w:p w14:paraId="0BD8FD7F" w14:textId="77777777" w:rsidR="00C57F1E" w:rsidRDefault="00C57F1E" w:rsidP="00086DED">
            <w:pPr>
              <w:pStyle w:val="ListParagraph"/>
              <w:ind w:left="0"/>
              <w:rPr>
                <w:sz w:val="28"/>
                <w:szCs w:val="28"/>
                <w:rtl/>
                <w:lang w:bidi="ar-EG"/>
              </w:rPr>
            </w:pPr>
            <w:r>
              <w:rPr>
                <w:rFonts w:hint="cs"/>
                <w:sz w:val="28"/>
                <w:szCs w:val="28"/>
                <w:rtl/>
                <w:lang w:bidi="ar-EG"/>
              </w:rPr>
              <w:t>350</w:t>
            </w:r>
          </w:p>
        </w:tc>
        <w:tc>
          <w:tcPr>
            <w:tcW w:w="658" w:type="dxa"/>
          </w:tcPr>
          <w:p w14:paraId="1E8196FA" w14:textId="77777777" w:rsidR="00C57F1E" w:rsidRDefault="00C57F1E" w:rsidP="00086DED">
            <w:pPr>
              <w:pStyle w:val="ListParagraph"/>
              <w:ind w:left="0"/>
              <w:rPr>
                <w:sz w:val="28"/>
                <w:szCs w:val="28"/>
                <w:rtl/>
                <w:lang w:bidi="ar-EG"/>
              </w:rPr>
            </w:pPr>
            <w:r>
              <w:rPr>
                <w:rFonts w:hint="cs"/>
                <w:sz w:val="28"/>
                <w:szCs w:val="28"/>
                <w:rtl/>
                <w:lang w:bidi="ar-EG"/>
              </w:rPr>
              <w:t>800</w:t>
            </w:r>
          </w:p>
        </w:tc>
        <w:tc>
          <w:tcPr>
            <w:tcW w:w="699" w:type="dxa"/>
          </w:tcPr>
          <w:p w14:paraId="6C89C43E" w14:textId="77777777" w:rsidR="00C57F1E" w:rsidRDefault="00C57F1E" w:rsidP="00086DED">
            <w:pPr>
              <w:pStyle w:val="ListParagraph"/>
              <w:ind w:left="0"/>
              <w:rPr>
                <w:sz w:val="28"/>
                <w:szCs w:val="28"/>
                <w:rtl/>
                <w:lang w:bidi="ar-EG"/>
              </w:rPr>
            </w:pPr>
            <w:r>
              <w:rPr>
                <w:rFonts w:hint="cs"/>
                <w:sz w:val="28"/>
                <w:szCs w:val="28"/>
                <w:rtl/>
                <w:lang w:bidi="ar-EG"/>
              </w:rPr>
              <w:t>79</w:t>
            </w:r>
          </w:p>
        </w:tc>
        <w:tc>
          <w:tcPr>
            <w:tcW w:w="936" w:type="dxa"/>
          </w:tcPr>
          <w:p w14:paraId="7C3A6D0A" w14:textId="77777777" w:rsidR="00C57F1E" w:rsidRDefault="00C57F1E" w:rsidP="00086DED">
            <w:pPr>
              <w:pStyle w:val="ListParagraph"/>
              <w:ind w:left="0"/>
              <w:rPr>
                <w:sz w:val="28"/>
                <w:szCs w:val="28"/>
                <w:rtl/>
                <w:lang w:bidi="ar-EG"/>
              </w:rPr>
            </w:pPr>
            <w:r>
              <w:rPr>
                <w:rFonts w:hint="cs"/>
                <w:sz w:val="28"/>
                <w:szCs w:val="28"/>
                <w:rtl/>
                <w:lang w:bidi="ar-EG"/>
              </w:rPr>
              <w:t>59</w:t>
            </w:r>
          </w:p>
        </w:tc>
        <w:tc>
          <w:tcPr>
            <w:tcW w:w="3014" w:type="dxa"/>
          </w:tcPr>
          <w:p w14:paraId="687615D6" w14:textId="77777777" w:rsidR="00C57F1E" w:rsidRDefault="00C57F1E" w:rsidP="00086DED">
            <w:pPr>
              <w:pStyle w:val="ListParagraph"/>
              <w:ind w:left="0"/>
              <w:rPr>
                <w:sz w:val="28"/>
                <w:szCs w:val="28"/>
                <w:rtl/>
                <w:lang w:bidi="ar-EG"/>
              </w:rPr>
            </w:pPr>
            <w:r>
              <w:rPr>
                <w:rFonts w:hint="cs"/>
                <w:sz w:val="28"/>
                <w:szCs w:val="28"/>
                <w:rtl/>
                <w:lang w:bidi="ar-EG"/>
              </w:rPr>
              <w:t>538</w:t>
            </w:r>
          </w:p>
        </w:tc>
      </w:tr>
    </w:tbl>
    <w:p w14:paraId="05905F25" w14:textId="77777777" w:rsidR="00C57F1E" w:rsidRDefault="00C57F1E" w:rsidP="00C57F1E">
      <w:pPr>
        <w:rPr>
          <w:sz w:val="28"/>
          <w:szCs w:val="28"/>
          <w:rtl/>
          <w:lang w:bidi="ar-EG"/>
        </w:rPr>
      </w:pPr>
    </w:p>
    <w:p w14:paraId="0E9EC990" w14:textId="77777777" w:rsidR="00C57F1E" w:rsidRDefault="00C57F1E" w:rsidP="00C57F1E">
      <w:pPr>
        <w:rPr>
          <w:sz w:val="28"/>
          <w:szCs w:val="28"/>
          <w:rtl/>
          <w:lang w:bidi="ar-EG"/>
        </w:rPr>
      </w:pPr>
    </w:p>
    <w:p w14:paraId="7CA758D9" w14:textId="77777777" w:rsidR="00C57F1E" w:rsidRDefault="00C57F1E" w:rsidP="00C57F1E">
      <w:pPr>
        <w:rPr>
          <w:sz w:val="28"/>
          <w:szCs w:val="28"/>
          <w:rtl/>
          <w:lang w:bidi="ar-EG"/>
        </w:rPr>
      </w:pPr>
      <w:r>
        <w:rPr>
          <w:rFonts w:hint="cs"/>
          <w:sz w:val="28"/>
          <w:szCs w:val="28"/>
          <w:rtl/>
          <w:lang w:bidi="ar-EG"/>
        </w:rPr>
        <w:t>:::::::::::::::::::::::::::</w:t>
      </w:r>
    </w:p>
    <w:p w14:paraId="3B087E3C" w14:textId="77777777" w:rsidR="00C57F1E" w:rsidRDefault="00C57F1E" w:rsidP="00C57F1E">
      <w:pPr>
        <w:rPr>
          <w:sz w:val="28"/>
          <w:szCs w:val="28"/>
          <w:rtl/>
          <w:lang w:bidi="ar-EG"/>
        </w:rPr>
      </w:pPr>
      <w:r>
        <w:rPr>
          <w:rFonts w:hint="cs"/>
          <w:sz w:val="28"/>
          <w:szCs w:val="28"/>
          <w:rtl/>
          <w:lang w:bidi="ar-EG"/>
        </w:rPr>
        <w:lastRenderedPageBreak/>
        <w:t>عام 1906</w:t>
      </w:r>
    </w:p>
    <w:p w14:paraId="4FDF91F2" w14:textId="77777777" w:rsidR="00C57F1E" w:rsidRDefault="00C57F1E" w:rsidP="00C57F1E">
      <w:pPr>
        <w:rPr>
          <w:sz w:val="28"/>
          <w:szCs w:val="28"/>
          <w:rtl/>
          <w:lang w:bidi="ar-EG"/>
        </w:rPr>
      </w:pPr>
    </w:p>
    <w:p w14:paraId="4EEEDC10" w14:textId="77777777" w:rsidR="00C57F1E" w:rsidRPr="007F1837" w:rsidRDefault="00C57F1E" w:rsidP="00C57F1E">
      <w:pPr>
        <w:rPr>
          <w:b/>
          <w:bCs/>
          <w:color w:val="FF0000"/>
          <w:sz w:val="28"/>
          <w:szCs w:val="28"/>
          <w:lang w:bidi="ar-EG"/>
        </w:rPr>
      </w:pPr>
      <w:r w:rsidRPr="007F1837">
        <w:rPr>
          <w:rFonts w:hint="cs"/>
          <w:b/>
          <w:bCs/>
          <w:color w:val="FF0000"/>
          <w:sz w:val="28"/>
          <w:szCs w:val="28"/>
          <w:rtl/>
          <w:lang w:bidi="ar-EG"/>
        </w:rPr>
        <w:t>عدد 3، 6 يناير 1906،</w:t>
      </w:r>
      <w:r>
        <w:rPr>
          <w:rFonts w:hint="cs"/>
          <w:b/>
          <w:bCs/>
          <w:color w:val="FF0000"/>
          <w:sz w:val="28"/>
          <w:szCs w:val="28"/>
          <w:rtl/>
          <w:lang w:bidi="ar-EG"/>
        </w:rPr>
        <w:t xml:space="preserve"> 11 ذي القعدة 1323،</w:t>
      </w:r>
      <w:r w:rsidRPr="007F1837">
        <w:rPr>
          <w:rFonts w:hint="cs"/>
          <w:b/>
          <w:bCs/>
          <w:color w:val="FF0000"/>
          <w:sz w:val="28"/>
          <w:szCs w:val="28"/>
          <w:rtl/>
          <w:lang w:bidi="ar-EG"/>
        </w:rPr>
        <w:t xml:space="preserve"> ص 55</w:t>
      </w:r>
    </w:p>
    <w:p w14:paraId="3C7D21E9" w14:textId="77777777" w:rsidR="00C57F1E" w:rsidRPr="007F1837" w:rsidRDefault="00C57F1E" w:rsidP="00C57F1E">
      <w:pPr>
        <w:ind w:left="360"/>
        <w:rPr>
          <w:b/>
          <w:bCs/>
          <w:color w:val="FF0000"/>
          <w:sz w:val="28"/>
          <w:szCs w:val="28"/>
          <w:rtl/>
          <w:lang w:bidi="ar-EG"/>
        </w:rPr>
      </w:pPr>
      <w:r w:rsidRPr="007F1837">
        <w:rPr>
          <w:rFonts w:hint="cs"/>
          <w:b/>
          <w:bCs/>
          <w:color w:val="FF0000"/>
          <w:sz w:val="28"/>
          <w:szCs w:val="28"/>
          <w:rtl/>
          <w:lang w:bidi="ar-EG"/>
        </w:rPr>
        <w:t xml:space="preserve">محافظة مصر </w:t>
      </w:r>
    </w:p>
    <w:p w14:paraId="278AC827" w14:textId="77777777" w:rsidR="00C57F1E" w:rsidRDefault="00C57F1E" w:rsidP="00C57F1E">
      <w:pPr>
        <w:ind w:left="360"/>
        <w:rPr>
          <w:sz w:val="28"/>
          <w:szCs w:val="28"/>
          <w:rtl/>
          <w:lang w:bidi="ar-EG"/>
        </w:rPr>
      </w:pPr>
      <w:r>
        <w:rPr>
          <w:rFonts w:hint="cs"/>
          <w:sz w:val="28"/>
          <w:szCs w:val="28"/>
          <w:rtl/>
          <w:lang w:bidi="ar-EG"/>
        </w:rPr>
        <w:t>لاعلان عن جلسة لبيع أملاك الميري بالمحروسة يوم 30 يناير 1906 وبيان القطع كالاتي</w:t>
      </w:r>
    </w:p>
    <w:tbl>
      <w:tblPr>
        <w:tblStyle w:val="TableGrid"/>
        <w:bidiVisual/>
        <w:tblW w:w="0" w:type="auto"/>
        <w:tblInd w:w="360" w:type="dxa"/>
        <w:tblLook w:val="04A0" w:firstRow="1" w:lastRow="0" w:firstColumn="1" w:lastColumn="0" w:noHBand="0" w:noVBand="1"/>
      </w:tblPr>
      <w:tblGrid>
        <w:gridCol w:w="703"/>
        <w:gridCol w:w="762"/>
        <w:gridCol w:w="6338"/>
      </w:tblGrid>
      <w:tr w:rsidR="00C57F1E" w14:paraId="17E008DA" w14:textId="77777777" w:rsidTr="00086DED">
        <w:tc>
          <w:tcPr>
            <w:tcW w:w="703" w:type="dxa"/>
          </w:tcPr>
          <w:p w14:paraId="122D5836" w14:textId="77777777" w:rsidR="00C57F1E" w:rsidRDefault="00C57F1E" w:rsidP="00086DED">
            <w:pPr>
              <w:rPr>
                <w:sz w:val="28"/>
                <w:szCs w:val="28"/>
                <w:rtl/>
                <w:lang w:bidi="ar-EG"/>
              </w:rPr>
            </w:pPr>
            <w:r>
              <w:rPr>
                <w:rFonts w:hint="cs"/>
                <w:sz w:val="28"/>
                <w:szCs w:val="28"/>
                <w:rtl/>
                <w:lang w:bidi="ar-EG"/>
              </w:rPr>
              <w:t>مليم</w:t>
            </w:r>
          </w:p>
        </w:tc>
        <w:tc>
          <w:tcPr>
            <w:tcW w:w="762" w:type="dxa"/>
          </w:tcPr>
          <w:p w14:paraId="709DD380" w14:textId="77777777" w:rsidR="00C57F1E" w:rsidRDefault="00C57F1E" w:rsidP="00086DED">
            <w:pPr>
              <w:rPr>
                <w:sz w:val="28"/>
                <w:szCs w:val="28"/>
                <w:rtl/>
                <w:lang w:bidi="ar-EG"/>
              </w:rPr>
            </w:pPr>
            <w:r>
              <w:rPr>
                <w:rFonts w:hint="cs"/>
                <w:sz w:val="28"/>
                <w:szCs w:val="28"/>
                <w:rtl/>
                <w:lang w:bidi="ar-EG"/>
              </w:rPr>
              <w:t>جنيه</w:t>
            </w:r>
          </w:p>
        </w:tc>
        <w:tc>
          <w:tcPr>
            <w:tcW w:w="6338" w:type="dxa"/>
          </w:tcPr>
          <w:p w14:paraId="71C7C511" w14:textId="77777777" w:rsidR="00C57F1E" w:rsidRDefault="00C57F1E" w:rsidP="00086DED">
            <w:pPr>
              <w:rPr>
                <w:sz w:val="28"/>
                <w:szCs w:val="28"/>
                <w:rtl/>
                <w:lang w:bidi="ar-EG"/>
              </w:rPr>
            </w:pPr>
            <w:r>
              <w:rPr>
                <w:rFonts w:hint="cs"/>
                <w:sz w:val="28"/>
                <w:szCs w:val="28"/>
                <w:rtl/>
                <w:lang w:bidi="ar-EG"/>
              </w:rPr>
              <w:t>عقار</w:t>
            </w:r>
          </w:p>
        </w:tc>
      </w:tr>
      <w:tr w:rsidR="00C57F1E" w14:paraId="29E41EFD" w14:textId="77777777" w:rsidTr="00086DED">
        <w:tc>
          <w:tcPr>
            <w:tcW w:w="703" w:type="dxa"/>
          </w:tcPr>
          <w:p w14:paraId="08C0476D" w14:textId="77777777" w:rsidR="00C57F1E" w:rsidRDefault="00C57F1E" w:rsidP="00086DED">
            <w:pPr>
              <w:rPr>
                <w:sz w:val="28"/>
                <w:szCs w:val="28"/>
                <w:rtl/>
                <w:lang w:bidi="ar-EG"/>
              </w:rPr>
            </w:pPr>
            <w:r>
              <w:rPr>
                <w:rFonts w:hint="cs"/>
                <w:sz w:val="28"/>
                <w:szCs w:val="28"/>
                <w:rtl/>
                <w:lang w:bidi="ar-EG"/>
              </w:rPr>
              <w:t>40</w:t>
            </w:r>
          </w:p>
        </w:tc>
        <w:tc>
          <w:tcPr>
            <w:tcW w:w="762" w:type="dxa"/>
          </w:tcPr>
          <w:p w14:paraId="5380C4DD" w14:textId="77777777" w:rsidR="00C57F1E" w:rsidRDefault="00C57F1E" w:rsidP="00086DED">
            <w:pPr>
              <w:rPr>
                <w:sz w:val="28"/>
                <w:szCs w:val="28"/>
                <w:rtl/>
                <w:lang w:bidi="ar-EG"/>
              </w:rPr>
            </w:pPr>
            <w:r>
              <w:rPr>
                <w:rFonts w:hint="cs"/>
                <w:sz w:val="28"/>
                <w:szCs w:val="28"/>
                <w:rtl/>
                <w:lang w:bidi="ar-EG"/>
              </w:rPr>
              <w:t>184</w:t>
            </w:r>
          </w:p>
        </w:tc>
        <w:tc>
          <w:tcPr>
            <w:tcW w:w="6338" w:type="dxa"/>
          </w:tcPr>
          <w:p w14:paraId="0E0D28D5" w14:textId="77777777" w:rsidR="00C57F1E" w:rsidRDefault="00C57F1E" w:rsidP="00086DED">
            <w:pPr>
              <w:rPr>
                <w:sz w:val="28"/>
                <w:szCs w:val="28"/>
                <w:rtl/>
                <w:lang w:bidi="ar-EG"/>
              </w:rPr>
            </w:pPr>
            <w:r>
              <w:rPr>
                <w:rFonts w:hint="cs"/>
                <w:sz w:val="28"/>
                <w:szCs w:val="28"/>
                <w:rtl/>
                <w:lang w:bidi="ar-EG"/>
              </w:rPr>
              <w:t xml:space="preserve">خربة كائنة بدرب غزية بقسم الخليفة مقاسها 330 متر و5 سنتيات ومقدار التامين المقتضي دفعه 36 جنيها و808 مليم </w:t>
            </w:r>
          </w:p>
        </w:tc>
      </w:tr>
      <w:tr w:rsidR="00C57F1E" w14:paraId="3821CEBF" w14:textId="77777777" w:rsidTr="00086DED">
        <w:tc>
          <w:tcPr>
            <w:tcW w:w="703" w:type="dxa"/>
          </w:tcPr>
          <w:p w14:paraId="2F859ED0" w14:textId="77777777" w:rsidR="00C57F1E" w:rsidRDefault="00C57F1E" w:rsidP="00086DED">
            <w:pPr>
              <w:rPr>
                <w:sz w:val="28"/>
                <w:szCs w:val="28"/>
                <w:rtl/>
                <w:lang w:bidi="ar-EG"/>
              </w:rPr>
            </w:pPr>
            <w:r>
              <w:rPr>
                <w:rFonts w:hint="cs"/>
                <w:sz w:val="28"/>
                <w:szCs w:val="28"/>
                <w:rtl/>
                <w:lang w:bidi="ar-EG"/>
              </w:rPr>
              <w:t>00</w:t>
            </w:r>
          </w:p>
        </w:tc>
        <w:tc>
          <w:tcPr>
            <w:tcW w:w="762" w:type="dxa"/>
          </w:tcPr>
          <w:p w14:paraId="342A4F4E" w14:textId="77777777" w:rsidR="00C57F1E" w:rsidRDefault="00C57F1E" w:rsidP="00086DED">
            <w:pPr>
              <w:rPr>
                <w:sz w:val="28"/>
                <w:szCs w:val="28"/>
                <w:rtl/>
                <w:lang w:bidi="ar-EG"/>
              </w:rPr>
            </w:pPr>
            <w:r>
              <w:rPr>
                <w:rFonts w:hint="cs"/>
                <w:sz w:val="28"/>
                <w:szCs w:val="28"/>
                <w:rtl/>
                <w:lang w:bidi="ar-EG"/>
              </w:rPr>
              <w:t>600</w:t>
            </w:r>
          </w:p>
        </w:tc>
        <w:tc>
          <w:tcPr>
            <w:tcW w:w="6338" w:type="dxa"/>
          </w:tcPr>
          <w:p w14:paraId="56313096" w14:textId="77777777" w:rsidR="00C57F1E" w:rsidRDefault="00C57F1E" w:rsidP="00086DED">
            <w:pPr>
              <w:rPr>
                <w:sz w:val="28"/>
                <w:szCs w:val="28"/>
                <w:rtl/>
                <w:lang w:bidi="ar-EG"/>
              </w:rPr>
            </w:pPr>
            <w:r>
              <w:rPr>
                <w:rFonts w:hint="cs"/>
                <w:sz w:val="28"/>
                <w:szCs w:val="28"/>
                <w:rtl/>
                <w:lang w:bidi="ar-EG"/>
              </w:rPr>
              <w:t>منزل كائن بحارة السقايين بقسم عابدين ودكان سفله مقاسه 269 متر و74 سنتيا ومقدار التامين المقتضي دفعه 120 جنيه وايجار المنزل والدكان شهريا 2 جنيه و770 مليم</w:t>
            </w:r>
          </w:p>
        </w:tc>
      </w:tr>
      <w:tr w:rsidR="00C57F1E" w14:paraId="5058BB62" w14:textId="77777777" w:rsidTr="00086DED">
        <w:tc>
          <w:tcPr>
            <w:tcW w:w="703" w:type="dxa"/>
          </w:tcPr>
          <w:p w14:paraId="04055094" w14:textId="77777777" w:rsidR="00C57F1E" w:rsidRDefault="00C57F1E" w:rsidP="00086DED">
            <w:pPr>
              <w:rPr>
                <w:sz w:val="28"/>
                <w:szCs w:val="28"/>
                <w:rtl/>
                <w:lang w:bidi="ar-EG"/>
              </w:rPr>
            </w:pPr>
            <w:r>
              <w:rPr>
                <w:rFonts w:hint="cs"/>
                <w:sz w:val="28"/>
                <w:szCs w:val="28"/>
                <w:rtl/>
                <w:lang w:bidi="ar-EG"/>
              </w:rPr>
              <w:t>500</w:t>
            </w:r>
          </w:p>
        </w:tc>
        <w:tc>
          <w:tcPr>
            <w:tcW w:w="762" w:type="dxa"/>
          </w:tcPr>
          <w:p w14:paraId="5AF0F36A" w14:textId="77777777" w:rsidR="00C57F1E" w:rsidRDefault="00C57F1E" w:rsidP="00086DED">
            <w:pPr>
              <w:rPr>
                <w:sz w:val="28"/>
                <w:szCs w:val="28"/>
                <w:rtl/>
                <w:lang w:bidi="ar-EG"/>
              </w:rPr>
            </w:pPr>
            <w:r>
              <w:rPr>
                <w:rFonts w:hint="cs"/>
                <w:sz w:val="28"/>
                <w:szCs w:val="28"/>
                <w:rtl/>
                <w:lang w:bidi="ar-EG"/>
              </w:rPr>
              <w:t>52</w:t>
            </w:r>
          </w:p>
        </w:tc>
        <w:tc>
          <w:tcPr>
            <w:tcW w:w="6338" w:type="dxa"/>
          </w:tcPr>
          <w:p w14:paraId="68B70571" w14:textId="77777777" w:rsidR="00C57F1E" w:rsidRDefault="00C57F1E" w:rsidP="00086DED">
            <w:pPr>
              <w:rPr>
                <w:sz w:val="28"/>
                <w:szCs w:val="28"/>
                <w:rtl/>
                <w:lang w:bidi="ar-EG"/>
              </w:rPr>
            </w:pPr>
            <w:r>
              <w:rPr>
                <w:rFonts w:hint="cs"/>
                <w:sz w:val="28"/>
                <w:szCs w:val="28"/>
                <w:rtl/>
                <w:lang w:bidi="ar-EG"/>
              </w:rPr>
              <w:t>حصة 18 قيراطا شائعة في منزل كائن بالحطابة بدرب السهريج بقسم الخليفة مقاسها 24 مترا و27 سنتيا ومقدار التامين المقتضي دفعه 10 جنيهات و500 مليم وجملة مسطح المنزل المذكور بالمتر المربع 32 مترا و63 سنتيا وايجارها الشهري 263 مليم</w:t>
            </w:r>
          </w:p>
        </w:tc>
      </w:tr>
    </w:tbl>
    <w:p w14:paraId="771977B0" w14:textId="77777777" w:rsidR="00C57F1E" w:rsidRDefault="00C57F1E" w:rsidP="00C57F1E">
      <w:pPr>
        <w:rPr>
          <w:sz w:val="28"/>
          <w:szCs w:val="28"/>
          <w:rtl/>
          <w:lang w:bidi="ar-EG"/>
        </w:rPr>
      </w:pPr>
    </w:p>
    <w:p w14:paraId="27119A05" w14:textId="77777777" w:rsidR="00C57F1E" w:rsidRPr="007F1837" w:rsidRDefault="00C57F1E" w:rsidP="00C57F1E">
      <w:pPr>
        <w:rPr>
          <w:b/>
          <w:bCs/>
          <w:color w:val="FF0000"/>
          <w:sz w:val="28"/>
          <w:szCs w:val="28"/>
          <w:rtl/>
          <w:lang w:bidi="ar-EG"/>
        </w:rPr>
      </w:pPr>
      <w:r>
        <w:rPr>
          <w:rFonts w:hint="cs"/>
          <w:sz w:val="28"/>
          <w:szCs w:val="28"/>
          <w:rtl/>
          <w:lang w:bidi="ar-EG"/>
        </w:rPr>
        <w:t>:::::::::::::::::</w:t>
      </w:r>
    </w:p>
    <w:p w14:paraId="694E67B0" w14:textId="77777777" w:rsidR="00C57F1E" w:rsidRPr="007F1837" w:rsidRDefault="00C57F1E" w:rsidP="00C57F1E">
      <w:pPr>
        <w:pStyle w:val="ListParagraph"/>
        <w:numPr>
          <w:ilvl w:val="0"/>
          <w:numId w:val="1"/>
        </w:numPr>
        <w:rPr>
          <w:b/>
          <w:bCs/>
          <w:color w:val="FF0000"/>
          <w:sz w:val="28"/>
          <w:szCs w:val="28"/>
          <w:lang w:bidi="ar-EG"/>
        </w:rPr>
      </w:pPr>
      <w:r w:rsidRPr="007F1837">
        <w:rPr>
          <w:rFonts w:hint="cs"/>
          <w:b/>
          <w:bCs/>
          <w:color w:val="FF0000"/>
          <w:sz w:val="28"/>
          <w:szCs w:val="28"/>
          <w:rtl/>
          <w:lang w:bidi="ar-EG"/>
        </w:rPr>
        <w:t>عدد 3، 6 يناير 1906،</w:t>
      </w:r>
      <w:r>
        <w:rPr>
          <w:rFonts w:hint="cs"/>
          <w:b/>
          <w:bCs/>
          <w:color w:val="FF0000"/>
          <w:sz w:val="28"/>
          <w:szCs w:val="28"/>
          <w:rtl/>
          <w:lang w:bidi="ar-EG"/>
        </w:rPr>
        <w:t xml:space="preserve"> 11 ذي القعدة 1323،</w:t>
      </w:r>
      <w:r w:rsidRPr="007F1837">
        <w:rPr>
          <w:rFonts w:hint="cs"/>
          <w:b/>
          <w:bCs/>
          <w:color w:val="FF0000"/>
          <w:sz w:val="28"/>
          <w:szCs w:val="28"/>
          <w:rtl/>
          <w:lang w:bidi="ar-EG"/>
        </w:rPr>
        <w:t xml:space="preserve"> ص 55</w:t>
      </w:r>
    </w:p>
    <w:p w14:paraId="7FECBBC7" w14:textId="77777777" w:rsidR="00C57F1E" w:rsidRDefault="00C57F1E" w:rsidP="00C57F1E">
      <w:pPr>
        <w:ind w:left="360"/>
        <w:rPr>
          <w:sz w:val="28"/>
          <w:szCs w:val="28"/>
          <w:rtl/>
          <w:lang w:bidi="ar-EG"/>
        </w:rPr>
      </w:pPr>
      <w:r w:rsidRPr="007F1837">
        <w:rPr>
          <w:rFonts w:hint="cs"/>
          <w:b/>
          <w:bCs/>
          <w:color w:val="FF0000"/>
          <w:sz w:val="28"/>
          <w:szCs w:val="28"/>
          <w:rtl/>
          <w:lang w:bidi="ar-EG"/>
        </w:rPr>
        <w:t>محافظة مصر</w:t>
      </w:r>
      <w:r>
        <w:rPr>
          <w:rFonts w:hint="cs"/>
          <w:sz w:val="28"/>
          <w:szCs w:val="28"/>
          <w:rtl/>
          <w:lang w:bidi="ar-EG"/>
        </w:rPr>
        <w:t xml:space="preserve"> </w:t>
      </w:r>
    </w:p>
    <w:p w14:paraId="37ECB043" w14:textId="77777777" w:rsidR="00C57F1E" w:rsidRDefault="00C57F1E" w:rsidP="00C57F1E">
      <w:pPr>
        <w:rPr>
          <w:sz w:val="28"/>
          <w:szCs w:val="28"/>
          <w:rtl/>
          <w:lang w:bidi="ar-EG"/>
        </w:rPr>
      </w:pPr>
      <w:r>
        <w:rPr>
          <w:rFonts w:hint="cs"/>
          <w:sz w:val="28"/>
          <w:szCs w:val="28"/>
          <w:rtl/>
          <w:lang w:bidi="ar-EG"/>
        </w:rPr>
        <w:t xml:space="preserve">إدارة الأموال المقررة تعلن العموم بان الخمسة مخازن الغاز ملك الميري الكائنة بجهة مصر الفديمة على شاطي البحر قسم مصر القديمة مقتضي تاجيرها عن مدة ابتداوها اول فبراير 1906 وغايتها اخر 1907 </w:t>
      </w:r>
    </w:p>
    <w:p w14:paraId="0E32D4A2" w14:textId="77777777" w:rsidR="00C57F1E" w:rsidRDefault="00C57F1E" w:rsidP="00C57F1E">
      <w:pPr>
        <w:rPr>
          <w:sz w:val="28"/>
          <w:szCs w:val="28"/>
          <w:rtl/>
          <w:lang w:bidi="ar-EG"/>
        </w:rPr>
      </w:pPr>
    </w:p>
    <w:p w14:paraId="4F13F99B" w14:textId="77777777" w:rsidR="00C57F1E" w:rsidRPr="007F1837" w:rsidRDefault="00C57F1E" w:rsidP="00C57F1E">
      <w:pPr>
        <w:rPr>
          <w:b/>
          <w:bCs/>
          <w:color w:val="FF0000"/>
          <w:sz w:val="28"/>
          <w:szCs w:val="28"/>
          <w:rtl/>
          <w:lang w:bidi="ar-EG"/>
        </w:rPr>
      </w:pPr>
      <w:r>
        <w:rPr>
          <w:rFonts w:hint="cs"/>
          <w:sz w:val="28"/>
          <w:szCs w:val="28"/>
          <w:rtl/>
          <w:lang w:bidi="ar-EG"/>
        </w:rPr>
        <w:t>:::::::::::::::::::::</w:t>
      </w:r>
    </w:p>
    <w:p w14:paraId="4C5B9656" w14:textId="77777777" w:rsidR="00C57F1E" w:rsidRPr="007F1837" w:rsidRDefault="00C57F1E" w:rsidP="00C57F1E">
      <w:pPr>
        <w:rPr>
          <w:b/>
          <w:bCs/>
          <w:color w:val="FF0000"/>
          <w:sz w:val="28"/>
          <w:szCs w:val="28"/>
          <w:rtl/>
          <w:lang w:bidi="ar-EG"/>
        </w:rPr>
      </w:pPr>
      <w:r w:rsidRPr="007F1837">
        <w:rPr>
          <w:rFonts w:hint="cs"/>
          <w:b/>
          <w:bCs/>
          <w:color w:val="FF0000"/>
          <w:sz w:val="28"/>
          <w:szCs w:val="28"/>
          <w:rtl/>
          <w:lang w:bidi="ar-EG"/>
        </w:rPr>
        <w:t>عدد 11، 27 يناير 1906،</w:t>
      </w:r>
      <w:r>
        <w:rPr>
          <w:rFonts w:hint="cs"/>
          <w:b/>
          <w:bCs/>
          <w:color w:val="FF0000"/>
          <w:sz w:val="28"/>
          <w:szCs w:val="28"/>
          <w:rtl/>
          <w:lang w:bidi="ar-EG"/>
        </w:rPr>
        <w:t xml:space="preserve"> 2 ذي الحجة 1323،</w:t>
      </w:r>
      <w:r w:rsidRPr="007F1837">
        <w:rPr>
          <w:rFonts w:hint="cs"/>
          <w:b/>
          <w:bCs/>
          <w:color w:val="FF0000"/>
          <w:sz w:val="28"/>
          <w:szCs w:val="28"/>
          <w:rtl/>
          <w:lang w:bidi="ar-EG"/>
        </w:rPr>
        <w:t xml:space="preserve"> ص 170</w:t>
      </w:r>
    </w:p>
    <w:p w14:paraId="70A331B6" w14:textId="77777777" w:rsidR="00C57F1E" w:rsidRPr="007F1837" w:rsidRDefault="00C57F1E" w:rsidP="00C57F1E">
      <w:pPr>
        <w:rPr>
          <w:b/>
          <w:bCs/>
          <w:color w:val="FF0000"/>
          <w:sz w:val="28"/>
          <w:szCs w:val="28"/>
          <w:rtl/>
          <w:lang w:bidi="ar-EG"/>
        </w:rPr>
      </w:pPr>
      <w:r w:rsidRPr="007F1837">
        <w:rPr>
          <w:rFonts w:hint="cs"/>
          <w:b/>
          <w:bCs/>
          <w:color w:val="FF0000"/>
          <w:sz w:val="28"/>
          <w:szCs w:val="28"/>
          <w:rtl/>
          <w:lang w:bidi="ar-EG"/>
        </w:rPr>
        <w:t xml:space="preserve">امر عال </w:t>
      </w:r>
    </w:p>
    <w:p w14:paraId="3FB71678" w14:textId="77777777" w:rsidR="00C57F1E" w:rsidRDefault="00C57F1E" w:rsidP="00C57F1E">
      <w:pPr>
        <w:rPr>
          <w:sz w:val="28"/>
          <w:szCs w:val="28"/>
          <w:rtl/>
          <w:lang w:bidi="ar-EG"/>
        </w:rPr>
      </w:pPr>
      <w:r>
        <w:rPr>
          <w:rFonts w:hint="cs"/>
          <w:sz w:val="28"/>
          <w:szCs w:val="28"/>
          <w:rtl/>
          <w:lang w:bidi="ar-EG"/>
        </w:rPr>
        <w:t xml:space="preserve">نحن خديو مصر </w:t>
      </w:r>
    </w:p>
    <w:p w14:paraId="6DE5BD1A" w14:textId="77777777" w:rsidR="00C57F1E" w:rsidRDefault="00C57F1E" w:rsidP="00C57F1E">
      <w:pPr>
        <w:rPr>
          <w:sz w:val="28"/>
          <w:szCs w:val="28"/>
          <w:rtl/>
          <w:lang w:bidi="ar-EG"/>
        </w:rPr>
      </w:pPr>
      <w:r>
        <w:rPr>
          <w:rFonts w:hint="cs"/>
          <w:sz w:val="28"/>
          <w:szCs w:val="28"/>
          <w:rtl/>
          <w:lang w:bidi="ar-EG"/>
        </w:rPr>
        <w:t>بناء على ما عرضه علينا ناظر الاشغال العمومية موافقة راى مجلس النظار</w:t>
      </w:r>
    </w:p>
    <w:p w14:paraId="2194818A" w14:textId="77777777" w:rsidR="00C57F1E" w:rsidRDefault="00C57F1E" w:rsidP="00C57F1E">
      <w:pPr>
        <w:rPr>
          <w:sz w:val="28"/>
          <w:szCs w:val="28"/>
          <w:rtl/>
          <w:lang w:bidi="ar-EG"/>
        </w:rPr>
      </w:pPr>
      <w:r>
        <w:rPr>
          <w:rFonts w:hint="cs"/>
          <w:sz w:val="28"/>
          <w:szCs w:val="28"/>
          <w:rtl/>
          <w:lang w:bidi="ar-EG"/>
        </w:rPr>
        <w:lastRenderedPageBreak/>
        <w:t xml:space="preserve">امرنا بما هو ات </w:t>
      </w:r>
    </w:p>
    <w:p w14:paraId="593A3E9B" w14:textId="77777777" w:rsidR="00C57F1E" w:rsidRDefault="00C57F1E" w:rsidP="00C57F1E">
      <w:pPr>
        <w:rPr>
          <w:sz w:val="28"/>
          <w:szCs w:val="28"/>
          <w:rtl/>
          <w:lang w:bidi="ar-EG"/>
        </w:rPr>
      </w:pPr>
      <w:r>
        <w:rPr>
          <w:rFonts w:hint="cs"/>
          <w:sz w:val="28"/>
          <w:szCs w:val="28"/>
          <w:rtl/>
          <w:lang w:bidi="ar-EG"/>
        </w:rPr>
        <w:t>(المادة الأولى)</w:t>
      </w:r>
    </w:p>
    <w:p w14:paraId="2A80B858" w14:textId="77777777" w:rsidR="00C57F1E" w:rsidRDefault="00C57F1E" w:rsidP="00C57F1E">
      <w:pPr>
        <w:rPr>
          <w:sz w:val="28"/>
          <w:szCs w:val="28"/>
          <w:rtl/>
          <w:lang w:bidi="ar-EG"/>
        </w:rPr>
      </w:pPr>
      <w:r>
        <w:rPr>
          <w:rFonts w:hint="cs"/>
          <w:sz w:val="28"/>
          <w:szCs w:val="28"/>
          <w:rtl/>
          <w:lang w:bidi="ar-EG"/>
        </w:rPr>
        <w:t>ينشاء كوبري على النيل بين بولاق والجزيرة في نهاية شارع ابوالعلا ببولاق وينشا أيضا ميدان عند مدخل هذا الكوبري مع توسيع جزء من شارع ابوالعلا وانشاء شارع ورصيف على ساحل النيل ببولاق حسب المبين بالرسم الملحق بامرنا هذا  وتعتبر هذه الاعمال من المنافع العمومية</w:t>
      </w:r>
    </w:p>
    <w:p w14:paraId="272CE15C" w14:textId="77777777" w:rsidR="00C57F1E" w:rsidRDefault="00C57F1E" w:rsidP="00C57F1E">
      <w:pPr>
        <w:rPr>
          <w:sz w:val="28"/>
          <w:szCs w:val="28"/>
          <w:rtl/>
          <w:lang w:bidi="ar-EG"/>
        </w:rPr>
      </w:pPr>
      <w:r>
        <w:rPr>
          <w:rFonts w:hint="cs"/>
          <w:sz w:val="28"/>
          <w:szCs w:val="28"/>
          <w:rtl/>
          <w:lang w:bidi="ar-EG"/>
        </w:rPr>
        <w:t>(المادة الثانية)</w:t>
      </w:r>
    </w:p>
    <w:p w14:paraId="7FCE54A5" w14:textId="77777777" w:rsidR="00C57F1E" w:rsidRDefault="00C57F1E" w:rsidP="00C57F1E">
      <w:pPr>
        <w:rPr>
          <w:sz w:val="28"/>
          <w:szCs w:val="28"/>
          <w:rtl/>
          <w:lang w:bidi="ar-EG"/>
        </w:rPr>
      </w:pPr>
      <w:r>
        <w:rPr>
          <w:rFonts w:hint="cs"/>
          <w:sz w:val="28"/>
          <w:szCs w:val="28"/>
          <w:rtl/>
          <w:lang w:bidi="ar-EG"/>
        </w:rPr>
        <w:t>تنزع ملكية الأملاك اللازمة للاعمال المذكورة بالطرق العادية وبحسب القواعد المتبعه وهى المبينة على الرسم المذكور باللون الأصفر وتبلغ مساحتها تسعة الاف ومائة واثنين وثلاثين مترا مربعا</w:t>
      </w:r>
      <w:r>
        <w:rPr>
          <w:sz w:val="28"/>
          <w:szCs w:val="28"/>
          <w:lang w:bidi="ar-EG"/>
        </w:rPr>
        <w:t xml:space="preserve">  </w:t>
      </w:r>
      <w:r>
        <w:rPr>
          <w:rFonts w:hint="cs"/>
          <w:sz w:val="28"/>
          <w:szCs w:val="28"/>
          <w:rtl/>
          <w:lang w:bidi="ar-EG"/>
        </w:rPr>
        <w:t xml:space="preserve"> وعشرين سنتيمترا حسب الجدول الملحق بامرنا هذا الشامل الكشفين المنوه عنهما بامرنا الصادر في 12 يونيو 1896 بتعديل المادة الثانية من قانون نزع الملكية للمنفعه العمومية </w:t>
      </w:r>
    </w:p>
    <w:p w14:paraId="2992300F" w14:textId="77777777" w:rsidR="00C57F1E" w:rsidRDefault="00C57F1E" w:rsidP="00C57F1E">
      <w:pPr>
        <w:rPr>
          <w:sz w:val="28"/>
          <w:szCs w:val="28"/>
          <w:rtl/>
          <w:lang w:bidi="ar-EG"/>
        </w:rPr>
      </w:pPr>
      <w:r>
        <w:rPr>
          <w:rFonts w:hint="cs"/>
          <w:sz w:val="28"/>
          <w:szCs w:val="28"/>
          <w:rtl/>
          <w:lang w:bidi="ar-EG"/>
        </w:rPr>
        <w:t>(المادة الثالثة)</w:t>
      </w:r>
    </w:p>
    <w:p w14:paraId="684A7B80" w14:textId="77777777" w:rsidR="00C57F1E" w:rsidRDefault="00C57F1E" w:rsidP="00C57F1E">
      <w:pPr>
        <w:rPr>
          <w:sz w:val="28"/>
          <w:szCs w:val="28"/>
          <w:rtl/>
          <w:lang w:bidi="ar-EG"/>
        </w:rPr>
      </w:pPr>
      <w:r>
        <w:rPr>
          <w:rFonts w:hint="cs"/>
          <w:sz w:val="28"/>
          <w:szCs w:val="28"/>
          <w:rtl/>
          <w:lang w:bidi="ar-EG"/>
        </w:rPr>
        <w:t xml:space="preserve">على ناظر الاشغال العمومية تنفيذ امرنا هذا </w:t>
      </w:r>
    </w:p>
    <w:p w14:paraId="0C70C55B" w14:textId="77777777" w:rsidR="00C57F1E" w:rsidRDefault="00C57F1E" w:rsidP="00C57F1E">
      <w:pPr>
        <w:rPr>
          <w:sz w:val="28"/>
          <w:szCs w:val="28"/>
          <w:rtl/>
          <w:lang w:bidi="ar-EG"/>
        </w:rPr>
      </w:pPr>
      <w:r>
        <w:rPr>
          <w:rFonts w:hint="cs"/>
          <w:sz w:val="28"/>
          <w:szCs w:val="28"/>
          <w:rtl/>
          <w:lang w:bidi="ar-EG"/>
        </w:rPr>
        <w:t>صدر بسراى المنتزه في 24 يناير 1906</w:t>
      </w:r>
    </w:p>
    <w:p w14:paraId="5D4FDE18" w14:textId="77777777" w:rsidR="00C57F1E" w:rsidRDefault="00C57F1E" w:rsidP="00C57F1E">
      <w:pPr>
        <w:rPr>
          <w:sz w:val="28"/>
          <w:szCs w:val="28"/>
          <w:rtl/>
          <w:lang w:bidi="ar-EG"/>
        </w:rPr>
      </w:pPr>
      <w:r>
        <w:rPr>
          <w:rFonts w:hint="cs"/>
          <w:sz w:val="28"/>
          <w:szCs w:val="28"/>
          <w:rtl/>
          <w:lang w:bidi="ar-EG"/>
        </w:rPr>
        <w:t>عباس حلمى</w:t>
      </w:r>
    </w:p>
    <w:p w14:paraId="5C0814BC" w14:textId="77777777" w:rsidR="00C57F1E" w:rsidRDefault="00C57F1E" w:rsidP="00C57F1E">
      <w:pPr>
        <w:rPr>
          <w:sz w:val="28"/>
          <w:szCs w:val="28"/>
          <w:rtl/>
          <w:lang w:bidi="ar-EG"/>
        </w:rPr>
      </w:pPr>
      <w:r>
        <w:rPr>
          <w:rFonts w:hint="cs"/>
          <w:sz w:val="28"/>
          <w:szCs w:val="28"/>
          <w:rtl/>
          <w:lang w:bidi="ar-EG"/>
        </w:rPr>
        <w:t xml:space="preserve">مصطفي فهمى رئيس مجلس النظار </w:t>
      </w:r>
    </w:p>
    <w:p w14:paraId="3D105E38" w14:textId="77777777" w:rsidR="00C57F1E" w:rsidRDefault="00C57F1E" w:rsidP="00C57F1E">
      <w:pPr>
        <w:rPr>
          <w:sz w:val="28"/>
          <w:szCs w:val="28"/>
          <w:rtl/>
          <w:lang w:bidi="ar-EG"/>
        </w:rPr>
      </w:pPr>
      <w:r>
        <w:rPr>
          <w:rFonts w:hint="cs"/>
          <w:sz w:val="28"/>
          <w:szCs w:val="28"/>
          <w:rtl/>
          <w:lang w:bidi="ar-EG"/>
        </w:rPr>
        <w:t xml:space="preserve">ناظر الاشغال العمومية فخري </w:t>
      </w:r>
    </w:p>
    <w:p w14:paraId="1DF4FE5B" w14:textId="77777777" w:rsidR="00616E68" w:rsidRDefault="00616E68"/>
    <w:sectPr w:rsidR="00616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A244B"/>
    <w:multiLevelType w:val="hybridMultilevel"/>
    <w:tmpl w:val="ED9E707E"/>
    <w:lvl w:ilvl="0" w:tplc="9D1E0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91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F1E"/>
    <w:rsid w:val="0012783D"/>
    <w:rsid w:val="00616E68"/>
    <w:rsid w:val="009760C5"/>
    <w:rsid w:val="00A750CE"/>
    <w:rsid w:val="00C57F1E"/>
    <w:rsid w:val="00D500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EC6DBAF"/>
  <w15:chartTrackingRefBased/>
  <w15:docId w15:val="{C74C5151-26FF-E04E-A456-E469447C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F1E"/>
    <w:pPr>
      <w:bidi/>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C57F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F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F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F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F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F1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F1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F1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F1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F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F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F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F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F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F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F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F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F1E"/>
    <w:rPr>
      <w:rFonts w:eastAsiaTheme="majorEastAsia" w:cstheme="majorBidi"/>
      <w:color w:val="272727" w:themeColor="text1" w:themeTint="D8"/>
    </w:rPr>
  </w:style>
  <w:style w:type="paragraph" w:styleId="Title">
    <w:name w:val="Title"/>
    <w:basedOn w:val="Normal"/>
    <w:next w:val="Normal"/>
    <w:link w:val="TitleChar"/>
    <w:uiPriority w:val="10"/>
    <w:qFormat/>
    <w:rsid w:val="00C57F1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F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F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F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F1E"/>
    <w:pPr>
      <w:spacing w:before="160"/>
      <w:jc w:val="center"/>
    </w:pPr>
    <w:rPr>
      <w:i/>
      <w:iCs/>
      <w:color w:val="404040" w:themeColor="text1" w:themeTint="BF"/>
    </w:rPr>
  </w:style>
  <w:style w:type="character" w:customStyle="1" w:styleId="QuoteChar">
    <w:name w:val="Quote Char"/>
    <w:basedOn w:val="DefaultParagraphFont"/>
    <w:link w:val="Quote"/>
    <w:uiPriority w:val="29"/>
    <w:rsid w:val="00C57F1E"/>
    <w:rPr>
      <w:i/>
      <w:iCs/>
      <w:color w:val="404040" w:themeColor="text1" w:themeTint="BF"/>
    </w:rPr>
  </w:style>
  <w:style w:type="paragraph" w:styleId="ListParagraph">
    <w:name w:val="List Paragraph"/>
    <w:basedOn w:val="Normal"/>
    <w:uiPriority w:val="34"/>
    <w:qFormat/>
    <w:rsid w:val="00C57F1E"/>
    <w:pPr>
      <w:ind w:left="720"/>
      <w:contextualSpacing/>
    </w:pPr>
  </w:style>
  <w:style w:type="character" w:styleId="IntenseEmphasis">
    <w:name w:val="Intense Emphasis"/>
    <w:basedOn w:val="DefaultParagraphFont"/>
    <w:uiPriority w:val="21"/>
    <w:qFormat/>
    <w:rsid w:val="00C57F1E"/>
    <w:rPr>
      <w:i/>
      <w:iCs/>
      <w:color w:val="0F4761" w:themeColor="accent1" w:themeShade="BF"/>
    </w:rPr>
  </w:style>
  <w:style w:type="paragraph" w:styleId="IntenseQuote">
    <w:name w:val="Intense Quote"/>
    <w:basedOn w:val="Normal"/>
    <w:next w:val="Normal"/>
    <w:link w:val="IntenseQuoteChar"/>
    <w:uiPriority w:val="30"/>
    <w:qFormat/>
    <w:rsid w:val="00C57F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F1E"/>
    <w:rPr>
      <w:i/>
      <w:iCs/>
      <w:color w:val="0F4761" w:themeColor="accent1" w:themeShade="BF"/>
    </w:rPr>
  </w:style>
  <w:style w:type="character" w:styleId="IntenseReference">
    <w:name w:val="Intense Reference"/>
    <w:basedOn w:val="DefaultParagraphFont"/>
    <w:uiPriority w:val="32"/>
    <w:qFormat/>
    <w:rsid w:val="00C57F1E"/>
    <w:rPr>
      <w:b/>
      <w:bCs/>
      <w:smallCaps/>
      <w:color w:val="0F4761" w:themeColor="accent1" w:themeShade="BF"/>
      <w:spacing w:val="5"/>
    </w:rPr>
  </w:style>
  <w:style w:type="table" w:styleId="TableGrid">
    <w:name w:val="Table Grid"/>
    <w:basedOn w:val="TableNormal"/>
    <w:uiPriority w:val="39"/>
    <w:rsid w:val="00C57F1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2766</Words>
  <Characters>15768</Characters>
  <Application>Microsoft Office Word</Application>
  <DocSecurity>0</DocSecurity>
  <Lines>131</Lines>
  <Paragraphs>36</Paragraphs>
  <ScaleCrop>false</ScaleCrop>
  <Company/>
  <LinksUpToDate>false</LinksUpToDate>
  <CharactersWithSpaces>18498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Mestyan</dc:creator>
  <cp:keywords/>
  <dc:description/>
  <cp:lastModifiedBy>Adam Mestyan</cp:lastModifiedBy>
  <cp:revision>1</cp:revision>
  <dcterms:created xsi:type="dcterms:W3CDTF">2024-10-20T00:41:00Z</dcterms:created>
  <dcterms:modified xsi:type="dcterms:W3CDTF">2024-10-20T00:42:00Z</dcterms:modified>
</cp:coreProperties>
</file>