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57855" w14:textId="77777777" w:rsidR="00263380" w:rsidRDefault="00263380" w:rsidP="00263380">
      <w:pPr>
        <w:rPr>
          <w:sz w:val="28"/>
          <w:szCs w:val="28"/>
          <w:rtl/>
          <w:lang w:bidi="ar-EG"/>
        </w:rPr>
      </w:pPr>
    </w:p>
    <w:p w14:paraId="60A60727" w14:textId="77777777" w:rsidR="00263380" w:rsidRPr="007F1837" w:rsidRDefault="00263380" w:rsidP="00263380">
      <w:pPr>
        <w:rPr>
          <w:b/>
          <w:bCs/>
          <w:color w:val="FF0000"/>
          <w:sz w:val="28"/>
          <w:szCs w:val="28"/>
          <w:rtl/>
          <w:lang w:bidi="ar-EG"/>
        </w:rPr>
      </w:pPr>
      <w:r>
        <w:rPr>
          <w:rFonts w:hint="cs"/>
          <w:sz w:val="28"/>
          <w:szCs w:val="28"/>
          <w:rtl/>
          <w:lang w:bidi="ar-EG"/>
        </w:rPr>
        <w:t>::::::::::::::::::</w:t>
      </w:r>
    </w:p>
    <w:p w14:paraId="5C6D5ECC" w14:textId="77777777" w:rsidR="00263380" w:rsidRPr="007F1837" w:rsidRDefault="00263380" w:rsidP="00263380">
      <w:pPr>
        <w:rPr>
          <w:b/>
          <w:bCs/>
          <w:color w:val="FF0000"/>
          <w:sz w:val="28"/>
          <w:szCs w:val="28"/>
          <w:rtl/>
          <w:lang w:bidi="ar-EG"/>
        </w:rPr>
      </w:pPr>
      <w:r w:rsidRPr="007F1837">
        <w:rPr>
          <w:rFonts w:hint="cs"/>
          <w:b/>
          <w:bCs/>
          <w:color w:val="FF0000"/>
          <w:sz w:val="28"/>
          <w:szCs w:val="28"/>
          <w:rtl/>
          <w:lang w:bidi="ar-EG"/>
        </w:rPr>
        <w:t>عدد 26، 10 مارس 1906،</w:t>
      </w:r>
      <w:r>
        <w:rPr>
          <w:rFonts w:hint="cs"/>
          <w:b/>
          <w:bCs/>
          <w:color w:val="FF0000"/>
          <w:sz w:val="28"/>
          <w:szCs w:val="28"/>
          <w:rtl/>
          <w:lang w:bidi="ar-EG"/>
        </w:rPr>
        <w:t xml:space="preserve"> 15 محرم 1324،</w:t>
      </w:r>
      <w:r w:rsidRPr="007F1837">
        <w:rPr>
          <w:rFonts w:hint="cs"/>
          <w:b/>
          <w:bCs/>
          <w:color w:val="FF0000"/>
          <w:sz w:val="28"/>
          <w:szCs w:val="28"/>
          <w:rtl/>
          <w:lang w:bidi="ar-EG"/>
        </w:rPr>
        <w:t xml:space="preserve"> ص 449</w:t>
      </w:r>
    </w:p>
    <w:p w14:paraId="6ADAAD12" w14:textId="77777777" w:rsidR="00263380" w:rsidRPr="007F1837" w:rsidRDefault="00263380" w:rsidP="00263380">
      <w:pPr>
        <w:rPr>
          <w:b/>
          <w:bCs/>
          <w:color w:val="FF0000"/>
          <w:sz w:val="28"/>
          <w:szCs w:val="28"/>
          <w:rtl/>
          <w:lang w:bidi="ar-EG"/>
        </w:rPr>
      </w:pPr>
      <w:r w:rsidRPr="007F1837">
        <w:rPr>
          <w:rFonts w:hint="cs"/>
          <w:b/>
          <w:bCs/>
          <w:color w:val="FF0000"/>
          <w:sz w:val="28"/>
          <w:szCs w:val="28"/>
          <w:rtl/>
          <w:lang w:bidi="ar-EG"/>
        </w:rPr>
        <w:t xml:space="preserve">نظارة الداخلية </w:t>
      </w:r>
    </w:p>
    <w:p w14:paraId="622E7A22" w14:textId="77777777" w:rsidR="00263380" w:rsidRDefault="00263380" w:rsidP="00263380">
      <w:pPr>
        <w:rPr>
          <w:sz w:val="28"/>
          <w:szCs w:val="28"/>
          <w:rtl/>
          <w:lang w:bidi="ar-EG"/>
        </w:rPr>
      </w:pPr>
      <w:r w:rsidRPr="007F1837">
        <w:rPr>
          <w:rFonts w:hint="cs"/>
          <w:b/>
          <w:bCs/>
          <w:color w:val="FF0000"/>
          <w:sz w:val="28"/>
          <w:szCs w:val="28"/>
          <w:rtl/>
          <w:lang w:bidi="ar-EG"/>
        </w:rPr>
        <w:t>مصلحة الصحة العمومية</w:t>
      </w:r>
      <w:r>
        <w:rPr>
          <w:rFonts w:hint="cs"/>
          <w:sz w:val="28"/>
          <w:szCs w:val="28"/>
          <w:rtl/>
          <w:lang w:bidi="ar-EG"/>
        </w:rPr>
        <w:t xml:space="preserve"> </w:t>
      </w:r>
    </w:p>
    <w:p w14:paraId="2C104817" w14:textId="77777777" w:rsidR="00263380" w:rsidRDefault="00263380" w:rsidP="00263380">
      <w:pPr>
        <w:rPr>
          <w:sz w:val="28"/>
          <w:szCs w:val="28"/>
          <w:rtl/>
          <w:lang w:bidi="ar-EG"/>
        </w:rPr>
      </w:pPr>
      <w:r>
        <w:rPr>
          <w:rFonts w:hint="cs"/>
          <w:sz w:val="28"/>
          <w:szCs w:val="28"/>
          <w:rtl/>
          <w:lang w:bidi="ar-EG"/>
        </w:rPr>
        <w:t>مناقصه عن انشاء دكاكين لمبيع الكرشه وسوق بسلخانة مصر</w:t>
      </w:r>
    </w:p>
    <w:p w14:paraId="07AA56C0" w14:textId="77777777" w:rsidR="00263380" w:rsidRDefault="00263380" w:rsidP="00263380">
      <w:pPr>
        <w:rPr>
          <w:sz w:val="28"/>
          <w:szCs w:val="28"/>
          <w:rtl/>
          <w:lang w:bidi="ar-EG"/>
        </w:rPr>
      </w:pPr>
      <w:r>
        <w:rPr>
          <w:rFonts w:hint="cs"/>
          <w:sz w:val="28"/>
          <w:szCs w:val="28"/>
          <w:rtl/>
          <w:lang w:bidi="ar-EG"/>
        </w:rPr>
        <w:t>تطرح مصلحة الصحة العمومية بالمناقصة عملية انشاء دكاكين لمبيع الكرشة وسوق للاغنام بسلخانة مصر وقد تحدد لقبول الطلبات ميعاد غايته 25 مارس 1906 .</w:t>
      </w:r>
    </w:p>
    <w:p w14:paraId="2CCEC6AA" w14:textId="77777777" w:rsidR="00263380" w:rsidRDefault="00263380" w:rsidP="00263380">
      <w:pPr>
        <w:rPr>
          <w:sz w:val="28"/>
          <w:szCs w:val="28"/>
          <w:rtl/>
          <w:lang w:bidi="ar-EG"/>
        </w:rPr>
      </w:pPr>
    </w:p>
    <w:p w14:paraId="13A8231B" w14:textId="77777777" w:rsidR="00263380" w:rsidRPr="007F1837" w:rsidRDefault="00263380" w:rsidP="00263380">
      <w:pPr>
        <w:rPr>
          <w:b/>
          <w:bCs/>
          <w:color w:val="FF0000"/>
          <w:sz w:val="28"/>
          <w:szCs w:val="28"/>
          <w:rtl/>
          <w:lang w:bidi="ar-EG"/>
        </w:rPr>
      </w:pPr>
      <w:r>
        <w:rPr>
          <w:rFonts w:hint="cs"/>
          <w:sz w:val="28"/>
          <w:szCs w:val="28"/>
          <w:rtl/>
          <w:lang w:bidi="ar-EG"/>
        </w:rPr>
        <w:t>:::::::::::::::::</w:t>
      </w:r>
    </w:p>
    <w:p w14:paraId="345770E4" w14:textId="77777777" w:rsidR="00263380" w:rsidRPr="007F1837" w:rsidRDefault="00263380" w:rsidP="00263380">
      <w:pPr>
        <w:rPr>
          <w:b/>
          <w:bCs/>
          <w:color w:val="FF0000"/>
          <w:sz w:val="28"/>
          <w:szCs w:val="28"/>
          <w:rtl/>
          <w:lang w:bidi="ar-EG"/>
        </w:rPr>
      </w:pPr>
      <w:r w:rsidRPr="007F1837">
        <w:rPr>
          <w:rFonts w:hint="cs"/>
          <w:b/>
          <w:bCs/>
          <w:color w:val="FF0000"/>
          <w:sz w:val="28"/>
          <w:szCs w:val="28"/>
          <w:rtl/>
          <w:lang w:bidi="ar-EG"/>
        </w:rPr>
        <w:t>عدد 26، 10 مارس 1906،</w:t>
      </w:r>
      <w:r>
        <w:rPr>
          <w:rFonts w:hint="cs"/>
          <w:b/>
          <w:bCs/>
          <w:color w:val="FF0000"/>
          <w:sz w:val="28"/>
          <w:szCs w:val="28"/>
          <w:rtl/>
          <w:lang w:bidi="ar-EG"/>
        </w:rPr>
        <w:t xml:space="preserve"> 15 محرم 1324،</w:t>
      </w:r>
      <w:r w:rsidRPr="007F1837">
        <w:rPr>
          <w:rFonts w:hint="cs"/>
          <w:b/>
          <w:bCs/>
          <w:color w:val="FF0000"/>
          <w:sz w:val="28"/>
          <w:szCs w:val="28"/>
          <w:rtl/>
          <w:lang w:bidi="ar-EG"/>
        </w:rPr>
        <w:t xml:space="preserve"> ص 460</w:t>
      </w:r>
    </w:p>
    <w:p w14:paraId="1992A981" w14:textId="77777777" w:rsidR="00263380" w:rsidRPr="007F1837" w:rsidRDefault="00263380" w:rsidP="00263380">
      <w:pPr>
        <w:rPr>
          <w:b/>
          <w:bCs/>
          <w:color w:val="FF0000"/>
          <w:sz w:val="28"/>
          <w:szCs w:val="28"/>
          <w:rtl/>
          <w:lang w:bidi="ar-EG"/>
        </w:rPr>
      </w:pPr>
      <w:r w:rsidRPr="007F1837">
        <w:rPr>
          <w:rFonts w:hint="cs"/>
          <w:b/>
          <w:bCs/>
          <w:color w:val="FF0000"/>
          <w:sz w:val="28"/>
          <w:szCs w:val="28"/>
          <w:rtl/>
          <w:lang w:bidi="ar-EG"/>
        </w:rPr>
        <w:t>ديوان عموم الأوقاف</w:t>
      </w:r>
    </w:p>
    <w:p w14:paraId="2A7D8910" w14:textId="77777777" w:rsidR="00263380" w:rsidRDefault="00263380" w:rsidP="00263380">
      <w:pPr>
        <w:rPr>
          <w:sz w:val="28"/>
          <w:szCs w:val="28"/>
          <w:rtl/>
          <w:lang w:bidi="ar-EG"/>
        </w:rPr>
      </w:pPr>
      <w:r>
        <w:rPr>
          <w:rFonts w:hint="cs"/>
          <w:sz w:val="28"/>
          <w:szCs w:val="28"/>
          <w:rtl/>
          <w:lang w:bidi="ar-EG"/>
        </w:rPr>
        <w:t>سيطرح مناقصة مقاولات اجراء العمارات اللازمة للمحلات الاثرية المبينة بعد وحدد لتقدبم العطاات عنها يوم الأربعاء 14 مارس 1906</w:t>
      </w:r>
    </w:p>
    <w:tbl>
      <w:tblPr>
        <w:tblStyle w:val="TableGrid"/>
        <w:bidiVisual/>
        <w:tblW w:w="0" w:type="auto"/>
        <w:tblLook w:val="04A0" w:firstRow="1" w:lastRow="0" w:firstColumn="1" w:lastColumn="0" w:noHBand="0" w:noVBand="1"/>
      </w:tblPr>
      <w:tblGrid>
        <w:gridCol w:w="4148"/>
        <w:gridCol w:w="4148"/>
      </w:tblGrid>
      <w:tr w:rsidR="00263380" w14:paraId="1F0D4153" w14:textId="77777777" w:rsidTr="00086DED">
        <w:tc>
          <w:tcPr>
            <w:tcW w:w="4148" w:type="dxa"/>
          </w:tcPr>
          <w:p w14:paraId="2D00046E" w14:textId="77777777" w:rsidR="00263380" w:rsidRDefault="00263380" w:rsidP="00086DED">
            <w:pPr>
              <w:rPr>
                <w:sz w:val="28"/>
                <w:szCs w:val="28"/>
                <w:rtl/>
                <w:lang w:bidi="ar-EG"/>
              </w:rPr>
            </w:pPr>
            <w:r>
              <w:rPr>
                <w:rFonts w:hint="cs"/>
                <w:sz w:val="28"/>
                <w:szCs w:val="28"/>
                <w:rtl/>
                <w:lang w:bidi="ar-EG"/>
              </w:rPr>
              <w:t xml:space="preserve">نوع المقاولة </w:t>
            </w:r>
          </w:p>
        </w:tc>
        <w:tc>
          <w:tcPr>
            <w:tcW w:w="4148" w:type="dxa"/>
          </w:tcPr>
          <w:p w14:paraId="74B6ACBA" w14:textId="77777777" w:rsidR="00263380" w:rsidRDefault="00263380" w:rsidP="00086DED">
            <w:pPr>
              <w:rPr>
                <w:sz w:val="28"/>
                <w:szCs w:val="28"/>
                <w:rtl/>
                <w:lang w:bidi="ar-EG"/>
              </w:rPr>
            </w:pPr>
            <w:r>
              <w:rPr>
                <w:rFonts w:hint="cs"/>
                <w:sz w:val="28"/>
                <w:szCs w:val="28"/>
                <w:rtl/>
                <w:lang w:bidi="ar-EG"/>
              </w:rPr>
              <w:t>التامين بالجنيه</w:t>
            </w:r>
          </w:p>
        </w:tc>
      </w:tr>
      <w:tr w:rsidR="00263380" w14:paraId="411A1EE4" w14:textId="77777777" w:rsidTr="00086DED">
        <w:tc>
          <w:tcPr>
            <w:tcW w:w="4148" w:type="dxa"/>
          </w:tcPr>
          <w:p w14:paraId="5A8FDA41" w14:textId="77777777" w:rsidR="00263380" w:rsidRDefault="00263380" w:rsidP="00086DED">
            <w:pPr>
              <w:rPr>
                <w:sz w:val="28"/>
                <w:szCs w:val="28"/>
                <w:rtl/>
                <w:lang w:bidi="ar-EG"/>
              </w:rPr>
            </w:pPr>
            <w:r>
              <w:rPr>
                <w:rFonts w:hint="cs"/>
                <w:sz w:val="28"/>
                <w:szCs w:val="28"/>
                <w:rtl/>
                <w:lang w:bidi="ar-EG"/>
              </w:rPr>
              <w:t>مسجد الغورى بالغورية اعمال تغطية الصحن</w:t>
            </w:r>
          </w:p>
        </w:tc>
        <w:tc>
          <w:tcPr>
            <w:tcW w:w="4148" w:type="dxa"/>
          </w:tcPr>
          <w:p w14:paraId="5BB4C5EE" w14:textId="77777777" w:rsidR="00263380" w:rsidRDefault="00263380" w:rsidP="00086DED">
            <w:pPr>
              <w:rPr>
                <w:sz w:val="28"/>
                <w:szCs w:val="28"/>
                <w:rtl/>
                <w:lang w:bidi="ar-EG"/>
              </w:rPr>
            </w:pPr>
            <w:r>
              <w:rPr>
                <w:rFonts w:hint="cs"/>
                <w:sz w:val="28"/>
                <w:szCs w:val="28"/>
                <w:rtl/>
                <w:lang w:bidi="ar-EG"/>
              </w:rPr>
              <w:t>20</w:t>
            </w:r>
          </w:p>
        </w:tc>
      </w:tr>
      <w:tr w:rsidR="00263380" w14:paraId="1CF29F35" w14:textId="77777777" w:rsidTr="00086DED">
        <w:tc>
          <w:tcPr>
            <w:tcW w:w="4148" w:type="dxa"/>
          </w:tcPr>
          <w:p w14:paraId="221FEC18" w14:textId="77777777" w:rsidR="00263380" w:rsidRDefault="00263380" w:rsidP="00086DED">
            <w:pPr>
              <w:rPr>
                <w:sz w:val="28"/>
                <w:szCs w:val="28"/>
                <w:rtl/>
                <w:lang w:bidi="ar-EG"/>
              </w:rPr>
            </w:pPr>
            <w:r>
              <w:rPr>
                <w:rFonts w:hint="cs"/>
                <w:sz w:val="28"/>
                <w:szCs w:val="28"/>
                <w:rtl/>
                <w:lang w:bidi="ar-EG"/>
              </w:rPr>
              <w:t>ضريخ السلطان قلاوون بالنحاسين</w:t>
            </w:r>
          </w:p>
          <w:p w14:paraId="3DB11156" w14:textId="77777777" w:rsidR="00263380" w:rsidRDefault="00263380" w:rsidP="00086DED">
            <w:pPr>
              <w:pStyle w:val="ListParagraph"/>
              <w:numPr>
                <w:ilvl w:val="0"/>
                <w:numId w:val="1"/>
              </w:numPr>
              <w:rPr>
                <w:sz w:val="28"/>
                <w:szCs w:val="28"/>
                <w:lang w:bidi="ar-EG"/>
              </w:rPr>
            </w:pPr>
            <w:r>
              <w:rPr>
                <w:rFonts w:hint="cs"/>
                <w:sz w:val="28"/>
                <w:szCs w:val="28"/>
                <w:rtl/>
                <w:lang w:bidi="ar-EG"/>
              </w:rPr>
              <w:t>اعمال رخام</w:t>
            </w:r>
          </w:p>
          <w:p w14:paraId="4CF2E80F" w14:textId="77777777" w:rsidR="00263380" w:rsidRDefault="00263380" w:rsidP="00086DED">
            <w:pPr>
              <w:pStyle w:val="ListParagraph"/>
              <w:numPr>
                <w:ilvl w:val="0"/>
                <w:numId w:val="1"/>
              </w:numPr>
              <w:rPr>
                <w:sz w:val="28"/>
                <w:szCs w:val="28"/>
                <w:lang w:bidi="ar-EG"/>
              </w:rPr>
            </w:pPr>
            <w:r>
              <w:rPr>
                <w:rFonts w:hint="cs"/>
                <w:sz w:val="28"/>
                <w:szCs w:val="28"/>
                <w:rtl/>
                <w:lang w:bidi="ar-EG"/>
              </w:rPr>
              <w:t>اعمال نجارة وشبابيك من جبس وزجاج ملون</w:t>
            </w:r>
          </w:p>
          <w:p w14:paraId="1DBD5CCC" w14:textId="77777777" w:rsidR="00263380" w:rsidRPr="00D30BC6" w:rsidRDefault="00263380" w:rsidP="00086DED">
            <w:pPr>
              <w:pStyle w:val="ListParagraph"/>
              <w:numPr>
                <w:ilvl w:val="0"/>
                <w:numId w:val="1"/>
              </w:numPr>
              <w:rPr>
                <w:sz w:val="28"/>
                <w:szCs w:val="28"/>
                <w:rtl/>
                <w:lang w:bidi="ar-EG"/>
              </w:rPr>
            </w:pPr>
            <w:r>
              <w:rPr>
                <w:rFonts w:hint="cs"/>
                <w:sz w:val="28"/>
                <w:szCs w:val="28"/>
                <w:rtl/>
                <w:lang w:bidi="ar-EG"/>
              </w:rPr>
              <w:t>اعمال ترميم مصراعي الباب العمومي</w:t>
            </w:r>
          </w:p>
        </w:tc>
        <w:tc>
          <w:tcPr>
            <w:tcW w:w="4148" w:type="dxa"/>
          </w:tcPr>
          <w:p w14:paraId="049DAD51" w14:textId="77777777" w:rsidR="00263380" w:rsidRDefault="00263380" w:rsidP="00086DED">
            <w:pPr>
              <w:rPr>
                <w:sz w:val="28"/>
                <w:szCs w:val="28"/>
                <w:rtl/>
                <w:lang w:bidi="ar-EG"/>
              </w:rPr>
            </w:pPr>
          </w:p>
          <w:p w14:paraId="300EC089" w14:textId="77777777" w:rsidR="00263380" w:rsidRDefault="00263380" w:rsidP="00086DED">
            <w:pPr>
              <w:rPr>
                <w:sz w:val="28"/>
                <w:szCs w:val="28"/>
                <w:rtl/>
                <w:lang w:bidi="ar-EG"/>
              </w:rPr>
            </w:pPr>
            <w:r>
              <w:rPr>
                <w:rFonts w:hint="cs"/>
                <w:sz w:val="28"/>
                <w:szCs w:val="28"/>
                <w:rtl/>
                <w:lang w:bidi="ar-EG"/>
              </w:rPr>
              <w:t>50</w:t>
            </w:r>
          </w:p>
          <w:p w14:paraId="40FD25E1" w14:textId="77777777" w:rsidR="00263380" w:rsidRDefault="00263380" w:rsidP="00086DED">
            <w:pPr>
              <w:rPr>
                <w:sz w:val="28"/>
                <w:szCs w:val="28"/>
                <w:rtl/>
                <w:lang w:bidi="ar-EG"/>
              </w:rPr>
            </w:pPr>
            <w:r>
              <w:rPr>
                <w:rFonts w:hint="cs"/>
                <w:sz w:val="28"/>
                <w:szCs w:val="28"/>
                <w:rtl/>
                <w:lang w:bidi="ar-EG"/>
              </w:rPr>
              <w:t>80</w:t>
            </w:r>
          </w:p>
          <w:p w14:paraId="4AA307F9" w14:textId="77777777" w:rsidR="00263380" w:rsidRDefault="00263380" w:rsidP="00086DED">
            <w:pPr>
              <w:rPr>
                <w:sz w:val="28"/>
                <w:szCs w:val="28"/>
                <w:rtl/>
                <w:lang w:bidi="ar-EG"/>
              </w:rPr>
            </w:pPr>
          </w:p>
          <w:p w14:paraId="6B75B020" w14:textId="77777777" w:rsidR="00263380" w:rsidRDefault="00263380" w:rsidP="00086DED">
            <w:pPr>
              <w:rPr>
                <w:sz w:val="28"/>
                <w:szCs w:val="28"/>
                <w:rtl/>
                <w:lang w:bidi="ar-EG"/>
              </w:rPr>
            </w:pPr>
            <w:r>
              <w:rPr>
                <w:rFonts w:hint="cs"/>
                <w:sz w:val="28"/>
                <w:szCs w:val="28"/>
                <w:rtl/>
                <w:lang w:bidi="ar-EG"/>
              </w:rPr>
              <w:t>14</w:t>
            </w:r>
          </w:p>
        </w:tc>
      </w:tr>
      <w:tr w:rsidR="00263380" w14:paraId="4BCB432D" w14:textId="77777777" w:rsidTr="00086DED">
        <w:tc>
          <w:tcPr>
            <w:tcW w:w="4148" w:type="dxa"/>
          </w:tcPr>
          <w:p w14:paraId="22D2772B" w14:textId="77777777" w:rsidR="00263380" w:rsidRDefault="00263380" w:rsidP="00086DED">
            <w:pPr>
              <w:rPr>
                <w:sz w:val="28"/>
                <w:szCs w:val="28"/>
                <w:rtl/>
                <w:lang w:bidi="ar-EG"/>
              </w:rPr>
            </w:pPr>
            <w:r>
              <w:rPr>
                <w:rFonts w:hint="cs"/>
                <w:sz w:val="28"/>
                <w:szCs w:val="28"/>
                <w:rtl/>
                <w:lang w:bidi="ar-EG"/>
              </w:rPr>
              <w:t>مدفن السلطان قايتباي بالصحرا اعمال أرضية رخام</w:t>
            </w:r>
          </w:p>
        </w:tc>
        <w:tc>
          <w:tcPr>
            <w:tcW w:w="4148" w:type="dxa"/>
          </w:tcPr>
          <w:p w14:paraId="7F3267F6" w14:textId="77777777" w:rsidR="00263380" w:rsidRDefault="00263380" w:rsidP="00086DED">
            <w:pPr>
              <w:rPr>
                <w:sz w:val="28"/>
                <w:szCs w:val="28"/>
                <w:rtl/>
                <w:lang w:bidi="ar-EG"/>
              </w:rPr>
            </w:pPr>
            <w:r>
              <w:rPr>
                <w:rFonts w:hint="cs"/>
                <w:sz w:val="28"/>
                <w:szCs w:val="28"/>
                <w:rtl/>
                <w:lang w:bidi="ar-EG"/>
              </w:rPr>
              <w:t>40</w:t>
            </w:r>
          </w:p>
        </w:tc>
      </w:tr>
      <w:tr w:rsidR="00263380" w14:paraId="4AFD91BE" w14:textId="77777777" w:rsidTr="00086DED">
        <w:tc>
          <w:tcPr>
            <w:tcW w:w="4148" w:type="dxa"/>
          </w:tcPr>
          <w:p w14:paraId="4FDCE419" w14:textId="77777777" w:rsidR="00263380" w:rsidRDefault="00263380" w:rsidP="00086DED">
            <w:pPr>
              <w:rPr>
                <w:sz w:val="28"/>
                <w:szCs w:val="28"/>
                <w:rtl/>
                <w:lang w:bidi="ar-EG"/>
              </w:rPr>
            </w:pPr>
            <w:r>
              <w:rPr>
                <w:rFonts w:hint="cs"/>
                <w:sz w:val="28"/>
                <w:szCs w:val="28"/>
                <w:rtl/>
                <w:lang w:bidi="ar-EG"/>
              </w:rPr>
              <w:t>مسجد اق سمق بالتبانه اعمال هدم وبناء وغيره</w:t>
            </w:r>
          </w:p>
        </w:tc>
        <w:tc>
          <w:tcPr>
            <w:tcW w:w="4148" w:type="dxa"/>
          </w:tcPr>
          <w:p w14:paraId="6827693F" w14:textId="77777777" w:rsidR="00263380" w:rsidRDefault="00263380" w:rsidP="00086DED">
            <w:pPr>
              <w:rPr>
                <w:sz w:val="28"/>
                <w:szCs w:val="28"/>
                <w:rtl/>
                <w:lang w:bidi="ar-EG"/>
              </w:rPr>
            </w:pPr>
            <w:r>
              <w:rPr>
                <w:rFonts w:hint="cs"/>
                <w:sz w:val="28"/>
                <w:szCs w:val="28"/>
                <w:rtl/>
                <w:lang w:bidi="ar-EG"/>
              </w:rPr>
              <w:t>33</w:t>
            </w:r>
          </w:p>
        </w:tc>
      </w:tr>
      <w:tr w:rsidR="00263380" w14:paraId="740DF65C" w14:textId="77777777" w:rsidTr="00086DED">
        <w:tc>
          <w:tcPr>
            <w:tcW w:w="4148" w:type="dxa"/>
          </w:tcPr>
          <w:p w14:paraId="7CCD0986" w14:textId="77777777" w:rsidR="00263380" w:rsidRDefault="00263380" w:rsidP="00086DED">
            <w:pPr>
              <w:rPr>
                <w:sz w:val="28"/>
                <w:szCs w:val="28"/>
                <w:rtl/>
                <w:lang w:bidi="ar-EG"/>
              </w:rPr>
            </w:pPr>
            <w:r>
              <w:rPr>
                <w:rFonts w:hint="cs"/>
                <w:sz w:val="28"/>
                <w:szCs w:val="28"/>
                <w:rtl/>
                <w:lang w:bidi="ar-EG"/>
              </w:rPr>
              <w:t>مسجد القاضي يحي بالحبانية اعمال اصلاح المنبر وكرسي السورة</w:t>
            </w:r>
          </w:p>
        </w:tc>
        <w:tc>
          <w:tcPr>
            <w:tcW w:w="4148" w:type="dxa"/>
          </w:tcPr>
          <w:p w14:paraId="60F36246" w14:textId="77777777" w:rsidR="00263380" w:rsidRDefault="00263380" w:rsidP="00086DED">
            <w:pPr>
              <w:rPr>
                <w:sz w:val="28"/>
                <w:szCs w:val="28"/>
                <w:rtl/>
                <w:lang w:bidi="ar-EG"/>
              </w:rPr>
            </w:pPr>
            <w:r>
              <w:rPr>
                <w:rFonts w:hint="cs"/>
                <w:sz w:val="28"/>
                <w:szCs w:val="28"/>
                <w:rtl/>
                <w:lang w:bidi="ar-EG"/>
              </w:rPr>
              <w:t>10 في المائة من قيمة العطاء</w:t>
            </w:r>
          </w:p>
        </w:tc>
      </w:tr>
      <w:tr w:rsidR="00263380" w14:paraId="771527BC" w14:textId="77777777" w:rsidTr="00086DED">
        <w:tc>
          <w:tcPr>
            <w:tcW w:w="4148" w:type="dxa"/>
          </w:tcPr>
          <w:p w14:paraId="56B12CF1" w14:textId="77777777" w:rsidR="00263380" w:rsidRDefault="00263380" w:rsidP="00086DED">
            <w:pPr>
              <w:rPr>
                <w:sz w:val="28"/>
                <w:szCs w:val="28"/>
                <w:rtl/>
                <w:lang w:bidi="ar-EG"/>
              </w:rPr>
            </w:pPr>
            <w:r>
              <w:rPr>
                <w:rFonts w:hint="cs"/>
                <w:sz w:val="28"/>
                <w:szCs w:val="28"/>
                <w:rtl/>
                <w:lang w:bidi="ar-EG"/>
              </w:rPr>
              <w:lastRenderedPageBreak/>
              <w:t>مسجد الكردى بالخيامية اعمال أرضية رخام وغيرها</w:t>
            </w:r>
          </w:p>
        </w:tc>
        <w:tc>
          <w:tcPr>
            <w:tcW w:w="4148" w:type="dxa"/>
          </w:tcPr>
          <w:p w14:paraId="66160D9D" w14:textId="77777777" w:rsidR="00263380" w:rsidRDefault="00263380" w:rsidP="00086DED">
            <w:pPr>
              <w:rPr>
                <w:sz w:val="28"/>
                <w:szCs w:val="28"/>
                <w:rtl/>
                <w:lang w:bidi="ar-EG"/>
              </w:rPr>
            </w:pPr>
            <w:r>
              <w:rPr>
                <w:rFonts w:hint="cs"/>
                <w:sz w:val="28"/>
                <w:szCs w:val="28"/>
                <w:rtl/>
                <w:lang w:bidi="ar-EG"/>
              </w:rPr>
              <w:t>21</w:t>
            </w:r>
          </w:p>
        </w:tc>
      </w:tr>
      <w:tr w:rsidR="00263380" w14:paraId="5B96925B" w14:textId="77777777" w:rsidTr="00086DED">
        <w:tc>
          <w:tcPr>
            <w:tcW w:w="4148" w:type="dxa"/>
          </w:tcPr>
          <w:p w14:paraId="01A24020" w14:textId="77777777" w:rsidR="00263380" w:rsidRDefault="00263380" w:rsidP="00086DED">
            <w:pPr>
              <w:rPr>
                <w:sz w:val="28"/>
                <w:szCs w:val="28"/>
                <w:rtl/>
                <w:lang w:bidi="ar-EG"/>
              </w:rPr>
            </w:pPr>
            <w:r>
              <w:rPr>
                <w:rFonts w:hint="cs"/>
                <w:sz w:val="28"/>
                <w:szCs w:val="28"/>
                <w:rtl/>
                <w:lang w:bidi="ar-EG"/>
              </w:rPr>
              <w:t>مسجد برقوق بالنحاسين اعمال مباني ورخام وزجاج ملون</w:t>
            </w:r>
          </w:p>
        </w:tc>
        <w:tc>
          <w:tcPr>
            <w:tcW w:w="4148" w:type="dxa"/>
          </w:tcPr>
          <w:p w14:paraId="4882C399" w14:textId="77777777" w:rsidR="00263380" w:rsidRDefault="00263380" w:rsidP="00086DED">
            <w:pPr>
              <w:rPr>
                <w:sz w:val="28"/>
                <w:szCs w:val="28"/>
                <w:rtl/>
                <w:lang w:bidi="ar-EG"/>
              </w:rPr>
            </w:pPr>
            <w:r>
              <w:rPr>
                <w:rFonts w:hint="cs"/>
                <w:sz w:val="28"/>
                <w:szCs w:val="28"/>
                <w:rtl/>
                <w:lang w:bidi="ar-EG"/>
              </w:rPr>
              <w:t>22</w:t>
            </w:r>
          </w:p>
        </w:tc>
      </w:tr>
      <w:tr w:rsidR="00263380" w14:paraId="43FD8C56" w14:textId="77777777" w:rsidTr="00086DED">
        <w:tc>
          <w:tcPr>
            <w:tcW w:w="4148" w:type="dxa"/>
          </w:tcPr>
          <w:p w14:paraId="3A79A731" w14:textId="77777777" w:rsidR="00263380" w:rsidRDefault="00263380" w:rsidP="00086DED">
            <w:pPr>
              <w:rPr>
                <w:sz w:val="28"/>
                <w:szCs w:val="28"/>
                <w:rtl/>
                <w:lang w:bidi="ar-EG"/>
              </w:rPr>
            </w:pPr>
            <w:r>
              <w:rPr>
                <w:rFonts w:hint="cs"/>
                <w:sz w:val="28"/>
                <w:szCs w:val="28"/>
                <w:rtl/>
                <w:lang w:bidi="ar-EG"/>
              </w:rPr>
              <w:t xml:space="preserve">مسجد الحاكم بشارع سوق الليمون اعمال رم المنارتين واشغال متنوعة </w:t>
            </w:r>
          </w:p>
        </w:tc>
        <w:tc>
          <w:tcPr>
            <w:tcW w:w="4148" w:type="dxa"/>
          </w:tcPr>
          <w:p w14:paraId="680FDF7C" w14:textId="77777777" w:rsidR="00263380" w:rsidRDefault="00263380" w:rsidP="00086DED">
            <w:pPr>
              <w:rPr>
                <w:sz w:val="28"/>
                <w:szCs w:val="28"/>
                <w:rtl/>
                <w:lang w:bidi="ar-EG"/>
              </w:rPr>
            </w:pPr>
            <w:r>
              <w:rPr>
                <w:rFonts w:hint="cs"/>
                <w:sz w:val="28"/>
                <w:szCs w:val="28"/>
                <w:rtl/>
                <w:lang w:bidi="ar-EG"/>
              </w:rPr>
              <w:t>50</w:t>
            </w:r>
          </w:p>
        </w:tc>
      </w:tr>
      <w:tr w:rsidR="00263380" w14:paraId="396D649C" w14:textId="77777777" w:rsidTr="00086DED">
        <w:tc>
          <w:tcPr>
            <w:tcW w:w="4148" w:type="dxa"/>
          </w:tcPr>
          <w:p w14:paraId="70FD957B" w14:textId="77777777" w:rsidR="00263380" w:rsidRDefault="00263380" w:rsidP="00086DED">
            <w:pPr>
              <w:rPr>
                <w:sz w:val="28"/>
                <w:szCs w:val="28"/>
                <w:rtl/>
                <w:lang w:bidi="ar-EG"/>
              </w:rPr>
            </w:pPr>
            <w:r>
              <w:rPr>
                <w:rFonts w:hint="cs"/>
                <w:sz w:val="28"/>
                <w:szCs w:val="28"/>
                <w:rtl/>
                <w:lang w:bidi="ar-EG"/>
              </w:rPr>
              <w:t xml:space="preserve">خوندبركه (مدرسة السلطان شعبان) بالتبانة اعمال تنظيف ومباني وغيرها </w:t>
            </w:r>
          </w:p>
        </w:tc>
        <w:tc>
          <w:tcPr>
            <w:tcW w:w="4148" w:type="dxa"/>
          </w:tcPr>
          <w:p w14:paraId="4B5C9282" w14:textId="77777777" w:rsidR="00263380" w:rsidRDefault="00263380" w:rsidP="00086DED">
            <w:pPr>
              <w:rPr>
                <w:sz w:val="28"/>
                <w:szCs w:val="28"/>
                <w:rtl/>
                <w:lang w:bidi="ar-EG"/>
              </w:rPr>
            </w:pPr>
            <w:r>
              <w:rPr>
                <w:rFonts w:hint="cs"/>
                <w:sz w:val="28"/>
                <w:szCs w:val="28"/>
                <w:rtl/>
                <w:lang w:bidi="ar-EG"/>
              </w:rPr>
              <w:t>50</w:t>
            </w:r>
          </w:p>
        </w:tc>
      </w:tr>
      <w:tr w:rsidR="00263380" w14:paraId="02A78DF1" w14:textId="77777777" w:rsidTr="00086DED">
        <w:tc>
          <w:tcPr>
            <w:tcW w:w="4148" w:type="dxa"/>
          </w:tcPr>
          <w:p w14:paraId="34B99747" w14:textId="77777777" w:rsidR="00263380" w:rsidRDefault="00263380" w:rsidP="00086DED">
            <w:pPr>
              <w:rPr>
                <w:sz w:val="28"/>
                <w:szCs w:val="28"/>
                <w:rtl/>
                <w:lang w:bidi="ar-EG"/>
              </w:rPr>
            </w:pPr>
            <w:r>
              <w:rPr>
                <w:rFonts w:hint="cs"/>
                <w:sz w:val="28"/>
                <w:szCs w:val="28"/>
                <w:rtl/>
                <w:lang w:bidi="ar-EG"/>
              </w:rPr>
              <w:t xml:space="preserve">مسجد محمود كاتم السر بشارع درب الجماميز اعمال ترميم المنبر </w:t>
            </w:r>
          </w:p>
        </w:tc>
        <w:tc>
          <w:tcPr>
            <w:tcW w:w="4148" w:type="dxa"/>
          </w:tcPr>
          <w:p w14:paraId="4EED5A21" w14:textId="77777777" w:rsidR="00263380" w:rsidRDefault="00263380" w:rsidP="00086DED">
            <w:pPr>
              <w:rPr>
                <w:sz w:val="28"/>
                <w:szCs w:val="28"/>
                <w:rtl/>
                <w:lang w:bidi="ar-EG"/>
              </w:rPr>
            </w:pPr>
            <w:r>
              <w:rPr>
                <w:rFonts w:hint="cs"/>
                <w:sz w:val="28"/>
                <w:szCs w:val="28"/>
                <w:rtl/>
                <w:lang w:bidi="ar-EG"/>
              </w:rPr>
              <w:t>10 في المائة من قيمة العطاء</w:t>
            </w:r>
          </w:p>
        </w:tc>
      </w:tr>
    </w:tbl>
    <w:p w14:paraId="70FD03E1" w14:textId="77777777" w:rsidR="00263380" w:rsidRDefault="00263380" w:rsidP="00263380">
      <w:pPr>
        <w:rPr>
          <w:sz w:val="28"/>
          <w:szCs w:val="28"/>
          <w:rtl/>
          <w:lang w:bidi="ar-EG"/>
        </w:rPr>
      </w:pPr>
    </w:p>
    <w:p w14:paraId="358ACAD3" w14:textId="77777777" w:rsidR="00263380" w:rsidRDefault="00263380" w:rsidP="00263380">
      <w:pPr>
        <w:rPr>
          <w:sz w:val="28"/>
          <w:szCs w:val="28"/>
          <w:rtl/>
          <w:lang w:bidi="ar-EG"/>
        </w:rPr>
      </w:pPr>
    </w:p>
    <w:p w14:paraId="2893C344" w14:textId="77777777" w:rsidR="00263380" w:rsidRPr="007F1837" w:rsidRDefault="00263380" w:rsidP="00263380">
      <w:pPr>
        <w:rPr>
          <w:b/>
          <w:bCs/>
          <w:color w:val="FF0000"/>
          <w:sz w:val="28"/>
          <w:szCs w:val="28"/>
          <w:rtl/>
          <w:lang w:bidi="ar-EG"/>
        </w:rPr>
      </w:pPr>
      <w:r>
        <w:rPr>
          <w:rFonts w:hint="cs"/>
          <w:sz w:val="28"/>
          <w:szCs w:val="28"/>
          <w:rtl/>
          <w:lang w:bidi="ar-EG"/>
        </w:rPr>
        <w:t>::::::::::::::::::</w:t>
      </w:r>
    </w:p>
    <w:p w14:paraId="47B6CD89" w14:textId="77777777" w:rsidR="00263380" w:rsidRPr="007F1837" w:rsidRDefault="00263380" w:rsidP="00263380">
      <w:pPr>
        <w:rPr>
          <w:b/>
          <w:bCs/>
          <w:color w:val="FF0000"/>
          <w:sz w:val="28"/>
          <w:szCs w:val="28"/>
          <w:rtl/>
          <w:lang w:bidi="ar-EG"/>
        </w:rPr>
      </w:pPr>
      <w:r w:rsidRPr="007F1837">
        <w:rPr>
          <w:rFonts w:hint="cs"/>
          <w:b/>
          <w:bCs/>
          <w:color w:val="FF0000"/>
          <w:sz w:val="28"/>
          <w:szCs w:val="28"/>
          <w:rtl/>
          <w:lang w:bidi="ar-EG"/>
        </w:rPr>
        <w:t>عدد29، 17 مارس 1906،</w:t>
      </w:r>
      <w:r>
        <w:rPr>
          <w:rFonts w:hint="cs"/>
          <w:b/>
          <w:bCs/>
          <w:color w:val="FF0000"/>
          <w:sz w:val="28"/>
          <w:szCs w:val="28"/>
          <w:rtl/>
          <w:lang w:bidi="ar-EG"/>
        </w:rPr>
        <w:t xml:space="preserve"> 22 محرم 1324،</w:t>
      </w:r>
      <w:r w:rsidRPr="007F1837">
        <w:rPr>
          <w:rFonts w:hint="cs"/>
          <w:b/>
          <w:bCs/>
          <w:color w:val="FF0000"/>
          <w:sz w:val="28"/>
          <w:szCs w:val="28"/>
          <w:rtl/>
          <w:lang w:bidi="ar-EG"/>
        </w:rPr>
        <w:t xml:space="preserve"> ص 498- 500</w:t>
      </w:r>
    </w:p>
    <w:p w14:paraId="4AF7E5B3" w14:textId="77777777" w:rsidR="00263380" w:rsidRDefault="00263380" w:rsidP="00263380">
      <w:pPr>
        <w:rPr>
          <w:sz w:val="28"/>
          <w:szCs w:val="28"/>
          <w:rtl/>
          <w:lang w:bidi="ar-EG"/>
        </w:rPr>
      </w:pPr>
      <w:r w:rsidRPr="007F1837">
        <w:rPr>
          <w:rFonts w:hint="cs"/>
          <w:b/>
          <w:bCs/>
          <w:color w:val="FF0000"/>
          <w:sz w:val="28"/>
          <w:szCs w:val="28"/>
          <w:rtl/>
          <w:lang w:bidi="ar-EG"/>
        </w:rPr>
        <w:t>نحن خديو مصر</w:t>
      </w:r>
      <w:r>
        <w:rPr>
          <w:rFonts w:hint="cs"/>
          <w:sz w:val="28"/>
          <w:szCs w:val="28"/>
          <w:rtl/>
          <w:lang w:bidi="ar-EG"/>
        </w:rPr>
        <w:t xml:space="preserve"> </w:t>
      </w:r>
    </w:p>
    <w:p w14:paraId="2333D135" w14:textId="77777777" w:rsidR="00263380" w:rsidRDefault="00263380" w:rsidP="00263380">
      <w:pPr>
        <w:rPr>
          <w:sz w:val="28"/>
          <w:szCs w:val="28"/>
          <w:rtl/>
          <w:lang w:bidi="ar-EG"/>
        </w:rPr>
      </w:pPr>
      <w:r>
        <w:rPr>
          <w:rFonts w:hint="cs"/>
          <w:sz w:val="28"/>
          <w:szCs w:val="28"/>
          <w:rtl/>
          <w:lang w:bidi="ar-EG"/>
        </w:rPr>
        <w:t xml:space="preserve">بعد الاطلاع على المادة العاشرة من لائحة التنظيم الصادرة في 8 سبتمبر 1889 وهذا نصها </w:t>
      </w:r>
    </w:p>
    <w:p w14:paraId="15ED952E" w14:textId="77777777" w:rsidR="00263380" w:rsidRDefault="00263380" w:rsidP="00263380">
      <w:pPr>
        <w:rPr>
          <w:sz w:val="28"/>
          <w:szCs w:val="28"/>
          <w:rtl/>
          <w:lang w:bidi="ar-EG"/>
        </w:rPr>
      </w:pPr>
      <w:r>
        <w:rPr>
          <w:rFonts w:hint="cs"/>
          <w:sz w:val="28"/>
          <w:szCs w:val="28"/>
          <w:rtl/>
          <w:lang w:bidi="ar-EG"/>
        </w:rPr>
        <w:t xml:space="preserve">" مجرد الإقرار على رسم خط التنظيم من ناظر الاشغال العمومية وصدور امرعال باعتمادة يسوغان للحكومة ان تنزع شيئا فشيئا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الأرض اللازم نزع ملكيتها" </w:t>
      </w:r>
    </w:p>
    <w:p w14:paraId="5680BEA8" w14:textId="77777777" w:rsidR="00263380" w:rsidRDefault="00263380" w:rsidP="00263380">
      <w:pPr>
        <w:rPr>
          <w:sz w:val="28"/>
          <w:szCs w:val="28"/>
          <w:rtl/>
          <w:lang w:bidi="ar-EG"/>
        </w:rPr>
      </w:pPr>
      <w:r>
        <w:rPr>
          <w:rFonts w:hint="cs"/>
          <w:sz w:val="28"/>
          <w:szCs w:val="28"/>
          <w:rtl/>
          <w:lang w:bidi="ar-EG"/>
        </w:rPr>
        <w:t xml:space="preserve">وبناء على ما عرضه علينا ناظر الداخلية وموافقة راى مجلس النظار </w:t>
      </w:r>
    </w:p>
    <w:p w14:paraId="241F0EAC" w14:textId="77777777" w:rsidR="00263380" w:rsidRDefault="00263380" w:rsidP="00263380">
      <w:pPr>
        <w:rPr>
          <w:sz w:val="28"/>
          <w:szCs w:val="28"/>
          <w:rtl/>
          <w:lang w:bidi="ar-EG"/>
        </w:rPr>
      </w:pPr>
      <w:r>
        <w:rPr>
          <w:rFonts w:hint="cs"/>
          <w:sz w:val="28"/>
          <w:szCs w:val="28"/>
          <w:rtl/>
          <w:lang w:bidi="ar-EG"/>
        </w:rPr>
        <w:t xml:space="preserve">امرنا بما هو ات </w:t>
      </w:r>
    </w:p>
    <w:p w14:paraId="56829594" w14:textId="77777777" w:rsidR="00263380" w:rsidRDefault="00263380" w:rsidP="00263380">
      <w:pPr>
        <w:rPr>
          <w:sz w:val="28"/>
          <w:szCs w:val="28"/>
          <w:rtl/>
          <w:lang w:bidi="ar-EG"/>
        </w:rPr>
      </w:pPr>
      <w:r>
        <w:rPr>
          <w:rFonts w:hint="cs"/>
          <w:sz w:val="28"/>
          <w:szCs w:val="28"/>
          <w:rtl/>
          <w:lang w:bidi="ar-EG"/>
        </w:rPr>
        <w:t xml:space="preserve">(المادة الاولي) </w:t>
      </w:r>
    </w:p>
    <w:p w14:paraId="6AB13856" w14:textId="77777777" w:rsidR="00263380" w:rsidRDefault="00263380" w:rsidP="00263380">
      <w:pPr>
        <w:rPr>
          <w:sz w:val="28"/>
          <w:szCs w:val="28"/>
          <w:rtl/>
          <w:lang w:bidi="ar-EG"/>
        </w:rPr>
      </w:pPr>
      <w:r>
        <w:rPr>
          <w:rFonts w:hint="cs"/>
          <w:sz w:val="28"/>
          <w:szCs w:val="28"/>
          <w:rtl/>
          <w:lang w:bidi="ar-EG"/>
        </w:rPr>
        <w:t>تلغي خطوط الطرق وأجزاء الطرق العمومية المبينة اسماوها في الكشف (أ) الملحق بامرنا هذا</w:t>
      </w:r>
    </w:p>
    <w:p w14:paraId="2BCB38D3" w14:textId="77777777" w:rsidR="00263380" w:rsidRDefault="00263380" w:rsidP="00263380">
      <w:pPr>
        <w:rPr>
          <w:sz w:val="28"/>
          <w:szCs w:val="28"/>
          <w:rtl/>
          <w:lang w:bidi="ar-EG"/>
        </w:rPr>
      </w:pPr>
      <w:r>
        <w:rPr>
          <w:rFonts w:hint="cs"/>
          <w:sz w:val="28"/>
          <w:szCs w:val="28"/>
          <w:rtl/>
          <w:lang w:bidi="ar-EG"/>
        </w:rPr>
        <w:t xml:space="preserve">(المادة الثانية) </w:t>
      </w:r>
    </w:p>
    <w:p w14:paraId="2E4FBA9D" w14:textId="77777777" w:rsidR="00263380" w:rsidRDefault="00263380" w:rsidP="00263380">
      <w:pPr>
        <w:rPr>
          <w:sz w:val="28"/>
          <w:szCs w:val="28"/>
          <w:rtl/>
          <w:lang w:bidi="ar-EG"/>
        </w:rPr>
      </w:pPr>
      <w:r>
        <w:rPr>
          <w:rFonts w:hint="cs"/>
          <w:sz w:val="28"/>
          <w:szCs w:val="28"/>
          <w:rtl/>
          <w:lang w:bidi="ar-EG"/>
        </w:rPr>
        <w:t>يعتمد التعديل الذى ادخل على خطوط التنظيم في رسوم الطرق العمومية المبينة في الكشف (ب) الملحق بامرنا هذا</w:t>
      </w:r>
    </w:p>
    <w:p w14:paraId="43B6E935" w14:textId="77777777" w:rsidR="00263380" w:rsidRDefault="00263380" w:rsidP="00263380">
      <w:pPr>
        <w:rPr>
          <w:sz w:val="28"/>
          <w:szCs w:val="28"/>
          <w:lang w:bidi="ar-EG"/>
        </w:rPr>
      </w:pPr>
      <w:r>
        <w:rPr>
          <w:rFonts w:hint="cs"/>
          <w:sz w:val="28"/>
          <w:szCs w:val="28"/>
          <w:rtl/>
          <w:lang w:bidi="ar-EG"/>
        </w:rPr>
        <w:t xml:space="preserve">(المادة الثالثة) </w:t>
      </w:r>
    </w:p>
    <w:p w14:paraId="5B1D7DBB" w14:textId="77777777" w:rsidR="00263380" w:rsidRDefault="00263380" w:rsidP="00263380">
      <w:pPr>
        <w:rPr>
          <w:sz w:val="28"/>
          <w:szCs w:val="28"/>
          <w:rtl/>
          <w:lang w:bidi="ar-EG"/>
        </w:rPr>
      </w:pPr>
      <w:r>
        <w:rPr>
          <w:rFonts w:hint="cs"/>
          <w:sz w:val="28"/>
          <w:szCs w:val="28"/>
          <w:rtl/>
          <w:lang w:bidi="ar-EG"/>
        </w:rPr>
        <w:t xml:space="preserve">تعتمد أيضا خطوط التنظيم المضافة الى خطوط رسوم الطرق العمومية المبينة في الكشف (ج) الملحق بامرنا هذا </w:t>
      </w:r>
    </w:p>
    <w:p w14:paraId="156D42DB" w14:textId="77777777" w:rsidR="00263380" w:rsidRDefault="00263380" w:rsidP="00263380">
      <w:pPr>
        <w:rPr>
          <w:sz w:val="28"/>
          <w:szCs w:val="28"/>
          <w:rtl/>
          <w:lang w:bidi="ar-EG"/>
        </w:rPr>
      </w:pPr>
      <w:r>
        <w:rPr>
          <w:rFonts w:hint="cs"/>
          <w:sz w:val="28"/>
          <w:szCs w:val="28"/>
          <w:rtl/>
          <w:lang w:bidi="ar-EG"/>
        </w:rPr>
        <w:lastRenderedPageBreak/>
        <w:t>(المادة الرابعة)</w:t>
      </w:r>
    </w:p>
    <w:p w14:paraId="1BAA8FD2" w14:textId="77777777" w:rsidR="00263380" w:rsidRDefault="00263380" w:rsidP="00263380">
      <w:pPr>
        <w:rPr>
          <w:sz w:val="28"/>
          <w:szCs w:val="28"/>
          <w:rtl/>
          <w:lang w:bidi="ar-EG"/>
        </w:rPr>
      </w:pPr>
      <w:r>
        <w:rPr>
          <w:rFonts w:hint="cs"/>
          <w:sz w:val="28"/>
          <w:szCs w:val="28"/>
          <w:rtl/>
          <w:lang w:bidi="ar-EG"/>
        </w:rPr>
        <w:t xml:space="preserve">تعتبر الطرق العمومية المبينة في الكشف (د) الملحق أيضا بامرنا هذا من المنافع العمومية </w:t>
      </w:r>
    </w:p>
    <w:p w14:paraId="795C30F8" w14:textId="77777777" w:rsidR="00263380" w:rsidRDefault="00263380" w:rsidP="00263380">
      <w:pPr>
        <w:rPr>
          <w:sz w:val="28"/>
          <w:szCs w:val="28"/>
          <w:rtl/>
          <w:lang w:bidi="ar-EG"/>
        </w:rPr>
      </w:pPr>
      <w:r>
        <w:rPr>
          <w:rFonts w:hint="cs"/>
          <w:sz w:val="28"/>
          <w:szCs w:val="28"/>
          <w:rtl/>
          <w:lang w:bidi="ar-EG"/>
        </w:rPr>
        <w:t>(المادة الخامسة )</w:t>
      </w:r>
    </w:p>
    <w:p w14:paraId="60CF9772" w14:textId="77777777" w:rsidR="00263380" w:rsidRDefault="00263380" w:rsidP="00263380">
      <w:pPr>
        <w:rPr>
          <w:sz w:val="28"/>
          <w:szCs w:val="28"/>
          <w:rtl/>
          <w:lang w:bidi="ar-EG"/>
        </w:rPr>
      </w:pPr>
      <w:r>
        <w:rPr>
          <w:rFonts w:hint="cs"/>
          <w:sz w:val="28"/>
          <w:szCs w:val="28"/>
          <w:rtl/>
          <w:lang w:bidi="ar-EG"/>
        </w:rPr>
        <w:t>يلغي رسم التنظيم نمرة 6 الموضوع لخطوط تنظيم زقاق الزيني ببندر الجيزة ( وهو رسم اعتمدته نظارة الاشغال العمومية في 13 ابريل 1885 وصدر به امر عال في 24 مارس سنة 1886) وذلك لعدم انطباقة على الطبيعه ويستعاض عته بالرسم الموضوع لذلك الزقاق معتمدا في 19 أغسطس 1905 بالنمرة المتقدم ذكرها</w:t>
      </w:r>
    </w:p>
    <w:p w14:paraId="16F1EC46" w14:textId="77777777" w:rsidR="00263380" w:rsidRDefault="00263380" w:rsidP="00263380">
      <w:pPr>
        <w:rPr>
          <w:sz w:val="28"/>
          <w:szCs w:val="28"/>
          <w:rtl/>
          <w:lang w:bidi="ar-EG"/>
        </w:rPr>
      </w:pPr>
      <w:r>
        <w:rPr>
          <w:rFonts w:hint="cs"/>
          <w:sz w:val="28"/>
          <w:szCs w:val="28"/>
          <w:rtl/>
          <w:lang w:bidi="ar-EG"/>
        </w:rPr>
        <w:t>(المادة السادسة)</w:t>
      </w:r>
    </w:p>
    <w:p w14:paraId="5A01F692" w14:textId="77777777" w:rsidR="00263380" w:rsidRDefault="00263380" w:rsidP="00263380">
      <w:pPr>
        <w:rPr>
          <w:sz w:val="28"/>
          <w:szCs w:val="28"/>
          <w:rtl/>
          <w:lang w:bidi="ar-EG"/>
        </w:rPr>
      </w:pPr>
      <w:r>
        <w:rPr>
          <w:rFonts w:hint="cs"/>
          <w:sz w:val="28"/>
          <w:szCs w:val="28"/>
          <w:rtl/>
          <w:lang w:bidi="ar-EG"/>
        </w:rPr>
        <w:t>يلغي أيضا رسم التنظيم نمرة 1213 الموضوع لشارع عباس بمدينة القاهرة واعتمدته نظارة الاشغال العمومية بتاريخ 8 مايو 1899 وصدر به امر عال في 9 سبتمبر من تلك السنة ويستعاض عنه برسم آخر وضع للشارع المذكور بعرض 25 مترا واعتمدته النظارة المذكورة في 19 أغسطس 1905</w:t>
      </w:r>
    </w:p>
    <w:p w14:paraId="185D2146" w14:textId="77777777" w:rsidR="00263380" w:rsidRDefault="00263380" w:rsidP="00263380">
      <w:pPr>
        <w:rPr>
          <w:sz w:val="28"/>
          <w:szCs w:val="28"/>
          <w:rtl/>
          <w:lang w:bidi="ar-EG"/>
        </w:rPr>
      </w:pPr>
      <w:r>
        <w:rPr>
          <w:rFonts w:hint="cs"/>
          <w:sz w:val="28"/>
          <w:szCs w:val="28"/>
          <w:rtl/>
          <w:lang w:bidi="ar-EG"/>
        </w:rPr>
        <w:t>(المادة السابعة)</w:t>
      </w:r>
    </w:p>
    <w:p w14:paraId="47D232ED" w14:textId="77777777" w:rsidR="00263380" w:rsidRDefault="00263380" w:rsidP="00263380">
      <w:pPr>
        <w:rPr>
          <w:sz w:val="28"/>
          <w:szCs w:val="28"/>
          <w:rtl/>
          <w:lang w:bidi="ar-EG"/>
        </w:rPr>
      </w:pPr>
      <w:r>
        <w:rPr>
          <w:rFonts w:hint="cs"/>
          <w:sz w:val="28"/>
          <w:szCs w:val="28"/>
          <w:rtl/>
          <w:lang w:bidi="ar-EG"/>
        </w:rPr>
        <w:t>يلغي أيضا رسم التنظيم نمرة 1143 الذى وضع لكمالة الترعة البولاقية بمدينة القاهرة واعتمدته نظارة الاشغال العمومية في 13 أغسطس 1891 وصدر به امر عال في 10 نوفمبر من تلك السنة ويستبدل برسم اخر وضع لشارع ترعة البولاقية بالنمرة المذكورة واعتمدته تلك النظارة في 11 نوفمبر سنة 1905</w:t>
      </w:r>
    </w:p>
    <w:p w14:paraId="65F88649" w14:textId="77777777" w:rsidR="00263380" w:rsidRDefault="00263380" w:rsidP="00263380">
      <w:pPr>
        <w:rPr>
          <w:sz w:val="28"/>
          <w:szCs w:val="28"/>
          <w:rtl/>
          <w:lang w:bidi="ar-EG"/>
        </w:rPr>
      </w:pPr>
      <w:r>
        <w:rPr>
          <w:rFonts w:hint="cs"/>
          <w:sz w:val="28"/>
          <w:szCs w:val="28"/>
          <w:rtl/>
          <w:lang w:bidi="ar-EG"/>
        </w:rPr>
        <w:t xml:space="preserve">(المادة الثامنة) </w:t>
      </w:r>
    </w:p>
    <w:p w14:paraId="0A4496B5" w14:textId="77777777" w:rsidR="00263380" w:rsidRDefault="00263380" w:rsidP="00263380">
      <w:pPr>
        <w:rPr>
          <w:sz w:val="28"/>
          <w:szCs w:val="28"/>
          <w:rtl/>
          <w:lang w:bidi="ar-EG"/>
        </w:rPr>
      </w:pPr>
      <w:r>
        <w:rPr>
          <w:rFonts w:hint="cs"/>
          <w:sz w:val="28"/>
          <w:szCs w:val="28"/>
          <w:rtl/>
          <w:lang w:bidi="ar-EG"/>
        </w:rPr>
        <w:t>يعتمد رسم التنظيم نمرة 1250 الذى وضع لشارع السبتية البراني والشيخ سعيد بمدينة القاهرة واعتمدته نظارة الاشغال العمومية في 2 أكتوبر 1905 وتلغي خطوط تنظيم ذلك الشارع الوارد بالرسم نمرة 1126الذى اعتمدته النظارة في  23 ديسمبر 1888 وصدر به امر عال في 25 مارس 1889</w:t>
      </w:r>
    </w:p>
    <w:p w14:paraId="04565EB9" w14:textId="77777777" w:rsidR="00263380" w:rsidRDefault="00263380" w:rsidP="00263380">
      <w:pPr>
        <w:rPr>
          <w:sz w:val="28"/>
          <w:szCs w:val="28"/>
          <w:rtl/>
          <w:lang w:bidi="ar-EG"/>
        </w:rPr>
      </w:pPr>
      <w:r>
        <w:rPr>
          <w:rFonts w:hint="cs"/>
          <w:sz w:val="28"/>
          <w:szCs w:val="28"/>
          <w:rtl/>
          <w:lang w:bidi="ar-EG"/>
        </w:rPr>
        <w:t xml:space="preserve">(المادة التاسعة) </w:t>
      </w:r>
    </w:p>
    <w:p w14:paraId="007C7ED5" w14:textId="77777777" w:rsidR="00263380" w:rsidRDefault="00263380" w:rsidP="00263380">
      <w:pPr>
        <w:rPr>
          <w:sz w:val="28"/>
          <w:szCs w:val="28"/>
          <w:rtl/>
          <w:lang w:bidi="ar-EG"/>
        </w:rPr>
      </w:pPr>
      <w:r>
        <w:rPr>
          <w:rFonts w:hint="cs"/>
          <w:sz w:val="28"/>
          <w:szCs w:val="28"/>
          <w:rtl/>
          <w:lang w:bidi="ar-EG"/>
        </w:rPr>
        <w:t>على ناظر الاشغال العمومية تنفيذ امرنا هذا،</w:t>
      </w:r>
    </w:p>
    <w:p w14:paraId="431A5784" w14:textId="77777777" w:rsidR="00263380" w:rsidRDefault="00263380" w:rsidP="00263380">
      <w:pPr>
        <w:rPr>
          <w:sz w:val="28"/>
          <w:szCs w:val="28"/>
          <w:rtl/>
          <w:lang w:bidi="ar-EG"/>
        </w:rPr>
      </w:pPr>
      <w:r>
        <w:rPr>
          <w:rFonts w:hint="cs"/>
          <w:sz w:val="28"/>
          <w:szCs w:val="28"/>
          <w:rtl/>
          <w:lang w:bidi="ar-EG"/>
        </w:rPr>
        <w:t xml:space="preserve">صدر بسراى عابدين في 15 محرم 1324 </w:t>
      </w:r>
      <w:r>
        <w:rPr>
          <w:sz w:val="28"/>
          <w:szCs w:val="28"/>
          <w:rtl/>
          <w:lang w:bidi="ar-EG"/>
        </w:rPr>
        <w:t>–</w:t>
      </w:r>
      <w:r>
        <w:rPr>
          <w:rFonts w:hint="cs"/>
          <w:sz w:val="28"/>
          <w:szCs w:val="28"/>
          <w:rtl/>
          <w:lang w:bidi="ar-EG"/>
        </w:rPr>
        <w:t xml:space="preserve"> 10 مارس سنة 1906</w:t>
      </w:r>
    </w:p>
    <w:p w14:paraId="649C4E40" w14:textId="77777777" w:rsidR="00263380" w:rsidRDefault="00263380" w:rsidP="00263380">
      <w:pPr>
        <w:rPr>
          <w:sz w:val="28"/>
          <w:szCs w:val="28"/>
          <w:rtl/>
          <w:lang w:bidi="ar-EG"/>
        </w:rPr>
      </w:pPr>
      <w:r>
        <w:rPr>
          <w:rFonts w:hint="cs"/>
          <w:sz w:val="28"/>
          <w:szCs w:val="28"/>
          <w:rtl/>
          <w:lang w:bidi="ar-EG"/>
        </w:rPr>
        <w:t xml:space="preserve">عباس حلمي بامر الحضرة الخديوية </w:t>
      </w:r>
    </w:p>
    <w:p w14:paraId="5B72D6BF" w14:textId="77777777" w:rsidR="00263380" w:rsidRDefault="00263380" w:rsidP="00263380">
      <w:pPr>
        <w:rPr>
          <w:sz w:val="28"/>
          <w:szCs w:val="28"/>
          <w:rtl/>
          <w:lang w:bidi="ar-EG"/>
        </w:rPr>
      </w:pPr>
      <w:r>
        <w:rPr>
          <w:rFonts w:hint="cs"/>
          <w:sz w:val="28"/>
          <w:szCs w:val="28"/>
          <w:rtl/>
          <w:lang w:bidi="ar-EG"/>
        </w:rPr>
        <w:t xml:space="preserve">رئيس مجلس النظار مصطفي فهمي </w:t>
      </w:r>
    </w:p>
    <w:p w14:paraId="5FA553FF" w14:textId="77777777" w:rsidR="00263380" w:rsidRDefault="00263380" w:rsidP="00263380">
      <w:pPr>
        <w:rPr>
          <w:sz w:val="28"/>
          <w:szCs w:val="28"/>
          <w:rtl/>
          <w:lang w:bidi="ar-EG"/>
        </w:rPr>
      </w:pPr>
      <w:r>
        <w:rPr>
          <w:rFonts w:hint="cs"/>
          <w:sz w:val="28"/>
          <w:szCs w:val="28"/>
          <w:rtl/>
          <w:lang w:bidi="ar-EG"/>
        </w:rPr>
        <w:t>ناظر الاشغال العمومية فخري</w:t>
      </w:r>
    </w:p>
    <w:p w14:paraId="64944C14" w14:textId="77777777" w:rsidR="00263380" w:rsidRDefault="00263380" w:rsidP="00263380">
      <w:pPr>
        <w:pStyle w:val="ListParagraph"/>
        <w:numPr>
          <w:ilvl w:val="0"/>
          <w:numId w:val="1"/>
        </w:numPr>
        <w:rPr>
          <w:sz w:val="28"/>
          <w:szCs w:val="28"/>
          <w:lang w:bidi="ar-EG"/>
        </w:rPr>
      </w:pPr>
      <w:r>
        <w:rPr>
          <w:rFonts w:hint="cs"/>
          <w:sz w:val="28"/>
          <w:szCs w:val="28"/>
          <w:rtl/>
          <w:lang w:bidi="ar-EG"/>
        </w:rPr>
        <w:t xml:space="preserve">كشف حرف (أ) عن الشوارع وأجزاء الشوارع التي الغيت خطوط تنظيمها لغاية شهر ديسمبر 1905 </w:t>
      </w:r>
    </w:p>
    <w:tbl>
      <w:tblPr>
        <w:tblStyle w:val="TableGrid"/>
        <w:bidiVisual/>
        <w:tblW w:w="0" w:type="auto"/>
        <w:tblInd w:w="360" w:type="dxa"/>
        <w:tblLook w:val="04A0" w:firstRow="1" w:lastRow="0" w:firstColumn="1" w:lastColumn="0" w:noHBand="0" w:noVBand="1"/>
      </w:tblPr>
      <w:tblGrid>
        <w:gridCol w:w="1134"/>
        <w:gridCol w:w="2126"/>
        <w:gridCol w:w="4676"/>
      </w:tblGrid>
      <w:tr w:rsidR="00263380" w14:paraId="1AAF09DA" w14:textId="77777777" w:rsidTr="00086DED">
        <w:tc>
          <w:tcPr>
            <w:tcW w:w="1134" w:type="dxa"/>
          </w:tcPr>
          <w:p w14:paraId="2837916E" w14:textId="77777777" w:rsidR="00263380" w:rsidRDefault="00263380" w:rsidP="00086DED">
            <w:pPr>
              <w:rPr>
                <w:sz w:val="28"/>
                <w:szCs w:val="28"/>
                <w:rtl/>
                <w:lang w:bidi="ar-EG"/>
              </w:rPr>
            </w:pPr>
            <w:r>
              <w:rPr>
                <w:rFonts w:hint="cs"/>
                <w:sz w:val="28"/>
                <w:szCs w:val="28"/>
                <w:rtl/>
                <w:lang w:bidi="ar-EG"/>
              </w:rPr>
              <w:lastRenderedPageBreak/>
              <w:t xml:space="preserve">نمرة الرسم </w:t>
            </w:r>
          </w:p>
        </w:tc>
        <w:tc>
          <w:tcPr>
            <w:tcW w:w="2126" w:type="dxa"/>
          </w:tcPr>
          <w:p w14:paraId="76D2ED98" w14:textId="77777777" w:rsidR="00263380" w:rsidRDefault="00263380" w:rsidP="00086DED">
            <w:pPr>
              <w:rPr>
                <w:sz w:val="28"/>
                <w:szCs w:val="28"/>
                <w:rtl/>
                <w:lang w:bidi="ar-EG"/>
              </w:rPr>
            </w:pPr>
            <w:r>
              <w:rPr>
                <w:rFonts w:hint="cs"/>
                <w:sz w:val="28"/>
                <w:szCs w:val="28"/>
                <w:rtl/>
                <w:lang w:bidi="ar-EG"/>
              </w:rPr>
              <w:t xml:space="preserve">تاريخ مصادقة النظارة على الغاء الخطوط المذكورة </w:t>
            </w:r>
          </w:p>
        </w:tc>
        <w:tc>
          <w:tcPr>
            <w:tcW w:w="4676" w:type="dxa"/>
          </w:tcPr>
          <w:p w14:paraId="14F1C8BF" w14:textId="77777777" w:rsidR="00263380" w:rsidRDefault="00263380" w:rsidP="00086DED">
            <w:pPr>
              <w:rPr>
                <w:sz w:val="28"/>
                <w:szCs w:val="28"/>
                <w:rtl/>
                <w:lang w:bidi="ar-EG"/>
              </w:rPr>
            </w:pPr>
            <w:r>
              <w:rPr>
                <w:rFonts w:hint="cs"/>
                <w:sz w:val="28"/>
                <w:szCs w:val="28"/>
                <w:rtl/>
                <w:lang w:bidi="ar-EG"/>
              </w:rPr>
              <w:t>اسماءالشوارع (مدينة القاهرة)</w:t>
            </w:r>
          </w:p>
        </w:tc>
      </w:tr>
      <w:tr w:rsidR="00263380" w14:paraId="7FE649EB" w14:textId="77777777" w:rsidTr="00086DED">
        <w:tc>
          <w:tcPr>
            <w:tcW w:w="1134" w:type="dxa"/>
          </w:tcPr>
          <w:p w14:paraId="4819A817" w14:textId="77777777" w:rsidR="00263380" w:rsidRDefault="00263380" w:rsidP="00086DED">
            <w:pPr>
              <w:rPr>
                <w:sz w:val="28"/>
                <w:szCs w:val="28"/>
                <w:rtl/>
                <w:lang w:bidi="ar-EG"/>
              </w:rPr>
            </w:pPr>
            <w:r>
              <w:rPr>
                <w:rFonts w:hint="cs"/>
                <w:sz w:val="28"/>
                <w:szCs w:val="28"/>
                <w:rtl/>
                <w:lang w:bidi="ar-EG"/>
              </w:rPr>
              <w:t>993</w:t>
            </w:r>
          </w:p>
        </w:tc>
        <w:tc>
          <w:tcPr>
            <w:tcW w:w="2126" w:type="dxa"/>
          </w:tcPr>
          <w:p w14:paraId="1B526787" w14:textId="77777777" w:rsidR="00263380" w:rsidRDefault="00263380" w:rsidP="00086DED">
            <w:pPr>
              <w:rPr>
                <w:sz w:val="28"/>
                <w:szCs w:val="28"/>
                <w:rtl/>
                <w:lang w:bidi="ar-EG"/>
              </w:rPr>
            </w:pPr>
            <w:r>
              <w:rPr>
                <w:rFonts w:hint="cs"/>
                <w:sz w:val="28"/>
                <w:szCs w:val="28"/>
                <w:rtl/>
                <w:lang w:bidi="ar-EG"/>
              </w:rPr>
              <w:t>4 أكتوبر 1905</w:t>
            </w:r>
          </w:p>
        </w:tc>
        <w:tc>
          <w:tcPr>
            <w:tcW w:w="4676" w:type="dxa"/>
          </w:tcPr>
          <w:p w14:paraId="435A7278" w14:textId="77777777" w:rsidR="00263380" w:rsidRDefault="00263380" w:rsidP="00086DED">
            <w:pPr>
              <w:rPr>
                <w:sz w:val="28"/>
                <w:szCs w:val="28"/>
                <w:rtl/>
                <w:lang w:bidi="ar-EG"/>
              </w:rPr>
            </w:pPr>
            <w:r>
              <w:rPr>
                <w:rFonts w:hint="cs"/>
                <w:sz w:val="28"/>
                <w:szCs w:val="28"/>
                <w:rtl/>
                <w:lang w:bidi="ar-EG"/>
              </w:rPr>
              <w:t>الغاء خطوط تنظيم الشارع الواقع بين ملك الست امينة هانم ارملة المرحوم إبراهيم باشا ادهم وبيت شركة غزل القطن ببولاق</w:t>
            </w:r>
          </w:p>
        </w:tc>
      </w:tr>
      <w:tr w:rsidR="00263380" w14:paraId="5C2988FA" w14:textId="77777777" w:rsidTr="00086DED">
        <w:tc>
          <w:tcPr>
            <w:tcW w:w="1134" w:type="dxa"/>
          </w:tcPr>
          <w:p w14:paraId="40AEC4E4" w14:textId="77777777" w:rsidR="00263380" w:rsidRDefault="00263380" w:rsidP="00086DED">
            <w:pPr>
              <w:rPr>
                <w:sz w:val="28"/>
                <w:szCs w:val="28"/>
                <w:rtl/>
                <w:lang w:bidi="ar-EG"/>
              </w:rPr>
            </w:pPr>
            <w:r>
              <w:rPr>
                <w:rFonts w:hint="cs"/>
                <w:sz w:val="28"/>
                <w:szCs w:val="28"/>
                <w:rtl/>
                <w:lang w:bidi="ar-EG"/>
              </w:rPr>
              <w:t>1178</w:t>
            </w:r>
          </w:p>
        </w:tc>
        <w:tc>
          <w:tcPr>
            <w:tcW w:w="2126" w:type="dxa"/>
          </w:tcPr>
          <w:p w14:paraId="0BC436B9" w14:textId="77777777" w:rsidR="00263380" w:rsidRDefault="00263380" w:rsidP="00086DED">
            <w:pPr>
              <w:rPr>
                <w:sz w:val="28"/>
                <w:szCs w:val="28"/>
                <w:rtl/>
                <w:lang w:bidi="ar-EG"/>
              </w:rPr>
            </w:pPr>
            <w:r>
              <w:rPr>
                <w:rFonts w:hint="cs"/>
                <w:sz w:val="28"/>
                <w:szCs w:val="28"/>
                <w:rtl/>
                <w:lang w:bidi="ar-EG"/>
              </w:rPr>
              <w:t>29 يونية 1905</w:t>
            </w:r>
          </w:p>
        </w:tc>
        <w:tc>
          <w:tcPr>
            <w:tcW w:w="4676" w:type="dxa"/>
          </w:tcPr>
          <w:p w14:paraId="01740D29" w14:textId="77777777" w:rsidR="00263380" w:rsidRDefault="00263380" w:rsidP="00086DED">
            <w:pPr>
              <w:rPr>
                <w:sz w:val="28"/>
                <w:szCs w:val="28"/>
                <w:rtl/>
                <w:lang w:bidi="ar-EG"/>
              </w:rPr>
            </w:pPr>
            <w:r>
              <w:rPr>
                <w:rFonts w:hint="cs"/>
                <w:sz w:val="28"/>
                <w:szCs w:val="28"/>
                <w:rtl/>
                <w:lang w:bidi="ar-EG"/>
              </w:rPr>
              <w:t xml:space="preserve">الغاء أجزاء من خطوط تنظيم حارة الجوانية </w:t>
            </w:r>
          </w:p>
        </w:tc>
      </w:tr>
      <w:tr w:rsidR="00263380" w14:paraId="5CD84646" w14:textId="77777777" w:rsidTr="00086DED">
        <w:tc>
          <w:tcPr>
            <w:tcW w:w="1134" w:type="dxa"/>
          </w:tcPr>
          <w:p w14:paraId="4078C9AB" w14:textId="77777777" w:rsidR="00263380" w:rsidRDefault="00263380" w:rsidP="00086DED">
            <w:pPr>
              <w:rPr>
                <w:sz w:val="28"/>
                <w:szCs w:val="28"/>
                <w:rtl/>
                <w:lang w:bidi="ar-EG"/>
              </w:rPr>
            </w:pPr>
            <w:r>
              <w:rPr>
                <w:rFonts w:hint="cs"/>
                <w:sz w:val="28"/>
                <w:szCs w:val="28"/>
                <w:rtl/>
                <w:lang w:bidi="ar-EG"/>
              </w:rPr>
              <w:t>1074</w:t>
            </w:r>
          </w:p>
        </w:tc>
        <w:tc>
          <w:tcPr>
            <w:tcW w:w="2126" w:type="dxa"/>
          </w:tcPr>
          <w:p w14:paraId="74DD8B2C" w14:textId="77777777" w:rsidR="00263380" w:rsidRDefault="00263380" w:rsidP="00086DED">
            <w:pPr>
              <w:rPr>
                <w:sz w:val="28"/>
                <w:szCs w:val="28"/>
                <w:rtl/>
                <w:lang w:bidi="ar-EG"/>
              </w:rPr>
            </w:pPr>
            <w:r>
              <w:rPr>
                <w:rFonts w:hint="cs"/>
                <w:sz w:val="28"/>
                <w:szCs w:val="28"/>
                <w:rtl/>
                <w:lang w:bidi="ar-EG"/>
              </w:rPr>
              <w:t>9 ديسمبر 1905</w:t>
            </w:r>
          </w:p>
        </w:tc>
        <w:tc>
          <w:tcPr>
            <w:tcW w:w="4676" w:type="dxa"/>
          </w:tcPr>
          <w:p w14:paraId="7230FFF5" w14:textId="77777777" w:rsidR="00263380" w:rsidRDefault="00263380" w:rsidP="00086DED">
            <w:pPr>
              <w:rPr>
                <w:sz w:val="28"/>
                <w:szCs w:val="28"/>
                <w:rtl/>
                <w:lang w:bidi="ar-EG"/>
              </w:rPr>
            </w:pPr>
            <w:r>
              <w:rPr>
                <w:rFonts w:hint="cs"/>
                <w:sz w:val="28"/>
                <w:szCs w:val="28"/>
                <w:rtl/>
                <w:lang w:bidi="ar-EG"/>
              </w:rPr>
              <w:t xml:space="preserve">الغاء خطوط تنظيم عطفة البارودى المتفرعة من حارة الجنينة ومن تنظيم الحارة المذكورة على فمها </w:t>
            </w:r>
          </w:p>
        </w:tc>
      </w:tr>
      <w:tr w:rsidR="00263380" w14:paraId="728DCF04" w14:textId="77777777" w:rsidTr="00086DED">
        <w:tc>
          <w:tcPr>
            <w:tcW w:w="1134" w:type="dxa"/>
          </w:tcPr>
          <w:p w14:paraId="700CD766" w14:textId="77777777" w:rsidR="00263380" w:rsidRDefault="00263380" w:rsidP="00086DED">
            <w:pPr>
              <w:rPr>
                <w:sz w:val="28"/>
                <w:szCs w:val="28"/>
                <w:rtl/>
                <w:lang w:bidi="ar-EG"/>
              </w:rPr>
            </w:pPr>
            <w:r>
              <w:rPr>
                <w:rFonts w:hint="cs"/>
                <w:sz w:val="28"/>
                <w:szCs w:val="28"/>
                <w:rtl/>
                <w:lang w:bidi="ar-EG"/>
              </w:rPr>
              <w:t>419</w:t>
            </w:r>
          </w:p>
        </w:tc>
        <w:tc>
          <w:tcPr>
            <w:tcW w:w="2126" w:type="dxa"/>
          </w:tcPr>
          <w:p w14:paraId="37B05A71" w14:textId="77777777" w:rsidR="00263380" w:rsidRDefault="00263380" w:rsidP="00086DED">
            <w:pPr>
              <w:rPr>
                <w:sz w:val="28"/>
                <w:szCs w:val="28"/>
                <w:rtl/>
                <w:lang w:bidi="ar-EG"/>
              </w:rPr>
            </w:pPr>
            <w:r>
              <w:rPr>
                <w:rFonts w:hint="cs"/>
                <w:sz w:val="28"/>
                <w:szCs w:val="28"/>
                <w:rtl/>
                <w:lang w:bidi="ar-EG"/>
              </w:rPr>
              <w:t>7 ديسمبر 1905</w:t>
            </w:r>
          </w:p>
        </w:tc>
        <w:tc>
          <w:tcPr>
            <w:tcW w:w="4676" w:type="dxa"/>
          </w:tcPr>
          <w:p w14:paraId="038A7A98" w14:textId="77777777" w:rsidR="00263380" w:rsidRDefault="00263380" w:rsidP="00086DED">
            <w:pPr>
              <w:rPr>
                <w:sz w:val="28"/>
                <w:szCs w:val="28"/>
                <w:rtl/>
                <w:lang w:bidi="ar-EG"/>
              </w:rPr>
            </w:pPr>
            <w:r>
              <w:rPr>
                <w:rFonts w:hint="cs"/>
                <w:sz w:val="28"/>
                <w:szCs w:val="28"/>
                <w:rtl/>
                <w:lang w:bidi="ar-EG"/>
              </w:rPr>
              <w:t>الغاء خطوط تنظيم زقاق من حارة خوخه السمنى ومن خط تنظيم الحارة المذكورة على فمه</w:t>
            </w:r>
          </w:p>
        </w:tc>
      </w:tr>
    </w:tbl>
    <w:p w14:paraId="454BB654" w14:textId="77777777" w:rsidR="00263380" w:rsidRDefault="00263380" w:rsidP="00263380">
      <w:pPr>
        <w:rPr>
          <w:sz w:val="28"/>
          <w:szCs w:val="28"/>
          <w:rtl/>
          <w:lang w:bidi="ar-EG"/>
        </w:rPr>
      </w:pPr>
    </w:p>
    <w:p w14:paraId="049E8152" w14:textId="77777777" w:rsidR="00263380" w:rsidRDefault="00263380" w:rsidP="00263380">
      <w:pPr>
        <w:pStyle w:val="ListParagraph"/>
        <w:numPr>
          <w:ilvl w:val="0"/>
          <w:numId w:val="1"/>
        </w:numPr>
        <w:rPr>
          <w:sz w:val="28"/>
          <w:szCs w:val="28"/>
          <w:lang w:bidi="ar-EG"/>
        </w:rPr>
      </w:pPr>
      <w:r>
        <w:rPr>
          <w:rFonts w:hint="cs"/>
          <w:sz w:val="28"/>
          <w:szCs w:val="28"/>
          <w:rtl/>
          <w:lang w:bidi="ar-EG"/>
        </w:rPr>
        <w:t xml:space="preserve">كشف حرف (ب) عن الشوارع وأجزاء الشوارع التي عدلت خطوط تنظيمها لغاية شهر ديسمبر 1905 </w:t>
      </w:r>
    </w:p>
    <w:tbl>
      <w:tblPr>
        <w:tblStyle w:val="TableGrid"/>
        <w:bidiVisual/>
        <w:tblW w:w="0" w:type="auto"/>
        <w:tblInd w:w="360" w:type="dxa"/>
        <w:tblLook w:val="04A0" w:firstRow="1" w:lastRow="0" w:firstColumn="1" w:lastColumn="0" w:noHBand="0" w:noVBand="1"/>
      </w:tblPr>
      <w:tblGrid>
        <w:gridCol w:w="1275"/>
        <w:gridCol w:w="1985"/>
        <w:gridCol w:w="4676"/>
      </w:tblGrid>
      <w:tr w:rsidR="00263380" w14:paraId="309AC1C9" w14:textId="77777777" w:rsidTr="00086DED">
        <w:tc>
          <w:tcPr>
            <w:tcW w:w="1275" w:type="dxa"/>
          </w:tcPr>
          <w:p w14:paraId="4FD3E13C" w14:textId="77777777" w:rsidR="00263380" w:rsidRPr="00505B3B" w:rsidRDefault="00263380" w:rsidP="00086DED">
            <w:pPr>
              <w:rPr>
                <w:sz w:val="28"/>
                <w:szCs w:val="28"/>
                <w:rtl/>
                <w:lang w:bidi="ar-EG"/>
              </w:rPr>
            </w:pPr>
            <w:r>
              <w:rPr>
                <w:rFonts w:hint="cs"/>
                <w:sz w:val="28"/>
                <w:szCs w:val="28"/>
                <w:rtl/>
                <w:lang w:bidi="ar-EG"/>
              </w:rPr>
              <w:t xml:space="preserve">نمرة الرسم </w:t>
            </w:r>
          </w:p>
        </w:tc>
        <w:tc>
          <w:tcPr>
            <w:tcW w:w="1985" w:type="dxa"/>
          </w:tcPr>
          <w:p w14:paraId="0E74885A" w14:textId="77777777" w:rsidR="00263380" w:rsidRDefault="00263380" w:rsidP="00086DED">
            <w:pPr>
              <w:rPr>
                <w:sz w:val="28"/>
                <w:szCs w:val="28"/>
                <w:rtl/>
                <w:lang w:bidi="ar-EG"/>
              </w:rPr>
            </w:pPr>
            <w:r>
              <w:rPr>
                <w:rFonts w:hint="cs"/>
                <w:sz w:val="28"/>
                <w:szCs w:val="28"/>
                <w:rtl/>
                <w:lang w:bidi="ar-EG"/>
              </w:rPr>
              <w:t xml:space="preserve">تاريخ مصادقة النظارة على تعديل الرسم </w:t>
            </w:r>
          </w:p>
        </w:tc>
        <w:tc>
          <w:tcPr>
            <w:tcW w:w="4676" w:type="dxa"/>
          </w:tcPr>
          <w:p w14:paraId="279F9819" w14:textId="77777777" w:rsidR="00263380" w:rsidRDefault="00263380" w:rsidP="00086DED">
            <w:pPr>
              <w:rPr>
                <w:sz w:val="28"/>
                <w:szCs w:val="28"/>
                <w:rtl/>
                <w:lang w:bidi="ar-EG"/>
              </w:rPr>
            </w:pPr>
            <w:r>
              <w:rPr>
                <w:rFonts w:hint="cs"/>
                <w:sz w:val="28"/>
                <w:szCs w:val="28"/>
                <w:rtl/>
                <w:lang w:bidi="ar-EG"/>
              </w:rPr>
              <w:t>أسماء الشوارع (مدينة القاهرة)</w:t>
            </w:r>
          </w:p>
        </w:tc>
      </w:tr>
      <w:tr w:rsidR="00263380" w14:paraId="115DE2D6" w14:textId="77777777" w:rsidTr="00086DED">
        <w:tc>
          <w:tcPr>
            <w:tcW w:w="1275" w:type="dxa"/>
          </w:tcPr>
          <w:p w14:paraId="3C091988" w14:textId="77777777" w:rsidR="00263380" w:rsidRDefault="00263380" w:rsidP="00086DED">
            <w:pPr>
              <w:rPr>
                <w:sz w:val="28"/>
                <w:szCs w:val="28"/>
                <w:rtl/>
                <w:lang w:bidi="ar-EG"/>
              </w:rPr>
            </w:pPr>
            <w:r>
              <w:rPr>
                <w:rFonts w:hint="cs"/>
                <w:sz w:val="28"/>
                <w:szCs w:val="28"/>
                <w:rtl/>
                <w:lang w:bidi="ar-EG"/>
              </w:rPr>
              <w:t>1214</w:t>
            </w:r>
          </w:p>
        </w:tc>
        <w:tc>
          <w:tcPr>
            <w:tcW w:w="1985" w:type="dxa"/>
          </w:tcPr>
          <w:p w14:paraId="44254442" w14:textId="77777777" w:rsidR="00263380" w:rsidRDefault="00263380" w:rsidP="00086DED">
            <w:pPr>
              <w:rPr>
                <w:sz w:val="28"/>
                <w:szCs w:val="28"/>
                <w:rtl/>
                <w:lang w:bidi="ar-EG"/>
              </w:rPr>
            </w:pPr>
            <w:r>
              <w:rPr>
                <w:rFonts w:hint="cs"/>
                <w:sz w:val="28"/>
                <w:szCs w:val="28"/>
                <w:rtl/>
                <w:lang w:bidi="ar-EG"/>
              </w:rPr>
              <w:t>29 يونيه 1905</w:t>
            </w:r>
          </w:p>
        </w:tc>
        <w:tc>
          <w:tcPr>
            <w:tcW w:w="4676" w:type="dxa"/>
          </w:tcPr>
          <w:p w14:paraId="64B86740" w14:textId="77777777" w:rsidR="00263380" w:rsidRDefault="00263380" w:rsidP="00086DED">
            <w:pPr>
              <w:rPr>
                <w:sz w:val="28"/>
                <w:szCs w:val="28"/>
                <w:lang w:bidi="ar-EG"/>
              </w:rPr>
            </w:pPr>
            <w:r>
              <w:rPr>
                <w:rFonts w:hint="cs"/>
                <w:sz w:val="28"/>
                <w:szCs w:val="28"/>
                <w:rtl/>
                <w:lang w:bidi="ar-EG"/>
              </w:rPr>
              <w:t xml:space="preserve">الغاء خطوط التنظيم </w:t>
            </w:r>
            <w:r>
              <w:rPr>
                <w:sz w:val="28"/>
                <w:szCs w:val="28"/>
                <w:lang w:bidi="ar-EG"/>
              </w:rPr>
              <w:t xml:space="preserve">AB.CD </w:t>
            </w:r>
            <w:r>
              <w:rPr>
                <w:rFonts w:hint="cs"/>
                <w:sz w:val="28"/>
                <w:szCs w:val="28"/>
                <w:rtl/>
                <w:lang w:bidi="ar-EG"/>
              </w:rPr>
              <w:t xml:space="preserve"> واستبدالها بالخطوط الزرقاء </w:t>
            </w:r>
            <w:r>
              <w:rPr>
                <w:sz w:val="28"/>
                <w:szCs w:val="28"/>
                <w:lang w:bidi="ar-EG"/>
              </w:rPr>
              <w:t>MNXY</w:t>
            </w:r>
          </w:p>
        </w:tc>
      </w:tr>
      <w:tr w:rsidR="00263380" w14:paraId="1C6DF5B0" w14:textId="77777777" w:rsidTr="00086DED">
        <w:tc>
          <w:tcPr>
            <w:tcW w:w="1275" w:type="dxa"/>
          </w:tcPr>
          <w:p w14:paraId="59D3E463" w14:textId="77777777" w:rsidR="00263380" w:rsidRDefault="00263380" w:rsidP="00086DED">
            <w:pPr>
              <w:rPr>
                <w:sz w:val="28"/>
                <w:szCs w:val="28"/>
                <w:rtl/>
                <w:lang w:bidi="ar-EG"/>
              </w:rPr>
            </w:pPr>
            <w:r>
              <w:rPr>
                <w:rFonts w:hint="cs"/>
                <w:sz w:val="28"/>
                <w:szCs w:val="28"/>
                <w:rtl/>
                <w:lang w:bidi="ar-EG"/>
              </w:rPr>
              <w:t>1223</w:t>
            </w:r>
          </w:p>
        </w:tc>
        <w:tc>
          <w:tcPr>
            <w:tcW w:w="1985" w:type="dxa"/>
          </w:tcPr>
          <w:p w14:paraId="30ED9018" w14:textId="77777777" w:rsidR="00263380" w:rsidRDefault="00263380" w:rsidP="00086DED">
            <w:pPr>
              <w:rPr>
                <w:sz w:val="28"/>
                <w:szCs w:val="28"/>
                <w:rtl/>
                <w:lang w:bidi="ar-EG"/>
              </w:rPr>
            </w:pPr>
            <w:r>
              <w:rPr>
                <w:rFonts w:hint="cs"/>
                <w:sz w:val="28"/>
                <w:szCs w:val="28"/>
                <w:rtl/>
                <w:lang w:bidi="ar-EG"/>
              </w:rPr>
              <w:t>10 أغسطس 1905</w:t>
            </w:r>
          </w:p>
        </w:tc>
        <w:tc>
          <w:tcPr>
            <w:tcW w:w="4676" w:type="dxa"/>
          </w:tcPr>
          <w:p w14:paraId="24BDB24D" w14:textId="77777777" w:rsidR="00263380" w:rsidRDefault="00263380" w:rsidP="00086DED">
            <w:pPr>
              <w:rPr>
                <w:sz w:val="28"/>
                <w:szCs w:val="28"/>
                <w:rtl/>
                <w:lang w:bidi="ar-EG"/>
              </w:rPr>
            </w:pPr>
            <w:r>
              <w:rPr>
                <w:rFonts w:hint="cs"/>
                <w:sz w:val="28"/>
                <w:szCs w:val="28"/>
                <w:rtl/>
                <w:lang w:bidi="ar-EG"/>
              </w:rPr>
              <w:t xml:space="preserve">تعديل خطوط التنظيم بجزء من عطفة مدرسة المبتديان وجعل عرضها أربعة امتار بدلا من خمسة </w:t>
            </w:r>
          </w:p>
        </w:tc>
      </w:tr>
      <w:tr w:rsidR="00263380" w14:paraId="696D60B1" w14:textId="77777777" w:rsidTr="00086DED">
        <w:tc>
          <w:tcPr>
            <w:tcW w:w="1275" w:type="dxa"/>
          </w:tcPr>
          <w:p w14:paraId="41771FE1" w14:textId="77777777" w:rsidR="00263380" w:rsidRDefault="00263380" w:rsidP="00086DED">
            <w:pPr>
              <w:rPr>
                <w:sz w:val="28"/>
                <w:szCs w:val="28"/>
                <w:rtl/>
                <w:lang w:bidi="ar-EG"/>
              </w:rPr>
            </w:pPr>
            <w:r>
              <w:rPr>
                <w:rFonts w:hint="cs"/>
                <w:sz w:val="28"/>
                <w:szCs w:val="28"/>
                <w:rtl/>
                <w:lang w:bidi="ar-EG"/>
              </w:rPr>
              <w:t>2</w:t>
            </w:r>
          </w:p>
        </w:tc>
        <w:tc>
          <w:tcPr>
            <w:tcW w:w="1985" w:type="dxa"/>
          </w:tcPr>
          <w:p w14:paraId="120EC465" w14:textId="77777777" w:rsidR="00263380" w:rsidRDefault="00263380" w:rsidP="00086DED">
            <w:pPr>
              <w:rPr>
                <w:sz w:val="28"/>
                <w:szCs w:val="28"/>
                <w:rtl/>
                <w:lang w:bidi="ar-EG"/>
              </w:rPr>
            </w:pPr>
            <w:r>
              <w:rPr>
                <w:rFonts w:hint="cs"/>
                <w:sz w:val="28"/>
                <w:szCs w:val="28"/>
                <w:rtl/>
                <w:lang w:bidi="ar-EG"/>
              </w:rPr>
              <w:t>23 سبتمبر 1905</w:t>
            </w:r>
          </w:p>
        </w:tc>
        <w:tc>
          <w:tcPr>
            <w:tcW w:w="4676" w:type="dxa"/>
          </w:tcPr>
          <w:p w14:paraId="5B911F5F" w14:textId="77777777" w:rsidR="00263380" w:rsidRDefault="00263380" w:rsidP="00086DED">
            <w:pPr>
              <w:rPr>
                <w:sz w:val="28"/>
                <w:szCs w:val="28"/>
                <w:rtl/>
                <w:lang w:bidi="ar-EG"/>
              </w:rPr>
            </w:pPr>
            <w:r>
              <w:rPr>
                <w:rFonts w:hint="cs"/>
                <w:sz w:val="28"/>
                <w:szCs w:val="28"/>
                <w:rtl/>
                <w:lang w:bidi="ar-EG"/>
              </w:rPr>
              <w:t>تعديل خط التنظيم بجزء من شارع جزيرة بدران</w:t>
            </w:r>
          </w:p>
        </w:tc>
      </w:tr>
      <w:tr w:rsidR="00263380" w14:paraId="035FE957" w14:textId="77777777" w:rsidTr="00086DED">
        <w:tc>
          <w:tcPr>
            <w:tcW w:w="1275" w:type="dxa"/>
          </w:tcPr>
          <w:p w14:paraId="242356B2" w14:textId="77777777" w:rsidR="00263380" w:rsidRDefault="00263380" w:rsidP="00086DED">
            <w:pPr>
              <w:rPr>
                <w:sz w:val="28"/>
                <w:szCs w:val="28"/>
                <w:rtl/>
                <w:lang w:bidi="ar-EG"/>
              </w:rPr>
            </w:pPr>
            <w:r>
              <w:rPr>
                <w:rFonts w:hint="cs"/>
                <w:sz w:val="28"/>
                <w:szCs w:val="28"/>
                <w:rtl/>
                <w:lang w:bidi="ar-EG"/>
              </w:rPr>
              <w:t>1149</w:t>
            </w:r>
          </w:p>
        </w:tc>
        <w:tc>
          <w:tcPr>
            <w:tcW w:w="1985" w:type="dxa"/>
          </w:tcPr>
          <w:p w14:paraId="7AC1AFD2" w14:textId="77777777" w:rsidR="00263380" w:rsidRDefault="00263380" w:rsidP="00086DED">
            <w:pPr>
              <w:rPr>
                <w:sz w:val="28"/>
                <w:szCs w:val="28"/>
                <w:rtl/>
                <w:lang w:bidi="ar-EG"/>
              </w:rPr>
            </w:pPr>
            <w:r>
              <w:rPr>
                <w:rFonts w:hint="cs"/>
                <w:sz w:val="28"/>
                <w:szCs w:val="28"/>
                <w:rtl/>
                <w:lang w:bidi="ar-EG"/>
              </w:rPr>
              <w:t>23 سبتمبر 1905</w:t>
            </w:r>
          </w:p>
        </w:tc>
        <w:tc>
          <w:tcPr>
            <w:tcW w:w="4676" w:type="dxa"/>
          </w:tcPr>
          <w:p w14:paraId="7382FE3A" w14:textId="77777777" w:rsidR="00263380" w:rsidRDefault="00263380" w:rsidP="00086DED">
            <w:pPr>
              <w:rPr>
                <w:sz w:val="28"/>
                <w:szCs w:val="28"/>
                <w:rtl/>
                <w:lang w:bidi="ar-EG"/>
              </w:rPr>
            </w:pPr>
            <w:r>
              <w:rPr>
                <w:rFonts w:hint="cs"/>
                <w:sz w:val="28"/>
                <w:szCs w:val="28"/>
                <w:rtl/>
                <w:lang w:bidi="ar-EG"/>
              </w:rPr>
              <w:t xml:space="preserve">تعديل خط التنظيم بجزء من شارع المدابغ </w:t>
            </w:r>
          </w:p>
        </w:tc>
      </w:tr>
      <w:tr w:rsidR="00263380" w14:paraId="4C5A2E6A" w14:textId="77777777" w:rsidTr="00086DED">
        <w:tc>
          <w:tcPr>
            <w:tcW w:w="1275" w:type="dxa"/>
          </w:tcPr>
          <w:p w14:paraId="1187623C" w14:textId="77777777" w:rsidR="00263380" w:rsidRDefault="00263380" w:rsidP="00086DED">
            <w:pPr>
              <w:rPr>
                <w:sz w:val="28"/>
                <w:szCs w:val="28"/>
                <w:rtl/>
                <w:lang w:bidi="ar-EG"/>
              </w:rPr>
            </w:pPr>
            <w:r>
              <w:rPr>
                <w:rFonts w:hint="cs"/>
                <w:sz w:val="28"/>
                <w:szCs w:val="28"/>
                <w:rtl/>
                <w:lang w:bidi="ar-EG"/>
              </w:rPr>
              <w:t>530\ 1183</w:t>
            </w:r>
          </w:p>
        </w:tc>
        <w:tc>
          <w:tcPr>
            <w:tcW w:w="1985" w:type="dxa"/>
          </w:tcPr>
          <w:p w14:paraId="11D0510C" w14:textId="77777777" w:rsidR="00263380" w:rsidRDefault="00263380" w:rsidP="00086DED">
            <w:pPr>
              <w:rPr>
                <w:sz w:val="28"/>
                <w:szCs w:val="28"/>
                <w:rtl/>
                <w:lang w:bidi="ar-EG"/>
              </w:rPr>
            </w:pPr>
            <w:r>
              <w:rPr>
                <w:rFonts w:hint="cs"/>
                <w:sz w:val="28"/>
                <w:szCs w:val="28"/>
                <w:rtl/>
                <w:lang w:bidi="ar-EG"/>
              </w:rPr>
              <w:t>30 سبتمبر  1905</w:t>
            </w:r>
          </w:p>
        </w:tc>
        <w:tc>
          <w:tcPr>
            <w:tcW w:w="4676" w:type="dxa"/>
          </w:tcPr>
          <w:p w14:paraId="7FC1E424" w14:textId="77777777" w:rsidR="00263380" w:rsidRDefault="00263380" w:rsidP="00086DED">
            <w:pPr>
              <w:rPr>
                <w:sz w:val="28"/>
                <w:szCs w:val="28"/>
                <w:lang w:bidi="ar-EG"/>
              </w:rPr>
            </w:pPr>
            <w:r>
              <w:rPr>
                <w:rFonts w:hint="cs"/>
                <w:sz w:val="28"/>
                <w:szCs w:val="28"/>
                <w:rtl/>
                <w:lang w:bidi="ar-EG"/>
              </w:rPr>
              <w:t xml:space="preserve">تعديل خطوط التنظيم بجزء من حارة وسط العباسية البحرية حسب الحروف </w:t>
            </w:r>
            <w:r>
              <w:rPr>
                <w:sz w:val="28"/>
                <w:szCs w:val="28"/>
                <w:lang w:bidi="ar-EG"/>
              </w:rPr>
              <w:t>ABC. FEFG</w:t>
            </w:r>
          </w:p>
        </w:tc>
      </w:tr>
      <w:tr w:rsidR="00263380" w14:paraId="0EEF0DFA" w14:textId="77777777" w:rsidTr="00086DED">
        <w:tc>
          <w:tcPr>
            <w:tcW w:w="1275" w:type="dxa"/>
          </w:tcPr>
          <w:p w14:paraId="3AB38395" w14:textId="77777777" w:rsidR="00263380" w:rsidRDefault="00263380" w:rsidP="00086DED">
            <w:pPr>
              <w:rPr>
                <w:sz w:val="28"/>
                <w:szCs w:val="28"/>
                <w:rtl/>
                <w:lang w:bidi="ar-EG"/>
              </w:rPr>
            </w:pPr>
            <w:r>
              <w:rPr>
                <w:rFonts w:hint="cs"/>
                <w:sz w:val="28"/>
                <w:szCs w:val="28"/>
                <w:rtl/>
                <w:lang w:bidi="ar-EG"/>
              </w:rPr>
              <w:t>993</w:t>
            </w:r>
          </w:p>
        </w:tc>
        <w:tc>
          <w:tcPr>
            <w:tcW w:w="1985" w:type="dxa"/>
          </w:tcPr>
          <w:p w14:paraId="13CBB443" w14:textId="77777777" w:rsidR="00263380" w:rsidRDefault="00263380" w:rsidP="00086DED">
            <w:pPr>
              <w:rPr>
                <w:sz w:val="28"/>
                <w:szCs w:val="28"/>
                <w:rtl/>
                <w:lang w:bidi="ar-EG"/>
              </w:rPr>
            </w:pPr>
            <w:r>
              <w:rPr>
                <w:rFonts w:hint="cs"/>
                <w:sz w:val="28"/>
                <w:szCs w:val="28"/>
                <w:rtl/>
                <w:lang w:bidi="ar-EG"/>
              </w:rPr>
              <w:t>1 أكتوبر  1905</w:t>
            </w:r>
          </w:p>
        </w:tc>
        <w:tc>
          <w:tcPr>
            <w:tcW w:w="4676" w:type="dxa"/>
          </w:tcPr>
          <w:p w14:paraId="08CF2C9C" w14:textId="77777777" w:rsidR="00263380" w:rsidRDefault="00263380" w:rsidP="00086DED">
            <w:pPr>
              <w:rPr>
                <w:sz w:val="28"/>
                <w:szCs w:val="28"/>
                <w:rtl/>
                <w:lang w:bidi="ar-EG"/>
              </w:rPr>
            </w:pPr>
            <w:r>
              <w:rPr>
                <w:rFonts w:hint="cs"/>
                <w:sz w:val="28"/>
                <w:szCs w:val="28"/>
                <w:rtl/>
                <w:lang w:bidi="ar-EG"/>
              </w:rPr>
              <w:t xml:space="preserve">تعديل خط التنظيم بجزء من شارع ساحل الغلال </w:t>
            </w:r>
          </w:p>
        </w:tc>
      </w:tr>
      <w:tr w:rsidR="00263380" w14:paraId="68876205" w14:textId="77777777" w:rsidTr="00086DED">
        <w:tc>
          <w:tcPr>
            <w:tcW w:w="1275" w:type="dxa"/>
          </w:tcPr>
          <w:p w14:paraId="03F7F73B" w14:textId="77777777" w:rsidR="00263380" w:rsidRDefault="00263380" w:rsidP="00086DED">
            <w:pPr>
              <w:rPr>
                <w:sz w:val="28"/>
                <w:szCs w:val="28"/>
                <w:rtl/>
                <w:lang w:bidi="ar-EG"/>
              </w:rPr>
            </w:pPr>
            <w:r>
              <w:rPr>
                <w:rFonts w:hint="cs"/>
                <w:sz w:val="28"/>
                <w:szCs w:val="28"/>
                <w:rtl/>
                <w:lang w:bidi="ar-EG"/>
              </w:rPr>
              <w:t>1209</w:t>
            </w:r>
          </w:p>
        </w:tc>
        <w:tc>
          <w:tcPr>
            <w:tcW w:w="1985" w:type="dxa"/>
          </w:tcPr>
          <w:p w14:paraId="5AD449E1" w14:textId="77777777" w:rsidR="00263380" w:rsidRDefault="00263380" w:rsidP="00086DED">
            <w:pPr>
              <w:rPr>
                <w:sz w:val="28"/>
                <w:szCs w:val="28"/>
                <w:rtl/>
                <w:lang w:bidi="ar-EG"/>
              </w:rPr>
            </w:pPr>
            <w:r>
              <w:rPr>
                <w:rFonts w:hint="cs"/>
                <w:sz w:val="28"/>
                <w:szCs w:val="28"/>
                <w:rtl/>
                <w:lang w:bidi="ar-EG"/>
              </w:rPr>
              <w:t>1 أكتوبر 1905</w:t>
            </w:r>
          </w:p>
        </w:tc>
        <w:tc>
          <w:tcPr>
            <w:tcW w:w="4676" w:type="dxa"/>
          </w:tcPr>
          <w:p w14:paraId="1D232677" w14:textId="77777777" w:rsidR="00263380" w:rsidRDefault="00263380" w:rsidP="00086DED">
            <w:pPr>
              <w:rPr>
                <w:sz w:val="28"/>
                <w:szCs w:val="28"/>
                <w:rtl/>
                <w:lang w:bidi="ar-EG"/>
              </w:rPr>
            </w:pPr>
            <w:r>
              <w:rPr>
                <w:rFonts w:hint="cs"/>
                <w:sz w:val="28"/>
                <w:szCs w:val="28"/>
                <w:rtl/>
                <w:lang w:bidi="ar-EG"/>
              </w:rPr>
              <w:t xml:space="preserve">تعديل خط التنظيم بجزء من شارع الصغير </w:t>
            </w:r>
          </w:p>
        </w:tc>
      </w:tr>
      <w:tr w:rsidR="00263380" w14:paraId="7CB3F42F" w14:textId="77777777" w:rsidTr="00086DED">
        <w:tc>
          <w:tcPr>
            <w:tcW w:w="1275" w:type="dxa"/>
          </w:tcPr>
          <w:p w14:paraId="2CC83BE6" w14:textId="77777777" w:rsidR="00263380" w:rsidRDefault="00263380" w:rsidP="00086DED">
            <w:pPr>
              <w:rPr>
                <w:sz w:val="28"/>
                <w:szCs w:val="28"/>
                <w:rtl/>
                <w:lang w:bidi="ar-EG"/>
              </w:rPr>
            </w:pPr>
            <w:r>
              <w:rPr>
                <w:rFonts w:hint="cs"/>
                <w:sz w:val="28"/>
                <w:szCs w:val="28"/>
                <w:rtl/>
                <w:lang w:bidi="ar-EG"/>
              </w:rPr>
              <w:t>316</w:t>
            </w:r>
          </w:p>
        </w:tc>
        <w:tc>
          <w:tcPr>
            <w:tcW w:w="1985" w:type="dxa"/>
          </w:tcPr>
          <w:p w14:paraId="18AEB77B" w14:textId="77777777" w:rsidR="00263380" w:rsidRDefault="00263380" w:rsidP="00086DED">
            <w:pPr>
              <w:rPr>
                <w:sz w:val="28"/>
                <w:szCs w:val="28"/>
                <w:rtl/>
                <w:lang w:bidi="ar-EG"/>
              </w:rPr>
            </w:pPr>
            <w:r>
              <w:rPr>
                <w:rFonts w:hint="cs"/>
                <w:sz w:val="28"/>
                <w:szCs w:val="28"/>
                <w:rtl/>
                <w:lang w:bidi="ar-EG"/>
              </w:rPr>
              <w:t>1 أكتوبر 1905</w:t>
            </w:r>
          </w:p>
        </w:tc>
        <w:tc>
          <w:tcPr>
            <w:tcW w:w="4676" w:type="dxa"/>
          </w:tcPr>
          <w:p w14:paraId="01C1A3C2" w14:textId="77777777" w:rsidR="00263380" w:rsidRDefault="00263380" w:rsidP="00086DED">
            <w:pPr>
              <w:rPr>
                <w:sz w:val="28"/>
                <w:szCs w:val="28"/>
                <w:rtl/>
                <w:lang w:bidi="ar-EG"/>
              </w:rPr>
            </w:pPr>
            <w:r>
              <w:rPr>
                <w:rFonts w:hint="cs"/>
                <w:sz w:val="28"/>
                <w:szCs w:val="28"/>
                <w:rtl/>
                <w:lang w:bidi="ar-EG"/>
              </w:rPr>
              <w:t>تعديل خطوط التنظيم باجزاء من عطفة أبو طبق</w:t>
            </w:r>
          </w:p>
        </w:tc>
      </w:tr>
      <w:tr w:rsidR="00263380" w14:paraId="097A8C2A" w14:textId="77777777" w:rsidTr="00086DED">
        <w:tc>
          <w:tcPr>
            <w:tcW w:w="1275" w:type="dxa"/>
          </w:tcPr>
          <w:p w14:paraId="1EAB9D73" w14:textId="77777777" w:rsidR="00263380" w:rsidRDefault="00263380" w:rsidP="00086DED">
            <w:pPr>
              <w:rPr>
                <w:sz w:val="28"/>
                <w:szCs w:val="28"/>
                <w:rtl/>
                <w:lang w:bidi="ar-EG"/>
              </w:rPr>
            </w:pPr>
            <w:r>
              <w:rPr>
                <w:rFonts w:hint="cs"/>
                <w:sz w:val="28"/>
                <w:szCs w:val="28"/>
                <w:rtl/>
                <w:lang w:bidi="ar-EG"/>
              </w:rPr>
              <w:t>261</w:t>
            </w:r>
          </w:p>
        </w:tc>
        <w:tc>
          <w:tcPr>
            <w:tcW w:w="1985" w:type="dxa"/>
          </w:tcPr>
          <w:p w14:paraId="38C3FE40" w14:textId="77777777" w:rsidR="00263380" w:rsidRDefault="00263380" w:rsidP="00086DED">
            <w:pPr>
              <w:rPr>
                <w:sz w:val="28"/>
                <w:szCs w:val="28"/>
                <w:rtl/>
                <w:lang w:bidi="ar-EG"/>
              </w:rPr>
            </w:pPr>
            <w:r>
              <w:rPr>
                <w:rFonts w:hint="cs"/>
                <w:sz w:val="28"/>
                <w:szCs w:val="28"/>
                <w:rtl/>
                <w:lang w:bidi="ar-EG"/>
              </w:rPr>
              <w:t>1 أكتوبر 1905</w:t>
            </w:r>
          </w:p>
        </w:tc>
        <w:tc>
          <w:tcPr>
            <w:tcW w:w="4676" w:type="dxa"/>
          </w:tcPr>
          <w:p w14:paraId="51FD9CF0" w14:textId="77777777" w:rsidR="00263380" w:rsidRDefault="00263380" w:rsidP="00086DED">
            <w:pPr>
              <w:rPr>
                <w:sz w:val="28"/>
                <w:szCs w:val="28"/>
                <w:rtl/>
                <w:lang w:bidi="ar-EG"/>
              </w:rPr>
            </w:pPr>
            <w:r>
              <w:rPr>
                <w:rFonts w:hint="cs"/>
                <w:sz w:val="28"/>
                <w:szCs w:val="28"/>
                <w:rtl/>
                <w:lang w:bidi="ar-EG"/>
              </w:rPr>
              <w:t xml:space="preserve">تعديل خط التنظيم بجزء من عطفة متفرعة من حارة الكحكيين </w:t>
            </w:r>
          </w:p>
        </w:tc>
      </w:tr>
      <w:tr w:rsidR="00263380" w14:paraId="2CEC22F4" w14:textId="77777777" w:rsidTr="00086DED">
        <w:tc>
          <w:tcPr>
            <w:tcW w:w="1275" w:type="dxa"/>
          </w:tcPr>
          <w:p w14:paraId="3D5FED17" w14:textId="77777777" w:rsidR="00263380" w:rsidRDefault="00263380" w:rsidP="00086DED">
            <w:pPr>
              <w:rPr>
                <w:sz w:val="28"/>
                <w:szCs w:val="28"/>
                <w:rtl/>
                <w:lang w:bidi="ar-EG"/>
              </w:rPr>
            </w:pPr>
            <w:r>
              <w:rPr>
                <w:rFonts w:hint="cs"/>
                <w:sz w:val="28"/>
                <w:szCs w:val="28"/>
                <w:rtl/>
                <w:lang w:bidi="ar-EG"/>
              </w:rPr>
              <w:lastRenderedPageBreak/>
              <w:t>886</w:t>
            </w:r>
          </w:p>
        </w:tc>
        <w:tc>
          <w:tcPr>
            <w:tcW w:w="1985" w:type="dxa"/>
          </w:tcPr>
          <w:p w14:paraId="24177049" w14:textId="77777777" w:rsidR="00263380" w:rsidRDefault="00263380" w:rsidP="00086DED">
            <w:pPr>
              <w:rPr>
                <w:sz w:val="28"/>
                <w:szCs w:val="28"/>
                <w:rtl/>
                <w:lang w:bidi="ar-EG"/>
              </w:rPr>
            </w:pPr>
            <w:r>
              <w:rPr>
                <w:rFonts w:hint="cs"/>
                <w:sz w:val="28"/>
                <w:szCs w:val="28"/>
                <w:rtl/>
                <w:lang w:bidi="ar-EG"/>
              </w:rPr>
              <w:t>21 أكتوبر 1905</w:t>
            </w:r>
          </w:p>
        </w:tc>
        <w:tc>
          <w:tcPr>
            <w:tcW w:w="4676" w:type="dxa"/>
          </w:tcPr>
          <w:p w14:paraId="323B6DB2" w14:textId="77777777" w:rsidR="00263380" w:rsidRDefault="00263380" w:rsidP="00086DED">
            <w:pPr>
              <w:rPr>
                <w:sz w:val="28"/>
                <w:szCs w:val="28"/>
                <w:rtl/>
                <w:lang w:bidi="ar-EG"/>
              </w:rPr>
            </w:pPr>
            <w:r>
              <w:rPr>
                <w:rFonts w:hint="cs"/>
                <w:sz w:val="28"/>
                <w:szCs w:val="28"/>
                <w:rtl/>
                <w:lang w:bidi="ar-EG"/>
              </w:rPr>
              <w:t xml:space="preserve">تعديل خطوط التنظيم بزقاق جمجوم بدرب حيدر </w:t>
            </w:r>
          </w:p>
        </w:tc>
      </w:tr>
      <w:tr w:rsidR="00263380" w14:paraId="475080DC" w14:textId="77777777" w:rsidTr="00086DED">
        <w:tc>
          <w:tcPr>
            <w:tcW w:w="1275" w:type="dxa"/>
          </w:tcPr>
          <w:p w14:paraId="7A05A395" w14:textId="77777777" w:rsidR="00263380" w:rsidRDefault="00263380" w:rsidP="00086DED">
            <w:pPr>
              <w:rPr>
                <w:sz w:val="28"/>
                <w:szCs w:val="28"/>
                <w:rtl/>
                <w:lang w:bidi="ar-EG"/>
              </w:rPr>
            </w:pPr>
            <w:r>
              <w:rPr>
                <w:rFonts w:hint="cs"/>
                <w:sz w:val="28"/>
                <w:szCs w:val="28"/>
                <w:rtl/>
                <w:lang w:bidi="ar-EG"/>
              </w:rPr>
              <w:t>311\ 304\ 1008</w:t>
            </w:r>
          </w:p>
        </w:tc>
        <w:tc>
          <w:tcPr>
            <w:tcW w:w="1985" w:type="dxa"/>
          </w:tcPr>
          <w:p w14:paraId="45618D21" w14:textId="77777777" w:rsidR="00263380" w:rsidRDefault="00263380" w:rsidP="00086DED">
            <w:pPr>
              <w:rPr>
                <w:sz w:val="28"/>
                <w:szCs w:val="28"/>
                <w:rtl/>
                <w:lang w:bidi="ar-EG"/>
              </w:rPr>
            </w:pPr>
            <w:r>
              <w:rPr>
                <w:rFonts w:hint="cs"/>
                <w:sz w:val="28"/>
                <w:szCs w:val="28"/>
                <w:rtl/>
                <w:lang w:bidi="ar-EG"/>
              </w:rPr>
              <w:t>30 سبتمبر 1905</w:t>
            </w:r>
          </w:p>
        </w:tc>
        <w:tc>
          <w:tcPr>
            <w:tcW w:w="4676" w:type="dxa"/>
          </w:tcPr>
          <w:p w14:paraId="4A700A86" w14:textId="77777777" w:rsidR="00263380" w:rsidRDefault="00263380" w:rsidP="00086DED">
            <w:pPr>
              <w:rPr>
                <w:sz w:val="28"/>
                <w:szCs w:val="28"/>
                <w:rtl/>
                <w:lang w:bidi="ar-EG"/>
              </w:rPr>
            </w:pPr>
            <w:r>
              <w:rPr>
                <w:rFonts w:hint="cs"/>
                <w:sz w:val="28"/>
                <w:szCs w:val="28"/>
                <w:rtl/>
                <w:lang w:bidi="ar-EG"/>
              </w:rPr>
              <w:t>تعديل خطوط التنظيم بجزء من شارع الناصرية من ابتداء درب الكنيسة لغاية درب السايس</w:t>
            </w:r>
          </w:p>
        </w:tc>
      </w:tr>
      <w:tr w:rsidR="00263380" w14:paraId="250FFA29" w14:textId="77777777" w:rsidTr="00086DED">
        <w:tc>
          <w:tcPr>
            <w:tcW w:w="1275" w:type="dxa"/>
          </w:tcPr>
          <w:p w14:paraId="766C4B04" w14:textId="77777777" w:rsidR="00263380" w:rsidRDefault="00263380" w:rsidP="00086DED">
            <w:pPr>
              <w:rPr>
                <w:sz w:val="28"/>
                <w:szCs w:val="28"/>
                <w:rtl/>
                <w:lang w:bidi="ar-EG"/>
              </w:rPr>
            </w:pPr>
            <w:r>
              <w:rPr>
                <w:rFonts w:hint="cs"/>
                <w:sz w:val="28"/>
                <w:szCs w:val="28"/>
                <w:rtl/>
                <w:lang w:bidi="ar-EG"/>
              </w:rPr>
              <w:t>261</w:t>
            </w:r>
          </w:p>
        </w:tc>
        <w:tc>
          <w:tcPr>
            <w:tcW w:w="1985" w:type="dxa"/>
          </w:tcPr>
          <w:p w14:paraId="3386C327" w14:textId="77777777" w:rsidR="00263380" w:rsidRDefault="00263380" w:rsidP="00086DED">
            <w:pPr>
              <w:rPr>
                <w:sz w:val="28"/>
                <w:szCs w:val="28"/>
                <w:rtl/>
                <w:lang w:bidi="ar-EG"/>
              </w:rPr>
            </w:pPr>
            <w:r>
              <w:rPr>
                <w:rFonts w:hint="cs"/>
                <w:sz w:val="28"/>
                <w:szCs w:val="28"/>
                <w:rtl/>
                <w:lang w:bidi="ar-EG"/>
              </w:rPr>
              <w:t>30 سبتمبر1905</w:t>
            </w:r>
          </w:p>
        </w:tc>
        <w:tc>
          <w:tcPr>
            <w:tcW w:w="4676" w:type="dxa"/>
          </w:tcPr>
          <w:p w14:paraId="53F97BD2" w14:textId="77777777" w:rsidR="00263380" w:rsidRDefault="00263380" w:rsidP="00086DED">
            <w:pPr>
              <w:rPr>
                <w:sz w:val="28"/>
                <w:szCs w:val="28"/>
                <w:rtl/>
                <w:lang w:bidi="ar-EG"/>
              </w:rPr>
            </w:pPr>
            <w:r>
              <w:rPr>
                <w:rFonts w:hint="cs"/>
                <w:sz w:val="28"/>
                <w:szCs w:val="28"/>
                <w:rtl/>
                <w:lang w:bidi="ar-EG"/>
              </w:rPr>
              <w:t>تعديل خط التنظيم بجزء من عطفة الجبيلي</w:t>
            </w:r>
          </w:p>
        </w:tc>
      </w:tr>
      <w:tr w:rsidR="00263380" w14:paraId="370B4453" w14:textId="77777777" w:rsidTr="00086DED">
        <w:tc>
          <w:tcPr>
            <w:tcW w:w="1275" w:type="dxa"/>
          </w:tcPr>
          <w:p w14:paraId="70FCCCAF" w14:textId="77777777" w:rsidR="00263380" w:rsidRDefault="00263380" w:rsidP="00086DED">
            <w:pPr>
              <w:rPr>
                <w:sz w:val="28"/>
                <w:szCs w:val="28"/>
                <w:rtl/>
                <w:lang w:bidi="ar-EG"/>
              </w:rPr>
            </w:pPr>
            <w:r>
              <w:rPr>
                <w:rFonts w:hint="cs"/>
                <w:sz w:val="28"/>
                <w:szCs w:val="28"/>
                <w:rtl/>
                <w:lang w:bidi="ar-EG"/>
              </w:rPr>
              <w:t>120\ 113</w:t>
            </w:r>
          </w:p>
        </w:tc>
        <w:tc>
          <w:tcPr>
            <w:tcW w:w="1985" w:type="dxa"/>
          </w:tcPr>
          <w:p w14:paraId="2D4554F4" w14:textId="77777777" w:rsidR="00263380" w:rsidRDefault="00263380" w:rsidP="00086DED">
            <w:pPr>
              <w:rPr>
                <w:sz w:val="28"/>
                <w:szCs w:val="28"/>
                <w:rtl/>
                <w:lang w:bidi="ar-EG"/>
              </w:rPr>
            </w:pPr>
            <w:r>
              <w:rPr>
                <w:rFonts w:hint="cs"/>
                <w:sz w:val="28"/>
                <w:szCs w:val="28"/>
                <w:rtl/>
                <w:lang w:bidi="ar-EG"/>
              </w:rPr>
              <w:t>7ديسمبر 1905</w:t>
            </w:r>
          </w:p>
        </w:tc>
        <w:tc>
          <w:tcPr>
            <w:tcW w:w="4676" w:type="dxa"/>
          </w:tcPr>
          <w:p w14:paraId="57D8E663" w14:textId="77777777" w:rsidR="00263380" w:rsidRDefault="00263380" w:rsidP="00086DED">
            <w:pPr>
              <w:rPr>
                <w:sz w:val="28"/>
                <w:szCs w:val="28"/>
                <w:lang w:bidi="ar-EG"/>
              </w:rPr>
            </w:pPr>
            <w:r>
              <w:rPr>
                <w:rFonts w:hint="cs"/>
                <w:sz w:val="28"/>
                <w:szCs w:val="28"/>
                <w:rtl/>
                <w:lang w:bidi="ar-EG"/>
              </w:rPr>
              <w:t xml:space="preserve">تعديل خطوط التنظيم حسب المبين بالحروف </w:t>
            </w:r>
            <w:r>
              <w:rPr>
                <w:sz w:val="28"/>
                <w:szCs w:val="28"/>
                <w:lang w:bidi="ar-EG"/>
              </w:rPr>
              <w:t>ABCDEFGHIJK</w:t>
            </w:r>
          </w:p>
        </w:tc>
      </w:tr>
      <w:tr w:rsidR="00263380" w14:paraId="47C8D70E" w14:textId="77777777" w:rsidTr="00086DED">
        <w:tc>
          <w:tcPr>
            <w:tcW w:w="1275" w:type="dxa"/>
          </w:tcPr>
          <w:p w14:paraId="4648EE42" w14:textId="77777777" w:rsidR="00263380" w:rsidRDefault="00263380" w:rsidP="00086DED">
            <w:pPr>
              <w:rPr>
                <w:sz w:val="28"/>
                <w:szCs w:val="28"/>
                <w:rtl/>
                <w:lang w:bidi="ar-EG"/>
              </w:rPr>
            </w:pPr>
            <w:r>
              <w:rPr>
                <w:rFonts w:hint="cs"/>
                <w:sz w:val="28"/>
                <w:szCs w:val="28"/>
                <w:rtl/>
                <w:lang w:bidi="ar-EG"/>
              </w:rPr>
              <w:t>1183</w:t>
            </w:r>
          </w:p>
        </w:tc>
        <w:tc>
          <w:tcPr>
            <w:tcW w:w="1985" w:type="dxa"/>
          </w:tcPr>
          <w:p w14:paraId="76E9261A" w14:textId="77777777" w:rsidR="00263380" w:rsidRDefault="00263380" w:rsidP="00086DED">
            <w:pPr>
              <w:rPr>
                <w:sz w:val="28"/>
                <w:szCs w:val="28"/>
                <w:rtl/>
                <w:lang w:bidi="ar-EG"/>
              </w:rPr>
            </w:pPr>
            <w:r>
              <w:rPr>
                <w:rFonts w:hint="cs"/>
                <w:sz w:val="28"/>
                <w:szCs w:val="28"/>
                <w:rtl/>
                <w:lang w:bidi="ar-EG"/>
              </w:rPr>
              <w:t>7 ديسمبر 1905</w:t>
            </w:r>
          </w:p>
        </w:tc>
        <w:tc>
          <w:tcPr>
            <w:tcW w:w="4676" w:type="dxa"/>
          </w:tcPr>
          <w:p w14:paraId="6967A243" w14:textId="77777777" w:rsidR="00263380" w:rsidRDefault="00263380" w:rsidP="00086DED">
            <w:pPr>
              <w:rPr>
                <w:sz w:val="28"/>
                <w:szCs w:val="28"/>
                <w:rtl/>
                <w:lang w:bidi="ar-EG"/>
              </w:rPr>
            </w:pPr>
            <w:r>
              <w:rPr>
                <w:rFonts w:hint="cs"/>
                <w:sz w:val="28"/>
                <w:szCs w:val="28"/>
                <w:rtl/>
                <w:lang w:bidi="ar-EG"/>
              </w:rPr>
              <w:t xml:space="preserve">اعتماد الخطوط </w:t>
            </w:r>
            <w:r>
              <w:rPr>
                <w:sz w:val="28"/>
                <w:szCs w:val="28"/>
                <w:lang w:bidi="ar-EG"/>
              </w:rPr>
              <w:t xml:space="preserve">AB.CD </w:t>
            </w:r>
            <w:r>
              <w:rPr>
                <w:rFonts w:hint="cs"/>
                <w:sz w:val="28"/>
                <w:szCs w:val="28"/>
                <w:rtl/>
                <w:lang w:bidi="ar-EG"/>
              </w:rPr>
              <w:t xml:space="preserve"> عوضا عن خط التنظيم </w:t>
            </w:r>
            <w:r>
              <w:rPr>
                <w:sz w:val="28"/>
                <w:szCs w:val="28"/>
                <w:lang w:bidi="ar-EG"/>
              </w:rPr>
              <w:t xml:space="preserve">AD </w:t>
            </w:r>
            <w:r>
              <w:rPr>
                <w:rFonts w:hint="cs"/>
                <w:sz w:val="28"/>
                <w:szCs w:val="28"/>
                <w:rtl/>
                <w:lang w:bidi="ar-EG"/>
              </w:rPr>
              <w:t xml:space="preserve"> امام القطعة نمرة 673</w:t>
            </w:r>
          </w:p>
        </w:tc>
      </w:tr>
      <w:tr w:rsidR="00263380" w14:paraId="451642A1" w14:textId="77777777" w:rsidTr="00086DED">
        <w:tc>
          <w:tcPr>
            <w:tcW w:w="1275" w:type="dxa"/>
          </w:tcPr>
          <w:p w14:paraId="7EEF1171" w14:textId="77777777" w:rsidR="00263380" w:rsidRDefault="00263380" w:rsidP="00086DED">
            <w:pPr>
              <w:rPr>
                <w:sz w:val="28"/>
                <w:szCs w:val="28"/>
                <w:rtl/>
                <w:lang w:bidi="ar-EG"/>
              </w:rPr>
            </w:pPr>
            <w:r>
              <w:rPr>
                <w:rFonts w:hint="cs"/>
                <w:sz w:val="28"/>
                <w:szCs w:val="28"/>
                <w:rtl/>
                <w:lang w:bidi="ar-EG"/>
              </w:rPr>
              <w:t>692\ 696</w:t>
            </w:r>
          </w:p>
        </w:tc>
        <w:tc>
          <w:tcPr>
            <w:tcW w:w="1985" w:type="dxa"/>
          </w:tcPr>
          <w:p w14:paraId="347D28B1" w14:textId="77777777" w:rsidR="00263380" w:rsidRDefault="00263380" w:rsidP="00086DED">
            <w:pPr>
              <w:rPr>
                <w:sz w:val="28"/>
                <w:szCs w:val="28"/>
                <w:rtl/>
                <w:lang w:bidi="ar-EG"/>
              </w:rPr>
            </w:pPr>
            <w:r>
              <w:rPr>
                <w:rFonts w:hint="cs"/>
                <w:sz w:val="28"/>
                <w:szCs w:val="28"/>
                <w:rtl/>
                <w:lang w:bidi="ar-EG"/>
              </w:rPr>
              <w:t>9 ديسمبر 1905</w:t>
            </w:r>
          </w:p>
        </w:tc>
        <w:tc>
          <w:tcPr>
            <w:tcW w:w="4676" w:type="dxa"/>
          </w:tcPr>
          <w:p w14:paraId="408EE5E4" w14:textId="77777777" w:rsidR="00263380" w:rsidRDefault="00263380" w:rsidP="00086DED">
            <w:pPr>
              <w:rPr>
                <w:sz w:val="28"/>
                <w:szCs w:val="28"/>
                <w:rtl/>
                <w:lang w:bidi="ar-EG"/>
              </w:rPr>
            </w:pPr>
            <w:r>
              <w:rPr>
                <w:rFonts w:hint="cs"/>
                <w:sz w:val="28"/>
                <w:szCs w:val="28"/>
                <w:rtl/>
                <w:lang w:bidi="ar-EG"/>
              </w:rPr>
              <w:t xml:space="preserve">تعديل خطوط التنظيم حسب المبين بالحروف </w:t>
            </w:r>
            <w:r>
              <w:rPr>
                <w:sz w:val="28"/>
                <w:szCs w:val="28"/>
                <w:lang w:bidi="ar-EG"/>
              </w:rPr>
              <w:t xml:space="preserve">ABCDEFG </w:t>
            </w:r>
            <w:r>
              <w:rPr>
                <w:rFonts w:hint="cs"/>
                <w:sz w:val="28"/>
                <w:szCs w:val="28"/>
                <w:rtl/>
                <w:lang w:bidi="ar-EG"/>
              </w:rPr>
              <w:t xml:space="preserve"> لايصال حارة عبد الشهيد بعطفة كتاب دسوقي</w:t>
            </w:r>
          </w:p>
        </w:tc>
      </w:tr>
      <w:tr w:rsidR="00263380" w14:paraId="049F8E25" w14:textId="77777777" w:rsidTr="00086DED">
        <w:tc>
          <w:tcPr>
            <w:tcW w:w="1275" w:type="dxa"/>
          </w:tcPr>
          <w:p w14:paraId="0206FC6C" w14:textId="77777777" w:rsidR="00263380" w:rsidRDefault="00263380" w:rsidP="00086DED">
            <w:pPr>
              <w:rPr>
                <w:sz w:val="28"/>
                <w:szCs w:val="28"/>
                <w:rtl/>
                <w:lang w:bidi="ar-EG"/>
              </w:rPr>
            </w:pPr>
            <w:r>
              <w:rPr>
                <w:rFonts w:hint="cs"/>
                <w:sz w:val="28"/>
                <w:szCs w:val="28"/>
                <w:rtl/>
                <w:lang w:bidi="ar-EG"/>
              </w:rPr>
              <w:t>443</w:t>
            </w:r>
          </w:p>
        </w:tc>
        <w:tc>
          <w:tcPr>
            <w:tcW w:w="1985" w:type="dxa"/>
          </w:tcPr>
          <w:p w14:paraId="610E7E38" w14:textId="77777777" w:rsidR="00263380" w:rsidRDefault="00263380" w:rsidP="00086DED">
            <w:pPr>
              <w:rPr>
                <w:sz w:val="28"/>
                <w:szCs w:val="28"/>
                <w:rtl/>
                <w:lang w:bidi="ar-EG"/>
              </w:rPr>
            </w:pPr>
            <w:r>
              <w:rPr>
                <w:rFonts w:hint="cs"/>
                <w:sz w:val="28"/>
                <w:szCs w:val="28"/>
                <w:rtl/>
                <w:lang w:bidi="ar-EG"/>
              </w:rPr>
              <w:t>9 ديسمبر 1905</w:t>
            </w:r>
          </w:p>
        </w:tc>
        <w:tc>
          <w:tcPr>
            <w:tcW w:w="4676" w:type="dxa"/>
          </w:tcPr>
          <w:p w14:paraId="040D1306" w14:textId="77777777" w:rsidR="00263380" w:rsidRDefault="00263380" w:rsidP="00086DED">
            <w:pPr>
              <w:rPr>
                <w:sz w:val="28"/>
                <w:szCs w:val="28"/>
                <w:rtl/>
                <w:lang w:bidi="ar-EG"/>
              </w:rPr>
            </w:pPr>
            <w:r>
              <w:rPr>
                <w:rFonts w:hint="cs"/>
                <w:sz w:val="28"/>
                <w:szCs w:val="28"/>
                <w:rtl/>
                <w:lang w:bidi="ar-EG"/>
              </w:rPr>
              <w:t xml:space="preserve">الغاء خطي التنظيم </w:t>
            </w:r>
            <w:r>
              <w:rPr>
                <w:sz w:val="28"/>
                <w:szCs w:val="28"/>
                <w:lang w:bidi="ar-EG"/>
              </w:rPr>
              <w:t xml:space="preserve">AB.AD </w:t>
            </w:r>
            <w:r>
              <w:rPr>
                <w:rFonts w:hint="cs"/>
                <w:sz w:val="28"/>
                <w:szCs w:val="28"/>
                <w:rtl/>
                <w:lang w:bidi="ar-EG"/>
              </w:rPr>
              <w:t xml:space="preserve"> لايصال عطفة الحلوانى بعطفة عيد</w:t>
            </w:r>
          </w:p>
        </w:tc>
      </w:tr>
    </w:tbl>
    <w:p w14:paraId="781CE76C" w14:textId="77777777" w:rsidR="00263380" w:rsidRPr="00C80BAE" w:rsidRDefault="00263380" w:rsidP="00263380">
      <w:pPr>
        <w:ind w:left="360"/>
        <w:rPr>
          <w:sz w:val="28"/>
          <w:szCs w:val="28"/>
          <w:rtl/>
          <w:lang w:bidi="ar-EG"/>
        </w:rPr>
      </w:pPr>
    </w:p>
    <w:p w14:paraId="07E70D1A" w14:textId="77777777" w:rsidR="00263380" w:rsidRPr="00505B3B" w:rsidRDefault="00263380" w:rsidP="00263380">
      <w:pPr>
        <w:pStyle w:val="ListParagraph"/>
        <w:numPr>
          <w:ilvl w:val="0"/>
          <w:numId w:val="1"/>
        </w:numPr>
        <w:rPr>
          <w:sz w:val="28"/>
          <w:szCs w:val="28"/>
          <w:rtl/>
          <w:lang w:bidi="ar-EG"/>
        </w:rPr>
      </w:pPr>
    </w:p>
    <w:p w14:paraId="45EE6374" w14:textId="77777777" w:rsidR="00263380" w:rsidRDefault="00263380" w:rsidP="00263380">
      <w:pPr>
        <w:rPr>
          <w:sz w:val="28"/>
          <w:szCs w:val="28"/>
          <w:rtl/>
          <w:lang w:bidi="ar-EG"/>
        </w:rPr>
      </w:pPr>
      <w:r>
        <w:rPr>
          <w:rFonts w:hint="cs"/>
          <w:sz w:val="28"/>
          <w:szCs w:val="28"/>
          <w:rtl/>
          <w:lang w:bidi="ar-EG"/>
        </w:rPr>
        <w:t xml:space="preserve"> </w:t>
      </w:r>
    </w:p>
    <w:p w14:paraId="656A3E24" w14:textId="77777777" w:rsidR="00263380" w:rsidRDefault="00263380" w:rsidP="00263380">
      <w:pPr>
        <w:rPr>
          <w:sz w:val="28"/>
          <w:szCs w:val="28"/>
          <w:rtl/>
          <w:lang w:bidi="ar-EG"/>
        </w:rPr>
      </w:pPr>
    </w:p>
    <w:p w14:paraId="37DEE596" w14:textId="77777777" w:rsidR="00263380" w:rsidRPr="007F1837" w:rsidRDefault="00263380" w:rsidP="00263380">
      <w:pPr>
        <w:rPr>
          <w:b/>
          <w:bCs/>
          <w:color w:val="FF0000"/>
          <w:sz w:val="28"/>
          <w:szCs w:val="28"/>
          <w:rtl/>
          <w:lang w:bidi="ar-EG"/>
        </w:rPr>
      </w:pPr>
      <w:r>
        <w:rPr>
          <w:rFonts w:hint="cs"/>
          <w:sz w:val="28"/>
          <w:szCs w:val="28"/>
          <w:rtl/>
          <w:lang w:bidi="ar-EG"/>
        </w:rPr>
        <w:t>::::::::::::::::::::::::::::</w:t>
      </w:r>
    </w:p>
    <w:p w14:paraId="7D1A84A7" w14:textId="77777777" w:rsidR="00263380" w:rsidRPr="007F1837" w:rsidRDefault="00263380" w:rsidP="00263380">
      <w:pPr>
        <w:rPr>
          <w:b/>
          <w:bCs/>
          <w:color w:val="FF0000"/>
          <w:sz w:val="28"/>
          <w:szCs w:val="28"/>
          <w:rtl/>
          <w:lang w:bidi="ar-EG"/>
        </w:rPr>
      </w:pPr>
      <w:r w:rsidRPr="007F1837">
        <w:rPr>
          <w:rFonts w:hint="cs"/>
          <w:b/>
          <w:bCs/>
          <w:color w:val="FF0000"/>
          <w:sz w:val="28"/>
          <w:szCs w:val="28"/>
          <w:rtl/>
          <w:lang w:bidi="ar-EG"/>
        </w:rPr>
        <w:t>عدد 47، 2 مايو 1906،</w:t>
      </w:r>
      <w:r>
        <w:rPr>
          <w:rFonts w:hint="cs"/>
          <w:b/>
          <w:bCs/>
          <w:color w:val="FF0000"/>
          <w:sz w:val="28"/>
          <w:szCs w:val="28"/>
          <w:rtl/>
          <w:lang w:bidi="ar-EG"/>
        </w:rPr>
        <w:t xml:space="preserve"> 8 ربيع الأول 1324،</w:t>
      </w:r>
      <w:r w:rsidRPr="007F1837">
        <w:rPr>
          <w:rFonts w:hint="cs"/>
          <w:b/>
          <w:bCs/>
          <w:color w:val="FF0000"/>
          <w:sz w:val="28"/>
          <w:szCs w:val="28"/>
          <w:rtl/>
          <w:lang w:bidi="ar-EG"/>
        </w:rPr>
        <w:t xml:space="preserve"> ص 839- 840</w:t>
      </w:r>
    </w:p>
    <w:p w14:paraId="7D6000B6" w14:textId="77777777" w:rsidR="00263380" w:rsidRPr="007F1837" w:rsidRDefault="00263380" w:rsidP="00263380">
      <w:pPr>
        <w:rPr>
          <w:b/>
          <w:bCs/>
          <w:color w:val="FF0000"/>
          <w:sz w:val="28"/>
          <w:szCs w:val="28"/>
          <w:rtl/>
          <w:lang w:bidi="ar-EG"/>
        </w:rPr>
      </w:pPr>
      <w:r w:rsidRPr="007F1837">
        <w:rPr>
          <w:rFonts w:hint="cs"/>
          <w:b/>
          <w:bCs/>
          <w:color w:val="FF0000"/>
          <w:sz w:val="28"/>
          <w:szCs w:val="28"/>
          <w:rtl/>
          <w:lang w:bidi="ar-EG"/>
        </w:rPr>
        <w:t xml:space="preserve">نحن خديو مصر </w:t>
      </w:r>
    </w:p>
    <w:p w14:paraId="670844AB" w14:textId="77777777" w:rsidR="00263380" w:rsidRDefault="00263380" w:rsidP="00263380">
      <w:pPr>
        <w:rPr>
          <w:sz w:val="28"/>
          <w:szCs w:val="28"/>
          <w:rtl/>
          <w:lang w:bidi="ar-EG"/>
        </w:rPr>
      </w:pPr>
      <w:r>
        <w:rPr>
          <w:rFonts w:hint="cs"/>
          <w:sz w:val="28"/>
          <w:szCs w:val="28"/>
          <w:rtl/>
          <w:lang w:bidi="ar-EG"/>
        </w:rPr>
        <w:t xml:space="preserve">بعد الاطلاع على عقد الشركة الابتدائي المحرر بصفة عرفية بالقاهرة في 3 ابريل 1906 بين الخواجات فرانسواروم البنكير من رعايا بلجيكا  ومونتاجي سمرس احد مديري شركة الاستيتس المصرية ليمتد من رعايا إنكلترا والفريد كرفي من ذوى الأملاك ومن رعايا إنكلترا   ودورنجابي بك المهندس الاستشاري لشركة المباحث  والاعمال المصرية من رعايا اليونان    ووليمسون أحد مديري شركة الدلتالند والانفستمنت ليمتد من رعايا إنكلترا   وشارل همبري مدير الشركة العقارية المصرية من رعايا بلجيكا   وتوفيق كحيل مدير الشركة العقارية المصرية من رعايا الحكومة المحلية    </w:t>
      </w:r>
    </w:p>
    <w:p w14:paraId="433F4C62" w14:textId="77777777" w:rsidR="00263380" w:rsidRDefault="00263380" w:rsidP="00263380">
      <w:pPr>
        <w:rPr>
          <w:sz w:val="28"/>
          <w:szCs w:val="28"/>
          <w:rtl/>
          <w:lang w:bidi="ar-EG"/>
        </w:rPr>
      </w:pPr>
      <w:r>
        <w:rPr>
          <w:rFonts w:hint="cs"/>
          <w:sz w:val="28"/>
          <w:szCs w:val="28"/>
          <w:rtl/>
          <w:lang w:bidi="ar-EG"/>
        </w:rPr>
        <w:t xml:space="preserve">جميعهم مقيمون بالقاهرة لاجل تأسيس شركة مساهمة تدعى "شركة اراضى البناء في ضواحي مدينة القاهرة" </w:t>
      </w:r>
    </w:p>
    <w:p w14:paraId="6E621388" w14:textId="77777777" w:rsidR="00263380" w:rsidRDefault="00263380" w:rsidP="00263380">
      <w:pPr>
        <w:rPr>
          <w:sz w:val="28"/>
          <w:szCs w:val="28"/>
          <w:rtl/>
          <w:lang w:bidi="ar-EG"/>
        </w:rPr>
      </w:pPr>
      <w:r>
        <w:rPr>
          <w:rFonts w:hint="cs"/>
          <w:sz w:val="28"/>
          <w:szCs w:val="28"/>
          <w:rtl/>
          <w:lang w:bidi="ar-EG"/>
        </w:rPr>
        <w:t xml:space="preserve">وبعد الاطلاع على نظامنامة شركة المساهمة المذكورة </w:t>
      </w:r>
    </w:p>
    <w:p w14:paraId="439430A2" w14:textId="77777777" w:rsidR="00263380" w:rsidRDefault="00263380" w:rsidP="00263380">
      <w:pPr>
        <w:rPr>
          <w:sz w:val="28"/>
          <w:szCs w:val="28"/>
          <w:rtl/>
          <w:lang w:bidi="ar-EG"/>
        </w:rPr>
      </w:pPr>
      <w:r>
        <w:rPr>
          <w:rFonts w:hint="cs"/>
          <w:sz w:val="28"/>
          <w:szCs w:val="28"/>
          <w:rtl/>
          <w:lang w:bidi="ar-EG"/>
        </w:rPr>
        <w:lastRenderedPageBreak/>
        <w:t xml:space="preserve">وبعد الاطلاع على المادة 46 من قانون التجارة </w:t>
      </w:r>
    </w:p>
    <w:p w14:paraId="271A83CE" w14:textId="77777777" w:rsidR="00263380" w:rsidRDefault="00263380" w:rsidP="00263380">
      <w:pPr>
        <w:rPr>
          <w:sz w:val="28"/>
          <w:szCs w:val="28"/>
          <w:rtl/>
          <w:lang w:bidi="ar-EG"/>
        </w:rPr>
      </w:pPr>
      <w:r>
        <w:rPr>
          <w:rFonts w:hint="cs"/>
          <w:sz w:val="28"/>
          <w:szCs w:val="28"/>
          <w:rtl/>
          <w:lang w:bidi="ar-EG"/>
        </w:rPr>
        <w:t>امرنا بما هو ات</w:t>
      </w:r>
    </w:p>
    <w:p w14:paraId="3F3F3E38" w14:textId="77777777" w:rsidR="00263380" w:rsidRDefault="00263380" w:rsidP="00263380">
      <w:pPr>
        <w:rPr>
          <w:sz w:val="28"/>
          <w:szCs w:val="28"/>
          <w:rtl/>
          <w:lang w:bidi="ar-EG"/>
        </w:rPr>
      </w:pPr>
      <w:r>
        <w:rPr>
          <w:rFonts w:hint="cs"/>
          <w:sz w:val="28"/>
          <w:szCs w:val="28"/>
          <w:rtl/>
          <w:lang w:bidi="ar-EG"/>
        </w:rPr>
        <w:t>(المادة الأولى)</w:t>
      </w:r>
    </w:p>
    <w:p w14:paraId="7842AFA6" w14:textId="77777777" w:rsidR="00263380" w:rsidRDefault="00263380" w:rsidP="00263380">
      <w:pPr>
        <w:rPr>
          <w:sz w:val="28"/>
          <w:szCs w:val="28"/>
          <w:rtl/>
          <w:lang w:bidi="ar-EG"/>
        </w:rPr>
      </w:pPr>
      <w:r>
        <w:rPr>
          <w:rFonts w:hint="cs"/>
          <w:sz w:val="28"/>
          <w:szCs w:val="28"/>
          <w:rtl/>
          <w:lang w:bidi="ar-EG"/>
        </w:rPr>
        <w:t xml:space="preserve">رخص للخواجات فرانسواروم ومونتاجي سمرس والفريد كرفي   ودورنجابي بك ووليمسون    وشارل همبري وتوفيق كحيل بان يوسسوا على عهدتهم وتحت مسئوليتهم في القطر المصري شركة مساهمة تدعى "شركة أراضي البناء في ضواحي مدينة القاهرة" بحيث لا يترتب على هذا الترخيص ادنى مسئولية تعود في اية حال من الأحوال على الحكومة وبشرط ان يتبع المذكورون في ذلك قوانين القطر المصري وعاداته ونصوص النظامنامه المرفقة نسخة منها بامرنا هذا وعليها امضااتهم </w:t>
      </w:r>
    </w:p>
    <w:p w14:paraId="3159742F" w14:textId="77777777" w:rsidR="00263380" w:rsidRDefault="00263380" w:rsidP="00263380">
      <w:pPr>
        <w:rPr>
          <w:sz w:val="28"/>
          <w:szCs w:val="28"/>
          <w:rtl/>
          <w:lang w:bidi="ar-EG"/>
        </w:rPr>
      </w:pPr>
      <w:r>
        <w:rPr>
          <w:rFonts w:hint="cs"/>
          <w:sz w:val="28"/>
          <w:szCs w:val="28"/>
          <w:rtl/>
          <w:lang w:bidi="ar-EG"/>
        </w:rPr>
        <w:t xml:space="preserve">(المادة الثانية) </w:t>
      </w:r>
    </w:p>
    <w:p w14:paraId="4FCAF2BC" w14:textId="77777777" w:rsidR="00263380" w:rsidRDefault="00263380" w:rsidP="00263380">
      <w:pPr>
        <w:rPr>
          <w:sz w:val="28"/>
          <w:szCs w:val="28"/>
          <w:rtl/>
          <w:lang w:bidi="ar-EG"/>
        </w:rPr>
      </w:pPr>
      <w:r>
        <w:rPr>
          <w:rFonts w:hint="cs"/>
          <w:sz w:val="28"/>
          <w:szCs w:val="28"/>
          <w:rtl/>
          <w:lang w:bidi="ar-EG"/>
        </w:rPr>
        <w:t xml:space="preserve">لا يترتب على إعطاء هذه الرخصة ادنى مسئولية او احتكار او امتياز من الحكومة او عليها </w:t>
      </w:r>
    </w:p>
    <w:p w14:paraId="37CEF0F6" w14:textId="77777777" w:rsidR="00263380" w:rsidRDefault="00263380" w:rsidP="00263380">
      <w:pPr>
        <w:rPr>
          <w:sz w:val="28"/>
          <w:szCs w:val="28"/>
          <w:rtl/>
          <w:lang w:bidi="ar-EG"/>
        </w:rPr>
      </w:pPr>
      <w:r>
        <w:rPr>
          <w:rFonts w:hint="cs"/>
          <w:sz w:val="28"/>
          <w:szCs w:val="28"/>
          <w:rtl/>
          <w:lang w:bidi="ar-EG"/>
        </w:rPr>
        <w:t xml:space="preserve">(المادة الثالثة) </w:t>
      </w:r>
    </w:p>
    <w:p w14:paraId="18FEDEF8" w14:textId="77777777" w:rsidR="00263380" w:rsidRDefault="00263380" w:rsidP="00263380">
      <w:pPr>
        <w:rPr>
          <w:sz w:val="28"/>
          <w:szCs w:val="28"/>
          <w:rtl/>
          <w:lang w:bidi="ar-EG"/>
        </w:rPr>
      </w:pPr>
      <w:r>
        <w:rPr>
          <w:rFonts w:hint="cs"/>
          <w:sz w:val="28"/>
          <w:szCs w:val="28"/>
          <w:rtl/>
          <w:lang w:bidi="ar-EG"/>
        </w:rPr>
        <w:t xml:space="preserve">على ناظر المالية تنفيذ امرنا هذا </w:t>
      </w:r>
    </w:p>
    <w:p w14:paraId="04BC7C28" w14:textId="77777777" w:rsidR="00263380" w:rsidRDefault="00263380" w:rsidP="00263380">
      <w:pPr>
        <w:rPr>
          <w:sz w:val="28"/>
          <w:szCs w:val="28"/>
          <w:rtl/>
          <w:lang w:bidi="ar-EG"/>
        </w:rPr>
      </w:pPr>
      <w:r>
        <w:rPr>
          <w:rFonts w:hint="cs"/>
          <w:sz w:val="28"/>
          <w:szCs w:val="28"/>
          <w:rtl/>
          <w:lang w:bidi="ar-EG"/>
        </w:rPr>
        <w:t>صدر بسراى عابدين في 23 ابريل 1906</w:t>
      </w:r>
    </w:p>
    <w:p w14:paraId="4DF3B683" w14:textId="77777777" w:rsidR="00263380" w:rsidRDefault="00263380" w:rsidP="00263380">
      <w:pPr>
        <w:rPr>
          <w:sz w:val="28"/>
          <w:szCs w:val="28"/>
          <w:rtl/>
          <w:lang w:bidi="ar-EG"/>
        </w:rPr>
      </w:pPr>
      <w:r>
        <w:rPr>
          <w:rFonts w:hint="cs"/>
          <w:sz w:val="28"/>
          <w:szCs w:val="28"/>
          <w:rtl/>
          <w:lang w:bidi="ar-EG"/>
        </w:rPr>
        <w:t xml:space="preserve">عباس حلمى بامر الحضرة الخديوية </w:t>
      </w:r>
    </w:p>
    <w:p w14:paraId="19ADB155" w14:textId="77777777" w:rsidR="00263380" w:rsidRDefault="00263380" w:rsidP="00263380">
      <w:pPr>
        <w:rPr>
          <w:sz w:val="28"/>
          <w:szCs w:val="28"/>
          <w:rtl/>
          <w:lang w:bidi="ar-EG"/>
        </w:rPr>
      </w:pPr>
      <w:r>
        <w:rPr>
          <w:rFonts w:hint="cs"/>
          <w:sz w:val="28"/>
          <w:szCs w:val="28"/>
          <w:rtl/>
          <w:lang w:bidi="ar-EG"/>
        </w:rPr>
        <w:t xml:space="preserve">رئيس مجلس النظار مصطفي فهمي </w:t>
      </w:r>
    </w:p>
    <w:p w14:paraId="3778D961" w14:textId="77777777" w:rsidR="00263380" w:rsidRDefault="00263380" w:rsidP="00263380">
      <w:pPr>
        <w:rPr>
          <w:sz w:val="28"/>
          <w:szCs w:val="28"/>
          <w:rtl/>
          <w:lang w:bidi="ar-EG"/>
        </w:rPr>
      </w:pPr>
      <w:r>
        <w:rPr>
          <w:rFonts w:hint="cs"/>
          <w:sz w:val="28"/>
          <w:szCs w:val="28"/>
          <w:rtl/>
          <w:lang w:bidi="ar-EG"/>
        </w:rPr>
        <w:t xml:space="preserve">ناظر المالية أحمد مظلوم </w:t>
      </w:r>
    </w:p>
    <w:p w14:paraId="32382D5D" w14:textId="77777777" w:rsidR="00263380" w:rsidRDefault="00263380" w:rsidP="00263380">
      <w:pPr>
        <w:rPr>
          <w:sz w:val="28"/>
          <w:szCs w:val="28"/>
          <w:rtl/>
          <w:lang w:bidi="ar-EG"/>
        </w:rPr>
      </w:pPr>
      <w:r>
        <w:rPr>
          <w:rFonts w:hint="cs"/>
          <w:sz w:val="28"/>
          <w:szCs w:val="28"/>
          <w:rtl/>
          <w:lang w:bidi="ar-EG"/>
        </w:rPr>
        <w:t>(ترجمة)</w:t>
      </w:r>
    </w:p>
    <w:p w14:paraId="30311B6F" w14:textId="77777777" w:rsidR="00263380" w:rsidRDefault="00263380" w:rsidP="00263380">
      <w:pPr>
        <w:rPr>
          <w:sz w:val="28"/>
          <w:szCs w:val="28"/>
          <w:rtl/>
          <w:lang w:bidi="ar-EG"/>
        </w:rPr>
      </w:pPr>
    </w:p>
    <w:p w14:paraId="66F63236" w14:textId="77777777" w:rsidR="00263380" w:rsidRDefault="00263380" w:rsidP="00263380">
      <w:pPr>
        <w:rPr>
          <w:sz w:val="28"/>
          <w:szCs w:val="28"/>
          <w:rtl/>
          <w:lang w:bidi="ar-EG"/>
        </w:rPr>
      </w:pPr>
      <w:r>
        <w:rPr>
          <w:rFonts w:hint="cs"/>
          <w:sz w:val="28"/>
          <w:szCs w:val="28"/>
          <w:rtl/>
          <w:lang w:bidi="ar-EG"/>
        </w:rPr>
        <w:t>:::::::::::</w:t>
      </w:r>
    </w:p>
    <w:p w14:paraId="0DF12700" w14:textId="77777777" w:rsidR="00263380" w:rsidRPr="007F1837" w:rsidRDefault="00263380" w:rsidP="00263380">
      <w:pPr>
        <w:rPr>
          <w:b/>
          <w:bCs/>
          <w:color w:val="FF0000"/>
          <w:sz w:val="28"/>
          <w:szCs w:val="28"/>
          <w:rtl/>
          <w:lang w:bidi="ar-EG"/>
        </w:rPr>
      </w:pPr>
      <w:r w:rsidRPr="007F1837">
        <w:rPr>
          <w:rFonts w:hint="cs"/>
          <w:b/>
          <w:bCs/>
          <w:color w:val="FF0000"/>
          <w:sz w:val="28"/>
          <w:szCs w:val="28"/>
          <w:rtl/>
          <w:lang w:bidi="ar-EG"/>
        </w:rPr>
        <w:t xml:space="preserve">  عدد 49، 7 مايو 1906،</w:t>
      </w:r>
      <w:r>
        <w:rPr>
          <w:rFonts w:hint="cs"/>
          <w:b/>
          <w:bCs/>
          <w:color w:val="FF0000"/>
          <w:sz w:val="28"/>
          <w:szCs w:val="28"/>
          <w:rtl/>
          <w:lang w:bidi="ar-EG"/>
        </w:rPr>
        <w:t xml:space="preserve"> 13 ربيع الأول 1324،</w:t>
      </w:r>
      <w:r w:rsidRPr="007F1837">
        <w:rPr>
          <w:rFonts w:hint="cs"/>
          <w:b/>
          <w:bCs/>
          <w:color w:val="FF0000"/>
          <w:sz w:val="28"/>
          <w:szCs w:val="28"/>
          <w:rtl/>
          <w:lang w:bidi="ar-EG"/>
        </w:rPr>
        <w:t xml:space="preserve"> ص 867- 868</w:t>
      </w:r>
    </w:p>
    <w:p w14:paraId="7771D542" w14:textId="77777777" w:rsidR="00263380" w:rsidRPr="007F1837" w:rsidRDefault="00263380" w:rsidP="00263380">
      <w:pPr>
        <w:rPr>
          <w:b/>
          <w:bCs/>
          <w:color w:val="FF0000"/>
          <w:sz w:val="28"/>
          <w:szCs w:val="28"/>
          <w:rtl/>
          <w:lang w:bidi="ar-EG"/>
        </w:rPr>
      </w:pPr>
      <w:r w:rsidRPr="007F1837">
        <w:rPr>
          <w:rFonts w:hint="cs"/>
          <w:b/>
          <w:bCs/>
          <w:color w:val="FF0000"/>
          <w:sz w:val="28"/>
          <w:szCs w:val="28"/>
          <w:rtl/>
          <w:lang w:bidi="ar-EG"/>
        </w:rPr>
        <w:t xml:space="preserve">محافظة مصر </w:t>
      </w:r>
    </w:p>
    <w:p w14:paraId="650F2FE6" w14:textId="77777777" w:rsidR="00263380" w:rsidRDefault="00263380" w:rsidP="00263380">
      <w:pPr>
        <w:rPr>
          <w:sz w:val="28"/>
          <w:szCs w:val="28"/>
          <w:rtl/>
          <w:lang w:bidi="ar-EG"/>
        </w:rPr>
      </w:pPr>
      <w:r>
        <w:rPr>
          <w:rFonts w:hint="cs"/>
          <w:sz w:val="28"/>
          <w:szCs w:val="28"/>
          <w:rtl/>
          <w:lang w:bidi="ar-EG"/>
        </w:rPr>
        <w:t xml:space="preserve">قرار </w:t>
      </w:r>
    </w:p>
    <w:p w14:paraId="12AD6C30" w14:textId="77777777" w:rsidR="00263380" w:rsidRDefault="00263380" w:rsidP="00263380">
      <w:pPr>
        <w:rPr>
          <w:sz w:val="28"/>
          <w:szCs w:val="28"/>
          <w:rtl/>
          <w:lang w:bidi="ar-EG"/>
        </w:rPr>
      </w:pPr>
      <w:r>
        <w:rPr>
          <w:rFonts w:hint="cs"/>
          <w:sz w:val="28"/>
          <w:szCs w:val="28"/>
          <w:rtl/>
          <w:lang w:bidi="ar-EG"/>
        </w:rPr>
        <w:t xml:space="preserve">بعد الاطلاع على المادة (2) من لائحة المحلات العمومية الصادرة في 9 يناير 1904 </w:t>
      </w:r>
    </w:p>
    <w:p w14:paraId="221C3AEA" w14:textId="77777777" w:rsidR="00263380" w:rsidRDefault="00263380" w:rsidP="00263380">
      <w:pPr>
        <w:rPr>
          <w:sz w:val="28"/>
          <w:szCs w:val="28"/>
          <w:rtl/>
          <w:lang w:bidi="ar-EG"/>
        </w:rPr>
      </w:pPr>
      <w:r>
        <w:rPr>
          <w:rFonts w:hint="cs"/>
          <w:sz w:val="28"/>
          <w:szCs w:val="28"/>
          <w:rtl/>
          <w:lang w:bidi="ar-EG"/>
        </w:rPr>
        <w:t xml:space="preserve">وبعد الاطلاع علي قرار المحافظة الرقيم 30 ابريل 1904 المبينة فيه الاخطاط المخصصة لسكن العائلات فقط وليست معدة للتجارة </w:t>
      </w:r>
    </w:p>
    <w:p w14:paraId="300CF5CE" w14:textId="77777777" w:rsidR="00263380" w:rsidRDefault="00263380" w:rsidP="00263380">
      <w:pPr>
        <w:rPr>
          <w:sz w:val="28"/>
          <w:szCs w:val="28"/>
          <w:rtl/>
          <w:lang w:bidi="ar-EG"/>
        </w:rPr>
      </w:pPr>
      <w:r>
        <w:rPr>
          <w:rFonts w:hint="cs"/>
          <w:sz w:val="28"/>
          <w:szCs w:val="28"/>
          <w:rtl/>
          <w:lang w:bidi="ar-EG"/>
        </w:rPr>
        <w:t xml:space="preserve">قرر ما هو ات </w:t>
      </w:r>
    </w:p>
    <w:p w14:paraId="7C3EAEA8" w14:textId="77777777" w:rsidR="00263380" w:rsidRDefault="00263380" w:rsidP="00263380">
      <w:pPr>
        <w:rPr>
          <w:sz w:val="28"/>
          <w:szCs w:val="28"/>
          <w:rtl/>
          <w:lang w:bidi="ar-EG"/>
        </w:rPr>
      </w:pPr>
      <w:r>
        <w:rPr>
          <w:rFonts w:hint="cs"/>
          <w:sz w:val="28"/>
          <w:szCs w:val="28"/>
          <w:rtl/>
          <w:lang w:bidi="ar-EG"/>
        </w:rPr>
        <w:t xml:space="preserve">(المادة الأولى) </w:t>
      </w:r>
    </w:p>
    <w:p w14:paraId="0BBF6689" w14:textId="77777777" w:rsidR="00263380" w:rsidRDefault="00263380" w:rsidP="00263380">
      <w:pPr>
        <w:rPr>
          <w:sz w:val="28"/>
          <w:szCs w:val="28"/>
          <w:rtl/>
          <w:lang w:bidi="ar-EG"/>
        </w:rPr>
      </w:pPr>
      <w:r>
        <w:rPr>
          <w:rFonts w:hint="cs"/>
          <w:sz w:val="28"/>
          <w:szCs w:val="28"/>
          <w:rtl/>
          <w:lang w:bidi="ar-EG"/>
        </w:rPr>
        <w:lastRenderedPageBreak/>
        <w:t>يشطب أسماء الشوارع وأجزاء الشوارع والحوارى الاتي بيانها من جدول الاخطاط المخصصة فقط لسكن العائلات وليست معدة للتجارة المعينة في المادة الأولى من القرار المذكور</w:t>
      </w:r>
    </w:p>
    <w:p w14:paraId="48CD40DA" w14:textId="77777777" w:rsidR="00263380" w:rsidRPr="001D6D46" w:rsidRDefault="00263380" w:rsidP="00263380">
      <w:pPr>
        <w:pStyle w:val="ListParagraph"/>
        <w:numPr>
          <w:ilvl w:val="0"/>
          <w:numId w:val="1"/>
        </w:numPr>
        <w:rPr>
          <w:b/>
          <w:bCs/>
          <w:sz w:val="28"/>
          <w:szCs w:val="28"/>
          <w:rtl/>
          <w:lang w:bidi="ar-EG"/>
        </w:rPr>
      </w:pPr>
      <w:r w:rsidRPr="001D6D46">
        <w:rPr>
          <w:rFonts w:hint="cs"/>
          <w:b/>
          <w:bCs/>
          <w:sz w:val="28"/>
          <w:szCs w:val="28"/>
          <w:rtl/>
          <w:lang w:bidi="ar-EG"/>
        </w:rPr>
        <w:t>قسم الازبكية</w:t>
      </w:r>
    </w:p>
    <w:p w14:paraId="053DD60C" w14:textId="77777777" w:rsidR="00263380" w:rsidRDefault="00263380" w:rsidP="00263380">
      <w:pPr>
        <w:rPr>
          <w:sz w:val="28"/>
          <w:szCs w:val="28"/>
          <w:rtl/>
          <w:lang w:bidi="ar-EG"/>
        </w:rPr>
      </w:pPr>
      <w:r>
        <w:rPr>
          <w:rFonts w:hint="cs"/>
          <w:sz w:val="28"/>
          <w:szCs w:val="28"/>
          <w:rtl/>
          <w:lang w:bidi="ar-EG"/>
        </w:rPr>
        <w:t>شارع الظاهر من تبتداء منزل لينان باشا لغاية منزل الامبابي</w:t>
      </w:r>
    </w:p>
    <w:p w14:paraId="30493E96" w14:textId="77777777" w:rsidR="00263380" w:rsidRDefault="00263380" w:rsidP="00263380">
      <w:pPr>
        <w:rPr>
          <w:sz w:val="28"/>
          <w:szCs w:val="28"/>
          <w:rtl/>
          <w:lang w:bidi="ar-EG"/>
        </w:rPr>
      </w:pPr>
      <w:r>
        <w:rPr>
          <w:rFonts w:hint="cs"/>
          <w:sz w:val="28"/>
          <w:szCs w:val="28"/>
          <w:rtl/>
          <w:lang w:bidi="ar-EG"/>
        </w:rPr>
        <w:t>حارة الكبارة وازقتها</w:t>
      </w:r>
    </w:p>
    <w:p w14:paraId="04F2CB20" w14:textId="77777777" w:rsidR="00263380" w:rsidRPr="001D6D46" w:rsidRDefault="00263380" w:rsidP="00263380">
      <w:pPr>
        <w:pStyle w:val="ListParagraph"/>
        <w:numPr>
          <w:ilvl w:val="0"/>
          <w:numId w:val="1"/>
        </w:numPr>
        <w:rPr>
          <w:b/>
          <w:bCs/>
          <w:sz w:val="28"/>
          <w:szCs w:val="28"/>
          <w:rtl/>
          <w:lang w:bidi="ar-EG"/>
        </w:rPr>
      </w:pPr>
      <w:r w:rsidRPr="001D6D46">
        <w:rPr>
          <w:rFonts w:hint="cs"/>
          <w:b/>
          <w:bCs/>
          <w:sz w:val="28"/>
          <w:szCs w:val="28"/>
          <w:rtl/>
          <w:lang w:bidi="ar-EG"/>
        </w:rPr>
        <w:t>قسم عابدين</w:t>
      </w:r>
    </w:p>
    <w:p w14:paraId="71673ACD" w14:textId="77777777" w:rsidR="00263380" w:rsidRDefault="00263380" w:rsidP="00263380">
      <w:pPr>
        <w:rPr>
          <w:sz w:val="28"/>
          <w:szCs w:val="28"/>
          <w:rtl/>
          <w:lang w:bidi="ar-EG"/>
        </w:rPr>
      </w:pPr>
      <w:r>
        <w:rPr>
          <w:rFonts w:hint="cs"/>
          <w:sz w:val="28"/>
          <w:szCs w:val="28"/>
          <w:rtl/>
          <w:lang w:bidi="ar-EG"/>
        </w:rPr>
        <w:t>شارع جامع جركس (المذكور بالقرار السابق باسم شارع جركس)</w:t>
      </w:r>
    </w:p>
    <w:p w14:paraId="2047C2CF" w14:textId="77777777" w:rsidR="00263380" w:rsidRDefault="00263380" w:rsidP="00263380">
      <w:pPr>
        <w:rPr>
          <w:sz w:val="28"/>
          <w:szCs w:val="28"/>
          <w:rtl/>
          <w:lang w:bidi="ar-EG"/>
        </w:rPr>
      </w:pPr>
      <w:r>
        <w:rPr>
          <w:rFonts w:hint="cs"/>
          <w:sz w:val="28"/>
          <w:szCs w:val="28"/>
          <w:rtl/>
          <w:lang w:bidi="ar-EG"/>
        </w:rPr>
        <w:t>شارع سليمان باشا الجديد</w:t>
      </w:r>
    </w:p>
    <w:p w14:paraId="7C094E18" w14:textId="77777777" w:rsidR="00263380" w:rsidRDefault="00263380" w:rsidP="00263380">
      <w:pPr>
        <w:rPr>
          <w:sz w:val="28"/>
          <w:szCs w:val="28"/>
          <w:rtl/>
          <w:lang w:bidi="ar-EG"/>
        </w:rPr>
      </w:pPr>
      <w:r>
        <w:rPr>
          <w:rFonts w:hint="cs"/>
          <w:sz w:val="28"/>
          <w:szCs w:val="28"/>
          <w:rtl/>
          <w:lang w:bidi="ar-EG"/>
        </w:rPr>
        <w:t>شارع دير البنات</w:t>
      </w:r>
    </w:p>
    <w:p w14:paraId="0C05F931" w14:textId="77777777" w:rsidR="00263380" w:rsidRDefault="00263380" w:rsidP="00263380">
      <w:pPr>
        <w:rPr>
          <w:sz w:val="28"/>
          <w:szCs w:val="28"/>
          <w:rtl/>
          <w:lang w:bidi="ar-EG"/>
        </w:rPr>
      </w:pPr>
      <w:r>
        <w:rPr>
          <w:rFonts w:hint="cs"/>
          <w:sz w:val="28"/>
          <w:szCs w:val="28"/>
          <w:rtl/>
          <w:lang w:bidi="ar-EG"/>
        </w:rPr>
        <w:t>شارع قشلاق قصر النيل</w:t>
      </w:r>
    </w:p>
    <w:p w14:paraId="5C3573B0" w14:textId="77777777" w:rsidR="00263380" w:rsidRDefault="00263380" w:rsidP="00263380">
      <w:pPr>
        <w:rPr>
          <w:sz w:val="28"/>
          <w:szCs w:val="28"/>
          <w:rtl/>
          <w:lang w:bidi="ar-EG"/>
        </w:rPr>
      </w:pPr>
      <w:r>
        <w:rPr>
          <w:rFonts w:hint="cs"/>
          <w:sz w:val="28"/>
          <w:szCs w:val="28"/>
          <w:rtl/>
          <w:lang w:bidi="ar-EG"/>
        </w:rPr>
        <w:t>شارع الشريفين</w:t>
      </w:r>
    </w:p>
    <w:p w14:paraId="09A40B32" w14:textId="77777777" w:rsidR="00263380" w:rsidRDefault="00263380" w:rsidP="00263380">
      <w:pPr>
        <w:rPr>
          <w:sz w:val="28"/>
          <w:szCs w:val="28"/>
          <w:rtl/>
          <w:lang w:bidi="ar-EG"/>
        </w:rPr>
      </w:pPr>
      <w:r>
        <w:rPr>
          <w:rFonts w:hint="cs"/>
          <w:sz w:val="28"/>
          <w:szCs w:val="28"/>
          <w:rtl/>
          <w:lang w:bidi="ar-EG"/>
        </w:rPr>
        <w:t>شارع الكنيسة الجديدة</w:t>
      </w:r>
    </w:p>
    <w:p w14:paraId="754E31FC" w14:textId="77777777" w:rsidR="00263380" w:rsidRPr="001D6D46" w:rsidRDefault="00263380" w:rsidP="00263380">
      <w:pPr>
        <w:pStyle w:val="ListParagraph"/>
        <w:numPr>
          <w:ilvl w:val="0"/>
          <w:numId w:val="1"/>
        </w:numPr>
        <w:rPr>
          <w:b/>
          <w:bCs/>
          <w:sz w:val="28"/>
          <w:szCs w:val="28"/>
          <w:rtl/>
          <w:lang w:bidi="ar-EG"/>
        </w:rPr>
      </w:pPr>
      <w:r w:rsidRPr="001D6D46">
        <w:rPr>
          <w:rFonts w:hint="cs"/>
          <w:b/>
          <w:bCs/>
          <w:sz w:val="28"/>
          <w:szCs w:val="28"/>
          <w:rtl/>
          <w:lang w:bidi="ar-EG"/>
        </w:rPr>
        <w:t>قسم الوايلي</w:t>
      </w:r>
    </w:p>
    <w:p w14:paraId="53E092EC" w14:textId="77777777" w:rsidR="00263380" w:rsidRDefault="00263380" w:rsidP="00263380">
      <w:pPr>
        <w:rPr>
          <w:sz w:val="28"/>
          <w:szCs w:val="28"/>
          <w:rtl/>
          <w:lang w:bidi="ar-EG"/>
        </w:rPr>
      </w:pPr>
      <w:r>
        <w:rPr>
          <w:rFonts w:hint="cs"/>
          <w:sz w:val="28"/>
          <w:szCs w:val="28"/>
          <w:rtl/>
          <w:lang w:bidi="ar-EG"/>
        </w:rPr>
        <w:t xml:space="preserve">شارع الظاهر من ابتداء محطة ترمواى الخليج لغاية بوابة الحسينية </w:t>
      </w:r>
    </w:p>
    <w:p w14:paraId="697143AB" w14:textId="77777777" w:rsidR="00263380" w:rsidRDefault="00263380" w:rsidP="00263380">
      <w:pPr>
        <w:rPr>
          <w:sz w:val="28"/>
          <w:szCs w:val="28"/>
          <w:rtl/>
          <w:lang w:bidi="ar-EG"/>
        </w:rPr>
      </w:pPr>
      <w:r>
        <w:rPr>
          <w:rFonts w:hint="cs"/>
          <w:sz w:val="28"/>
          <w:szCs w:val="28"/>
          <w:rtl/>
          <w:lang w:bidi="ar-EG"/>
        </w:rPr>
        <w:t>(المادة الثانية)</w:t>
      </w:r>
    </w:p>
    <w:p w14:paraId="393DF274" w14:textId="77777777" w:rsidR="00263380" w:rsidRDefault="00263380" w:rsidP="00263380">
      <w:pPr>
        <w:rPr>
          <w:sz w:val="28"/>
          <w:szCs w:val="28"/>
          <w:rtl/>
          <w:lang w:bidi="ar-EG"/>
        </w:rPr>
      </w:pPr>
      <w:r>
        <w:rPr>
          <w:rFonts w:hint="cs"/>
          <w:sz w:val="28"/>
          <w:szCs w:val="28"/>
          <w:rtl/>
          <w:lang w:bidi="ar-EG"/>
        </w:rPr>
        <w:t xml:space="preserve">يسرى مفعول هذا القرار من تاريخ نشره بالجريدة الرسمية </w:t>
      </w:r>
    </w:p>
    <w:p w14:paraId="188B253C" w14:textId="77777777" w:rsidR="00263380" w:rsidRDefault="00263380" w:rsidP="00263380">
      <w:pPr>
        <w:rPr>
          <w:sz w:val="28"/>
          <w:szCs w:val="28"/>
          <w:rtl/>
          <w:lang w:bidi="ar-EG"/>
        </w:rPr>
      </w:pPr>
      <w:r>
        <w:rPr>
          <w:rFonts w:hint="cs"/>
          <w:sz w:val="28"/>
          <w:szCs w:val="28"/>
          <w:rtl/>
          <w:lang w:bidi="ar-EG"/>
        </w:rPr>
        <w:t>تحرير بالقاهرة في 26 ابريل 1906     (محمود صدقي)</w:t>
      </w:r>
    </w:p>
    <w:p w14:paraId="2D202126" w14:textId="77777777" w:rsidR="00263380" w:rsidRDefault="00263380" w:rsidP="00263380">
      <w:pPr>
        <w:rPr>
          <w:sz w:val="28"/>
          <w:szCs w:val="28"/>
          <w:rtl/>
          <w:lang w:bidi="ar-EG"/>
        </w:rPr>
      </w:pPr>
    </w:p>
    <w:p w14:paraId="44A48B0B" w14:textId="77777777" w:rsidR="00263380" w:rsidRDefault="00263380" w:rsidP="00263380">
      <w:pPr>
        <w:rPr>
          <w:sz w:val="28"/>
          <w:szCs w:val="28"/>
          <w:rtl/>
          <w:lang w:bidi="ar-EG"/>
        </w:rPr>
      </w:pPr>
      <w:r>
        <w:rPr>
          <w:rFonts w:hint="cs"/>
          <w:sz w:val="28"/>
          <w:szCs w:val="28"/>
          <w:rtl/>
          <w:lang w:bidi="ar-EG"/>
        </w:rPr>
        <w:t xml:space="preserve">== قرار محافظة مصر </w:t>
      </w:r>
    </w:p>
    <w:p w14:paraId="7776EF79" w14:textId="77777777" w:rsidR="00263380" w:rsidRDefault="00263380" w:rsidP="00263380">
      <w:pPr>
        <w:rPr>
          <w:sz w:val="28"/>
          <w:szCs w:val="28"/>
          <w:rtl/>
          <w:lang w:bidi="ar-EG"/>
        </w:rPr>
      </w:pPr>
      <w:r>
        <w:rPr>
          <w:rFonts w:hint="cs"/>
          <w:sz w:val="28"/>
          <w:szCs w:val="28"/>
          <w:rtl/>
          <w:lang w:bidi="ar-EG"/>
        </w:rPr>
        <w:t>بعد الاطلاع على المادة 12 من لائحة المحلات العمومية الصادرة بتاريخ 9 يناير 1904</w:t>
      </w:r>
    </w:p>
    <w:p w14:paraId="28CDE3ED" w14:textId="77777777" w:rsidR="00263380" w:rsidRDefault="00263380" w:rsidP="00263380">
      <w:pPr>
        <w:rPr>
          <w:sz w:val="28"/>
          <w:szCs w:val="28"/>
          <w:rtl/>
          <w:lang w:bidi="ar-EG"/>
        </w:rPr>
      </w:pPr>
      <w:r>
        <w:rPr>
          <w:rFonts w:hint="cs"/>
          <w:sz w:val="28"/>
          <w:szCs w:val="28"/>
          <w:rtl/>
          <w:lang w:bidi="ar-EG"/>
        </w:rPr>
        <w:t xml:space="preserve">وبعد الاطلاع على قرار المحافظة الرقيم 30 ابريل 1904 المعينة فيه الاخطاط الاوروباوية </w:t>
      </w:r>
    </w:p>
    <w:p w14:paraId="7DADD562" w14:textId="77777777" w:rsidR="00263380" w:rsidRDefault="00263380" w:rsidP="00263380">
      <w:pPr>
        <w:rPr>
          <w:sz w:val="28"/>
          <w:szCs w:val="28"/>
          <w:rtl/>
          <w:lang w:bidi="ar-EG"/>
        </w:rPr>
      </w:pPr>
      <w:r>
        <w:rPr>
          <w:rFonts w:hint="cs"/>
          <w:sz w:val="28"/>
          <w:szCs w:val="28"/>
          <w:rtl/>
          <w:lang w:bidi="ar-EG"/>
        </w:rPr>
        <w:t xml:space="preserve">قرر ما هو ات </w:t>
      </w:r>
    </w:p>
    <w:p w14:paraId="10E00C16" w14:textId="77777777" w:rsidR="00263380" w:rsidRDefault="00263380" w:rsidP="00263380">
      <w:pPr>
        <w:rPr>
          <w:sz w:val="28"/>
          <w:szCs w:val="28"/>
          <w:rtl/>
          <w:lang w:bidi="ar-EG"/>
        </w:rPr>
      </w:pPr>
      <w:r>
        <w:rPr>
          <w:rFonts w:hint="cs"/>
          <w:sz w:val="28"/>
          <w:szCs w:val="28"/>
          <w:rtl/>
          <w:lang w:bidi="ar-EG"/>
        </w:rPr>
        <w:t xml:space="preserve">(المادة الأولى) </w:t>
      </w:r>
    </w:p>
    <w:p w14:paraId="7E3C68A7" w14:textId="77777777" w:rsidR="00263380" w:rsidRDefault="00263380" w:rsidP="00263380">
      <w:pPr>
        <w:rPr>
          <w:sz w:val="28"/>
          <w:szCs w:val="28"/>
          <w:rtl/>
          <w:lang w:bidi="ar-EG"/>
        </w:rPr>
      </w:pPr>
      <w:r>
        <w:rPr>
          <w:rFonts w:hint="cs"/>
          <w:sz w:val="28"/>
          <w:szCs w:val="28"/>
          <w:rtl/>
          <w:lang w:bidi="ar-EG"/>
        </w:rPr>
        <w:t xml:space="preserve">يشطب جزء الشارع الاتي بيانه من جدول الاخطاط الاوروباوية المعينة بالمادة الأولى من القرار المذكور </w:t>
      </w:r>
    </w:p>
    <w:p w14:paraId="6E87C580" w14:textId="77777777" w:rsidR="00263380" w:rsidRDefault="00263380" w:rsidP="00263380">
      <w:pPr>
        <w:pStyle w:val="ListParagraph"/>
        <w:numPr>
          <w:ilvl w:val="0"/>
          <w:numId w:val="1"/>
        </w:numPr>
        <w:rPr>
          <w:sz w:val="28"/>
          <w:szCs w:val="28"/>
          <w:lang w:bidi="ar-EG"/>
        </w:rPr>
      </w:pPr>
      <w:r>
        <w:rPr>
          <w:rFonts w:hint="cs"/>
          <w:sz w:val="28"/>
          <w:szCs w:val="28"/>
          <w:rtl/>
          <w:lang w:bidi="ar-EG"/>
        </w:rPr>
        <w:t xml:space="preserve">قسم الوايلي </w:t>
      </w:r>
    </w:p>
    <w:p w14:paraId="69B0C2D9" w14:textId="77777777" w:rsidR="00263380" w:rsidRDefault="00263380" w:rsidP="00263380">
      <w:pPr>
        <w:pStyle w:val="ListParagraph"/>
        <w:rPr>
          <w:sz w:val="28"/>
          <w:szCs w:val="28"/>
          <w:rtl/>
          <w:lang w:bidi="ar-EG"/>
        </w:rPr>
      </w:pPr>
      <w:r>
        <w:rPr>
          <w:rFonts w:hint="cs"/>
          <w:sz w:val="28"/>
          <w:szCs w:val="28"/>
          <w:rtl/>
          <w:lang w:bidi="ar-EG"/>
        </w:rPr>
        <w:t xml:space="preserve">شارع الظاهر من شاع الخليج لغاية بوابة الحسينية </w:t>
      </w:r>
    </w:p>
    <w:p w14:paraId="3D2FE8B5" w14:textId="77777777" w:rsidR="00263380" w:rsidRDefault="00263380" w:rsidP="00263380">
      <w:pPr>
        <w:pStyle w:val="ListParagraph"/>
        <w:rPr>
          <w:sz w:val="28"/>
          <w:szCs w:val="28"/>
          <w:rtl/>
          <w:lang w:bidi="ar-EG"/>
        </w:rPr>
      </w:pPr>
      <w:r>
        <w:rPr>
          <w:rFonts w:hint="cs"/>
          <w:sz w:val="28"/>
          <w:szCs w:val="28"/>
          <w:rtl/>
          <w:lang w:bidi="ar-EG"/>
        </w:rPr>
        <w:t>( المادة الثانية)</w:t>
      </w:r>
    </w:p>
    <w:p w14:paraId="71FF347A" w14:textId="77777777" w:rsidR="00263380" w:rsidRDefault="00263380" w:rsidP="00263380">
      <w:pPr>
        <w:pStyle w:val="ListParagraph"/>
        <w:rPr>
          <w:sz w:val="28"/>
          <w:szCs w:val="28"/>
          <w:rtl/>
          <w:lang w:bidi="ar-EG"/>
        </w:rPr>
      </w:pPr>
      <w:r>
        <w:rPr>
          <w:rFonts w:hint="cs"/>
          <w:sz w:val="28"/>
          <w:szCs w:val="28"/>
          <w:rtl/>
          <w:lang w:bidi="ar-EG"/>
        </w:rPr>
        <w:t xml:space="preserve">يسري مفعول هذا القرار من تاريخ نشره بالجريدة الرسمية   </w:t>
      </w:r>
    </w:p>
    <w:p w14:paraId="668D2C85" w14:textId="77777777" w:rsidR="00263380" w:rsidRDefault="00263380" w:rsidP="00263380">
      <w:pPr>
        <w:pStyle w:val="ListParagraph"/>
        <w:rPr>
          <w:sz w:val="28"/>
          <w:szCs w:val="28"/>
          <w:rtl/>
          <w:lang w:bidi="ar-EG"/>
        </w:rPr>
      </w:pPr>
      <w:r>
        <w:rPr>
          <w:rFonts w:hint="cs"/>
          <w:sz w:val="28"/>
          <w:szCs w:val="28"/>
          <w:rtl/>
          <w:lang w:bidi="ar-EG"/>
        </w:rPr>
        <w:lastRenderedPageBreak/>
        <w:t>26 ابريل 1906   (محمود صدقي)</w:t>
      </w:r>
    </w:p>
    <w:p w14:paraId="50F1E26D" w14:textId="77777777" w:rsidR="00263380" w:rsidRDefault="00263380" w:rsidP="00263380">
      <w:pPr>
        <w:pStyle w:val="ListParagraph"/>
        <w:rPr>
          <w:sz w:val="28"/>
          <w:szCs w:val="28"/>
          <w:rtl/>
          <w:lang w:bidi="ar-EG"/>
        </w:rPr>
      </w:pPr>
    </w:p>
    <w:p w14:paraId="6A884FF4" w14:textId="77777777" w:rsidR="00263380" w:rsidRDefault="00263380" w:rsidP="00263380">
      <w:pPr>
        <w:pStyle w:val="ListParagraph"/>
        <w:rPr>
          <w:sz w:val="28"/>
          <w:szCs w:val="28"/>
          <w:rtl/>
          <w:lang w:bidi="ar-EG"/>
        </w:rPr>
      </w:pPr>
      <w:r>
        <w:rPr>
          <w:rFonts w:hint="cs"/>
          <w:sz w:val="28"/>
          <w:szCs w:val="28"/>
          <w:rtl/>
          <w:lang w:bidi="ar-EG"/>
        </w:rPr>
        <w:t xml:space="preserve">== قرار محافظة مصر </w:t>
      </w:r>
    </w:p>
    <w:p w14:paraId="0A70341D" w14:textId="77777777" w:rsidR="00263380" w:rsidRDefault="00263380" w:rsidP="00263380">
      <w:pPr>
        <w:pStyle w:val="ListParagraph"/>
        <w:rPr>
          <w:sz w:val="28"/>
          <w:szCs w:val="28"/>
          <w:rtl/>
          <w:lang w:bidi="ar-EG"/>
        </w:rPr>
      </w:pPr>
      <w:r>
        <w:rPr>
          <w:rFonts w:hint="cs"/>
          <w:sz w:val="28"/>
          <w:szCs w:val="28"/>
          <w:rtl/>
          <w:lang w:bidi="ar-EG"/>
        </w:rPr>
        <w:t>بعد الاطلاع على المادة (12) من لائحة المحلات العمومية الصادرة بتاريخ 9 يناير 1904</w:t>
      </w:r>
    </w:p>
    <w:p w14:paraId="0D8BE24D" w14:textId="77777777" w:rsidR="00263380" w:rsidRDefault="00263380" w:rsidP="00263380">
      <w:pPr>
        <w:pStyle w:val="ListParagraph"/>
        <w:rPr>
          <w:sz w:val="28"/>
          <w:szCs w:val="28"/>
          <w:rtl/>
          <w:lang w:bidi="ar-EG"/>
        </w:rPr>
      </w:pPr>
      <w:r>
        <w:rPr>
          <w:rFonts w:hint="cs"/>
          <w:sz w:val="28"/>
          <w:szCs w:val="28"/>
          <w:rtl/>
          <w:lang w:bidi="ar-EG"/>
        </w:rPr>
        <w:t xml:space="preserve">وبعد الاطلاع على قرار المحافظة الرقيم 30 ابريل 1904 المعينة فيه الاخطاط الاوروباوية </w:t>
      </w:r>
    </w:p>
    <w:p w14:paraId="4A756C6E" w14:textId="77777777" w:rsidR="00263380" w:rsidRDefault="00263380" w:rsidP="00263380">
      <w:pPr>
        <w:pStyle w:val="ListParagraph"/>
        <w:rPr>
          <w:sz w:val="28"/>
          <w:szCs w:val="28"/>
          <w:rtl/>
          <w:lang w:bidi="ar-EG"/>
        </w:rPr>
      </w:pPr>
      <w:r>
        <w:rPr>
          <w:rFonts w:hint="cs"/>
          <w:sz w:val="28"/>
          <w:szCs w:val="28"/>
          <w:rtl/>
          <w:lang w:bidi="ar-EG"/>
        </w:rPr>
        <w:t>قرر ما هو ات</w:t>
      </w:r>
    </w:p>
    <w:p w14:paraId="15CD843E" w14:textId="77777777" w:rsidR="00263380" w:rsidRDefault="00263380" w:rsidP="00263380">
      <w:pPr>
        <w:pStyle w:val="ListParagraph"/>
        <w:rPr>
          <w:sz w:val="28"/>
          <w:szCs w:val="28"/>
          <w:rtl/>
          <w:lang w:bidi="ar-EG"/>
        </w:rPr>
      </w:pPr>
      <w:r>
        <w:rPr>
          <w:rFonts w:hint="cs"/>
          <w:sz w:val="28"/>
          <w:szCs w:val="28"/>
          <w:rtl/>
          <w:lang w:bidi="ar-EG"/>
        </w:rPr>
        <w:t>(المادة الاولي)</w:t>
      </w:r>
    </w:p>
    <w:p w14:paraId="0856EE8E" w14:textId="77777777" w:rsidR="00263380" w:rsidRDefault="00263380" w:rsidP="00263380">
      <w:pPr>
        <w:pStyle w:val="ListParagraph"/>
        <w:rPr>
          <w:sz w:val="28"/>
          <w:szCs w:val="28"/>
          <w:rtl/>
          <w:lang w:bidi="ar-EG"/>
        </w:rPr>
      </w:pPr>
      <w:r>
        <w:rPr>
          <w:rFonts w:hint="cs"/>
          <w:sz w:val="28"/>
          <w:szCs w:val="28"/>
          <w:rtl/>
          <w:lang w:bidi="ar-EG"/>
        </w:rPr>
        <w:t xml:space="preserve">الشوارع وأجزاء الشوار والحوارى الموضح بيانها بعد تضاف الى جدول الاخطاط الاوروباوية المبينة بالمادة الأولى من القرار المذكور </w:t>
      </w:r>
    </w:p>
    <w:p w14:paraId="0A0A81A0" w14:textId="77777777" w:rsidR="00263380" w:rsidRDefault="00263380" w:rsidP="00263380">
      <w:pPr>
        <w:pStyle w:val="ListParagraph"/>
        <w:numPr>
          <w:ilvl w:val="0"/>
          <w:numId w:val="1"/>
        </w:numPr>
        <w:rPr>
          <w:sz w:val="28"/>
          <w:szCs w:val="28"/>
          <w:lang w:bidi="ar-EG"/>
        </w:rPr>
      </w:pPr>
      <w:r>
        <w:rPr>
          <w:rFonts w:hint="cs"/>
          <w:sz w:val="28"/>
          <w:szCs w:val="28"/>
          <w:rtl/>
          <w:lang w:bidi="ar-EG"/>
        </w:rPr>
        <w:t xml:space="preserve">قسم الازبكية </w:t>
      </w:r>
    </w:p>
    <w:p w14:paraId="501B87E7" w14:textId="77777777" w:rsidR="00263380" w:rsidRDefault="00263380" w:rsidP="00263380">
      <w:pPr>
        <w:pStyle w:val="ListParagraph"/>
        <w:rPr>
          <w:sz w:val="28"/>
          <w:szCs w:val="28"/>
          <w:rtl/>
          <w:lang w:bidi="ar-EG"/>
        </w:rPr>
      </w:pPr>
      <w:r>
        <w:rPr>
          <w:rFonts w:hint="cs"/>
          <w:sz w:val="28"/>
          <w:szCs w:val="28"/>
          <w:rtl/>
          <w:lang w:bidi="ar-EG"/>
        </w:rPr>
        <w:t xml:space="preserve">جميع الحوارى النافذة الكائنة بين وجه البركه وشارع القبيلة وهى درب المبلات ودرب طياب ودرب البغدادى </w:t>
      </w:r>
    </w:p>
    <w:p w14:paraId="4B398C46" w14:textId="77777777" w:rsidR="00263380" w:rsidRDefault="00263380" w:rsidP="00263380">
      <w:pPr>
        <w:pStyle w:val="ListParagraph"/>
        <w:rPr>
          <w:sz w:val="28"/>
          <w:szCs w:val="28"/>
          <w:rtl/>
          <w:lang w:bidi="ar-EG"/>
        </w:rPr>
      </w:pPr>
      <w:r>
        <w:rPr>
          <w:rFonts w:hint="cs"/>
          <w:sz w:val="28"/>
          <w:szCs w:val="28"/>
          <w:rtl/>
          <w:lang w:bidi="ar-EG"/>
        </w:rPr>
        <w:t xml:space="preserve">شارع القبيله </w:t>
      </w:r>
    </w:p>
    <w:p w14:paraId="79C72DB9" w14:textId="77777777" w:rsidR="00263380" w:rsidRDefault="00263380" w:rsidP="00263380">
      <w:pPr>
        <w:pStyle w:val="ListParagraph"/>
        <w:rPr>
          <w:sz w:val="28"/>
          <w:szCs w:val="28"/>
          <w:rtl/>
          <w:lang w:bidi="ar-EG"/>
        </w:rPr>
      </w:pPr>
      <w:r>
        <w:rPr>
          <w:rFonts w:hint="cs"/>
          <w:sz w:val="28"/>
          <w:szCs w:val="28"/>
          <w:rtl/>
          <w:lang w:bidi="ar-EG"/>
        </w:rPr>
        <w:t xml:space="preserve">شارع نوفيق بما فيه الميدان من شارع بولاق لغاية ملتقاه بشارع عباس </w:t>
      </w:r>
    </w:p>
    <w:p w14:paraId="6931F94E" w14:textId="77777777" w:rsidR="00263380" w:rsidRDefault="00263380" w:rsidP="00263380">
      <w:pPr>
        <w:pStyle w:val="ListParagraph"/>
        <w:rPr>
          <w:sz w:val="28"/>
          <w:szCs w:val="28"/>
          <w:rtl/>
          <w:lang w:bidi="ar-EG"/>
        </w:rPr>
      </w:pPr>
      <w:r>
        <w:rPr>
          <w:rFonts w:hint="cs"/>
          <w:sz w:val="28"/>
          <w:szCs w:val="28"/>
          <w:rtl/>
          <w:lang w:bidi="ar-EG"/>
        </w:rPr>
        <w:t>شارع قنطرة الدكه من شارع نوبار باشا لغاية ملتقاه بشارع عباس</w:t>
      </w:r>
    </w:p>
    <w:p w14:paraId="3D362324" w14:textId="77777777" w:rsidR="00263380" w:rsidRDefault="00263380" w:rsidP="00263380">
      <w:pPr>
        <w:pStyle w:val="ListParagraph"/>
        <w:rPr>
          <w:sz w:val="28"/>
          <w:szCs w:val="28"/>
          <w:rtl/>
          <w:lang w:bidi="ar-EG"/>
        </w:rPr>
      </w:pPr>
      <w:r>
        <w:rPr>
          <w:rFonts w:hint="cs"/>
          <w:sz w:val="28"/>
          <w:szCs w:val="28"/>
          <w:rtl/>
          <w:lang w:bidi="ar-EG"/>
        </w:rPr>
        <w:t xml:space="preserve">الشارع المعروف بشارع التمساح وهو يبتدى من شارع كامل وينتهي لميدان توفيق </w:t>
      </w:r>
    </w:p>
    <w:p w14:paraId="60EEF4F1" w14:textId="77777777" w:rsidR="00263380" w:rsidRDefault="00263380" w:rsidP="00263380">
      <w:pPr>
        <w:pStyle w:val="ListParagraph"/>
        <w:numPr>
          <w:ilvl w:val="0"/>
          <w:numId w:val="1"/>
        </w:numPr>
        <w:rPr>
          <w:sz w:val="28"/>
          <w:szCs w:val="28"/>
          <w:lang w:bidi="ar-EG"/>
        </w:rPr>
      </w:pPr>
      <w:r>
        <w:rPr>
          <w:rFonts w:hint="cs"/>
          <w:sz w:val="28"/>
          <w:szCs w:val="28"/>
          <w:rtl/>
          <w:lang w:bidi="ar-EG"/>
        </w:rPr>
        <w:t xml:space="preserve">قسم عابدين </w:t>
      </w:r>
    </w:p>
    <w:p w14:paraId="4A37ABB9" w14:textId="77777777" w:rsidR="00263380" w:rsidRDefault="00263380" w:rsidP="00263380">
      <w:pPr>
        <w:pStyle w:val="ListParagraph"/>
        <w:rPr>
          <w:sz w:val="28"/>
          <w:szCs w:val="28"/>
          <w:rtl/>
          <w:lang w:bidi="ar-EG"/>
        </w:rPr>
      </w:pPr>
      <w:r>
        <w:rPr>
          <w:rFonts w:hint="cs"/>
          <w:sz w:val="28"/>
          <w:szCs w:val="28"/>
          <w:rtl/>
          <w:lang w:bidi="ar-EG"/>
        </w:rPr>
        <w:t xml:space="preserve">   </w:t>
      </w:r>
    </w:p>
    <w:tbl>
      <w:tblPr>
        <w:tblStyle w:val="TableGrid"/>
        <w:bidiVisual/>
        <w:tblW w:w="0" w:type="auto"/>
        <w:tblInd w:w="720" w:type="dxa"/>
        <w:tblLook w:val="04A0" w:firstRow="1" w:lastRow="0" w:firstColumn="1" w:lastColumn="0" w:noHBand="0" w:noVBand="1"/>
      </w:tblPr>
      <w:tblGrid>
        <w:gridCol w:w="6662"/>
      </w:tblGrid>
      <w:tr w:rsidR="00263380" w14:paraId="65ABED8C" w14:textId="77777777" w:rsidTr="00086DED">
        <w:tc>
          <w:tcPr>
            <w:tcW w:w="6662" w:type="dxa"/>
          </w:tcPr>
          <w:p w14:paraId="54C3C0CE" w14:textId="77777777" w:rsidR="00263380" w:rsidRDefault="00263380" w:rsidP="00086DED">
            <w:pPr>
              <w:pStyle w:val="ListParagraph"/>
              <w:ind w:left="0"/>
              <w:rPr>
                <w:sz w:val="28"/>
                <w:szCs w:val="28"/>
                <w:rtl/>
                <w:lang w:bidi="ar-EG"/>
              </w:rPr>
            </w:pPr>
            <w:r>
              <w:rPr>
                <w:rFonts w:hint="cs"/>
                <w:sz w:val="28"/>
                <w:szCs w:val="28"/>
                <w:rtl/>
                <w:lang w:bidi="ar-EG"/>
              </w:rPr>
              <w:t xml:space="preserve">شارع المدابغ </w:t>
            </w:r>
          </w:p>
          <w:p w14:paraId="74C88E8D" w14:textId="77777777" w:rsidR="00263380" w:rsidRDefault="00263380" w:rsidP="00086DED">
            <w:pPr>
              <w:pStyle w:val="ListParagraph"/>
              <w:ind w:left="0"/>
              <w:rPr>
                <w:sz w:val="28"/>
                <w:szCs w:val="28"/>
                <w:rtl/>
                <w:lang w:bidi="ar-EG"/>
              </w:rPr>
            </w:pPr>
            <w:r>
              <w:rPr>
                <w:rFonts w:hint="cs"/>
                <w:sz w:val="28"/>
                <w:szCs w:val="28"/>
                <w:rtl/>
                <w:lang w:bidi="ar-EG"/>
              </w:rPr>
              <w:t>شارع جامع جركس من شارع سليمان باشا لغاية شارع الكوبري</w:t>
            </w:r>
          </w:p>
          <w:p w14:paraId="4D11B0C2" w14:textId="77777777" w:rsidR="00263380" w:rsidRDefault="00263380" w:rsidP="00086DED">
            <w:pPr>
              <w:pStyle w:val="ListParagraph"/>
              <w:ind w:left="0"/>
              <w:rPr>
                <w:sz w:val="28"/>
                <w:szCs w:val="28"/>
                <w:rtl/>
                <w:lang w:bidi="ar-EG"/>
              </w:rPr>
            </w:pPr>
            <w:r>
              <w:rPr>
                <w:rFonts w:hint="cs"/>
                <w:sz w:val="28"/>
                <w:szCs w:val="28"/>
                <w:rtl/>
                <w:lang w:bidi="ar-EG"/>
              </w:rPr>
              <w:t xml:space="preserve">شارع سليمان باشا من شارع بولاق لغاية ميدان كوبري قصر النيل </w:t>
            </w:r>
          </w:p>
          <w:p w14:paraId="3AB6CDC8" w14:textId="77777777" w:rsidR="00263380" w:rsidRDefault="00263380" w:rsidP="00086DED">
            <w:pPr>
              <w:pStyle w:val="ListParagraph"/>
              <w:ind w:left="0"/>
              <w:rPr>
                <w:sz w:val="28"/>
                <w:szCs w:val="28"/>
                <w:rtl/>
                <w:lang w:bidi="ar-EG"/>
              </w:rPr>
            </w:pPr>
            <w:r>
              <w:rPr>
                <w:rFonts w:hint="cs"/>
                <w:sz w:val="28"/>
                <w:szCs w:val="28"/>
                <w:rtl/>
                <w:lang w:bidi="ar-EG"/>
              </w:rPr>
              <w:t xml:space="preserve">شارع كوبري قصر النيل من شارع عابدين لغاية ميدان الإسماعيلي </w:t>
            </w:r>
          </w:p>
          <w:p w14:paraId="12013A31" w14:textId="77777777" w:rsidR="00263380" w:rsidRDefault="00263380" w:rsidP="00086DED">
            <w:pPr>
              <w:pStyle w:val="ListParagraph"/>
              <w:ind w:left="0"/>
              <w:rPr>
                <w:sz w:val="28"/>
                <w:szCs w:val="28"/>
                <w:rtl/>
                <w:lang w:bidi="ar-EG"/>
              </w:rPr>
            </w:pPr>
            <w:r>
              <w:rPr>
                <w:rFonts w:hint="cs"/>
                <w:sz w:val="28"/>
                <w:szCs w:val="28"/>
                <w:rtl/>
                <w:lang w:bidi="ar-EG"/>
              </w:rPr>
              <w:t xml:space="preserve">شارع الساحه من شارع عبدالعزيز لغاية شارع جامع جركس </w:t>
            </w:r>
          </w:p>
          <w:p w14:paraId="542216AF" w14:textId="77777777" w:rsidR="00263380" w:rsidRDefault="00263380" w:rsidP="00086DED">
            <w:pPr>
              <w:pStyle w:val="ListParagraph"/>
              <w:ind w:left="0"/>
              <w:rPr>
                <w:sz w:val="28"/>
                <w:szCs w:val="28"/>
                <w:rtl/>
                <w:lang w:bidi="ar-EG"/>
              </w:rPr>
            </w:pPr>
            <w:r>
              <w:rPr>
                <w:rFonts w:hint="cs"/>
                <w:sz w:val="28"/>
                <w:szCs w:val="28"/>
                <w:rtl/>
                <w:lang w:bidi="ar-EG"/>
              </w:rPr>
              <w:t xml:space="preserve">شارع عبدالعزيز من شارع عابدين لغاية حارة الطواشي </w:t>
            </w:r>
          </w:p>
          <w:p w14:paraId="3ACD09D9" w14:textId="77777777" w:rsidR="00263380" w:rsidRDefault="00263380" w:rsidP="00086DED">
            <w:pPr>
              <w:pStyle w:val="ListParagraph"/>
              <w:ind w:left="0"/>
              <w:rPr>
                <w:sz w:val="28"/>
                <w:szCs w:val="28"/>
                <w:rtl/>
                <w:lang w:bidi="ar-EG"/>
              </w:rPr>
            </w:pPr>
            <w:r>
              <w:rPr>
                <w:rFonts w:hint="cs"/>
                <w:sz w:val="28"/>
                <w:szCs w:val="28"/>
                <w:rtl/>
                <w:lang w:bidi="ar-EG"/>
              </w:rPr>
              <w:t xml:space="preserve">شارع عماد الدين من شارع بولاق لغاية شارع جامع جركس </w:t>
            </w:r>
          </w:p>
          <w:p w14:paraId="66FF8E3D" w14:textId="77777777" w:rsidR="00263380" w:rsidRDefault="00263380" w:rsidP="00086DED">
            <w:pPr>
              <w:pStyle w:val="ListParagraph"/>
              <w:ind w:left="0"/>
              <w:rPr>
                <w:sz w:val="28"/>
                <w:szCs w:val="28"/>
                <w:rtl/>
                <w:lang w:bidi="ar-EG"/>
              </w:rPr>
            </w:pPr>
            <w:r>
              <w:rPr>
                <w:rFonts w:hint="cs"/>
                <w:sz w:val="28"/>
                <w:szCs w:val="28"/>
                <w:rtl/>
                <w:lang w:bidi="ar-EG"/>
              </w:rPr>
              <w:t xml:space="preserve">شارع النمر </w:t>
            </w:r>
          </w:p>
          <w:p w14:paraId="7500B424" w14:textId="77777777" w:rsidR="00263380" w:rsidRDefault="00263380" w:rsidP="00086DED">
            <w:pPr>
              <w:pStyle w:val="ListParagraph"/>
              <w:ind w:left="0"/>
              <w:rPr>
                <w:sz w:val="28"/>
                <w:szCs w:val="28"/>
                <w:rtl/>
                <w:lang w:bidi="ar-EG"/>
              </w:rPr>
            </w:pPr>
            <w:r>
              <w:rPr>
                <w:rFonts w:hint="cs"/>
                <w:sz w:val="28"/>
                <w:szCs w:val="28"/>
                <w:rtl/>
                <w:lang w:bidi="ar-EG"/>
              </w:rPr>
              <w:t xml:space="preserve">شارع دير البنات </w:t>
            </w:r>
          </w:p>
          <w:p w14:paraId="370BBE31" w14:textId="77777777" w:rsidR="00263380" w:rsidRDefault="00263380" w:rsidP="00086DED">
            <w:pPr>
              <w:pStyle w:val="ListParagraph"/>
              <w:ind w:left="0"/>
              <w:rPr>
                <w:sz w:val="28"/>
                <w:szCs w:val="28"/>
                <w:rtl/>
                <w:lang w:bidi="ar-EG"/>
              </w:rPr>
            </w:pPr>
            <w:r>
              <w:rPr>
                <w:rFonts w:hint="cs"/>
                <w:sz w:val="28"/>
                <w:szCs w:val="28"/>
                <w:rtl/>
                <w:lang w:bidi="ar-EG"/>
              </w:rPr>
              <w:t xml:space="preserve">شارع معروف </w:t>
            </w:r>
          </w:p>
          <w:p w14:paraId="588C340B" w14:textId="77777777" w:rsidR="00263380" w:rsidRDefault="00263380" w:rsidP="00086DED">
            <w:pPr>
              <w:pStyle w:val="ListParagraph"/>
              <w:ind w:left="0"/>
              <w:rPr>
                <w:sz w:val="28"/>
                <w:szCs w:val="28"/>
                <w:rtl/>
                <w:lang w:bidi="ar-EG"/>
              </w:rPr>
            </w:pPr>
            <w:r>
              <w:rPr>
                <w:rFonts w:hint="cs"/>
                <w:sz w:val="28"/>
                <w:szCs w:val="28"/>
                <w:rtl/>
                <w:lang w:bidi="ar-EG"/>
              </w:rPr>
              <w:t xml:space="preserve">شارع قشلاق قصر النيل </w:t>
            </w:r>
          </w:p>
          <w:p w14:paraId="15B56676" w14:textId="77777777" w:rsidR="00263380" w:rsidRDefault="00263380" w:rsidP="00086DED">
            <w:pPr>
              <w:pStyle w:val="ListParagraph"/>
              <w:ind w:left="0"/>
              <w:rPr>
                <w:sz w:val="28"/>
                <w:szCs w:val="28"/>
                <w:rtl/>
                <w:lang w:bidi="ar-EG"/>
              </w:rPr>
            </w:pPr>
            <w:r>
              <w:rPr>
                <w:rFonts w:hint="cs"/>
                <w:sz w:val="28"/>
                <w:szCs w:val="28"/>
                <w:rtl/>
                <w:lang w:bidi="ar-EG"/>
              </w:rPr>
              <w:t xml:space="preserve">شارع البنك الوطني </w:t>
            </w:r>
          </w:p>
          <w:p w14:paraId="6B2875E3" w14:textId="77777777" w:rsidR="00263380" w:rsidRDefault="00263380" w:rsidP="00086DED">
            <w:pPr>
              <w:pStyle w:val="ListParagraph"/>
              <w:ind w:left="0"/>
              <w:rPr>
                <w:sz w:val="28"/>
                <w:szCs w:val="28"/>
                <w:rtl/>
                <w:lang w:bidi="ar-EG"/>
              </w:rPr>
            </w:pPr>
            <w:r>
              <w:rPr>
                <w:rFonts w:hint="cs"/>
                <w:sz w:val="28"/>
                <w:szCs w:val="28"/>
                <w:rtl/>
                <w:lang w:bidi="ar-EG"/>
              </w:rPr>
              <w:t xml:space="preserve">شارع شريف </w:t>
            </w:r>
          </w:p>
          <w:p w14:paraId="0A3F6813" w14:textId="77777777" w:rsidR="00263380" w:rsidRDefault="00263380" w:rsidP="00086DED">
            <w:pPr>
              <w:pStyle w:val="ListParagraph"/>
              <w:ind w:left="0"/>
              <w:rPr>
                <w:sz w:val="28"/>
                <w:szCs w:val="28"/>
                <w:rtl/>
                <w:lang w:bidi="ar-EG"/>
              </w:rPr>
            </w:pPr>
            <w:r>
              <w:rPr>
                <w:rFonts w:hint="cs"/>
                <w:sz w:val="28"/>
                <w:szCs w:val="28"/>
                <w:rtl/>
                <w:lang w:bidi="ar-EG"/>
              </w:rPr>
              <w:t xml:space="preserve">شارع الشريفين </w:t>
            </w:r>
          </w:p>
          <w:p w14:paraId="3D8855E1" w14:textId="77777777" w:rsidR="00263380" w:rsidRDefault="00263380" w:rsidP="00086DED">
            <w:pPr>
              <w:pStyle w:val="ListParagraph"/>
              <w:ind w:left="0"/>
              <w:rPr>
                <w:sz w:val="28"/>
                <w:szCs w:val="28"/>
                <w:rtl/>
                <w:lang w:bidi="ar-EG"/>
              </w:rPr>
            </w:pPr>
            <w:r>
              <w:rPr>
                <w:rFonts w:hint="cs"/>
                <w:sz w:val="28"/>
                <w:szCs w:val="28"/>
                <w:rtl/>
                <w:lang w:bidi="ar-EG"/>
              </w:rPr>
              <w:t>شارع أبو السباع</w:t>
            </w:r>
          </w:p>
          <w:p w14:paraId="32535C53" w14:textId="77777777" w:rsidR="00263380" w:rsidRDefault="00263380" w:rsidP="00086DED">
            <w:pPr>
              <w:pStyle w:val="ListParagraph"/>
              <w:ind w:left="0"/>
              <w:rPr>
                <w:sz w:val="28"/>
                <w:szCs w:val="28"/>
                <w:rtl/>
                <w:lang w:bidi="ar-EG"/>
              </w:rPr>
            </w:pPr>
            <w:r>
              <w:rPr>
                <w:rFonts w:hint="cs"/>
                <w:sz w:val="28"/>
                <w:szCs w:val="28"/>
                <w:rtl/>
                <w:lang w:bidi="ar-EG"/>
              </w:rPr>
              <w:t>شارع الكنيسة الجديدة</w:t>
            </w:r>
          </w:p>
          <w:p w14:paraId="4309AFD9" w14:textId="77777777" w:rsidR="00263380" w:rsidRDefault="00263380" w:rsidP="00086DED">
            <w:pPr>
              <w:pStyle w:val="ListParagraph"/>
              <w:ind w:left="0"/>
              <w:rPr>
                <w:sz w:val="28"/>
                <w:szCs w:val="28"/>
                <w:rtl/>
                <w:lang w:bidi="ar-EG"/>
              </w:rPr>
            </w:pPr>
            <w:r>
              <w:rPr>
                <w:rFonts w:hint="cs"/>
                <w:sz w:val="28"/>
                <w:szCs w:val="28"/>
                <w:rtl/>
                <w:lang w:bidi="ar-EG"/>
              </w:rPr>
              <w:t>شارع زرفوداكي</w:t>
            </w:r>
          </w:p>
        </w:tc>
      </w:tr>
    </w:tbl>
    <w:p w14:paraId="0FC50C46" w14:textId="77777777" w:rsidR="00263380" w:rsidRDefault="00263380" w:rsidP="00263380">
      <w:pPr>
        <w:pStyle w:val="ListParagraph"/>
        <w:rPr>
          <w:sz w:val="28"/>
          <w:szCs w:val="28"/>
          <w:rtl/>
          <w:lang w:bidi="ar-EG"/>
        </w:rPr>
      </w:pPr>
    </w:p>
    <w:p w14:paraId="157488F0" w14:textId="77777777" w:rsidR="00263380" w:rsidRDefault="00263380" w:rsidP="00263380">
      <w:pPr>
        <w:pStyle w:val="ListParagraph"/>
        <w:numPr>
          <w:ilvl w:val="0"/>
          <w:numId w:val="1"/>
        </w:numPr>
        <w:rPr>
          <w:sz w:val="28"/>
          <w:szCs w:val="28"/>
          <w:lang w:bidi="ar-EG"/>
        </w:rPr>
      </w:pPr>
      <w:r>
        <w:rPr>
          <w:rFonts w:hint="cs"/>
          <w:sz w:val="28"/>
          <w:szCs w:val="28"/>
          <w:rtl/>
          <w:lang w:bidi="ar-EG"/>
        </w:rPr>
        <w:t>قسم الموسكي</w:t>
      </w:r>
    </w:p>
    <w:tbl>
      <w:tblPr>
        <w:tblStyle w:val="TableGrid"/>
        <w:bidiVisual/>
        <w:tblW w:w="0" w:type="auto"/>
        <w:tblInd w:w="720" w:type="dxa"/>
        <w:tblLook w:val="04A0" w:firstRow="1" w:lastRow="0" w:firstColumn="1" w:lastColumn="0" w:noHBand="0" w:noVBand="1"/>
      </w:tblPr>
      <w:tblGrid>
        <w:gridCol w:w="7576"/>
      </w:tblGrid>
      <w:tr w:rsidR="00263380" w14:paraId="0240EDC0" w14:textId="77777777" w:rsidTr="00086DED">
        <w:tc>
          <w:tcPr>
            <w:tcW w:w="8296" w:type="dxa"/>
          </w:tcPr>
          <w:p w14:paraId="32B618CF" w14:textId="77777777" w:rsidR="00263380" w:rsidRDefault="00263380" w:rsidP="00086DED">
            <w:pPr>
              <w:pStyle w:val="ListParagraph"/>
              <w:ind w:left="0"/>
              <w:rPr>
                <w:sz w:val="28"/>
                <w:szCs w:val="28"/>
                <w:rtl/>
                <w:lang w:bidi="ar-EG"/>
              </w:rPr>
            </w:pPr>
            <w:r>
              <w:rPr>
                <w:rFonts w:hint="cs"/>
                <w:sz w:val="28"/>
                <w:szCs w:val="28"/>
                <w:rtl/>
                <w:lang w:bidi="ar-EG"/>
              </w:rPr>
              <w:lastRenderedPageBreak/>
              <w:t xml:space="preserve">قسم الشوادلية </w:t>
            </w:r>
          </w:p>
          <w:p w14:paraId="0EE28AD4" w14:textId="77777777" w:rsidR="00263380" w:rsidRDefault="00263380" w:rsidP="00086DED">
            <w:pPr>
              <w:pStyle w:val="ListParagraph"/>
              <w:ind w:left="0"/>
              <w:rPr>
                <w:sz w:val="28"/>
                <w:szCs w:val="28"/>
                <w:rtl/>
                <w:lang w:bidi="ar-EG"/>
              </w:rPr>
            </w:pPr>
            <w:r>
              <w:rPr>
                <w:rFonts w:hint="cs"/>
                <w:sz w:val="28"/>
                <w:szCs w:val="28"/>
                <w:rtl/>
                <w:lang w:bidi="ar-EG"/>
              </w:rPr>
              <w:t xml:space="preserve">شارع عبد العزيز </w:t>
            </w:r>
          </w:p>
          <w:p w14:paraId="23F4A163" w14:textId="77777777" w:rsidR="00263380" w:rsidRDefault="00263380" w:rsidP="00086DED">
            <w:pPr>
              <w:pStyle w:val="ListParagraph"/>
              <w:ind w:left="0"/>
              <w:rPr>
                <w:sz w:val="28"/>
                <w:szCs w:val="28"/>
                <w:rtl/>
                <w:lang w:bidi="ar-EG"/>
              </w:rPr>
            </w:pPr>
            <w:r>
              <w:rPr>
                <w:rFonts w:hint="cs"/>
                <w:sz w:val="28"/>
                <w:szCs w:val="28"/>
                <w:rtl/>
                <w:lang w:bidi="ar-EG"/>
              </w:rPr>
              <w:t>شارع العسيلي الكائن خلف محل مائة الف صنف</w:t>
            </w:r>
          </w:p>
          <w:p w14:paraId="7AE0198B" w14:textId="77777777" w:rsidR="00263380" w:rsidRDefault="00263380" w:rsidP="00086DED">
            <w:pPr>
              <w:pStyle w:val="ListParagraph"/>
              <w:ind w:left="0"/>
              <w:rPr>
                <w:sz w:val="28"/>
                <w:szCs w:val="28"/>
                <w:rtl/>
                <w:lang w:bidi="ar-EG"/>
              </w:rPr>
            </w:pPr>
            <w:r>
              <w:rPr>
                <w:rFonts w:hint="cs"/>
                <w:sz w:val="28"/>
                <w:szCs w:val="28"/>
                <w:rtl/>
                <w:lang w:bidi="ar-EG"/>
              </w:rPr>
              <w:t>شارع التربة من شارع عبدالعزيز لغاية شارع محمد علي</w:t>
            </w:r>
          </w:p>
        </w:tc>
      </w:tr>
    </w:tbl>
    <w:p w14:paraId="0FED82CB" w14:textId="77777777" w:rsidR="00263380" w:rsidRDefault="00263380" w:rsidP="00263380">
      <w:pPr>
        <w:pStyle w:val="ListParagraph"/>
        <w:rPr>
          <w:sz w:val="28"/>
          <w:szCs w:val="28"/>
          <w:rtl/>
          <w:lang w:bidi="ar-EG"/>
        </w:rPr>
      </w:pPr>
    </w:p>
    <w:p w14:paraId="25BF6763" w14:textId="77777777" w:rsidR="00263380" w:rsidRDefault="00263380" w:rsidP="00263380">
      <w:pPr>
        <w:pStyle w:val="ListParagraph"/>
        <w:rPr>
          <w:sz w:val="28"/>
          <w:szCs w:val="28"/>
          <w:rtl/>
          <w:lang w:bidi="ar-EG"/>
        </w:rPr>
      </w:pPr>
      <w:r>
        <w:rPr>
          <w:rFonts w:hint="cs"/>
          <w:sz w:val="28"/>
          <w:szCs w:val="28"/>
          <w:rtl/>
          <w:lang w:bidi="ar-EG"/>
        </w:rPr>
        <w:t>(المادة االثانية)</w:t>
      </w:r>
    </w:p>
    <w:p w14:paraId="3AEE0FF1" w14:textId="77777777" w:rsidR="00263380" w:rsidRDefault="00263380" w:rsidP="00263380">
      <w:pPr>
        <w:pStyle w:val="ListParagraph"/>
        <w:rPr>
          <w:sz w:val="28"/>
          <w:szCs w:val="28"/>
          <w:rtl/>
          <w:lang w:bidi="ar-EG"/>
        </w:rPr>
      </w:pPr>
      <w:r>
        <w:rPr>
          <w:rFonts w:hint="cs"/>
          <w:sz w:val="28"/>
          <w:szCs w:val="28"/>
          <w:rtl/>
          <w:lang w:bidi="ar-EG"/>
        </w:rPr>
        <w:t xml:space="preserve">يسري مفعول هذا القرار بعد مضي سبعة أيام من تاريخ نشره بالجريدة الرسمية </w:t>
      </w:r>
    </w:p>
    <w:p w14:paraId="59E65542" w14:textId="77777777" w:rsidR="00263380" w:rsidRDefault="00263380" w:rsidP="00263380">
      <w:pPr>
        <w:pStyle w:val="ListParagraph"/>
        <w:rPr>
          <w:sz w:val="28"/>
          <w:szCs w:val="28"/>
          <w:rtl/>
          <w:lang w:bidi="ar-EG"/>
        </w:rPr>
      </w:pPr>
      <w:r>
        <w:rPr>
          <w:rFonts w:hint="cs"/>
          <w:sz w:val="28"/>
          <w:szCs w:val="28"/>
          <w:rtl/>
          <w:lang w:bidi="ar-EG"/>
        </w:rPr>
        <w:t>تحرير بالقاهرة 26 ابريل 1906    (محمود صدقي)</w:t>
      </w:r>
    </w:p>
    <w:p w14:paraId="7461B478" w14:textId="77777777" w:rsidR="00263380" w:rsidRDefault="00263380" w:rsidP="00263380">
      <w:pPr>
        <w:pStyle w:val="ListParagraph"/>
        <w:rPr>
          <w:sz w:val="28"/>
          <w:szCs w:val="28"/>
          <w:rtl/>
          <w:lang w:bidi="ar-EG"/>
        </w:rPr>
      </w:pPr>
      <w:r>
        <w:rPr>
          <w:rFonts w:hint="cs"/>
          <w:sz w:val="28"/>
          <w:szCs w:val="28"/>
          <w:rtl/>
          <w:lang w:bidi="ar-EG"/>
        </w:rPr>
        <w:t xml:space="preserve">  </w:t>
      </w:r>
    </w:p>
    <w:p w14:paraId="63554438" w14:textId="77777777" w:rsidR="00263380" w:rsidRDefault="00263380" w:rsidP="00263380">
      <w:pPr>
        <w:pStyle w:val="ListParagraph"/>
        <w:rPr>
          <w:sz w:val="28"/>
          <w:szCs w:val="28"/>
          <w:rtl/>
          <w:lang w:bidi="ar-EG"/>
        </w:rPr>
      </w:pPr>
    </w:p>
    <w:p w14:paraId="59271672" w14:textId="77777777" w:rsidR="00263380" w:rsidRPr="007F1837" w:rsidRDefault="00263380" w:rsidP="00263380">
      <w:pPr>
        <w:pStyle w:val="ListParagraph"/>
        <w:rPr>
          <w:b/>
          <w:bCs/>
          <w:color w:val="FF0000"/>
          <w:sz w:val="28"/>
          <w:szCs w:val="28"/>
          <w:rtl/>
          <w:lang w:bidi="ar-EG"/>
        </w:rPr>
      </w:pPr>
      <w:r>
        <w:rPr>
          <w:rFonts w:hint="cs"/>
          <w:sz w:val="28"/>
          <w:szCs w:val="28"/>
          <w:rtl/>
          <w:lang w:bidi="ar-EG"/>
        </w:rPr>
        <w:t>:::::::::::::::::::::::::</w:t>
      </w:r>
    </w:p>
    <w:p w14:paraId="4B950827" w14:textId="77777777" w:rsidR="00263380" w:rsidRPr="007F1837" w:rsidRDefault="00263380" w:rsidP="00263380">
      <w:pPr>
        <w:pStyle w:val="ListParagraph"/>
        <w:rPr>
          <w:b/>
          <w:bCs/>
          <w:color w:val="FF0000"/>
          <w:sz w:val="28"/>
          <w:szCs w:val="28"/>
          <w:rtl/>
          <w:lang w:bidi="ar-EG"/>
        </w:rPr>
      </w:pPr>
      <w:r w:rsidRPr="007F1837">
        <w:rPr>
          <w:rFonts w:hint="cs"/>
          <w:b/>
          <w:bCs/>
          <w:color w:val="FF0000"/>
          <w:sz w:val="28"/>
          <w:szCs w:val="28"/>
          <w:rtl/>
          <w:lang w:bidi="ar-EG"/>
        </w:rPr>
        <w:t>عدد 68، 20 يونيو 1906،</w:t>
      </w:r>
      <w:r>
        <w:rPr>
          <w:rFonts w:hint="cs"/>
          <w:b/>
          <w:bCs/>
          <w:color w:val="FF0000"/>
          <w:sz w:val="28"/>
          <w:szCs w:val="28"/>
          <w:rtl/>
          <w:lang w:bidi="ar-EG"/>
        </w:rPr>
        <w:t xml:space="preserve"> 28 ربيع الثاني 1324،</w:t>
      </w:r>
      <w:r w:rsidRPr="007F1837">
        <w:rPr>
          <w:rFonts w:hint="cs"/>
          <w:b/>
          <w:bCs/>
          <w:color w:val="FF0000"/>
          <w:sz w:val="28"/>
          <w:szCs w:val="28"/>
          <w:rtl/>
          <w:lang w:bidi="ar-EG"/>
        </w:rPr>
        <w:t xml:space="preserve"> ص 1205-1206</w:t>
      </w:r>
    </w:p>
    <w:p w14:paraId="2F6699DC" w14:textId="77777777" w:rsidR="00263380" w:rsidRPr="007F1837" w:rsidRDefault="00263380" w:rsidP="00263380">
      <w:pPr>
        <w:pStyle w:val="ListParagraph"/>
        <w:rPr>
          <w:b/>
          <w:bCs/>
          <w:color w:val="FF0000"/>
          <w:sz w:val="28"/>
          <w:szCs w:val="28"/>
          <w:rtl/>
          <w:lang w:bidi="ar-EG"/>
        </w:rPr>
      </w:pPr>
      <w:r w:rsidRPr="007F1837">
        <w:rPr>
          <w:rFonts w:hint="cs"/>
          <w:b/>
          <w:bCs/>
          <w:color w:val="FF0000"/>
          <w:sz w:val="28"/>
          <w:szCs w:val="28"/>
          <w:rtl/>
          <w:lang w:bidi="ar-EG"/>
        </w:rPr>
        <w:t>ديوان عموم الأوقاف</w:t>
      </w:r>
    </w:p>
    <w:p w14:paraId="0E2950A9" w14:textId="77777777" w:rsidR="00263380" w:rsidRDefault="00263380" w:rsidP="00263380">
      <w:pPr>
        <w:pStyle w:val="ListParagraph"/>
        <w:rPr>
          <w:sz w:val="28"/>
          <w:szCs w:val="28"/>
          <w:lang w:bidi="ar-EG"/>
        </w:rPr>
      </w:pPr>
      <w:r>
        <w:rPr>
          <w:rFonts w:hint="cs"/>
          <w:sz w:val="28"/>
          <w:szCs w:val="28"/>
          <w:rtl/>
          <w:lang w:bidi="ar-EG"/>
        </w:rPr>
        <w:t xml:space="preserve">ديوان الأوقاف يعلن العموم بان له ارضا تبلغ مساحتها 20018,75 متر تابعة لوقف سيدى على زين العابدين بجهة مسجده الكائن بفم الخليج قريبا من البغالة وبناء على توجه الرغبة من الكثيرين الى البناء بالأرض المذكورة قدر قرر الديوان استبدالها بالنقد مجزاة على 33 قطعة تتخللها شوارع عرض كل منها 10 امتار بموجب خريطة اعتمدتها نظارة الاشغال وقدر لها الاثمان المبينى بعد وحدد لاشهار مزاد استبدالها بمركز قسم ثالث اوقاف الكائن بجوار مسجد الرفاعي بالمنشية جلسة يوم الاثنين 3 سبتمبر 1906 ، فكل من يرغب في الشراء له ان يتوجه الى القسم المذكور ولاعطاء قوله علي قائمة شروط المزاد فلكل راغب الاطلاع عليها بمركز القسم من الان </w:t>
      </w:r>
    </w:p>
    <w:p w14:paraId="62081EA9" w14:textId="77777777" w:rsidR="00263380" w:rsidRDefault="00263380" w:rsidP="00263380">
      <w:pPr>
        <w:pStyle w:val="ListParagraph"/>
        <w:rPr>
          <w:sz w:val="28"/>
          <w:szCs w:val="28"/>
          <w:rtl/>
          <w:lang w:bidi="ar-EG"/>
        </w:rPr>
      </w:pPr>
      <w:r>
        <w:rPr>
          <w:rFonts w:hint="cs"/>
          <w:sz w:val="28"/>
          <w:szCs w:val="28"/>
          <w:rtl/>
          <w:lang w:bidi="ar-EG"/>
        </w:rPr>
        <w:t xml:space="preserve"> </w:t>
      </w:r>
    </w:p>
    <w:tbl>
      <w:tblPr>
        <w:tblStyle w:val="TableGrid"/>
        <w:bidiVisual/>
        <w:tblW w:w="0" w:type="auto"/>
        <w:tblInd w:w="720" w:type="dxa"/>
        <w:tblLook w:val="04A0" w:firstRow="1" w:lastRow="0" w:firstColumn="1" w:lastColumn="0" w:noHBand="0" w:noVBand="1"/>
      </w:tblPr>
      <w:tblGrid>
        <w:gridCol w:w="665"/>
        <w:gridCol w:w="1151"/>
        <w:gridCol w:w="1272"/>
        <w:gridCol w:w="1824"/>
        <w:gridCol w:w="2664"/>
      </w:tblGrid>
      <w:tr w:rsidR="00263380" w14:paraId="590E3E2E" w14:textId="77777777" w:rsidTr="00086DED">
        <w:tc>
          <w:tcPr>
            <w:tcW w:w="1790" w:type="dxa"/>
            <w:gridSpan w:val="2"/>
          </w:tcPr>
          <w:p w14:paraId="6C8D2D3B" w14:textId="77777777" w:rsidR="00263380" w:rsidRDefault="00263380" w:rsidP="00086DED">
            <w:pPr>
              <w:pStyle w:val="ListParagraph"/>
              <w:ind w:left="0"/>
              <w:rPr>
                <w:sz w:val="28"/>
                <w:szCs w:val="28"/>
                <w:rtl/>
                <w:lang w:bidi="ar-EG"/>
              </w:rPr>
            </w:pPr>
            <w:r>
              <w:rPr>
                <w:rFonts w:hint="cs"/>
                <w:sz w:val="28"/>
                <w:szCs w:val="28"/>
                <w:rtl/>
                <w:lang w:bidi="ar-EG"/>
              </w:rPr>
              <w:t xml:space="preserve">اثمان القطع </w:t>
            </w:r>
          </w:p>
          <w:p w14:paraId="7F0D2997" w14:textId="77777777" w:rsidR="00263380" w:rsidRDefault="00263380" w:rsidP="00086DED">
            <w:pPr>
              <w:pStyle w:val="ListParagraph"/>
              <w:ind w:left="0"/>
              <w:rPr>
                <w:sz w:val="28"/>
                <w:szCs w:val="28"/>
                <w:rtl/>
                <w:lang w:bidi="ar-EG"/>
              </w:rPr>
            </w:pPr>
            <w:r>
              <w:rPr>
                <w:rFonts w:hint="cs"/>
                <w:sz w:val="28"/>
                <w:szCs w:val="28"/>
                <w:rtl/>
                <w:lang w:bidi="ar-EG"/>
              </w:rPr>
              <w:t>مليم        جنيه</w:t>
            </w:r>
          </w:p>
        </w:tc>
        <w:tc>
          <w:tcPr>
            <w:tcW w:w="1274" w:type="dxa"/>
          </w:tcPr>
          <w:p w14:paraId="37017B1E" w14:textId="77777777" w:rsidR="00263380" w:rsidRDefault="00263380" w:rsidP="00086DED">
            <w:pPr>
              <w:pStyle w:val="ListParagraph"/>
              <w:ind w:left="0"/>
              <w:rPr>
                <w:sz w:val="28"/>
                <w:szCs w:val="28"/>
                <w:rtl/>
                <w:lang w:bidi="ar-EG"/>
              </w:rPr>
            </w:pPr>
            <w:r>
              <w:rPr>
                <w:rFonts w:hint="cs"/>
                <w:sz w:val="28"/>
                <w:szCs w:val="28"/>
                <w:rtl/>
                <w:lang w:bidi="ar-EG"/>
              </w:rPr>
              <w:t>المساحة</w:t>
            </w:r>
          </w:p>
        </w:tc>
        <w:tc>
          <w:tcPr>
            <w:tcW w:w="1833" w:type="dxa"/>
          </w:tcPr>
          <w:p w14:paraId="4EDD1214" w14:textId="77777777" w:rsidR="00263380" w:rsidRDefault="00263380" w:rsidP="00086DED">
            <w:pPr>
              <w:pStyle w:val="ListParagraph"/>
              <w:ind w:left="0"/>
              <w:rPr>
                <w:sz w:val="28"/>
                <w:szCs w:val="28"/>
                <w:rtl/>
                <w:lang w:bidi="ar-EG"/>
              </w:rPr>
            </w:pPr>
            <w:r>
              <w:rPr>
                <w:rFonts w:hint="cs"/>
                <w:sz w:val="28"/>
                <w:szCs w:val="28"/>
                <w:rtl/>
                <w:lang w:bidi="ar-EG"/>
              </w:rPr>
              <w:t xml:space="preserve">سعر المتر </w:t>
            </w:r>
          </w:p>
        </w:tc>
        <w:tc>
          <w:tcPr>
            <w:tcW w:w="2679" w:type="dxa"/>
          </w:tcPr>
          <w:p w14:paraId="120B5D7D" w14:textId="77777777" w:rsidR="00263380" w:rsidRDefault="00263380" w:rsidP="00086DED">
            <w:pPr>
              <w:pStyle w:val="ListParagraph"/>
              <w:ind w:left="0"/>
              <w:rPr>
                <w:sz w:val="28"/>
                <w:szCs w:val="28"/>
                <w:rtl/>
                <w:lang w:bidi="ar-EG"/>
              </w:rPr>
            </w:pPr>
            <w:r>
              <w:rPr>
                <w:rFonts w:hint="cs"/>
                <w:sz w:val="28"/>
                <w:szCs w:val="28"/>
                <w:rtl/>
                <w:lang w:bidi="ar-EG"/>
              </w:rPr>
              <w:t>القطعة بالخريطة</w:t>
            </w:r>
          </w:p>
        </w:tc>
      </w:tr>
      <w:tr w:rsidR="00263380" w14:paraId="3B5FDA56" w14:textId="77777777" w:rsidTr="00086DED">
        <w:tc>
          <w:tcPr>
            <w:tcW w:w="634" w:type="dxa"/>
          </w:tcPr>
          <w:p w14:paraId="12744647"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134" w:type="dxa"/>
          </w:tcPr>
          <w:p w14:paraId="11B8C3EC" w14:textId="77777777" w:rsidR="00263380" w:rsidRDefault="00263380" w:rsidP="00086DED">
            <w:pPr>
              <w:pStyle w:val="ListParagraph"/>
              <w:ind w:left="0"/>
              <w:rPr>
                <w:sz w:val="28"/>
                <w:szCs w:val="28"/>
                <w:rtl/>
                <w:lang w:bidi="ar-EG"/>
              </w:rPr>
            </w:pPr>
            <w:r>
              <w:rPr>
                <w:rFonts w:hint="cs"/>
                <w:sz w:val="28"/>
                <w:szCs w:val="28"/>
                <w:rtl/>
                <w:lang w:bidi="ar-EG"/>
              </w:rPr>
              <w:t>585</w:t>
            </w:r>
          </w:p>
        </w:tc>
        <w:tc>
          <w:tcPr>
            <w:tcW w:w="1276" w:type="dxa"/>
          </w:tcPr>
          <w:p w14:paraId="7840FC10" w14:textId="77777777" w:rsidR="00263380" w:rsidRDefault="00263380" w:rsidP="00086DED">
            <w:pPr>
              <w:pStyle w:val="ListParagraph"/>
              <w:ind w:left="0"/>
              <w:rPr>
                <w:sz w:val="28"/>
                <w:szCs w:val="28"/>
                <w:rtl/>
                <w:lang w:bidi="ar-EG"/>
              </w:rPr>
            </w:pPr>
            <w:r>
              <w:rPr>
                <w:rFonts w:hint="cs"/>
                <w:sz w:val="28"/>
                <w:szCs w:val="28"/>
                <w:rtl/>
                <w:lang w:bidi="ar-EG"/>
              </w:rPr>
              <w:t>731.75</w:t>
            </w:r>
          </w:p>
        </w:tc>
        <w:tc>
          <w:tcPr>
            <w:tcW w:w="1842" w:type="dxa"/>
          </w:tcPr>
          <w:p w14:paraId="7012EF04" w14:textId="77777777" w:rsidR="00263380" w:rsidRDefault="00263380" w:rsidP="00086DED">
            <w:pPr>
              <w:pStyle w:val="ListParagraph"/>
              <w:ind w:left="0"/>
              <w:rPr>
                <w:sz w:val="28"/>
                <w:szCs w:val="28"/>
                <w:rtl/>
                <w:lang w:bidi="ar-EG"/>
              </w:rPr>
            </w:pPr>
            <w:r>
              <w:rPr>
                <w:rFonts w:hint="cs"/>
                <w:sz w:val="28"/>
                <w:szCs w:val="28"/>
                <w:rtl/>
                <w:lang w:bidi="ar-EG"/>
              </w:rPr>
              <w:t>800</w:t>
            </w:r>
          </w:p>
        </w:tc>
        <w:tc>
          <w:tcPr>
            <w:tcW w:w="2690" w:type="dxa"/>
          </w:tcPr>
          <w:p w14:paraId="21685A60" w14:textId="77777777" w:rsidR="00263380" w:rsidRDefault="00263380" w:rsidP="00086DED">
            <w:pPr>
              <w:pStyle w:val="ListParagraph"/>
              <w:ind w:left="0"/>
              <w:rPr>
                <w:sz w:val="28"/>
                <w:szCs w:val="28"/>
                <w:rtl/>
                <w:lang w:bidi="ar-EG"/>
              </w:rPr>
            </w:pPr>
            <w:r>
              <w:rPr>
                <w:rFonts w:hint="cs"/>
                <w:sz w:val="28"/>
                <w:szCs w:val="28"/>
                <w:rtl/>
                <w:lang w:bidi="ar-EG"/>
              </w:rPr>
              <w:t>1</w:t>
            </w:r>
          </w:p>
        </w:tc>
      </w:tr>
      <w:tr w:rsidR="00263380" w14:paraId="7D2CDE1A" w14:textId="77777777" w:rsidTr="00086DED">
        <w:tc>
          <w:tcPr>
            <w:tcW w:w="634" w:type="dxa"/>
          </w:tcPr>
          <w:p w14:paraId="6747D754" w14:textId="77777777" w:rsidR="00263380" w:rsidRDefault="00263380" w:rsidP="00086DED">
            <w:pPr>
              <w:pStyle w:val="ListParagraph"/>
              <w:ind w:left="0"/>
              <w:rPr>
                <w:sz w:val="28"/>
                <w:szCs w:val="28"/>
                <w:rtl/>
                <w:lang w:bidi="ar-EG"/>
              </w:rPr>
            </w:pPr>
            <w:r>
              <w:rPr>
                <w:rFonts w:hint="cs"/>
                <w:sz w:val="28"/>
                <w:szCs w:val="28"/>
                <w:rtl/>
                <w:lang w:bidi="ar-EG"/>
              </w:rPr>
              <w:t>362</w:t>
            </w:r>
          </w:p>
        </w:tc>
        <w:tc>
          <w:tcPr>
            <w:tcW w:w="1134" w:type="dxa"/>
          </w:tcPr>
          <w:p w14:paraId="4A1C934C" w14:textId="77777777" w:rsidR="00263380" w:rsidRDefault="00263380" w:rsidP="00086DED">
            <w:pPr>
              <w:pStyle w:val="ListParagraph"/>
              <w:ind w:left="0"/>
              <w:rPr>
                <w:sz w:val="28"/>
                <w:szCs w:val="28"/>
                <w:rtl/>
                <w:lang w:bidi="ar-EG"/>
              </w:rPr>
            </w:pPr>
            <w:r>
              <w:rPr>
                <w:rFonts w:hint="cs"/>
                <w:sz w:val="28"/>
                <w:szCs w:val="28"/>
                <w:rtl/>
                <w:lang w:bidi="ar-EG"/>
              </w:rPr>
              <w:t>499</w:t>
            </w:r>
          </w:p>
        </w:tc>
        <w:tc>
          <w:tcPr>
            <w:tcW w:w="1276" w:type="dxa"/>
          </w:tcPr>
          <w:p w14:paraId="454BA606" w14:textId="77777777" w:rsidR="00263380" w:rsidRDefault="00263380" w:rsidP="00086DED">
            <w:pPr>
              <w:pStyle w:val="ListParagraph"/>
              <w:ind w:left="0"/>
              <w:rPr>
                <w:sz w:val="28"/>
                <w:szCs w:val="28"/>
                <w:rtl/>
                <w:lang w:bidi="ar-EG"/>
              </w:rPr>
            </w:pPr>
            <w:r>
              <w:rPr>
                <w:rFonts w:hint="cs"/>
                <w:sz w:val="28"/>
                <w:szCs w:val="28"/>
                <w:rtl/>
                <w:lang w:bidi="ar-EG"/>
              </w:rPr>
              <w:t>768.25</w:t>
            </w:r>
          </w:p>
        </w:tc>
        <w:tc>
          <w:tcPr>
            <w:tcW w:w="1842" w:type="dxa"/>
          </w:tcPr>
          <w:p w14:paraId="022CFEBD" w14:textId="77777777" w:rsidR="00263380" w:rsidRDefault="00263380" w:rsidP="00086DED">
            <w:pPr>
              <w:pStyle w:val="ListParagraph"/>
              <w:ind w:left="0"/>
              <w:rPr>
                <w:sz w:val="28"/>
                <w:szCs w:val="28"/>
                <w:rtl/>
                <w:lang w:bidi="ar-EG"/>
              </w:rPr>
            </w:pPr>
            <w:r>
              <w:rPr>
                <w:rFonts w:hint="cs"/>
                <w:sz w:val="28"/>
                <w:szCs w:val="28"/>
                <w:rtl/>
                <w:lang w:bidi="ar-EG"/>
              </w:rPr>
              <w:t>650</w:t>
            </w:r>
          </w:p>
        </w:tc>
        <w:tc>
          <w:tcPr>
            <w:tcW w:w="2690" w:type="dxa"/>
          </w:tcPr>
          <w:p w14:paraId="133541E0" w14:textId="77777777" w:rsidR="00263380" w:rsidRDefault="00263380" w:rsidP="00086DED">
            <w:pPr>
              <w:pStyle w:val="ListParagraph"/>
              <w:ind w:left="0"/>
              <w:rPr>
                <w:sz w:val="28"/>
                <w:szCs w:val="28"/>
                <w:rtl/>
                <w:lang w:bidi="ar-EG"/>
              </w:rPr>
            </w:pPr>
            <w:r>
              <w:rPr>
                <w:rFonts w:hint="cs"/>
                <w:sz w:val="28"/>
                <w:szCs w:val="28"/>
                <w:rtl/>
                <w:lang w:bidi="ar-EG"/>
              </w:rPr>
              <w:t>2</w:t>
            </w:r>
          </w:p>
        </w:tc>
      </w:tr>
      <w:tr w:rsidR="00263380" w14:paraId="3A2DC275" w14:textId="77777777" w:rsidTr="00086DED">
        <w:tc>
          <w:tcPr>
            <w:tcW w:w="634" w:type="dxa"/>
          </w:tcPr>
          <w:p w14:paraId="3D519756" w14:textId="77777777" w:rsidR="00263380" w:rsidRDefault="00263380" w:rsidP="00086DED">
            <w:pPr>
              <w:pStyle w:val="ListParagraph"/>
              <w:ind w:left="0"/>
              <w:rPr>
                <w:sz w:val="28"/>
                <w:szCs w:val="28"/>
                <w:rtl/>
                <w:lang w:bidi="ar-EG"/>
              </w:rPr>
            </w:pPr>
            <w:r>
              <w:rPr>
                <w:rFonts w:hint="cs"/>
                <w:sz w:val="28"/>
                <w:szCs w:val="28"/>
                <w:rtl/>
                <w:lang w:bidi="ar-EG"/>
              </w:rPr>
              <w:t>200</w:t>
            </w:r>
          </w:p>
        </w:tc>
        <w:tc>
          <w:tcPr>
            <w:tcW w:w="1134" w:type="dxa"/>
          </w:tcPr>
          <w:p w14:paraId="7E279CE0" w14:textId="77777777" w:rsidR="00263380" w:rsidRDefault="00263380" w:rsidP="00086DED">
            <w:pPr>
              <w:pStyle w:val="ListParagraph"/>
              <w:ind w:left="0"/>
              <w:rPr>
                <w:sz w:val="28"/>
                <w:szCs w:val="28"/>
                <w:rtl/>
                <w:lang w:bidi="ar-EG"/>
              </w:rPr>
            </w:pPr>
            <w:r>
              <w:rPr>
                <w:rFonts w:hint="cs"/>
                <w:sz w:val="28"/>
                <w:szCs w:val="28"/>
                <w:rtl/>
                <w:lang w:bidi="ar-EG"/>
              </w:rPr>
              <w:t>486</w:t>
            </w:r>
          </w:p>
        </w:tc>
        <w:tc>
          <w:tcPr>
            <w:tcW w:w="1276" w:type="dxa"/>
          </w:tcPr>
          <w:p w14:paraId="50BA2706" w14:textId="77777777" w:rsidR="00263380" w:rsidRDefault="00263380" w:rsidP="00086DED">
            <w:pPr>
              <w:pStyle w:val="ListParagraph"/>
              <w:ind w:left="0"/>
              <w:rPr>
                <w:sz w:val="28"/>
                <w:szCs w:val="28"/>
                <w:rtl/>
                <w:lang w:bidi="ar-EG"/>
              </w:rPr>
            </w:pPr>
            <w:r>
              <w:rPr>
                <w:rFonts w:hint="cs"/>
                <w:sz w:val="28"/>
                <w:szCs w:val="28"/>
                <w:rtl/>
                <w:lang w:bidi="ar-EG"/>
              </w:rPr>
              <w:t>748</w:t>
            </w:r>
          </w:p>
        </w:tc>
        <w:tc>
          <w:tcPr>
            <w:tcW w:w="1842" w:type="dxa"/>
          </w:tcPr>
          <w:p w14:paraId="1077EF5E" w14:textId="77777777" w:rsidR="00263380" w:rsidRDefault="00263380" w:rsidP="00086DED">
            <w:pPr>
              <w:pStyle w:val="ListParagraph"/>
              <w:ind w:left="0"/>
              <w:rPr>
                <w:sz w:val="28"/>
                <w:szCs w:val="28"/>
                <w:rtl/>
                <w:lang w:bidi="ar-EG"/>
              </w:rPr>
            </w:pPr>
            <w:r>
              <w:rPr>
                <w:rFonts w:hint="cs"/>
                <w:sz w:val="28"/>
                <w:szCs w:val="28"/>
                <w:rtl/>
                <w:lang w:bidi="ar-EG"/>
              </w:rPr>
              <w:t>650</w:t>
            </w:r>
          </w:p>
        </w:tc>
        <w:tc>
          <w:tcPr>
            <w:tcW w:w="2690" w:type="dxa"/>
          </w:tcPr>
          <w:p w14:paraId="6426A8FC" w14:textId="77777777" w:rsidR="00263380" w:rsidRDefault="00263380" w:rsidP="00086DED">
            <w:pPr>
              <w:pStyle w:val="ListParagraph"/>
              <w:ind w:left="0"/>
              <w:rPr>
                <w:sz w:val="28"/>
                <w:szCs w:val="28"/>
                <w:rtl/>
                <w:lang w:bidi="ar-EG"/>
              </w:rPr>
            </w:pPr>
            <w:r>
              <w:rPr>
                <w:rFonts w:hint="cs"/>
                <w:sz w:val="28"/>
                <w:szCs w:val="28"/>
                <w:rtl/>
                <w:lang w:bidi="ar-EG"/>
              </w:rPr>
              <w:t>3</w:t>
            </w:r>
          </w:p>
        </w:tc>
      </w:tr>
      <w:tr w:rsidR="00263380" w14:paraId="4C8ADAD8" w14:textId="77777777" w:rsidTr="00086DED">
        <w:tc>
          <w:tcPr>
            <w:tcW w:w="634" w:type="dxa"/>
          </w:tcPr>
          <w:p w14:paraId="0889E676" w14:textId="77777777" w:rsidR="00263380" w:rsidRDefault="00263380" w:rsidP="00086DED">
            <w:pPr>
              <w:pStyle w:val="ListParagraph"/>
              <w:ind w:left="0"/>
              <w:rPr>
                <w:sz w:val="28"/>
                <w:szCs w:val="28"/>
                <w:rtl/>
                <w:lang w:bidi="ar-EG"/>
              </w:rPr>
            </w:pPr>
            <w:r>
              <w:rPr>
                <w:rFonts w:hint="cs"/>
                <w:sz w:val="28"/>
                <w:szCs w:val="28"/>
                <w:rtl/>
                <w:lang w:bidi="ar-EG"/>
              </w:rPr>
              <w:t>..</w:t>
            </w:r>
          </w:p>
        </w:tc>
        <w:tc>
          <w:tcPr>
            <w:tcW w:w="1134" w:type="dxa"/>
          </w:tcPr>
          <w:p w14:paraId="2D5AFC2F" w14:textId="77777777" w:rsidR="00263380" w:rsidRDefault="00263380" w:rsidP="00086DED">
            <w:pPr>
              <w:pStyle w:val="ListParagraph"/>
              <w:ind w:left="0"/>
              <w:rPr>
                <w:sz w:val="28"/>
                <w:szCs w:val="28"/>
                <w:rtl/>
                <w:lang w:bidi="ar-EG"/>
              </w:rPr>
            </w:pPr>
            <w:r>
              <w:rPr>
                <w:rFonts w:hint="cs"/>
                <w:sz w:val="28"/>
                <w:szCs w:val="28"/>
                <w:rtl/>
                <w:lang w:bidi="ar-EG"/>
              </w:rPr>
              <w:t>385</w:t>
            </w:r>
          </w:p>
        </w:tc>
        <w:tc>
          <w:tcPr>
            <w:tcW w:w="1276" w:type="dxa"/>
          </w:tcPr>
          <w:p w14:paraId="16895D36" w14:textId="77777777" w:rsidR="00263380" w:rsidRDefault="00263380" w:rsidP="00086DED">
            <w:pPr>
              <w:pStyle w:val="ListParagraph"/>
              <w:ind w:left="0"/>
              <w:rPr>
                <w:sz w:val="28"/>
                <w:szCs w:val="28"/>
                <w:rtl/>
                <w:lang w:bidi="ar-EG"/>
              </w:rPr>
            </w:pPr>
            <w:r>
              <w:rPr>
                <w:rFonts w:hint="cs"/>
                <w:sz w:val="28"/>
                <w:szCs w:val="28"/>
                <w:rtl/>
                <w:lang w:bidi="ar-EG"/>
              </w:rPr>
              <w:t>700</w:t>
            </w:r>
          </w:p>
        </w:tc>
        <w:tc>
          <w:tcPr>
            <w:tcW w:w="1842" w:type="dxa"/>
          </w:tcPr>
          <w:p w14:paraId="2EC994B2" w14:textId="77777777" w:rsidR="00263380" w:rsidRDefault="00263380" w:rsidP="00086DED">
            <w:pPr>
              <w:pStyle w:val="ListParagraph"/>
              <w:ind w:left="0"/>
              <w:rPr>
                <w:sz w:val="28"/>
                <w:szCs w:val="28"/>
                <w:rtl/>
                <w:lang w:bidi="ar-EG"/>
              </w:rPr>
            </w:pPr>
            <w:r>
              <w:rPr>
                <w:rFonts w:hint="cs"/>
                <w:sz w:val="28"/>
                <w:szCs w:val="28"/>
                <w:rtl/>
                <w:lang w:bidi="ar-EG"/>
              </w:rPr>
              <w:t>550</w:t>
            </w:r>
          </w:p>
        </w:tc>
        <w:tc>
          <w:tcPr>
            <w:tcW w:w="2690" w:type="dxa"/>
          </w:tcPr>
          <w:p w14:paraId="065A2D5C" w14:textId="77777777" w:rsidR="00263380" w:rsidRDefault="00263380" w:rsidP="00086DED">
            <w:pPr>
              <w:pStyle w:val="ListParagraph"/>
              <w:ind w:left="0"/>
              <w:rPr>
                <w:sz w:val="28"/>
                <w:szCs w:val="28"/>
                <w:rtl/>
                <w:lang w:bidi="ar-EG"/>
              </w:rPr>
            </w:pPr>
            <w:r>
              <w:rPr>
                <w:rFonts w:hint="cs"/>
                <w:sz w:val="28"/>
                <w:szCs w:val="28"/>
                <w:rtl/>
                <w:lang w:bidi="ar-EG"/>
              </w:rPr>
              <w:t>4</w:t>
            </w:r>
          </w:p>
        </w:tc>
      </w:tr>
      <w:tr w:rsidR="00263380" w14:paraId="170455E7" w14:textId="77777777" w:rsidTr="00086DED">
        <w:tc>
          <w:tcPr>
            <w:tcW w:w="634" w:type="dxa"/>
          </w:tcPr>
          <w:p w14:paraId="05FA61B2" w14:textId="77777777" w:rsidR="00263380" w:rsidRDefault="00263380" w:rsidP="00086DED">
            <w:pPr>
              <w:pStyle w:val="ListParagraph"/>
              <w:ind w:left="0"/>
              <w:rPr>
                <w:sz w:val="28"/>
                <w:szCs w:val="28"/>
                <w:rtl/>
                <w:lang w:bidi="ar-EG"/>
              </w:rPr>
            </w:pPr>
            <w:r>
              <w:rPr>
                <w:rFonts w:hint="cs"/>
                <w:sz w:val="28"/>
                <w:szCs w:val="28"/>
                <w:rtl/>
                <w:lang w:bidi="ar-EG"/>
              </w:rPr>
              <w:t>500</w:t>
            </w:r>
          </w:p>
        </w:tc>
        <w:tc>
          <w:tcPr>
            <w:tcW w:w="1134" w:type="dxa"/>
          </w:tcPr>
          <w:p w14:paraId="7182993E" w14:textId="77777777" w:rsidR="00263380" w:rsidRDefault="00263380" w:rsidP="00086DED">
            <w:pPr>
              <w:pStyle w:val="ListParagraph"/>
              <w:ind w:left="0"/>
              <w:rPr>
                <w:sz w:val="28"/>
                <w:szCs w:val="28"/>
                <w:rtl/>
                <w:lang w:bidi="ar-EG"/>
              </w:rPr>
            </w:pPr>
            <w:r>
              <w:rPr>
                <w:rFonts w:hint="cs"/>
                <w:sz w:val="28"/>
                <w:szCs w:val="28"/>
                <w:rtl/>
                <w:lang w:bidi="ar-EG"/>
              </w:rPr>
              <w:t>412</w:t>
            </w:r>
          </w:p>
        </w:tc>
        <w:tc>
          <w:tcPr>
            <w:tcW w:w="1276" w:type="dxa"/>
          </w:tcPr>
          <w:p w14:paraId="3A3DC67A" w14:textId="77777777" w:rsidR="00263380" w:rsidRDefault="00263380" w:rsidP="00086DED">
            <w:pPr>
              <w:pStyle w:val="ListParagraph"/>
              <w:ind w:left="0"/>
              <w:rPr>
                <w:sz w:val="28"/>
                <w:szCs w:val="28"/>
                <w:rtl/>
                <w:lang w:bidi="ar-EG"/>
              </w:rPr>
            </w:pPr>
            <w:r>
              <w:rPr>
                <w:rFonts w:hint="cs"/>
                <w:sz w:val="28"/>
                <w:szCs w:val="28"/>
                <w:rtl/>
                <w:lang w:bidi="ar-EG"/>
              </w:rPr>
              <w:t>750</w:t>
            </w:r>
          </w:p>
        </w:tc>
        <w:tc>
          <w:tcPr>
            <w:tcW w:w="1842" w:type="dxa"/>
          </w:tcPr>
          <w:p w14:paraId="6EF3FFD3" w14:textId="77777777" w:rsidR="00263380" w:rsidRDefault="00263380" w:rsidP="00086DED">
            <w:pPr>
              <w:pStyle w:val="ListParagraph"/>
              <w:ind w:left="0"/>
              <w:rPr>
                <w:sz w:val="28"/>
                <w:szCs w:val="28"/>
                <w:rtl/>
                <w:lang w:bidi="ar-EG"/>
              </w:rPr>
            </w:pPr>
            <w:r>
              <w:rPr>
                <w:rFonts w:hint="cs"/>
                <w:sz w:val="28"/>
                <w:szCs w:val="28"/>
                <w:rtl/>
                <w:lang w:bidi="ar-EG"/>
              </w:rPr>
              <w:t>550</w:t>
            </w:r>
          </w:p>
        </w:tc>
        <w:tc>
          <w:tcPr>
            <w:tcW w:w="2690" w:type="dxa"/>
          </w:tcPr>
          <w:p w14:paraId="21AA22C3" w14:textId="77777777" w:rsidR="00263380" w:rsidRDefault="00263380" w:rsidP="00086DED">
            <w:pPr>
              <w:pStyle w:val="ListParagraph"/>
              <w:ind w:left="0"/>
              <w:rPr>
                <w:sz w:val="28"/>
                <w:szCs w:val="28"/>
                <w:rtl/>
                <w:lang w:bidi="ar-EG"/>
              </w:rPr>
            </w:pPr>
            <w:r>
              <w:rPr>
                <w:rFonts w:hint="cs"/>
                <w:sz w:val="28"/>
                <w:szCs w:val="28"/>
                <w:rtl/>
                <w:lang w:bidi="ar-EG"/>
              </w:rPr>
              <w:t>5</w:t>
            </w:r>
          </w:p>
        </w:tc>
      </w:tr>
      <w:tr w:rsidR="00263380" w14:paraId="7950D648" w14:textId="77777777" w:rsidTr="00086DED">
        <w:tc>
          <w:tcPr>
            <w:tcW w:w="634" w:type="dxa"/>
          </w:tcPr>
          <w:p w14:paraId="1C604833"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34BE98BB" w14:textId="77777777" w:rsidR="00263380" w:rsidRDefault="00263380" w:rsidP="00086DED">
            <w:pPr>
              <w:pStyle w:val="ListParagraph"/>
              <w:ind w:left="0"/>
              <w:rPr>
                <w:sz w:val="28"/>
                <w:szCs w:val="28"/>
                <w:rtl/>
                <w:lang w:bidi="ar-EG"/>
              </w:rPr>
            </w:pPr>
            <w:r>
              <w:rPr>
                <w:rFonts w:hint="cs"/>
                <w:sz w:val="28"/>
                <w:szCs w:val="28"/>
                <w:rtl/>
                <w:lang w:bidi="ar-EG"/>
              </w:rPr>
              <w:t>220</w:t>
            </w:r>
          </w:p>
        </w:tc>
        <w:tc>
          <w:tcPr>
            <w:tcW w:w="1276" w:type="dxa"/>
          </w:tcPr>
          <w:p w14:paraId="0EF60D5C" w14:textId="77777777" w:rsidR="00263380" w:rsidRDefault="00263380" w:rsidP="00086DED">
            <w:pPr>
              <w:pStyle w:val="ListParagraph"/>
              <w:ind w:left="0"/>
              <w:rPr>
                <w:sz w:val="28"/>
                <w:szCs w:val="28"/>
                <w:rtl/>
                <w:lang w:bidi="ar-EG"/>
              </w:rPr>
            </w:pPr>
            <w:r>
              <w:rPr>
                <w:rFonts w:hint="cs"/>
                <w:sz w:val="28"/>
                <w:szCs w:val="28"/>
                <w:rtl/>
                <w:lang w:bidi="ar-EG"/>
              </w:rPr>
              <w:t>440</w:t>
            </w:r>
          </w:p>
        </w:tc>
        <w:tc>
          <w:tcPr>
            <w:tcW w:w="1842" w:type="dxa"/>
          </w:tcPr>
          <w:p w14:paraId="106B4A95" w14:textId="77777777" w:rsidR="00263380" w:rsidRDefault="00263380" w:rsidP="00086DED">
            <w:pPr>
              <w:pStyle w:val="ListParagraph"/>
              <w:ind w:left="0"/>
              <w:rPr>
                <w:sz w:val="28"/>
                <w:szCs w:val="28"/>
                <w:rtl/>
                <w:lang w:bidi="ar-EG"/>
              </w:rPr>
            </w:pPr>
            <w:r>
              <w:rPr>
                <w:rFonts w:hint="cs"/>
                <w:sz w:val="28"/>
                <w:szCs w:val="28"/>
                <w:rtl/>
                <w:lang w:bidi="ar-EG"/>
              </w:rPr>
              <w:t>500</w:t>
            </w:r>
          </w:p>
        </w:tc>
        <w:tc>
          <w:tcPr>
            <w:tcW w:w="2690" w:type="dxa"/>
          </w:tcPr>
          <w:p w14:paraId="7F18E687" w14:textId="77777777" w:rsidR="00263380" w:rsidRDefault="00263380" w:rsidP="00086DED">
            <w:pPr>
              <w:pStyle w:val="ListParagraph"/>
              <w:ind w:left="0"/>
              <w:rPr>
                <w:sz w:val="28"/>
                <w:szCs w:val="28"/>
                <w:rtl/>
                <w:lang w:bidi="ar-EG"/>
              </w:rPr>
            </w:pPr>
            <w:r>
              <w:rPr>
                <w:rFonts w:hint="cs"/>
                <w:sz w:val="28"/>
                <w:szCs w:val="28"/>
                <w:rtl/>
                <w:lang w:bidi="ar-EG"/>
              </w:rPr>
              <w:t>6</w:t>
            </w:r>
          </w:p>
        </w:tc>
      </w:tr>
      <w:tr w:rsidR="00263380" w14:paraId="6116948C" w14:textId="77777777" w:rsidTr="00086DED">
        <w:tc>
          <w:tcPr>
            <w:tcW w:w="634" w:type="dxa"/>
          </w:tcPr>
          <w:p w14:paraId="2D397122"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0FB5EB43" w14:textId="77777777" w:rsidR="00263380" w:rsidRDefault="00263380" w:rsidP="00086DED">
            <w:pPr>
              <w:pStyle w:val="ListParagraph"/>
              <w:ind w:left="0"/>
              <w:rPr>
                <w:sz w:val="28"/>
                <w:szCs w:val="28"/>
                <w:rtl/>
                <w:lang w:bidi="ar-EG"/>
              </w:rPr>
            </w:pPr>
            <w:r>
              <w:rPr>
                <w:rFonts w:hint="cs"/>
                <w:sz w:val="28"/>
                <w:szCs w:val="28"/>
                <w:rtl/>
                <w:lang w:bidi="ar-EG"/>
              </w:rPr>
              <w:t>176</w:t>
            </w:r>
          </w:p>
        </w:tc>
        <w:tc>
          <w:tcPr>
            <w:tcW w:w="1276" w:type="dxa"/>
          </w:tcPr>
          <w:p w14:paraId="510F2EDF" w14:textId="77777777" w:rsidR="00263380" w:rsidRDefault="00263380" w:rsidP="00086DED">
            <w:pPr>
              <w:pStyle w:val="ListParagraph"/>
              <w:ind w:left="0"/>
              <w:rPr>
                <w:sz w:val="28"/>
                <w:szCs w:val="28"/>
                <w:rtl/>
                <w:lang w:bidi="ar-EG"/>
              </w:rPr>
            </w:pPr>
            <w:r>
              <w:rPr>
                <w:rFonts w:hint="cs"/>
                <w:sz w:val="28"/>
                <w:szCs w:val="28"/>
                <w:rtl/>
                <w:lang w:bidi="ar-EG"/>
              </w:rPr>
              <w:t>440</w:t>
            </w:r>
          </w:p>
        </w:tc>
        <w:tc>
          <w:tcPr>
            <w:tcW w:w="1842" w:type="dxa"/>
          </w:tcPr>
          <w:p w14:paraId="4E86106E"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2690" w:type="dxa"/>
          </w:tcPr>
          <w:p w14:paraId="083129A0" w14:textId="77777777" w:rsidR="00263380" w:rsidRDefault="00263380" w:rsidP="00086DED">
            <w:pPr>
              <w:pStyle w:val="ListParagraph"/>
              <w:ind w:left="0"/>
              <w:rPr>
                <w:sz w:val="28"/>
                <w:szCs w:val="28"/>
                <w:rtl/>
                <w:lang w:bidi="ar-EG"/>
              </w:rPr>
            </w:pPr>
            <w:r>
              <w:rPr>
                <w:rFonts w:hint="cs"/>
                <w:sz w:val="28"/>
                <w:szCs w:val="28"/>
                <w:rtl/>
                <w:lang w:bidi="ar-EG"/>
              </w:rPr>
              <w:t>7</w:t>
            </w:r>
          </w:p>
        </w:tc>
      </w:tr>
      <w:tr w:rsidR="00263380" w14:paraId="6041FD4D" w14:textId="77777777" w:rsidTr="00086DED">
        <w:tc>
          <w:tcPr>
            <w:tcW w:w="634" w:type="dxa"/>
          </w:tcPr>
          <w:p w14:paraId="3A4DAC41"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50D61AF2" w14:textId="77777777" w:rsidR="00263380" w:rsidRDefault="00263380" w:rsidP="00086DED">
            <w:pPr>
              <w:pStyle w:val="ListParagraph"/>
              <w:ind w:left="0"/>
              <w:rPr>
                <w:sz w:val="28"/>
                <w:szCs w:val="28"/>
                <w:rtl/>
                <w:lang w:bidi="ar-EG"/>
              </w:rPr>
            </w:pPr>
            <w:r>
              <w:rPr>
                <w:rFonts w:hint="cs"/>
                <w:sz w:val="28"/>
                <w:szCs w:val="28"/>
                <w:rtl/>
                <w:lang w:bidi="ar-EG"/>
              </w:rPr>
              <w:t>176</w:t>
            </w:r>
          </w:p>
        </w:tc>
        <w:tc>
          <w:tcPr>
            <w:tcW w:w="1276" w:type="dxa"/>
          </w:tcPr>
          <w:p w14:paraId="40D48DE1" w14:textId="77777777" w:rsidR="00263380" w:rsidRDefault="00263380" w:rsidP="00086DED">
            <w:pPr>
              <w:pStyle w:val="ListParagraph"/>
              <w:ind w:left="0"/>
              <w:rPr>
                <w:sz w:val="28"/>
                <w:szCs w:val="28"/>
                <w:rtl/>
                <w:lang w:bidi="ar-EG"/>
              </w:rPr>
            </w:pPr>
            <w:r>
              <w:rPr>
                <w:rFonts w:hint="cs"/>
                <w:sz w:val="28"/>
                <w:szCs w:val="28"/>
                <w:rtl/>
                <w:lang w:bidi="ar-EG"/>
              </w:rPr>
              <w:t>440</w:t>
            </w:r>
          </w:p>
        </w:tc>
        <w:tc>
          <w:tcPr>
            <w:tcW w:w="1842" w:type="dxa"/>
          </w:tcPr>
          <w:p w14:paraId="3553D405"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2690" w:type="dxa"/>
          </w:tcPr>
          <w:p w14:paraId="6BF99124" w14:textId="77777777" w:rsidR="00263380" w:rsidRDefault="00263380" w:rsidP="00086DED">
            <w:pPr>
              <w:pStyle w:val="ListParagraph"/>
              <w:ind w:left="0"/>
              <w:rPr>
                <w:sz w:val="28"/>
                <w:szCs w:val="28"/>
                <w:rtl/>
                <w:lang w:bidi="ar-EG"/>
              </w:rPr>
            </w:pPr>
            <w:r>
              <w:rPr>
                <w:rFonts w:hint="cs"/>
                <w:sz w:val="28"/>
                <w:szCs w:val="28"/>
                <w:rtl/>
                <w:lang w:bidi="ar-EG"/>
              </w:rPr>
              <w:t>8</w:t>
            </w:r>
          </w:p>
        </w:tc>
      </w:tr>
      <w:tr w:rsidR="00263380" w14:paraId="4A3D68EF" w14:textId="77777777" w:rsidTr="00086DED">
        <w:tc>
          <w:tcPr>
            <w:tcW w:w="634" w:type="dxa"/>
          </w:tcPr>
          <w:p w14:paraId="5E9F4A1D"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1FEB1DE4" w14:textId="77777777" w:rsidR="00263380" w:rsidRDefault="00263380" w:rsidP="00086DED">
            <w:pPr>
              <w:pStyle w:val="ListParagraph"/>
              <w:ind w:left="0"/>
              <w:rPr>
                <w:sz w:val="28"/>
                <w:szCs w:val="28"/>
                <w:rtl/>
                <w:lang w:bidi="ar-EG"/>
              </w:rPr>
            </w:pPr>
            <w:r>
              <w:rPr>
                <w:rFonts w:hint="cs"/>
                <w:sz w:val="28"/>
                <w:szCs w:val="28"/>
                <w:rtl/>
                <w:lang w:bidi="ar-EG"/>
              </w:rPr>
              <w:t>184</w:t>
            </w:r>
          </w:p>
        </w:tc>
        <w:tc>
          <w:tcPr>
            <w:tcW w:w="1276" w:type="dxa"/>
          </w:tcPr>
          <w:p w14:paraId="19E68820" w14:textId="77777777" w:rsidR="00263380" w:rsidRDefault="00263380" w:rsidP="00086DED">
            <w:pPr>
              <w:pStyle w:val="ListParagraph"/>
              <w:ind w:left="0"/>
              <w:rPr>
                <w:sz w:val="28"/>
                <w:szCs w:val="28"/>
                <w:rtl/>
                <w:lang w:bidi="ar-EG"/>
              </w:rPr>
            </w:pPr>
            <w:r>
              <w:rPr>
                <w:rFonts w:hint="cs"/>
                <w:sz w:val="28"/>
                <w:szCs w:val="28"/>
                <w:rtl/>
                <w:lang w:bidi="ar-EG"/>
              </w:rPr>
              <w:t>460</w:t>
            </w:r>
          </w:p>
        </w:tc>
        <w:tc>
          <w:tcPr>
            <w:tcW w:w="1842" w:type="dxa"/>
          </w:tcPr>
          <w:p w14:paraId="3C00F45D"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2690" w:type="dxa"/>
          </w:tcPr>
          <w:p w14:paraId="0BAB6B3B" w14:textId="77777777" w:rsidR="00263380" w:rsidRDefault="00263380" w:rsidP="00086DED">
            <w:pPr>
              <w:pStyle w:val="ListParagraph"/>
              <w:ind w:left="0"/>
              <w:rPr>
                <w:sz w:val="28"/>
                <w:szCs w:val="28"/>
                <w:rtl/>
                <w:lang w:bidi="ar-EG"/>
              </w:rPr>
            </w:pPr>
            <w:r>
              <w:rPr>
                <w:rFonts w:hint="cs"/>
                <w:sz w:val="28"/>
                <w:szCs w:val="28"/>
                <w:rtl/>
                <w:lang w:bidi="ar-EG"/>
              </w:rPr>
              <w:t>9</w:t>
            </w:r>
          </w:p>
        </w:tc>
      </w:tr>
      <w:tr w:rsidR="00263380" w14:paraId="322557E2" w14:textId="77777777" w:rsidTr="00086DED">
        <w:tc>
          <w:tcPr>
            <w:tcW w:w="634" w:type="dxa"/>
          </w:tcPr>
          <w:p w14:paraId="30EF8300" w14:textId="77777777" w:rsidR="00263380" w:rsidRDefault="00263380" w:rsidP="00086DED">
            <w:pPr>
              <w:pStyle w:val="ListParagraph"/>
              <w:ind w:left="0"/>
              <w:rPr>
                <w:sz w:val="28"/>
                <w:szCs w:val="28"/>
                <w:rtl/>
                <w:lang w:bidi="ar-EG"/>
              </w:rPr>
            </w:pPr>
            <w:r>
              <w:rPr>
                <w:rFonts w:hint="cs"/>
                <w:sz w:val="28"/>
                <w:szCs w:val="28"/>
                <w:rtl/>
                <w:lang w:bidi="ar-EG"/>
              </w:rPr>
              <w:lastRenderedPageBreak/>
              <w:t>00</w:t>
            </w:r>
          </w:p>
        </w:tc>
        <w:tc>
          <w:tcPr>
            <w:tcW w:w="1134" w:type="dxa"/>
          </w:tcPr>
          <w:p w14:paraId="6F81593C" w14:textId="77777777" w:rsidR="00263380" w:rsidRDefault="00263380" w:rsidP="00086DED">
            <w:pPr>
              <w:pStyle w:val="ListParagraph"/>
              <w:ind w:left="0"/>
              <w:rPr>
                <w:sz w:val="28"/>
                <w:szCs w:val="28"/>
                <w:rtl/>
                <w:lang w:bidi="ar-EG"/>
              </w:rPr>
            </w:pPr>
            <w:r>
              <w:rPr>
                <w:rFonts w:hint="cs"/>
                <w:sz w:val="28"/>
                <w:szCs w:val="28"/>
                <w:rtl/>
                <w:lang w:bidi="ar-EG"/>
              </w:rPr>
              <w:t>180</w:t>
            </w:r>
          </w:p>
        </w:tc>
        <w:tc>
          <w:tcPr>
            <w:tcW w:w="1276" w:type="dxa"/>
          </w:tcPr>
          <w:p w14:paraId="50494284"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25899533" w14:textId="77777777" w:rsidR="00263380" w:rsidRDefault="00263380" w:rsidP="00086DED">
            <w:pPr>
              <w:pStyle w:val="ListParagraph"/>
              <w:ind w:left="0"/>
              <w:rPr>
                <w:sz w:val="28"/>
                <w:szCs w:val="28"/>
                <w:rtl/>
                <w:lang w:bidi="ar-EG"/>
              </w:rPr>
            </w:pPr>
            <w:r>
              <w:rPr>
                <w:rFonts w:hint="cs"/>
                <w:sz w:val="28"/>
                <w:szCs w:val="28"/>
                <w:rtl/>
                <w:lang w:bidi="ar-EG"/>
              </w:rPr>
              <w:t>450</w:t>
            </w:r>
          </w:p>
        </w:tc>
        <w:tc>
          <w:tcPr>
            <w:tcW w:w="2690" w:type="dxa"/>
          </w:tcPr>
          <w:p w14:paraId="2A2D97CD" w14:textId="77777777" w:rsidR="00263380" w:rsidRDefault="00263380" w:rsidP="00086DED">
            <w:pPr>
              <w:pStyle w:val="ListParagraph"/>
              <w:ind w:left="0"/>
              <w:rPr>
                <w:sz w:val="28"/>
                <w:szCs w:val="28"/>
                <w:rtl/>
                <w:lang w:bidi="ar-EG"/>
              </w:rPr>
            </w:pPr>
            <w:r>
              <w:rPr>
                <w:rFonts w:hint="cs"/>
                <w:sz w:val="28"/>
                <w:szCs w:val="28"/>
                <w:rtl/>
                <w:lang w:bidi="ar-EG"/>
              </w:rPr>
              <w:t>10</w:t>
            </w:r>
          </w:p>
        </w:tc>
      </w:tr>
      <w:tr w:rsidR="00263380" w14:paraId="03AD08E3" w14:textId="77777777" w:rsidTr="00086DED">
        <w:tc>
          <w:tcPr>
            <w:tcW w:w="634" w:type="dxa"/>
          </w:tcPr>
          <w:p w14:paraId="5DA94CB8"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42F123F5" w14:textId="77777777" w:rsidR="00263380" w:rsidRDefault="00263380" w:rsidP="00086DED">
            <w:pPr>
              <w:pStyle w:val="ListParagraph"/>
              <w:ind w:left="0"/>
              <w:rPr>
                <w:sz w:val="28"/>
                <w:szCs w:val="28"/>
                <w:rtl/>
                <w:lang w:bidi="ar-EG"/>
              </w:rPr>
            </w:pPr>
            <w:r>
              <w:rPr>
                <w:rFonts w:hint="cs"/>
                <w:sz w:val="28"/>
                <w:szCs w:val="28"/>
                <w:rtl/>
                <w:lang w:bidi="ar-EG"/>
              </w:rPr>
              <w:t>200</w:t>
            </w:r>
          </w:p>
        </w:tc>
        <w:tc>
          <w:tcPr>
            <w:tcW w:w="1276" w:type="dxa"/>
          </w:tcPr>
          <w:p w14:paraId="37FD442C"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0A2D217B" w14:textId="77777777" w:rsidR="00263380" w:rsidRDefault="00263380" w:rsidP="00086DED">
            <w:pPr>
              <w:pStyle w:val="ListParagraph"/>
              <w:ind w:left="0"/>
              <w:rPr>
                <w:sz w:val="28"/>
                <w:szCs w:val="28"/>
                <w:rtl/>
                <w:lang w:bidi="ar-EG"/>
              </w:rPr>
            </w:pPr>
            <w:r>
              <w:rPr>
                <w:rFonts w:hint="cs"/>
                <w:sz w:val="28"/>
                <w:szCs w:val="28"/>
                <w:rtl/>
                <w:lang w:bidi="ar-EG"/>
              </w:rPr>
              <w:t>500</w:t>
            </w:r>
          </w:p>
        </w:tc>
        <w:tc>
          <w:tcPr>
            <w:tcW w:w="2690" w:type="dxa"/>
          </w:tcPr>
          <w:p w14:paraId="006A28D4" w14:textId="77777777" w:rsidR="00263380" w:rsidRDefault="00263380" w:rsidP="00086DED">
            <w:pPr>
              <w:pStyle w:val="ListParagraph"/>
              <w:ind w:left="0"/>
              <w:rPr>
                <w:sz w:val="28"/>
                <w:szCs w:val="28"/>
                <w:rtl/>
                <w:lang w:bidi="ar-EG"/>
              </w:rPr>
            </w:pPr>
            <w:r>
              <w:rPr>
                <w:rFonts w:hint="cs"/>
                <w:sz w:val="28"/>
                <w:szCs w:val="28"/>
                <w:rtl/>
                <w:lang w:bidi="ar-EG"/>
              </w:rPr>
              <w:t>11</w:t>
            </w:r>
          </w:p>
        </w:tc>
      </w:tr>
      <w:tr w:rsidR="00263380" w14:paraId="141B18EE" w14:textId="77777777" w:rsidTr="00086DED">
        <w:tc>
          <w:tcPr>
            <w:tcW w:w="634" w:type="dxa"/>
          </w:tcPr>
          <w:p w14:paraId="203AA4F7"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04D75510" w14:textId="77777777" w:rsidR="00263380" w:rsidRDefault="00263380" w:rsidP="00086DED">
            <w:pPr>
              <w:pStyle w:val="ListParagraph"/>
              <w:ind w:left="0"/>
              <w:rPr>
                <w:sz w:val="28"/>
                <w:szCs w:val="28"/>
                <w:rtl/>
                <w:lang w:bidi="ar-EG"/>
              </w:rPr>
            </w:pPr>
            <w:r>
              <w:rPr>
                <w:rFonts w:hint="cs"/>
                <w:sz w:val="28"/>
                <w:szCs w:val="28"/>
                <w:rtl/>
                <w:lang w:bidi="ar-EG"/>
              </w:rPr>
              <w:t>180</w:t>
            </w:r>
          </w:p>
        </w:tc>
        <w:tc>
          <w:tcPr>
            <w:tcW w:w="1276" w:type="dxa"/>
          </w:tcPr>
          <w:p w14:paraId="53E700EB"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601B1F1C" w14:textId="77777777" w:rsidR="00263380" w:rsidRDefault="00263380" w:rsidP="00086DED">
            <w:pPr>
              <w:pStyle w:val="ListParagraph"/>
              <w:ind w:left="0"/>
              <w:rPr>
                <w:sz w:val="28"/>
                <w:szCs w:val="28"/>
                <w:rtl/>
                <w:lang w:bidi="ar-EG"/>
              </w:rPr>
            </w:pPr>
            <w:r>
              <w:rPr>
                <w:rFonts w:hint="cs"/>
                <w:sz w:val="28"/>
                <w:szCs w:val="28"/>
                <w:rtl/>
                <w:lang w:bidi="ar-EG"/>
              </w:rPr>
              <w:t>450</w:t>
            </w:r>
          </w:p>
        </w:tc>
        <w:tc>
          <w:tcPr>
            <w:tcW w:w="2690" w:type="dxa"/>
          </w:tcPr>
          <w:p w14:paraId="0B854E57" w14:textId="77777777" w:rsidR="00263380" w:rsidRDefault="00263380" w:rsidP="00086DED">
            <w:pPr>
              <w:pStyle w:val="ListParagraph"/>
              <w:ind w:left="0"/>
              <w:rPr>
                <w:sz w:val="28"/>
                <w:szCs w:val="28"/>
                <w:rtl/>
                <w:lang w:bidi="ar-EG"/>
              </w:rPr>
            </w:pPr>
            <w:r>
              <w:rPr>
                <w:rFonts w:hint="cs"/>
                <w:sz w:val="28"/>
                <w:szCs w:val="28"/>
                <w:rtl/>
                <w:lang w:bidi="ar-EG"/>
              </w:rPr>
              <w:t>12</w:t>
            </w:r>
          </w:p>
        </w:tc>
      </w:tr>
      <w:tr w:rsidR="00263380" w14:paraId="4B80D18C" w14:textId="77777777" w:rsidTr="00086DED">
        <w:tc>
          <w:tcPr>
            <w:tcW w:w="634" w:type="dxa"/>
          </w:tcPr>
          <w:p w14:paraId="6E981436"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5B4C4CD5" w14:textId="77777777" w:rsidR="00263380" w:rsidRDefault="00263380" w:rsidP="00086DED">
            <w:pPr>
              <w:pStyle w:val="ListParagraph"/>
              <w:ind w:left="0"/>
              <w:rPr>
                <w:sz w:val="28"/>
                <w:szCs w:val="28"/>
                <w:rtl/>
                <w:lang w:bidi="ar-EG"/>
              </w:rPr>
            </w:pPr>
            <w:r>
              <w:rPr>
                <w:rFonts w:hint="cs"/>
                <w:sz w:val="28"/>
                <w:szCs w:val="28"/>
                <w:rtl/>
                <w:lang w:bidi="ar-EG"/>
              </w:rPr>
              <w:t>200</w:t>
            </w:r>
          </w:p>
        </w:tc>
        <w:tc>
          <w:tcPr>
            <w:tcW w:w="1276" w:type="dxa"/>
          </w:tcPr>
          <w:p w14:paraId="192C72E7"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5940D47E" w14:textId="77777777" w:rsidR="00263380" w:rsidRDefault="00263380" w:rsidP="00086DED">
            <w:pPr>
              <w:pStyle w:val="ListParagraph"/>
              <w:ind w:left="0"/>
              <w:rPr>
                <w:sz w:val="28"/>
                <w:szCs w:val="28"/>
                <w:rtl/>
                <w:lang w:bidi="ar-EG"/>
              </w:rPr>
            </w:pPr>
            <w:r>
              <w:rPr>
                <w:rFonts w:hint="cs"/>
                <w:sz w:val="28"/>
                <w:szCs w:val="28"/>
                <w:rtl/>
                <w:lang w:bidi="ar-EG"/>
              </w:rPr>
              <w:t>500</w:t>
            </w:r>
          </w:p>
        </w:tc>
        <w:tc>
          <w:tcPr>
            <w:tcW w:w="2690" w:type="dxa"/>
          </w:tcPr>
          <w:p w14:paraId="2724D80A" w14:textId="77777777" w:rsidR="00263380" w:rsidRDefault="00263380" w:rsidP="00086DED">
            <w:pPr>
              <w:pStyle w:val="ListParagraph"/>
              <w:ind w:left="0"/>
              <w:rPr>
                <w:sz w:val="28"/>
                <w:szCs w:val="28"/>
                <w:rtl/>
                <w:lang w:bidi="ar-EG"/>
              </w:rPr>
            </w:pPr>
            <w:r>
              <w:rPr>
                <w:rFonts w:hint="cs"/>
                <w:sz w:val="28"/>
                <w:szCs w:val="28"/>
                <w:rtl/>
                <w:lang w:bidi="ar-EG"/>
              </w:rPr>
              <w:t>13</w:t>
            </w:r>
          </w:p>
        </w:tc>
      </w:tr>
      <w:tr w:rsidR="00263380" w14:paraId="708B8D37" w14:textId="77777777" w:rsidTr="00086DED">
        <w:tc>
          <w:tcPr>
            <w:tcW w:w="634" w:type="dxa"/>
          </w:tcPr>
          <w:p w14:paraId="27F3C080"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4D2CC3C5" w14:textId="77777777" w:rsidR="00263380" w:rsidRDefault="00263380" w:rsidP="00086DED">
            <w:pPr>
              <w:pStyle w:val="ListParagraph"/>
              <w:ind w:left="0"/>
              <w:rPr>
                <w:sz w:val="28"/>
                <w:szCs w:val="28"/>
                <w:rtl/>
                <w:lang w:bidi="ar-EG"/>
              </w:rPr>
            </w:pPr>
            <w:r>
              <w:rPr>
                <w:rFonts w:hint="cs"/>
                <w:sz w:val="28"/>
                <w:szCs w:val="28"/>
                <w:rtl/>
                <w:lang w:bidi="ar-EG"/>
              </w:rPr>
              <w:t>180</w:t>
            </w:r>
          </w:p>
        </w:tc>
        <w:tc>
          <w:tcPr>
            <w:tcW w:w="1276" w:type="dxa"/>
          </w:tcPr>
          <w:p w14:paraId="495F2B2A"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6307D8DA" w14:textId="77777777" w:rsidR="00263380" w:rsidRDefault="00263380" w:rsidP="00086DED">
            <w:pPr>
              <w:pStyle w:val="ListParagraph"/>
              <w:ind w:left="0"/>
              <w:rPr>
                <w:sz w:val="28"/>
                <w:szCs w:val="28"/>
                <w:rtl/>
                <w:lang w:bidi="ar-EG"/>
              </w:rPr>
            </w:pPr>
            <w:r>
              <w:rPr>
                <w:rFonts w:hint="cs"/>
                <w:sz w:val="28"/>
                <w:szCs w:val="28"/>
                <w:rtl/>
                <w:lang w:bidi="ar-EG"/>
              </w:rPr>
              <w:t>450</w:t>
            </w:r>
          </w:p>
        </w:tc>
        <w:tc>
          <w:tcPr>
            <w:tcW w:w="2690" w:type="dxa"/>
          </w:tcPr>
          <w:p w14:paraId="3F1700EE" w14:textId="77777777" w:rsidR="00263380" w:rsidRDefault="00263380" w:rsidP="00086DED">
            <w:pPr>
              <w:pStyle w:val="ListParagraph"/>
              <w:ind w:left="0"/>
              <w:rPr>
                <w:sz w:val="28"/>
                <w:szCs w:val="28"/>
                <w:rtl/>
                <w:lang w:bidi="ar-EG"/>
              </w:rPr>
            </w:pPr>
            <w:r>
              <w:rPr>
                <w:rFonts w:hint="cs"/>
                <w:sz w:val="28"/>
                <w:szCs w:val="28"/>
                <w:rtl/>
                <w:lang w:bidi="ar-EG"/>
              </w:rPr>
              <w:t>14</w:t>
            </w:r>
          </w:p>
        </w:tc>
      </w:tr>
      <w:tr w:rsidR="00263380" w14:paraId="5A38AD83" w14:textId="77777777" w:rsidTr="00086DED">
        <w:tc>
          <w:tcPr>
            <w:tcW w:w="634" w:type="dxa"/>
          </w:tcPr>
          <w:p w14:paraId="34B56041"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2D3A7F65" w14:textId="77777777" w:rsidR="00263380" w:rsidRDefault="00263380" w:rsidP="00086DED">
            <w:pPr>
              <w:pStyle w:val="ListParagraph"/>
              <w:ind w:left="0"/>
              <w:rPr>
                <w:sz w:val="28"/>
                <w:szCs w:val="28"/>
                <w:rtl/>
                <w:lang w:bidi="ar-EG"/>
              </w:rPr>
            </w:pPr>
            <w:r>
              <w:rPr>
                <w:rFonts w:hint="cs"/>
                <w:sz w:val="28"/>
                <w:szCs w:val="28"/>
                <w:rtl/>
                <w:lang w:bidi="ar-EG"/>
              </w:rPr>
              <w:t>160</w:t>
            </w:r>
          </w:p>
        </w:tc>
        <w:tc>
          <w:tcPr>
            <w:tcW w:w="1276" w:type="dxa"/>
          </w:tcPr>
          <w:p w14:paraId="3836211B"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0FA0D35E"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2690" w:type="dxa"/>
          </w:tcPr>
          <w:p w14:paraId="27D9665C" w14:textId="77777777" w:rsidR="00263380" w:rsidRDefault="00263380" w:rsidP="00086DED">
            <w:pPr>
              <w:pStyle w:val="ListParagraph"/>
              <w:ind w:left="0"/>
              <w:rPr>
                <w:sz w:val="28"/>
                <w:szCs w:val="28"/>
                <w:rtl/>
                <w:lang w:bidi="ar-EG"/>
              </w:rPr>
            </w:pPr>
            <w:r>
              <w:rPr>
                <w:rFonts w:hint="cs"/>
                <w:sz w:val="28"/>
                <w:szCs w:val="28"/>
                <w:rtl/>
                <w:lang w:bidi="ar-EG"/>
              </w:rPr>
              <w:t>15</w:t>
            </w:r>
          </w:p>
        </w:tc>
      </w:tr>
      <w:tr w:rsidR="00263380" w14:paraId="7D271FEF" w14:textId="77777777" w:rsidTr="00086DED">
        <w:tc>
          <w:tcPr>
            <w:tcW w:w="634" w:type="dxa"/>
          </w:tcPr>
          <w:p w14:paraId="4B656F7A" w14:textId="77777777" w:rsidR="00263380" w:rsidRDefault="00263380" w:rsidP="00086DED">
            <w:pPr>
              <w:pStyle w:val="ListParagraph"/>
              <w:ind w:left="0"/>
              <w:rPr>
                <w:sz w:val="28"/>
                <w:szCs w:val="28"/>
                <w:rtl/>
                <w:lang w:bidi="ar-EG"/>
              </w:rPr>
            </w:pPr>
            <w:r>
              <w:rPr>
                <w:rFonts w:hint="cs"/>
                <w:sz w:val="28"/>
                <w:szCs w:val="28"/>
                <w:rtl/>
                <w:lang w:bidi="ar-EG"/>
              </w:rPr>
              <w:t>500</w:t>
            </w:r>
          </w:p>
        </w:tc>
        <w:tc>
          <w:tcPr>
            <w:tcW w:w="1134" w:type="dxa"/>
          </w:tcPr>
          <w:p w14:paraId="0D7282F3" w14:textId="77777777" w:rsidR="00263380" w:rsidRDefault="00263380" w:rsidP="00086DED">
            <w:pPr>
              <w:pStyle w:val="ListParagraph"/>
              <w:ind w:left="0"/>
              <w:rPr>
                <w:sz w:val="28"/>
                <w:szCs w:val="28"/>
                <w:rtl/>
                <w:lang w:bidi="ar-EG"/>
              </w:rPr>
            </w:pPr>
            <w:r>
              <w:rPr>
                <w:rFonts w:hint="cs"/>
                <w:sz w:val="28"/>
                <w:szCs w:val="28"/>
                <w:rtl/>
                <w:lang w:bidi="ar-EG"/>
              </w:rPr>
              <w:t>143</w:t>
            </w:r>
          </w:p>
        </w:tc>
        <w:tc>
          <w:tcPr>
            <w:tcW w:w="1276" w:type="dxa"/>
          </w:tcPr>
          <w:p w14:paraId="7D165FC4" w14:textId="77777777" w:rsidR="00263380" w:rsidRDefault="00263380" w:rsidP="00086DED">
            <w:pPr>
              <w:pStyle w:val="ListParagraph"/>
              <w:ind w:left="0"/>
              <w:rPr>
                <w:sz w:val="28"/>
                <w:szCs w:val="28"/>
                <w:rtl/>
                <w:lang w:bidi="ar-EG"/>
              </w:rPr>
            </w:pPr>
            <w:r>
              <w:rPr>
                <w:rFonts w:hint="cs"/>
                <w:sz w:val="28"/>
                <w:szCs w:val="28"/>
                <w:rtl/>
                <w:lang w:bidi="ar-EG"/>
              </w:rPr>
              <w:t>410</w:t>
            </w:r>
          </w:p>
        </w:tc>
        <w:tc>
          <w:tcPr>
            <w:tcW w:w="1842" w:type="dxa"/>
          </w:tcPr>
          <w:p w14:paraId="5E64EAF2" w14:textId="77777777" w:rsidR="00263380" w:rsidRDefault="00263380" w:rsidP="00086DED">
            <w:pPr>
              <w:pStyle w:val="ListParagraph"/>
              <w:ind w:left="0"/>
              <w:rPr>
                <w:sz w:val="28"/>
                <w:szCs w:val="28"/>
                <w:rtl/>
                <w:lang w:bidi="ar-EG"/>
              </w:rPr>
            </w:pPr>
            <w:r>
              <w:rPr>
                <w:rFonts w:hint="cs"/>
                <w:sz w:val="28"/>
                <w:szCs w:val="28"/>
                <w:rtl/>
                <w:lang w:bidi="ar-EG"/>
              </w:rPr>
              <w:t>350</w:t>
            </w:r>
          </w:p>
        </w:tc>
        <w:tc>
          <w:tcPr>
            <w:tcW w:w="2690" w:type="dxa"/>
          </w:tcPr>
          <w:p w14:paraId="609632C9" w14:textId="77777777" w:rsidR="00263380" w:rsidRDefault="00263380" w:rsidP="00086DED">
            <w:pPr>
              <w:pStyle w:val="ListParagraph"/>
              <w:ind w:left="0"/>
              <w:rPr>
                <w:sz w:val="28"/>
                <w:szCs w:val="28"/>
                <w:rtl/>
                <w:lang w:bidi="ar-EG"/>
              </w:rPr>
            </w:pPr>
            <w:r>
              <w:rPr>
                <w:rFonts w:hint="cs"/>
                <w:sz w:val="28"/>
                <w:szCs w:val="28"/>
                <w:rtl/>
                <w:lang w:bidi="ar-EG"/>
              </w:rPr>
              <w:t>16</w:t>
            </w:r>
          </w:p>
        </w:tc>
      </w:tr>
      <w:tr w:rsidR="00263380" w14:paraId="63BBC113" w14:textId="77777777" w:rsidTr="00086DED">
        <w:tc>
          <w:tcPr>
            <w:tcW w:w="634" w:type="dxa"/>
          </w:tcPr>
          <w:p w14:paraId="610108A3"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7FB535F2" w14:textId="77777777" w:rsidR="00263380" w:rsidRDefault="00263380" w:rsidP="00086DED">
            <w:pPr>
              <w:pStyle w:val="ListParagraph"/>
              <w:ind w:left="0"/>
              <w:rPr>
                <w:sz w:val="28"/>
                <w:szCs w:val="28"/>
                <w:rtl/>
                <w:lang w:bidi="ar-EG"/>
              </w:rPr>
            </w:pPr>
            <w:r>
              <w:rPr>
                <w:rFonts w:hint="cs"/>
                <w:sz w:val="28"/>
                <w:szCs w:val="28"/>
                <w:rtl/>
                <w:lang w:bidi="ar-EG"/>
              </w:rPr>
              <w:t>180</w:t>
            </w:r>
          </w:p>
        </w:tc>
        <w:tc>
          <w:tcPr>
            <w:tcW w:w="1276" w:type="dxa"/>
          </w:tcPr>
          <w:p w14:paraId="65E371DC"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6193E2CE" w14:textId="77777777" w:rsidR="00263380" w:rsidRDefault="00263380" w:rsidP="00086DED">
            <w:pPr>
              <w:pStyle w:val="ListParagraph"/>
              <w:ind w:left="0"/>
              <w:rPr>
                <w:sz w:val="28"/>
                <w:szCs w:val="28"/>
                <w:rtl/>
                <w:lang w:bidi="ar-EG"/>
              </w:rPr>
            </w:pPr>
            <w:r>
              <w:rPr>
                <w:rFonts w:hint="cs"/>
                <w:sz w:val="28"/>
                <w:szCs w:val="28"/>
                <w:rtl/>
                <w:lang w:bidi="ar-EG"/>
              </w:rPr>
              <w:t>450</w:t>
            </w:r>
          </w:p>
        </w:tc>
        <w:tc>
          <w:tcPr>
            <w:tcW w:w="2690" w:type="dxa"/>
          </w:tcPr>
          <w:p w14:paraId="0170E988" w14:textId="77777777" w:rsidR="00263380" w:rsidRDefault="00263380" w:rsidP="00086DED">
            <w:pPr>
              <w:pStyle w:val="ListParagraph"/>
              <w:ind w:left="0"/>
              <w:rPr>
                <w:sz w:val="28"/>
                <w:szCs w:val="28"/>
                <w:rtl/>
                <w:lang w:bidi="ar-EG"/>
              </w:rPr>
            </w:pPr>
            <w:r>
              <w:rPr>
                <w:rFonts w:hint="cs"/>
                <w:sz w:val="28"/>
                <w:szCs w:val="28"/>
                <w:rtl/>
                <w:lang w:bidi="ar-EG"/>
              </w:rPr>
              <w:t>17</w:t>
            </w:r>
          </w:p>
        </w:tc>
      </w:tr>
      <w:tr w:rsidR="00263380" w14:paraId="3882959A" w14:textId="77777777" w:rsidTr="00086DED">
        <w:tc>
          <w:tcPr>
            <w:tcW w:w="634" w:type="dxa"/>
          </w:tcPr>
          <w:p w14:paraId="34EAD85C"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307B1A4A" w14:textId="77777777" w:rsidR="00263380" w:rsidRDefault="00263380" w:rsidP="00086DED">
            <w:pPr>
              <w:pStyle w:val="ListParagraph"/>
              <w:ind w:left="0"/>
              <w:rPr>
                <w:sz w:val="28"/>
                <w:szCs w:val="28"/>
                <w:rtl/>
                <w:lang w:bidi="ar-EG"/>
              </w:rPr>
            </w:pPr>
            <w:r>
              <w:rPr>
                <w:rFonts w:hint="cs"/>
                <w:sz w:val="28"/>
                <w:szCs w:val="28"/>
                <w:rtl/>
                <w:lang w:bidi="ar-EG"/>
              </w:rPr>
              <w:t>160</w:t>
            </w:r>
          </w:p>
        </w:tc>
        <w:tc>
          <w:tcPr>
            <w:tcW w:w="1276" w:type="dxa"/>
          </w:tcPr>
          <w:p w14:paraId="7DAC4CB1"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56070AE6"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2690" w:type="dxa"/>
          </w:tcPr>
          <w:p w14:paraId="673A0945" w14:textId="77777777" w:rsidR="00263380" w:rsidRDefault="00263380" w:rsidP="00086DED">
            <w:pPr>
              <w:pStyle w:val="ListParagraph"/>
              <w:ind w:left="0"/>
              <w:rPr>
                <w:sz w:val="28"/>
                <w:szCs w:val="28"/>
                <w:rtl/>
                <w:lang w:bidi="ar-EG"/>
              </w:rPr>
            </w:pPr>
            <w:r>
              <w:rPr>
                <w:rFonts w:hint="cs"/>
                <w:sz w:val="28"/>
                <w:szCs w:val="28"/>
                <w:rtl/>
                <w:lang w:bidi="ar-EG"/>
              </w:rPr>
              <w:t>18</w:t>
            </w:r>
          </w:p>
        </w:tc>
      </w:tr>
      <w:tr w:rsidR="00263380" w14:paraId="312E8D3D" w14:textId="77777777" w:rsidTr="00086DED">
        <w:tc>
          <w:tcPr>
            <w:tcW w:w="634" w:type="dxa"/>
          </w:tcPr>
          <w:p w14:paraId="04B20041"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3BC05FC8" w14:textId="77777777" w:rsidR="00263380" w:rsidRDefault="00263380" w:rsidP="00086DED">
            <w:pPr>
              <w:pStyle w:val="ListParagraph"/>
              <w:ind w:left="0"/>
              <w:rPr>
                <w:sz w:val="28"/>
                <w:szCs w:val="28"/>
                <w:rtl/>
                <w:lang w:bidi="ar-EG"/>
              </w:rPr>
            </w:pPr>
            <w:r>
              <w:rPr>
                <w:rFonts w:hint="cs"/>
                <w:sz w:val="28"/>
                <w:szCs w:val="28"/>
                <w:rtl/>
                <w:lang w:bidi="ar-EG"/>
              </w:rPr>
              <w:t>140</w:t>
            </w:r>
          </w:p>
        </w:tc>
        <w:tc>
          <w:tcPr>
            <w:tcW w:w="1276" w:type="dxa"/>
          </w:tcPr>
          <w:p w14:paraId="5E274EE6"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250AC631" w14:textId="77777777" w:rsidR="00263380" w:rsidRDefault="00263380" w:rsidP="00086DED">
            <w:pPr>
              <w:pStyle w:val="ListParagraph"/>
              <w:ind w:left="0"/>
              <w:rPr>
                <w:sz w:val="28"/>
                <w:szCs w:val="28"/>
                <w:rtl/>
                <w:lang w:bidi="ar-EG"/>
              </w:rPr>
            </w:pPr>
            <w:r>
              <w:rPr>
                <w:rFonts w:hint="cs"/>
                <w:sz w:val="28"/>
                <w:szCs w:val="28"/>
                <w:rtl/>
                <w:lang w:bidi="ar-EG"/>
              </w:rPr>
              <w:t>350</w:t>
            </w:r>
          </w:p>
        </w:tc>
        <w:tc>
          <w:tcPr>
            <w:tcW w:w="2690" w:type="dxa"/>
          </w:tcPr>
          <w:p w14:paraId="29620A36" w14:textId="77777777" w:rsidR="00263380" w:rsidRDefault="00263380" w:rsidP="00086DED">
            <w:pPr>
              <w:pStyle w:val="ListParagraph"/>
              <w:ind w:left="0"/>
              <w:rPr>
                <w:sz w:val="28"/>
                <w:szCs w:val="28"/>
                <w:rtl/>
                <w:lang w:bidi="ar-EG"/>
              </w:rPr>
            </w:pPr>
            <w:r>
              <w:rPr>
                <w:rFonts w:hint="cs"/>
                <w:sz w:val="28"/>
                <w:szCs w:val="28"/>
                <w:rtl/>
                <w:lang w:bidi="ar-EG"/>
              </w:rPr>
              <w:t>19</w:t>
            </w:r>
          </w:p>
        </w:tc>
      </w:tr>
      <w:tr w:rsidR="00263380" w14:paraId="413D31ED" w14:textId="77777777" w:rsidTr="00086DED">
        <w:tc>
          <w:tcPr>
            <w:tcW w:w="634" w:type="dxa"/>
          </w:tcPr>
          <w:p w14:paraId="61ED2BE8"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62BA5FCF" w14:textId="77777777" w:rsidR="00263380" w:rsidRDefault="00263380" w:rsidP="00086DED">
            <w:pPr>
              <w:pStyle w:val="ListParagraph"/>
              <w:ind w:left="0"/>
              <w:rPr>
                <w:sz w:val="28"/>
                <w:szCs w:val="28"/>
                <w:rtl/>
                <w:lang w:bidi="ar-EG"/>
              </w:rPr>
            </w:pPr>
            <w:r>
              <w:rPr>
                <w:rFonts w:hint="cs"/>
                <w:sz w:val="28"/>
                <w:szCs w:val="28"/>
                <w:rtl/>
                <w:lang w:bidi="ar-EG"/>
              </w:rPr>
              <w:t>112</w:t>
            </w:r>
          </w:p>
        </w:tc>
        <w:tc>
          <w:tcPr>
            <w:tcW w:w="1276" w:type="dxa"/>
          </w:tcPr>
          <w:p w14:paraId="22FA840F" w14:textId="77777777" w:rsidR="00263380" w:rsidRDefault="00263380" w:rsidP="00086DED">
            <w:pPr>
              <w:pStyle w:val="ListParagraph"/>
              <w:ind w:left="0"/>
              <w:rPr>
                <w:sz w:val="28"/>
                <w:szCs w:val="28"/>
                <w:rtl/>
                <w:lang w:bidi="ar-EG"/>
              </w:rPr>
            </w:pPr>
            <w:r>
              <w:rPr>
                <w:rFonts w:hint="cs"/>
                <w:sz w:val="28"/>
                <w:szCs w:val="28"/>
                <w:rtl/>
                <w:lang w:bidi="ar-EG"/>
              </w:rPr>
              <w:t>320</w:t>
            </w:r>
          </w:p>
        </w:tc>
        <w:tc>
          <w:tcPr>
            <w:tcW w:w="1842" w:type="dxa"/>
          </w:tcPr>
          <w:p w14:paraId="7FA8F096" w14:textId="77777777" w:rsidR="00263380" w:rsidRDefault="00263380" w:rsidP="00086DED">
            <w:pPr>
              <w:pStyle w:val="ListParagraph"/>
              <w:ind w:left="0"/>
              <w:rPr>
                <w:sz w:val="28"/>
                <w:szCs w:val="28"/>
                <w:rtl/>
                <w:lang w:bidi="ar-EG"/>
              </w:rPr>
            </w:pPr>
            <w:r>
              <w:rPr>
                <w:rFonts w:hint="cs"/>
                <w:sz w:val="28"/>
                <w:szCs w:val="28"/>
                <w:rtl/>
                <w:lang w:bidi="ar-EG"/>
              </w:rPr>
              <w:t>350</w:t>
            </w:r>
          </w:p>
        </w:tc>
        <w:tc>
          <w:tcPr>
            <w:tcW w:w="2690" w:type="dxa"/>
          </w:tcPr>
          <w:p w14:paraId="0F22B317" w14:textId="77777777" w:rsidR="00263380" w:rsidRDefault="00263380" w:rsidP="00086DED">
            <w:pPr>
              <w:pStyle w:val="ListParagraph"/>
              <w:ind w:left="0"/>
              <w:rPr>
                <w:sz w:val="28"/>
                <w:szCs w:val="28"/>
                <w:rtl/>
                <w:lang w:bidi="ar-EG"/>
              </w:rPr>
            </w:pPr>
            <w:r>
              <w:rPr>
                <w:rFonts w:hint="cs"/>
                <w:sz w:val="28"/>
                <w:szCs w:val="28"/>
                <w:rtl/>
                <w:lang w:bidi="ar-EG"/>
              </w:rPr>
              <w:t>20</w:t>
            </w:r>
          </w:p>
        </w:tc>
      </w:tr>
      <w:tr w:rsidR="00263380" w14:paraId="7765838C" w14:textId="77777777" w:rsidTr="00086DED">
        <w:tc>
          <w:tcPr>
            <w:tcW w:w="634" w:type="dxa"/>
          </w:tcPr>
          <w:p w14:paraId="63B13041"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1F9521AE" w14:textId="77777777" w:rsidR="00263380" w:rsidRDefault="00263380" w:rsidP="00086DED">
            <w:pPr>
              <w:pStyle w:val="ListParagraph"/>
              <w:ind w:left="0"/>
              <w:rPr>
                <w:sz w:val="28"/>
                <w:szCs w:val="28"/>
                <w:rtl/>
                <w:lang w:bidi="ar-EG"/>
              </w:rPr>
            </w:pPr>
            <w:r>
              <w:rPr>
                <w:rFonts w:hint="cs"/>
                <w:sz w:val="28"/>
                <w:szCs w:val="28"/>
                <w:rtl/>
                <w:lang w:bidi="ar-EG"/>
              </w:rPr>
              <w:t>140</w:t>
            </w:r>
          </w:p>
        </w:tc>
        <w:tc>
          <w:tcPr>
            <w:tcW w:w="1276" w:type="dxa"/>
          </w:tcPr>
          <w:p w14:paraId="3739D18D"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4028D0AF" w14:textId="77777777" w:rsidR="00263380" w:rsidRDefault="00263380" w:rsidP="00086DED">
            <w:pPr>
              <w:pStyle w:val="ListParagraph"/>
              <w:ind w:left="0"/>
              <w:rPr>
                <w:sz w:val="28"/>
                <w:szCs w:val="28"/>
                <w:rtl/>
                <w:lang w:bidi="ar-EG"/>
              </w:rPr>
            </w:pPr>
            <w:r>
              <w:rPr>
                <w:rFonts w:hint="cs"/>
                <w:sz w:val="28"/>
                <w:szCs w:val="28"/>
                <w:rtl/>
                <w:lang w:bidi="ar-EG"/>
              </w:rPr>
              <w:t>350</w:t>
            </w:r>
          </w:p>
        </w:tc>
        <w:tc>
          <w:tcPr>
            <w:tcW w:w="2690" w:type="dxa"/>
          </w:tcPr>
          <w:p w14:paraId="78DAA7D5" w14:textId="77777777" w:rsidR="00263380" w:rsidRDefault="00263380" w:rsidP="00086DED">
            <w:pPr>
              <w:pStyle w:val="ListParagraph"/>
              <w:ind w:left="0"/>
              <w:rPr>
                <w:sz w:val="28"/>
                <w:szCs w:val="28"/>
                <w:rtl/>
                <w:lang w:bidi="ar-EG"/>
              </w:rPr>
            </w:pPr>
            <w:r>
              <w:rPr>
                <w:rFonts w:hint="cs"/>
                <w:sz w:val="28"/>
                <w:szCs w:val="28"/>
                <w:rtl/>
                <w:lang w:bidi="ar-EG"/>
              </w:rPr>
              <w:t>21</w:t>
            </w:r>
          </w:p>
        </w:tc>
      </w:tr>
      <w:tr w:rsidR="00263380" w14:paraId="06F13FD8" w14:textId="77777777" w:rsidTr="00086DED">
        <w:tc>
          <w:tcPr>
            <w:tcW w:w="634" w:type="dxa"/>
          </w:tcPr>
          <w:p w14:paraId="0C7484BA"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6D149894" w14:textId="77777777" w:rsidR="00263380" w:rsidRDefault="00263380" w:rsidP="00086DED">
            <w:pPr>
              <w:pStyle w:val="ListParagraph"/>
              <w:ind w:left="0"/>
              <w:rPr>
                <w:sz w:val="28"/>
                <w:szCs w:val="28"/>
                <w:rtl/>
                <w:lang w:bidi="ar-EG"/>
              </w:rPr>
            </w:pPr>
            <w:r>
              <w:rPr>
                <w:rFonts w:hint="cs"/>
                <w:sz w:val="28"/>
                <w:szCs w:val="28"/>
                <w:rtl/>
                <w:lang w:bidi="ar-EG"/>
              </w:rPr>
              <w:t>140</w:t>
            </w:r>
          </w:p>
        </w:tc>
        <w:tc>
          <w:tcPr>
            <w:tcW w:w="1276" w:type="dxa"/>
          </w:tcPr>
          <w:p w14:paraId="4A2E4AC5"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6CF73BB5" w14:textId="77777777" w:rsidR="00263380" w:rsidRDefault="00263380" w:rsidP="00086DED">
            <w:pPr>
              <w:pStyle w:val="ListParagraph"/>
              <w:ind w:left="0"/>
              <w:rPr>
                <w:sz w:val="28"/>
                <w:szCs w:val="28"/>
                <w:rtl/>
                <w:lang w:bidi="ar-EG"/>
              </w:rPr>
            </w:pPr>
            <w:r>
              <w:rPr>
                <w:rFonts w:hint="cs"/>
                <w:sz w:val="28"/>
                <w:szCs w:val="28"/>
                <w:rtl/>
                <w:lang w:bidi="ar-EG"/>
              </w:rPr>
              <w:t>350</w:t>
            </w:r>
          </w:p>
        </w:tc>
        <w:tc>
          <w:tcPr>
            <w:tcW w:w="2690" w:type="dxa"/>
          </w:tcPr>
          <w:p w14:paraId="63BA8E48" w14:textId="77777777" w:rsidR="00263380" w:rsidRDefault="00263380" w:rsidP="00086DED">
            <w:pPr>
              <w:pStyle w:val="ListParagraph"/>
              <w:ind w:left="0"/>
              <w:rPr>
                <w:sz w:val="28"/>
                <w:szCs w:val="28"/>
                <w:rtl/>
                <w:lang w:bidi="ar-EG"/>
              </w:rPr>
            </w:pPr>
            <w:r>
              <w:rPr>
                <w:rFonts w:hint="cs"/>
                <w:sz w:val="28"/>
                <w:szCs w:val="28"/>
                <w:rtl/>
                <w:lang w:bidi="ar-EG"/>
              </w:rPr>
              <w:t>22</w:t>
            </w:r>
          </w:p>
        </w:tc>
      </w:tr>
      <w:tr w:rsidR="00263380" w14:paraId="319ABE66" w14:textId="77777777" w:rsidTr="00086DED">
        <w:tc>
          <w:tcPr>
            <w:tcW w:w="634" w:type="dxa"/>
          </w:tcPr>
          <w:p w14:paraId="702AF338"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3AC19C90" w14:textId="77777777" w:rsidR="00263380" w:rsidRDefault="00263380" w:rsidP="00086DED">
            <w:pPr>
              <w:pStyle w:val="ListParagraph"/>
              <w:ind w:left="0"/>
              <w:rPr>
                <w:sz w:val="28"/>
                <w:szCs w:val="28"/>
                <w:rtl/>
                <w:lang w:bidi="ar-EG"/>
              </w:rPr>
            </w:pPr>
            <w:r>
              <w:rPr>
                <w:rFonts w:hint="cs"/>
                <w:sz w:val="28"/>
                <w:szCs w:val="28"/>
                <w:rtl/>
                <w:lang w:bidi="ar-EG"/>
              </w:rPr>
              <w:t>140</w:t>
            </w:r>
          </w:p>
        </w:tc>
        <w:tc>
          <w:tcPr>
            <w:tcW w:w="1276" w:type="dxa"/>
          </w:tcPr>
          <w:p w14:paraId="30A00579"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05FEBF8A" w14:textId="77777777" w:rsidR="00263380" w:rsidRDefault="00263380" w:rsidP="00086DED">
            <w:pPr>
              <w:pStyle w:val="ListParagraph"/>
              <w:ind w:left="0"/>
              <w:rPr>
                <w:sz w:val="28"/>
                <w:szCs w:val="28"/>
                <w:rtl/>
                <w:lang w:bidi="ar-EG"/>
              </w:rPr>
            </w:pPr>
            <w:r>
              <w:rPr>
                <w:rFonts w:hint="cs"/>
                <w:sz w:val="28"/>
                <w:szCs w:val="28"/>
                <w:rtl/>
                <w:lang w:bidi="ar-EG"/>
              </w:rPr>
              <w:t>350</w:t>
            </w:r>
          </w:p>
        </w:tc>
        <w:tc>
          <w:tcPr>
            <w:tcW w:w="2690" w:type="dxa"/>
          </w:tcPr>
          <w:p w14:paraId="1906B6AD" w14:textId="77777777" w:rsidR="00263380" w:rsidRDefault="00263380" w:rsidP="00086DED">
            <w:pPr>
              <w:pStyle w:val="ListParagraph"/>
              <w:ind w:left="0"/>
              <w:rPr>
                <w:sz w:val="28"/>
                <w:szCs w:val="28"/>
                <w:rtl/>
                <w:lang w:bidi="ar-EG"/>
              </w:rPr>
            </w:pPr>
            <w:r>
              <w:rPr>
                <w:rFonts w:hint="cs"/>
                <w:sz w:val="28"/>
                <w:szCs w:val="28"/>
                <w:rtl/>
                <w:lang w:bidi="ar-EG"/>
              </w:rPr>
              <w:t>23</w:t>
            </w:r>
          </w:p>
        </w:tc>
      </w:tr>
      <w:tr w:rsidR="00263380" w14:paraId="3EC6CE82" w14:textId="77777777" w:rsidTr="00086DED">
        <w:tc>
          <w:tcPr>
            <w:tcW w:w="634" w:type="dxa"/>
          </w:tcPr>
          <w:p w14:paraId="188727B3"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140AACEF" w14:textId="77777777" w:rsidR="00263380" w:rsidRDefault="00263380" w:rsidP="00086DED">
            <w:pPr>
              <w:pStyle w:val="ListParagraph"/>
              <w:ind w:left="0"/>
              <w:rPr>
                <w:sz w:val="28"/>
                <w:szCs w:val="28"/>
                <w:rtl/>
                <w:lang w:bidi="ar-EG"/>
              </w:rPr>
            </w:pPr>
            <w:r>
              <w:rPr>
                <w:rFonts w:hint="cs"/>
                <w:sz w:val="28"/>
                <w:szCs w:val="28"/>
                <w:rtl/>
                <w:lang w:bidi="ar-EG"/>
              </w:rPr>
              <w:t>140</w:t>
            </w:r>
          </w:p>
        </w:tc>
        <w:tc>
          <w:tcPr>
            <w:tcW w:w="1276" w:type="dxa"/>
          </w:tcPr>
          <w:p w14:paraId="78991B6C"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24BDECD5" w14:textId="77777777" w:rsidR="00263380" w:rsidRDefault="00263380" w:rsidP="00086DED">
            <w:pPr>
              <w:pStyle w:val="ListParagraph"/>
              <w:ind w:left="0"/>
              <w:rPr>
                <w:sz w:val="28"/>
                <w:szCs w:val="28"/>
                <w:rtl/>
                <w:lang w:bidi="ar-EG"/>
              </w:rPr>
            </w:pPr>
            <w:r>
              <w:rPr>
                <w:rFonts w:hint="cs"/>
                <w:sz w:val="28"/>
                <w:szCs w:val="28"/>
                <w:rtl/>
                <w:lang w:bidi="ar-EG"/>
              </w:rPr>
              <w:t>350</w:t>
            </w:r>
          </w:p>
        </w:tc>
        <w:tc>
          <w:tcPr>
            <w:tcW w:w="2690" w:type="dxa"/>
          </w:tcPr>
          <w:p w14:paraId="25335EC1" w14:textId="77777777" w:rsidR="00263380" w:rsidRDefault="00263380" w:rsidP="00086DED">
            <w:pPr>
              <w:pStyle w:val="ListParagraph"/>
              <w:ind w:left="0"/>
              <w:rPr>
                <w:sz w:val="28"/>
                <w:szCs w:val="28"/>
                <w:rtl/>
                <w:lang w:bidi="ar-EG"/>
              </w:rPr>
            </w:pPr>
            <w:r>
              <w:rPr>
                <w:rFonts w:hint="cs"/>
                <w:sz w:val="28"/>
                <w:szCs w:val="28"/>
                <w:rtl/>
                <w:lang w:bidi="ar-EG"/>
              </w:rPr>
              <w:t>24</w:t>
            </w:r>
          </w:p>
        </w:tc>
      </w:tr>
      <w:tr w:rsidR="00263380" w14:paraId="01972297" w14:textId="77777777" w:rsidTr="00086DED">
        <w:tc>
          <w:tcPr>
            <w:tcW w:w="634" w:type="dxa"/>
          </w:tcPr>
          <w:p w14:paraId="6BED1423"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012A646D" w14:textId="77777777" w:rsidR="00263380" w:rsidRDefault="00263380" w:rsidP="00086DED">
            <w:pPr>
              <w:pStyle w:val="ListParagraph"/>
              <w:ind w:left="0"/>
              <w:rPr>
                <w:sz w:val="28"/>
                <w:szCs w:val="28"/>
                <w:rtl/>
                <w:lang w:bidi="ar-EG"/>
              </w:rPr>
            </w:pPr>
            <w:r>
              <w:rPr>
                <w:rFonts w:hint="cs"/>
                <w:sz w:val="28"/>
                <w:szCs w:val="28"/>
                <w:rtl/>
                <w:lang w:bidi="ar-EG"/>
              </w:rPr>
              <w:t>120</w:t>
            </w:r>
          </w:p>
        </w:tc>
        <w:tc>
          <w:tcPr>
            <w:tcW w:w="1276" w:type="dxa"/>
          </w:tcPr>
          <w:p w14:paraId="525B57AE"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153F7CE4" w14:textId="77777777" w:rsidR="00263380" w:rsidRDefault="00263380" w:rsidP="00086DED">
            <w:pPr>
              <w:pStyle w:val="ListParagraph"/>
              <w:ind w:left="0"/>
              <w:rPr>
                <w:sz w:val="28"/>
                <w:szCs w:val="28"/>
                <w:rtl/>
                <w:lang w:bidi="ar-EG"/>
              </w:rPr>
            </w:pPr>
            <w:r>
              <w:rPr>
                <w:rFonts w:hint="cs"/>
                <w:sz w:val="28"/>
                <w:szCs w:val="28"/>
                <w:rtl/>
                <w:lang w:bidi="ar-EG"/>
              </w:rPr>
              <w:t>300</w:t>
            </w:r>
          </w:p>
        </w:tc>
        <w:tc>
          <w:tcPr>
            <w:tcW w:w="2690" w:type="dxa"/>
          </w:tcPr>
          <w:p w14:paraId="3FA6EB21" w14:textId="77777777" w:rsidR="00263380" w:rsidRDefault="00263380" w:rsidP="00086DED">
            <w:pPr>
              <w:pStyle w:val="ListParagraph"/>
              <w:ind w:left="0"/>
              <w:rPr>
                <w:sz w:val="28"/>
                <w:szCs w:val="28"/>
                <w:rtl/>
                <w:lang w:bidi="ar-EG"/>
              </w:rPr>
            </w:pPr>
            <w:r>
              <w:rPr>
                <w:rFonts w:hint="cs"/>
                <w:sz w:val="28"/>
                <w:szCs w:val="28"/>
                <w:rtl/>
                <w:lang w:bidi="ar-EG"/>
              </w:rPr>
              <w:t>25</w:t>
            </w:r>
          </w:p>
        </w:tc>
      </w:tr>
      <w:tr w:rsidR="00263380" w14:paraId="65013207" w14:textId="77777777" w:rsidTr="00086DED">
        <w:tc>
          <w:tcPr>
            <w:tcW w:w="634" w:type="dxa"/>
          </w:tcPr>
          <w:p w14:paraId="1E16A6EA"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660E315A" w14:textId="77777777" w:rsidR="00263380" w:rsidRDefault="00263380" w:rsidP="00086DED">
            <w:pPr>
              <w:pStyle w:val="ListParagraph"/>
              <w:ind w:left="0"/>
              <w:rPr>
                <w:sz w:val="28"/>
                <w:szCs w:val="28"/>
                <w:rtl/>
                <w:lang w:bidi="ar-EG"/>
              </w:rPr>
            </w:pPr>
            <w:r>
              <w:rPr>
                <w:rFonts w:hint="cs"/>
                <w:sz w:val="28"/>
                <w:szCs w:val="28"/>
                <w:rtl/>
                <w:lang w:bidi="ar-EG"/>
              </w:rPr>
              <w:t>120</w:t>
            </w:r>
          </w:p>
        </w:tc>
        <w:tc>
          <w:tcPr>
            <w:tcW w:w="1276" w:type="dxa"/>
          </w:tcPr>
          <w:p w14:paraId="498846F0"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0C164360" w14:textId="77777777" w:rsidR="00263380" w:rsidRDefault="00263380" w:rsidP="00086DED">
            <w:pPr>
              <w:pStyle w:val="ListParagraph"/>
              <w:ind w:left="0"/>
              <w:rPr>
                <w:sz w:val="28"/>
                <w:szCs w:val="28"/>
                <w:rtl/>
                <w:lang w:bidi="ar-EG"/>
              </w:rPr>
            </w:pPr>
            <w:r>
              <w:rPr>
                <w:rFonts w:hint="cs"/>
                <w:sz w:val="28"/>
                <w:szCs w:val="28"/>
                <w:rtl/>
                <w:lang w:bidi="ar-EG"/>
              </w:rPr>
              <w:t>300</w:t>
            </w:r>
          </w:p>
        </w:tc>
        <w:tc>
          <w:tcPr>
            <w:tcW w:w="2690" w:type="dxa"/>
          </w:tcPr>
          <w:p w14:paraId="4D2379B7" w14:textId="77777777" w:rsidR="00263380" w:rsidRDefault="00263380" w:rsidP="00086DED">
            <w:pPr>
              <w:pStyle w:val="ListParagraph"/>
              <w:ind w:left="0"/>
              <w:rPr>
                <w:sz w:val="28"/>
                <w:szCs w:val="28"/>
                <w:rtl/>
                <w:lang w:bidi="ar-EG"/>
              </w:rPr>
            </w:pPr>
            <w:r>
              <w:rPr>
                <w:rFonts w:hint="cs"/>
                <w:sz w:val="28"/>
                <w:szCs w:val="28"/>
                <w:rtl/>
                <w:lang w:bidi="ar-EG"/>
              </w:rPr>
              <w:t>26</w:t>
            </w:r>
          </w:p>
        </w:tc>
      </w:tr>
      <w:tr w:rsidR="00263380" w14:paraId="06441A33" w14:textId="77777777" w:rsidTr="00086DED">
        <w:tc>
          <w:tcPr>
            <w:tcW w:w="634" w:type="dxa"/>
          </w:tcPr>
          <w:p w14:paraId="79E91A7E"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7EAA5FD0" w14:textId="77777777" w:rsidR="00263380" w:rsidRDefault="00263380" w:rsidP="00086DED">
            <w:pPr>
              <w:pStyle w:val="ListParagraph"/>
              <w:ind w:left="0"/>
              <w:rPr>
                <w:sz w:val="28"/>
                <w:szCs w:val="28"/>
                <w:rtl/>
                <w:lang w:bidi="ar-EG"/>
              </w:rPr>
            </w:pPr>
            <w:r>
              <w:rPr>
                <w:rFonts w:hint="cs"/>
                <w:sz w:val="28"/>
                <w:szCs w:val="28"/>
                <w:rtl/>
                <w:lang w:bidi="ar-EG"/>
              </w:rPr>
              <w:t>120</w:t>
            </w:r>
          </w:p>
        </w:tc>
        <w:tc>
          <w:tcPr>
            <w:tcW w:w="1276" w:type="dxa"/>
          </w:tcPr>
          <w:p w14:paraId="692A9B22"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228E48D6" w14:textId="77777777" w:rsidR="00263380" w:rsidRDefault="00263380" w:rsidP="00086DED">
            <w:pPr>
              <w:pStyle w:val="ListParagraph"/>
              <w:ind w:left="0"/>
              <w:rPr>
                <w:sz w:val="28"/>
                <w:szCs w:val="28"/>
                <w:rtl/>
                <w:lang w:bidi="ar-EG"/>
              </w:rPr>
            </w:pPr>
            <w:r>
              <w:rPr>
                <w:rFonts w:hint="cs"/>
                <w:sz w:val="28"/>
                <w:szCs w:val="28"/>
                <w:rtl/>
                <w:lang w:bidi="ar-EG"/>
              </w:rPr>
              <w:t>300</w:t>
            </w:r>
          </w:p>
        </w:tc>
        <w:tc>
          <w:tcPr>
            <w:tcW w:w="2690" w:type="dxa"/>
          </w:tcPr>
          <w:p w14:paraId="478CF948" w14:textId="77777777" w:rsidR="00263380" w:rsidRDefault="00263380" w:rsidP="00086DED">
            <w:pPr>
              <w:pStyle w:val="ListParagraph"/>
              <w:ind w:left="0"/>
              <w:rPr>
                <w:sz w:val="28"/>
                <w:szCs w:val="28"/>
                <w:rtl/>
                <w:lang w:bidi="ar-EG"/>
              </w:rPr>
            </w:pPr>
            <w:r>
              <w:rPr>
                <w:rFonts w:hint="cs"/>
                <w:sz w:val="28"/>
                <w:szCs w:val="28"/>
                <w:rtl/>
                <w:lang w:bidi="ar-EG"/>
              </w:rPr>
              <w:t>27</w:t>
            </w:r>
          </w:p>
        </w:tc>
      </w:tr>
      <w:tr w:rsidR="00263380" w14:paraId="01DBFBD3" w14:textId="77777777" w:rsidTr="00086DED">
        <w:tc>
          <w:tcPr>
            <w:tcW w:w="634" w:type="dxa"/>
          </w:tcPr>
          <w:p w14:paraId="7DADBE3C"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0D680E58" w14:textId="77777777" w:rsidR="00263380" w:rsidRDefault="00263380" w:rsidP="00086DED">
            <w:pPr>
              <w:pStyle w:val="ListParagraph"/>
              <w:ind w:left="0"/>
              <w:rPr>
                <w:sz w:val="28"/>
                <w:szCs w:val="28"/>
                <w:rtl/>
                <w:lang w:bidi="ar-EG"/>
              </w:rPr>
            </w:pPr>
            <w:r>
              <w:rPr>
                <w:rFonts w:hint="cs"/>
                <w:sz w:val="28"/>
                <w:szCs w:val="28"/>
                <w:rtl/>
                <w:lang w:bidi="ar-EG"/>
              </w:rPr>
              <w:t>120</w:t>
            </w:r>
          </w:p>
        </w:tc>
        <w:tc>
          <w:tcPr>
            <w:tcW w:w="1276" w:type="dxa"/>
          </w:tcPr>
          <w:p w14:paraId="6BFAF3E6"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156BA5A9" w14:textId="77777777" w:rsidR="00263380" w:rsidRDefault="00263380" w:rsidP="00086DED">
            <w:pPr>
              <w:pStyle w:val="ListParagraph"/>
              <w:ind w:left="0"/>
              <w:rPr>
                <w:sz w:val="28"/>
                <w:szCs w:val="28"/>
                <w:rtl/>
                <w:lang w:bidi="ar-EG"/>
              </w:rPr>
            </w:pPr>
            <w:r>
              <w:rPr>
                <w:rFonts w:hint="cs"/>
                <w:sz w:val="28"/>
                <w:szCs w:val="28"/>
                <w:rtl/>
                <w:lang w:bidi="ar-EG"/>
              </w:rPr>
              <w:t>300</w:t>
            </w:r>
          </w:p>
        </w:tc>
        <w:tc>
          <w:tcPr>
            <w:tcW w:w="2690" w:type="dxa"/>
          </w:tcPr>
          <w:p w14:paraId="5DBEF579" w14:textId="77777777" w:rsidR="00263380" w:rsidRDefault="00263380" w:rsidP="00086DED">
            <w:pPr>
              <w:pStyle w:val="ListParagraph"/>
              <w:ind w:left="0"/>
              <w:rPr>
                <w:sz w:val="28"/>
                <w:szCs w:val="28"/>
                <w:rtl/>
                <w:lang w:bidi="ar-EG"/>
              </w:rPr>
            </w:pPr>
            <w:r>
              <w:rPr>
                <w:rFonts w:hint="cs"/>
                <w:sz w:val="28"/>
                <w:szCs w:val="28"/>
                <w:rtl/>
                <w:lang w:bidi="ar-EG"/>
              </w:rPr>
              <w:t>28</w:t>
            </w:r>
          </w:p>
        </w:tc>
      </w:tr>
      <w:tr w:rsidR="00263380" w14:paraId="2EDA9448" w14:textId="77777777" w:rsidTr="00086DED">
        <w:tc>
          <w:tcPr>
            <w:tcW w:w="634" w:type="dxa"/>
          </w:tcPr>
          <w:p w14:paraId="6F589176"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33D14478" w14:textId="77777777" w:rsidR="00263380" w:rsidRDefault="00263380" w:rsidP="00086DED">
            <w:pPr>
              <w:pStyle w:val="ListParagraph"/>
              <w:ind w:left="0"/>
              <w:rPr>
                <w:sz w:val="28"/>
                <w:szCs w:val="28"/>
                <w:rtl/>
                <w:lang w:bidi="ar-EG"/>
              </w:rPr>
            </w:pPr>
            <w:r>
              <w:rPr>
                <w:rFonts w:hint="cs"/>
                <w:sz w:val="28"/>
                <w:szCs w:val="28"/>
                <w:rtl/>
                <w:lang w:bidi="ar-EG"/>
              </w:rPr>
              <w:t>125</w:t>
            </w:r>
          </w:p>
        </w:tc>
        <w:tc>
          <w:tcPr>
            <w:tcW w:w="1276" w:type="dxa"/>
          </w:tcPr>
          <w:p w14:paraId="7E3C8FE0" w14:textId="77777777" w:rsidR="00263380" w:rsidRDefault="00263380" w:rsidP="00086DED">
            <w:pPr>
              <w:pStyle w:val="ListParagraph"/>
              <w:ind w:left="0"/>
              <w:rPr>
                <w:sz w:val="28"/>
                <w:szCs w:val="28"/>
                <w:rtl/>
                <w:lang w:bidi="ar-EG"/>
              </w:rPr>
            </w:pPr>
            <w:r>
              <w:rPr>
                <w:rFonts w:hint="cs"/>
                <w:sz w:val="28"/>
                <w:szCs w:val="28"/>
                <w:rtl/>
                <w:lang w:bidi="ar-EG"/>
              </w:rPr>
              <w:t>500</w:t>
            </w:r>
          </w:p>
        </w:tc>
        <w:tc>
          <w:tcPr>
            <w:tcW w:w="1842" w:type="dxa"/>
          </w:tcPr>
          <w:p w14:paraId="74686DDF" w14:textId="77777777" w:rsidR="00263380" w:rsidRDefault="00263380" w:rsidP="00086DED">
            <w:pPr>
              <w:pStyle w:val="ListParagraph"/>
              <w:ind w:left="0"/>
              <w:rPr>
                <w:sz w:val="28"/>
                <w:szCs w:val="28"/>
                <w:rtl/>
                <w:lang w:bidi="ar-EG"/>
              </w:rPr>
            </w:pPr>
            <w:r>
              <w:rPr>
                <w:rFonts w:hint="cs"/>
                <w:sz w:val="28"/>
                <w:szCs w:val="28"/>
                <w:rtl/>
                <w:lang w:bidi="ar-EG"/>
              </w:rPr>
              <w:t>250</w:t>
            </w:r>
          </w:p>
        </w:tc>
        <w:tc>
          <w:tcPr>
            <w:tcW w:w="2690" w:type="dxa"/>
          </w:tcPr>
          <w:p w14:paraId="654BFA9F" w14:textId="77777777" w:rsidR="00263380" w:rsidRDefault="00263380" w:rsidP="00086DED">
            <w:pPr>
              <w:pStyle w:val="ListParagraph"/>
              <w:ind w:left="0"/>
              <w:rPr>
                <w:sz w:val="28"/>
                <w:szCs w:val="28"/>
                <w:rtl/>
                <w:lang w:bidi="ar-EG"/>
              </w:rPr>
            </w:pPr>
            <w:r>
              <w:rPr>
                <w:rFonts w:hint="cs"/>
                <w:sz w:val="28"/>
                <w:szCs w:val="28"/>
                <w:rtl/>
                <w:lang w:bidi="ar-EG"/>
              </w:rPr>
              <w:t>29</w:t>
            </w:r>
          </w:p>
        </w:tc>
      </w:tr>
      <w:tr w:rsidR="00263380" w14:paraId="7C37C8E9" w14:textId="77777777" w:rsidTr="00086DED">
        <w:tc>
          <w:tcPr>
            <w:tcW w:w="634" w:type="dxa"/>
          </w:tcPr>
          <w:p w14:paraId="127764ED"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0967989D" w14:textId="77777777" w:rsidR="00263380" w:rsidRDefault="00263380" w:rsidP="00086DED">
            <w:pPr>
              <w:pStyle w:val="ListParagraph"/>
              <w:ind w:left="0"/>
              <w:rPr>
                <w:sz w:val="28"/>
                <w:szCs w:val="28"/>
                <w:rtl/>
                <w:lang w:bidi="ar-EG"/>
              </w:rPr>
            </w:pPr>
            <w:r>
              <w:rPr>
                <w:rFonts w:hint="cs"/>
                <w:sz w:val="28"/>
                <w:szCs w:val="28"/>
                <w:rtl/>
                <w:lang w:bidi="ar-EG"/>
              </w:rPr>
              <w:t>100</w:t>
            </w:r>
          </w:p>
        </w:tc>
        <w:tc>
          <w:tcPr>
            <w:tcW w:w="1276" w:type="dxa"/>
          </w:tcPr>
          <w:p w14:paraId="66568192"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1FB5A345" w14:textId="77777777" w:rsidR="00263380" w:rsidRDefault="00263380" w:rsidP="00086DED">
            <w:pPr>
              <w:pStyle w:val="ListParagraph"/>
              <w:ind w:left="0"/>
              <w:rPr>
                <w:sz w:val="28"/>
                <w:szCs w:val="28"/>
                <w:rtl/>
                <w:lang w:bidi="ar-EG"/>
              </w:rPr>
            </w:pPr>
            <w:r>
              <w:rPr>
                <w:rFonts w:hint="cs"/>
                <w:sz w:val="28"/>
                <w:szCs w:val="28"/>
                <w:rtl/>
                <w:lang w:bidi="ar-EG"/>
              </w:rPr>
              <w:t>250</w:t>
            </w:r>
          </w:p>
        </w:tc>
        <w:tc>
          <w:tcPr>
            <w:tcW w:w="2690" w:type="dxa"/>
          </w:tcPr>
          <w:p w14:paraId="164550C1" w14:textId="77777777" w:rsidR="00263380" w:rsidRDefault="00263380" w:rsidP="00086DED">
            <w:pPr>
              <w:pStyle w:val="ListParagraph"/>
              <w:ind w:left="0"/>
              <w:rPr>
                <w:sz w:val="28"/>
                <w:szCs w:val="28"/>
                <w:rtl/>
                <w:lang w:bidi="ar-EG"/>
              </w:rPr>
            </w:pPr>
            <w:r>
              <w:rPr>
                <w:rFonts w:hint="cs"/>
                <w:sz w:val="28"/>
                <w:szCs w:val="28"/>
                <w:rtl/>
                <w:lang w:bidi="ar-EG"/>
              </w:rPr>
              <w:t>30</w:t>
            </w:r>
          </w:p>
        </w:tc>
      </w:tr>
      <w:tr w:rsidR="00263380" w14:paraId="4B6DAD72" w14:textId="77777777" w:rsidTr="00086DED">
        <w:tc>
          <w:tcPr>
            <w:tcW w:w="634" w:type="dxa"/>
          </w:tcPr>
          <w:p w14:paraId="032399D2"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07D0B47B" w14:textId="77777777" w:rsidR="00263380" w:rsidRDefault="00263380" w:rsidP="00086DED">
            <w:pPr>
              <w:pStyle w:val="ListParagraph"/>
              <w:ind w:left="0"/>
              <w:rPr>
                <w:sz w:val="28"/>
                <w:szCs w:val="28"/>
                <w:rtl/>
                <w:lang w:bidi="ar-EG"/>
              </w:rPr>
            </w:pPr>
            <w:r>
              <w:rPr>
                <w:rFonts w:hint="cs"/>
                <w:sz w:val="28"/>
                <w:szCs w:val="28"/>
                <w:rtl/>
                <w:lang w:bidi="ar-EG"/>
              </w:rPr>
              <w:t>80</w:t>
            </w:r>
          </w:p>
        </w:tc>
        <w:tc>
          <w:tcPr>
            <w:tcW w:w="1276" w:type="dxa"/>
          </w:tcPr>
          <w:p w14:paraId="6CA88616" w14:textId="77777777" w:rsidR="00263380" w:rsidRDefault="00263380" w:rsidP="00086DED">
            <w:pPr>
              <w:pStyle w:val="ListParagraph"/>
              <w:ind w:left="0"/>
              <w:rPr>
                <w:sz w:val="28"/>
                <w:szCs w:val="28"/>
                <w:rtl/>
                <w:lang w:bidi="ar-EG"/>
              </w:rPr>
            </w:pPr>
            <w:r>
              <w:rPr>
                <w:rFonts w:hint="cs"/>
                <w:sz w:val="28"/>
                <w:szCs w:val="28"/>
                <w:rtl/>
                <w:lang w:bidi="ar-EG"/>
              </w:rPr>
              <w:t>400</w:t>
            </w:r>
          </w:p>
        </w:tc>
        <w:tc>
          <w:tcPr>
            <w:tcW w:w="1842" w:type="dxa"/>
          </w:tcPr>
          <w:p w14:paraId="182CDBB1" w14:textId="77777777" w:rsidR="00263380" w:rsidRDefault="00263380" w:rsidP="00086DED">
            <w:pPr>
              <w:pStyle w:val="ListParagraph"/>
              <w:ind w:left="0"/>
              <w:rPr>
                <w:sz w:val="28"/>
                <w:szCs w:val="28"/>
                <w:rtl/>
                <w:lang w:bidi="ar-EG"/>
              </w:rPr>
            </w:pPr>
            <w:r>
              <w:rPr>
                <w:rFonts w:hint="cs"/>
                <w:sz w:val="28"/>
                <w:szCs w:val="28"/>
                <w:rtl/>
                <w:lang w:bidi="ar-EG"/>
              </w:rPr>
              <w:t>200</w:t>
            </w:r>
          </w:p>
        </w:tc>
        <w:tc>
          <w:tcPr>
            <w:tcW w:w="2690" w:type="dxa"/>
          </w:tcPr>
          <w:p w14:paraId="0BF4DA77" w14:textId="77777777" w:rsidR="00263380" w:rsidRDefault="00263380" w:rsidP="00086DED">
            <w:pPr>
              <w:pStyle w:val="ListParagraph"/>
              <w:ind w:left="0"/>
              <w:rPr>
                <w:sz w:val="28"/>
                <w:szCs w:val="28"/>
                <w:rtl/>
                <w:lang w:bidi="ar-EG"/>
              </w:rPr>
            </w:pPr>
            <w:r>
              <w:rPr>
                <w:rFonts w:hint="cs"/>
                <w:sz w:val="28"/>
                <w:szCs w:val="28"/>
                <w:rtl/>
                <w:lang w:bidi="ar-EG"/>
              </w:rPr>
              <w:t>31</w:t>
            </w:r>
          </w:p>
        </w:tc>
      </w:tr>
      <w:tr w:rsidR="00263380" w14:paraId="53ED78A8" w14:textId="77777777" w:rsidTr="00086DED">
        <w:tc>
          <w:tcPr>
            <w:tcW w:w="634" w:type="dxa"/>
          </w:tcPr>
          <w:p w14:paraId="49A3BA51"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292F8F57" w14:textId="77777777" w:rsidR="00263380" w:rsidRDefault="00263380" w:rsidP="00086DED">
            <w:pPr>
              <w:pStyle w:val="ListParagraph"/>
              <w:ind w:left="0"/>
              <w:rPr>
                <w:sz w:val="28"/>
                <w:szCs w:val="28"/>
                <w:rtl/>
                <w:lang w:bidi="ar-EG"/>
              </w:rPr>
            </w:pPr>
            <w:r>
              <w:rPr>
                <w:rFonts w:hint="cs"/>
                <w:sz w:val="28"/>
                <w:szCs w:val="28"/>
                <w:rtl/>
                <w:lang w:bidi="ar-EG"/>
              </w:rPr>
              <w:t>90</w:t>
            </w:r>
          </w:p>
        </w:tc>
        <w:tc>
          <w:tcPr>
            <w:tcW w:w="1276" w:type="dxa"/>
          </w:tcPr>
          <w:p w14:paraId="209AD53F" w14:textId="77777777" w:rsidR="00263380" w:rsidRDefault="00263380" w:rsidP="00086DED">
            <w:pPr>
              <w:pStyle w:val="ListParagraph"/>
              <w:ind w:left="0"/>
              <w:rPr>
                <w:sz w:val="28"/>
                <w:szCs w:val="28"/>
                <w:rtl/>
                <w:lang w:bidi="ar-EG"/>
              </w:rPr>
            </w:pPr>
            <w:r>
              <w:rPr>
                <w:rFonts w:hint="cs"/>
                <w:sz w:val="28"/>
                <w:szCs w:val="28"/>
                <w:rtl/>
                <w:lang w:bidi="ar-EG"/>
              </w:rPr>
              <w:t>450</w:t>
            </w:r>
          </w:p>
        </w:tc>
        <w:tc>
          <w:tcPr>
            <w:tcW w:w="1842" w:type="dxa"/>
          </w:tcPr>
          <w:p w14:paraId="6EF3A727" w14:textId="77777777" w:rsidR="00263380" w:rsidRDefault="00263380" w:rsidP="00086DED">
            <w:pPr>
              <w:pStyle w:val="ListParagraph"/>
              <w:ind w:left="0"/>
              <w:rPr>
                <w:sz w:val="28"/>
                <w:szCs w:val="28"/>
                <w:rtl/>
                <w:lang w:bidi="ar-EG"/>
              </w:rPr>
            </w:pPr>
            <w:r>
              <w:rPr>
                <w:rFonts w:hint="cs"/>
                <w:sz w:val="28"/>
                <w:szCs w:val="28"/>
                <w:rtl/>
                <w:lang w:bidi="ar-EG"/>
              </w:rPr>
              <w:t>200</w:t>
            </w:r>
          </w:p>
        </w:tc>
        <w:tc>
          <w:tcPr>
            <w:tcW w:w="2690" w:type="dxa"/>
          </w:tcPr>
          <w:p w14:paraId="14607822" w14:textId="77777777" w:rsidR="00263380" w:rsidRDefault="00263380" w:rsidP="00086DED">
            <w:pPr>
              <w:pStyle w:val="ListParagraph"/>
              <w:ind w:left="0"/>
              <w:rPr>
                <w:sz w:val="28"/>
                <w:szCs w:val="28"/>
                <w:rtl/>
                <w:lang w:bidi="ar-EG"/>
              </w:rPr>
            </w:pPr>
            <w:r>
              <w:rPr>
                <w:rFonts w:hint="cs"/>
                <w:sz w:val="28"/>
                <w:szCs w:val="28"/>
                <w:rtl/>
                <w:lang w:bidi="ar-EG"/>
              </w:rPr>
              <w:t>32</w:t>
            </w:r>
          </w:p>
        </w:tc>
      </w:tr>
      <w:tr w:rsidR="00263380" w14:paraId="34CAB2E4" w14:textId="77777777" w:rsidTr="00086DED">
        <w:tc>
          <w:tcPr>
            <w:tcW w:w="634" w:type="dxa"/>
          </w:tcPr>
          <w:p w14:paraId="583AA9BC" w14:textId="77777777" w:rsidR="00263380" w:rsidRDefault="00263380" w:rsidP="00086DED">
            <w:pPr>
              <w:pStyle w:val="ListParagraph"/>
              <w:ind w:left="0"/>
              <w:rPr>
                <w:sz w:val="28"/>
                <w:szCs w:val="28"/>
                <w:rtl/>
                <w:lang w:bidi="ar-EG"/>
              </w:rPr>
            </w:pPr>
            <w:r>
              <w:rPr>
                <w:rFonts w:hint="cs"/>
                <w:sz w:val="28"/>
                <w:szCs w:val="28"/>
                <w:rtl/>
                <w:lang w:bidi="ar-EG"/>
              </w:rPr>
              <w:t>00</w:t>
            </w:r>
          </w:p>
        </w:tc>
        <w:tc>
          <w:tcPr>
            <w:tcW w:w="1134" w:type="dxa"/>
          </w:tcPr>
          <w:p w14:paraId="5D8E6FEE" w14:textId="77777777" w:rsidR="00263380" w:rsidRDefault="00263380" w:rsidP="00086DED">
            <w:pPr>
              <w:pStyle w:val="ListParagraph"/>
              <w:ind w:left="0"/>
              <w:rPr>
                <w:sz w:val="28"/>
                <w:szCs w:val="28"/>
                <w:rtl/>
                <w:lang w:bidi="ar-EG"/>
              </w:rPr>
            </w:pPr>
            <w:r>
              <w:rPr>
                <w:rFonts w:hint="cs"/>
                <w:sz w:val="28"/>
                <w:szCs w:val="28"/>
                <w:rtl/>
                <w:lang w:bidi="ar-EG"/>
              </w:rPr>
              <w:t>94</w:t>
            </w:r>
          </w:p>
        </w:tc>
        <w:tc>
          <w:tcPr>
            <w:tcW w:w="1276" w:type="dxa"/>
          </w:tcPr>
          <w:p w14:paraId="3C68E71C" w14:textId="77777777" w:rsidR="00263380" w:rsidRDefault="00263380" w:rsidP="00086DED">
            <w:pPr>
              <w:pStyle w:val="ListParagraph"/>
              <w:ind w:left="0"/>
              <w:rPr>
                <w:sz w:val="28"/>
                <w:szCs w:val="28"/>
                <w:rtl/>
                <w:lang w:bidi="ar-EG"/>
              </w:rPr>
            </w:pPr>
            <w:r>
              <w:rPr>
                <w:rFonts w:hint="cs"/>
                <w:sz w:val="28"/>
                <w:szCs w:val="28"/>
                <w:rtl/>
                <w:lang w:bidi="ar-EG"/>
              </w:rPr>
              <w:t>470</w:t>
            </w:r>
          </w:p>
        </w:tc>
        <w:tc>
          <w:tcPr>
            <w:tcW w:w="1842" w:type="dxa"/>
          </w:tcPr>
          <w:p w14:paraId="1F76FB5C" w14:textId="77777777" w:rsidR="00263380" w:rsidRDefault="00263380" w:rsidP="00086DED">
            <w:pPr>
              <w:pStyle w:val="ListParagraph"/>
              <w:ind w:left="0"/>
              <w:rPr>
                <w:sz w:val="28"/>
                <w:szCs w:val="28"/>
                <w:rtl/>
                <w:lang w:bidi="ar-EG"/>
              </w:rPr>
            </w:pPr>
            <w:r>
              <w:rPr>
                <w:rFonts w:hint="cs"/>
                <w:sz w:val="28"/>
                <w:szCs w:val="28"/>
                <w:rtl/>
                <w:lang w:bidi="ar-EG"/>
              </w:rPr>
              <w:t>200</w:t>
            </w:r>
          </w:p>
        </w:tc>
        <w:tc>
          <w:tcPr>
            <w:tcW w:w="2690" w:type="dxa"/>
          </w:tcPr>
          <w:p w14:paraId="3295B843" w14:textId="77777777" w:rsidR="00263380" w:rsidRDefault="00263380" w:rsidP="00086DED">
            <w:pPr>
              <w:pStyle w:val="ListParagraph"/>
              <w:ind w:left="0"/>
              <w:rPr>
                <w:sz w:val="28"/>
                <w:szCs w:val="28"/>
                <w:rtl/>
                <w:lang w:bidi="ar-EG"/>
              </w:rPr>
            </w:pPr>
            <w:r>
              <w:rPr>
                <w:rFonts w:hint="cs"/>
                <w:sz w:val="28"/>
                <w:szCs w:val="28"/>
                <w:rtl/>
                <w:lang w:bidi="ar-EG"/>
              </w:rPr>
              <w:t>33</w:t>
            </w:r>
          </w:p>
        </w:tc>
      </w:tr>
      <w:tr w:rsidR="00263380" w14:paraId="22F98B32" w14:textId="77777777" w:rsidTr="00086DED">
        <w:tc>
          <w:tcPr>
            <w:tcW w:w="634" w:type="dxa"/>
          </w:tcPr>
          <w:p w14:paraId="5F3D926B" w14:textId="77777777" w:rsidR="00263380" w:rsidRPr="00B802D4" w:rsidRDefault="00263380" w:rsidP="00086DED">
            <w:pPr>
              <w:pStyle w:val="ListParagraph"/>
              <w:ind w:left="0"/>
              <w:rPr>
                <w:b/>
                <w:bCs/>
                <w:sz w:val="28"/>
                <w:szCs w:val="28"/>
                <w:rtl/>
                <w:lang w:bidi="ar-EG"/>
              </w:rPr>
            </w:pPr>
            <w:r w:rsidRPr="00B802D4">
              <w:rPr>
                <w:rFonts w:hint="cs"/>
                <w:b/>
                <w:bCs/>
                <w:sz w:val="28"/>
                <w:szCs w:val="28"/>
                <w:rtl/>
                <w:lang w:bidi="ar-EG"/>
              </w:rPr>
              <w:t>962</w:t>
            </w:r>
          </w:p>
        </w:tc>
        <w:tc>
          <w:tcPr>
            <w:tcW w:w="1134" w:type="dxa"/>
          </w:tcPr>
          <w:p w14:paraId="5826F88C" w14:textId="77777777" w:rsidR="00263380" w:rsidRPr="00B802D4" w:rsidRDefault="00263380" w:rsidP="00086DED">
            <w:pPr>
              <w:pStyle w:val="ListParagraph"/>
              <w:ind w:left="0"/>
              <w:rPr>
                <w:b/>
                <w:bCs/>
                <w:sz w:val="28"/>
                <w:szCs w:val="28"/>
                <w:rtl/>
                <w:lang w:bidi="ar-EG"/>
              </w:rPr>
            </w:pPr>
            <w:r w:rsidRPr="00B802D4">
              <w:rPr>
                <w:rFonts w:hint="cs"/>
                <w:b/>
                <w:bCs/>
                <w:sz w:val="28"/>
                <w:szCs w:val="28"/>
                <w:rtl/>
                <w:lang w:bidi="ar-EG"/>
              </w:rPr>
              <w:t>6488</w:t>
            </w:r>
          </w:p>
        </w:tc>
        <w:tc>
          <w:tcPr>
            <w:tcW w:w="1276" w:type="dxa"/>
          </w:tcPr>
          <w:p w14:paraId="6A19FF5A" w14:textId="77777777" w:rsidR="00263380" w:rsidRPr="00B802D4" w:rsidRDefault="00263380" w:rsidP="00086DED">
            <w:pPr>
              <w:pStyle w:val="ListParagraph"/>
              <w:ind w:left="0"/>
              <w:rPr>
                <w:b/>
                <w:bCs/>
                <w:sz w:val="28"/>
                <w:szCs w:val="28"/>
                <w:rtl/>
                <w:lang w:bidi="ar-EG"/>
              </w:rPr>
            </w:pPr>
            <w:r w:rsidRPr="00B802D4">
              <w:rPr>
                <w:rFonts w:hint="cs"/>
                <w:b/>
                <w:bCs/>
                <w:sz w:val="28"/>
                <w:szCs w:val="28"/>
                <w:rtl/>
                <w:lang w:bidi="ar-EG"/>
              </w:rPr>
              <w:t>15228</w:t>
            </w:r>
          </w:p>
        </w:tc>
        <w:tc>
          <w:tcPr>
            <w:tcW w:w="4512" w:type="dxa"/>
            <w:gridSpan w:val="2"/>
          </w:tcPr>
          <w:p w14:paraId="02662080" w14:textId="77777777" w:rsidR="00263380" w:rsidRPr="00B802D4" w:rsidRDefault="00263380" w:rsidP="00086DED">
            <w:pPr>
              <w:pStyle w:val="ListParagraph"/>
              <w:ind w:left="0"/>
              <w:rPr>
                <w:b/>
                <w:bCs/>
                <w:sz w:val="28"/>
                <w:szCs w:val="28"/>
                <w:rtl/>
                <w:lang w:bidi="ar-EG"/>
              </w:rPr>
            </w:pPr>
            <w:r w:rsidRPr="00B802D4">
              <w:rPr>
                <w:rFonts w:hint="cs"/>
                <w:b/>
                <w:bCs/>
                <w:sz w:val="28"/>
                <w:szCs w:val="28"/>
                <w:rtl/>
                <w:lang w:bidi="ar-EG"/>
              </w:rPr>
              <w:t xml:space="preserve">الاجماليات </w:t>
            </w:r>
          </w:p>
        </w:tc>
      </w:tr>
    </w:tbl>
    <w:p w14:paraId="5A5DB596" w14:textId="77777777" w:rsidR="00263380" w:rsidRDefault="00263380" w:rsidP="00263380">
      <w:pPr>
        <w:pStyle w:val="ListParagraph"/>
        <w:rPr>
          <w:sz w:val="28"/>
          <w:szCs w:val="28"/>
          <w:rtl/>
          <w:lang w:bidi="ar-EG"/>
        </w:rPr>
      </w:pPr>
    </w:p>
    <w:p w14:paraId="580C23B7" w14:textId="77777777" w:rsidR="00263380" w:rsidRDefault="00263380" w:rsidP="00263380">
      <w:pPr>
        <w:bidi w:val="0"/>
        <w:rPr>
          <w:sz w:val="28"/>
          <w:szCs w:val="28"/>
          <w:lang w:bidi="ar-EG"/>
        </w:rPr>
      </w:pPr>
      <w:r>
        <w:rPr>
          <w:sz w:val="28"/>
          <w:szCs w:val="28"/>
          <w:rtl/>
          <w:lang w:bidi="ar-EG"/>
        </w:rPr>
        <w:lastRenderedPageBreak/>
        <w:br w:type="page"/>
      </w:r>
    </w:p>
    <w:p w14:paraId="64C316B8" w14:textId="77777777" w:rsidR="00263380" w:rsidRDefault="00263380" w:rsidP="00263380">
      <w:pPr>
        <w:pStyle w:val="ListParagraph"/>
        <w:rPr>
          <w:sz w:val="28"/>
          <w:szCs w:val="28"/>
          <w:rtl/>
          <w:lang w:bidi="ar-EG"/>
        </w:rPr>
      </w:pPr>
    </w:p>
    <w:p w14:paraId="2B4B789F" w14:textId="77777777" w:rsidR="00263380" w:rsidRPr="005E08F8" w:rsidRDefault="00263380" w:rsidP="00263380">
      <w:pPr>
        <w:pStyle w:val="ListParagraph"/>
        <w:rPr>
          <w:b/>
          <w:bCs/>
          <w:color w:val="FF0000"/>
          <w:sz w:val="28"/>
          <w:szCs w:val="28"/>
          <w:rtl/>
          <w:lang w:bidi="ar-EG"/>
        </w:rPr>
      </w:pPr>
      <w:r>
        <w:rPr>
          <w:rFonts w:hint="cs"/>
          <w:sz w:val="28"/>
          <w:szCs w:val="28"/>
          <w:rtl/>
          <w:lang w:bidi="ar-EG"/>
        </w:rPr>
        <w:t>::::::::::::::::::::::::</w:t>
      </w:r>
    </w:p>
    <w:p w14:paraId="095F3532" w14:textId="77777777" w:rsidR="00263380" w:rsidRPr="005E08F8" w:rsidRDefault="00263380" w:rsidP="00263380">
      <w:pPr>
        <w:pStyle w:val="ListParagraph"/>
        <w:rPr>
          <w:b/>
          <w:bCs/>
          <w:color w:val="FF0000"/>
          <w:sz w:val="28"/>
          <w:szCs w:val="28"/>
          <w:rtl/>
          <w:lang w:bidi="ar-EG"/>
        </w:rPr>
      </w:pPr>
      <w:r w:rsidRPr="005E08F8">
        <w:rPr>
          <w:rFonts w:hint="cs"/>
          <w:b/>
          <w:bCs/>
          <w:color w:val="FF0000"/>
          <w:sz w:val="28"/>
          <w:szCs w:val="28"/>
          <w:rtl/>
          <w:lang w:bidi="ar-EG"/>
        </w:rPr>
        <w:t>عدد 69، 23 يوليو 1906،</w:t>
      </w:r>
      <w:r>
        <w:rPr>
          <w:rFonts w:hint="cs"/>
          <w:b/>
          <w:bCs/>
          <w:color w:val="FF0000"/>
          <w:sz w:val="28"/>
          <w:szCs w:val="28"/>
          <w:rtl/>
          <w:lang w:bidi="ar-EG"/>
        </w:rPr>
        <w:t xml:space="preserve"> غرة جمادى الأولى 1324،</w:t>
      </w:r>
      <w:r w:rsidRPr="005E08F8">
        <w:rPr>
          <w:rFonts w:hint="cs"/>
          <w:b/>
          <w:bCs/>
          <w:color w:val="FF0000"/>
          <w:sz w:val="28"/>
          <w:szCs w:val="28"/>
          <w:rtl/>
          <w:lang w:bidi="ar-EG"/>
        </w:rPr>
        <w:t xml:space="preserve"> ص 1216</w:t>
      </w:r>
    </w:p>
    <w:p w14:paraId="248872F1" w14:textId="77777777" w:rsidR="00263380" w:rsidRPr="005E08F8" w:rsidRDefault="00263380" w:rsidP="00263380">
      <w:pPr>
        <w:pStyle w:val="ListParagraph"/>
        <w:rPr>
          <w:b/>
          <w:bCs/>
          <w:color w:val="FF0000"/>
          <w:sz w:val="28"/>
          <w:szCs w:val="28"/>
          <w:rtl/>
          <w:lang w:bidi="ar-EG"/>
        </w:rPr>
      </w:pPr>
      <w:r w:rsidRPr="005E08F8">
        <w:rPr>
          <w:rFonts w:hint="cs"/>
          <w:b/>
          <w:bCs/>
          <w:color w:val="FF0000"/>
          <w:sz w:val="28"/>
          <w:szCs w:val="28"/>
          <w:rtl/>
          <w:lang w:bidi="ar-EG"/>
        </w:rPr>
        <w:t xml:space="preserve">محافظة مصر </w:t>
      </w:r>
      <w:r w:rsidRPr="005E08F8">
        <w:rPr>
          <w:b/>
          <w:bCs/>
          <w:color w:val="FF0000"/>
          <w:sz w:val="28"/>
          <w:szCs w:val="28"/>
          <w:rtl/>
          <w:lang w:bidi="ar-EG"/>
        </w:rPr>
        <w:t>–</w:t>
      </w:r>
      <w:r w:rsidRPr="005E08F8">
        <w:rPr>
          <w:rFonts w:hint="cs"/>
          <w:b/>
          <w:bCs/>
          <w:color w:val="FF0000"/>
          <w:sz w:val="28"/>
          <w:szCs w:val="28"/>
          <w:rtl/>
          <w:lang w:bidi="ar-EG"/>
        </w:rPr>
        <w:t xml:space="preserve"> حارات قسم الموسكي</w:t>
      </w:r>
    </w:p>
    <w:p w14:paraId="21AE4EBC" w14:textId="77777777" w:rsidR="00263380" w:rsidRDefault="00263380" w:rsidP="00263380">
      <w:pPr>
        <w:pStyle w:val="ListParagraph"/>
        <w:numPr>
          <w:ilvl w:val="0"/>
          <w:numId w:val="8"/>
        </w:numPr>
        <w:rPr>
          <w:sz w:val="28"/>
          <w:szCs w:val="28"/>
          <w:lang w:bidi="ar-EG"/>
        </w:rPr>
      </w:pPr>
      <w:r>
        <w:rPr>
          <w:rFonts w:hint="cs"/>
          <w:sz w:val="28"/>
          <w:szCs w:val="28"/>
          <w:rtl/>
          <w:lang w:bidi="ar-EG"/>
        </w:rPr>
        <w:t xml:space="preserve">المناصرة </w:t>
      </w:r>
    </w:p>
    <w:p w14:paraId="370F4B34" w14:textId="77777777" w:rsidR="00263380" w:rsidRDefault="00263380" w:rsidP="00263380">
      <w:pPr>
        <w:pStyle w:val="ListParagraph"/>
        <w:numPr>
          <w:ilvl w:val="0"/>
          <w:numId w:val="8"/>
        </w:numPr>
        <w:rPr>
          <w:sz w:val="28"/>
          <w:szCs w:val="28"/>
          <w:lang w:bidi="ar-EG"/>
        </w:rPr>
      </w:pPr>
      <w:r>
        <w:rPr>
          <w:rFonts w:hint="cs"/>
          <w:sz w:val="28"/>
          <w:szCs w:val="28"/>
          <w:rtl/>
          <w:lang w:bidi="ar-EG"/>
        </w:rPr>
        <w:t>كوم الشيخ سلامه</w:t>
      </w:r>
    </w:p>
    <w:p w14:paraId="60C4D99D" w14:textId="77777777" w:rsidR="00263380" w:rsidRDefault="00263380" w:rsidP="00263380">
      <w:pPr>
        <w:pStyle w:val="ListParagraph"/>
        <w:numPr>
          <w:ilvl w:val="0"/>
          <w:numId w:val="8"/>
        </w:numPr>
        <w:rPr>
          <w:sz w:val="28"/>
          <w:szCs w:val="28"/>
          <w:lang w:bidi="ar-EG"/>
        </w:rPr>
      </w:pPr>
      <w:r>
        <w:rPr>
          <w:rFonts w:hint="cs"/>
          <w:sz w:val="28"/>
          <w:szCs w:val="28"/>
          <w:rtl/>
          <w:lang w:bidi="ar-EG"/>
        </w:rPr>
        <w:t xml:space="preserve">العشماوى </w:t>
      </w:r>
    </w:p>
    <w:p w14:paraId="7ADD4010" w14:textId="77777777" w:rsidR="00263380" w:rsidRDefault="00263380" w:rsidP="00263380">
      <w:pPr>
        <w:pStyle w:val="ListParagraph"/>
        <w:numPr>
          <w:ilvl w:val="0"/>
          <w:numId w:val="8"/>
        </w:numPr>
        <w:rPr>
          <w:sz w:val="28"/>
          <w:szCs w:val="28"/>
          <w:lang w:bidi="ar-EG"/>
        </w:rPr>
      </w:pPr>
      <w:r>
        <w:rPr>
          <w:rFonts w:hint="cs"/>
          <w:sz w:val="28"/>
          <w:szCs w:val="28"/>
          <w:rtl/>
          <w:lang w:bidi="ar-EG"/>
        </w:rPr>
        <w:t xml:space="preserve">درب الجنينة </w:t>
      </w:r>
    </w:p>
    <w:p w14:paraId="14EF9276" w14:textId="77777777" w:rsidR="00263380" w:rsidRDefault="00263380" w:rsidP="00263380">
      <w:pPr>
        <w:pStyle w:val="ListParagraph"/>
        <w:numPr>
          <w:ilvl w:val="0"/>
          <w:numId w:val="8"/>
        </w:numPr>
        <w:rPr>
          <w:sz w:val="28"/>
          <w:szCs w:val="28"/>
          <w:lang w:bidi="ar-EG"/>
        </w:rPr>
      </w:pPr>
      <w:r>
        <w:rPr>
          <w:rFonts w:hint="cs"/>
          <w:sz w:val="28"/>
          <w:szCs w:val="28"/>
          <w:rtl/>
          <w:lang w:bidi="ar-EG"/>
        </w:rPr>
        <w:t>درب المهابيل</w:t>
      </w:r>
    </w:p>
    <w:p w14:paraId="45D27AE1" w14:textId="77777777" w:rsidR="00263380" w:rsidRDefault="00263380" w:rsidP="00263380">
      <w:pPr>
        <w:rPr>
          <w:sz w:val="28"/>
          <w:szCs w:val="28"/>
          <w:rtl/>
          <w:lang w:bidi="ar-EG"/>
        </w:rPr>
      </w:pPr>
    </w:p>
    <w:p w14:paraId="36C0E48D" w14:textId="77777777" w:rsidR="00263380" w:rsidRPr="005E08F8" w:rsidRDefault="00263380" w:rsidP="00263380">
      <w:pPr>
        <w:rPr>
          <w:color w:val="FF0000"/>
          <w:sz w:val="28"/>
          <w:szCs w:val="28"/>
          <w:rtl/>
          <w:lang w:bidi="ar-EG"/>
        </w:rPr>
      </w:pPr>
      <w:r>
        <w:rPr>
          <w:rFonts w:hint="cs"/>
          <w:sz w:val="28"/>
          <w:szCs w:val="28"/>
          <w:rtl/>
          <w:lang w:bidi="ar-EG"/>
        </w:rPr>
        <w:t>::::::::::::::::::::::::::</w:t>
      </w:r>
    </w:p>
    <w:p w14:paraId="210CD4C2" w14:textId="77777777" w:rsidR="00263380" w:rsidRPr="005E08F8" w:rsidRDefault="00263380" w:rsidP="00263380">
      <w:pPr>
        <w:pStyle w:val="ListParagraph"/>
        <w:rPr>
          <w:color w:val="FF0000"/>
          <w:sz w:val="28"/>
          <w:szCs w:val="28"/>
          <w:rtl/>
          <w:lang w:bidi="ar-EG"/>
        </w:rPr>
      </w:pPr>
      <w:r w:rsidRPr="005E08F8">
        <w:rPr>
          <w:rFonts w:hint="cs"/>
          <w:color w:val="FF0000"/>
          <w:sz w:val="28"/>
          <w:szCs w:val="28"/>
          <w:rtl/>
          <w:lang w:bidi="ar-EG"/>
        </w:rPr>
        <w:t>عدد 73، 2 يوليو 1906،</w:t>
      </w:r>
      <w:r>
        <w:rPr>
          <w:rFonts w:hint="cs"/>
          <w:color w:val="FF0000"/>
          <w:sz w:val="28"/>
          <w:szCs w:val="28"/>
          <w:rtl/>
          <w:lang w:bidi="ar-EG"/>
        </w:rPr>
        <w:t xml:space="preserve"> 10 جمادى الأولى 1324،</w:t>
      </w:r>
      <w:r w:rsidRPr="005E08F8">
        <w:rPr>
          <w:rFonts w:hint="cs"/>
          <w:color w:val="FF0000"/>
          <w:sz w:val="28"/>
          <w:szCs w:val="28"/>
          <w:rtl/>
          <w:lang w:bidi="ar-EG"/>
        </w:rPr>
        <w:t xml:space="preserve"> ص 1284</w:t>
      </w:r>
    </w:p>
    <w:p w14:paraId="044AE0A9" w14:textId="77777777" w:rsidR="00263380" w:rsidRPr="005E08F8" w:rsidRDefault="00263380" w:rsidP="00263380">
      <w:pPr>
        <w:pStyle w:val="ListParagraph"/>
        <w:rPr>
          <w:color w:val="FF0000"/>
          <w:sz w:val="28"/>
          <w:szCs w:val="28"/>
          <w:rtl/>
          <w:lang w:bidi="ar-EG"/>
        </w:rPr>
      </w:pPr>
      <w:r w:rsidRPr="005E08F8">
        <w:rPr>
          <w:rFonts w:hint="cs"/>
          <w:color w:val="FF0000"/>
          <w:sz w:val="28"/>
          <w:szCs w:val="28"/>
          <w:rtl/>
          <w:lang w:bidi="ar-EG"/>
        </w:rPr>
        <w:t xml:space="preserve">محافظة مصر </w:t>
      </w:r>
      <w:r w:rsidRPr="005E08F8">
        <w:rPr>
          <w:color w:val="FF0000"/>
          <w:sz w:val="28"/>
          <w:szCs w:val="28"/>
          <w:rtl/>
          <w:lang w:bidi="ar-EG"/>
        </w:rPr>
        <w:t>–</w:t>
      </w:r>
      <w:r w:rsidRPr="005E08F8">
        <w:rPr>
          <w:rFonts w:hint="cs"/>
          <w:color w:val="FF0000"/>
          <w:sz w:val="28"/>
          <w:szCs w:val="28"/>
          <w:rtl/>
          <w:lang w:bidi="ar-EG"/>
        </w:rPr>
        <w:t xml:space="preserve"> شياخات قسم الازبكية</w:t>
      </w:r>
    </w:p>
    <w:p w14:paraId="47996020" w14:textId="77777777" w:rsidR="00263380" w:rsidRDefault="00263380" w:rsidP="00263380">
      <w:pPr>
        <w:pStyle w:val="ListParagraph"/>
        <w:numPr>
          <w:ilvl w:val="0"/>
          <w:numId w:val="6"/>
        </w:numPr>
        <w:rPr>
          <w:sz w:val="28"/>
          <w:szCs w:val="28"/>
          <w:lang w:bidi="ar-EG"/>
        </w:rPr>
      </w:pPr>
      <w:r>
        <w:rPr>
          <w:rFonts w:hint="cs"/>
          <w:sz w:val="28"/>
          <w:szCs w:val="28"/>
          <w:rtl/>
          <w:lang w:bidi="ar-EG"/>
        </w:rPr>
        <w:t xml:space="preserve">كلوت بك وبين الحارات </w:t>
      </w:r>
    </w:p>
    <w:p w14:paraId="62099652" w14:textId="77777777" w:rsidR="00263380" w:rsidRDefault="00263380" w:rsidP="00263380">
      <w:pPr>
        <w:pStyle w:val="ListParagraph"/>
        <w:numPr>
          <w:ilvl w:val="0"/>
          <w:numId w:val="6"/>
        </w:numPr>
        <w:rPr>
          <w:sz w:val="28"/>
          <w:szCs w:val="28"/>
          <w:lang w:bidi="ar-EG"/>
        </w:rPr>
      </w:pPr>
      <w:r>
        <w:rPr>
          <w:rFonts w:hint="cs"/>
          <w:sz w:val="28"/>
          <w:szCs w:val="28"/>
          <w:rtl/>
          <w:lang w:bidi="ar-EG"/>
        </w:rPr>
        <w:t>قنطرة الدكة</w:t>
      </w:r>
    </w:p>
    <w:p w14:paraId="24D8BACE" w14:textId="77777777" w:rsidR="00263380" w:rsidRDefault="00263380" w:rsidP="00263380">
      <w:pPr>
        <w:pStyle w:val="ListParagraph"/>
        <w:numPr>
          <w:ilvl w:val="0"/>
          <w:numId w:val="6"/>
        </w:numPr>
        <w:rPr>
          <w:sz w:val="28"/>
          <w:szCs w:val="28"/>
          <w:lang w:bidi="ar-EG"/>
        </w:rPr>
      </w:pPr>
      <w:r>
        <w:rPr>
          <w:rFonts w:hint="cs"/>
          <w:sz w:val="28"/>
          <w:szCs w:val="28"/>
          <w:rtl/>
          <w:lang w:bidi="ar-EG"/>
        </w:rPr>
        <w:t xml:space="preserve">القبيلة وحارة النصارى </w:t>
      </w:r>
    </w:p>
    <w:p w14:paraId="298343B5" w14:textId="77777777" w:rsidR="00263380" w:rsidRDefault="00263380" w:rsidP="00263380">
      <w:pPr>
        <w:pStyle w:val="ListParagraph"/>
        <w:numPr>
          <w:ilvl w:val="0"/>
          <w:numId w:val="6"/>
        </w:numPr>
        <w:rPr>
          <w:sz w:val="28"/>
          <w:szCs w:val="28"/>
          <w:lang w:bidi="ar-EG"/>
        </w:rPr>
      </w:pPr>
      <w:r>
        <w:rPr>
          <w:rFonts w:hint="cs"/>
          <w:sz w:val="28"/>
          <w:szCs w:val="28"/>
          <w:rtl/>
          <w:lang w:bidi="ar-EG"/>
        </w:rPr>
        <w:t xml:space="preserve">التوفيقية </w:t>
      </w:r>
    </w:p>
    <w:p w14:paraId="2BC94C8C" w14:textId="77777777" w:rsidR="00263380" w:rsidRDefault="00263380" w:rsidP="00263380">
      <w:pPr>
        <w:pStyle w:val="ListParagraph"/>
        <w:numPr>
          <w:ilvl w:val="0"/>
          <w:numId w:val="6"/>
        </w:numPr>
        <w:rPr>
          <w:sz w:val="28"/>
          <w:szCs w:val="28"/>
          <w:lang w:bidi="ar-EG"/>
        </w:rPr>
      </w:pPr>
      <w:r>
        <w:rPr>
          <w:rFonts w:hint="cs"/>
          <w:sz w:val="28"/>
          <w:szCs w:val="28"/>
          <w:rtl/>
          <w:lang w:bidi="ar-EG"/>
        </w:rPr>
        <w:t>باب الحديد والجيارة</w:t>
      </w:r>
    </w:p>
    <w:p w14:paraId="648A6FDF" w14:textId="77777777" w:rsidR="00263380" w:rsidRDefault="00263380" w:rsidP="00263380">
      <w:pPr>
        <w:pStyle w:val="ListParagraph"/>
        <w:numPr>
          <w:ilvl w:val="0"/>
          <w:numId w:val="6"/>
        </w:numPr>
        <w:rPr>
          <w:sz w:val="28"/>
          <w:szCs w:val="28"/>
          <w:lang w:bidi="ar-EG"/>
        </w:rPr>
      </w:pPr>
      <w:r>
        <w:rPr>
          <w:rFonts w:hint="cs"/>
          <w:sz w:val="28"/>
          <w:szCs w:val="28"/>
          <w:rtl/>
          <w:lang w:bidi="ar-EG"/>
        </w:rPr>
        <w:t>القللي</w:t>
      </w:r>
    </w:p>
    <w:p w14:paraId="2DF2B620" w14:textId="77777777" w:rsidR="00263380" w:rsidRDefault="00263380" w:rsidP="00263380">
      <w:pPr>
        <w:pStyle w:val="ListParagraph"/>
        <w:numPr>
          <w:ilvl w:val="0"/>
          <w:numId w:val="6"/>
        </w:numPr>
        <w:rPr>
          <w:sz w:val="28"/>
          <w:szCs w:val="28"/>
          <w:lang w:bidi="ar-EG"/>
        </w:rPr>
      </w:pPr>
      <w:r>
        <w:rPr>
          <w:rFonts w:hint="cs"/>
          <w:sz w:val="28"/>
          <w:szCs w:val="28"/>
          <w:rtl/>
          <w:lang w:bidi="ar-EG"/>
        </w:rPr>
        <w:t xml:space="preserve">الفجالة </w:t>
      </w:r>
    </w:p>
    <w:p w14:paraId="5341A39E" w14:textId="77777777" w:rsidR="00263380" w:rsidRDefault="00263380" w:rsidP="00263380">
      <w:pPr>
        <w:pStyle w:val="ListParagraph"/>
        <w:numPr>
          <w:ilvl w:val="0"/>
          <w:numId w:val="6"/>
        </w:numPr>
        <w:rPr>
          <w:sz w:val="28"/>
          <w:szCs w:val="28"/>
          <w:lang w:bidi="ar-EG"/>
        </w:rPr>
      </w:pPr>
      <w:r>
        <w:rPr>
          <w:rFonts w:hint="cs"/>
          <w:sz w:val="28"/>
          <w:szCs w:val="28"/>
          <w:rtl/>
          <w:lang w:bidi="ar-EG"/>
        </w:rPr>
        <w:t>القبيسي</w:t>
      </w:r>
    </w:p>
    <w:p w14:paraId="182ED4DE" w14:textId="77777777" w:rsidR="00263380" w:rsidRPr="00D02292" w:rsidRDefault="00263380" w:rsidP="00263380">
      <w:pPr>
        <w:pStyle w:val="ListParagraph"/>
        <w:numPr>
          <w:ilvl w:val="0"/>
          <w:numId w:val="1"/>
        </w:numPr>
        <w:rPr>
          <w:b/>
          <w:bCs/>
          <w:sz w:val="28"/>
          <w:szCs w:val="28"/>
          <w:lang w:bidi="ar-EG"/>
        </w:rPr>
      </w:pPr>
      <w:r w:rsidRPr="00D02292">
        <w:rPr>
          <w:rFonts w:hint="cs"/>
          <w:b/>
          <w:bCs/>
          <w:sz w:val="28"/>
          <w:szCs w:val="28"/>
          <w:rtl/>
          <w:lang w:bidi="ar-EG"/>
        </w:rPr>
        <w:t xml:space="preserve">محافظة مصر </w:t>
      </w:r>
      <w:r w:rsidRPr="00D02292">
        <w:rPr>
          <w:b/>
          <w:bCs/>
          <w:sz w:val="28"/>
          <w:szCs w:val="28"/>
          <w:rtl/>
          <w:lang w:bidi="ar-EG"/>
        </w:rPr>
        <w:t>–</w:t>
      </w:r>
      <w:r w:rsidRPr="00D02292">
        <w:rPr>
          <w:rFonts w:hint="cs"/>
          <w:b/>
          <w:bCs/>
          <w:sz w:val="28"/>
          <w:szCs w:val="28"/>
          <w:rtl/>
          <w:lang w:bidi="ar-EG"/>
        </w:rPr>
        <w:t xml:space="preserve"> </w:t>
      </w:r>
      <w:r>
        <w:rPr>
          <w:rFonts w:hint="cs"/>
          <w:b/>
          <w:bCs/>
          <w:sz w:val="28"/>
          <w:szCs w:val="28"/>
          <w:rtl/>
          <w:lang w:bidi="ar-EG"/>
        </w:rPr>
        <w:t>الحارات</w:t>
      </w:r>
      <w:r w:rsidRPr="00D02292">
        <w:rPr>
          <w:rFonts w:hint="cs"/>
          <w:b/>
          <w:bCs/>
          <w:sz w:val="28"/>
          <w:szCs w:val="28"/>
          <w:rtl/>
          <w:lang w:bidi="ar-EG"/>
        </w:rPr>
        <w:t xml:space="preserve"> قسم الجمالية </w:t>
      </w:r>
    </w:p>
    <w:p w14:paraId="57A914C6" w14:textId="77777777" w:rsidR="00263380" w:rsidRDefault="00263380" w:rsidP="00263380">
      <w:pPr>
        <w:pStyle w:val="ListParagraph"/>
        <w:numPr>
          <w:ilvl w:val="0"/>
          <w:numId w:val="7"/>
        </w:numPr>
        <w:rPr>
          <w:sz w:val="28"/>
          <w:szCs w:val="28"/>
          <w:lang w:bidi="ar-EG"/>
        </w:rPr>
      </w:pPr>
      <w:r>
        <w:rPr>
          <w:rFonts w:hint="cs"/>
          <w:sz w:val="28"/>
          <w:szCs w:val="28"/>
          <w:rtl/>
          <w:lang w:bidi="ar-EG"/>
        </w:rPr>
        <w:t xml:space="preserve">الكوردى </w:t>
      </w:r>
    </w:p>
    <w:p w14:paraId="0C8EDEC1" w14:textId="77777777" w:rsidR="00263380" w:rsidRDefault="00263380" w:rsidP="00263380">
      <w:pPr>
        <w:pStyle w:val="ListParagraph"/>
        <w:numPr>
          <w:ilvl w:val="0"/>
          <w:numId w:val="7"/>
        </w:numPr>
        <w:rPr>
          <w:sz w:val="28"/>
          <w:szCs w:val="28"/>
          <w:lang w:bidi="ar-EG"/>
        </w:rPr>
      </w:pPr>
      <w:r>
        <w:rPr>
          <w:rFonts w:hint="cs"/>
          <w:sz w:val="28"/>
          <w:szCs w:val="28"/>
          <w:rtl/>
          <w:lang w:bidi="ar-EG"/>
        </w:rPr>
        <w:t xml:space="preserve">كفر الزغاوى </w:t>
      </w:r>
    </w:p>
    <w:p w14:paraId="60043806" w14:textId="77777777" w:rsidR="00263380" w:rsidRDefault="00263380" w:rsidP="00263380">
      <w:pPr>
        <w:pStyle w:val="ListParagraph"/>
        <w:numPr>
          <w:ilvl w:val="0"/>
          <w:numId w:val="7"/>
        </w:numPr>
        <w:rPr>
          <w:sz w:val="28"/>
          <w:szCs w:val="28"/>
          <w:lang w:bidi="ar-EG"/>
        </w:rPr>
      </w:pPr>
      <w:r>
        <w:rPr>
          <w:rFonts w:hint="cs"/>
          <w:sz w:val="28"/>
          <w:szCs w:val="28"/>
          <w:rtl/>
          <w:lang w:bidi="ar-EG"/>
        </w:rPr>
        <w:t>الخواص</w:t>
      </w:r>
    </w:p>
    <w:p w14:paraId="1CE63AF0" w14:textId="77777777" w:rsidR="00263380" w:rsidRDefault="00263380" w:rsidP="00263380">
      <w:pPr>
        <w:pStyle w:val="ListParagraph"/>
        <w:numPr>
          <w:ilvl w:val="0"/>
          <w:numId w:val="7"/>
        </w:numPr>
        <w:rPr>
          <w:sz w:val="28"/>
          <w:szCs w:val="28"/>
          <w:lang w:bidi="ar-EG"/>
        </w:rPr>
      </w:pPr>
      <w:r>
        <w:rPr>
          <w:rFonts w:hint="cs"/>
          <w:sz w:val="28"/>
          <w:szCs w:val="28"/>
          <w:rtl/>
          <w:lang w:bidi="ar-EG"/>
        </w:rPr>
        <w:t xml:space="preserve">العطوف </w:t>
      </w:r>
    </w:p>
    <w:p w14:paraId="476FCD39" w14:textId="77777777" w:rsidR="00263380" w:rsidRDefault="00263380" w:rsidP="00263380">
      <w:pPr>
        <w:pStyle w:val="ListParagraph"/>
        <w:numPr>
          <w:ilvl w:val="0"/>
          <w:numId w:val="7"/>
        </w:numPr>
        <w:rPr>
          <w:sz w:val="28"/>
          <w:szCs w:val="28"/>
          <w:lang w:bidi="ar-EG"/>
        </w:rPr>
      </w:pPr>
      <w:r>
        <w:rPr>
          <w:rFonts w:hint="cs"/>
          <w:sz w:val="28"/>
          <w:szCs w:val="28"/>
          <w:rtl/>
          <w:lang w:bidi="ar-EG"/>
        </w:rPr>
        <w:t xml:space="preserve">الجمالية </w:t>
      </w:r>
    </w:p>
    <w:p w14:paraId="2720DADA" w14:textId="77777777" w:rsidR="00263380" w:rsidRDefault="00263380" w:rsidP="00263380">
      <w:pPr>
        <w:pStyle w:val="ListParagraph"/>
        <w:numPr>
          <w:ilvl w:val="0"/>
          <w:numId w:val="7"/>
        </w:numPr>
        <w:rPr>
          <w:sz w:val="28"/>
          <w:szCs w:val="28"/>
          <w:lang w:bidi="ar-EG"/>
        </w:rPr>
      </w:pPr>
      <w:r>
        <w:rPr>
          <w:rFonts w:hint="cs"/>
          <w:sz w:val="28"/>
          <w:szCs w:val="28"/>
          <w:rtl/>
          <w:lang w:bidi="ar-EG"/>
        </w:rPr>
        <w:t xml:space="preserve">الشعراوى </w:t>
      </w:r>
    </w:p>
    <w:p w14:paraId="32789A30" w14:textId="77777777" w:rsidR="00263380" w:rsidRDefault="00263380" w:rsidP="00263380">
      <w:pPr>
        <w:pStyle w:val="ListParagraph"/>
        <w:numPr>
          <w:ilvl w:val="0"/>
          <w:numId w:val="7"/>
        </w:numPr>
        <w:rPr>
          <w:sz w:val="28"/>
          <w:szCs w:val="28"/>
          <w:lang w:bidi="ar-EG"/>
        </w:rPr>
      </w:pPr>
      <w:r>
        <w:rPr>
          <w:rFonts w:hint="cs"/>
          <w:sz w:val="28"/>
          <w:szCs w:val="28"/>
          <w:rtl/>
          <w:lang w:bidi="ar-EG"/>
        </w:rPr>
        <w:t xml:space="preserve">زويلة </w:t>
      </w:r>
    </w:p>
    <w:p w14:paraId="57BFF7BB" w14:textId="77777777" w:rsidR="00263380" w:rsidRDefault="00263380" w:rsidP="00263380">
      <w:pPr>
        <w:pStyle w:val="ListParagraph"/>
        <w:numPr>
          <w:ilvl w:val="0"/>
          <w:numId w:val="7"/>
        </w:numPr>
        <w:rPr>
          <w:sz w:val="28"/>
          <w:szCs w:val="28"/>
          <w:lang w:bidi="ar-EG"/>
        </w:rPr>
      </w:pPr>
      <w:r>
        <w:rPr>
          <w:rFonts w:hint="cs"/>
          <w:sz w:val="28"/>
          <w:szCs w:val="28"/>
          <w:rtl/>
          <w:lang w:bidi="ar-EG"/>
        </w:rPr>
        <w:t>اليهود الربانيين</w:t>
      </w:r>
    </w:p>
    <w:p w14:paraId="7A8FA808" w14:textId="77777777" w:rsidR="00263380" w:rsidRDefault="00263380" w:rsidP="00263380">
      <w:pPr>
        <w:pStyle w:val="ListParagraph"/>
        <w:numPr>
          <w:ilvl w:val="0"/>
          <w:numId w:val="7"/>
        </w:numPr>
        <w:rPr>
          <w:sz w:val="28"/>
          <w:szCs w:val="28"/>
          <w:lang w:bidi="ar-EG"/>
        </w:rPr>
      </w:pPr>
      <w:r>
        <w:rPr>
          <w:rFonts w:hint="cs"/>
          <w:sz w:val="28"/>
          <w:szCs w:val="28"/>
          <w:rtl/>
          <w:lang w:bidi="ar-EG"/>
        </w:rPr>
        <w:t xml:space="preserve">الخرنفش </w:t>
      </w:r>
    </w:p>
    <w:p w14:paraId="742E38B5" w14:textId="77777777" w:rsidR="00263380" w:rsidRDefault="00263380" w:rsidP="00263380">
      <w:pPr>
        <w:pStyle w:val="ListParagraph"/>
        <w:numPr>
          <w:ilvl w:val="0"/>
          <w:numId w:val="7"/>
        </w:numPr>
        <w:rPr>
          <w:sz w:val="28"/>
          <w:szCs w:val="28"/>
          <w:lang w:bidi="ar-EG"/>
        </w:rPr>
      </w:pPr>
      <w:r>
        <w:rPr>
          <w:rFonts w:hint="cs"/>
          <w:sz w:val="28"/>
          <w:szCs w:val="28"/>
          <w:rtl/>
          <w:lang w:bidi="ar-EG"/>
        </w:rPr>
        <w:t xml:space="preserve">المغاربة </w:t>
      </w:r>
    </w:p>
    <w:p w14:paraId="2C42770F" w14:textId="77777777" w:rsidR="00263380" w:rsidRDefault="00263380" w:rsidP="00263380">
      <w:pPr>
        <w:pStyle w:val="ListParagraph"/>
        <w:numPr>
          <w:ilvl w:val="0"/>
          <w:numId w:val="7"/>
        </w:numPr>
        <w:rPr>
          <w:sz w:val="28"/>
          <w:szCs w:val="28"/>
          <w:lang w:bidi="ar-EG"/>
        </w:rPr>
      </w:pPr>
      <w:r>
        <w:rPr>
          <w:rFonts w:hint="cs"/>
          <w:sz w:val="28"/>
          <w:szCs w:val="28"/>
          <w:rtl/>
          <w:lang w:bidi="ar-EG"/>
        </w:rPr>
        <w:t>قايدباي</w:t>
      </w:r>
    </w:p>
    <w:p w14:paraId="0CDE454E" w14:textId="77777777" w:rsidR="00263380" w:rsidRDefault="00263380" w:rsidP="00263380">
      <w:pPr>
        <w:pStyle w:val="ListParagraph"/>
        <w:numPr>
          <w:ilvl w:val="0"/>
          <w:numId w:val="7"/>
        </w:numPr>
        <w:rPr>
          <w:sz w:val="28"/>
          <w:szCs w:val="28"/>
          <w:lang w:bidi="ar-EG"/>
        </w:rPr>
      </w:pPr>
      <w:r>
        <w:rPr>
          <w:rFonts w:hint="cs"/>
          <w:sz w:val="28"/>
          <w:szCs w:val="28"/>
          <w:rtl/>
          <w:lang w:bidi="ar-EG"/>
        </w:rPr>
        <w:t>قصر الشوك</w:t>
      </w:r>
    </w:p>
    <w:p w14:paraId="4615866B" w14:textId="77777777" w:rsidR="00263380" w:rsidRDefault="00263380" w:rsidP="00263380">
      <w:pPr>
        <w:pStyle w:val="ListParagraph"/>
        <w:numPr>
          <w:ilvl w:val="0"/>
          <w:numId w:val="7"/>
        </w:numPr>
        <w:rPr>
          <w:sz w:val="28"/>
          <w:szCs w:val="28"/>
          <w:lang w:bidi="ar-EG"/>
        </w:rPr>
      </w:pPr>
      <w:r>
        <w:rPr>
          <w:rFonts w:hint="cs"/>
          <w:sz w:val="28"/>
          <w:szCs w:val="28"/>
          <w:rtl/>
          <w:lang w:bidi="ar-EG"/>
        </w:rPr>
        <w:t>درب قرمز</w:t>
      </w:r>
    </w:p>
    <w:p w14:paraId="42D2A2D8" w14:textId="77777777" w:rsidR="00263380" w:rsidRDefault="00263380" w:rsidP="00263380">
      <w:pPr>
        <w:pStyle w:val="ListParagraph"/>
        <w:numPr>
          <w:ilvl w:val="0"/>
          <w:numId w:val="7"/>
        </w:numPr>
        <w:rPr>
          <w:sz w:val="28"/>
          <w:szCs w:val="28"/>
          <w:lang w:bidi="ar-EG"/>
        </w:rPr>
      </w:pPr>
      <w:r>
        <w:rPr>
          <w:rFonts w:hint="cs"/>
          <w:sz w:val="28"/>
          <w:szCs w:val="28"/>
          <w:rtl/>
          <w:lang w:bidi="ar-EG"/>
        </w:rPr>
        <w:t>الشنواني</w:t>
      </w:r>
    </w:p>
    <w:p w14:paraId="25BE087E" w14:textId="77777777" w:rsidR="00263380" w:rsidRDefault="00263380" w:rsidP="00263380">
      <w:pPr>
        <w:pStyle w:val="ListParagraph"/>
        <w:numPr>
          <w:ilvl w:val="0"/>
          <w:numId w:val="7"/>
        </w:numPr>
        <w:rPr>
          <w:sz w:val="28"/>
          <w:szCs w:val="28"/>
          <w:lang w:bidi="ar-EG"/>
        </w:rPr>
      </w:pPr>
      <w:r>
        <w:rPr>
          <w:rFonts w:hint="cs"/>
          <w:sz w:val="28"/>
          <w:szCs w:val="28"/>
          <w:rtl/>
          <w:lang w:bidi="ar-EG"/>
        </w:rPr>
        <w:t xml:space="preserve">اليهود القرايين </w:t>
      </w:r>
    </w:p>
    <w:p w14:paraId="0658A351" w14:textId="77777777" w:rsidR="00263380" w:rsidRDefault="00263380" w:rsidP="00263380">
      <w:pPr>
        <w:pStyle w:val="ListParagraph"/>
        <w:numPr>
          <w:ilvl w:val="0"/>
          <w:numId w:val="7"/>
        </w:numPr>
        <w:rPr>
          <w:sz w:val="28"/>
          <w:szCs w:val="28"/>
          <w:lang w:bidi="ar-EG"/>
        </w:rPr>
      </w:pPr>
      <w:r>
        <w:rPr>
          <w:rFonts w:hint="cs"/>
          <w:sz w:val="28"/>
          <w:szCs w:val="28"/>
          <w:rtl/>
          <w:lang w:bidi="ar-EG"/>
        </w:rPr>
        <w:t xml:space="preserve">البرقدار </w:t>
      </w:r>
    </w:p>
    <w:p w14:paraId="117E103A" w14:textId="77777777" w:rsidR="00263380" w:rsidRPr="0071744D" w:rsidRDefault="00263380" w:rsidP="00263380">
      <w:pPr>
        <w:pStyle w:val="ListParagraph"/>
        <w:numPr>
          <w:ilvl w:val="0"/>
          <w:numId w:val="7"/>
        </w:numPr>
        <w:rPr>
          <w:sz w:val="28"/>
          <w:szCs w:val="28"/>
          <w:rtl/>
          <w:lang w:bidi="ar-EG"/>
        </w:rPr>
      </w:pPr>
      <w:r>
        <w:rPr>
          <w:rFonts w:hint="cs"/>
          <w:sz w:val="28"/>
          <w:szCs w:val="28"/>
          <w:rtl/>
          <w:lang w:bidi="ar-EG"/>
        </w:rPr>
        <w:lastRenderedPageBreak/>
        <w:t>كفر الطماعين</w:t>
      </w:r>
      <w:r w:rsidRPr="0071744D">
        <w:rPr>
          <w:rFonts w:hint="cs"/>
          <w:sz w:val="28"/>
          <w:szCs w:val="28"/>
          <w:rtl/>
          <w:lang w:bidi="ar-EG"/>
        </w:rPr>
        <w:t xml:space="preserve"> </w:t>
      </w:r>
    </w:p>
    <w:p w14:paraId="2C414495" w14:textId="77777777" w:rsidR="00263380" w:rsidRDefault="00263380" w:rsidP="00263380">
      <w:pPr>
        <w:pStyle w:val="ListParagraph"/>
        <w:rPr>
          <w:sz w:val="28"/>
          <w:szCs w:val="28"/>
          <w:rtl/>
          <w:lang w:bidi="ar-EG"/>
        </w:rPr>
      </w:pPr>
    </w:p>
    <w:p w14:paraId="5EF0D4DB" w14:textId="77777777" w:rsidR="00263380" w:rsidRPr="00F05946" w:rsidRDefault="00263380" w:rsidP="00263380">
      <w:pPr>
        <w:pStyle w:val="ListParagraph"/>
        <w:rPr>
          <w:b/>
          <w:bCs/>
          <w:color w:val="FF0000"/>
          <w:sz w:val="28"/>
          <w:szCs w:val="28"/>
          <w:rtl/>
          <w:lang w:bidi="ar-EG"/>
        </w:rPr>
      </w:pPr>
      <w:r>
        <w:rPr>
          <w:rFonts w:hint="cs"/>
          <w:sz w:val="28"/>
          <w:szCs w:val="28"/>
          <w:rtl/>
          <w:lang w:bidi="ar-EG"/>
        </w:rPr>
        <w:t>::::::::::::::::::::::::::::</w:t>
      </w:r>
    </w:p>
    <w:p w14:paraId="5822AF65" w14:textId="77777777" w:rsidR="00263380" w:rsidRPr="00F05946" w:rsidRDefault="00263380" w:rsidP="00263380">
      <w:pPr>
        <w:pStyle w:val="ListParagraph"/>
        <w:rPr>
          <w:b/>
          <w:bCs/>
          <w:color w:val="FF0000"/>
          <w:sz w:val="28"/>
          <w:szCs w:val="28"/>
          <w:rtl/>
          <w:lang w:bidi="ar-EG"/>
        </w:rPr>
      </w:pPr>
      <w:r w:rsidRPr="00F05946">
        <w:rPr>
          <w:rFonts w:hint="cs"/>
          <w:b/>
          <w:bCs/>
          <w:color w:val="FF0000"/>
          <w:sz w:val="28"/>
          <w:szCs w:val="28"/>
          <w:rtl/>
          <w:lang w:bidi="ar-EG"/>
        </w:rPr>
        <w:t>عدد 76، 9 يوليو 1906،</w:t>
      </w:r>
      <w:r>
        <w:rPr>
          <w:rFonts w:hint="cs"/>
          <w:b/>
          <w:bCs/>
          <w:color w:val="FF0000"/>
          <w:sz w:val="28"/>
          <w:szCs w:val="28"/>
          <w:rtl/>
          <w:lang w:bidi="ar-EG"/>
        </w:rPr>
        <w:t xml:space="preserve"> 17 جمادى الأولى 1324،</w:t>
      </w:r>
      <w:r w:rsidRPr="00F05946">
        <w:rPr>
          <w:rFonts w:hint="cs"/>
          <w:b/>
          <w:bCs/>
          <w:color w:val="FF0000"/>
          <w:sz w:val="28"/>
          <w:szCs w:val="28"/>
          <w:rtl/>
          <w:lang w:bidi="ar-EG"/>
        </w:rPr>
        <w:t xml:space="preserve"> ص1334</w:t>
      </w:r>
    </w:p>
    <w:p w14:paraId="45AFADBA" w14:textId="77777777" w:rsidR="00263380" w:rsidRPr="00F05946" w:rsidRDefault="00263380" w:rsidP="00263380">
      <w:pPr>
        <w:pStyle w:val="ListParagraph"/>
        <w:rPr>
          <w:b/>
          <w:bCs/>
          <w:color w:val="FF0000"/>
          <w:sz w:val="28"/>
          <w:szCs w:val="28"/>
          <w:rtl/>
          <w:lang w:bidi="ar-EG"/>
        </w:rPr>
      </w:pPr>
      <w:r w:rsidRPr="00F05946">
        <w:rPr>
          <w:rFonts w:hint="cs"/>
          <w:b/>
          <w:bCs/>
          <w:color w:val="FF0000"/>
          <w:sz w:val="28"/>
          <w:szCs w:val="28"/>
          <w:rtl/>
          <w:lang w:bidi="ar-EG"/>
        </w:rPr>
        <w:t xml:space="preserve">محافظة مصر </w:t>
      </w:r>
      <w:r w:rsidRPr="00F05946">
        <w:rPr>
          <w:b/>
          <w:bCs/>
          <w:color w:val="FF0000"/>
          <w:sz w:val="28"/>
          <w:szCs w:val="28"/>
          <w:rtl/>
          <w:lang w:bidi="ar-EG"/>
        </w:rPr>
        <w:t>–</w:t>
      </w:r>
      <w:r w:rsidRPr="00F05946">
        <w:rPr>
          <w:rFonts w:hint="cs"/>
          <w:b/>
          <w:bCs/>
          <w:color w:val="FF0000"/>
          <w:sz w:val="28"/>
          <w:szCs w:val="28"/>
          <w:rtl/>
          <w:lang w:bidi="ar-EG"/>
        </w:rPr>
        <w:t xml:space="preserve"> شياخات قسم حلوان</w:t>
      </w:r>
    </w:p>
    <w:p w14:paraId="7FA891F5" w14:textId="77777777" w:rsidR="00263380" w:rsidRDefault="00263380" w:rsidP="00263380">
      <w:pPr>
        <w:pStyle w:val="ListParagraph"/>
        <w:numPr>
          <w:ilvl w:val="0"/>
          <w:numId w:val="4"/>
        </w:numPr>
        <w:rPr>
          <w:sz w:val="28"/>
          <w:szCs w:val="28"/>
          <w:lang w:bidi="ar-EG"/>
        </w:rPr>
      </w:pPr>
      <w:r>
        <w:rPr>
          <w:rFonts w:hint="cs"/>
          <w:sz w:val="28"/>
          <w:szCs w:val="28"/>
          <w:rtl/>
          <w:lang w:bidi="ar-EG"/>
        </w:rPr>
        <w:t>طره والحجاره</w:t>
      </w:r>
    </w:p>
    <w:p w14:paraId="00F45899" w14:textId="77777777" w:rsidR="00263380" w:rsidRDefault="00263380" w:rsidP="00263380">
      <w:pPr>
        <w:pStyle w:val="ListParagraph"/>
        <w:numPr>
          <w:ilvl w:val="0"/>
          <w:numId w:val="4"/>
        </w:numPr>
        <w:rPr>
          <w:sz w:val="28"/>
          <w:szCs w:val="28"/>
          <w:lang w:bidi="ar-EG"/>
        </w:rPr>
      </w:pPr>
      <w:r>
        <w:rPr>
          <w:rFonts w:hint="cs"/>
          <w:sz w:val="28"/>
          <w:szCs w:val="28"/>
          <w:rtl/>
          <w:lang w:bidi="ar-EG"/>
        </w:rPr>
        <w:t xml:space="preserve">مدينة حلوان </w:t>
      </w:r>
    </w:p>
    <w:p w14:paraId="38F78AF9" w14:textId="77777777" w:rsidR="00263380" w:rsidRDefault="00263380" w:rsidP="00263380">
      <w:pPr>
        <w:pStyle w:val="ListParagraph"/>
        <w:numPr>
          <w:ilvl w:val="0"/>
          <w:numId w:val="4"/>
        </w:numPr>
        <w:rPr>
          <w:sz w:val="28"/>
          <w:szCs w:val="28"/>
          <w:lang w:bidi="ar-EG"/>
        </w:rPr>
      </w:pPr>
      <w:r>
        <w:rPr>
          <w:rFonts w:hint="cs"/>
          <w:sz w:val="28"/>
          <w:szCs w:val="28"/>
          <w:rtl/>
          <w:lang w:bidi="ar-EG"/>
        </w:rPr>
        <w:t xml:space="preserve">حلوان البلد </w:t>
      </w:r>
    </w:p>
    <w:p w14:paraId="0B9B3E70" w14:textId="77777777" w:rsidR="00263380" w:rsidRDefault="00263380" w:rsidP="00263380">
      <w:pPr>
        <w:pStyle w:val="ListParagraph"/>
        <w:numPr>
          <w:ilvl w:val="0"/>
          <w:numId w:val="4"/>
        </w:numPr>
        <w:rPr>
          <w:sz w:val="28"/>
          <w:szCs w:val="28"/>
          <w:lang w:bidi="ar-EG"/>
        </w:rPr>
      </w:pPr>
      <w:r>
        <w:rPr>
          <w:rFonts w:hint="cs"/>
          <w:sz w:val="28"/>
          <w:szCs w:val="28"/>
          <w:rtl/>
          <w:lang w:bidi="ar-EG"/>
        </w:rPr>
        <w:t>كفر العلو</w:t>
      </w:r>
    </w:p>
    <w:p w14:paraId="5DB714AB" w14:textId="77777777" w:rsidR="00263380" w:rsidRDefault="00263380" w:rsidP="00263380">
      <w:pPr>
        <w:pStyle w:val="ListParagraph"/>
        <w:numPr>
          <w:ilvl w:val="0"/>
          <w:numId w:val="4"/>
        </w:numPr>
        <w:rPr>
          <w:sz w:val="28"/>
          <w:szCs w:val="28"/>
          <w:lang w:bidi="ar-EG"/>
        </w:rPr>
      </w:pPr>
      <w:r>
        <w:rPr>
          <w:rFonts w:hint="cs"/>
          <w:sz w:val="28"/>
          <w:szCs w:val="28"/>
          <w:rtl/>
          <w:lang w:bidi="ar-EG"/>
        </w:rPr>
        <w:t>البساتين</w:t>
      </w:r>
    </w:p>
    <w:p w14:paraId="53A0D6FC" w14:textId="77777777" w:rsidR="00263380" w:rsidRDefault="00263380" w:rsidP="00263380">
      <w:pPr>
        <w:pStyle w:val="ListParagraph"/>
        <w:numPr>
          <w:ilvl w:val="0"/>
          <w:numId w:val="4"/>
        </w:numPr>
        <w:rPr>
          <w:sz w:val="28"/>
          <w:szCs w:val="28"/>
          <w:lang w:bidi="ar-EG"/>
        </w:rPr>
      </w:pPr>
      <w:r>
        <w:rPr>
          <w:rFonts w:hint="cs"/>
          <w:sz w:val="28"/>
          <w:szCs w:val="28"/>
          <w:rtl/>
          <w:lang w:bidi="ar-EG"/>
        </w:rPr>
        <w:t>1 جى الاى</w:t>
      </w:r>
    </w:p>
    <w:p w14:paraId="5C646CD8" w14:textId="77777777" w:rsidR="00263380" w:rsidRDefault="00263380" w:rsidP="00263380">
      <w:pPr>
        <w:pStyle w:val="ListParagraph"/>
        <w:numPr>
          <w:ilvl w:val="0"/>
          <w:numId w:val="4"/>
        </w:numPr>
        <w:rPr>
          <w:sz w:val="28"/>
          <w:szCs w:val="28"/>
          <w:lang w:bidi="ar-EG"/>
        </w:rPr>
      </w:pPr>
      <w:r>
        <w:rPr>
          <w:rFonts w:hint="cs"/>
          <w:sz w:val="28"/>
          <w:szCs w:val="28"/>
          <w:rtl/>
          <w:lang w:bidi="ar-EG"/>
        </w:rPr>
        <w:t xml:space="preserve">2 جى الاى </w:t>
      </w:r>
    </w:p>
    <w:p w14:paraId="13B07882" w14:textId="77777777" w:rsidR="00263380" w:rsidRPr="00DC5E0D" w:rsidRDefault="00263380" w:rsidP="00263380">
      <w:pPr>
        <w:pStyle w:val="ListParagraph"/>
        <w:numPr>
          <w:ilvl w:val="0"/>
          <w:numId w:val="4"/>
        </w:numPr>
        <w:rPr>
          <w:sz w:val="28"/>
          <w:szCs w:val="28"/>
          <w:rtl/>
          <w:lang w:bidi="ar-EG"/>
        </w:rPr>
      </w:pPr>
      <w:r>
        <w:rPr>
          <w:rFonts w:hint="cs"/>
          <w:sz w:val="28"/>
          <w:szCs w:val="28"/>
          <w:rtl/>
          <w:lang w:bidi="ar-EG"/>
        </w:rPr>
        <w:t xml:space="preserve">المعصرة </w:t>
      </w:r>
    </w:p>
    <w:p w14:paraId="740BC520" w14:textId="77777777" w:rsidR="00263380" w:rsidRDefault="00263380" w:rsidP="00263380">
      <w:pPr>
        <w:pStyle w:val="ListParagraph"/>
        <w:numPr>
          <w:ilvl w:val="0"/>
          <w:numId w:val="1"/>
        </w:numPr>
        <w:rPr>
          <w:sz w:val="28"/>
          <w:szCs w:val="28"/>
          <w:lang w:bidi="ar-EG"/>
        </w:rPr>
      </w:pPr>
      <w:r>
        <w:rPr>
          <w:rFonts w:hint="cs"/>
          <w:sz w:val="28"/>
          <w:szCs w:val="28"/>
          <w:rtl/>
          <w:lang w:bidi="ar-EG"/>
        </w:rPr>
        <w:t xml:space="preserve">محافظة مصر </w:t>
      </w:r>
      <w:r>
        <w:rPr>
          <w:sz w:val="28"/>
          <w:szCs w:val="28"/>
          <w:rtl/>
          <w:lang w:bidi="ar-EG"/>
        </w:rPr>
        <w:t>–</w:t>
      </w:r>
      <w:r>
        <w:rPr>
          <w:rFonts w:hint="cs"/>
          <w:sz w:val="28"/>
          <w:szCs w:val="28"/>
          <w:rtl/>
          <w:lang w:bidi="ar-EG"/>
        </w:rPr>
        <w:t xml:space="preserve"> شياخات قسم الوايلي</w:t>
      </w:r>
    </w:p>
    <w:p w14:paraId="02965BC8" w14:textId="77777777" w:rsidR="00263380" w:rsidRDefault="00263380" w:rsidP="00263380">
      <w:pPr>
        <w:pStyle w:val="ListParagraph"/>
        <w:numPr>
          <w:ilvl w:val="0"/>
          <w:numId w:val="5"/>
        </w:numPr>
        <w:rPr>
          <w:sz w:val="28"/>
          <w:szCs w:val="28"/>
          <w:lang w:bidi="ar-EG"/>
        </w:rPr>
      </w:pPr>
      <w:r>
        <w:rPr>
          <w:rFonts w:hint="cs"/>
          <w:sz w:val="28"/>
          <w:szCs w:val="28"/>
          <w:rtl/>
          <w:lang w:bidi="ar-EG"/>
        </w:rPr>
        <w:t xml:space="preserve">العباسية البحرية </w:t>
      </w:r>
    </w:p>
    <w:p w14:paraId="5D4BC492" w14:textId="77777777" w:rsidR="00263380" w:rsidRDefault="00263380" w:rsidP="00263380">
      <w:pPr>
        <w:pStyle w:val="ListParagraph"/>
        <w:numPr>
          <w:ilvl w:val="0"/>
          <w:numId w:val="5"/>
        </w:numPr>
        <w:rPr>
          <w:sz w:val="28"/>
          <w:szCs w:val="28"/>
          <w:lang w:bidi="ar-EG"/>
        </w:rPr>
      </w:pPr>
      <w:r>
        <w:rPr>
          <w:rFonts w:hint="cs"/>
          <w:sz w:val="28"/>
          <w:szCs w:val="28"/>
          <w:rtl/>
          <w:lang w:bidi="ar-EG"/>
        </w:rPr>
        <w:t xml:space="preserve">العباسية الشرقية والغربية </w:t>
      </w:r>
    </w:p>
    <w:p w14:paraId="3EC108BB" w14:textId="77777777" w:rsidR="00263380" w:rsidRDefault="00263380" w:rsidP="00263380">
      <w:pPr>
        <w:pStyle w:val="ListParagraph"/>
        <w:numPr>
          <w:ilvl w:val="0"/>
          <w:numId w:val="5"/>
        </w:numPr>
        <w:rPr>
          <w:sz w:val="28"/>
          <w:szCs w:val="28"/>
          <w:lang w:bidi="ar-EG"/>
        </w:rPr>
      </w:pPr>
      <w:r>
        <w:rPr>
          <w:rFonts w:hint="cs"/>
          <w:sz w:val="28"/>
          <w:szCs w:val="28"/>
          <w:rtl/>
          <w:lang w:bidi="ar-EG"/>
        </w:rPr>
        <w:t xml:space="preserve">الظاهر </w:t>
      </w:r>
    </w:p>
    <w:p w14:paraId="0E78C9CD" w14:textId="77777777" w:rsidR="00263380" w:rsidRDefault="00263380" w:rsidP="00263380">
      <w:pPr>
        <w:pStyle w:val="ListParagraph"/>
        <w:numPr>
          <w:ilvl w:val="0"/>
          <w:numId w:val="5"/>
        </w:numPr>
        <w:rPr>
          <w:sz w:val="28"/>
          <w:szCs w:val="28"/>
          <w:lang w:bidi="ar-EG"/>
        </w:rPr>
      </w:pPr>
      <w:r>
        <w:rPr>
          <w:rFonts w:hint="cs"/>
          <w:sz w:val="28"/>
          <w:szCs w:val="28"/>
          <w:rtl/>
          <w:lang w:bidi="ar-EG"/>
        </w:rPr>
        <w:t xml:space="preserve">عزبة النخل </w:t>
      </w:r>
    </w:p>
    <w:p w14:paraId="4AE2651C" w14:textId="77777777" w:rsidR="00263380" w:rsidRDefault="00263380" w:rsidP="00263380">
      <w:pPr>
        <w:pStyle w:val="ListParagraph"/>
        <w:numPr>
          <w:ilvl w:val="0"/>
          <w:numId w:val="5"/>
        </w:numPr>
        <w:rPr>
          <w:sz w:val="28"/>
          <w:szCs w:val="28"/>
          <w:lang w:bidi="ar-EG"/>
        </w:rPr>
      </w:pPr>
      <w:r>
        <w:rPr>
          <w:rFonts w:hint="cs"/>
          <w:sz w:val="28"/>
          <w:szCs w:val="28"/>
          <w:rtl/>
          <w:lang w:bidi="ar-EG"/>
        </w:rPr>
        <w:t xml:space="preserve">عزبة السودانية </w:t>
      </w:r>
    </w:p>
    <w:p w14:paraId="6A4DC061" w14:textId="77777777" w:rsidR="00263380" w:rsidRDefault="00263380" w:rsidP="00263380">
      <w:pPr>
        <w:pStyle w:val="ListParagraph"/>
        <w:numPr>
          <w:ilvl w:val="0"/>
          <w:numId w:val="5"/>
        </w:numPr>
        <w:rPr>
          <w:sz w:val="28"/>
          <w:szCs w:val="28"/>
          <w:lang w:bidi="ar-EG"/>
        </w:rPr>
      </w:pPr>
      <w:r>
        <w:rPr>
          <w:rFonts w:hint="cs"/>
          <w:sz w:val="28"/>
          <w:szCs w:val="28"/>
          <w:rtl/>
          <w:lang w:bidi="ar-EG"/>
        </w:rPr>
        <w:t xml:space="preserve">منشية الصدر </w:t>
      </w:r>
    </w:p>
    <w:p w14:paraId="43DA47F1" w14:textId="77777777" w:rsidR="00263380" w:rsidRDefault="00263380" w:rsidP="00263380">
      <w:pPr>
        <w:pStyle w:val="ListParagraph"/>
        <w:numPr>
          <w:ilvl w:val="0"/>
          <w:numId w:val="5"/>
        </w:numPr>
        <w:rPr>
          <w:sz w:val="28"/>
          <w:szCs w:val="28"/>
          <w:lang w:bidi="ar-EG"/>
        </w:rPr>
      </w:pPr>
      <w:r>
        <w:rPr>
          <w:rFonts w:hint="cs"/>
          <w:sz w:val="28"/>
          <w:szCs w:val="28"/>
          <w:rtl/>
          <w:lang w:bidi="ar-EG"/>
        </w:rPr>
        <w:t xml:space="preserve">عرب المحمدي </w:t>
      </w:r>
    </w:p>
    <w:p w14:paraId="2806C850" w14:textId="77777777" w:rsidR="00263380" w:rsidRPr="00DC5E0D" w:rsidRDefault="00263380" w:rsidP="00263380">
      <w:pPr>
        <w:pStyle w:val="ListParagraph"/>
        <w:numPr>
          <w:ilvl w:val="0"/>
          <w:numId w:val="5"/>
        </w:numPr>
        <w:rPr>
          <w:sz w:val="28"/>
          <w:szCs w:val="28"/>
          <w:rtl/>
          <w:lang w:bidi="ar-EG"/>
        </w:rPr>
      </w:pPr>
      <w:r>
        <w:rPr>
          <w:rFonts w:hint="cs"/>
          <w:sz w:val="28"/>
          <w:szCs w:val="28"/>
          <w:rtl/>
          <w:lang w:bidi="ar-EG"/>
        </w:rPr>
        <w:t>عزبة البوسته</w:t>
      </w:r>
    </w:p>
    <w:p w14:paraId="273F5DC9" w14:textId="77777777" w:rsidR="00263380" w:rsidRDefault="00263380" w:rsidP="00263380">
      <w:pPr>
        <w:pStyle w:val="ListParagraph"/>
        <w:rPr>
          <w:sz w:val="28"/>
          <w:szCs w:val="28"/>
          <w:rtl/>
          <w:lang w:bidi="ar-EG"/>
        </w:rPr>
      </w:pPr>
    </w:p>
    <w:p w14:paraId="44FDAEC0" w14:textId="77777777" w:rsidR="00263380" w:rsidRPr="00F05946" w:rsidRDefault="00263380" w:rsidP="00263380">
      <w:pPr>
        <w:pStyle w:val="ListParagraph"/>
        <w:rPr>
          <w:b/>
          <w:bCs/>
          <w:color w:val="FF0000"/>
          <w:sz w:val="28"/>
          <w:szCs w:val="28"/>
          <w:rtl/>
          <w:lang w:bidi="ar-EG"/>
        </w:rPr>
      </w:pPr>
      <w:r>
        <w:rPr>
          <w:rFonts w:hint="cs"/>
          <w:sz w:val="28"/>
          <w:szCs w:val="28"/>
          <w:rtl/>
          <w:lang w:bidi="ar-EG"/>
        </w:rPr>
        <w:t>:::::::::::::::::::::::::::::::::</w:t>
      </w:r>
    </w:p>
    <w:p w14:paraId="5325E792" w14:textId="77777777" w:rsidR="00263380" w:rsidRPr="00F05946" w:rsidRDefault="00263380" w:rsidP="00263380">
      <w:pPr>
        <w:pStyle w:val="ListParagraph"/>
        <w:rPr>
          <w:b/>
          <w:bCs/>
          <w:color w:val="FF0000"/>
          <w:sz w:val="28"/>
          <w:szCs w:val="28"/>
          <w:rtl/>
          <w:lang w:bidi="ar-EG"/>
        </w:rPr>
      </w:pPr>
      <w:r w:rsidRPr="00F05946">
        <w:rPr>
          <w:rFonts w:hint="cs"/>
          <w:b/>
          <w:bCs/>
          <w:color w:val="FF0000"/>
          <w:sz w:val="28"/>
          <w:szCs w:val="28"/>
          <w:rtl/>
          <w:lang w:bidi="ar-EG"/>
        </w:rPr>
        <w:t>عدد 79، 16 يوليه 1906،</w:t>
      </w:r>
      <w:r>
        <w:rPr>
          <w:rFonts w:hint="cs"/>
          <w:b/>
          <w:bCs/>
          <w:color w:val="FF0000"/>
          <w:sz w:val="28"/>
          <w:szCs w:val="28"/>
          <w:rtl/>
          <w:lang w:bidi="ar-EG"/>
        </w:rPr>
        <w:t xml:space="preserve"> 24 جمادى الأولى 1324،</w:t>
      </w:r>
      <w:r w:rsidRPr="00F05946">
        <w:rPr>
          <w:rFonts w:hint="cs"/>
          <w:b/>
          <w:bCs/>
          <w:color w:val="FF0000"/>
          <w:sz w:val="28"/>
          <w:szCs w:val="28"/>
          <w:rtl/>
          <w:lang w:bidi="ar-EG"/>
        </w:rPr>
        <w:t xml:space="preserve"> ص 1383- 1384</w:t>
      </w:r>
    </w:p>
    <w:p w14:paraId="7031B47D" w14:textId="77777777" w:rsidR="00263380" w:rsidRPr="00F05946" w:rsidRDefault="00263380" w:rsidP="00263380">
      <w:pPr>
        <w:pStyle w:val="ListParagraph"/>
        <w:rPr>
          <w:b/>
          <w:bCs/>
          <w:color w:val="FF0000"/>
          <w:sz w:val="28"/>
          <w:szCs w:val="28"/>
          <w:rtl/>
          <w:lang w:bidi="ar-EG"/>
        </w:rPr>
      </w:pPr>
      <w:r w:rsidRPr="00F05946">
        <w:rPr>
          <w:rFonts w:hint="cs"/>
          <w:b/>
          <w:bCs/>
          <w:color w:val="FF0000"/>
          <w:sz w:val="28"/>
          <w:szCs w:val="28"/>
          <w:rtl/>
          <w:lang w:bidi="ar-EG"/>
        </w:rPr>
        <w:t>محافظة مصر- أسماء الشياخات بقسم الدرب الأحمر</w:t>
      </w:r>
    </w:p>
    <w:p w14:paraId="3DE60131" w14:textId="77777777" w:rsidR="00263380" w:rsidRDefault="00263380" w:rsidP="00263380">
      <w:pPr>
        <w:pStyle w:val="ListParagraph"/>
        <w:numPr>
          <w:ilvl w:val="0"/>
          <w:numId w:val="2"/>
        </w:numPr>
        <w:rPr>
          <w:sz w:val="28"/>
          <w:szCs w:val="28"/>
          <w:lang w:bidi="ar-EG"/>
        </w:rPr>
      </w:pPr>
      <w:r>
        <w:rPr>
          <w:rFonts w:hint="cs"/>
          <w:sz w:val="28"/>
          <w:szCs w:val="28"/>
          <w:rtl/>
          <w:lang w:bidi="ar-EG"/>
        </w:rPr>
        <w:t>الدرب الأحمر</w:t>
      </w:r>
    </w:p>
    <w:p w14:paraId="3BC8904A" w14:textId="77777777" w:rsidR="00263380" w:rsidRDefault="00263380" w:rsidP="00263380">
      <w:pPr>
        <w:pStyle w:val="ListParagraph"/>
        <w:numPr>
          <w:ilvl w:val="0"/>
          <w:numId w:val="2"/>
        </w:numPr>
        <w:rPr>
          <w:sz w:val="28"/>
          <w:szCs w:val="28"/>
          <w:lang w:bidi="ar-EG"/>
        </w:rPr>
      </w:pPr>
      <w:r>
        <w:rPr>
          <w:rFonts w:hint="cs"/>
          <w:sz w:val="28"/>
          <w:szCs w:val="28"/>
          <w:rtl/>
          <w:lang w:bidi="ar-EG"/>
        </w:rPr>
        <w:t>باب الوزير</w:t>
      </w:r>
    </w:p>
    <w:p w14:paraId="18543868" w14:textId="77777777" w:rsidR="00263380" w:rsidRDefault="00263380" w:rsidP="00263380">
      <w:pPr>
        <w:pStyle w:val="ListParagraph"/>
        <w:numPr>
          <w:ilvl w:val="0"/>
          <w:numId w:val="2"/>
        </w:numPr>
        <w:rPr>
          <w:sz w:val="28"/>
          <w:szCs w:val="28"/>
          <w:lang w:bidi="ar-EG"/>
        </w:rPr>
      </w:pPr>
      <w:r>
        <w:rPr>
          <w:rFonts w:hint="cs"/>
          <w:sz w:val="28"/>
          <w:szCs w:val="28"/>
          <w:rtl/>
          <w:lang w:bidi="ar-EG"/>
        </w:rPr>
        <w:t>المغربلين</w:t>
      </w:r>
    </w:p>
    <w:p w14:paraId="7204B93B" w14:textId="77777777" w:rsidR="00263380" w:rsidRDefault="00263380" w:rsidP="00263380">
      <w:pPr>
        <w:pStyle w:val="ListParagraph"/>
        <w:numPr>
          <w:ilvl w:val="0"/>
          <w:numId w:val="2"/>
        </w:numPr>
        <w:rPr>
          <w:sz w:val="28"/>
          <w:szCs w:val="28"/>
          <w:lang w:bidi="ar-EG"/>
        </w:rPr>
      </w:pPr>
      <w:r>
        <w:rPr>
          <w:rFonts w:hint="cs"/>
          <w:sz w:val="28"/>
          <w:szCs w:val="28"/>
          <w:rtl/>
          <w:lang w:bidi="ar-EG"/>
        </w:rPr>
        <w:t xml:space="preserve">الحمزاوى </w:t>
      </w:r>
    </w:p>
    <w:p w14:paraId="3A430944" w14:textId="77777777" w:rsidR="00263380" w:rsidRDefault="00263380" w:rsidP="00263380">
      <w:pPr>
        <w:pStyle w:val="ListParagraph"/>
        <w:numPr>
          <w:ilvl w:val="0"/>
          <w:numId w:val="2"/>
        </w:numPr>
        <w:rPr>
          <w:sz w:val="28"/>
          <w:szCs w:val="28"/>
          <w:lang w:bidi="ar-EG"/>
        </w:rPr>
      </w:pPr>
      <w:r>
        <w:rPr>
          <w:rFonts w:hint="cs"/>
          <w:sz w:val="28"/>
          <w:szCs w:val="28"/>
          <w:rtl/>
          <w:lang w:bidi="ar-EG"/>
        </w:rPr>
        <w:t xml:space="preserve">سوق السلاح </w:t>
      </w:r>
    </w:p>
    <w:p w14:paraId="38C740B5" w14:textId="77777777" w:rsidR="00263380" w:rsidRDefault="00263380" w:rsidP="00263380">
      <w:pPr>
        <w:pStyle w:val="ListParagraph"/>
        <w:numPr>
          <w:ilvl w:val="0"/>
          <w:numId w:val="2"/>
        </w:numPr>
        <w:rPr>
          <w:sz w:val="28"/>
          <w:szCs w:val="28"/>
          <w:lang w:bidi="ar-EG"/>
        </w:rPr>
      </w:pPr>
      <w:r>
        <w:rPr>
          <w:rFonts w:hint="cs"/>
          <w:sz w:val="28"/>
          <w:szCs w:val="28"/>
          <w:rtl/>
          <w:lang w:bidi="ar-EG"/>
        </w:rPr>
        <w:t xml:space="preserve">الباطنية </w:t>
      </w:r>
    </w:p>
    <w:p w14:paraId="4F0A32C6" w14:textId="77777777" w:rsidR="00263380" w:rsidRDefault="00263380" w:rsidP="00263380">
      <w:pPr>
        <w:pStyle w:val="ListParagraph"/>
        <w:numPr>
          <w:ilvl w:val="0"/>
          <w:numId w:val="2"/>
        </w:numPr>
        <w:rPr>
          <w:sz w:val="28"/>
          <w:szCs w:val="28"/>
          <w:lang w:bidi="ar-EG"/>
        </w:rPr>
      </w:pPr>
      <w:r>
        <w:rPr>
          <w:rFonts w:hint="cs"/>
          <w:sz w:val="28"/>
          <w:szCs w:val="28"/>
          <w:rtl/>
          <w:lang w:bidi="ar-EG"/>
        </w:rPr>
        <w:t xml:space="preserve">حوش الشرقاوى </w:t>
      </w:r>
    </w:p>
    <w:p w14:paraId="554AB9A9" w14:textId="77777777" w:rsidR="00263380" w:rsidRDefault="00263380" w:rsidP="00263380">
      <w:pPr>
        <w:pStyle w:val="ListParagraph"/>
        <w:numPr>
          <w:ilvl w:val="0"/>
          <w:numId w:val="2"/>
        </w:numPr>
        <w:rPr>
          <w:sz w:val="28"/>
          <w:szCs w:val="28"/>
          <w:lang w:bidi="ar-EG"/>
        </w:rPr>
      </w:pPr>
      <w:r>
        <w:rPr>
          <w:rFonts w:hint="cs"/>
          <w:sz w:val="28"/>
          <w:szCs w:val="28"/>
          <w:rtl/>
          <w:lang w:bidi="ar-EG"/>
        </w:rPr>
        <w:t>درب سعادة</w:t>
      </w:r>
    </w:p>
    <w:p w14:paraId="2EC1592B" w14:textId="77777777" w:rsidR="00263380" w:rsidRDefault="00263380" w:rsidP="00263380">
      <w:pPr>
        <w:pStyle w:val="ListParagraph"/>
        <w:numPr>
          <w:ilvl w:val="0"/>
          <w:numId w:val="2"/>
        </w:numPr>
        <w:rPr>
          <w:sz w:val="28"/>
          <w:szCs w:val="28"/>
          <w:lang w:bidi="ar-EG"/>
        </w:rPr>
      </w:pPr>
      <w:r>
        <w:rPr>
          <w:rFonts w:hint="cs"/>
          <w:sz w:val="28"/>
          <w:szCs w:val="28"/>
          <w:rtl/>
          <w:lang w:bidi="ar-EG"/>
        </w:rPr>
        <w:t xml:space="preserve">القربية </w:t>
      </w:r>
    </w:p>
    <w:p w14:paraId="4A86991E" w14:textId="77777777" w:rsidR="00263380" w:rsidRDefault="00263380" w:rsidP="00263380">
      <w:pPr>
        <w:pStyle w:val="ListParagraph"/>
        <w:numPr>
          <w:ilvl w:val="0"/>
          <w:numId w:val="2"/>
        </w:numPr>
        <w:rPr>
          <w:sz w:val="28"/>
          <w:szCs w:val="28"/>
          <w:lang w:bidi="ar-EG"/>
        </w:rPr>
      </w:pPr>
      <w:r>
        <w:rPr>
          <w:rFonts w:hint="cs"/>
          <w:sz w:val="28"/>
          <w:szCs w:val="28"/>
          <w:rtl/>
          <w:lang w:bidi="ar-EG"/>
        </w:rPr>
        <w:t xml:space="preserve">الحبانية والعمري </w:t>
      </w:r>
    </w:p>
    <w:p w14:paraId="28ACED37" w14:textId="77777777" w:rsidR="00263380" w:rsidRDefault="00263380" w:rsidP="00263380">
      <w:pPr>
        <w:pStyle w:val="ListParagraph"/>
        <w:numPr>
          <w:ilvl w:val="0"/>
          <w:numId w:val="2"/>
        </w:numPr>
        <w:rPr>
          <w:sz w:val="28"/>
          <w:szCs w:val="28"/>
          <w:lang w:bidi="ar-EG"/>
        </w:rPr>
      </w:pPr>
      <w:r>
        <w:rPr>
          <w:rFonts w:hint="cs"/>
          <w:sz w:val="28"/>
          <w:szCs w:val="28"/>
          <w:rtl/>
          <w:lang w:bidi="ar-EG"/>
        </w:rPr>
        <w:t xml:space="preserve">تحت الربع </w:t>
      </w:r>
    </w:p>
    <w:p w14:paraId="0D151E3E" w14:textId="77777777" w:rsidR="00263380" w:rsidRDefault="00263380" w:rsidP="00263380">
      <w:pPr>
        <w:pStyle w:val="ListParagraph"/>
        <w:numPr>
          <w:ilvl w:val="0"/>
          <w:numId w:val="2"/>
        </w:numPr>
        <w:rPr>
          <w:sz w:val="28"/>
          <w:szCs w:val="28"/>
          <w:lang w:bidi="ar-EG"/>
        </w:rPr>
      </w:pPr>
      <w:r>
        <w:rPr>
          <w:rFonts w:hint="cs"/>
          <w:sz w:val="28"/>
          <w:szCs w:val="28"/>
          <w:rtl/>
          <w:lang w:bidi="ar-EG"/>
        </w:rPr>
        <w:t xml:space="preserve">الكحكيين </w:t>
      </w:r>
    </w:p>
    <w:p w14:paraId="7E35DA08" w14:textId="77777777" w:rsidR="00263380" w:rsidRDefault="00263380" w:rsidP="00263380">
      <w:pPr>
        <w:pStyle w:val="ListParagraph"/>
        <w:numPr>
          <w:ilvl w:val="0"/>
          <w:numId w:val="2"/>
        </w:numPr>
        <w:rPr>
          <w:sz w:val="28"/>
          <w:szCs w:val="28"/>
          <w:lang w:bidi="ar-EG"/>
        </w:rPr>
      </w:pPr>
      <w:r>
        <w:rPr>
          <w:rFonts w:hint="cs"/>
          <w:sz w:val="28"/>
          <w:szCs w:val="28"/>
          <w:rtl/>
          <w:lang w:bidi="ar-EG"/>
        </w:rPr>
        <w:t xml:space="preserve">حارة الروم </w:t>
      </w:r>
    </w:p>
    <w:p w14:paraId="72FA56DF" w14:textId="77777777" w:rsidR="00263380" w:rsidRDefault="00263380" w:rsidP="00263380">
      <w:pPr>
        <w:pStyle w:val="ListParagraph"/>
        <w:numPr>
          <w:ilvl w:val="0"/>
          <w:numId w:val="2"/>
        </w:numPr>
        <w:rPr>
          <w:sz w:val="28"/>
          <w:szCs w:val="28"/>
          <w:lang w:bidi="ar-EG"/>
        </w:rPr>
      </w:pPr>
      <w:r>
        <w:rPr>
          <w:rFonts w:hint="cs"/>
          <w:sz w:val="28"/>
          <w:szCs w:val="28"/>
          <w:rtl/>
          <w:lang w:bidi="ar-EG"/>
        </w:rPr>
        <w:lastRenderedPageBreak/>
        <w:t>درب شغلان</w:t>
      </w:r>
    </w:p>
    <w:p w14:paraId="08E38D7F" w14:textId="77777777" w:rsidR="00263380" w:rsidRDefault="00263380" w:rsidP="00263380">
      <w:pPr>
        <w:pStyle w:val="ListParagraph"/>
        <w:numPr>
          <w:ilvl w:val="0"/>
          <w:numId w:val="2"/>
        </w:numPr>
        <w:rPr>
          <w:sz w:val="28"/>
          <w:szCs w:val="28"/>
          <w:lang w:bidi="ar-EG"/>
        </w:rPr>
      </w:pPr>
      <w:r>
        <w:rPr>
          <w:rFonts w:hint="cs"/>
          <w:sz w:val="28"/>
          <w:szCs w:val="28"/>
          <w:rtl/>
          <w:lang w:bidi="ar-EG"/>
        </w:rPr>
        <w:t>السروجيه</w:t>
      </w:r>
    </w:p>
    <w:p w14:paraId="1CB7E495" w14:textId="77777777" w:rsidR="00263380" w:rsidRDefault="00263380" w:rsidP="00263380">
      <w:pPr>
        <w:pStyle w:val="ListParagraph"/>
        <w:numPr>
          <w:ilvl w:val="0"/>
          <w:numId w:val="2"/>
        </w:numPr>
        <w:rPr>
          <w:sz w:val="28"/>
          <w:szCs w:val="28"/>
          <w:lang w:bidi="ar-EG"/>
        </w:rPr>
      </w:pPr>
      <w:r>
        <w:rPr>
          <w:rFonts w:hint="cs"/>
          <w:sz w:val="28"/>
          <w:szCs w:val="28"/>
          <w:rtl/>
          <w:lang w:bidi="ar-EG"/>
        </w:rPr>
        <w:t>الغريب</w:t>
      </w:r>
    </w:p>
    <w:p w14:paraId="55C8D862" w14:textId="77777777" w:rsidR="00263380" w:rsidRDefault="00263380" w:rsidP="00263380">
      <w:pPr>
        <w:pStyle w:val="ListParagraph"/>
        <w:numPr>
          <w:ilvl w:val="0"/>
          <w:numId w:val="2"/>
        </w:numPr>
        <w:rPr>
          <w:sz w:val="28"/>
          <w:szCs w:val="28"/>
          <w:lang w:bidi="ar-EG"/>
        </w:rPr>
      </w:pPr>
      <w:r>
        <w:rPr>
          <w:rFonts w:hint="cs"/>
          <w:sz w:val="28"/>
          <w:szCs w:val="28"/>
          <w:rtl/>
          <w:lang w:bidi="ar-EG"/>
        </w:rPr>
        <w:t xml:space="preserve">الازهر </w:t>
      </w:r>
    </w:p>
    <w:p w14:paraId="1522008B" w14:textId="77777777" w:rsidR="00263380" w:rsidRDefault="00263380" w:rsidP="00263380">
      <w:pPr>
        <w:pStyle w:val="ListParagraph"/>
        <w:numPr>
          <w:ilvl w:val="0"/>
          <w:numId w:val="1"/>
        </w:numPr>
        <w:rPr>
          <w:sz w:val="28"/>
          <w:szCs w:val="28"/>
          <w:lang w:bidi="ar-EG"/>
        </w:rPr>
      </w:pPr>
      <w:r>
        <w:rPr>
          <w:rFonts w:hint="cs"/>
          <w:sz w:val="28"/>
          <w:szCs w:val="28"/>
          <w:rtl/>
          <w:lang w:bidi="ar-EG"/>
        </w:rPr>
        <w:t xml:space="preserve">محافظة مصر </w:t>
      </w:r>
      <w:r>
        <w:rPr>
          <w:sz w:val="28"/>
          <w:szCs w:val="28"/>
          <w:rtl/>
          <w:lang w:bidi="ar-EG"/>
        </w:rPr>
        <w:t>–</w:t>
      </w:r>
      <w:r>
        <w:rPr>
          <w:rFonts w:hint="cs"/>
          <w:sz w:val="28"/>
          <w:szCs w:val="28"/>
          <w:rtl/>
          <w:lang w:bidi="ar-EG"/>
        </w:rPr>
        <w:t>شياخات قسم عابدين</w:t>
      </w:r>
    </w:p>
    <w:p w14:paraId="547B9F46" w14:textId="77777777" w:rsidR="00263380" w:rsidRDefault="00263380" w:rsidP="00263380">
      <w:pPr>
        <w:pStyle w:val="ListParagraph"/>
        <w:numPr>
          <w:ilvl w:val="0"/>
          <w:numId w:val="3"/>
        </w:numPr>
        <w:rPr>
          <w:sz w:val="28"/>
          <w:szCs w:val="28"/>
          <w:lang w:bidi="ar-EG"/>
        </w:rPr>
      </w:pPr>
      <w:r>
        <w:rPr>
          <w:rFonts w:hint="cs"/>
          <w:sz w:val="28"/>
          <w:szCs w:val="28"/>
          <w:rtl/>
          <w:lang w:bidi="ar-EG"/>
        </w:rPr>
        <w:t>الشيخ عبدالله</w:t>
      </w:r>
    </w:p>
    <w:p w14:paraId="259A24E9" w14:textId="77777777" w:rsidR="00263380" w:rsidRDefault="00263380" w:rsidP="00263380">
      <w:pPr>
        <w:pStyle w:val="ListParagraph"/>
        <w:numPr>
          <w:ilvl w:val="0"/>
          <w:numId w:val="3"/>
        </w:numPr>
        <w:rPr>
          <w:sz w:val="28"/>
          <w:szCs w:val="28"/>
          <w:lang w:bidi="ar-EG"/>
        </w:rPr>
      </w:pPr>
      <w:r>
        <w:rPr>
          <w:rFonts w:hint="cs"/>
          <w:sz w:val="28"/>
          <w:szCs w:val="28"/>
          <w:rtl/>
          <w:lang w:bidi="ar-EG"/>
        </w:rPr>
        <w:t>غيط العده</w:t>
      </w:r>
    </w:p>
    <w:p w14:paraId="2586C860" w14:textId="77777777" w:rsidR="00263380" w:rsidRDefault="00263380" w:rsidP="00263380">
      <w:pPr>
        <w:pStyle w:val="ListParagraph"/>
        <w:numPr>
          <w:ilvl w:val="0"/>
          <w:numId w:val="3"/>
        </w:numPr>
        <w:rPr>
          <w:sz w:val="28"/>
          <w:szCs w:val="28"/>
          <w:lang w:bidi="ar-EG"/>
        </w:rPr>
      </w:pPr>
      <w:r>
        <w:rPr>
          <w:rFonts w:hint="cs"/>
          <w:sz w:val="28"/>
          <w:szCs w:val="28"/>
          <w:rtl/>
          <w:lang w:bidi="ar-EG"/>
        </w:rPr>
        <w:t xml:space="preserve">رحبة عابدين </w:t>
      </w:r>
    </w:p>
    <w:p w14:paraId="3EC1DA86" w14:textId="77777777" w:rsidR="00263380" w:rsidRDefault="00263380" w:rsidP="00263380">
      <w:pPr>
        <w:pStyle w:val="ListParagraph"/>
        <w:numPr>
          <w:ilvl w:val="0"/>
          <w:numId w:val="3"/>
        </w:numPr>
        <w:rPr>
          <w:sz w:val="28"/>
          <w:szCs w:val="28"/>
          <w:lang w:bidi="ar-EG"/>
        </w:rPr>
      </w:pPr>
      <w:r>
        <w:rPr>
          <w:rFonts w:hint="cs"/>
          <w:sz w:val="28"/>
          <w:szCs w:val="28"/>
          <w:rtl/>
          <w:lang w:bidi="ar-EG"/>
        </w:rPr>
        <w:t xml:space="preserve">الزير المعلق ودرب الحمام </w:t>
      </w:r>
    </w:p>
    <w:p w14:paraId="2DE923BE" w14:textId="77777777" w:rsidR="00263380" w:rsidRDefault="00263380" w:rsidP="00263380">
      <w:pPr>
        <w:pStyle w:val="ListParagraph"/>
        <w:numPr>
          <w:ilvl w:val="0"/>
          <w:numId w:val="3"/>
        </w:numPr>
        <w:rPr>
          <w:sz w:val="28"/>
          <w:szCs w:val="28"/>
          <w:lang w:bidi="ar-EG"/>
        </w:rPr>
      </w:pPr>
      <w:r>
        <w:rPr>
          <w:rFonts w:hint="cs"/>
          <w:sz w:val="28"/>
          <w:szCs w:val="28"/>
          <w:rtl/>
          <w:lang w:bidi="ar-EG"/>
        </w:rPr>
        <w:t>الجزيرة الجديدة</w:t>
      </w:r>
    </w:p>
    <w:p w14:paraId="640CFA6D" w14:textId="77777777" w:rsidR="00263380" w:rsidRDefault="00263380" w:rsidP="00263380">
      <w:pPr>
        <w:pStyle w:val="ListParagraph"/>
        <w:numPr>
          <w:ilvl w:val="0"/>
          <w:numId w:val="3"/>
        </w:numPr>
        <w:rPr>
          <w:sz w:val="28"/>
          <w:szCs w:val="28"/>
          <w:lang w:bidi="ar-EG"/>
        </w:rPr>
      </w:pPr>
      <w:r>
        <w:rPr>
          <w:rFonts w:hint="cs"/>
          <w:sz w:val="28"/>
          <w:szCs w:val="28"/>
          <w:rtl/>
          <w:lang w:bidi="ar-EG"/>
        </w:rPr>
        <w:t xml:space="preserve">حارة السقايين </w:t>
      </w:r>
    </w:p>
    <w:p w14:paraId="60F00F99" w14:textId="77777777" w:rsidR="00263380" w:rsidRDefault="00263380" w:rsidP="00263380">
      <w:pPr>
        <w:pStyle w:val="ListParagraph"/>
        <w:numPr>
          <w:ilvl w:val="0"/>
          <w:numId w:val="3"/>
        </w:numPr>
        <w:rPr>
          <w:sz w:val="28"/>
          <w:szCs w:val="28"/>
          <w:lang w:bidi="ar-EG"/>
        </w:rPr>
      </w:pPr>
      <w:r>
        <w:rPr>
          <w:rFonts w:hint="cs"/>
          <w:sz w:val="28"/>
          <w:szCs w:val="28"/>
          <w:rtl/>
          <w:lang w:bidi="ar-EG"/>
        </w:rPr>
        <w:t>معروف وقصر الدوبارة وعزبة الكبرى</w:t>
      </w:r>
    </w:p>
    <w:p w14:paraId="74933EEA" w14:textId="77777777" w:rsidR="00263380" w:rsidRDefault="00263380" w:rsidP="00263380">
      <w:pPr>
        <w:pStyle w:val="ListParagraph"/>
        <w:numPr>
          <w:ilvl w:val="0"/>
          <w:numId w:val="3"/>
        </w:numPr>
        <w:rPr>
          <w:sz w:val="28"/>
          <w:szCs w:val="28"/>
          <w:lang w:bidi="ar-EG"/>
        </w:rPr>
      </w:pPr>
      <w:r>
        <w:rPr>
          <w:rFonts w:hint="cs"/>
          <w:sz w:val="28"/>
          <w:szCs w:val="28"/>
          <w:rtl/>
          <w:lang w:bidi="ar-EG"/>
        </w:rPr>
        <w:t xml:space="preserve">باب اللوق والصواقة </w:t>
      </w:r>
    </w:p>
    <w:p w14:paraId="4FE18B25" w14:textId="77777777" w:rsidR="00263380" w:rsidRDefault="00263380" w:rsidP="00263380">
      <w:pPr>
        <w:pStyle w:val="ListParagraph"/>
        <w:numPr>
          <w:ilvl w:val="0"/>
          <w:numId w:val="3"/>
        </w:numPr>
        <w:rPr>
          <w:sz w:val="28"/>
          <w:szCs w:val="28"/>
          <w:lang w:bidi="ar-EG"/>
        </w:rPr>
      </w:pPr>
      <w:r>
        <w:rPr>
          <w:rFonts w:hint="cs"/>
          <w:sz w:val="28"/>
          <w:szCs w:val="28"/>
          <w:rtl/>
          <w:lang w:bidi="ar-EG"/>
        </w:rPr>
        <w:t xml:space="preserve">البلاقسه </w:t>
      </w:r>
    </w:p>
    <w:p w14:paraId="1AA3F91D" w14:textId="77777777" w:rsidR="00263380" w:rsidRDefault="00263380" w:rsidP="00263380">
      <w:pPr>
        <w:pStyle w:val="ListParagraph"/>
        <w:numPr>
          <w:ilvl w:val="0"/>
          <w:numId w:val="3"/>
        </w:numPr>
        <w:rPr>
          <w:sz w:val="28"/>
          <w:szCs w:val="28"/>
          <w:lang w:bidi="ar-EG"/>
        </w:rPr>
      </w:pPr>
      <w:r>
        <w:rPr>
          <w:rFonts w:hint="cs"/>
          <w:sz w:val="28"/>
          <w:szCs w:val="28"/>
          <w:rtl/>
          <w:lang w:bidi="ar-EG"/>
        </w:rPr>
        <w:t>الساحه</w:t>
      </w:r>
    </w:p>
    <w:p w14:paraId="1F988BE1" w14:textId="77777777" w:rsidR="00263380" w:rsidRDefault="00263380" w:rsidP="00263380">
      <w:pPr>
        <w:rPr>
          <w:sz w:val="28"/>
          <w:szCs w:val="28"/>
          <w:rtl/>
          <w:lang w:bidi="ar-EG"/>
        </w:rPr>
      </w:pPr>
    </w:p>
    <w:p w14:paraId="3A3AEF03" w14:textId="77777777" w:rsidR="00263380" w:rsidRPr="00F05946" w:rsidRDefault="00263380" w:rsidP="00263380">
      <w:pPr>
        <w:rPr>
          <w:b/>
          <w:bCs/>
          <w:color w:val="FF0000"/>
          <w:sz w:val="28"/>
          <w:szCs w:val="28"/>
          <w:rtl/>
          <w:lang w:bidi="ar-EG"/>
        </w:rPr>
      </w:pPr>
      <w:r>
        <w:rPr>
          <w:rFonts w:hint="cs"/>
          <w:sz w:val="28"/>
          <w:szCs w:val="28"/>
          <w:rtl/>
          <w:lang w:bidi="ar-EG"/>
        </w:rPr>
        <w:t>::::::::::::::::</w:t>
      </w:r>
    </w:p>
    <w:p w14:paraId="01F00961" w14:textId="77777777" w:rsidR="00263380" w:rsidRPr="00F05946" w:rsidRDefault="00263380" w:rsidP="00263380">
      <w:pPr>
        <w:rPr>
          <w:b/>
          <w:bCs/>
          <w:color w:val="FF0000"/>
          <w:sz w:val="28"/>
          <w:szCs w:val="28"/>
          <w:rtl/>
          <w:lang w:bidi="ar-EG"/>
        </w:rPr>
      </w:pPr>
      <w:r w:rsidRPr="00F05946">
        <w:rPr>
          <w:rFonts w:hint="cs"/>
          <w:b/>
          <w:bCs/>
          <w:color w:val="FF0000"/>
          <w:sz w:val="28"/>
          <w:szCs w:val="28"/>
          <w:rtl/>
          <w:lang w:bidi="ar-EG"/>
        </w:rPr>
        <w:t>عدد 81، 21يوليو 1906،</w:t>
      </w:r>
      <w:r>
        <w:rPr>
          <w:rFonts w:hint="cs"/>
          <w:b/>
          <w:bCs/>
          <w:color w:val="FF0000"/>
          <w:sz w:val="28"/>
          <w:szCs w:val="28"/>
          <w:rtl/>
          <w:lang w:bidi="ar-EG"/>
        </w:rPr>
        <w:t xml:space="preserve"> 29 جمادى الأولى 1324،</w:t>
      </w:r>
      <w:r w:rsidRPr="00F05946">
        <w:rPr>
          <w:rFonts w:hint="cs"/>
          <w:b/>
          <w:bCs/>
          <w:color w:val="FF0000"/>
          <w:sz w:val="28"/>
          <w:szCs w:val="28"/>
          <w:rtl/>
          <w:lang w:bidi="ar-EG"/>
        </w:rPr>
        <w:t xml:space="preserve"> ص 1407-1410</w:t>
      </w:r>
    </w:p>
    <w:p w14:paraId="70A4860F" w14:textId="77777777" w:rsidR="00263380" w:rsidRPr="00F05946" w:rsidRDefault="00263380" w:rsidP="00263380">
      <w:pPr>
        <w:rPr>
          <w:b/>
          <w:bCs/>
          <w:color w:val="FF0000"/>
          <w:sz w:val="28"/>
          <w:szCs w:val="28"/>
          <w:rtl/>
          <w:lang w:bidi="ar-EG"/>
        </w:rPr>
      </w:pPr>
      <w:r w:rsidRPr="00F05946">
        <w:rPr>
          <w:rFonts w:hint="cs"/>
          <w:b/>
          <w:bCs/>
          <w:color w:val="FF0000"/>
          <w:sz w:val="28"/>
          <w:szCs w:val="28"/>
          <w:rtl/>
          <w:lang w:bidi="ar-EG"/>
        </w:rPr>
        <w:t xml:space="preserve">أوامر عالية </w:t>
      </w:r>
    </w:p>
    <w:p w14:paraId="72B7D3A7" w14:textId="77777777" w:rsidR="00263380" w:rsidRPr="00F05946" w:rsidRDefault="00263380" w:rsidP="00263380">
      <w:pPr>
        <w:rPr>
          <w:b/>
          <w:bCs/>
          <w:color w:val="FF0000"/>
          <w:sz w:val="28"/>
          <w:szCs w:val="28"/>
          <w:rtl/>
          <w:lang w:bidi="ar-EG"/>
        </w:rPr>
      </w:pPr>
      <w:r w:rsidRPr="00F05946">
        <w:rPr>
          <w:rFonts w:hint="cs"/>
          <w:b/>
          <w:bCs/>
          <w:color w:val="FF0000"/>
          <w:sz w:val="28"/>
          <w:szCs w:val="28"/>
          <w:rtl/>
          <w:lang w:bidi="ar-EG"/>
        </w:rPr>
        <w:t xml:space="preserve">نحن خديو مصر </w:t>
      </w:r>
    </w:p>
    <w:p w14:paraId="113F9526" w14:textId="77777777" w:rsidR="00263380" w:rsidRDefault="00263380" w:rsidP="00263380">
      <w:pPr>
        <w:rPr>
          <w:sz w:val="28"/>
          <w:szCs w:val="28"/>
          <w:rtl/>
          <w:lang w:bidi="ar-EG"/>
        </w:rPr>
      </w:pPr>
      <w:r>
        <w:rPr>
          <w:rFonts w:hint="cs"/>
          <w:sz w:val="28"/>
          <w:szCs w:val="28"/>
          <w:rtl/>
          <w:lang w:bidi="ar-EG"/>
        </w:rPr>
        <w:t xml:space="preserve">بعد الاطلاع على المادة العاشرة من لائحة التنظيم الصادرة في 8 سبتمبر 1889 وهذا نصها </w:t>
      </w:r>
    </w:p>
    <w:p w14:paraId="4F49806F" w14:textId="77777777" w:rsidR="00263380" w:rsidRDefault="00263380" w:rsidP="00263380">
      <w:pPr>
        <w:rPr>
          <w:sz w:val="28"/>
          <w:szCs w:val="28"/>
          <w:rtl/>
          <w:lang w:bidi="ar-EG"/>
        </w:rPr>
      </w:pPr>
      <w:r>
        <w:rPr>
          <w:rFonts w:hint="cs"/>
          <w:sz w:val="28"/>
          <w:szCs w:val="28"/>
          <w:rtl/>
          <w:lang w:bidi="ar-EG"/>
        </w:rPr>
        <w:t xml:space="preserve">" مجرد الإقرار على رسم خط التنظيم من ناظر الاشغال العمومية وصدور امرعال باعتمادة يسوغان للحكومة ان تنزع شيئا فشيئا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الأرض اللازم نزع ملكيتها" </w:t>
      </w:r>
    </w:p>
    <w:p w14:paraId="51D113EA" w14:textId="77777777" w:rsidR="00263380" w:rsidRDefault="00263380" w:rsidP="00263380">
      <w:pPr>
        <w:rPr>
          <w:sz w:val="28"/>
          <w:szCs w:val="28"/>
          <w:rtl/>
          <w:lang w:bidi="ar-EG"/>
        </w:rPr>
      </w:pPr>
      <w:r>
        <w:rPr>
          <w:rFonts w:hint="cs"/>
          <w:sz w:val="28"/>
          <w:szCs w:val="28"/>
          <w:rtl/>
          <w:lang w:bidi="ar-EG"/>
        </w:rPr>
        <w:t xml:space="preserve">وبناء على ما عرضه علينا ناظر الداخلية وموافقة راى مجلس النظار </w:t>
      </w:r>
    </w:p>
    <w:p w14:paraId="5CF5DFEF" w14:textId="77777777" w:rsidR="00263380" w:rsidRDefault="00263380" w:rsidP="00263380">
      <w:pPr>
        <w:rPr>
          <w:sz w:val="28"/>
          <w:szCs w:val="28"/>
          <w:rtl/>
          <w:lang w:bidi="ar-EG"/>
        </w:rPr>
      </w:pPr>
      <w:r>
        <w:rPr>
          <w:rFonts w:hint="cs"/>
          <w:sz w:val="28"/>
          <w:szCs w:val="28"/>
          <w:rtl/>
          <w:lang w:bidi="ar-EG"/>
        </w:rPr>
        <w:t xml:space="preserve">امرنا بما هو ات </w:t>
      </w:r>
    </w:p>
    <w:p w14:paraId="5F9CAB30" w14:textId="77777777" w:rsidR="00263380" w:rsidRDefault="00263380" w:rsidP="00263380">
      <w:pPr>
        <w:pStyle w:val="ListParagraph"/>
        <w:numPr>
          <w:ilvl w:val="0"/>
          <w:numId w:val="1"/>
        </w:numPr>
        <w:rPr>
          <w:sz w:val="28"/>
          <w:szCs w:val="28"/>
          <w:lang w:bidi="ar-EG"/>
        </w:rPr>
      </w:pPr>
      <w:r>
        <w:rPr>
          <w:rFonts w:hint="cs"/>
          <w:sz w:val="28"/>
          <w:szCs w:val="28"/>
          <w:rtl/>
          <w:lang w:bidi="ar-EG"/>
        </w:rPr>
        <w:t>يلغي رسم التنظيم نمرة 1071 الموضوع لشارع الخليج المصري من بداية شارع الظاهر الى قنطرة غمرة بمدينة القاهرة الذى صادقت عليه نظارة الاشغال العمومية قي 13 يناير 1889وصدر باعتماده امر عال في 25 مارس من تلك السنة ويستبدل بالرسم نمرة 1253 الذى وضع للشارع المذكور وصادقت عليه تلك النظارة في 29 يناير 1906</w:t>
      </w:r>
    </w:p>
    <w:p w14:paraId="186048B3" w14:textId="77777777" w:rsidR="00263380" w:rsidRDefault="00263380" w:rsidP="00263380">
      <w:pPr>
        <w:pStyle w:val="ListParagraph"/>
        <w:numPr>
          <w:ilvl w:val="0"/>
          <w:numId w:val="1"/>
        </w:numPr>
        <w:rPr>
          <w:sz w:val="28"/>
          <w:szCs w:val="28"/>
          <w:lang w:bidi="ar-EG"/>
        </w:rPr>
      </w:pPr>
      <w:r>
        <w:rPr>
          <w:rFonts w:hint="cs"/>
          <w:sz w:val="28"/>
          <w:szCs w:val="28"/>
          <w:rtl/>
          <w:lang w:bidi="ar-EG"/>
        </w:rPr>
        <w:t xml:space="preserve">يعاد التنظيم وفق الجدوال الاتية </w:t>
      </w:r>
    </w:p>
    <w:p w14:paraId="40D1C2F5" w14:textId="77777777" w:rsidR="00263380" w:rsidRDefault="00263380" w:rsidP="00263380">
      <w:pPr>
        <w:pStyle w:val="ListParagraph"/>
        <w:rPr>
          <w:sz w:val="28"/>
          <w:szCs w:val="28"/>
          <w:rtl/>
          <w:lang w:bidi="ar-EG"/>
        </w:rPr>
      </w:pPr>
      <w:r>
        <w:rPr>
          <w:rFonts w:hint="cs"/>
          <w:sz w:val="28"/>
          <w:szCs w:val="28"/>
          <w:rtl/>
          <w:lang w:bidi="ar-EG"/>
        </w:rPr>
        <w:t>صدر في 17 يوليو 1906</w:t>
      </w:r>
    </w:p>
    <w:p w14:paraId="4A31193B" w14:textId="77777777" w:rsidR="00263380" w:rsidRDefault="00263380" w:rsidP="00263380">
      <w:pPr>
        <w:pStyle w:val="ListParagraph"/>
        <w:numPr>
          <w:ilvl w:val="0"/>
          <w:numId w:val="1"/>
        </w:numPr>
        <w:rPr>
          <w:sz w:val="28"/>
          <w:szCs w:val="28"/>
          <w:lang w:bidi="ar-EG"/>
        </w:rPr>
      </w:pPr>
      <w:r>
        <w:rPr>
          <w:rFonts w:hint="cs"/>
          <w:sz w:val="28"/>
          <w:szCs w:val="28"/>
          <w:rtl/>
          <w:lang w:bidi="ar-EG"/>
        </w:rPr>
        <w:lastRenderedPageBreak/>
        <w:t>كشف حرف (أ) عن الشوارع وأجزاء الشوارع التي الغيت خطوط تنظيمها لغاية شهر مارس 1906</w:t>
      </w:r>
    </w:p>
    <w:tbl>
      <w:tblPr>
        <w:tblStyle w:val="TableGrid"/>
        <w:bidiVisual/>
        <w:tblW w:w="0" w:type="auto"/>
        <w:tblInd w:w="720" w:type="dxa"/>
        <w:tblLook w:val="04A0" w:firstRow="1" w:lastRow="0" w:firstColumn="1" w:lastColumn="0" w:noHBand="0" w:noVBand="1"/>
      </w:tblPr>
      <w:tblGrid>
        <w:gridCol w:w="1201"/>
        <w:gridCol w:w="2977"/>
        <w:gridCol w:w="3398"/>
      </w:tblGrid>
      <w:tr w:rsidR="00263380" w14:paraId="6D5C97E3" w14:textId="77777777" w:rsidTr="00086DED">
        <w:tc>
          <w:tcPr>
            <w:tcW w:w="1201" w:type="dxa"/>
          </w:tcPr>
          <w:p w14:paraId="58A1B94F" w14:textId="77777777" w:rsidR="00263380" w:rsidRDefault="00263380" w:rsidP="00086DED">
            <w:pPr>
              <w:pStyle w:val="ListParagraph"/>
              <w:ind w:left="0"/>
              <w:rPr>
                <w:sz w:val="28"/>
                <w:szCs w:val="28"/>
                <w:rtl/>
                <w:lang w:bidi="ar-EG"/>
              </w:rPr>
            </w:pPr>
            <w:r>
              <w:rPr>
                <w:rFonts w:hint="cs"/>
                <w:sz w:val="28"/>
                <w:szCs w:val="28"/>
                <w:rtl/>
                <w:lang w:bidi="ar-EG"/>
              </w:rPr>
              <w:t>نمرة الرسم</w:t>
            </w:r>
          </w:p>
        </w:tc>
        <w:tc>
          <w:tcPr>
            <w:tcW w:w="2977" w:type="dxa"/>
          </w:tcPr>
          <w:p w14:paraId="4F4EF379" w14:textId="77777777" w:rsidR="00263380" w:rsidRDefault="00263380" w:rsidP="00086DED">
            <w:pPr>
              <w:pStyle w:val="ListParagraph"/>
              <w:ind w:left="0"/>
              <w:rPr>
                <w:sz w:val="28"/>
                <w:szCs w:val="28"/>
                <w:rtl/>
                <w:lang w:bidi="ar-EG"/>
              </w:rPr>
            </w:pPr>
            <w:r>
              <w:rPr>
                <w:rFonts w:hint="cs"/>
                <w:sz w:val="28"/>
                <w:szCs w:val="28"/>
                <w:rtl/>
                <w:lang w:bidi="ar-EG"/>
              </w:rPr>
              <w:t xml:space="preserve">تاريخ مصادقة النظارة على الغاء الخطوط المذكورة </w:t>
            </w:r>
          </w:p>
        </w:tc>
        <w:tc>
          <w:tcPr>
            <w:tcW w:w="3398" w:type="dxa"/>
          </w:tcPr>
          <w:p w14:paraId="22DF58C1" w14:textId="77777777" w:rsidR="00263380" w:rsidRDefault="00263380" w:rsidP="00086DED">
            <w:pPr>
              <w:pStyle w:val="ListParagraph"/>
              <w:ind w:left="0"/>
              <w:rPr>
                <w:sz w:val="28"/>
                <w:szCs w:val="28"/>
                <w:rtl/>
                <w:lang w:bidi="ar-EG"/>
              </w:rPr>
            </w:pPr>
            <w:r>
              <w:rPr>
                <w:rFonts w:hint="cs"/>
                <w:sz w:val="28"/>
                <w:szCs w:val="28"/>
                <w:rtl/>
                <w:lang w:bidi="ar-EG"/>
              </w:rPr>
              <w:t xml:space="preserve">أسماء الشوارع (مدينة القاهرة) </w:t>
            </w:r>
          </w:p>
        </w:tc>
      </w:tr>
      <w:tr w:rsidR="00263380" w14:paraId="16CE869D" w14:textId="77777777" w:rsidTr="00086DED">
        <w:tc>
          <w:tcPr>
            <w:tcW w:w="1201" w:type="dxa"/>
          </w:tcPr>
          <w:p w14:paraId="143BCD03" w14:textId="77777777" w:rsidR="00263380" w:rsidRDefault="00263380" w:rsidP="00086DED">
            <w:pPr>
              <w:pStyle w:val="ListParagraph"/>
              <w:ind w:left="0"/>
              <w:rPr>
                <w:sz w:val="28"/>
                <w:szCs w:val="28"/>
                <w:rtl/>
                <w:lang w:bidi="ar-EG"/>
              </w:rPr>
            </w:pPr>
            <w:r>
              <w:rPr>
                <w:rFonts w:hint="cs"/>
                <w:sz w:val="28"/>
                <w:szCs w:val="28"/>
                <w:rtl/>
                <w:lang w:bidi="ar-EG"/>
              </w:rPr>
              <w:t>1021</w:t>
            </w:r>
          </w:p>
          <w:p w14:paraId="5534B4FE" w14:textId="77777777" w:rsidR="00263380" w:rsidRDefault="00263380" w:rsidP="00086DED">
            <w:pPr>
              <w:pStyle w:val="ListParagraph"/>
              <w:ind w:left="0"/>
              <w:rPr>
                <w:sz w:val="28"/>
                <w:szCs w:val="28"/>
                <w:rtl/>
                <w:lang w:bidi="ar-EG"/>
              </w:rPr>
            </w:pPr>
            <w:r>
              <w:rPr>
                <w:rFonts w:hint="cs"/>
                <w:sz w:val="28"/>
                <w:szCs w:val="28"/>
                <w:rtl/>
                <w:lang w:bidi="ar-EG"/>
              </w:rPr>
              <w:t>61</w:t>
            </w:r>
          </w:p>
          <w:p w14:paraId="62106A5C" w14:textId="77777777" w:rsidR="00263380" w:rsidRDefault="00263380" w:rsidP="00086DED">
            <w:pPr>
              <w:pStyle w:val="ListParagraph"/>
              <w:ind w:left="0"/>
              <w:rPr>
                <w:sz w:val="28"/>
                <w:szCs w:val="28"/>
                <w:rtl/>
                <w:lang w:bidi="ar-EG"/>
              </w:rPr>
            </w:pPr>
            <w:r>
              <w:rPr>
                <w:rFonts w:hint="cs"/>
                <w:sz w:val="28"/>
                <w:szCs w:val="28"/>
                <w:rtl/>
                <w:lang w:bidi="ar-EG"/>
              </w:rPr>
              <w:t>225</w:t>
            </w:r>
          </w:p>
        </w:tc>
        <w:tc>
          <w:tcPr>
            <w:tcW w:w="2977" w:type="dxa"/>
          </w:tcPr>
          <w:p w14:paraId="2ACD2F74" w14:textId="77777777" w:rsidR="00263380" w:rsidRDefault="00263380" w:rsidP="00086DED">
            <w:pPr>
              <w:pStyle w:val="ListParagraph"/>
              <w:ind w:left="0"/>
              <w:rPr>
                <w:sz w:val="28"/>
                <w:szCs w:val="28"/>
                <w:rtl/>
                <w:lang w:bidi="ar-EG"/>
              </w:rPr>
            </w:pPr>
            <w:r>
              <w:rPr>
                <w:rFonts w:hint="cs"/>
                <w:sz w:val="28"/>
                <w:szCs w:val="28"/>
                <w:rtl/>
                <w:lang w:bidi="ar-EG"/>
              </w:rPr>
              <w:t>28 يناير 1906</w:t>
            </w:r>
          </w:p>
        </w:tc>
        <w:tc>
          <w:tcPr>
            <w:tcW w:w="3398" w:type="dxa"/>
          </w:tcPr>
          <w:p w14:paraId="1CA23B6D" w14:textId="77777777" w:rsidR="00263380" w:rsidRDefault="00263380" w:rsidP="00086DED">
            <w:pPr>
              <w:pStyle w:val="ListParagraph"/>
              <w:ind w:left="0"/>
              <w:rPr>
                <w:sz w:val="28"/>
                <w:szCs w:val="28"/>
                <w:lang w:bidi="ar-EG"/>
              </w:rPr>
            </w:pPr>
            <w:r>
              <w:rPr>
                <w:rFonts w:hint="cs"/>
                <w:sz w:val="28"/>
                <w:szCs w:val="28"/>
                <w:rtl/>
                <w:lang w:bidi="ar-EG"/>
              </w:rPr>
              <w:t xml:space="preserve">الغاء جزء من خطوط تنظيم شارع الخليج المصري لايصاله بحارة درب البجامون وتقرير خط تنظيم للجزء </w:t>
            </w:r>
            <w:r>
              <w:rPr>
                <w:sz w:val="28"/>
                <w:szCs w:val="28"/>
                <w:lang w:bidi="ar-EG"/>
              </w:rPr>
              <w:t>AB</w:t>
            </w:r>
          </w:p>
        </w:tc>
      </w:tr>
    </w:tbl>
    <w:p w14:paraId="0C0EE97D" w14:textId="77777777" w:rsidR="00263380" w:rsidRDefault="00263380" w:rsidP="00263380">
      <w:pPr>
        <w:pStyle w:val="ListParagraph"/>
        <w:rPr>
          <w:sz w:val="28"/>
          <w:szCs w:val="28"/>
          <w:rtl/>
          <w:lang w:bidi="ar-EG"/>
        </w:rPr>
      </w:pPr>
    </w:p>
    <w:p w14:paraId="33201995" w14:textId="77777777" w:rsidR="00263380" w:rsidRDefault="00263380" w:rsidP="00263380">
      <w:pPr>
        <w:pStyle w:val="ListParagraph"/>
        <w:numPr>
          <w:ilvl w:val="0"/>
          <w:numId w:val="1"/>
        </w:numPr>
        <w:rPr>
          <w:sz w:val="28"/>
          <w:szCs w:val="28"/>
          <w:lang w:bidi="ar-EG"/>
        </w:rPr>
      </w:pPr>
      <w:r>
        <w:rPr>
          <w:rFonts w:hint="cs"/>
          <w:sz w:val="28"/>
          <w:szCs w:val="28"/>
          <w:rtl/>
          <w:lang w:bidi="ar-EG"/>
        </w:rPr>
        <w:t>كشف حرف (ب) عن الشوارع وأجزاء الشوارع التي عدلت خطوط تنظيمها لغاية شهر مارس 1906</w:t>
      </w:r>
    </w:p>
    <w:tbl>
      <w:tblPr>
        <w:tblStyle w:val="TableGrid"/>
        <w:bidiVisual/>
        <w:tblW w:w="0" w:type="auto"/>
        <w:tblInd w:w="360" w:type="dxa"/>
        <w:tblLook w:val="04A0" w:firstRow="1" w:lastRow="0" w:firstColumn="1" w:lastColumn="0" w:noHBand="0" w:noVBand="1"/>
      </w:tblPr>
      <w:tblGrid>
        <w:gridCol w:w="1417"/>
        <w:gridCol w:w="2552"/>
        <w:gridCol w:w="3967"/>
      </w:tblGrid>
      <w:tr w:rsidR="00263380" w14:paraId="7327AFEF" w14:textId="77777777" w:rsidTr="00086DED">
        <w:tc>
          <w:tcPr>
            <w:tcW w:w="1417" w:type="dxa"/>
          </w:tcPr>
          <w:p w14:paraId="7182334E" w14:textId="77777777" w:rsidR="00263380" w:rsidRDefault="00263380" w:rsidP="00086DED">
            <w:pPr>
              <w:rPr>
                <w:sz w:val="28"/>
                <w:szCs w:val="28"/>
                <w:rtl/>
                <w:lang w:bidi="ar-EG"/>
              </w:rPr>
            </w:pPr>
            <w:r>
              <w:rPr>
                <w:rFonts w:hint="cs"/>
                <w:sz w:val="28"/>
                <w:szCs w:val="28"/>
                <w:rtl/>
                <w:lang w:bidi="ar-EG"/>
              </w:rPr>
              <w:t>نمرة الرسم</w:t>
            </w:r>
          </w:p>
        </w:tc>
        <w:tc>
          <w:tcPr>
            <w:tcW w:w="2552" w:type="dxa"/>
          </w:tcPr>
          <w:p w14:paraId="2AF730CC" w14:textId="77777777" w:rsidR="00263380" w:rsidRDefault="00263380" w:rsidP="00086DED">
            <w:pPr>
              <w:rPr>
                <w:sz w:val="28"/>
                <w:szCs w:val="28"/>
                <w:rtl/>
                <w:lang w:bidi="ar-EG"/>
              </w:rPr>
            </w:pPr>
            <w:r>
              <w:rPr>
                <w:rFonts w:hint="cs"/>
                <w:sz w:val="28"/>
                <w:szCs w:val="28"/>
                <w:rtl/>
                <w:lang w:bidi="ar-EG"/>
              </w:rPr>
              <w:t xml:space="preserve">تاريخ مصادقة النظارة على تعديل الرسم </w:t>
            </w:r>
          </w:p>
        </w:tc>
        <w:tc>
          <w:tcPr>
            <w:tcW w:w="3967" w:type="dxa"/>
          </w:tcPr>
          <w:p w14:paraId="6817C684" w14:textId="77777777" w:rsidR="00263380" w:rsidRDefault="00263380" w:rsidP="00086DED">
            <w:pPr>
              <w:rPr>
                <w:sz w:val="28"/>
                <w:szCs w:val="28"/>
                <w:rtl/>
                <w:lang w:bidi="ar-EG"/>
              </w:rPr>
            </w:pPr>
            <w:r>
              <w:rPr>
                <w:rFonts w:hint="cs"/>
                <w:sz w:val="28"/>
                <w:szCs w:val="28"/>
                <w:rtl/>
                <w:lang w:bidi="ar-EG"/>
              </w:rPr>
              <w:t xml:space="preserve">أسماء الشوارع (مدينة القاهرة) </w:t>
            </w:r>
          </w:p>
        </w:tc>
      </w:tr>
      <w:tr w:rsidR="00263380" w14:paraId="2439A282" w14:textId="77777777" w:rsidTr="00086DED">
        <w:tc>
          <w:tcPr>
            <w:tcW w:w="1417" w:type="dxa"/>
          </w:tcPr>
          <w:p w14:paraId="549558F0" w14:textId="77777777" w:rsidR="00263380" w:rsidRDefault="00263380" w:rsidP="00086DED">
            <w:pPr>
              <w:rPr>
                <w:sz w:val="28"/>
                <w:szCs w:val="28"/>
                <w:rtl/>
                <w:lang w:bidi="ar-EG"/>
              </w:rPr>
            </w:pPr>
            <w:r>
              <w:rPr>
                <w:rFonts w:hint="cs"/>
                <w:sz w:val="28"/>
                <w:szCs w:val="28"/>
                <w:rtl/>
                <w:lang w:bidi="ar-EG"/>
              </w:rPr>
              <w:t>1177</w:t>
            </w:r>
          </w:p>
          <w:p w14:paraId="0081C56F" w14:textId="77777777" w:rsidR="00263380" w:rsidRDefault="00263380" w:rsidP="00086DED">
            <w:pPr>
              <w:rPr>
                <w:sz w:val="28"/>
                <w:szCs w:val="28"/>
                <w:rtl/>
                <w:lang w:bidi="ar-EG"/>
              </w:rPr>
            </w:pPr>
            <w:r>
              <w:rPr>
                <w:rFonts w:hint="cs"/>
                <w:sz w:val="28"/>
                <w:szCs w:val="28"/>
                <w:rtl/>
                <w:lang w:bidi="ar-EG"/>
              </w:rPr>
              <w:t>852</w:t>
            </w:r>
          </w:p>
        </w:tc>
        <w:tc>
          <w:tcPr>
            <w:tcW w:w="2552" w:type="dxa"/>
          </w:tcPr>
          <w:p w14:paraId="0D7FE96D" w14:textId="77777777" w:rsidR="00263380" w:rsidRDefault="00263380" w:rsidP="00086DED">
            <w:pPr>
              <w:rPr>
                <w:sz w:val="28"/>
                <w:szCs w:val="28"/>
                <w:rtl/>
                <w:lang w:bidi="ar-EG"/>
              </w:rPr>
            </w:pPr>
            <w:r>
              <w:rPr>
                <w:rFonts w:hint="cs"/>
                <w:sz w:val="28"/>
                <w:szCs w:val="28"/>
                <w:rtl/>
                <w:lang w:bidi="ar-EG"/>
              </w:rPr>
              <w:t>28 يناير 1906</w:t>
            </w:r>
          </w:p>
        </w:tc>
        <w:tc>
          <w:tcPr>
            <w:tcW w:w="3967" w:type="dxa"/>
          </w:tcPr>
          <w:p w14:paraId="7F2AB39E" w14:textId="77777777" w:rsidR="00263380" w:rsidRDefault="00263380" w:rsidP="00086DED">
            <w:pPr>
              <w:rPr>
                <w:sz w:val="28"/>
                <w:szCs w:val="28"/>
                <w:rtl/>
                <w:lang w:bidi="ar-EG"/>
              </w:rPr>
            </w:pPr>
            <w:r>
              <w:rPr>
                <w:rFonts w:hint="cs"/>
                <w:sz w:val="28"/>
                <w:szCs w:val="28"/>
                <w:rtl/>
                <w:lang w:bidi="ar-EG"/>
              </w:rPr>
              <w:t xml:space="preserve">اعتماد خطوط التنظيم الزرقا </w:t>
            </w:r>
            <w:r>
              <w:rPr>
                <w:sz w:val="28"/>
                <w:szCs w:val="28"/>
                <w:lang w:bidi="ar-EG"/>
              </w:rPr>
              <w:t>TU.CLK.BFI</w:t>
            </w:r>
            <w:r>
              <w:rPr>
                <w:rFonts w:hint="cs"/>
                <w:sz w:val="28"/>
                <w:szCs w:val="28"/>
                <w:rtl/>
                <w:lang w:bidi="ar-EG"/>
              </w:rPr>
              <w:t xml:space="preserve"> بدل الخطوط الحمراء </w:t>
            </w:r>
            <w:r>
              <w:rPr>
                <w:sz w:val="28"/>
                <w:szCs w:val="28"/>
                <w:lang w:bidi="ar-EG"/>
              </w:rPr>
              <w:t>YX.GHK</w:t>
            </w:r>
            <w:r>
              <w:rPr>
                <w:rFonts w:hint="cs"/>
                <w:sz w:val="28"/>
                <w:szCs w:val="28"/>
                <w:rtl/>
                <w:lang w:bidi="ar-EG"/>
              </w:rPr>
              <w:t xml:space="preserve"> لفتح الشارع </w:t>
            </w:r>
            <w:r>
              <w:rPr>
                <w:sz w:val="28"/>
                <w:szCs w:val="28"/>
                <w:lang w:bidi="ar-EG"/>
              </w:rPr>
              <w:t>ABCD</w:t>
            </w:r>
            <w:r>
              <w:rPr>
                <w:rFonts w:hint="cs"/>
                <w:sz w:val="28"/>
                <w:szCs w:val="28"/>
                <w:rtl/>
                <w:lang w:bidi="ar-EG"/>
              </w:rPr>
              <w:t xml:space="preserve"> وتوصيله لشارع عزنا الوايلية</w:t>
            </w:r>
          </w:p>
        </w:tc>
      </w:tr>
      <w:tr w:rsidR="00263380" w14:paraId="3C45B2EA" w14:textId="77777777" w:rsidTr="00086DED">
        <w:tc>
          <w:tcPr>
            <w:tcW w:w="1417" w:type="dxa"/>
          </w:tcPr>
          <w:p w14:paraId="521C18E3" w14:textId="77777777" w:rsidR="00263380" w:rsidRDefault="00263380" w:rsidP="00086DED">
            <w:pPr>
              <w:rPr>
                <w:sz w:val="28"/>
                <w:szCs w:val="28"/>
                <w:rtl/>
                <w:lang w:bidi="ar-EG"/>
              </w:rPr>
            </w:pPr>
            <w:r>
              <w:rPr>
                <w:rFonts w:hint="cs"/>
                <w:sz w:val="28"/>
                <w:szCs w:val="28"/>
                <w:rtl/>
                <w:lang w:bidi="ar-EG"/>
              </w:rPr>
              <w:t>1181</w:t>
            </w:r>
          </w:p>
        </w:tc>
        <w:tc>
          <w:tcPr>
            <w:tcW w:w="2552" w:type="dxa"/>
          </w:tcPr>
          <w:p w14:paraId="1AF39721" w14:textId="77777777" w:rsidR="00263380" w:rsidRDefault="00263380" w:rsidP="00086DED">
            <w:pPr>
              <w:rPr>
                <w:sz w:val="28"/>
                <w:szCs w:val="28"/>
                <w:rtl/>
                <w:lang w:bidi="ar-EG"/>
              </w:rPr>
            </w:pPr>
            <w:r>
              <w:rPr>
                <w:rFonts w:hint="cs"/>
                <w:sz w:val="28"/>
                <w:szCs w:val="28"/>
                <w:rtl/>
                <w:lang w:bidi="ar-EG"/>
              </w:rPr>
              <w:t>25 يناير 1906</w:t>
            </w:r>
          </w:p>
        </w:tc>
        <w:tc>
          <w:tcPr>
            <w:tcW w:w="3967" w:type="dxa"/>
          </w:tcPr>
          <w:p w14:paraId="0DF99E97" w14:textId="77777777" w:rsidR="00263380" w:rsidRDefault="00263380" w:rsidP="00086DED">
            <w:pPr>
              <w:rPr>
                <w:sz w:val="28"/>
                <w:szCs w:val="28"/>
                <w:rtl/>
                <w:lang w:bidi="ar-EG"/>
              </w:rPr>
            </w:pPr>
            <w:r>
              <w:rPr>
                <w:rFonts w:hint="cs"/>
                <w:sz w:val="28"/>
                <w:szCs w:val="28"/>
                <w:rtl/>
                <w:lang w:bidi="ar-EG"/>
              </w:rPr>
              <w:t xml:space="preserve">شطف الزاوية </w:t>
            </w:r>
            <w:r>
              <w:rPr>
                <w:sz w:val="28"/>
                <w:szCs w:val="28"/>
                <w:lang w:bidi="ar-EG"/>
              </w:rPr>
              <w:t>AB</w:t>
            </w:r>
            <w:r>
              <w:rPr>
                <w:rFonts w:hint="cs"/>
                <w:sz w:val="28"/>
                <w:szCs w:val="28"/>
                <w:rtl/>
                <w:lang w:bidi="ar-EG"/>
              </w:rPr>
              <w:t xml:space="preserve"> بشارع العباسية الموصل لكوبري القبة </w:t>
            </w:r>
          </w:p>
        </w:tc>
      </w:tr>
      <w:tr w:rsidR="00263380" w14:paraId="40265790" w14:textId="77777777" w:rsidTr="00086DED">
        <w:tc>
          <w:tcPr>
            <w:tcW w:w="1417" w:type="dxa"/>
          </w:tcPr>
          <w:p w14:paraId="58ED8D5A" w14:textId="77777777" w:rsidR="00263380" w:rsidRDefault="00263380" w:rsidP="00086DED">
            <w:pPr>
              <w:rPr>
                <w:sz w:val="28"/>
                <w:szCs w:val="28"/>
                <w:rtl/>
                <w:lang w:bidi="ar-EG"/>
              </w:rPr>
            </w:pPr>
            <w:r>
              <w:rPr>
                <w:rFonts w:hint="cs"/>
                <w:sz w:val="28"/>
                <w:szCs w:val="28"/>
                <w:rtl/>
                <w:lang w:bidi="ar-EG"/>
              </w:rPr>
              <w:t>59</w:t>
            </w:r>
          </w:p>
        </w:tc>
        <w:tc>
          <w:tcPr>
            <w:tcW w:w="2552" w:type="dxa"/>
          </w:tcPr>
          <w:p w14:paraId="2C54A770" w14:textId="77777777" w:rsidR="00263380" w:rsidRDefault="00263380" w:rsidP="00086DED">
            <w:pPr>
              <w:rPr>
                <w:sz w:val="28"/>
                <w:szCs w:val="28"/>
                <w:rtl/>
                <w:lang w:bidi="ar-EG"/>
              </w:rPr>
            </w:pPr>
            <w:r>
              <w:rPr>
                <w:rFonts w:hint="cs"/>
                <w:sz w:val="28"/>
                <w:szCs w:val="28"/>
                <w:rtl/>
                <w:lang w:bidi="ar-EG"/>
              </w:rPr>
              <w:t>21 فبراير 1906</w:t>
            </w:r>
          </w:p>
        </w:tc>
        <w:tc>
          <w:tcPr>
            <w:tcW w:w="3967" w:type="dxa"/>
          </w:tcPr>
          <w:p w14:paraId="46A84330" w14:textId="77777777" w:rsidR="00263380" w:rsidRDefault="00263380" w:rsidP="00086DED">
            <w:pPr>
              <w:rPr>
                <w:sz w:val="28"/>
                <w:szCs w:val="28"/>
                <w:rtl/>
                <w:lang w:bidi="ar-EG"/>
              </w:rPr>
            </w:pPr>
            <w:r>
              <w:rPr>
                <w:rFonts w:hint="cs"/>
                <w:sz w:val="28"/>
                <w:szCs w:val="28"/>
                <w:rtl/>
                <w:lang w:bidi="ar-EG"/>
              </w:rPr>
              <w:t>تعديل أجزاء من خطوط تنظيم سكة رحبة عابدين</w:t>
            </w:r>
          </w:p>
        </w:tc>
      </w:tr>
      <w:tr w:rsidR="00263380" w14:paraId="51BCCDE5" w14:textId="77777777" w:rsidTr="00086DED">
        <w:tc>
          <w:tcPr>
            <w:tcW w:w="1417" w:type="dxa"/>
          </w:tcPr>
          <w:p w14:paraId="19FA01F6" w14:textId="77777777" w:rsidR="00263380" w:rsidRDefault="00263380" w:rsidP="00086DED">
            <w:pPr>
              <w:rPr>
                <w:sz w:val="28"/>
                <w:szCs w:val="28"/>
                <w:rtl/>
                <w:lang w:bidi="ar-EG"/>
              </w:rPr>
            </w:pPr>
            <w:r>
              <w:rPr>
                <w:rFonts w:hint="cs"/>
                <w:sz w:val="28"/>
                <w:szCs w:val="28"/>
                <w:rtl/>
                <w:lang w:bidi="ar-EG"/>
              </w:rPr>
              <w:t>1156</w:t>
            </w:r>
          </w:p>
        </w:tc>
        <w:tc>
          <w:tcPr>
            <w:tcW w:w="2552" w:type="dxa"/>
          </w:tcPr>
          <w:p w14:paraId="2729FB42" w14:textId="77777777" w:rsidR="00263380" w:rsidRDefault="00263380" w:rsidP="00086DED">
            <w:pPr>
              <w:rPr>
                <w:sz w:val="28"/>
                <w:szCs w:val="28"/>
                <w:rtl/>
                <w:lang w:bidi="ar-EG"/>
              </w:rPr>
            </w:pPr>
            <w:r>
              <w:rPr>
                <w:rFonts w:hint="cs"/>
                <w:sz w:val="28"/>
                <w:szCs w:val="28"/>
                <w:rtl/>
                <w:lang w:bidi="ar-EG"/>
              </w:rPr>
              <w:t>15 فبراير 1906</w:t>
            </w:r>
          </w:p>
        </w:tc>
        <w:tc>
          <w:tcPr>
            <w:tcW w:w="3967" w:type="dxa"/>
          </w:tcPr>
          <w:p w14:paraId="1098D1FF" w14:textId="77777777" w:rsidR="00263380" w:rsidRDefault="00263380" w:rsidP="00086DED">
            <w:pPr>
              <w:rPr>
                <w:sz w:val="28"/>
                <w:szCs w:val="28"/>
                <w:rtl/>
                <w:lang w:bidi="ar-EG"/>
              </w:rPr>
            </w:pPr>
            <w:r>
              <w:rPr>
                <w:rFonts w:hint="cs"/>
                <w:sz w:val="28"/>
                <w:szCs w:val="28"/>
                <w:rtl/>
                <w:lang w:bidi="ar-EG"/>
              </w:rPr>
              <w:t>تعديل خط تنظيم شارع البرنسات لجعل عرضه 25 مترا</w:t>
            </w:r>
          </w:p>
        </w:tc>
      </w:tr>
      <w:tr w:rsidR="00263380" w14:paraId="50E51DFD" w14:textId="77777777" w:rsidTr="00086DED">
        <w:tc>
          <w:tcPr>
            <w:tcW w:w="1417" w:type="dxa"/>
          </w:tcPr>
          <w:p w14:paraId="5333B51D" w14:textId="77777777" w:rsidR="00263380" w:rsidRDefault="00263380" w:rsidP="00086DED">
            <w:pPr>
              <w:rPr>
                <w:sz w:val="28"/>
                <w:szCs w:val="28"/>
                <w:rtl/>
                <w:lang w:bidi="ar-EG"/>
              </w:rPr>
            </w:pPr>
            <w:r>
              <w:rPr>
                <w:rFonts w:hint="cs"/>
                <w:sz w:val="28"/>
                <w:szCs w:val="28"/>
                <w:rtl/>
                <w:lang w:bidi="ar-EG"/>
              </w:rPr>
              <w:t>812</w:t>
            </w:r>
          </w:p>
        </w:tc>
        <w:tc>
          <w:tcPr>
            <w:tcW w:w="2552" w:type="dxa"/>
          </w:tcPr>
          <w:p w14:paraId="01B7FB19" w14:textId="77777777" w:rsidR="00263380" w:rsidRDefault="00263380" w:rsidP="00086DED">
            <w:pPr>
              <w:rPr>
                <w:sz w:val="28"/>
                <w:szCs w:val="28"/>
                <w:rtl/>
                <w:lang w:bidi="ar-EG"/>
              </w:rPr>
            </w:pPr>
            <w:r>
              <w:rPr>
                <w:rFonts w:hint="cs"/>
                <w:sz w:val="28"/>
                <w:szCs w:val="28"/>
                <w:rtl/>
                <w:lang w:bidi="ar-EG"/>
              </w:rPr>
              <w:t>21 فبراير 1906</w:t>
            </w:r>
          </w:p>
        </w:tc>
        <w:tc>
          <w:tcPr>
            <w:tcW w:w="3967" w:type="dxa"/>
          </w:tcPr>
          <w:p w14:paraId="0A288E3B" w14:textId="77777777" w:rsidR="00263380" w:rsidRDefault="00263380" w:rsidP="00086DED">
            <w:pPr>
              <w:rPr>
                <w:sz w:val="28"/>
                <w:szCs w:val="28"/>
                <w:rtl/>
                <w:lang w:bidi="ar-EG"/>
              </w:rPr>
            </w:pPr>
            <w:r>
              <w:rPr>
                <w:rFonts w:hint="cs"/>
                <w:sz w:val="28"/>
                <w:szCs w:val="28"/>
                <w:rtl/>
                <w:lang w:bidi="ar-EG"/>
              </w:rPr>
              <w:t xml:space="preserve">تعديل خط تنظيم جزء بحارة مظهر </w:t>
            </w:r>
          </w:p>
        </w:tc>
      </w:tr>
      <w:tr w:rsidR="00263380" w14:paraId="3D816482" w14:textId="77777777" w:rsidTr="00086DED">
        <w:tc>
          <w:tcPr>
            <w:tcW w:w="1417" w:type="dxa"/>
          </w:tcPr>
          <w:p w14:paraId="00BC585C" w14:textId="77777777" w:rsidR="00263380" w:rsidRDefault="00263380" w:rsidP="00086DED">
            <w:pPr>
              <w:rPr>
                <w:sz w:val="28"/>
                <w:szCs w:val="28"/>
                <w:rtl/>
                <w:lang w:bidi="ar-EG"/>
              </w:rPr>
            </w:pPr>
            <w:r>
              <w:rPr>
                <w:rFonts w:hint="cs"/>
                <w:sz w:val="28"/>
                <w:szCs w:val="28"/>
                <w:rtl/>
                <w:lang w:bidi="ar-EG"/>
              </w:rPr>
              <w:t>1078</w:t>
            </w:r>
          </w:p>
        </w:tc>
        <w:tc>
          <w:tcPr>
            <w:tcW w:w="2552" w:type="dxa"/>
          </w:tcPr>
          <w:p w14:paraId="5496635D" w14:textId="77777777" w:rsidR="00263380" w:rsidRDefault="00263380" w:rsidP="00086DED">
            <w:pPr>
              <w:rPr>
                <w:sz w:val="28"/>
                <w:szCs w:val="28"/>
                <w:rtl/>
                <w:lang w:bidi="ar-EG"/>
              </w:rPr>
            </w:pPr>
            <w:r>
              <w:rPr>
                <w:rFonts w:hint="cs"/>
                <w:sz w:val="28"/>
                <w:szCs w:val="28"/>
                <w:rtl/>
                <w:lang w:bidi="ar-EG"/>
              </w:rPr>
              <w:t>17 فبراير 1906</w:t>
            </w:r>
          </w:p>
        </w:tc>
        <w:tc>
          <w:tcPr>
            <w:tcW w:w="3967" w:type="dxa"/>
          </w:tcPr>
          <w:p w14:paraId="286ECB7E" w14:textId="77777777" w:rsidR="00263380" w:rsidRDefault="00263380" w:rsidP="00086DED">
            <w:pPr>
              <w:rPr>
                <w:sz w:val="28"/>
                <w:szCs w:val="28"/>
                <w:rtl/>
                <w:lang w:bidi="ar-EG"/>
              </w:rPr>
            </w:pPr>
            <w:r>
              <w:rPr>
                <w:rFonts w:hint="cs"/>
                <w:sz w:val="28"/>
                <w:szCs w:val="28"/>
                <w:rtl/>
                <w:lang w:bidi="ar-EG"/>
              </w:rPr>
              <w:t xml:space="preserve">تعديل خط تنظيم الشارع المرموز له بحرف </w:t>
            </w:r>
            <w:r>
              <w:rPr>
                <w:sz w:val="28"/>
                <w:szCs w:val="28"/>
                <w:lang w:bidi="ar-EG"/>
              </w:rPr>
              <w:t xml:space="preserve">A </w:t>
            </w:r>
            <w:r>
              <w:rPr>
                <w:rFonts w:hint="cs"/>
                <w:sz w:val="28"/>
                <w:szCs w:val="28"/>
                <w:rtl/>
                <w:lang w:bidi="ar-EG"/>
              </w:rPr>
              <w:t xml:space="preserve"> بخريطة ظهر الجمال ليكون عرضه ثمانية امتار بدلا من عشرة امتار</w:t>
            </w:r>
          </w:p>
        </w:tc>
      </w:tr>
      <w:tr w:rsidR="00263380" w14:paraId="26266606" w14:textId="77777777" w:rsidTr="00086DED">
        <w:tc>
          <w:tcPr>
            <w:tcW w:w="1417" w:type="dxa"/>
          </w:tcPr>
          <w:p w14:paraId="27F9B0DC" w14:textId="77777777" w:rsidR="00263380" w:rsidRDefault="00263380" w:rsidP="00086DED">
            <w:pPr>
              <w:rPr>
                <w:sz w:val="28"/>
                <w:szCs w:val="28"/>
                <w:rtl/>
                <w:lang w:bidi="ar-EG"/>
              </w:rPr>
            </w:pPr>
            <w:r>
              <w:rPr>
                <w:rFonts w:hint="cs"/>
                <w:sz w:val="28"/>
                <w:szCs w:val="28"/>
                <w:rtl/>
                <w:lang w:bidi="ar-EG"/>
              </w:rPr>
              <w:t>1216</w:t>
            </w:r>
          </w:p>
        </w:tc>
        <w:tc>
          <w:tcPr>
            <w:tcW w:w="2552" w:type="dxa"/>
          </w:tcPr>
          <w:p w14:paraId="3102B566" w14:textId="77777777" w:rsidR="00263380" w:rsidRDefault="00263380" w:rsidP="00086DED">
            <w:pPr>
              <w:rPr>
                <w:sz w:val="28"/>
                <w:szCs w:val="28"/>
                <w:rtl/>
                <w:lang w:bidi="ar-EG"/>
              </w:rPr>
            </w:pPr>
            <w:r>
              <w:rPr>
                <w:rFonts w:hint="cs"/>
                <w:sz w:val="28"/>
                <w:szCs w:val="28"/>
                <w:rtl/>
                <w:lang w:bidi="ar-EG"/>
              </w:rPr>
              <w:t>22 فبراير 1906</w:t>
            </w:r>
          </w:p>
        </w:tc>
        <w:tc>
          <w:tcPr>
            <w:tcW w:w="3967" w:type="dxa"/>
          </w:tcPr>
          <w:p w14:paraId="4FF5DCDA" w14:textId="77777777" w:rsidR="00263380" w:rsidRDefault="00263380" w:rsidP="00086DED">
            <w:pPr>
              <w:rPr>
                <w:sz w:val="28"/>
                <w:szCs w:val="28"/>
                <w:rtl/>
                <w:lang w:bidi="ar-EG"/>
              </w:rPr>
            </w:pPr>
            <w:r>
              <w:rPr>
                <w:rFonts w:hint="cs"/>
                <w:sz w:val="28"/>
                <w:szCs w:val="28"/>
                <w:rtl/>
                <w:lang w:bidi="ar-EG"/>
              </w:rPr>
              <w:t xml:space="preserve">الغاء خطوط تنظيم الشارع </w:t>
            </w:r>
            <w:r>
              <w:rPr>
                <w:sz w:val="28"/>
                <w:szCs w:val="28"/>
                <w:lang w:bidi="ar-EG"/>
              </w:rPr>
              <w:t>A</w:t>
            </w:r>
            <w:r>
              <w:rPr>
                <w:rFonts w:hint="cs"/>
                <w:sz w:val="28"/>
                <w:szCs w:val="28"/>
                <w:rtl/>
                <w:lang w:bidi="ar-EG"/>
              </w:rPr>
              <w:t xml:space="preserve"> الكائن قبلي الاسبتالية التليانية والاستعاضة عنه بالشارع </w:t>
            </w:r>
            <w:r>
              <w:rPr>
                <w:sz w:val="28"/>
                <w:szCs w:val="28"/>
                <w:lang w:bidi="ar-EG"/>
              </w:rPr>
              <w:t>A B C D</w:t>
            </w:r>
            <w:r>
              <w:rPr>
                <w:rFonts w:hint="cs"/>
                <w:sz w:val="28"/>
                <w:szCs w:val="28"/>
                <w:rtl/>
                <w:lang w:bidi="ar-EG"/>
              </w:rPr>
              <w:t xml:space="preserve"> المبين على خريطة ارض مولد النبي كما كان من قبل </w:t>
            </w:r>
          </w:p>
        </w:tc>
      </w:tr>
      <w:tr w:rsidR="00263380" w14:paraId="6C758ACD" w14:textId="77777777" w:rsidTr="00086DED">
        <w:tc>
          <w:tcPr>
            <w:tcW w:w="1417" w:type="dxa"/>
          </w:tcPr>
          <w:p w14:paraId="2A24AAF4" w14:textId="77777777" w:rsidR="00263380" w:rsidRDefault="00263380" w:rsidP="00086DED">
            <w:pPr>
              <w:rPr>
                <w:sz w:val="28"/>
                <w:szCs w:val="28"/>
                <w:rtl/>
                <w:lang w:bidi="ar-EG"/>
              </w:rPr>
            </w:pPr>
            <w:r>
              <w:rPr>
                <w:rFonts w:hint="cs"/>
                <w:sz w:val="28"/>
                <w:szCs w:val="28"/>
                <w:rtl/>
                <w:lang w:bidi="ar-EG"/>
              </w:rPr>
              <w:t>122\ 63</w:t>
            </w:r>
          </w:p>
        </w:tc>
        <w:tc>
          <w:tcPr>
            <w:tcW w:w="2552" w:type="dxa"/>
          </w:tcPr>
          <w:p w14:paraId="5BBF2403" w14:textId="77777777" w:rsidR="00263380" w:rsidRDefault="00263380" w:rsidP="00086DED">
            <w:pPr>
              <w:rPr>
                <w:sz w:val="28"/>
                <w:szCs w:val="28"/>
                <w:rtl/>
                <w:lang w:bidi="ar-EG"/>
              </w:rPr>
            </w:pPr>
            <w:r>
              <w:rPr>
                <w:rFonts w:hint="cs"/>
                <w:sz w:val="28"/>
                <w:szCs w:val="28"/>
                <w:rtl/>
                <w:lang w:bidi="ar-EG"/>
              </w:rPr>
              <w:t>21 فبراير 1906</w:t>
            </w:r>
          </w:p>
        </w:tc>
        <w:tc>
          <w:tcPr>
            <w:tcW w:w="3967" w:type="dxa"/>
          </w:tcPr>
          <w:p w14:paraId="4ED56AF8" w14:textId="77777777" w:rsidR="00263380" w:rsidRDefault="00263380" w:rsidP="00086DED">
            <w:pPr>
              <w:rPr>
                <w:sz w:val="28"/>
                <w:szCs w:val="28"/>
                <w:rtl/>
                <w:lang w:bidi="ar-EG"/>
              </w:rPr>
            </w:pPr>
            <w:r>
              <w:rPr>
                <w:rFonts w:hint="cs"/>
                <w:sz w:val="28"/>
                <w:szCs w:val="28"/>
                <w:rtl/>
                <w:lang w:bidi="ar-EG"/>
              </w:rPr>
              <w:t>الغاء خط تنظيم جزء مبين بالاحمر امام جامع إبراهيم اغا مستحفظان واعتبار خط واجهة الجامع المذكور خطا للتنظيم</w:t>
            </w:r>
          </w:p>
        </w:tc>
      </w:tr>
      <w:tr w:rsidR="00263380" w14:paraId="2FA9C891" w14:textId="77777777" w:rsidTr="00086DED">
        <w:tc>
          <w:tcPr>
            <w:tcW w:w="1417" w:type="dxa"/>
          </w:tcPr>
          <w:p w14:paraId="745ACB16" w14:textId="77777777" w:rsidR="00263380" w:rsidRDefault="00263380" w:rsidP="00086DED">
            <w:pPr>
              <w:rPr>
                <w:sz w:val="28"/>
                <w:szCs w:val="28"/>
                <w:rtl/>
                <w:lang w:bidi="ar-EG"/>
              </w:rPr>
            </w:pPr>
            <w:r>
              <w:rPr>
                <w:rFonts w:hint="cs"/>
                <w:sz w:val="28"/>
                <w:szCs w:val="28"/>
                <w:rtl/>
                <w:lang w:bidi="ar-EG"/>
              </w:rPr>
              <w:lastRenderedPageBreak/>
              <w:t>311</w:t>
            </w:r>
          </w:p>
        </w:tc>
        <w:tc>
          <w:tcPr>
            <w:tcW w:w="2552" w:type="dxa"/>
          </w:tcPr>
          <w:p w14:paraId="5A2E0B7E" w14:textId="77777777" w:rsidR="00263380" w:rsidRDefault="00263380" w:rsidP="00086DED">
            <w:pPr>
              <w:rPr>
                <w:sz w:val="28"/>
                <w:szCs w:val="28"/>
                <w:rtl/>
                <w:lang w:bidi="ar-EG"/>
              </w:rPr>
            </w:pPr>
            <w:r>
              <w:rPr>
                <w:rFonts w:hint="cs"/>
                <w:sz w:val="28"/>
                <w:szCs w:val="28"/>
                <w:rtl/>
                <w:lang w:bidi="ar-EG"/>
              </w:rPr>
              <w:t>18 مارس 1906</w:t>
            </w:r>
          </w:p>
        </w:tc>
        <w:tc>
          <w:tcPr>
            <w:tcW w:w="3967" w:type="dxa"/>
          </w:tcPr>
          <w:p w14:paraId="337BCE65" w14:textId="77777777" w:rsidR="00263380" w:rsidRDefault="00263380" w:rsidP="00086DED">
            <w:pPr>
              <w:rPr>
                <w:sz w:val="28"/>
                <w:szCs w:val="28"/>
                <w:rtl/>
                <w:lang w:bidi="ar-EG"/>
              </w:rPr>
            </w:pPr>
            <w:r>
              <w:rPr>
                <w:rFonts w:hint="cs"/>
                <w:sz w:val="28"/>
                <w:szCs w:val="28"/>
                <w:rtl/>
                <w:lang w:bidi="ar-EG"/>
              </w:rPr>
              <w:t>تعديل خط تنظيم جزء بشارع الكومي</w:t>
            </w:r>
          </w:p>
        </w:tc>
      </w:tr>
    </w:tbl>
    <w:p w14:paraId="1F802E48" w14:textId="77777777" w:rsidR="00263380" w:rsidRDefault="00263380" w:rsidP="00263380">
      <w:pPr>
        <w:ind w:left="360"/>
        <w:rPr>
          <w:sz w:val="28"/>
          <w:szCs w:val="28"/>
          <w:rtl/>
          <w:lang w:bidi="ar-EG"/>
        </w:rPr>
      </w:pPr>
    </w:p>
    <w:p w14:paraId="137C3E33" w14:textId="77777777" w:rsidR="00263380" w:rsidRPr="00282E5F" w:rsidRDefault="00263380" w:rsidP="00263380">
      <w:pPr>
        <w:pStyle w:val="ListParagraph"/>
        <w:numPr>
          <w:ilvl w:val="0"/>
          <w:numId w:val="1"/>
        </w:numPr>
        <w:rPr>
          <w:sz w:val="28"/>
          <w:szCs w:val="28"/>
          <w:rtl/>
          <w:lang w:bidi="ar-EG"/>
        </w:rPr>
      </w:pPr>
      <w:r>
        <w:rPr>
          <w:rFonts w:hint="cs"/>
          <w:sz w:val="28"/>
          <w:szCs w:val="28"/>
          <w:rtl/>
          <w:lang w:bidi="ar-EG"/>
        </w:rPr>
        <w:t>كشف حرف (ج) عن تقرير خطوط تنظيم جديدة لغاية شهر مارس 1906 على رسومات سابق صدور أوامر عالية باعتمادها</w:t>
      </w:r>
    </w:p>
    <w:tbl>
      <w:tblPr>
        <w:tblStyle w:val="TableGrid"/>
        <w:bidiVisual/>
        <w:tblW w:w="0" w:type="auto"/>
        <w:tblInd w:w="720" w:type="dxa"/>
        <w:tblLook w:val="04A0" w:firstRow="1" w:lastRow="0" w:firstColumn="1" w:lastColumn="0" w:noHBand="0" w:noVBand="1"/>
      </w:tblPr>
      <w:tblGrid>
        <w:gridCol w:w="1201"/>
        <w:gridCol w:w="1843"/>
        <w:gridCol w:w="4532"/>
      </w:tblGrid>
      <w:tr w:rsidR="00263380" w14:paraId="1D5742FD" w14:textId="77777777" w:rsidTr="00086DED">
        <w:tc>
          <w:tcPr>
            <w:tcW w:w="1201" w:type="dxa"/>
          </w:tcPr>
          <w:p w14:paraId="206AED4A" w14:textId="77777777" w:rsidR="00263380" w:rsidRDefault="00263380" w:rsidP="00086DED">
            <w:pPr>
              <w:pStyle w:val="ListParagraph"/>
              <w:ind w:left="0"/>
              <w:rPr>
                <w:sz w:val="28"/>
                <w:szCs w:val="28"/>
                <w:rtl/>
                <w:lang w:bidi="ar-EG"/>
              </w:rPr>
            </w:pPr>
            <w:r>
              <w:rPr>
                <w:rFonts w:hint="cs"/>
                <w:sz w:val="28"/>
                <w:szCs w:val="28"/>
                <w:rtl/>
                <w:lang w:bidi="ar-EG"/>
              </w:rPr>
              <w:t>نمرة الرسم</w:t>
            </w:r>
          </w:p>
        </w:tc>
        <w:tc>
          <w:tcPr>
            <w:tcW w:w="1843" w:type="dxa"/>
          </w:tcPr>
          <w:p w14:paraId="411E03A7" w14:textId="77777777" w:rsidR="00263380" w:rsidRDefault="00263380" w:rsidP="00086DED">
            <w:pPr>
              <w:pStyle w:val="ListParagraph"/>
              <w:ind w:left="0"/>
              <w:rPr>
                <w:sz w:val="28"/>
                <w:szCs w:val="28"/>
                <w:rtl/>
                <w:lang w:bidi="ar-EG"/>
              </w:rPr>
            </w:pPr>
            <w:r>
              <w:rPr>
                <w:rFonts w:hint="cs"/>
                <w:sz w:val="28"/>
                <w:szCs w:val="28"/>
                <w:rtl/>
                <w:lang w:bidi="ar-EG"/>
              </w:rPr>
              <w:t>تاريخ مصادقة النظارة على خطوط التنظيم الجديدة</w:t>
            </w:r>
          </w:p>
        </w:tc>
        <w:tc>
          <w:tcPr>
            <w:tcW w:w="4532" w:type="dxa"/>
          </w:tcPr>
          <w:p w14:paraId="377EFA5B" w14:textId="77777777" w:rsidR="00263380" w:rsidRDefault="00263380" w:rsidP="00086DED">
            <w:pPr>
              <w:pStyle w:val="ListParagraph"/>
              <w:ind w:left="0"/>
              <w:rPr>
                <w:sz w:val="28"/>
                <w:szCs w:val="28"/>
                <w:rtl/>
                <w:lang w:bidi="ar-EG"/>
              </w:rPr>
            </w:pPr>
            <w:r>
              <w:rPr>
                <w:rFonts w:hint="cs"/>
                <w:sz w:val="28"/>
                <w:szCs w:val="28"/>
                <w:rtl/>
                <w:lang w:bidi="ar-EG"/>
              </w:rPr>
              <w:t>مدينة القاهرة</w:t>
            </w:r>
          </w:p>
        </w:tc>
      </w:tr>
      <w:tr w:rsidR="00263380" w14:paraId="77347ECC" w14:textId="77777777" w:rsidTr="00086DED">
        <w:tc>
          <w:tcPr>
            <w:tcW w:w="1201" w:type="dxa"/>
          </w:tcPr>
          <w:p w14:paraId="37B193CA" w14:textId="77777777" w:rsidR="00263380" w:rsidRDefault="00263380" w:rsidP="00086DED">
            <w:pPr>
              <w:pStyle w:val="ListParagraph"/>
              <w:ind w:left="0"/>
              <w:rPr>
                <w:sz w:val="28"/>
                <w:szCs w:val="28"/>
                <w:rtl/>
                <w:lang w:bidi="ar-EG"/>
              </w:rPr>
            </w:pPr>
            <w:r>
              <w:rPr>
                <w:rFonts w:hint="cs"/>
                <w:sz w:val="28"/>
                <w:szCs w:val="28"/>
                <w:rtl/>
                <w:lang w:bidi="ar-EG"/>
              </w:rPr>
              <w:t>1147</w:t>
            </w:r>
          </w:p>
        </w:tc>
        <w:tc>
          <w:tcPr>
            <w:tcW w:w="1843" w:type="dxa"/>
          </w:tcPr>
          <w:p w14:paraId="327F88D8" w14:textId="77777777" w:rsidR="00263380" w:rsidRDefault="00263380" w:rsidP="00086DED">
            <w:pPr>
              <w:pStyle w:val="ListParagraph"/>
              <w:ind w:left="0"/>
              <w:rPr>
                <w:sz w:val="28"/>
                <w:szCs w:val="28"/>
                <w:rtl/>
                <w:lang w:bidi="ar-EG"/>
              </w:rPr>
            </w:pPr>
            <w:r>
              <w:rPr>
                <w:rFonts w:hint="cs"/>
                <w:sz w:val="28"/>
                <w:szCs w:val="28"/>
                <w:rtl/>
                <w:lang w:bidi="ar-EG"/>
              </w:rPr>
              <w:t>15 فبراير 1906</w:t>
            </w:r>
          </w:p>
        </w:tc>
        <w:tc>
          <w:tcPr>
            <w:tcW w:w="4532" w:type="dxa"/>
          </w:tcPr>
          <w:p w14:paraId="61B1A5DA" w14:textId="77777777" w:rsidR="00263380" w:rsidRDefault="00263380" w:rsidP="00086DED">
            <w:pPr>
              <w:pStyle w:val="ListParagraph"/>
              <w:ind w:left="0"/>
              <w:rPr>
                <w:sz w:val="28"/>
                <w:szCs w:val="28"/>
                <w:rtl/>
                <w:lang w:bidi="ar-EG"/>
              </w:rPr>
            </w:pPr>
            <w:r>
              <w:rPr>
                <w:rFonts w:hint="cs"/>
                <w:sz w:val="28"/>
                <w:szCs w:val="28"/>
                <w:rtl/>
                <w:lang w:bidi="ar-EG"/>
              </w:rPr>
              <w:t xml:space="preserve">تقرير خطوط تنظيم لشوارع جديدة كلونة بالاصفر على خريطة أراضي القبة والمطرية واعتبار تلك الشوارع من المنافع العمومية </w:t>
            </w:r>
          </w:p>
        </w:tc>
      </w:tr>
      <w:tr w:rsidR="00263380" w14:paraId="210F231C" w14:textId="77777777" w:rsidTr="00086DED">
        <w:tc>
          <w:tcPr>
            <w:tcW w:w="1201" w:type="dxa"/>
          </w:tcPr>
          <w:p w14:paraId="33F159D0" w14:textId="77777777" w:rsidR="00263380" w:rsidRDefault="00263380" w:rsidP="00086DED">
            <w:pPr>
              <w:pStyle w:val="ListParagraph"/>
              <w:ind w:left="0"/>
              <w:rPr>
                <w:sz w:val="28"/>
                <w:szCs w:val="28"/>
                <w:rtl/>
                <w:lang w:bidi="ar-EG"/>
              </w:rPr>
            </w:pPr>
            <w:r>
              <w:rPr>
                <w:rFonts w:hint="cs"/>
                <w:sz w:val="28"/>
                <w:szCs w:val="28"/>
                <w:rtl/>
                <w:lang w:bidi="ar-EG"/>
              </w:rPr>
              <w:t>63 \ 122</w:t>
            </w:r>
          </w:p>
        </w:tc>
        <w:tc>
          <w:tcPr>
            <w:tcW w:w="1843" w:type="dxa"/>
          </w:tcPr>
          <w:p w14:paraId="4D0F4439" w14:textId="77777777" w:rsidR="00263380" w:rsidRDefault="00263380" w:rsidP="00086DED">
            <w:pPr>
              <w:pStyle w:val="ListParagraph"/>
              <w:ind w:left="0"/>
              <w:rPr>
                <w:sz w:val="28"/>
                <w:szCs w:val="28"/>
                <w:rtl/>
                <w:lang w:bidi="ar-EG"/>
              </w:rPr>
            </w:pPr>
            <w:r>
              <w:rPr>
                <w:rFonts w:hint="cs"/>
                <w:sz w:val="28"/>
                <w:szCs w:val="28"/>
                <w:rtl/>
                <w:lang w:bidi="ar-EG"/>
              </w:rPr>
              <w:t>21 فبراير 1906</w:t>
            </w:r>
          </w:p>
        </w:tc>
        <w:tc>
          <w:tcPr>
            <w:tcW w:w="4532" w:type="dxa"/>
          </w:tcPr>
          <w:p w14:paraId="5DB9195E" w14:textId="77777777" w:rsidR="00263380" w:rsidRDefault="00263380" w:rsidP="00086DED">
            <w:pPr>
              <w:pStyle w:val="ListParagraph"/>
              <w:ind w:left="0"/>
              <w:rPr>
                <w:sz w:val="28"/>
                <w:szCs w:val="28"/>
                <w:rtl/>
                <w:lang w:bidi="ar-EG"/>
              </w:rPr>
            </w:pPr>
            <w:r>
              <w:rPr>
                <w:rFonts w:hint="cs"/>
                <w:sz w:val="28"/>
                <w:szCs w:val="28"/>
                <w:rtl/>
                <w:lang w:bidi="ar-EG"/>
              </w:rPr>
              <w:t>تقرير خطوط تنظيم لطريق يوصل شارع الازبكية نمرة 63 بشارع درب شغلات نمرة 122</w:t>
            </w:r>
          </w:p>
        </w:tc>
      </w:tr>
    </w:tbl>
    <w:p w14:paraId="5CC2BB97" w14:textId="77777777" w:rsidR="00263380" w:rsidRDefault="00263380" w:rsidP="00263380">
      <w:pPr>
        <w:pStyle w:val="ListParagraph"/>
        <w:rPr>
          <w:sz w:val="28"/>
          <w:szCs w:val="28"/>
          <w:rtl/>
          <w:lang w:bidi="ar-EG"/>
        </w:rPr>
      </w:pPr>
    </w:p>
    <w:p w14:paraId="35A38891" w14:textId="77777777" w:rsidR="00263380" w:rsidRDefault="00263380" w:rsidP="00263380">
      <w:pPr>
        <w:pStyle w:val="ListParagraph"/>
        <w:numPr>
          <w:ilvl w:val="0"/>
          <w:numId w:val="1"/>
        </w:numPr>
        <w:rPr>
          <w:sz w:val="28"/>
          <w:szCs w:val="28"/>
          <w:lang w:bidi="ar-EG"/>
        </w:rPr>
      </w:pPr>
      <w:r>
        <w:rPr>
          <w:rFonts w:hint="cs"/>
          <w:sz w:val="28"/>
          <w:szCs w:val="28"/>
          <w:rtl/>
          <w:lang w:bidi="ar-EG"/>
        </w:rPr>
        <w:t>كشف حرف (د) رسومات جديدة عن خطوط تنظيم صادقت عليها نظارة الاشغال العمومية لغاية شهر مارس 1906</w:t>
      </w:r>
    </w:p>
    <w:tbl>
      <w:tblPr>
        <w:tblStyle w:val="TableGrid"/>
        <w:bidiVisual/>
        <w:tblW w:w="0" w:type="auto"/>
        <w:tblInd w:w="360" w:type="dxa"/>
        <w:tblLook w:val="04A0" w:firstRow="1" w:lastRow="0" w:firstColumn="1" w:lastColumn="0" w:noHBand="0" w:noVBand="1"/>
      </w:tblPr>
      <w:tblGrid>
        <w:gridCol w:w="992"/>
        <w:gridCol w:w="2268"/>
        <w:gridCol w:w="4676"/>
      </w:tblGrid>
      <w:tr w:rsidR="00263380" w14:paraId="145ED30C" w14:textId="77777777" w:rsidTr="00086DED">
        <w:tc>
          <w:tcPr>
            <w:tcW w:w="992" w:type="dxa"/>
          </w:tcPr>
          <w:p w14:paraId="5DBAEE0D" w14:textId="77777777" w:rsidR="00263380" w:rsidRDefault="00263380" w:rsidP="00086DED">
            <w:pPr>
              <w:rPr>
                <w:sz w:val="28"/>
                <w:szCs w:val="28"/>
                <w:rtl/>
                <w:lang w:bidi="ar-EG"/>
              </w:rPr>
            </w:pPr>
            <w:r>
              <w:rPr>
                <w:rFonts w:hint="cs"/>
                <w:sz w:val="28"/>
                <w:szCs w:val="28"/>
                <w:rtl/>
                <w:lang w:bidi="ar-EG"/>
              </w:rPr>
              <w:t>نمرة الرسم</w:t>
            </w:r>
          </w:p>
        </w:tc>
        <w:tc>
          <w:tcPr>
            <w:tcW w:w="2268" w:type="dxa"/>
          </w:tcPr>
          <w:p w14:paraId="674B5E95" w14:textId="77777777" w:rsidR="00263380" w:rsidRDefault="00263380" w:rsidP="00086DED">
            <w:pPr>
              <w:rPr>
                <w:sz w:val="28"/>
                <w:szCs w:val="28"/>
                <w:rtl/>
                <w:lang w:bidi="ar-EG"/>
              </w:rPr>
            </w:pPr>
            <w:r>
              <w:rPr>
                <w:rFonts w:hint="cs"/>
                <w:sz w:val="28"/>
                <w:szCs w:val="28"/>
                <w:rtl/>
                <w:lang w:bidi="ar-EG"/>
              </w:rPr>
              <w:t xml:space="preserve">تاريخ التصديق من النظارة على الرسم </w:t>
            </w:r>
          </w:p>
        </w:tc>
        <w:tc>
          <w:tcPr>
            <w:tcW w:w="4676" w:type="dxa"/>
          </w:tcPr>
          <w:p w14:paraId="51786F9E" w14:textId="77777777" w:rsidR="00263380" w:rsidRDefault="00263380" w:rsidP="00086DED">
            <w:pPr>
              <w:rPr>
                <w:sz w:val="28"/>
                <w:szCs w:val="28"/>
                <w:rtl/>
                <w:lang w:bidi="ar-EG"/>
              </w:rPr>
            </w:pPr>
            <w:r>
              <w:rPr>
                <w:rFonts w:hint="cs"/>
                <w:sz w:val="28"/>
                <w:szCs w:val="28"/>
                <w:rtl/>
                <w:lang w:bidi="ar-EG"/>
              </w:rPr>
              <w:t>مدينة القاهرة</w:t>
            </w:r>
          </w:p>
        </w:tc>
      </w:tr>
      <w:tr w:rsidR="00263380" w14:paraId="0D624214" w14:textId="77777777" w:rsidTr="00086DED">
        <w:tc>
          <w:tcPr>
            <w:tcW w:w="992" w:type="dxa"/>
          </w:tcPr>
          <w:p w14:paraId="14D33440" w14:textId="77777777" w:rsidR="00263380" w:rsidRDefault="00263380" w:rsidP="00086DED">
            <w:pPr>
              <w:rPr>
                <w:sz w:val="28"/>
                <w:szCs w:val="28"/>
                <w:rtl/>
                <w:lang w:bidi="ar-EG"/>
              </w:rPr>
            </w:pPr>
            <w:r>
              <w:rPr>
                <w:rFonts w:hint="cs"/>
                <w:sz w:val="28"/>
                <w:szCs w:val="28"/>
                <w:rtl/>
                <w:lang w:bidi="ar-EG"/>
              </w:rPr>
              <w:t>1252</w:t>
            </w:r>
          </w:p>
        </w:tc>
        <w:tc>
          <w:tcPr>
            <w:tcW w:w="2268" w:type="dxa"/>
          </w:tcPr>
          <w:p w14:paraId="05883A45" w14:textId="77777777" w:rsidR="00263380" w:rsidRDefault="00263380" w:rsidP="00086DED">
            <w:pPr>
              <w:rPr>
                <w:sz w:val="28"/>
                <w:szCs w:val="28"/>
                <w:rtl/>
                <w:lang w:bidi="ar-EG"/>
              </w:rPr>
            </w:pPr>
            <w:r>
              <w:rPr>
                <w:rFonts w:hint="cs"/>
                <w:sz w:val="28"/>
                <w:szCs w:val="28"/>
                <w:rtl/>
                <w:lang w:bidi="ar-EG"/>
              </w:rPr>
              <w:t>14 فبراير 1906</w:t>
            </w:r>
          </w:p>
        </w:tc>
        <w:tc>
          <w:tcPr>
            <w:tcW w:w="4676" w:type="dxa"/>
          </w:tcPr>
          <w:p w14:paraId="56301353" w14:textId="77777777" w:rsidR="00263380" w:rsidRDefault="00263380" w:rsidP="00086DED">
            <w:pPr>
              <w:rPr>
                <w:sz w:val="28"/>
                <w:szCs w:val="28"/>
                <w:rtl/>
                <w:lang w:bidi="ar-EG"/>
              </w:rPr>
            </w:pPr>
            <w:r>
              <w:rPr>
                <w:rFonts w:hint="cs"/>
                <w:sz w:val="28"/>
                <w:szCs w:val="28"/>
                <w:rtl/>
                <w:lang w:bidi="ar-EG"/>
              </w:rPr>
              <w:t xml:space="preserve">رسم تقسيم أراضي الزمالك </w:t>
            </w:r>
          </w:p>
        </w:tc>
      </w:tr>
    </w:tbl>
    <w:p w14:paraId="0D8DB476" w14:textId="77777777" w:rsidR="00263380" w:rsidRDefault="00263380" w:rsidP="00263380">
      <w:pPr>
        <w:ind w:left="360"/>
        <w:rPr>
          <w:sz w:val="28"/>
          <w:szCs w:val="28"/>
          <w:rtl/>
          <w:lang w:bidi="ar-EG"/>
        </w:rPr>
      </w:pPr>
    </w:p>
    <w:p w14:paraId="1050D961" w14:textId="77777777" w:rsidR="00263380" w:rsidRDefault="00263380" w:rsidP="00263380">
      <w:pPr>
        <w:ind w:left="360"/>
        <w:rPr>
          <w:sz w:val="28"/>
          <w:szCs w:val="28"/>
          <w:rtl/>
          <w:lang w:bidi="ar-EG"/>
        </w:rPr>
      </w:pPr>
    </w:p>
    <w:p w14:paraId="08B00ECC" w14:textId="77777777" w:rsidR="00263380" w:rsidRDefault="00263380" w:rsidP="00263380"/>
    <w:p w14:paraId="78F96CE0" w14:textId="77777777" w:rsidR="00616E68" w:rsidRDefault="00616E68"/>
    <w:sectPr w:rsidR="00616E68" w:rsidSect="002633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02151"/>
    <w:multiLevelType w:val="hybridMultilevel"/>
    <w:tmpl w:val="8CA41C72"/>
    <w:lvl w:ilvl="0" w:tplc="3E9AF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BD5D5F"/>
    <w:multiLevelType w:val="hybridMultilevel"/>
    <w:tmpl w:val="FEA838AC"/>
    <w:lvl w:ilvl="0" w:tplc="098EC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F95ACA"/>
    <w:multiLevelType w:val="hybridMultilevel"/>
    <w:tmpl w:val="8F46E8E8"/>
    <w:lvl w:ilvl="0" w:tplc="00C6F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4A244B"/>
    <w:multiLevelType w:val="hybridMultilevel"/>
    <w:tmpl w:val="ED9E707E"/>
    <w:lvl w:ilvl="0" w:tplc="9D1E03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31B08"/>
    <w:multiLevelType w:val="hybridMultilevel"/>
    <w:tmpl w:val="DA06A114"/>
    <w:lvl w:ilvl="0" w:tplc="A8AE9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D0B0D"/>
    <w:multiLevelType w:val="hybridMultilevel"/>
    <w:tmpl w:val="8D2C398A"/>
    <w:lvl w:ilvl="0" w:tplc="F3F80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C25F19"/>
    <w:multiLevelType w:val="hybridMultilevel"/>
    <w:tmpl w:val="C0E83FA8"/>
    <w:lvl w:ilvl="0" w:tplc="02445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3736C9"/>
    <w:multiLevelType w:val="hybridMultilevel"/>
    <w:tmpl w:val="2C46CA08"/>
    <w:lvl w:ilvl="0" w:tplc="51302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2915978">
    <w:abstractNumId w:val="3"/>
  </w:num>
  <w:num w:numId="2" w16cid:durableId="1082600072">
    <w:abstractNumId w:val="2"/>
  </w:num>
  <w:num w:numId="3" w16cid:durableId="338581750">
    <w:abstractNumId w:val="1"/>
  </w:num>
  <w:num w:numId="4" w16cid:durableId="1790857558">
    <w:abstractNumId w:val="0"/>
  </w:num>
  <w:num w:numId="5" w16cid:durableId="663775592">
    <w:abstractNumId w:val="5"/>
  </w:num>
  <w:num w:numId="6" w16cid:durableId="1032531532">
    <w:abstractNumId w:val="7"/>
  </w:num>
  <w:num w:numId="7" w16cid:durableId="1459834091">
    <w:abstractNumId w:val="4"/>
  </w:num>
  <w:num w:numId="8" w16cid:durableId="18589995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80"/>
    <w:rsid w:val="0012783D"/>
    <w:rsid w:val="00263380"/>
    <w:rsid w:val="00616E68"/>
    <w:rsid w:val="009760C5"/>
    <w:rsid w:val="00A750CE"/>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88D811E"/>
  <w15:chartTrackingRefBased/>
  <w15:docId w15:val="{A9B9F4D8-8AFE-E04C-B59A-54846FB5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380"/>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263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3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3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3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3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380"/>
    <w:rPr>
      <w:rFonts w:eastAsiaTheme="majorEastAsia" w:cstheme="majorBidi"/>
      <w:color w:val="272727" w:themeColor="text1" w:themeTint="D8"/>
    </w:rPr>
  </w:style>
  <w:style w:type="paragraph" w:styleId="Title">
    <w:name w:val="Title"/>
    <w:basedOn w:val="Normal"/>
    <w:next w:val="Normal"/>
    <w:link w:val="TitleChar"/>
    <w:uiPriority w:val="10"/>
    <w:qFormat/>
    <w:rsid w:val="002633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380"/>
    <w:pPr>
      <w:spacing w:before="160"/>
      <w:jc w:val="center"/>
    </w:pPr>
    <w:rPr>
      <w:i/>
      <w:iCs/>
      <w:color w:val="404040" w:themeColor="text1" w:themeTint="BF"/>
    </w:rPr>
  </w:style>
  <w:style w:type="character" w:customStyle="1" w:styleId="QuoteChar">
    <w:name w:val="Quote Char"/>
    <w:basedOn w:val="DefaultParagraphFont"/>
    <w:link w:val="Quote"/>
    <w:uiPriority w:val="29"/>
    <w:rsid w:val="00263380"/>
    <w:rPr>
      <w:i/>
      <w:iCs/>
      <w:color w:val="404040" w:themeColor="text1" w:themeTint="BF"/>
    </w:rPr>
  </w:style>
  <w:style w:type="paragraph" w:styleId="ListParagraph">
    <w:name w:val="List Paragraph"/>
    <w:basedOn w:val="Normal"/>
    <w:uiPriority w:val="34"/>
    <w:qFormat/>
    <w:rsid w:val="00263380"/>
    <w:pPr>
      <w:ind w:left="720"/>
      <w:contextualSpacing/>
    </w:pPr>
  </w:style>
  <w:style w:type="character" w:styleId="IntenseEmphasis">
    <w:name w:val="Intense Emphasis"/>
    <w:basedOn w:val="DefaultParagraphFont"/>
    <w:uiPriority w:val="21"/>
    <w:qFormat/>
    <w:rsid w:val="00263380"/>
    <w:rPr>
      <w:i/>
      <w:iCs/>
      <w:color w:val="0F4761" w:themeColor="accent1" w:themeShade="BF"/>
    </w:rPr>
  </w:style>
  <w:style w:type="paragraph" w:styleId="IntenseQuote">
    <w:name w:val="Intense Quote"/>
    <w:basedOn w:val="Normal"/>
    <w:next w:val="Normal"/>
    <w:link w:val="IntenseQuoteChar"/>
    <w:uiPriority w:val="30"/>
    <w:qFormat/>
    <w:rsid w:val="00263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380"/>
    <w:rPr>
      <w:i/>
      <w:iCs/>
      <w:color w:val="0F4761" w:themeColor="accent1" w:themeShade="BF"/>
    </w:rPr>
  </w:style>
  <w:style w:type="character" w:styleId="IntenseReference">
    <w:name w:val="Intense Reference"/>
    <w:basedOn w:val="DefaultParagraphFont"/>
    <w:uiPriority w:val="32"/>
    <w:qFormat/>
    <w:rsid w:val="00263380"/>
    <w:rPr>
      <w:b/>
      <w:bCs/>
      <w:smallCaps/>
      <w:color w:val="0F4761" w:themeColor="accent1" w:themeShade="BF"/>
      <w:spacing w:val="5"/>
    </w:rPr>
  </w:style>
  <w:style w:type="table" w:styleId="TableGrid">
    <w:name w:val="Table Grid"/>
    <w:basedOn w:val="TableNormal"/>
    <w:uiPriority w:val="39"/>
    <w:rsid w:val="00263380"/>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2338</Words>
  <Characters>13328</Characters>
  <Application>Microsoft Office Word</Application>
  <DocSecurity>0</DocSecurity>
  <Lines>111</Lines>
  <Paragraphs>31</Paragraphs>
  <ScaleCrop>false</ScaleCrop>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2024-10-20T00:42:00Z</dcterms:created>
  <dcterms:modified xsi:type="dcterms:W3CDTF">2024-10-20T00:42:00Z</dcterms:modified>
</cp:coreProperties>
</file>