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E8DFB" w14:textId="77777777" w:rsidR="00557118" w:rsidRPr="00E82F5C" w:rsidRDefault="00557118" w:rsidP="00557118">
      <w:pPr>
        <w:jc w:val="both"/>
        <w:rPr>
          <w:b/>
          <w:bCs/>
          <w:color w:val="FF0000"/>
          <w:sz w:val="32"/>
          <w:szCs w:val="32"/>
          <w:rtl/>
          <w:lang w:bidi="ar-EG"/>
        </w:rPr>
      </w:pPr>
      <w:r w:rsidRPr="00E82F5C">
        <w:rPr>
          <w:rFonts w:hint="cs"/>
          <w:b/>
          <w:bCs/>
          <w:color w:val="FF0000"/>
          <w:sz w:val="32"/>
          <w:szCs w:val="32"/>
          <w:rtl/>
          <w:lang w:bidi="ar-EG"/>
        </w:rPr>
        <w:t>عدد 22، 25 فبراير 1907،</w:t>
      </w:r>
      <w:r>
        <w:rPr>
          <w:rFonts w:hint="cs"/>
          <w:b/>
          <w:bCs/>
          <w:color w:val="FF0000"/>
          <w:sz w:val="32"/>
          <w:szCs w:val="32"/>
          <w:rtl/>
          <w:lang w:bidi="ar-EG"/>
        </w:rPr>
        <w:t xml:space="preserve"> 12 محرم 1325،</w:t>
      </w:r>
      <w:r w:rsidRPr="00E82F5C">
        <w:rPr>
          <w:rFonts w:hint="cs"/>
          <w:b/>
          <w:bCs/>
          <w:color w:val="FF0000"/>
          <w:sz w:val="32"/>
          <w:szCs w:val="32"/>
          <w:rtl/>
          <w:lang w:bidi="ar-EG"/>
        </w:rPr>
        <w:t xml:space="preserve"> ص 436</w:t>
      </w:r>
    </w:p>
    <w:p w14:paraId="6839A049" w14:textId="77777777" w:rsidR="00557118" w:rsidRDefault="00557118" w:rsidP="00557118">
      <w:pPr>
        <w:jc w:val="both"/>
        <w:rPr>
          <w:sz w:val="32"/>
          <w:szCs w:val="32"/>
          <w:rtl/>
          <w:lang w:bidi="ar-EG"/>
        </w:rPr>
      </w:pPr>
      <w:r w:rsidRPr="00E82F5C">
        <w:rPr>
          <w:rFonts w:hint="cs"/>
          <w:b/>
          <w:bCs/>
          <w:color w:val="FF0000"/>
          <w:sz w:val="32"/>
          <w:szCs w:val="32"/>
          <w:rtl/>
          <w:lang w:bidi="ar-EG"/>
        </w:rPr>
        <w:t>ديوان عموم الأوقاف</w:t>
      </w:r>
      <w:r>
        <w:rPr>
          <w:rFonts w:hint="cs"/>
          <w:sz w:val="32"/>
          <w:szCs w:val="32"/>
          <w:rtl/>
          <w:lang w:bidi="ar-EG"/>
        </w:rPr>
        <w:t xml:space="preserve"> </w:t>
      </w:r>
    </w:p>
    <w:p w14:paraId="05C70304" w14:textId="77777777" w:rsidR="00557118" w:rsidRDefault="00557118" w:rsidP="00557118">
      <w:pPr>
        <w:jc w:val="both"/>
        <w:rPr>
          <w:sz w:val="32"/>
          <w:szCs w:val="32"/>
          <w:rtl/>
          <w:lang w:bidi="ar-EG"/>
        </w:rPr>
      </w:pPr>
      <w:r>
        <w:rPr>
          <w:rFonts w:hint="cs"/>
          <w:sz w:val="32"/>
          <w:szCs w:val="32"/>
          <w:rtl/>
          <w:lang w:bidi="ar-EG"/>
        </w:rPr>
        <w:t>سيطرح الديوان في المناقصة مقاولات اجراء العمارات اللازمة للمحلات الاثرية المبينة بعد وحدد لتقديم العطاءا</w:t>
      </w:r>
      <w:r>
        <w:rPr>
          <w:rFonts w:hint="eastAsia"/>
          <w:sz w:val="32"/>
          <w:szCs w:val="32"/>
          <w:rtl/>
          <w:lang w:bidi="ar-EG"/>
        </w:rPr>
        <w:t>ت</w:t>
      </w:r>
      <w:r>
        <w:rPr>
          <w:rFonts w:hint="cs"/>
          <w:sz w:val="32"/>
          <w:szCs w:val="32"/>
          <w:rtl/>
          <w:lang w:bidi="ar-EG"/>
        </w:rPr>
        <w:t xml:space="preserve"> عنها يوم الاحد 3 مارس 1907 فكل من له رغبة في اخذها كلها او بعضها يلزمه ان يطلع على الرسومات والمقايسات والشروطات المحرر عنها وموجودة بهندسة الاثار العربية بمركز الديوان بباب اللوق كل يوم من الساعه 10 الى الظهر ما عدا أيام العطلة</w:t>
      </w:r>
    </w:p>
    <w:tbl>
      <w:tblPr>
        <w:tblStyle w:val="TableGrid"/>
        <w:bidiVisual/>
        <w:tblW w:w="0" w:type="auto"/>
        <w:tblLook w:val="04A0" w:firstRow="1" w:lastRow="0" w:firstColumn="1" w:lastColumn="0" w:noHBand="0" w:noVBand="1"/>
      </w:tblPr>
      <w:tblGrid>
        <w:gridCol w:w="6748"/>
        <w:gridCol w:w="1548"/>
      </w:tblGrid>
      <w:tr w:rsidR="00557118" w14:paraId="110EC21C" w14:textId="77777777" w:rsidTr="00086DED">
        <w:tc>
          <w:tcPr>
            <w:tcW w:w="6748" w:type="dxa"/>
          </w:tcPr>
          <w:p w14:paraId="3ECB528C" w14:textId="77777777" w:rsidR="00557118" w:rsidRDefault="00557118" w:rsidP="00086DED">
            <w:pPr>
              <w:jc w:val="both"/>
              <w:rPr>
                <w:sz w:val="32"/>
                <w:szCs w:val="32"/>
                <w:rtl/>
                <w:lang w:bidi="ar-EG"/>
              </w:rPr>
            </w:pPr>
            <w:r>
              <w:rPr>
                <w:rFonts w:hint="cs"/>
                <w:sz w:val="32"/>
                <w:szCs w:val="32"/>
                <w:rtl/>
                <w:lang w:bidi="ar-EG"/>
              </w:rPr>
              <w:t xml:space="preserve">المقاولة </w:t>
            </w:r>
          </w:p>
        </w:tc>
        <w:tc>
          <w:tcPr>
            <w:tcW w:w="1548" w:type="dxa"/>
          </w:tcPr>
          <w:p w14:paraId="192A9124" w14:textId="77777777" w:rsidR="00557118" w:rsidRDefault="00557118" w:rsidP="00086DED">
            <w:pPr>
              <w:jc w:val="both"/>
              <w:rPr>
                <w:sz w:val="32"/>
                <w:szCs w:val="32"/>
                <w:rtl/>
                <w:lang w:bidi="ar-EG"/>
              </w:rPr>
            </w:pPr>
            <w:r>
              <w:rPr>
                <w:rFonts w:hint="cs"/>
                <w:sz w:val="32"/>
                <w:szCs w:val="32"/>
                <w:rtl/>
                <w:lang w:bidi="ar-EG"/>
              </w:rPr>
              <w:t>التامين بالجنيه</w:t>
            </w:r>
          </w:p>
        </w:tc>
      </w:tr>
      <w:tr w:rsidR="00557118" w14:paraId="1A219E20" w14:textId="77777777" w:rsidTr="00086DED">
        <w:tc>
          <w:tcPr>
            <w:tcW w:w="6748" w:type="dxa"/>
          </w:tcPr>
          <w:p w14:paraId="7E397034" w14:textId="77777777" w:rsidR="00557118" w:rsidRDefault="00557118" w:rsidP="00086DED">
            <w:pPr>
              <w:jc w:val="both"/>
              <w:rPr>
                <w:sz w:val="32"/>
                <w:szCs w:val="32"/>
                <w:rtl/>
                <w:lang w:bidi="ar-EG"/>
              </w:rPr>
            </w:pPr>
            <w:r>
              <w:rPr>
                <w:rFonts w:hint="cs"/>
                <w:sz w:val="32"/>
                <w:szCs w:val="32"/>
                <w:rtl/>
                <w:lang w:bidi="ar-EG"/>
              </w:rPr>
              <w:t xml:space="preserve">ضريح السلطان قلاوون بالنحاسين اعمال هدم وبناء وإصلاح وتنظيف وغيره </w:t>
            </w:r>
          </w:p>
        </w:tc>
        <w:tc>
          <w:tcPr>
            <w:tcW w:w="1548" w:type="dxa"/>
          </w:tcPr>
          <w:p w14:paraId="7C927864" w14:textId="77777777" w:rsidR="00557118" w:rsidRDefault="00557118" w:rsidP="00086DED">
            <w:pPr>
              <w:jc w:val="both"/>
              <w:rPr>
                <w:sz w:val="32"/>
                <w:szCs w:val="32"/>
                <w:rtl/>
                <w:lang w:bidi="ar-EG"/>
              </w:rPr>
            </w:pPr>
            <w:r>
              <w:rPr>
                <w:rFonts w:hint="cs"/>
                <w:sz w:val="32"/>
                <w:szCs w:val="32"/>
                <w:rtl/>
                <w:lang w:bidi="ar-EG"/>
              </w:rPr>
              <w:t>150</w:t>
            </w:r>
          </w:p>
        </w:tc>
      </w:tr>
      <w:tr w:rsidR="00557118" w14:paraId="7565E619" w14:textId="77777777" w:rsidTr="00086DED">
        <w:tc>
          <w:tcPr>
            <w:tcW w:w="6748" w:type="dxa"/>
          </w:tcPr>
          <w:p w14:paraId="16BBE69A" w14:textId="77777777" w:rsidR="00557118" w:rsidRDefault="00557118" w:rsidP="00086DED">
            <w:pPr>
              <w:jc w:val="both"/>
              <w:rPr>
                <w:sz w:val="32"/>
                <w:szCs w:val="32"/>
                <w:rtl/>
                <w:lang w:bidi="ar-EG"/>
              </w:rPr>
            </w:pPr>
            <w:r>
              <w:rPr>
                <w:rFonts w:hint="cs"/>
                <w:sz w:val="32"/>
                <w:szCs w:val="32"/>
                <w:rtl/>
                <w:lang w:bidi="ar-EG"/>
              </w:rPr>
              <w:t>مسجد (مدفن) السلطان قايتباى بالصحراء اعمال رخام وبلاط</w:t>
            </w:r>
          </w:p>
        </w:tc>
        <w:tc>
          <w:tcPr>
            <w:tcW w:w="1548" w:type="dxa"/>
          </w:tcPr>
          <w:p w14:paraId="418A6588" w14:textId="77777777" w:rsidR="00557118" w:rsidRDefault="00557118" w:rsidP="00086DED">
            <w:pPr>
              <w:jc w:val="both"/>
              <w:rPr>
                <w:sz w:val="32"/>
                <w:szCs w:val="32"/>
                <w:rtl/>
                <w:lang w:bidi="ar-EG"/>
              </w:rPr>
            </w:pPr>
            <w:r>
              <w:rPr>
                <w:rFonts w:hint="cs"/>
                <w:sz w:val="32"/>
                <w:szCs w:val="32"/>
                <w:rtl/>
                <w:lang w:bidi="ar-EG"/>
              </w:rPr>
              <w:t>16</w:t>
            </w:r>
          </w:p>
        </w:tc>
      </w:tr>
      <w:tr w:rsidR="00557118" w14:paraId="5F376034" w14:textId="77777777" w:rsidTr="00086DED">
        <w:tc>
          <w:tcPr>
            <w:tcW w:w="6748" w:type="dxa"/>
          </w:tcPr>
          <w:p w14:paraId="61394929" w14:textId="77777777" w:rsidR="00557118" w:rsidRDefault="00557118" w:rsidP="00086DED">
            <w:pPr>
              <w:jc w:val="both"/>
              <w:rPr>
                <w:sz w:val="32"/>
                <w:szCs w:val="32"/>
                <w:rtl/>
                <w:lang w:bidi="ar-EG"/>
              </w:rPr>
            </w:pPr>
            <w:r>
              <w:rPr>
                <w:rFonts w:hint="cs"/>
                <w:sz w:val="32"/>
                <w:szCs w:val="32"/>
                <w:rtl/>
                <w:lang w:bidi="ar-EG"/>
              </w:rPr>
              <w:t xml:space="preserve">مسجد اق سنقر (إبراهيم اغا مستحفظان) بالتبانة اعمال بناء وبياض وبلاط وغيره </w:t>
            </w:r>
          </w:p>
        </w:tc>
        <w:tc>
          <w:tcPr>
            <w:tcW w:w="1548" w:type="dxa"/>
          </w:tcPr>
          <w:p w14:paraId="6DB8A24D" w14:textId="77777777" w:rsidR="00557118" w:rsidRDefault="00557118" w:rsidP="00086DED">
            <w:pPr>
              <w:jc w:val="both"/>
              <w:rPr>
                <w:sz w:val="32"/>
                <w:szCs w:val="32"/>
                <w:rtl/>
                <w:lang w:bidi="ar-EG"/>
              </w:rPr>
            </w:pPr>
            <w:r>
              <w:rPr>
                <w:rFonts w:hint="cs"/>
                <w:sz w:val="32"/>
                <w:szCs w:val="32"/>
                <w:rtl/>
                <w:lang w:bidi="ar-EG"/>
              </w:rPr>
              <w:t>55</w:t>
            </w:r>
          </w:p>
        </w:tc>
      </w:tr>
      <w:tr w:rsidR="00557118" w14:paraId="76CFBDBB" w14:textId="77777777" w:rsidTr="00086DED">
        <w:tc>
          <w:tcPr>
            <w:tcW w:w="6748" w:type="dxa"/>
          </w:tcPr>
          <w:p w14:paraId="6A728ADF" w14:textId="77777777" w:rsidR="00557118" w:rsidRDefault="00557118" w:rsidP="00086DED">
            <w:pPr>
              <w:jc w:val="both"/>
              <w:rPr>
                <w:sz w:val="32"/>
                <w:szCs w:val="32"/>
                <w:rtl/>
                <w:lang w:bidi="ar-EG"/>
              </w:rPr>
            </w:pPr>
            <w:r>
              <w:rPr>
                <w:rFonts w:hint="cs"/>
                <w:sz w:val="32"/>
                <w:szCs w:val="32"/>
                <w:rtl/>
                <w:lang w:bidi="ar-EG"/>
              </w:rPr>
              <w:t>مسجد القاضي يحي بالحبانية اعمال هدم وإصلاح وغيره</w:t>
            </w:r>
          </w:p>
        </w:tc>
        <w:tc>
          <w:tcPr>
            <w:tcW w:w="1548" w:type="dxa"/>
          </w:tcPr>
          <w:p w14:paraId="47468100" w14:textId="77777777" w:rsidR="00557118" w:rsidRDefault="00557118" w:rsidP="00086DED">
            <w:pPr>
              <w:jc w:val="both"/>
              <w:rPr>
                <w:sz w:val="32"/>
                <w:szCs w:val="32"/>
                <w:rtl/>
                <w:lang w:bidi="ar-EG"/>
              </w:rPr>
            </w:pPr>
            <w:r>
              <w:rPr>
                <w:rFonts w:hint="cs"/>
                <w:sz w:val="32"/>
                <w:szCs w:val="32"/>
                <w:rtl/>
                <w:lang w:bidi="ar-EG"/>
              </w:rPr>
              <w:t>47</w:t>
            </w:r>
          </w:p>
        </w:tc>
      </w:tr>
      <w:tr w:rsidR="00557118" w14:paraId="65B59874" w14:textId="77777777" w:rsidTr="00086DED">
        <w:tc>
          <w:tcPr>
            <w:tcW w:w="6748" w:type="dxa"/>
          </w:tcPr>
          <w:p w14:paraId="1AAE9BE2" w14:textId="77777777" w:rsidR="00557118" w:rsidRDefault="00557118" w:rsidP="00086DED">
            <w:pPr>
              <w:jc w:val="both"/>
              <w:rPr>
                <w:sz w:val="32"/>
                <w:szCs w:val="32"/>
                <w:rtl/>
                <w:lang w:bidi="ar-EG"/>
              </w:rPr>
            </w:pPr>
            <w:r>
              <w:rPr>
                <w:rFonts w:hint="cs"/>
                <w:sz w:val="32"/>
                <w:szCs w:val="32"/>
                <w:rtl/>
                <w:lang w:bidi="ar-EG"/>
              </w:rPr>
              <w:t>مسجد محمود الكردى بالخيميه اعمال مشال اتربة وبناء ونجارة وغيرها</w:t>
            </w:r>
          </w:p>
        </w:tc>
        <w:tc>
          <w:tcPr>
            <w:tcW w:w="1548" w:type="dxa"/>
          </w:tcPr>
          <w:p w14:paraId="379EE4A0" w14:textId="77777777" w:rsidR="00557118" w:rsidRDefault="00557118" w:rsidP="00086DED">
            <w:pPr>
              <w:jc w:val="both"/>
              <w:rPr>
                <w:sz w:val="32"/>
                <w:szCs w:val="32"/>
                <w:rtl/>
                <w:lang w:bidi="ar-EG"/>
              </w:rPr>
            </w:pPr>
            <w:r>
              <w:rPr>
                <w:rFonts w:hint="cs"/>
                <w:sz w:val="32"/>
                <w:szCs w:val="32"/>
                <w:rtl/>
                <w:lang w:bidi="ar-EG"/>
              </w:rPr>
              <w:t>10</w:t>
            </w:r>
          </w:p>
        </w:tc>
      </w:tr>
      <w:tr w:rsidR="00557118" w14:paraId="17D2A175" w14:textId="77777777" w:rsidTr="00086DED">
        <w:tc>
          <w:tcPr>
            <w:tcW w:w="6748" w:type="dxa"/>
          </w:tcPr>
          <w:p w14:paraId="02A67B2D" w14:textId="77777777" w:rsidR="00557118" w:rsidRDefault="00557118" w:rsidP="00086DED">
            <w:pPr>
              <w:jc w:val="both"/>
              <w:rPr>
                <w:sz w:val="32"/>
                <w:szCs w:val="32"/>
                <w:rtl/>
                <w:lang w:bidi="ar-EG"/>
              </w:rPr>
            </w:pPr>
            <w:r>
              <w:rPr>
                <w:rFonts w:hint="cs"/>
                <w:sz w:val="32"/>
                <w:szCs w:val="32"/>
                <w:rtl/>
                <w:lang w:bidi="ar-EG"/>
              </w:rPr>
              <w:t xml:space="preserve">مسجد برقوق بالنحاسين اعمال رخام وبلاط وشبابيك جبس وزجاج وغيره </w:t>
            </w:r>
          </w:p>
        </w:tc>
        <w:tc>
          <w:tcPr>
            <w:tcW w:w="1548" w:type="dxa"/>
          </w:tcPr>
          <w:p w14:paraId="47D02971" w14:textId="77777777" w:rsidR="00557118" w:rsidRDefault="00557118" w:rsidP="00086DED">
            <w:pPr>
              <w:jc w:val="both"/>
              <w:rPr>
                <w:sz w:val="32"/>
                <w:szCs w:val="32"/>
                <w:rtl/>
                <w:lang w:bidi="ar-EG"/>
              </w:rPr>
            </w:pPr>
            <w:r>
              <w:rPr>
                <w:rFonts w:hint="cs"/>
                <w:sz w:val="32"/>
                <w:szCs w:val="32"/>
                <w:rtl/>
                <w:lang w:bidi="ar-EG"/>
              </w:rPr>
              <w:t>13</w:t>
            </w:r>
          </w:p>
        </w:tc>
      </w:tr>
      <w:tr w:rsidR="00557118" w14:paraId="0305BBD5" w14:textId="77777777" w:rsidTr="00086DED">
        <w:tc>
          <w:tcPr>
            <w:tcW w:w="6748" w:type="dxa"/>
          </w:tcPr>
          <w:p w14:paraId="0688C1FA" w14:textId="77777777" w:rsidR="00557118" w:rsidRDefault="00557118" w:rsidP="00086DED">
            <w:pPr>
              <w:jc w:val="both"/>
              <w:rPr>
                <w:sz w:val="32"/>
                <w:szCs w:val="32"/>
                <w:rtl/>
                <w:lang w:bidi="ar-EG"/>
              </w:rPr>
            </w:pPr>
            <w:r>
              <w:rPr>
                <w:rFonts w:hint="cs"/>
                <w:sz w:val="32"/>
                <w:szCs w:val="32"/>
                <w:rtl/>
                <w:lang w:bidi="ar-EG"/>
              </w:rPr>
              <w:t>مسجد الحاكم يياب الفتوح اعمال ترميم المنارة القبلية للمسجد وعمل سلم وغيره</w:t>
            </w:r>
          </w:p>
        </w:tc>
        <w:tc>
          <w:tcPr>
            <w:tcW w:w="1548" w:type="dxa"/>
          </w:tcPr>
          <w:p w14:paraId="47863756" w14:textId="77777777" w:rsidR="00557118" w:rsidRDefault="00557118" w:rsidP="00086DED">
            <w:pPr>
              <w:jc w:val="both"/>
              <w:rPr>
                <w:sz w:val="32"/>
                <w:szCs w:val="32"/>
                <w:rtl/>
                <w:lang w:bidi="ar-EG"/>
              </w:rPr>
            </w:pPr>
            <w:r>
              <w:rPr>
                <w:rFonts w:hint="cs"/>
                <w:sz w:val="32"/>
                <w:szCs w:val="32"/>
                <w:rtl/>
                <w:lang w:bidi="ar-EG"/>
              </w:rPr>
              <w:t>12</w:t>
            </w:r>
          </w:p>
        </w:tc>
      </w:tr>
      <w:tr w:rsidR="00557118" w14:paraId="3750FD27" w14:textId="77777777" w:rsidTr="00086DED">
        <w:tc>
          <w:tcPr>
            <w:tcW w:w="6748" w:type="dxa"/>
          </w:tcPr>
          <w:p w14:paraId="0E0388D6" w14:textId="77777777" w:rsidR="00557118" w:rsidRDefault="00557118" w:rsidP="00086DED">
            <w:pPr>
              <w:jc w:val="both"/>
              <w:rPr>
                <w:sz w:val="32"/>
                <w:szCs w:val="32"/>
                <w:rtl/>
                <w:lang w:bidi="ar-EG"/>
              </w:rPr>
            </w:pPr>
            <w:r>
              <w:rPr>
                <w:rFonts w:hint="cs"/>
                <w:sz w:val="32"/>
                <w:szCs w:val="32"/>
                <w:rtl/>
                <w:lang w:bidi="ar-EG"/>
              </w:rPr>
              <w:t>مسجد السلطان شعبان (خوند بركه) بالتبانة اعمال اصلاح وتنظيف الحيطان واسطح ونجارة وغيرها</w:t>
            </w:r>
          </w:p>
        </w:tc>
        <w:tc>
          <w:tcPr>
            <w:tcW w:w="1548" w:type="dxa"/>
          </w:tcPr>
          <w:p w14:paraId="38A544E6" w14:textId="77777777" w:rsidR="00557118" w:rsidRDefault="00557118" w:rsidP="00086DED">
            <w:pPr>
              <w:jc w:val="both"/>
              <w:rPr>
                <w:sz w:val="32"/>
                <w:szCs w:val="32"/>
                <w:rtl/>
                <w:lang w:bidi="ar-EG"/>
              </w:rPr>
            </w:pPr>
            <w:r>
              <w:rPr>
                <w:rFonts w:hint="cs"/>
                <w:sz w:val="32"/>
                <w:szCs w:val="32"/>
                <w:rtl/>
                <w:lang w:bidi="ar-EG"/>
              </w:rPr>
              <w:t>100</w:t>
            </w:r>
          </w:p>
        </w:tc>
      </w:tr>
      <w:tr w:rsidR="00557118" w14:paraId="7A6DC844" w14:textId="77777777" w:rsidTr="00086DED">
        <w:tc>
          <w:tcPr>
            <w:tcW w:w="6748" w:type="dxa"/>
          </w:tcPr>
          <w:p w14:paraId="390C9397" w14:textId="77777777" w:rsidR="00557118" w:rsidRDefault="00557118" w:rsidP="00086DED">
            <w:pPr>
              <w:jc w:val="both"/>
              <w:rPr>
                <w:sz w:val="32"/>
                <w:szCs w:val="32"/>
                <w:rtl/>
                <w:lang w:bidi="ar-EG"/>
              </w:rPr>
            </w:pPr>
            <w:r>
              <w:rPr>
                <w:rFonts w:hint="cs"/>
                <w:sz w:val="32"/>
                <w:szCs w:val="32"/>
                <w:rtl/>
                <w:lang w:bidi="ar-EG"/>
              </w:rPr>
              <w:t>مسجد خوشقدم الأحمدي بدرب الحصر اعمال اصلاح الحيطان وتنظيف الزخارف وبياض غيره</w:t>
            </w:r>
          </w:p>
        </w:tc>
        <w:tc>
          <w:tcPr>
            <w:tcW w:w="1548" w:type="dxa"/>
          </w:tcPr>
          <w:p w14:paraId="3286DA34" w14:textId="77777777" w:rsidR="00557118" w:rsidRDefault="00557118" w:rsidP="00086DED">
            <w:pPr>
              <w:jc w:val="both"/>
              <w:rPr>
                <w:sz w:val="32"/>
                <w:szCs w:val="32"/>
                <w:rtl/>
                <w:lang w:bidi="ar-EG"/>
              </w:rPr>
            </w:pPr>
            <w:r>
              <w:rPr>
                <w:rFonts w:hint="cs"/>
                <w:sz w:val="32"/>
                <w:szCs w:val="32"/>
                <w:rtl/>
                <w:lang w:bidi="ar-EG"/>
              </w:rPr>
              <w:t>30</w:t>
            </w:r>
          </w:p>
        </w:tc>
      </w:tr>
      <w:tr w:rsidR="00557118" w14:paraId="4DAFEDFD" w14:textId="77777777" w:rsidTr="00086DED">
        <w:tc>
          <w:tcPr>
            <w:tcW w:w="6748" w:type="dxa"/>
          </w:tcPr>
          <w:p w14:paraId="60A8CE90" w14:textId="77777777" w:rsidR="00557118" w:rsidRDefault="00557118" w:rsidP="00086DED">
            <w:pPr>
              <w:jc w:val="both"/>
              <w:rPr>
                <w:sz w:val="32"/>
                <w:szCs w:val="32"/>
                <w:rtl/>
                <w:lang w:bidi="ar-EG"/>
              </w:rPr>
            </w:pPr>
            <w:r>
              <w:rPr>
                <w:rFonts w:hint="cs"/>
                <w:sz w:val="32"/>
                <w:szCs w:val="32"/>
                <w:rtl/>
                <w:lang w:bidi="ar-EG"/>
              </w:rPr>
              <w:t xml:space="preserve">ضريح ابواليوسفين بشارع التبانة اعمال اصلاح وتنظيف الحيطان ونجارة وبلاط وغيره </w:t>
            </w:r>
          </w:p>
        </w:tc>
        <w:tc>
          <w:tcPr>
            <w:tcW w:w="1548" w:type="dxa"/>
          </w:tcPr>
          <w:p w14:paraId="47095FE0" w14:textId="77777777" w:rsidR="00557118" w:rsidRDefault="00557118" w:rsidP="00086DED">
            <w:pPr>
              <w:jc w:val="both"/>
              <w:rPr>
                <w:sz w:val="32"/>
                <w:szCs w:val="32"/>
                <w:rtl/>
                <w:lang w:bidi="ar-EG"/>
              </w:rPr>
            </w:pPr>
            <w:r>
              <w:rPr>
                <w:rFonts w:hint="cs"/>
                <w:sz w:val="32"/>
                <w:szCs w:val="32"/>
                <w:rtl/>
                <w:lang w:bidi="ar-EG"/>
              </w:rPr>
              <w:t>19</w:t>
            </w:r>
          </w:p>
        </w:tc>
      </w:tr>
      <w:tr w:rsidR="00557118" w14:paraId="2E27EA11" w14:textId="77777777" w:rsidTr="00086DED">
        <w:tc>
          <w:tcPr>
            <w:tcW w:w="6748" w:type="dxa"/>
          </w:tcPr>
          <w:p w14:paraId="7149E60A" w14:textId="77777777" w:rsidR="00557118" w:rsidRDefault="00557118" w:rsidP="00086DED">
            <w:pPr>
              <w:jc w:val="both"/>
              <w:rPr>
                <w:sz w:val="32"/>
                <w:szCs w:val="32"/>
                <w:rtl/>
                <w:lang w:bidi="ar-EG"/>
              </w:rPr>
            </w:pPr>
            <w:r>
              <w:rPr>
                <w:rFonts w:hint="cs"/>
                <w:sz w:val="32"/>
                <w:szCs w:val="32"/>
                <w:rtl/>
                <w:lang w:bidi="ar-EG"/>
              </w:rPr>
              <w:lastRenderedPageBreak/>
              <w:t>سبيل وكتاب جاهين اغا احمد بالداووديه اعمال بناء ونجارة وغيرها</w:t>
            </w:r>
          </w:p>
        </w:tc>
        <w:tc>
          <w:tcPr>
            <w:tcW w:w="1548" w:type="dxa"/>
          </w:tcPr>
          <w:p w14:paraId="3B0AF363" w14:textId="77777777" w:rsidR="00557118" w:rsidRDefault="00557118" w:rsidP="00086DED">
            <w:pPr>
              <w:jc w:val="both"/>
              <w:rPr>
                <w:sz w:val="32"/>
                <w:szCs w:val="32"/>
                <w:rtl/>
                <w:lang w:bidi="ar-EG"/>
              </w:rPr>
            </w:pPr>
            <w:r>
              <w:rPr>
                <w:rFonts w:hint="cs"/>
                <w:sz w:val="32"/>
                <w:szCs w:val="32"/>
                <w:rtl/>
                <w:lang w:bidi="ar-EG"/>
              </w:rPr>
              <w:t>12</w:t>
            </w:r>
          </w:p>
        </w:tc>
      </w:tr>
    </w:tbl>
    <w:p w14:paraId="4C4B647E" w14:textId="77777777" w:rsidR="00557118" w:rsidRDefault="00557118" w:rsidP="00557118">
      <w:pPr>
        <w:jc w:val="both"/>
        <w:rPr>
          <w:sz w:val="32"/>
          <w:szCs w:val="32"/>
          <w:rtl/>
          <w:lang w:bidi="ar-EG"/>
        </w:rPr>
      </w:pPr>
      <w:r>
        <w:rPr>
          <w:rFonts w:hint="cs"/>
          <w:sz w:val="32"/>
          <w:szCs w:val="32"/>
          <w:rtl/>
          <w:lang w:bidi="ar-EG"/>
        </w:rPr>
        <w:t xml:space="preserve"> </w:t>
      </w:r>
    </w:p>
    <w:p w14:paraId="035B1935" w14:textId="77777777" w:rsidR="00557118" w:rsidRDefault="00557118" w:rsidP="00557118">
      <w:pPr>
        <w:jc w:val="both"/>
        <w:rPr>
          <w:sz w:val="32"/>
          <w:szCs w:val="32"/>
          <w:rtl/>
          <w:lang w:bidi="ar-EG"/>
        </w:rPr>
      </w:pPr>
    </w:p>
    <w:p w14:paraId="58E2BB27" w14:textId="77777777" w:rsidR="00557118" w:rsidRPr="00E82F5C" w:rsidRDefault="00557118" w:rsidP="00557118">
      <w:pPr>
        <w:jc w:val="both"/>
        <w:rPr>
          <w:b/>
          <w:bCs/>
          <w:color w:val="FF0000"/>
          <w:sz w:val="32"/>
          <w:szCs w:val="32"/>
          <w:rtl/>
          <w:lang w:bidi="ar-EG"/>
        </w:rPr>
      </w:pPr>
      <w:r>
        <w:rPr>
          <w:rFonts w:hint="cs"/>
          <w:sz w:val="32"/>
          <w:szCs w:val="32"/>
          <w:rtl/>
          <w:lang w:bidi="ar-EG"/>
        </w:rPr>
        <w:t>::::::::::::::::::::::::</w:t>
      </w:r>
    </w:p>
    <w:p w14:paraId="0D32AA27" w14:textId="77777777" w:rsidR="00557118" w:rsidRPr="00E82F5C" w:rsidRDefault="00557118" w:rsidP="00557118">
      <w:pPr>
        <w:jc w:val="both"/>
        <w:rPr>
          <w:b/>
          <w:bCs/>
          <w:color w:val="FF0000"/>
          <w:sz w:val="32"/>
          <w:szCs w:val="32"/>
          <w:rtl/>
          <w:lang w:bidi="ar-EG"/>
        </w:rPr>
      </w:pPr>
      <w:r w:rsidRPr="00E82F5C">
        <w:rPr>
          <w:rFonts w:hint="cs"/>
          <w:b/>
          <w:bCs/>
          <w:color w:val="FF0000"/>
          <w:sz w:val="32"/>
          <w:szCs w:val="32"/>
          <w:rtl/>
          <w:lang w:bidi="ar-EG"/>
        </w:rPr>
        <w:t>عدد 24، 2 مارس 1907،</w:t>
      </w:r>
      <w:r>
        <w:rPr>
          <w:rFonts w:hint="cs"/>
          <w:b/>
          <w:bCs/>
          <w:color w:val="FF0000"/>
          <w:sz w:val="32"/>
          <w:szCs w:val="32"/>
          <w:rtl/>
          <w:lang w:bidi="ar-EG"/>
        </w:rPr>
        <w:t xml:space="preserve"> 17 محرم 1325، ص</w:t>
      </w:r>
      <w:r w:rsidRPr="00E82F5C">
        <w:rPr>
          <w:rFonts w:hint="cs"/>
          <w:b/>
          <w:bCs/>
          <w:color w:val="FF0000"/>
          <w:sz w:val="32"/>
          <w:szCs w:val="32"/>
          <w:rtl/>
          <w:lang w:bidi="ar-EG"/>
        </w:rPr>
        <w:t xml:space="preserve"> 457</w:t>
      </w:r>
    </w:p>
    <w:p w14:paraId="6BB64B9E" w14:textId="77777777" w:rsidR="00557118" w:rsidRPr="00E82F5C" w:rsidRDefault="00557118" w:rsidP="00557118">
      <w:pPr>
        <w:jc w:val="both"/>
        <w:rPr>
          <w:b/>
          <w:bCs/>
          <w:color w:val="FF0000"/>
          <w:sz w:val="32"/>
          <w:szCs w:val="32"/>
          <w:rtl/>
          <w:lang w:bidi="ar-EG"/>
        </w:rPr>
      </w:pPr>
      <w:r w:rsidRPr="00E82F5C">
        <w:rPr>
          <w:rFonts w:hint="cs"/>
          <w:b/>
          <w:bCs/>
          <w:color w:val="FF0000"/>
          <w:sz w:val="32"/>
          <w:szCs w:val="32"/>
          <w:rtl/>
          <w:lang w:bidi="ar-EG"/>
        </w:rPr>
        <w:t xml:space="preserve">نحن خديو مصر </w:t>
      </w:r>
    </w:p>
    <w:p w14:paraId="4B7FE81B" w14:textId="77777777" w:rsidR="00557118" w:rsidRDefault="00557118" w:rsidP="00557118">
      <w:pPr>
        <w:jc w:val="both"/>
        <w:rPr>
          <w:sz w:val="32"/>
          <w:szCs w:val="32"/>
          <w:rtl/>
          <w:lang w:bidi="ar-EG"/>
        </w:rPr>
      </w:pPr>
      <w:r>
        <w:rPr>
          <w:rFonts w:hint="cs"/>
          <w:sz w:val="32"/>
          <w:szCs w:val="32"/>
          <w:rtl/>
          <w:lang w:bidi="ar-EG"/>
        </w:rPr>
        <w:t xml:space="preserve">بناء على ما عرضه علينا ناظر الاشغال العمومية وموافقة راى مجلس النظار </w:t>
      </w:r>
    </w:p>
    <w:p w14:paraId="04F82975" w14:textId="77777777" w:rsidR="00557118" w:rsidRDefault="00557118" w:rsidP="00557118">
      <w:pPr>
        <w:jc w:val="both"/>
        <w:rPr>
          <w:sz w:val="32"/>
          <w:szCs w:val="32"/>
          <w:rtl/>
          <w:lang w:bidi="ar-EG"/>
        </w:rPr>
      </w:pPr>
      <w:r>
        <w:rPr>
          <w:rFonts w:hint="cs"/>
          <w:sz w:val="32"/>
          <w:szCs w:val="32"/>
          <w:rtl/>
          <w:lang w:bidi="ar-EG"/>
        </w:rPr>
        <w:t xml:space="preserve">امرنا يما هو ات </w:t>
      </w:r>
    </w:p>
    <w:p w14:paraId="3F5B1238" w14:textId="77777777" w:rsidR="00557118" w:rsidRDefault="00557118" w:rsidP="00557118">
      <w:pPr>
        <w:jc w:val="center"/>
        <w:rPr>
          <w:sz w:val="32"/>
          <w:szCs w:val="32"/>
          <w:rtl/>
          <w:lang w:bidi="ar-EG"/>
        </w:rPr>
      </w:pPr>
      <w:r>
        <w:rPr>
          <w:rFonts w:hint="cs"/>
          <w:sz w:val="32"/>
          <w:szCs w:val="32"/>
          <w:rtl/>
          <w:lang w:bidi="ar-EG"/>
        </w:rPr>
        <w:t>(المادة الأولى)</w:t>
      </w:r>
    </w:p>
    <w:p w14:paraId="23D6C856" w14:textId="77777777" w:rsidR="00557118" w:rsidRDefault="00557118" w:rsidP="00557118">
      <w:pPr>
        <w:jc w:val="both"/>
        <w:rPr>
          <w:sz w:val="32"/>
          <w:szCs w:val="32"/>
          <w:rtl/>
          <w:lang w:bidi="ar-EG"/>
        </w:rPr>
      </w:pPr>
      <w:r>
        <w:rPr>
          <w:rFonts w:hint="cs"/>
          <w:sz w:val="32"/>
          <w:szCs w:val="32"/>
          <w:rtl/>
          <w:lang w:bidi="ar-EG"/>
        </w:rPr>
        <w:t>يعتبر من المنافع العمومية نفاذ شارع الخليج المصري الى السد البرامي بمدينة القاهرة لاجل توصيل خط ترمواى الخليج الى المذبح حسب المبين باللون الأصفر على الرسم الملحق بامرنا هذا</w:t>
      </w:r>
    </w:p>
    <w:p w14:paraId="01D0447E" w14:textId="77777777" w:rsidR="00557118" w:rsidRDefault="00557118" w:rsidP="00557118">
      <w:pPr>
        <w:jc w:val="center"/>
        <w:rPr>
          <w:sz w:val="32"/>
          <w:szCs w:val="32"/>
          <w:rtl/>
          <w:lang w:bidi="ar-EG"/>
        </w:rPr>
      </w:pPr>
      <w:r>
        <w:rPr>
          <w:rFonts w:hint="cs"/>
          <w:sz w:val="32"/>
          <w:szCs w:val="32"/>
          <w:rtl/>
          <w:lang w:bidi="ar-EG"/>
        </w:rPr>
        <w:t>(المادة الثانية)</w:t>
      </w:r>
    </w:p>
    <w:p w14:paraId="2DE0408F" w14:textId="77777777" w:rsidR="00557118" w:rsidRDefault="00557118" w:rsidP="00557118">
      <w:pPr>
        <w:jc w:val="both"/>
        <w:rPr>
          <w:sz w:val="32"/>
          <w:szCs w:val="32"/>
          <w:rtl/>
          <w:lang w:bidi="ar-EG"/>
        </w:rPr>
      </w:pPr>
      <w:r>
        <w:rPr>
          <w:rFonts w:hint="cs"/>
          <w:sz w:val="32"/>
          <w:szCs w:val="32"/>
          <w:rtl/>
          <w:lang w:bidi="ar-EG"/>
        </w:rPr>
        <w:t xml:space="preserve">تنزع ملكية الأملاك اللازمة لذلك بالطرق العادية وبحسب القواعد المتبعة وهى التي لم تتفق شركة الترمواى عليها مع اربابها وهى التي لم تتفق شركة الترمواى عليها مع اربابها وتبلغ مساحتها 605.65 متر حسب المبين بالرسم المذكور وتجرى شركة ترمواى مدينة القاهرة نزع الملكية بمعرفتها وعلى نفقتها خاصة عملا باحكام الشروط المنعقدة بينها وبين الحكومة بتاريخ 18 يوليو 1905 </w:t>
      </w:r>
    </w:p>
    <w:p w14:paraId="0F197CEE" w14:textId="77777777" w:rsidR="00557118" w:rsidRDefault="00557118" w:rsidP="00557118">
      <w:pPr>
        <w:jc w:val="center"/>
        <w:rPr>
          <w:sz w:val="32"/>
          <w:szCs w:val="32"/>
          <w:rtl/>
          <w:lang w:bidi="ar-EG"/>
        </w:rPr>
      </w:pPr>
      <w:r>
        <w:rPr>
          <w:rFonts w:hint="cs"/>
          <w:sz w:val="32"/>
          <w:szCs w:val="32"/>
          <w:rtl/>
          <w:lang w:bidi="ar-EG"/>
        </w:rPr>
        <w:t>(المادة الثالثة)</w:t>
      </w:r>
    </w:p>
    <w:p w14:paraId="5FDA6BCF" w14:textId="77777777" w:rsidR="00557118" w:rsidRDefault="00557118" w:rsidP="00557118">
      <w:pPr>
        <w:jc w:val="both"/>
        <w:rPr>
          <w:sz w:val="32"/>
          <w:szCs w:val="32"/>
          <w:rtl/>
          <w:lang w:bidi="ar-EG"/>
        </w:rPr>
      </w:pPr>
      <w:r>
        <w:rPr>
          <w:rFonts w:hint="cs"/>
          <w:sz w:val="32"/>
          <w:szCs w:val="32"/>
          <w:rtl/>
          <w:lang w:bidi="ar-EG"/>
        </w:rPr>
        <w:t xml:space="preserve">على ناظر الاشغال العمومية والمالية تنفيذ امرنا هذا </w:t>
      </w:r>
    </w:p>
    <w:p w14:paraId="5966CAA0" w14:textId="77777777" w:rsidR="00557118" w:rsidRDefault="00557118" w:rsidP="00557118">
      <w:pPr>
        <w:jc w:val="both"/>
        <w:rPr>
          <w:sz w:val="32"/>
          <w:szCs w:val="32"/>
          <w:rtl/>
          <w:lang w:bidi="ar-EG"/>
        </w:rPr>
      </w:pPr>
      <w:r>
        <w:rPr>
          <w:rFonts w:hint="cs"/>
          <w:sz w:val="32"/>
          <w:szCs w:val="32"/>
          <w:rtl/>
          <w:lang w:bidi="ar-EG"/>
        </w:rPr>
        <w:t xml:space="preserve">صدر بسراى عابدين في 25 فبراير 1907    </w:t>
      </w:r>
    </w:p>
    <w:p w14:paraId="57784194" w14:textId="77777777" w:rsidR="00557118" w:rsidRDefault="00557118" w:rsidP="00557118">
      <w:pPr>
        <w:jc w:val="both"/>
        <w:rPr>
          <w:sz w:val="32"/>
          <w:szCs w:val="32"/>
          <w:rtl/>
          <w:lang w:bidi="ar-EG"/>
        </w:rPr>
      </w:pPr>
    </w:p>
    <w:p w14:paraId="3B78A25B" w14:textId="77777777" w:rsidR="00557118" w:rsidRDefault="00557118" w:rsidP="00557118">
      <w:pPr>
        <w:jc w:val="both"/>
        <w:rPr>
          <w:sz w:val="32"/>
          <w:szCs w:val="32"/>
          <w:rtl/>
          <w:lang w:bidi="ar-EG"/>
        </w:rPr>
      </w:pPr>
    </w:p>
    <w:p w14:paraId="1DF963DD" w14:textId="77777777" w:rsidR="00557118" w:rsidRPr="00E82F5C" w:rsidRDefault="00557118" w:rsidP="00557118">
      <w:pPr>
        <w:jc w:val="both"/>
        <w:rPr>
          <w:b/>
          <w:bCs/>
          <w:color w:val="FF0000"/>
          <w:sz w:val="32"/>
          <w:szCs w:val="32"/>
          <w:rtl/>
          <w:lang w:bidi="ar-EG"/>
        </w:rPr>
      </w:pPr>
      <w:r>
        <w:rPr>
          <w:rFonts w:hint="cs"/>
          <w:sz w:val="32"/>
          <w:szCs w:val="32"/>
          <w:rtl/>
          <w:lang w:bidi="ar-EG"/>
        </w:rPr>
        <w:t>:::::::::::::::::::::</w:t>
      </w:r>
    </w:p>
    <w:p w14:paraId="0378D0DB" w14:textId="77777777" w:rsidR="00557118" w:rsidRPr="00E82F5C" w:rsidRDefault="00557118" w:rsidP="00557118">
      <w:pPr>
        <w:jc w:val="both"/>
        <w:rPr>
          <w:b/>
          <w:bCs/>
          <w:color w:val="FF0000"/>
          <w:sz w:val="32"/>
          <w:szCs w:val="32"/>
          <w:rtl/>
          <w:lang w:bidi="ar-EG"/>
        </w:rPr>
      </w:pPr>
      <w:r w:rsidRPr="00E82F5C">
        <w:rPr>
          <w:rFonts w:hint="cs"/>
          <w:b/>
          <w:bCs/>
          <w:color w:val="FF0000"/>
          <w:sz w:val="32"/>
          <w:szCs w:val="32"/>
          <w:rtl/>
          <w:lang w:bidi="ar-EG"/>
        </w:rPr>
        <w:lastRenderedPageBreak/>
        <w:t>عدد 31، 18 مارس 1907،</w:t>
      </w:r>
      <w:r>
        <w:rPr>
          <w:rFonts w:hint="cs"/>
          <w:b/>
          <w:bCs/>
          <w:color w:val="FF0000"/>
          <w:sz w:val="32"/>
          <w:szCs w:val="32"/>
          <w:rtl/>
          <w:lang w:bidi="ar-EG"/>
        </w:rPr>
        <w:t xml:space="preserve"> 4 صفر 1325،</w:t>
      </w:r>
      <w:r w:rsidRPr="00E82F5C">
        <w:rPr>
          <w:rFonts w:hint="cs"/>
          <w:b/>
          <w:bCs/>
          <w:color w:val="FF0000"/>
          <w:sz w:val="32"/>
          <w:szCs w:val="32"/>
          <w:rtl/>
          <w:lang w:bidi="ar-EG"/>
        </w:rPr>
        <w:t xml:space="preserve"> ص 607-616</w:t>
      </w:r>
    </w:p>
    <w:p w14:paraId="4CF1248B" w14:textId="77777777" w:rsidR="00557118" w:rsidRPr="00E82F5C" w:rsidRDefault="00557118" w:rsidP="00557118">
      <w:pPr>
        <w:jc w:val="both"/>
        <w:rPr>
          <w:b/>
          <w:bCs/>
          <w:color w:val="FF0000"/>
          <w:sz w:val="32"/>
          <w:szCs w:val="32"/>
          <w:rtl/>
          <w:lang w:bidi="ar-EG"/>
        </w:rPr>
      </w:pPr>
      <w:r w:rsidRPr="00E82F5C">
        <w:rPr>
          <w:rFonts w:hint="cs"/>
          <w:b/>
          <w:bCs/>
          <w:color w:val="FF0000"/>
          <w:sz w:val="32"/>
          <w:szCs w:val="32"/>
          <w:rtl/>
          <w:lang w:bidi="ar-EG"/>
        </w:rPr>
        <w:t xml:space="preserve">امر عال بتاريخ 25 فبراير 1907 </w:t>
      </w:r>
    </w:p>
    <w:p w14:paraId="5A13D12B" w14:textId="77777777" w:rsidR="00557118" w:rsidRDefault="00557118" w:rsidP="00557118">
      <w:pPr>
        <w:jc w:val="both"/>
        <w:rPr>
          <w:sz w:val="32"/>
          <w:szCs w:val="32"/>
          <w:rtl/>
          <w:lang w:bidi="ar-EG"/>
        </w:rPr>
      </w:pPr>
      <w:r>
        <w:rPr>
          <w:rFonts w:hint="cs"/>
          <w:sz w:val="32"/>
          <w:szCs w:val="32"/>
          <w:rtl/>
          <w:lang w:bidi="ar-EG"/>
        </w:rPr>
        <w:t xml:space="preserve">بخصوص تنظيم الشوارع والطرق حسب الجداول المرفقة </w:t>
      </w:r>
    </w:p>
    <w:p w14:paraId="454C554F"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كشف  حرف (أ) عن الشوارع  وأجزاء الشوارع التي الغيت تنظيمها لغاية شهر سبتمبر 1906 </w:t>
      </w:r>
    </w:p>
    <w:tbl>
      <w:tblPr>
        <w:tblStyle w:val="TableGrid"/>
        <w:bidiVisual/>
        <w:tblW w:w="0" w:type="auto"/>
        <w:tblLook w:val="04A0" w:firstRow="1" w:lastRow="0" w:firstColumn="1" w:lastColumn="0" w:noHBand="0" w:noVBand="1"/>
      </w:tblPr>
      <w:tblGrid>
        <w:gridCol w:w="900"/>
        <w:gridCol w:w="1968"/>
        <w:gridCol w:w="5438"/>
      </w:tblGrid>
      <w:tr w:rsidR="00557118" w14:paraId="2FE9C619" w14:textId="77777777" w:rsidTr="00086DED">
        <w:tc>
          <w:tcPr>
            <w:tcW w:w="890" w:type="dxa"/>
          </w:tcPr>
          <w:p w14:paraId="1C7186C0" w14:textId="77777777" w:rsidR="00557118" w:rsidRDefault="00557118" w:rsidP="00086DED">
            <w:pPr>
              <w:jc w:val="both"/>
              <w:rPr>
                <w:sz w:val="32"/>
                <w:szCs w:val="32"/>
                <w:rtl/>
                <w:lang w:bidi="ar-EG"/>
              </w:rPr>
            </w:pPr>
            <w:r>
              <w:rPr>
                <w:rFonts w:hint="cs"/>
                <w:sz w:val="32"/>
                <w:szCs w:val="32"/>
                <w:rtl/>
                <w:lang w:bidi="ar-EG"/>
              </w:rPr>
              <w:t xml:space="preserve">نمرة الرسم </w:t>
            </w:r>
          </w:p>
        </w:tc>
        <w:tc>
          <w:tcPr>
            <w:tcW w:w="1968" w:type="dxa"/>
          </w:tcPr>
          <w:p w14:paraId="4A4B3F6D" w14:textId="77777777" w:rsidR="00557118" w:rsidRDefault="00557118" w:rsidP="00086DED">
            <w:pPr>
              <w:jc w:val="both"/>
              <w:rPr>
                <w:sz w:val="32"/>
                <w:szCs w:val="32"/>
                <w:rtl/>
                <w:lang w:bidi="ar-EG"/>
              </w:rPr>
            </w:pPr>
            <w:r>
              <w:rPr>
                <w:rFonts w:hint="cs"/>
                <w:sz w:val="32"/>
                <w:szCs w:val="32"/>
                <w:rtl/>
                <w:lang w:bidi="ar-EG"/>
              </w:rPr>
              <w:t xml:space="preserve">تاريخ مصادقة النظارة على الغاء الخطوط المذكورة </w:t>
            </w:r>
          </w:p>
        </w:tc>
        <w:tc>
          <w:tcPr>
            <w:tcW w:w="5438" w:type="dxa"/>
          </w:tcPr>
          <w:p w14:paraId="43CD23F8" w14:textId="77777777" w:rsidR="00557118" w:rsidRDefault="00557118" w:rsidP="00086DED">
            <w:pPr>
              <w:jc w:val="both"/>
              <w:rPr>
                <w:sz w:val="32"/>
                <w:szCs w:val="32"/>
                <w:rtl/>
                <w:lang w:bidi="ar-EG"/>
              </w:rPr>
            </w:pPr>
            <w:r>
              <w:rPr>
                <w:rFonts w:hint="cs"/>
                <w:sz w:val="32"/>
                <w:szCs w:val="32"/>
                <w:rtl/>
                <w:lang w:bidi="ar-EG"/>
              </w:rPr>
              <w:t>أسماء الشوارع (مدينة القاهرة)</w:t>
            </w:r>
          </w:p>
        </w:tc>
      </w:tr>
      <w:tr w:rsidR="00557118" w14:paraId="61596ECC" w14:textId="77777777" w:rsidTr="00086DED">
        <w:tc>
          <w:tcPr>
            <w:tcW w:w="890" w:type="dxa"/>
          </w:tcPr>
          <w:p w14:paraId="3661813A" w14:textId="77777777" w:rsidR="00557118" w:rsidRDefault="00557118" w:rsidP="00086DED">
            <w:pPr>
              <w:jc w:val="both"/>
              <w:rPr>
                <w:sz w:val="32"/>
                <w:szCs w:val="32"/>
                <w:rtl/>
                <w:lang w:bidi="ar-EG"/>
              </w:rPr>
            </w:pPr>
            <w:r>
              <w:rPr>
                <w:rFonts w:hint="cs"/>
                <w:sz w:val="32"/>
                <w:szCs w:val="32"/>
                <w:rtl/>
                <w:lang w:bidi="ar-EG"/>
              </w:rPr>
              <w:t>1101</w:t>
            </w:r>
          </w:p>
        </w:tc>
        <w:tc>
          <w:tcPr>
            <w:tcW w:w="1968" w:type="dxa"/>
          </w:tcPr>
          <w:p w14:paraId="55A7673C" w14:textId="77777777" w:rsidR="00557118" w:rsidRDefault="00557118" w:rsidP="00086DED">
            <w:pPr>
              <w:jc w:val="both"/>
              <w:rPr>
                <w:sz w:val="32"/>
                <w:szCs w:val="32"/>
                <w:rtl/>
                <w:lang w:bidi="ar-EG"/>
              </w:rPr>
            </w:pPr>
            <w:r>
              <w:rPr>
                <w:rFonts w:hint="cs"/>
                <w:sz w:val="32"/>
                <w:szCs w:val="32"/>
                <w:rtl/>
                <w:lang w:bidi="ar-EG"/>
              </w:rPr>
              <w:t>24 ابريل 1906</w:t>
            </w:r>
          </w:p>
        </w:tc>
        <w:tc>
          <w:tcPr>
            <w:tcW w:w="5438" w:type="dxa"/>
          </w:tcPr>
          <w:p w14:paraId="1230487C" w14:textId="77777777" w:rsidR="00557118" w:rsidRDefault="00557118" w:rsidP="00086DED">
            <w:pPr>
              <w:jc w:val="both"/>
              <w:rPr>
                <w:sz w:val="32"/>
                <w:szCs w:val="32"/>
                <w:rtl/>
                <w:lang w:bidi="ar-EG"/>
              </w:rPr>
            </w:pPr>
            <w:r>
              <w:rPr>
                <w:rFonts w:hint="cs"/>
                <w:sz w:val="32"/>
                <w:szCs w:val="32"/>
                <w:rtl/>
                <w:lang w:bidi="ar-EG"/>
              </w:rPr>
              <w:t xml:space="preserve">الغاء خطوط تنظيم زقاق الميترهيني بشارع ابوطالب ومد خط تنظيم الشارع المذكور على فمه </w:t>
            </w:r>
          </w:p>
        </w:tc>
      </w:tr>
      <w:tr w:rsidR="00557118" w14:paraId="61EBBCAF" w14:textId="77777777" w:rsidTr="00086DED">
        <w:tc>
          <w:tcPr>
            <w:tcW w:w="890" w:type="dxa"/>
          </w:tcPr>
          <w:p w14:paraId="3EFC7954" w14:textId="77777777" w:rsidR="00557118" w:rsidRDefault="00557118" w:rsidP="00086DED">
            <w:pPr>
              <w:jc w:val="both"/>
              <w:rPr>
                <w:sz w:val="32"/>
                <w:szCs w:val="32"/>
                <w:rtl/>
                <w:lang w:bidi="ar-EG"/>
              </w:rPr>
            </w:pPr>
            <w:r>
              <w:rPr>
                <w:rFonts w:hint="cs"/>
                <w:sz w:val="32"/>
                <w:szCs w:val="32"/>
                <w:rtl/>
                <w:lang w:bidi="ar-EG"/>
              </w:rPr>
              <w:t>1154</w:t>
            </w:r>
          </w:p>
        </w:tc>
        <w:tc>
          <w:tcPr>
            <w:tcW w:w="1968" w:type="dxa"/>
          </w:tcPr>
          <w:p w14:paraId="76C75099" w14:textId="77777777" w:rsidR="00557118" w:rsidRDefault="00557118" w:rsidP="00086DED">
            <w:pPr>
              <w:jc w:val="both"/>
              <w:rPr>
                <w:sz w:val="32"/>
                <w:szCs w:val="32"/>
                <w:rtl/>
                <w:lang w:bidi="ar-EG"/>
              </w:rPr>
            </w:pPr>
            <w:r>
              <w:rPr>
                <w:rFonts w:hint="cs"/>
                <w:sz w:val="32"/>
                <w:szCs w:val="32"/>
                <w:rtl/>
                <w:lang w:bidi="ar-EG"/>
              </w:rPr>
              <w:t>24 ابريل 1906</w:t>
            </w:r>
          </w:p>
        </w:tc>
        <w:tc>
          <w:tcPr>
            <w:tcW w:w="5438" w:type="dxa"/>
          </w:tcPr>
          <w:p w14:paraId="576BE98D" w14:textId="77777777" w:rsidR="00557118" w:rsidRDefault="00557118" w:rsidP="00086DED">
            <w:pPr>
              <w:jc w:val="both"/>
              <w:rPr>
                <w:sz w:val="32"/>
                <w:szCs w:val="32"/>
                <w:rtl/>
                <w:lang w:bidi="ar-EG"/>
              </w:rPr>
            </w:pPr>
            <w:r>
              <w:rPr>
                <w:rFonts w:hint="cs"/>
                <w:sz w:val="32"/>
                <w:szCs w:val="32"/>
                <w:rtl/>
                <w:lang w:bidi="ar-EG"/>
              </w:rPr>
              <w:t xml:space="preserve">الغاء خطوط التنظيم المقررة على ارض المتنزهات الواقعة امام سلخانة مصر لجعلها ميدانا عموميا </w:t>
            </w:r>
          </w:p>
        </w:tc>
      </w:tr>
      <w:tr w:rsidR="00557118" w14:paraId="4D19CAB7" w14:textId="77777777" w:rsidTr="00086DED">
        <w:tc>
          <w:tcPr>
            <w:tcW w:w="890" w:type="dxa"/>
          </w:tcPr>
          <w:p w14:paraId="2BB26615" w14:textId="77777777" w:rsidR="00557118" w:rsidRDefault="00557118" w:rsidP="00086DED">
            <w:pPr>
              <w:jc w:val="both"/>
              <w:rPr>
                <w:sz w:val="32"/>
                <w:szCs w:val="32"/>
                <w:rtl/>
                <w:lang w:bidi="ar-EG"/>
              </w:rPr>
            </w:pPr>
            <w:r>
              <w:rPr>
                <w:rFonts w:hint="cs"/>
                <w:sz w:val="32"/>
                <w:szCs w:val="32"/>
                <w:rtl/>
                <w:lang w:bidi="ar-EG"/>
              </w:rPr>
              <w:t>434</w:t>
            </w:r>
          </w:p>
        </w:tc>
        <w:tc>
          <w:tcPr>
            <w:tcW w:w="1968" w:type="dxa"/>
          </w:tcPr>
          <w:p w14:paraId="76030BAB" w14:textId="77777777" w:rsidR="00557118" w:rsidRDefault="00557118" w:rsidP="00086DED">
            <w:pPr>
              <w:jc w:val="both"/>
              <w:rPr>
                <w:sz w:val="32"/>
                <w:szCs w:val="32"/>
                <w:rtl/>
                <w:lang w:bidi="ar-EG"/>
              </w:rPr>
            </w:pPr>
            <w:r>
              <w:rPr>
                <w:rFonts w:hint="cs"/>
                <w:sz w:val="32"/>
                <w:szCs w:val="32"/>
                <w:rtl/>
                <w:lang w:bidi="ar-EG"/>
              </w:rPr>
              <w:t>3 يوليه 1906</w:t>
            </w:r>
          </w:p>
        </w:tc>
        <w:tc>
          <w:tcPr>
            <w:tcW w:w="5438" w:type="dxa"/>
          </w:tcPr>
          <w:p w14:paraId="6DE3895E" w14:textId="77777777" w:rsidR="00557118" w:rsidRDefault="00557118" w:rsidP="00086DED">
            <w:pPr>
              <w:jc w:val="both"/>
              <w:rPr>
                <w:sz w:val="32"/>
                <w:szCs w:val="32"/>
                <w:rtl/>
                <w:lang w:bidi="ar-EG"/>
              </w:rPr>
            </w:pPr>
            <w:r>
              <w:rPr>
                <w:rFonts w:hint="cs"/>
                <w:sz w:val="32"/>
                <w:szCs w:val="32"/>
                <w:rtl/>
                <w:lang w:bidi="ar-EG"/>
              </w:rPr>
              <w:t>الغاء خط تنظيم زقاق بدرب الخواص</w:t>
            </w:r>
          </w:p>
        </w:tc>
      </w:tr>
      <w:tr w:rsidR="00557118" w14:paraId="45C32576" w14:textId="77777777" w:rsidTr="00086DED">
        <w:tc>
          <w:tcPr>
            <w:tcW w:w="890" w:type="dxa"/>
          </w:tcPr>
          <w:p w14:paraId="7182BA26" w14:textId="77777777" w:rsidR="00557118" w:rsidRDefault="00557118" w:rsidP="00086DED">
            <w:pPr>
              <w:jc w:val="both"/>
              <w:rPr>
                <w:sz w:val="32"/>
                <w:szCs w:val="32"/>
                <w:rtl/>
                <w:lang w:bidi="ar-EG"/>
              </w:rPr>
            </w:pPr>
            <w:r>
              <w:rPr>
                <w:rFonts w:hint="cs"/>
                <w:sz w:val="32"/>
                <w:szCs w:val="32"/>
                <w:rtl/>
                <w:lang w:bidi="ar-EG"/>
              </w:rPr>
              <w:t>170</w:t>
            </w:r>
          </w:p>
        </w:tc>
        <w:tc>
          <w:tcPr>
            <w:tcW w:w="1968" w:type="dxa"/>
          </w:tcPr>
          <w:p w14:paraId="3F2C44AF" w14:textId="77777777" w:rsidR="00557118" w:rsidRDefault="00557118" w:rsidP="00086DED">
            <w:pPr>
              <w:jc w:val="both"/>
              <w:rPr>
                <w:sz w:val="32"/>
                <w:szCs w:val="32"/>
                <w:rtl/>
                <w:lang w:bidi="ar-EG"/>
              </w:rPr>
            </w:pPr>
            <w:r>
              <w:rPr>
                <w:rFonts w:hint="cs"/>
                <w:sz w:val="32"/>
                <w:szCs w:val="32"/>
                <w:rtl/>
                <w:lang w:bidi="ar-EG"/>
              </w:rPr>
              <w:t>8 يوليه 1906</w:t>
            </w:r>
          </w:p>
        </w:tc>
        <w:tc>
          <w:tcPr>
            <w:tcW w:w="5438" w:type="dxa"/>
          </w:tcPr>
          <w:p w14:paraId="2053B13D" w14:textId="77777777" w:rsidR="00557118" w:rsidRDefault="00557118" w:rsidP="00086DED">
            <w:pPr>
              <w:jc w:val="both"/>
              <w:rPr>
                <w:sz w:val="32"/>
                <w:szCs w:val="32"/>
                <w:rtl/>
                <w:lang w:bidi="ar-EG"/>
              </w:rPr>
            </w:pPr>
            <w:r>
              <w:rPr>
                <w:rFonts w:hint="cs"/>
                <w:sz w:val="32"/>
                <w:szCs w:val="32"/>
                <w:rtl/>
                <w:lang w:bidi="ar-EG"/>
              </w:rPr>
              <w:t>الغاء خطوط تنظيم عطفة الحاج حسن المكوجي بالباطنية</w:t>
            </w:r>
          </w:p>
        </w:tc>
      </w:tr>
      <w:tr w:rsidR="00557118" w14:paraId="0F2C0DE9" w14:textId="77777777" w:rsidTr="00086DED">
        <w:tc>
          <w:tcPr>
            <w:tcW w:w="890" w:type="dxa"/>
          </w:tcPr>
          <w:p w14:paraId="6A80F176" w14:textId="77777777" w:rsidR="00557118" w:rsidRDefault="00557118" w:rsidP="00086DED">
            <w:pPr>
              <w:jc w:val="both"/>
              <w:rPr>
                <w:sz w:val="32"/>
                <w:szCs w:val="32"/>
                <w:rtl/>
                <w:lang w:bidi="ar-EG"/>
              </w:rPr>
            </w:pPr>
            <w:r>
              <w:rPr>
                <w:rFonts w:hint="cs"/>
                <w:sz w:val="32"/>
                <w:szCs w:val="32"/>
                <w:rtl/>
                <w:lang w:bidi="ar-EG"/>
              </w:rPr>
              <w:t>747</w:t>
            </w:r>
          </w:p>
        </w:tc>
        <w:tc>
          <w:tcPr>
            <w:tcW w:w="1968" w:type="dxa"/>
          </w:tcPr>
          <w:p w14:paraId="6FBC34A6" w14:textId="77777777" w:rsidR="00557118" w:rsidRDefault="00557118" w:rsidP="00086DED">
            <w:pPr>
              <w:jc w:val="both"/>
              <w:rPr>
                <w:sz w:val="32"/>
                <w:szCs w:val="32"/>
                <w:rtl/>
                <w:lang w:bidi="ar-EG"/>
              </w:rPr>
            </w:pPr>
            <w:r>
              <w:rPr>
                <w:rFonts w:hint="cs"/>
                <w:sz w:val="32"/>
                <w:szCs w:val="32"/>
                <w:rtl/>
                <w:lang w:bidi="ar-EG"/>
              </w:rPr>
              <w:t>14 أغسطس 1906</w:t>
            </w:r>
          </w:p>
        </w:tc>
        <w:tc>
          <w:tcPr>
            <w:tcW w:w="5438" w:type="dxa"/>
          </w:tcPr>
          <w:p w14:paraId="223CBD04" w14:textId="77777777" w:rsidR="00557118" w:rsidRDefault="00557118" w:rsidP="00086DED">
            <w:pPr>
              <w:jc w:val="both"/>
              <w:rPr>
                <w:sz w:val="32"/>
                <w:szCs w:val="32"/>
                <w:rtl/>
                <w:lang w:bidi="ar-EG"/>
              </w:rPr>
            </w:pPr>
            <w:r>
              <w:rPr>
                <w:rFonts w:hint="cs"/>
                <w:sz w:val="32"/>
                <w:szCs w:val="32"/>
                <w:rtl/>
                <w:lang w:bidi="ar-EG"/>
              </w:rPr>
              <w:t xml:space="preserve">الغاء خطوط تنظيم الزقاق المرموز له بالحرف </w:t>
            </w:r>
            <w:r>
              <w:rPr>
                <w:sz w:val="32"/>
                <w:szCs w:val="32"/>
                <w:lang w:bidi="ar-EG"/>
              </w:rPr>
              <w:t>A</w:t>
            </w:r>
            <w:r>
              <w:rPr>
                <w:rFonts w:hint="cs"/>
                <w:sz w:val="32"/>
                <w:szCs w:val="32"/>
                <w:rtl/>
                <w:lang w:bidi="ar-EG"/>
              </w:rPr>
              <w:t xml:space="preserve"> بعطفة البهلوان وسد فمه بخط التنظيم</w:t>
            </w:r>
          </w:p>
        </w:tc>
      </w:tr>
    </w:tbl>
    <w:p w14:paraId="281E53C0" w14:textId="77777777" w:rsidR="00557118" w:rsidRDefault="00557118" w:rsidP="00557118">
      <w:pPr>
        <w:jc w:val="both"/>
        <w:rPr>
          <w:sz w:val="32"/>
          <w:szCs w:val="32"/>
          <w:rtl/>
          <w:lang w:bidi="ar-EG"/>
        </w:rPr>
      </w:pPr>
    </w:p>
    <w:p w14:paraId="2E7FB7C1"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كشف حرف (ب) عن الشوارع وأجزاء الشوارع التي عدلت خطوط تنظيمها لغاية شهر سبتمبر 1906</w:t>
      </w:r>
    </w:p>
    <w:tbl>
      <w:tblPr>
        <w:tblStyle w:val="TableGrid"/>
        <w:bidiVisual/>
        <w:tblW w:w="0" w:type="auto"/>
        <w:tblInd w:w="360" w:type="dxa"/>
        <w:tblLook w:val="04A0" w:firstRow="1" w:lastRow="0" w:firstColumn="1" w:lastColumn="0" w:noHBand="0" w:noVBand="1"/>
      </w:tblPr>
      <w:tblGrid>
        <w:gridCol w:w="900"/>
        <w:gridCol w:w="2403"/>
        <w:gridCol w:w="4643"/>
      </w:tblGrid>
      <w:tr w:rsidR="00557118" w14:paraId="25887DCA" w14:textId="77777777" w:rsidTr="00086DED">
        <w:tc>
          <w:tcPr>
            <w:tcW w:w="890" w:type="dxa"/>
          </w:tcPr>
          <w:p w14:paraId="74B93A22" w14:textId="77777777" w:rsidR="00557118" w:rsidRDefault="00557118" w:rsidP="00086DED">
            <w:pPr>
              <w:jc w:val="both"/>
              <w:rPr>
                <w:sz w:val="32"/>
                <w:szCs w:val="32"/>
                <w:rtl/>
                <w:lang w:bidi="ar-EG"/>
              </w:rPr>
            </w:pPr>
            <w:r>
              <w:rPr>
                <w:rFonts w:hint="cs"/>
                <w:sz w:val="32"/>
                <w:szCs w:val="32"/>
                <w:rtl/>
                <w:lang w:bidi="ar-EG"/>
              </w:rPr>
              <w:t xml:space="preserve">نمرة الرسم </w:t>
            </w:r>
          </w:p>
        </w:tc>
        <w:tc>
          <w:tcPr>
            <w:tcW w:w="2403" w:type="dxa"/>
          </w:tcPr>
          <w:p w14:paraId="00F80E16" w14:textId="77777777" w:rsidR="00557118" w:rsidRDefault="00557118" w:rsidP="00086DED">
            <w:pPr>
              <w:jc w:val="both"/>
              <w:rPr>
                <w:sz w:val="32"/>
                <w:szCs w:val="32"/>
                <w:rtl/>
                <w:lang w:bidi="ar-EG"/>
              </w:rPr>
            </w:pPr>
            <w:r>
              <w:rPr>
                <w:rFonts w:hint="cs"/>
                <w:sz w:val="32"/>
                <w:szCs w:val="32"/>
                <w:rtl/>
                <w:lang w:bidi="ar-EG"/>
              </w:rPr>
              <w:t xml:space="preserve">تاريخ مصادقة النظارة على تعديل الرسم </w:t>
            </w:r>
          </w:p>
        </w:tc>
        <w:tc>
          <w:tcPr>
            <w:tcW w:w="4643" w:type="dxa"/>
          </w:tcPr>
          <w:p w14:paraId="47410C7A" w14:textId="77777777" w:rsidR="00557118" w:rsidRDefault="00557118" w:rsidP="00086DED">
            <w:pPr>
              <w:jc w:val="both"/>
              <w:rPr>
                <w:sz w:val="32"/>
                <w:szCs w:val="32"/>
                <w:rtl/>
                <w:lang w:bidi="ar-EG"/>
              </w:rPr>
            </w:pPr>
            <w:r>
              <w:rPr>
                <w:rFonts w:hint="cs"/>
                <w:sz w:val="32"/>
                <w:szCs w:val="32"/>
                <w:rtl/>
                <w:lang w:bidi="ar-EG"/>
              </w:rPr>
              <w:t>أسماء الشوارع (القاهرة)</w:t>
            </w:r>
          </w:p>
        </w:tc>
      </w:tr>
      <w:tr w:rsidR="00557118" w14:paraId="389D95BC" w14:textId="77777777" w:rsidTr="00086DED">
        <w:tc>
          <w:tcPr>
            <w:tcW w:w="890" w:type="dxa"/>
          </w:tcPr>
          <w:p w14:paraId="004E68AE" w14:textId="77777777" w:rsidR="00557118" w:rsidRDefault="00557118" w:rsidP="00086DED">
            <w:pPr>
              <w:jc w:val="both"/>
              <w:rPr>
                <w:sz w:val="32"/>
                <w:szCs w:val="32"/>
                <w:rtl/>
                <w:lang w:bidi="ar-EG"/>
              </w:rPr>
            </w:pPr>
            <w:r>
              <w:rPr>
                <w:rFonts w:hint="cs"/>
                <w:sz w:val="32"/>
                <w:szCs w:val="32"/>
                <w:rtl/>
                <w:lang w:bidi="ar-EG"/>
              </w:rPr>
              <w:t>816</w:t>
            </w:r>
          </w:p>
        </w:tc>
        <w:tc>
          <w:tcPr>
            <w:tcW w:w="2403" w:type="dxa"/>
          </w:tcPr>
          <w:p w14:paraId="5B129AD3" w14:textId="77777777" w:rsidR="00557118" w:rsidRDefault="00557118" w:rsidP="00086DED">
            <w:pPr>
              <w:jc w:val="both"/>
              <w:rPr>
                <w:sz w:val="32"/>
                <w:szCs w:val="32"/>
                <w:rtl/>
                <w:lang w:bidi="ar-EG"/>
              </w:rPr>
            </w:pPr>
            <w:r>
              <w:rPr>
                <w:rFonts w:hint="cs"/>
                <w:sz w:val="32"/>
                <w:szCs w:val="32"/>
                <w:rtl/>
                <w:lang w:bidi="ar-EG"/>
              </w:rPr>
              <w:t>21 ابريل 1906</w:t>
            </w:r>
          </w:p>
        </w:tc>
        <w:tc>
          <w:tcPr>
            <w:tcW w:w="4643" w:type="dxa"/>
          </w:tcPr>
          <w:p w14:paraId="73CA72A8" w14:textId="77777777" w:rsidR="00557118" w:rsidRDefault="00557118" w:rsidP="00086DED">
            <w:pPr>
              <w:jc w:val="both"/>
              <w:rPr>
                <w:sz w:val="32"/>
                <w:szCs w:val="32"/>
                <w:lang w:bidi="ar-EG"/>
              </w:rPr>
            </w:pPr>
            <w:r>
              <w:rPr>
                <w:rFonts w:hint="cs"/>
                <w:sz w:val="32"/>
                <w:szCs w:val="32"/>
                <w:rtl/>
                <w:lang w:bidi="ar-EG"/>
              </w:rPr>
              <w:t xml:space="preserve">تعديل خط تنظيم جزء بحارة السبع قاعات البحرية حسب المبين بحرفي </w:t>
            </w:r>
            <w:r>
              <w:rPr>
                <w:sz w:val="32"/>
                <w:szCs w:val="32"/>
                <w:lang w:bidi="ar-EG"/>
              </w:rPr>
              <w:t>AB</w:t>
            </w:r>
          </w:p>
        </w:tc>
      </w:tr>
      <w:tr w:rsidR="00557118" w14:paraId="65116781" w14:textId="77777777" w:rsidTr="00086DED">
        <w:tc>
          <w:tcPr>
            <w:tcW w:w="890" w:type="dxa"/>
          </w:tcPr>
          <w:p w14:paraId="10862D22" w14:textId="77777777" w:rsidR="00557118" w:rsidRDefault="00557118" w:rsidP="00086DED">
            <w:pPr>
              <w:jc w:val="both"/>
              <w:rPr>
                <w:sz w:val="32"/>
                <w:szCs w:val="32"/>
                <w:rtl/>
                <w:lang w:bidi="ar-EG"/>
              </w:rPr>
            </w:pPr>
            <w:r>
              <w:rPr>
                <w:rFonts w:hint="cs"/>
                <w:sz w:val="32"/>
                <w:szCs w:val="32"/>
                <w:rtl/>
                <w:lang w:bidi="ar-EG"/>
              </w:rPr>
              <w:lastRenderedPageBreak/>
              <w:t>954</w:t>
            </w:r>
          </w:p>
        </w:tc>
        <w:tc>
          <w:tcPr>
            <w:tcW w:w="2403" w:type="dxa"/>
          </w:tcPr>
          <w:p w14:paraId="067E310B" w14:textId="77777777" w:rsidR="00557118" w:rsidRDefault="00557118" w:rsidP="00086DED">
            <w:pPr>
              <w:jc w:val="both"/>
              <w:rPr>
                <w:sz w:val="32"/>
                <w:szCs w:val="32"/>
                <w:rtl/>
                <w:lang w:bidi="ar-EG"/>
              </w:rPr>
            </w:pPr>
            <w:r>
              <w:rPr>
                <w:rFonts w:hint="cs"/>
                <w:sz w:val="32"/>
                <w:szCs w:val="32"/>
                <w:rtl/>
                <w:lang w:bidi="ar-EG"/>
              </w:rPr>
              <w:t>29 ابريل 1906</w:t>
            </w:r>
          </w:p>
        </w:tc>
        <w:tc>
          <w:tcPr>
            <w:tcW w:w="4643" w:type="dxa"/>
          </w:tcPr>
          <w:p w14:paraId="322C359C" w14:textId="77777777" w:rsidR="00557118" w:rsidRDefault="00557118" w:rsidP="00086DED">
            <w:pPr>
              <w:jc w:val="both"/>
              <w:rPr>
                <w:sz w:val="32"/>
                <w:szCs w:val="32"/>
                <w:rtl/>
                <w:lang w:bidi="ar-EG"/>
              </w:rPr>
            </w:pPr>
            <w:r>
              <w:rPr>
                <w:rFonts w:hint="cs"/>
                <w:sz w:val="32"/>
                <w:szCs w:val="32"/>
                <w:rtl/>
                <w:lang w:bidi="ar-EG"/>
              </w:rPr>
              <w:t xml:space="preserve">الغاء خط التنظيم </w:t>
            </w:r>
            <w:r>
              <w:rPr>
                <w:sz w:val="32"/>
                <w:szCs w:val="32"/>
                <w:lang w:bidi="ar-EG"/>
              </w:rPr>
              <w:t>AD</w:t>
            </w:r>
            <w:r>
              <w:rPr>
                <w:rFonts w:hint="cs"/>
                <w:sz w:val="32"/>
                <w:szCs w:val="32"/>
                <w:rtl/>
                <w:lang w:bidi="ar-EG"/>
              </w:rPr>
              <w:t xml:space="preserve"> واعتماد الخط </w:t>
            </w:r>
            <w:r>
              <w:rPr>
                <w:sz w:val="32"/>
                <w:szCs w:val="32"/>
                <w:lang w:bidi="ar-EG"/>
              </w:rPr>
              <w:t>ABCD</w:t>
            </w:r>
            <w:r>
              <w:rPr>
                <w:rFonts w:hint="cs"/>
                <w:sz w:val="32"/>
                <w:szCs w:val="32"/>
                <w:rtl/>
                <w:lang w:bidi="ar-EG"/>
              </w:rPr>
              <w:t xml:space="preserve"> بدله بميدان فم الترعة وشارع وابور المياه</w:t>
            </w:r>
          </w:p>
        </w:tc>
      </w:tr>
      <w:tr w:rsidR="00557118" w14:paraId="3C6B3A20" w14:textId="77777777" w:rsidTr="00086DED">
        <w:tc>
          <w:tcPr>
            <w:tcW w:w="890" w:type="dxa"/>
          </w:tcPr>
          <w:p w14:paraId="67BCA4CA" w14:textId="77777777" w:rsidR="00557118" w:rsidRDefault="00557118" w:rsidP="00086DED">
            <w:pPr>
              <w:jc w:val="both"/>
              <w:rPr>
                <w:sz w:val="32"/>
                <w:szCs w:val="32"/>
                <w:rtl/>
                <w:lang w:bidi="ar-EG"/>
              </w:rPr>
            </w:pPr>
            <w:r>
              <w:rPr>
                <w:rFonts w:hint="cs"/>
                <w:sz w:val="32"/>
                <w:szCs w:val="32"/>
                <w:rtl/>
                <w:lang w:bidi="ar-EG"/>
              </w:rPr>
              <w:t>358</w:t>
            </w:r>
          </w:p>
        </w:tc>
        <w:tc>
          <w:tcPr>
            <w:tcW w:w="2403" w:type="dxa"/>
          </w:tcPr>
          <w:p w14:paraId="4B0ACCEC" w14:textId="77777777" w:rsidR="00557118" w:rsidRDefault="00557118" w:rsidP="00086DED">
            <w:pPr>
              <w:jc w:val="both"/>
              <w:rPr>
                <w:sz w:val="32"/>
                <w:szCs w:val="32"/>
                <w:rtl/>
                <w:lang w:bidi="ar-EG"/>
              </w:rPr>
            </w:pPr>
            <w:r>
              <w:rPr>
                <w:rFonts w:hint="cs"/>
                <w:sz w:val="32"/>
                <w:szCs w:val="32"/>
                <w:rtl/>
                <w:lang w:bidi="ar-EG"/>
              </w:rPr>
              <w:t>21 ابريل 1906</w:t>
            </w:r>
          </w:p>
        </w:tc>
        <w:tc>
          <w:tcPr>
            <w:tcW w:w="4643" w:type="dxa"/>
          </w:tcPr>
          <w:p w14:paraId="78645704" w14:textId="77777777" w:rsidR="00557118" w:rsidRDefault="00557118" w:rsidP="00086DED">
            <w:pPr>
              <w:jc w:val="both"/>
              <w:rPr>
                <w:sz w:val="32"/>
                <w:szCs w:val="32"/>
                <w:lang w:bidi="ar-EG"/>
              </w:rPr>
            </w:pPr>
            <w:r>
              <w:rPr>
                <w:rFonts w:hint="cs"/>
                <w:sz w:val="32"/>
                <w:szCs w:val="32"/>
                <w:rtl/>
                <w:lang w:bidi="ar-EG"/>
              </w:rPr>
              <w:t xml:space="preserve">تعديل خط تنظيم جزء بحارة الاتربي حسب الخط </w:t>
            </w:r>
            <w:r>
              <w:rPr>
                <w:sz w:val="32"/>
                <w:szCs w:val="32"/>
                <w:lang w:bidi="ar-EG"/>
              </w:rPr>
              <w:t>AB</w:t>
            </w:r>
          </w:p>
        </w:tc>
      </w:tr>
      <w:tr w:rsidR="00557118" w14:paraId="22E74DDE" w14:textId="77777777" w:rsidTr="00086DED">
        <w:tc>
          <w:tcPr>
            <w:tcW w:w="890" w:type="dxa"/>
          </w:tcPr>
          <w:p w14:paraId="78A1B942" w14:textId="77777777" w:rsidR="00557118" w:rsidRDefault="00557118" w:rsidP="00086DED">
            <w:pPr>
              <w:jc w:val="both"/>
              <w:rPr>
                <w:sz w:val="32"/>
                <w:szCs w:val="32"/>
                <w:rtl/>
                <w:lang w:bidi="ar-EG"/>
              </w:rPr>
            </w:pPr>
            <w:r>
              <w:rPr>
                <w:rFonts w:hint="cs"/>
                <w:sz w:val="32"/>
                <w:szCs w:val="32"/>
                <w:rtl/>
                <w:lang w:bidi="ar-EG"/>
              </w:rPr>
              <w:t>305</w:t>
            </w:r>
          </w:p>
        </w:tc>
        <w:tc>
          <w:tcPr>
            <w:tcW w:w="2403" w:type="dxa"/>
          </w:tcPr>
          <w:p w14:paraId="6F4D1ECC" w14:textId="77777777" w:rsidR="00557118" w:rsidRDefault="00557118" w:rsidP="00086DED">
            <w:pPr>
              <w:jc w:val="both"/>
              <w:rPr>
                <w:sz w:val="32"/>
                <w:szCs w:val="32"/>
                <w:rtl/>
                <w:lang w:bidi="ar-EG"/>
              </w:rPr>
            </w:pPr>
            <w:r>
              <w:rPr>
                <w:rFonts w:hint="cs"/>
                <w:sz w:val="32"/>
                <w:szCs w:val="32"/>
                <w:rtl/>
                <w:lang w:bidi="ar-EG"/>
              </w:rPr>
              <w:t>29 ابريل 1906</w:t>
            </w:r>
          </w:p>
        </w:tc>
        <w:tc>
          <w:tcPr>
            <w:tcW w:w="4643" w:type="dxa"/>
          </w:tcPr>
          <w:p w14:paraId="7CA361AE" w14:textId="77777777" w:rsidR="00557118" w:rsidRDefault="00557118" w:rsidP="00086DED">
            <w:pPr>
              <w:jc w:val="both"/>
              <w:rPr>
                <w:sz w:val="32"/>
                <w:szCs w:val="32"/>
                <w:lang w:bidi="ar-EG"/>
              </w:rPr>
            </w:pPr>
            <w:r>
              <w:rPr>
                <w:rFonts w:hint="cs"/>
                <w:sz w:val="32"/>
                <w:szCs w:val="32"/>
                <w:rtl/>
                <w:lang w:bidi="ar-EG"/>
              </w:rPr>
              <w:t xml:space="preserve">تعديل خط تنظيم جزء بعطفة الجعابره حسب الحرفين </w:t>
            </w:r>
            <w:r>
              <w:rPr>
                <w:sz w:val="32"/>
                <w:szCs w:val="32"/>
                <w:lang w:bidi="ar-EG"/>
              </w:rPr>
              <w:t>AB</w:t>
            </w:r>
          </w:p>
        </w:tc>
      </w:tr>
      <w:tr w:rsidR="00557118" w14:paraId="04B750F9" w14:textId="77777777" w:rsidTr="00086DED">
        <w:tc>
          <w:tcPr>
            <w:tcW w:w="890" w:type="dxa"/>
          </w:tcPr>
          <w:p w14:paraId="1EA308A7" w14:textId="77777777" w:rsidR="00557118" w:rsidRDefault="00557118" w:rsidP="00086DED">
            <w:pPr>
              <w:jc w:val="both"/>
              <w:rPr>
                <w:sz w:val="32"/>
                <w:szCs w:val="32"/>
                <w:rtl/>
                <w:lang w:bidi="ar-EG"/>
              </w:rPr>
            </w:pPr>
            <w:r>
              <w:rPr>
                <w:rFonts w:hint="cs"/>
                <w:sz w:val="32"/>
                <w:szCs w:val="32"/>
                <w:rtl/>
                <w:lang w:bidi="ar-EG"/>
              </w:rPr>
              <w:t>1224</w:t>
            </w:r>
          </w:p>
        </w:tc>
        <w:tc>
          <w:tcPr>
            <w:tcW w:w="2403" w:type="dxa"/>
          </w:tcPr>
          <w:p w14:paraId="6F8FC1B0" w14:textId="77777777" w:rsidR="00557118" w:rsidRDefault="00557118" w:rsidP="00086DED">
            <w:pPr>
              <w:jc w:val="both"/>
              <w:rPr>
                <w:sz w:val="32"/>
                <w:szCs w:val="32"/>
                <w:rtl/>
                <w:lang w:bidi="ar-EG"/>
              </w:rPr>
            </w:pPr>
            <w:r>
              <w:rPr>
                <w:rFonts w:hint="cs"/>
                <w:sz w:val="32"/>
                <w:szCs w:val="32"/>
                <w:rtl/>
                <w:lang w:bidi="ar-EG"/>
              </w:rPr>
              <w:t>21 ابريل 1906</w:t>
            </w:r>
          </w:p>
        </w:tc>
        <w:tc>
          <w:tcPr>
            <w:tcW w:w="4643" w:type="dxa"/>
          </w:tcPr>
          <w:p w14:paraId="790660AA" w14:textId="77777777" w:rsidR="00557118" w:rsidRDefault="00557118" w:rsidP="00086DED">
            <w:pPr>
              <w:jc w:val="both"/>
              <w:rPr>
                <w:sz w:val="32"/>
                <w:szCs w:val="32"/>
                <w:rtl/>
                <w:lang w:bidi="ar-EG"/>
              </w:rPr>
            </w:pPr>
            <w:r>
              <w:rPr>
                <w:rFonts w:hint="cs"/>
                <w:sz w:val="32"/>
                <w:szCs w:val="32"/>
                <w:rtl/>
                <w:lang w:bidi="ar-EG"/>
              </w:rPr>
              <w:t xml:space="preserve">تعديل خط تنظيم شارع ساحل روض الفرج حسب الخط الأزرق </w:t>
            </w:r>
            <w:r>
              <w:rPr>
                <w:sz w:val="32"/>
                <w:szCs w:val="32"/>
                <w:lang w:bidi="ar-EG"/>
              </w:rPr>
              <w:t>ABCDE</w:t>
            </w:r>
            <w:r>
              <w:rPr>
                <w:rFonts w:hint="cs"/>
                <w:sz w:val="32"/>
                <w:szCs w:val="32"/>
                <w:rtl/>
                <w:lang w:bidi="ar-EG"/>
              </w:rPr>
              <w:t xml:space="preserve"> لجعل عرضه 20 مترا بدلا من 12 مترا</w:t>
            </w:r>
          </w:p>
        </w:tc>
      </w:tr>
      <w:tr w:rsidR="00557118" w14:paraId="70DE1674" w14:textId="77777777" w:rsidTr="00086DED">
        <w:tc>
          <w:tcPr>
            <w:tcW w:w="890" w:type="dxa"/>
          </w:tcPr>
          <w:p w14:paraId="07AA13A3" w14:textId="77777777" w:rsidR="00557118" w:rsidRDefault="00557118" w:rsidP="00086DED">
            <w:pPr>
              <w:jc w:val="both"/>
              <w:rPr>
                <w:sz w:val="32"/>
                <w:szCs w:val="32"/>
                <w:rtl/>
                <w:lang w:bidi="ar-EG"/>
              </w:rPr>
            </w:pPr>
            <w:r>
              <w:rPr>
                <w:rFonts w:hint="cs"/>
                <w:sz w:val="32"/>
                <w:szCs w:val="32"/>
                <w:rtl/>
                <w:lang w:bidi="ar-EG"/>
              </w:rPr>
              <w:t>26</w:t>
            </w:r>
          </w:p>
        </w:tc>
        <w:tc>
          <w:tcPr>
            <w:tcW w:w="2403" w:type="dxa"/>
          </w:tcPr>
          <w:p w14:paraId="22C00A04" w14:textId="77777777" w:rsidR="00557118" w:rsidRDefault="00557118" w:rsidP="00086DED">
            <w:pPr>
              <w:jc w:val="both"/>
              <w:rPr>
                <w:sz w:val="32"/>
                <w:szCs w:val="32"/>
                <w:rtl/>
                <w:lang w:bidi="ar-EG"/>
              </w:rPr>
            </w:pPr>
            <w:r>
              <w:rPr>
                <w:rFonts w:hint="cs"/>
                <w:sz w:val="32"/>
                <w:szCs w:val="32"/>
                <w:rtl/>
                <w:lang w:bidi="ar-EG"/>
              </w:rPr>
              <w:t xml:space="preserve">29 ابريل 1906 </w:t>
            </w:r>
          </w:p>
        </w:tc>
        <w:tc>
          <w:tcPr>
            <w:tcW w:w="4643" w:type="dxa"/>
          </w:tcPr>
          <w:p w14:paraId="3C4CFEF7" w14:textId="77777777" w:rsidR="00557118" w:rsidRDefault="00557118" w:rsidP="00086DED">
            <w:pPr>
              <w:jc w:val="both"/>
              <w:rPr>
                <w:sz w:val="32"/>
                <w:szCs w:val="32"/>
                <w:rtl/>
                <w:lang w:bidi="ar-EG"/>
              </w:rPr>
            </w:pPr>
            <w:r>
              <w:rPr>
                <w:rFonts w:hint="cs"/>
                <w:sz w:val="32"/>
                <w:szCs w:val="32"/>
                <w:rtl/>
                <w:lang w:bidi="ar-EG"/>
              </w:rPr>
              <w:t xml:space="preserve">الغاء خط التنظيم </w:t>
            </w:r>
            <w:r>
              <w:rPr>
                <w:sz w:val="32"/>
                <w:szCs w:val="32"/>
                <w:lang w:bidi="ar-EG"/>
              </w:rPr>
              <w:t xml:space="preserve">AD </w:t>
            </w:r>
            <w:r>
              <w:rPr>
                <w:rFonts w:hint="cs"/>
                <w:sz w:val="32"/>
                <w:szCs w:val="32"/>
                <w:rtl/>
                <w:lang w:bidi="ar-EG"/>
              </w:rPr>
              <w:t xml:space="preserve"> بحارة السادات واستبداله بالخطوط الزرقاء </w:t>
            </w:r>
            <w:r>
              <w:rPr>
                <w:sz w:val="32"/>
                <w:szCs w:val="32"/>
                <w:lang w:bidi="ar-EG"/>
              </w:rPr>
              <w:t>ABCD</w:t>
            </w:r>
            <w:r>
              <w:rPr>
                <w:rFonts w:hint="cs"/>
                <w:sz w:val="32"/>
                <w:szCs w:val="32"/>
                <w:rtl/>
                <w:lang w:bidi="ar-EG"/>
              </w:rPr>
              <w:t xml:space="preserve"> لتخلية جوانب منارة مسجد قره قوجه الحسني الاثري بقدر مترين </w:t>
            </w:r>
          </w:p>
        </w:tc>
      </w:tr>
      <w:tr w:rsidR="00557118" w14:paraId="77924735" w14:textId="77777777" w:rsidTr="00086DED">
        <w:tc>
          <w:tcPr>
            <w:tcW w:w="890" w:type="dxa"/>
          </w:tcPr>
          <w:p w14:paraId="13106059" w14:textId="77777777" w:rsidR="00557118" w:rsidRDefault="00557118" w:rsidP="00086DED">
            <w:pPr>
              <w:jc w:val="both"/>
              <w:rPr>
                <w:sz w:val="32"/>
                <w:szCs w:val="32"/>
                <w:rtl/>
                <w:lang w:bidi="ar-EG"/>
              </w:rPr>
            </w:pPr>
            <w:r>
              <w:rPr>
                <w:rFonts w:hint="cs"/>
                <w:sz w:val="32"/>
                <w:szCs w:val="32"/>
                <w:rtl/>
                <w:lang w:bidi="ar-EG"/>
              </w:rPr>
              <w:t xml:space="preserve">625 </w:t>
            </w:r>
          </w:p>
        </w:tc>
        <w:tc>
          <w:tcPr>
            <w:tcW w:w="2403" w:type="dxa"/>
          </w:tcPr>
          <w:p w14:paraId="764CE1B6" w14:textId="77777777" w:rsidR="00557118" w:rsidRDefault="00557118" w:rsidP="00086DED">
            <w:pPr>
              <w:jc w:val="both"/>
              <w:rPr>
                <w:sz w:val="32"/>
                <w:szCs w:val="32"/>
                <w:rtl/>
                <w:lang w:bidi="ar-EG"/>
              </w:rPr>
            </w:pPr>
            <w:r>
              <w:rPr>
                <w:rFonts w:hint="cs"/>
                <w:sz w:val="32"/>
                <w:szCs w:val="32"/>
                <w:rtl/>
                <w:lang w:bidi="ar-EG"/>
              </w:rPr>
              <w:t>30 ابريل 1906</w:t>
            </w:r>
          </w:p>
        </w:tc>
        <w:tc>
          <w:tcPr>
            <w:tcW w:w="4643" w:type="dxa"/>
          </w:tcPr>
          <w:p w14:paraId="7E7C09D6" w14:textId="77777777" w:rsidR="00557118" w:rsidRDefault="00557118" w:rsidP="00086DED">
            <w:pPr>
              <w:jc w:val="both"/>
              <w:rPr>
                <w:sz w:val="32"/>
                <w:szCs w:val="32"/>
                <w:rtl/>
                <w:lang w:bidi="ar-EG"/>
              </w:rPr>
            </w:pPr>
            <w:r>
              <w:rPr>
                <w:rFonts w:hint="cs"/>
                <w:sz w:val="32"/>
                <w:szCs w:val="32"/>
                <w:rtl/>
                <w:lang w:bidi="ar-EG"/>
              </w:rPr>
              <w:t xml:space="preserve">تعديل جزء من خطوط تنظيم قطعة الأرض نمرة 52 بخريطة تقسيم ارض الميري المعروفة بتل نصر </w:t>
            </w:r>
          </w:p>
        </w:tc>
      </w:tr>
      <w:tr w:rsidR="00557118" w14:paraId="28AAB6E0" w14:textId="77777777" w:rsidTr="00086DED">
        <w:tc>
          <w:tcPr>
            <w:tcW w:w="890" w:type="dxa"/>
          </w:tcPr>
          <w:p w14:paraId="41C2AED2" w14:textId="77777777" w:rsidR="00557118" w:rsidRDefault="00557118" w:rsidP="00086DED">
            <w:pPr>
              <w:jc w:val="both"/>
              <w:rPr>
                <w:sz w:val="32"/>
                <w:szCs w:val="32"/>
                <w:rtl/>
                <w:lang w:bidi="ar-EG"/>
              </w:rPr>
            </w:pPr>
            <w:r>
              <w:rPr>
                <w:rFonts w:hint="cs"/>
                <w:sz w:val="32"/>
                <w:szCs w:val="32"/>
                <w:rtl/>
                <w:lang w:bidi="ar-EG"/>
              </w:rPr>
              <w:t>1078</w:t>
            </w:r>
          </w:p>
        </w:tc>
        <w:tc>
          <w:tcPr>
            <w:tcW w:w="2403" w:type="dxa"/>
          </w:tcPr>
          <w:p w14:paraId="64B97DC9" w14:textId="77777777" w:rsidR="00557118" w:rsidRDefault="00557118" w:rsidP="00086DED">
            <w:pPr>
              <w:jc w:val="both"/>
              <w:rPr>
                <w:sz w:val="32"/>
                <w:szCs w:val="32"/>
                <w:rtl/>
                <w:lang w:bidi="ar-EG"/>
              </w:rPr>
            </w:pPr>
            <w:r>
              <w:rPr>
                <w:rFonts w:hint="cs"/>
                <w:sz w:val="32"/>
                <w:szCs w:val="32"/>
                <w:rtl/>
                <w:lang w:bidi="ar-EG"/>
              </w:rPr>
              <w:t>7 يوليه1906</w:t>
            </w:r>
          </w:p>
        </w:tc>
        <w:tc>
          <w:tcPr>
            <w:tcW w:w="4643" w:type="dxa"/>
          </w:tcPr>
          <w:p w14:paraId="3B1B7D82" w14:textId="77777777" w:rsidR="00557118" w:rsidRDefault="00557118" w:rsidP="00086DED">
            <w:pPr>
              <w:jc w:val="both"/>
              <w:rPr>
                <w:sz w:val="32"/>
                <w:szCs w:val="32"/>
                <w:rtl/>
                <w:lang w:bidi="ar-EG"/>
              </w:rPr>
            </w:pPr>
            <w:r>
              <w:rPr>
                <w:rFonts w:hint="cs"/>
                <w:sz w:val="32"/>
                <w:szCs w:val="32"/>
                <w:rtl/>
                <w:lang w:bidi="ar-EG"/>
              </w:rPr>
              <w:t>تعديل خط تنظيم الناصية القبلية الشرقية للمدرسة التليانية بظهر الجمال ببولاق لجعل الشطف 7 امتار بدلا من 12 مترا و50 سنتيا</w:t>
            </w:r>
          </w:p>
        </w:tc>
      </w:tr>
      <w:tr w:rsidR="00557118" w14:paraId="6C818E27" w14:textId="77777777" w:rsidTr="00086DED">
        <w:tc>
          <w:tcPr>
            <w:tcW w:w="890" w:type="dxa"/>
          </w:tcPr>
          <w:p w14:paraId="38367044" w14:textId="77777777" w:rsidR="00557118" w:rsidRDefault="00557118" w:rsidP="00086DED">
            <w:pPr>
              <w:jc w:val="both"/>
              <w:rPr>
                <w:sz w:val="32"/>
                <w:szCs w:val="32"/>
                <w:rtl/>
                <w:lang w:bidi="ar-EG"/>
              </w:rPr>
            </w:pPr>
            <w:r>
              <w:rPr>
                <w:rFonts w:hint="cs"/>
                <w:sz w:val="32"/>
                <w:szCs w:val="32"/>
                <w:rtl/>
                <w:lang w:bidi="ar-EG"/>
              </w:rPr>
              <w:t>113</w:t>
            </w:r>
          </w:p>
        </w:tc>
        <w:tc>
          <w:tcPr>
            <w:tcW w:w="2403" w:type="dxa"/>
          </w:tcPr>
          <w:p w14:paraId="1B7D9FB8" w14:textId="77777777" w:rsidR="00557118" w:rsidRDefault="00557118" w:rsidP="00086DED">
            <w:pPr>
              <w:jc w:val="both"/>
              <w:rPr>
                <w:sz w:val="32"/>
                <w:szCs w:val="32"/>
                <w:rtl/>
                <w:lang w:bidi="ar-EG"/>
              </w:rPr>
            </w:pPr>
            <w:r>
              <w:rPr>
                <w:rFonts w:hint="cs"/>
                <w:sz w:val="32"/>
                <w:szCs w:val="32"/>
                <w:rtl/>
                <w:lang w:bidi="ar-EG"/>
              </w:rPr>
              <w:t>7 يوليه 1906</w:t>
            </w:r>
          </w:p>
        </w:tc>
        <w:tc>
          <w:tcPr>
            <w:tcW w:w="4643" w:type="dxa"/>
          </w:tcPr>
          <w:p w14:paraId="3D652678" w14:textId="77777777" w:rsidR="00557118" w:rsidRDefault="00557118" w:rsidP="00086DED">
            <w:pPr>
              <w:jc w:val="both"/>
              <w:rPr>
                <w:sz w:val="32"/>
                <w:szCs w:val="32"/>
                <w:rtl/>
                <w:lang w:bidi="ar-EG"/>
              </w:rPr>
            </w:pPr>
            <w:r>
              <w:rPr>
                <w:rFonts w:hint="cs"/>
                <w:sz w:val="32"/>
                <w:szCs w:val="32"/>
                <w:rtl/>
                <w:lang w:bidi="ar-EG"/>
              </w:rPr>
              <w:t>تعديل جزء من خط تنظيم حارة اسعد المعروفة بخرابة مطاوع</w:t>
            </w:r>
          </w:p>
        </w:tc>
      </w:tr>
      <w:tr w:rsidR="00557118" w14:paraId="11DD7888" w14:textId="77777777" w:rsidTr="00086DED">
        <w:tc>
          <w:tcPr>
            <w:tcW w:w="890" w:type="dxa"/>
          </w:tcPr>
          <w:p w14:paraId="41374FBA" w14:textId="77777777" w:rsidR="00557118" w:rsidRDefault="00557118" w:rsidP="00086DED">
            <w:pPr>
              <w:jc w:val="both"/>
              <w:rPr>
                <w:sz w:val="32"/>
                <w:szCs w:val="32"/>
                <w:rtl/>
                <w:lang w:bidi="ar-EG"/>
              </w:rPr>
            </w:pPr>
            <w:r>
              <w:rPr>
                <w:rFonts w:hint="cs"/>
                <w:sz w:val="32"/>
                <w:szCs w:val="32"/>
                <w:rtl/>
                <w:lang w:bidi="ar-EG"/>
              </w:rPr>
              <w:t>653</w:t>
            </w:r>
          </w:p>
        </w:tc>
        <w:tc>
          <w:tcPr>
            <w:tcW w:w="2403" w:type="dxa"/>
          </w:tcPr>
          <w:p w14:paraId="01FA5915" w14:textId="77777777" w:rsidR="00557118" w:rsidRDefault="00557118" w:rsidP="00086DED">
            <w:pPr>
              <w:jc w:val="both"/>
              <w:rPr>
                <w:sz w:val="32"/>
                <w:szCs w:val="32"/>
                <w:rtl/>
                <w:lang w:bidi="ar-EG"/>
              </w:rPr>
            </w:pPr>
            <w:r>
              <w:rPr>
                <w:rFonts w:hint="cs"/>
                <w:sz w:val="32"/>
                <w:szCs w:val="32"/>
                <w:rtl/>
                <w:lang w:bidi="ar-EG"/>
              </w:rPr>
              <w:t>7 يوليه 1906</w:t>
            </w:r>
          </w:p>
        </w:tc>
        <w:tc>
          <w:tcPr>
            <w:tcW w:w="4643" w:type="dxa"/>
          </w:tcPr>
          <w:p w14:paraId="7C382B2E" w14:textId="77777777" w:rsidR="00557118" w:rsidRDefault="00557118" w:rsidP="00086DED">
            <w:pPr>
              <w:jc w:val="both"/>
              <w:rPr>
                <w:sz w:val="32"/>
                <w:szCs w:val="32"/>
                <w:rtl/>
                <w:lang w:bidi="ar-EG"/>
              </w:rPr>
            </w:pPr>
            <w:r>
              <w:rPr>
                <w:rFonts w:hint="cs"/>
                <w:sz w:val="32"/>
                <w:szCs w:val="32"/>
                <w:rtl/>
                <w:lang w:bidi="ar-EG"/>
              </w:rPr>
              <w:t>تعديل جزء من خط تنظيم شارع الحلمية</w:t>
            </w:r>
          </w:p>
        </w:tc>
      </w:tr>
      <w:tr w:rsidR="00557118" w14:paraId="3D8474F9" w14:textId="77777777" w:rsidTr="00086DED">
        <w:tc>
          <w:tcPr>
            <w:tcW w:w="890" w:type="dxa"/>
          </w:tcPr>
          <w:p w14:paraId="7865A456" w14:textId="77777777" w:rsidR="00557118" w:rsidRDefault="00557118" w:rsidP="00086DED">
            <w:pPr>
              <w:jc w:val="both"/>
              <w:rPr>
                <w:sz w:val="32"/>
                <w:szCs w:val="32"/>
                <w:rtl/>
                <w:lang w:bidi="ar-EG"/>
              </w:rPr>
            </w:pPr>
            <w:r>
              <w:rPr>
                <w:rFonts w:hint="cs"/>
                <w:sz w:val="32"/>
                <w:szCs w:val="32"/>
                <w:rtl/>
                <w:lang w:bidi="ar-EG"/>
              </w:rPr>
              <w:t>235/ 797</w:t>
            </w:r>
          </w:p>
        </w:tc>
        <w:tc>
          <w:tcPr>
            <w:tcW w:w="2403" w:type="dxa"/>
          </w:tcPr>
          <w:p w14:paraId="6E5E7A84" w14:textId="77777777" w:rsidR="00557118" w:rsidRDefault="00557118" w:rsidP="00086DED">
            <w:pPr>
              <w:jc w:val="both"/>
              <w:rPr>
                <w:sz w:val="32"/>
                <w:szCs w:val="32"/>
                <w:rtl/>
                <w:lang w:bidi="ar-EG"/>
              </w:rPr>
            </w:pPr>
            <w:r>
              <w:rPr>
                <w:rFonts w:hint="cs"/>
                <w:sz w:val="32"/>
                <w:szCs w:val="32"/>
                <w:rtl/>
                <w:lang w:bidi="ar-EG"/>
              </w:rPr>
              <w:t>7 يوليه 1906</w:t>
            </w:r>
          </w:p>
        </w:tc>
        <w:tc>
          <w:tcPr>
            <w:tcW w:w="4643" w:type="dxa"/>
          </w:tcPr>
          <w:p w14:paraId="398EFCC9" w14:textId="77777777" w:rsidR="00557118" w:rsidRDefault="00557118" w:rsidP="00086DED">
            <w:pPr>
              <w:jc w:val="both"/>
              <w:rPr>
                <w:sz w:val="32"/>
                <w:szCs w:val="32"/>
                <w:rtl/>
                <w:lang w:bidi="ar-EG"/>
              </w:rPr>
            </w:pPr>
            <w:r>
              <w:rPr>
                <w:rFonts w:hint="cs"/>
                <w:sz w:val="32"/>
                <w:szCs w:val="32"/>
                <w:rtl/>
                <w:lang w:bidi="ar-EG"/>
              </w:rPr>
              <w:t>تعديل شطف الناصية الواقعة على عطفة أبو السباع وحارة الحكر وجعلها بقدر 1 متر بدلا من 3 امتار</w:t>
            </w:r>
          </w:p>
        </w:tc>
      </w:tr>
      <w:tr w:rsidR="00557118" w14:paraId="5746F014" w14:textId="77777777" w:rsidTr="00086DED">
        <w:tc>
          <w:tcPr>
            <w:tcW w:w="890" w:type="dxa"/>
          </w:tcPr>
          <w:p w14:paraId="1D885903" w14:textId="77777777" w:rsidR="00557118" w:rsidRDefault="00557118" w:rsidP="00086DED">
            <w:pPr>
              <w:jc w:val="both"/>
              <w:rPr>
                <w:sz w:val="32"/>
                <w:szCs w:val="32"/>
                <w:rtl/>
                <w:lang w:bidi="ar-EG"/>
              </w:rPr>
            </w:pPr>
            <w:r>
              <w:rPr>
                <w:rFonts w:hint="cs"/>
                <w:sz w:val="32"/>
                <w:szCs w:val="32"/>
                <w:rtl/>
                <w:lang w:bidi="ar-EG"/>
              </w:rPr>
              <w:lastRenderedPageBreak/>
              <w:t>462</w:t>
            </w:r>
          </w:p>
        </w:tc>
        <w:tc>
          <w:tcPr>
            <w:tcW w:w="2403" w:type="dxa"/>
          </w:tcPr>
          <w:p w14:paraId="12CB98CA" w14:textId="77777777" w:rsidR="00557118" w:rsidRDefault="00557118" w:rsidP="00086DED">
            <w:pPr>
              <w:jc w:val="both"/>
              <w:rPr>
                <w:sz w:val="32"/>
                <w:szCs w:val="32"/>
                <w:rtl/>
                <w:lang w:bidi="ar-EG"/>
              </w:rPr>
            </w:pPr>
            <w:r>
              <w:rPr>
                <w:rFonts w:hint="cs"/>
                <w:sz w:val="32"/>
                <w:szCs w:val="32"/>
                <w:rtl/>
                <w:lang w:bidi="ar-EG"/>
              </w:rPr>
              <w:t>7 يوليه 1906</w:t>
            </w:r>
          </w:p>
        </w:tc>
        <w:tc>
          <w:tcPr>
            <w:tcW w:w="4643" w:type="dxa"/>
          </w:tcPr>
          <w:p w14:paraId="27B148EA" w14:textId="77777777" w:rsidR="00557118" w:rsidRDefault="00557118" w:rsidP="00086DED">
            <w:pPr>
              <w:jc w:val="both"/>
              <w:rPr>
                <w:sz w:val="32"/>
                <w:szCs w:val="32"/>
                <w:rtl/>
                <w:lang w:bidi="ar-EG"/>
              </w:rPr>
            </w:pPr>
            <w:r>
              <w:rPr>
                <w:rFonts w:hint="cs"/>
                <w:sz w:val="32"/>
                <w:szCs w:val="32"/>
                <w:rtl/>
                <w:lang w:bidi="ar-EG"/>
              </w:rPr>
              <w:t>تعديل خطوط تنظيم جزء بعطفة عبدالله شاهين المعروفة بعطفة الدخاخنى لجعلها بعرض 3 امتار</w:t>
            </w:r>
          </w:p>
        </w:tc>
      </w:tr>
      <w:tr w:rsidR="00557118" w14:paraId="1609A5A6" w14:textId="77777777" w:rsidTr="00086DED">
        <w:tc>
          <w:tcPr>
            <w:tcW w:w="890" w:type="dxa"/>
          </w:tcPr>
          <w:p w14:paraId="57751C83" w14:textId="77777777" w:rsidR="00557118" w:rsidRDefault="00557118" w:rsidP="00086DED">
            <w:pPr>
              <w:jc w:val="both"/>
              <w:rPr>
                <w:sz w:val="32"/>
                <w:szCs w:val="32"/>
                <w:rtl/>
                <w:lang w:bidi="ar-EG"/>
              </w:rPr>
            </w:pPr>
            <w:r>
              <w:rPr>
                <w:rFonts w:hint="cs"/>
                <w:sz w:val="32"/>
                <w:szCs w:val="32"/>
                <w:rtl/>
                <w:lang w:bidi="ar-EG"/>
              </w:rPr>
              <w:t>61</w:t>
            </w:r>
          </w:p>
        </w:tc>
        <w:tc>
          <w:tcPr>
            <w:tcW w:w="2403" w:type="dxa"/>
          </w:tcPr>
          <w:p w14:paraId="42D3A0FC" w14:textId="77777777" w:rsidR="00557118" w:rsidRDefault="00557118" w:rsidP="00086DED">
            <w:pPr>
              <w:jc w:val="both"/>
              <w:rPr>
                <w:sz w:val="32"/>
                <w:szCs w:val="32"/>
                <w:rtl/>
                <w:lang w:bidi="ar-EG"/>
              </w:rPr>
            </w:pPr>
            <w:r>
              <w:rPr>
                <w:rFonts w:hint="cs"/>
                <w:sz w:val="32"/>
                <w:szCs w:val="32"/>
                <w:rtl/>
                <w:lang w:bidi="ar-EG"/>
              </w:rPr>
              <w:t>9 أغسطس 1906</w:t>
            </w:r>
          </w:p>
        </w:tc>
        <w:tc>
          <w:tcPr>
            <w:tcW w:w="4643" w:type="dxa"/>
          </w:tcPr>
          <w:p w14:paraId="4BD3C3C1" w14:textId="77777777" w:rsidR="00557118" w:rsidRDefault="00557118" w:rsidP="00086DED">
            <w:pPr>
              <w:jc w:val="both"/>
              <w:rPr>
                <w:sz w:val="32"/>
                <w:szCs w:val="32"/>
                <w:rtl/>
                <w:lang w:bidi="ar-EG"/>
              </w:rPr>
            </w:pPr>
            <w:r>
              <w:rPr>
                <w:rFonts w:hint="cs"/>
                <w:sz w:val="32"/>
                <w:szCs w:val="32"/>
                <w:rtl/>
                <w:lang w:bidi="ar-EG"/>
              </w:rPr>
              <w:t>تعديل خطوط تنظيم جزء من شارع الخلواتي</w:t>
            </w:r>
          </w:p>
        </w:tc>
      </w:tr>
      <w:tr w:rsidR="00557118" w14:paraId="75B534B4" w14:textId="77777777" w:rsidTr="00086DED">
        <w:tc>
          <w:tcPr>
            <w:tcW w:w="890" w:type="dxa"/>
          </w:tcPr>
          <w:p w14:paraId="0B247F50" w14:textId="77777777" w:rsidR="00557118" w:rsidRDefault="00557118" w:rsidP="00086DED">
            <w:pPr>
              <w:jc w:val="both"/>
              <w:rPr>
                <w:sz w:val="32"/>
                <w:szCs w:val="32"/>
                <w:rtl/>
                <w:lang w:bidi="ar-EG"/>
              </w:rPr>
            </w:pPr>
            <w:r>
              <w:rPr>
                <w:rFonts w:hint="cs"/>
                <w:sz w:val="32"/>
                <w:szCs w:val="32"/>
                <w:rtl/>
                <w:lang w:bidi="ar-EG"/>
              </w:rPr>
              <w:t>994</w:t>
            </w:r>
          </w:p>
        </w:tc>
        <w:tc>
          <w:tcPr>
            <w:tcW w:w="2403" w:type="dxa"/>
          </w:tcPr>
          <w:p w14:paraId="1234E7C6" w14:textId="77777777" w:rsidR="00557118" w:rsidRDefault="00557118" w:rsidP="00086DED">
            <w:pPr>
              <w:jc w:val="both"/>
              <w:rPr>
                <w:sz w:val="32"/>
                <w:szCs w:val="32"/>
                <w:rtl/>
                <w:lang w:bidi="ar-EG"/>
              </w:rPr>
            </w:pPr>
            <w:r>
              <w:rPr>
                <w:rFonts w:hint="cs"/>
                <w:sz w:val="32"/>
                <w:szCs w:val="32"/>
                <w:rtl/>
                <w:lang w:bidi="ar-EG"/>
              </w:rPr>
              <w:t>9 أغسطس 1906</w:t>
            </w:r>
          </w:p>
        </w:tc>
        <w:tc>
          <w:tcPr>
            <w:tcW w:w="4643" w:type="dxa"/>
          </w:tcPr>
          <w:p w14:paraId="12AC43E4" w14:textId="77777777" w:rsidR="00557118" w:rsidRDefault="00557118" w:rsidP="00086DED">
            <w:pPr>
              <w:jc w:val="both"/>
              <w:rPr>
                <w:sz w:val="32"/>
                <w:szCs w:val="32"/>
                <w:rtl/>
                <w:lang w:bidi="ar-EG"/>
              </w:rPr>
            </w:pPr>
            <w:r>
              <w:rPr>
                <w:rFonts w:hint="cs"/>
                <w:sz w:val="32"/>
                <w:szCs w:val="32"/>
                <w:rtl/>
                <w:lang w:bidi="ar-EG"/>
              </w:rPr>
              <w:t xml:space="preserve">تعديل جزأين من خطوط تنظيم درب النجار </w:t>
            </w:r>
          </w:p>
        </w:tc>
      </w:tr>
      <w:tr w:rsidR="00557118" w14:paraId="0D707A6E" w14:textId="77777777" w:rsidTr="00086DED">
        <w:tc>
          <w:tcPr>
            <w:tcW w:w="890" w:type="dxa"/>
          </w:tcPr>
          <w:p w14:paraId="43B3C40B" w14:textId="77777777" w:rsidR="00557118" w:rsidRDefault="00557118" w:rsidP="00086DED">
            <w:pPr>
              <w:jc w:val="both"/>
              <w:rPr>
                <w:sz w:val="32"/>
                <w:szCs w:val="32"/>
                <w:rtl/>
                <w:lang w:bidi="ar-EG"/>
              </w:rPr>
            </w:pPr>
            <w:r>
              <w:rPr>
                <w:rFonts w:hint="cs"/>
                <w:sz w:val="32"/>
                <w:szCs w:val="32"/>
                <w:rtl/>
                <w:lang w:bidi="ar-EG"/>
              </w:rPr>
              <w:t>416</w:t>
            </w:r>
          </w:p>
        </w:tc>
        <w:tc>
          <w:tcPr>
            <w:tcW w:w="2403" w:type="dxa"/>
          </w:tcPr>
          <w:p w14:paraId="6274ADFD" w14:textId="77777777" w:rsidR="00557118" w:rsidRDefault="00557118" w:rsidP="00086DED">
            <w:pPr>
              <w:jc w:val="both"/>
              <w:rPr>
                <w:sz w:val="32"/>
                <w:szCs w:val="32"/>
                <w:rtl/>
                <w:lang w:bidi="ar-EG"/>
              </w:rPr>
            </w:pPr>
            <w:r>
              <w:rPr>
                <w:rFonts w:hint="cs"/>
                <w:sz w:val="32"/>
                <w:szCs w:val="32"/>
                <w:rtl/>
                <w:lang w:bidi="ar-EG"/>
              </w:rPr>
              <w:t>9 أغسطس 1906</w:t>
            </w:r>
          </w:p>
        </w:tc>
        <w:tc>
          <w:tcPr>
            <w:tcW w:w="4643" w:type="dxa"/>
          </w:tcPr>
          <w:p w14:paraId="3143B481" w14:textId="77777777" w:rsidR="00557118" w:rsidRDefault="00557118" w:rsidP="00086DED">
            <w:pPr>
              <w:jc w:val="both"/>
              <w:rPr>
                <w:sz w:val="32"/>
                <w:szCs w:val="32"/>
                <w:rtl/>
                <w:lang w:bidi="ar-EG"/>
              </w:rPr>
            </w:pPr>
            <w:r>
              <w:rPr>
                <w:rFonts w:hint="cs"/>
                <w:sz w:val="32"/>
                <w:szCs w:val="32"/>
                <w:rtl/>
                <w:lang w:bidi="ar-EG"/>
              </w:rPr>
              <w:t>تعديل جزأين من خطوط تنظيم عطفة فؤاد بحارة الكفر بشبرا</w:t>
            </w:r>
          </w:p>
        </w:tc>
      </w:tr>
      <w:tr w:rsidR="00557118" w14:paraId="1131EC19" w14:textId="77777777" w:rsidTr="00086DED">
        <w:tc>
          <w:tcPr>
            <w:tcW w:w="890" w:type="dxa"/>
          </w:tcPr>
          <w:p w14:paraId="2F157EF7" w14:textId="77777777" w:rsidR="00557118" w:rsidRDefault="00557118" w:rsidP="00086DED">
            <w:pPr>
              <w:jc w:val="both"/>
              <w:rPr>
                <w:sz w:val="32"/>
                <w:szCs w:val="32"/>
                <w:rtl/>
                <w:lang w:bidi="ar-EG"/>
              </w:rPr>
            </w:pPr>
            <w:r>
              <w:rPr>
                <w:rFonts w:hint="cs"/>
                <w:sz w:val="32"/>
                <w:szCs w:val="32"/>
                <w:rtl/>
                <w:lang w:bidi="ar-EG"/>
              </w:rPr>
              <w:t>578</w:t>
            </w:r>
          </w:p>
        </w:tc>
        <w:tc>
          <w:tcPr>
            <w:tcW w:w="2403" w:type="dxa"/>
          </w:tcPr>
          <w:p w14:paraId="66B49BA0" w14:textId="77777777" w:rsidR="00557118" w:rsidRDefault="00557118" w:rsidP="00086DED">
            <w:pPr>
              <w:jc w:val="both"/>
              <w:rPr>
                <w:sz w:val="32"/>
                <w:szCs w:val="32"/>
                <w:rtl/>
                <w:lang w:bidi="ar-EG"/>
              </w:rPr>
            </w:pPr>
            <w:r>
              <w:rPr>
                <w:rFonts w:hint="cs"/>
                <w:sz w:val="32"/>
                <w:szCs w:val="32"/>
                <w:rtl/>
                <w:lang w:bidi="ar-EG"/>
              </w:rPr>
              <w:t>31 يوليه 1906</w:t>
            </w:r>
          </w:p>
        </w:tc>
        <w:tc>
          <w:tcPr>
            <w:tcW w:w="4643" w:type="dxa"/>
          </w:tcPr>
          <w:p w14:paraId="39C3376C" w14:textId="77777777" w:rsidR="00557118" w:rsidRDefault="00557118" w:rsidP="00086DED">
            <w:pPr>
              <w:jc w:val="both"/>
              <w:rPr>
                <w:sz w:val="32"/>
                <w:szCs w:val="32"/>
                <w:rtl/>
                <w:lang w:bidi="ar-EG"/>
              </w:rPr>
            </w:pPr>
            <w:r>
              <w:rPr>
                <w:rFonts w:hint="cs"/>
                <w:sz w:val="32"/>
                <w:szCs w:val="32"/>
                <w:rtl/>
                <w:lang w:bidi="ar-EG"/>
              </w:rPr>
              <w:t>تعديل خط تنظيم جزء بسكة الظاهر المعروفة بشارع المنسي</w:t>
            </w:r>
          </w:p>
        </w:tc>
      </w:tr>
      <w:tr w:rsidR="00557118" w14:paraId="54A01121" w14:textId="77777777" w:rsidTr="00086DED">
        <w:tc>
          <w:tcPr>
            <w:tcW w:w="890" w:type="dxa"/>
          </w:tcPr>
          <w:p w14:paraId="433B47F5" w14:textId="77777777" w:rsidR="00557118" w:rsidRDefault="00557118" w:rsidP="00086DED">
            <w:pPr>
              <w:jc w:val="both"/>
              <w:rPr>
                <w:sz w:val="32"/>
                <w:szCs w:val="32"/>
                <w:rtl/>
                <w:lang w:bidi="ar-EG"/>
              </w:rPr>
            </w:pPr>
            <w:r>
              <w:rPr>
                <w:rFonts w:hint="cs"/>
                <w:sz w:val="32"/>
                <w:szCs w:val="32"/>
                <w:rtl/>
                <w:lang w:bidi="ar-EG"/>
              </w:rPr>
              <w:t>993</w:t>
            </w:r>
          </w:p>
        </w:tc>
        <w:tc>
          <w:tcPr>
            <w:tcW w:w="2403" w:type="dxa"/>
          </w:tcPr>
          <w:p w14:paraId="544469C7" w14:textId="77777777" w:rsidR="00557118" w:rsidRDefault="00557118" w:rsidP="00086DED">
            <w:pPr>
              <w:jc w:val="both"/>
              <w:rPr>
                <w:sz w:val="32"/>
                <w:szCs w:val="32"/>
                <w:rtl/>
                <w:lang w:bidi="ar-EG"/>
              </w:rPr>
            </w:pPr>
            <w:r>
              <w:rPr>
                <w:rFonts w:hint="cs"/>
                <w:sz w:val="32"/>
                <w:szCs w:val="32"/>
                <w:rtl/>
                <w:lang w:bidi="ar-EG"/>
              </w:rPr>
              <w:t>اول أغسطس 1906</w:t>
            </w:r>
          </w:p>
        </w:tc>
        <w:tc>
          <w:tcPr>
            <w:tcW w:w="4643" w:type="dxa"/>
          </w:tcPr>
          <w:p w14:paraId="5F9AE716" w14:textId="77777777" w:rsidR="00557118" w:rsidRDefault="00557118" w:rsidP="00086DED">
            <w:pPr>
              <w:jc w:val="both"/>
              <w:rPr>
                <w:sz w:val="32"/>
                <w:szCs w:val="32"/>
                <w:rtl/>
                <w:lang w:bidi="ar-EG"/>
              </w:rPr>
            </w:pPr>
            <w:r>
              <w:rPr>
                <w:rFonts w:hint="cs"/>
                <w:sz w:val="32"/>
                <w:szCs w:val="32"/>
                <w:rtl/>
                <w:lang w:bidi="ar-EG"/>
              </w:rPr>
              <w:t xml:space="preserve">تعديل خطوط تنظيم جزء من شارع ساحل الغلال حسب الخطوط الزرقاء </w:t>
            </w:r>
            <w:r>
              <w:rPr>
                <w:sz w:val="32"/>
                <w:szCs w:val="32"/>
                <w:lang w:bidi="ar-EG"/>
              </w:rPr>
              <w:t>CDEFGH</w:t>
            </w:r>
            <w:r>
              <w:rPr>
                <w:rFonts w:hint="cs"/>
                <w:sz w:val="32"/>
                <w:szCs w:val="32"/>
                <w:rtl/>
                <w:lang w:bidi="ar-EG"/>
              </w:rPr>
              <w:t xml:space="preserve"> </w:t>
            </w:r>
          </w:p>
        </w:tc>
      </w:tr>
      <w:tr w:rsidR="00557118" w14:paraId="356B1D12" w14:textId="77777777" w:rsidTr="00086DED">
        <w:tc>
          <w:tcPr>
            <w:tcW w:w="890" w:type="dxa"/>
          </w:tcPr>
          <w:p w14:paraId="1BBE0C89" w14:textId="77777777" w:rsidR="00557118" w:rsidRDefault="00557118" w:rsidP="00086DED">
            <w:pPr>
              <w:jc w:val="both"/>
              <w:rPr>
                <w:sz w:val="32"/>
                <w:szCs w:val="32"/>
                <w:rtl/>
                <w:lang w:bidi="ar-EG"/>
              </w:rPr>
            </w:pPr>
            <w:r>
              <w:rPr>
                <w:rFonts w:hint="cs"/>
                <w:sz w:val="32"/>
                <w:szCs w:val="32"/>
                <w:rtl/>
                <w:lang w:bidi="ar-EG"/>
              </w:rPr>
              <w:t>1253</w:t>
            </w:r>
          </w:p>
        </w:tc>
        <w:tc>
          <w:tcPr>
            <w:tcW w:w="2403" w:type="dxa"/>
          </w:tcPr>
          <w:p w14:paraId="64F3ACAC" w14:textId="77777777" w:rsidR="00557118" w:rsidRDefault="00557118" w:rsidP="00086DED">
            <w:pPr>
              <w:jc w:val="both"/>
              <w:rPr>
                <w:sz w:val="32"/>
                <w:szCs w:val="32"/>
                <w:rtl/>
                <w:lang w:bidi="ar-EG"/>
              </w:rPr>
            </w:pPr>
            <w:r>
              <w:rPr>
                <w:rFonts w:hint="cs"/>
                <w:sz w:val="32"/>
                <w:szCs w:val="32"/>
                <w:rtl/>
                <w:lang w:bidi="ar-EG"/>
              </w:rPr>
              <w:t>21 أغسطس 1906</w:t>
            </w:r>
          </w:p>
        </w:tc>
        <w:tc>
          <w:tcPr>
            <w:tcW w:w="4643" w:type="dxa"/>
          </w:tcPr>
          <w:p w14:paraId="73343892" w14:textId="77777777" w:rsidR="00557118" w:rsidRDefault="00557118" w:rsidP="00086DED">
            <w:pPr>
              <w:jc w:val="both"/>
              <w:rPr>
                <w:sz w:val="32"/>
                <w:szCs w:val="32"/>
                <w:lang w:bidi="ar-EG"/>
              </w:rPr>
            </w:pPr>
            <w:r>
              <w:rPr>
                <w:rFonts w:hint="cs"/>
                <w:sz w:val="32"/>
                <w:szCs w:val="32"/>
                <w:rtl/>
                <w:lang w:bidi="ar-EG"/>
              </w:rPr>
              <w:t xml:space="preserve">تعديل خطوط تنظيم جزء بشارع الخليج المصري حسب الحروف </w:t>
            </w:r>
            <w:r>
              <w:rPr>
                <w:sz w:val="32"/>
                <w:szCs w:val="32"/>
                <w:lang w:bidi="ar-EG"/>
              </w:rPr>
              <w:t>AB. CD</w:t>
            </w:r>
          </w:p>
        </w:tc>
      </w:tr>
    </w:tbl>
    <w:p w14:paraId="694701E5" w14:textId="77777777" w:rsidR="00557118" w:rsidRPr="00067641" w:rsidRDefault="00557118" w:rsidP="00557118">
      <w:pPr>
        <w:ind w:left="360"/>
        <w:jc w:val="both"/>
        <w:rPr>
          <w:sz w:val="32"/>
          <w:szCs w:val="32"/>
          <w:rtl/>
          <w:lang w:bidi="ar-EG"/>
        </w:rPr>
      </w:pPr>
    </w:p>
    <w:p w14:paraId="64209D88"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كشف حرف(ح) عن تقرير خطوط تنظيم جديدة لغاية شهر سبتمبر 1906 على رسومات سابق صدور أوامر عاليه باعتمادها </w:t>
      </w:r>
    </w:p>
    <w:tbl>
      <w:tblPr>
        <w:tblStyle w:val="TableGrid"/>
        <w:bidiVisual/>
        <w:tblW w:w="0" w:type="auto"/>
        <w:tblInd w:w="360" w:type="dxa"/>
        <w:tblLook w:val="04A0" w:firstRow="1" w:lastRow="0" w:firstColumn="1" w:lastColumn="0" w:noHBand="0" w:noVBand="1"/>
      </w:tblPr>
      <w:tblGrid>
        <w:gridCol w:w="1282"/>
        <w:gridCol w:w="2410"/>
        <w:gridCol w:w="4244"/>
      </w:tblGrid>
      <w:tr w:rsidR="00557118" w14:paraId="28F00822" w14:textId="77777777" w:rsidTr="00086DED">
        <w:tc>
          <w:tcPr>
            <w:tcW w:w="1282" w:type="dxa"/>
          </w:tcPr>
          <w:p w14:paraId="52486776" w14:textId="77777777" w:rsidR="00557118" w:rsidRDefault="00557118" w:rsidP="00086DED">
            <w:pPr>
              <w:jc w:val="both"/>
              <w:rPr>
                <w:sz w:val="32"/>
                <w:szCs w:val="32"/>
                <w:rtl/>
                <w:lang w:bidi="ar-EG"/>
              </w:rPr>
            </w:pPr>
            <w:r>
              <w:rPr>
                <w:rFonts w:hint="cs"/>
                <w:sz w:val="32"/>
                <w:szCs w:val="32"/>
                <w:rtl/>
                <w:lang w:bidi="ar-EG"/>
              </w:rPr>
              <w:t xml:space="preserve">نمرة الرسم </w:t>
            </w:r>
          </w:p>
        </w:tc>
        <w:tc>
          <w:tcPr>
            <w:tcW w:w="2410" w:type="dxa"/>
          </w:tcPr>
          <w:p w14:paraId="3EB5F9C7" w14:textId="77777777" w:rsidR="00557118" w:rsidRDefault="00557118" w:rsidP="00086DED">
            <w:pPr>
              <w:jc w:val="both"/>
              <w:rPr>
                <w:sz w:val="32"/>
                <w:szCs w:val="32"/>
                <w:rtl/>
                <w:lang w:bidi="ar-EG"/>
              </w:rPr>
            </w:pPr>
            <w:r>
              <w:rPr>
                <w:rFonts w:hint="cs"/>
                <w:sz w:val="32"/>
                <w:szCs w:val="32"/>
                <w:rtl/>
                <w:lang w:bidi="ar-EG"/>
              </w:rPr>
              <w:t xml:space="preserve">تاريخ مصادقة النظارة على خطوط التنظيم الجديدة </w:t>
            </w:r>
          </w:p>
        </w:tc>
        <w:tc>
          <w:tcPr>
            <w:tcW w:w="4244" w:type="dxa"/>
          </w:tcPr>
          <w:p w14:paraId="663C0DF3" w14:textId="77777777" w:rsidR="00557118" w:rsidRDefault="00557118" w:rsidP="00086DED">
            <w:pPr>
              <w:jc w:val="both"/>
              <w:rPr>
                <w:sz w:val="32"/>
                <w:szCs w:val="32"/>
                <w:rtl/>
                <w:lang w:bidi="ar-EG"/>
              </w:rPr>
            </w:pPr>
            <w:r>
              <w:rPr>
                <w:rFonts w:hint="cs"/>
                <w:sz w:val="32"/>
                <w:szCs w:val="32"/>
                <w:rtl/>
                <w:lang w:bidi="ar-EG"/>
              </w:rPr>
              <w:t>أسماء الشوارع (القاهرة)</w:t>
            </w:r>
          </w:p>
        </w:tc>
      </w:tr>
      <w:tr w:rsidR="00557118" w14:paraId="3C87BD07" w14:textId="77777777" w:rsidTr="00086DED">
        <w:tc>
          <w:tcPr>
            <w:tcW w:w="1282" w:type="dxa"/>
          </w:tcPr>
          <w:p w14:paraId="1B74C690" w14:textId="77777777" w:rsidR="00557118" w:rsidRDefault="00557118" w:rsidP="00086DED">
            <w:pPr>
              <w:jc w:val="both"/>
              <w:rPr>
                <w:sz w:val="32"/>
                <w:szCs w:val="32"/>
                <w:rtl/>
                <w:lang w:bidi="ar-EG"/>
              </w:rPr>
            </w:pPr>
            <w:r>
              <w:rPr>
                <w:rFonts w:hint="cs"/>
                <w:sz w:val="32"/>
                <w:szCs w:val="32"/>
                <w:rtl/>
                <w:lang w:bidi="ar-EG"/>
              </w:rPr>
              <w:t>1252</w:t>
            </w:r>
          </w:p>
        </w:tc>
        <w:tc>
          <w:tcPr>
            <w:tcW w:w="2410" w:type="dxa"/>
          </w:tcPr>
          <w:p w14:paraId="69F23D5B" w14:textId="77777777" w:rsidR="00557118" w:rsidRDefault="00557118" w:rsidP="00086DED">
            <w:pPr>
              <w:jc w:val="both"/>
              <w:rPr>
                <w:sz w:val="32"/>
                <w:szCs w:val="32"/>
                <w:rtl/>
                <w:lang w:bidi="ar-EG"/>
              </w:rPr>
            </w:pPr>
            <w:r>
              <w:rPr>
                <w:rFonts w:hint="cs"/>
                <w:sz w:val="32"/>
                <w:szCs w:val="32"/>
                <w:rtl/>
                <w:lang w:bidi="ar-EG"/>
              </w:rPr>
              <w:t>21 ابريل 1906</w:t>
            </w:r>
          </w:p>
        </w:tc>
        <w:tc>
          <w:tcPr>
            <w:tcW w:w="4244" w:type="dxa"/>
          </w:tcPr>
          <w:p w14:paraId="0D28AAFF" w14:textId="77777777" w:rsidR="00557118" w:rsidRDefault="00557118" w:rsidP="00086DED">
            <w:pPr>
              <w:jc w:val="both"/>
              <w:rPr>
                <w:sz w:val="32"/>
                <w:szCs w:val="32"/>
                <w:rtl/>
                <w:lang w:bidi="ar-EG"/>
              </w:rPr>
            </w:pPr>
            <w:r>
              <w:rPr>
                <w:rFonts w:hint="cs"/>
                <w:sz w:val="32"/>
                <w:szCs w:val="32"/>
                <w:rtl/>
                <w:lang w:bidi="ar-EG"/>
              </w:rPr>
              <w:t xml:space="preserve">تقرير خطوط تنظيم جديدة للشارعين </w:t>
            </w:r>
            <w:r>
              <w:rPr>
                <w:sz w:val="32"/>
                <w:szCs w:val="32"/>
                <w:lang w:bidi="ar-EG"/>
              </w:rPr>
              <w:t>A .B</w:t>
            </w:r>
            <w:r>
              <w:rPr>
                <w:rFonts w:hint="cs"/>
                <w:sz w:val="32"/>
                <w:szCs w:val="32"/>
                <w:rtl/>
                <w:lang w:bidi="ar-EG"/>
              </w:rPr>
              <w:t xml:space="preserve"> الكائن أولهما بين قطع الأراضي نمرة 40 و85 و41 و38 مع الغاء خطى تنظيم فميه والثاني بين قطع الأراضي نمرة 76 و83 و77 و74 ضمن خريطة تقاسيم أراضي الزمالك </w:t>
            </w:r>
          </w:p>
          <w:p w14:paraId="6C34B16E" w14:textId="77777777" w:rsidR="00557118" w:rsidRDefault="00557118" w:rsidP="00086DED">
            <w:pPr>
              <w:jc w:val="both"/>
              <w:rPr>
                <w:sz w:val="32"/>
                <w:szCs w:val="32"/>
                <w:lang w:bidi="ar-EG"/>
              </w:rPr>
            </w:pPr>
          </w:p>
        </w:tc>
      </w:tr>
      <w:tr w:rsidR="00557118" w14:paraId="28E3766A" w14:textId="77777777" w:rsidTr="00086DED">
        <w:tc>
          <w:tcPr>
            <w:tcW w:w="1282" w:type="dxa"/>
          </w:tcPr>
          <w:p w14:paraId="3E6B76F5" w14:textId="77777777" w:rsidR="00557118" w:rsidRDefault="00557118" w:rsidP="00086DED">
            <w:pPr>
              <w:jc w:val="both"/>
              <w:rPr>
                <w:sz w:val="32"/>
                <w:szCs w:val="32"/>
                <w:rtl/>
                <w:lang w:bidi="ar-EG"/>
              </w:rPr>
            </w:pPr>
            <w:r>
              <w:rPr>
                <w:rFonts w:hint="cs"/>
                <w:sz w:val="32"/>
                <w:szCs w:val="32"/>
                <w:rtl/>
                <w:lang w:bidi="ar-EG"/>
              </w:rPr>
              <w:lastRenderedPageBreak/>
              <w:t>1147</w:t>
            </w:r>
          </w:p>
        </w:tc>
        <w:tc>
          <w:tcPr>
            <w:tcW w:w="2410" w:type="dxa"/>
          </w:tcPr>
          <w:p w14:paraId="3BBF5E6F" w14:textId="77777777" w:rsidR="00557118" w:rsidRDefault="00557118" w:rsidP="00086DED">
            <w:pPr>
              <w:jc w:val="both"/>
              <w:rPr>
                <w:sz w:val="32"/>
                <w:szCs w:val="32"/>
                <w:rtl/>
                <w:lang w:bidi="ar-EG"/>
              </w:rPr>
            </w:pPr>
            <w:r>
              <w:rPr>
                <w:rFonts w:hint="cs"/>
                <w:sz w:val="32"/>
                <w:szCs w:val="32"/>
                <w:rtl/>
                <w:lang w:bidi="ar-EG"/>
              </w:rPr>
              <w:t>2 مايو 1906</w:t>
            </w:r>
          </w:p>
        </w:tc>
        <w:tc>
          <w:tcPr>
            <w:tcW w:w="4244" w:type="dxa"/>
          </w:tcPr>
          <w:p w14:paraId="3796A277" w14:textId="77777777" w:rsidR="00557118" w:rsidRDefault="00557118" w:rsidP="00086DED">
            <w:pPr>
              <w:jc w:val="both"/>
              <w:rPr>
                <w:sz w:val="32"/>
                <w:szCs w:val="32"/>
                <w:rtl/>
                <w:lang w:bidi="ar-EG"/>
              </w:rPr>
            </w:pPr>
            <w:r>
              <w:rPr>
                <w:rFonts w:hint="cs"/>
                <w:sz w:val="32"/>
                <w:szCs w:val="32"/>
                <w:rtl/>
                <w:lang w:bidi="ar-EG"/>
              </w:rPr>
              <w:t xml:space="preserve">تقرير خطي تنظيم بعرض 10 امتار بشارع مبين على خريطة التنظيم بالحرفين </w:t>
            </w:r>
            <w:r>
              <w:rPr>
                <w:sz w:val="32"/>
                <w:szCs w:val="32"/>
                <w:lang w:bidi="ar-EG"/>
              </w:rPr>
              <w:t>CD</w:t>
            </w:r>
            <w:r>
              <w:rPr>
                <w:rFonts w:hint="cs"/>
                <w:sz w:val="32"/>
                <w:szCs w:val="32"/>
                <w:rtl/>
                <w:lang w:bidi="ar-EG"/>
              </w:rPr>
              <w:t xml:space="preserve"> بوسط قطعة الأرض نمرة 112 بدلا من الشارع المبين بالحروف </w:t>
            </w:r>
            <w:r>
              <w:rPr>
                <w:sz w:val="32"/>
                <w:szCs w:val="32"/>
                <w:lang w:bidi="ar-EG"/>
              </w:rPr>
              <w:t>AB</w:t>
            </w:r>
            <w:r>
              <w:rPr>
                <w:rFonts w:hint="cs"/>
                <w:sz w:val="32"/>
                <w:szCs w:val="32"/>
                <w:rtl/>
                <w:lang w:bidi="ar-EG"/>
              </w:rPr>
              <w:t xml:space="preserve"> الكائن بحريه</w:t>
            </w:r>
          </w:p>
        </w:tc>
      </w:tr>
      <w:tr w:rsidR="00557118" w14:paraId="770BF983" w14:textId="77777777" w:rsidTr="00086DED">
        <w:tc>
          <w:tcPr>
            <w:tcW w:w="1282" w:type="dxa"/>
          </w:tcPr>
          <w:p w14:paraId="3942896A" w14:textId="77777777" w:rsidR="00557118" w:rsidRDefault="00557118" w:rsidP="00086DED">
            <w:pPr>
              <w:jc w:val="both"/>
              <w:rPr>
                <w:sz w:val="32"/>
                <w:szCs w:val="32"/>
                <w:rtl/>
                <w:lang w:bidi="ar-EG"/>
              </w:rPr>
            </w:pPr>
            <w:r>
              <w:rPr>
                <w:rFonts w:hint="cs"/>
                <w:sz w:val="32"/>
                <w:szCs w:val="32"/>
                <w:rtl/>
                <w:lang w:bidi="ar-EG"/>
              </w:rPr>
              <w:t>1209</w:t>
            </w:r>
          </w:p>
        </w:tc>
        <w:tc>
          <w:tcPr>
            <w:tcW w:w="2410" w:type="dxa"/>
          </w:tcPr>
          <w:p w14:paraId="489E773B" w14:textId="77777777" w:rsidR="00557118" w:rsidRDefault="00557118" w:rsidP="00086DED">
            <w:pPr>
              <w:jc w:val="both"/>
              <w:rPr>
                <w:sz w:val="32"/>
                <w:szCs w:val="32"/>
                <w:rtl/>
                <w:lang w:bidi="ar-EG"/>
              </w:rPr>
            </w:pPr>
            <w:r>
              <w:rPr>
                <w:rFonts w:hint="cs"/>
                <w:sz w:val="32"/>
                <w:szCs w:val="32"/>
                <w:rtl/>
                <w:lang w:bidi="ar-EG"/>
              </w:rPr>
              <w:t xml:space="preserve">3 يوليه1906 </w:t>
            </w:r>
          </w:p>
        </w:tc>
        <w:tc>
          <w:tcPr>
            <w:tcW w:w="4244" w:type="dxa"/>
          </w:tcPr>
          <w:p w14:paraId="0250F678" w14:textId="77777777" w:rsidR="00557118" w:rsidRDefault="00557118" w:rsidP="00086DED">
            <w:pPr>
              <w:jc w:val="both"/>
              <w:rPr>
                <w:sz w:val="32"/>
                <w:szCs w:val="32"/>
                <w:rtl/>
                <w:lang w:bidi="ar-EG"/>
              </w:rPr>
            </w:pPr>
            <w:r>
              <w:rPr>
                <w:rFonts w:hint="cs"/>
                <w:sz w:val="32"/>
                <w:szCs w:val="32"/>
                <w:rtl/>
                <w:lang w:bidi="ar-EG"/>
              </w:rPr>
              <w:t xml:space="preserve">تكميل خط التنظيم على قطعة ارض ملك إبراهيم طلبه واقعه على شارع الصغير </w:t>
            </w:r>
          </w:p>
        </w:tc>
      </w:tr>
    </w:tbl>
    <w:p w14:paraId="216FFEF8" w14:textId="77777777" w:rsidR="00557118" w:rsidRDefault="00557118" w:rsidP="00557118">
      <w:pPr>
        <w:jc w:val="both"/>
        <w:rPr>
          <w:sz w:val="32"/>
          <w:szCs w:val="32"/>
          <w:rtl/>
          <w:lang w:bidi="ar-EG"/>
        </w:rPr>
      </w:pPr>
    </w:p>
    <w:p w14:paraId="60953B8B" w14:textId="77777777" w:rsidR="00557118" w:rsidRPr="00D60BA3" w:rsidRDefault="00557118" w:rsidP="00557118">
      <w:pPr>
        <w:pStyle w:val="ListParagraph"/>
        <w:numPr>
          <w:ilvl w:val="0"/>
          <w:numId w:val="1"/>
        </w:numPr>
        <w:jc w:val="both"/>
        <w:rPr>
          <w:sz w:val="32"/>
          <w:szCs w:val="32"/>
          <w:rtl/>
          <w:lang w:bidi="ar-EG"/>
        </w:rPr>
      </w:pPr>
      <w:r>
        <w:rPr>
          <w:rFonts w:hint="cs"/>
          <w:sz w:val="32"/>
          <w:szCs w:val="32"/>
          <w:rtl/>
          <w:lang w:bidi="ar-EG"/>
        </w:rPr>
        <w:t>كشف حرف (د) رسومات جديدة عن خطوط تنظيم صادقت عليها نظارة الاشغال العمومية لغاية شهر سبتمبر 1906</w:t>
      </w:r>
    </w:p>
    <w:tbl>
      <w:tblPr>
        <w:tblStyle w:val="TableGrid"/>
        <w:bidiVisual/>
        <w:tblW w:w="0" w:type="auto"/>
        <w:tblInd w:w="360" w:type="dxa"/>
        <w:tblLook w:val="04A0" w:firstRow="1" w:lastRow="0" w:firstColumn="1" w:lastColumn="0" w:noHBand="0" w:noVBand="1"/>
      </w:tblPr>
      <w:tblGrid>
        <w:gridCol w:w="1282"/>
        <w:gridCol w:w="2410"/>
        <w:gridCol w:w="4244"/>
      </w:tblGrid>
      <w:tr w:rsidR="00557118" w14:paraId="2FB34CFA" w14:textId="77777777" w:rsidTr="00086DED">
        <w:tc>
          <w:tcPr>
            <w:tcW w:w="1282" w:type="dxa"/>
          </w:tcPr>
          <w:p w14:paraId="581A4053" w14:textId="77777777" w:rsidR="00557118" w:rsidRDefault="00557118" w:rsidP="00086DED">
            <w:pPr>
              <w:jc w:val="both"/>
              <w:rPr>
                <w:sz w:val="32"/>
                <w:szCs w:val="32"/>
                <w:rtl/>
                <w:lang w:bidi="ar-EG"/>
              </w:rPr>
            </w:pPr>
            <w:r>
              <w:rPr>
                <w:rFonts w:hint="cs"/>
                <w:sz w:val="32"/>
                <w:szCs w:val="32"/>
                <w:rtl/>
                <w:lang w:bidi="ar-EG"/>
              </w:rPr>
              <w:t xml:space="preserve">نمرة الرسم </w:t>
            </w:r>
          </w:p>
        </w:tc>
        <w:tc>
          <w:tcPr>
            <w:tcW w:w="2410" w:type="dxa"/>
          </w:tcPr>
          <w:p w14:paraId="0222A186" w14:textId="77777777" w:rsidR="00557118" w:rsidRDefault="00557118" w:rsidP="00086DED">
            <w:pPr>
              <w:jc w:val="both"/>
              <w:rPr>
                <w:sz w:val="32"/>
                <w:szCs w:val="32"/>
                <w:rtl/>
                <w:lang w:bidi="ar-EG"/>
              </w:rPr>
            </w:pPr>
            <w:r>
              <w:rPr>
                <w:rFonts w:hint="cs"/>
                <w:sz w:val="32"/>
                <w:szCs w:val="32"/>
                <w:rtl/>
                <w:lang w:bidi="ar-EG"/>
              </w:rPr>
              <w:t xml:space="preserve">تاريخ التصديق من النظارة على الرسم </w:t>
            </w:r>
          </w:p>
        </w:tc>
        <w:tc>
          <w:tcPr>
            <w:tcW w:w="4244" w:type="dxa"/>
          </w:tcPr>
          <w:p w14:paraId="059B3E57" w14:textId="77777777" w:rsidR="00557118" w:rsidRDefault="00557118" w:rsidP="00086DED">
            <w:pPr>
              <w:jc w:val="both"/>
              <w:rPr>
                <w:sz w:val="32"/>
                <w:szCs w:val="32"/>
                <w:rtl/>
                <w:lang w:bidi="ar-EG"/>
              </w:rPr>
            </w:pPr>
            <w:r>
              <w:rPr>
                <w:rFonts w:hint="cs"/>
                <w:sz w:val="32"/>
                <w:szCs w:val="32"/>
                <w:rtl/>
                <w:lang w:bidi="ar-EG"/>
              </w:rPr>
              <w:t xml:space="preserve">أسماء الشوارع (مدينة القاهرة) </w:t>
            </w:r>
          </w:p>
        </w:tc>
      </w:tr>
      <w:tr w:rsidR="00557118" w14:paraId="795CC801" w14:textId="77777777" w:rsidTr="00086DED">
        <w:tc>
          <w:tcPr>
            <w:tcW w:w="1282" w:type="dxa"/>
          </w:tcPr>
          <w:p w14:paraId="0C9CD43B" w14:textId="77777777" w:rsidR="00557118" w:rsidRDefault="00557118" w:rsidP="00086DED">
            <w:pPr>
              <w:jc w:val="both"/>
              <w:rPr>
                <w:sz w:val="32"/>
                <w:szCs w:val="32"/>
                <w:rtl/>
                <w:lang w:bidi="ar-EG"/>
              </w:rPr>
            </w:pPr>
            <w:r>
              <w:rPr>
                <w:rFonts w:hint="cs"/>
                <w:sz w:val="32"/>
                <w:szCs w:val="32"/>
                <w:rtl/>
                <w:lang w:bidi="ar-EG"/>
              </w:rPr>
              <w:t>1257</w:t>
            </w:r>
          </w:p>
        </w:tc>
        <w:tc>
          <w:tcPr>
            <w:tcW w:w="2410" w:type="dxa"/>
          </w:tcPr>
          <w:p w14:paraId="77869D38" w14:textId="77777777" w:rsidR="00557118" w:rsidRDefault="00557118" w:rsidP="00086DED">
            <w:pPr>
              <w:jc w:val="both"/>
              <w:rPr>
                <w:sz w:val="32"/>
                <w:szCs w:val="32"/>
                <w:rtl/>
                <w:lang w:bidi="ar-EG"/>
              </w:rPr>
            </w:pPr>
            <w:r>
              <w:rPr>
                <w:rFonts w:hint="cs"/>
                <w:sz w:val="32"/>
                <w:szCs w:val="32"/>
                <w:rtl/>
                <w:lang w:bidi="ar-EG"/>
              </w:rPr>
              <w:t>30 مايو 1906</w:t>
            </w:r>
          </w:p>
        </w:tc>
        <w:tc>
          <w:tcPr>
            <w:tcW w:w="4244" w:type="dxa"/>
          </w:tcPr>
          <w:p w14:paraId="024A599F" w14:textId="77777777" w:rsidR="00557118" w:rsidRDefault="00557118" w:rsidP="00086DED">
            <w:pPr>
              <w:jc w:val="both"/>
              <w:rPr>
                <w:sz w:val="32"/>
                <w:szCs w:val="32"/>
                <w:rtl/>
                <w:lang w:bidi="ar-EG"/>
              </w:rPr>
            </w:pPr>
            <w:r>
              <w:rPr>
                <w:rFonts w:hint="cs"/>
                <w:sz w:val="32"/>
                <w:szCs w:val="32"/>
                <w:rtl/>
                <w:lang w:bidi="ar-EG"/>
              </w:rPr>
              <w:t xml:space="preserve">شارع قرافة المجاورين وباب الوزير </w:t>
            </w:r>
          </w:p>
        </w:tc>
      </w:tr>
      <w:tr w:rsidR="00557118" w14:paraId="426AF449" w14:textId="77777777" w:rsidTr="00086DED">
        <w:tc>
          <w:tcPr>
            <w:tcW w:w="1282" w:type="dxa"/>
          </w:tcPr>
          <w:p w14:paraId="7771C4C0" w14:textId="77777777" w:rsidR="00557118" w:rsidRDefault="00557118" w:rsidP="00086DED">
            <w:pPr>
              <w:jc w:val="both"/>
              <w:rPr>
                <w:sz w:val="32"/>
                <w:szCs w:val="32"/>
                <w:rtl/>
                <w:lang w:bidi="ar-EG"/>
              </w:rPr>
            </w:pPr>
            <w:r>
              <w:rPr>
                <w:rFonts w:hint="cs"/>
                <w:sz w:val="32"/>
                <w:szCs w:val="32"/>
                <w:rtl/>
                <w:lang w:bidi="ar-EG"/>
              </w:rPr>
              <w:t>1259</w:t>
            </w:r>
          </w:p>
        </w:tc>
        <w:tc>
          <w:tcPr>
            <w:tcW w:w="2410" w:type="dxa"/>
          </w:tcPr>
          <w:p w14:paraId="6295EA37" w14:textId="77777777" w:rsidR="00557118" w:rsidRDefault="00557118" w:rsidP="00086DED">
            <w:pPr>
              <w:jc w:val="both"/>
              <w:rPr>
                <w:sz w:val="32"/>
                <w:szCs w:val="32"/>
                <w:rtl/>
                <w:lang w:bidi="ar-EG"/>
              </w:rPr>
            </w:pPr>
            <w:r>
              <w:rPr>
                <w:rFonts w:hint="cs"/>
                <w:sz w:val="32"/>
                <w:szCs w:val="32"/>
                <w:rtl/>
                <w:lang w:bidi="ar-EG"/>
              </w:rPr>
              <w:t xml:space="preserve">6 أغسطس 1906 </w:t>
            </w:r>
          </w:p>
        </w:tc>
        <w:tc>
          <w:tcPr>
            <w:tcW w:w="4244" w:type="dxa"/>
          </w:tcPr>
          <w:p w14:paraId="2C47328C" w14:textId="77777777" w:rsidR="00557118" w:rsidRDefault="00557118" w:rsidP="00086DED">
            <w:pPr>
              <w:jc w:val="both"/>
              <w:rPr>
                <w:sz w:val="32"/>
                <w:szCs w:val="32"/>
                <w:rtl/>
                <w:lang w:bidi="ar-EG"/>
              </w:rPr>
            </w:pPr>
            <w:r>
              <w:rPr>
                <w:rFonts w:hint="cs"/>
                <w:sz w:val="32"/>
                <w:szCs w:val="32"/>
                <w:rtl/>
                <w:lang w:bidi="ar-EG"/>
              </w:rPr>
              <w:t xml:space="preserve">شارع أولاد تميم </w:t>
            </w:r>
          </w:p>
        </w:tc>
      </w:tr>
      <w:tr w:rsidR="00557118" w14:paraId="44B3538B" w14:textId="77777777" w:rsidTr="00086DED">
        <w:tc>
          <w:tcPr>
            <w:tcW w:w="1282" w:type="dxa"/>
          </w:tcPr>
          <w:p w14:paraId="1C2A5CAE" w14:textId="77777777" w:rsidR="00557118" w:rsidRDefault="00557118" w:rsidP="00086DED">
            <w:pPr>
              <w:jc w:val="both"/>
              <w:rPr>
                <w:sz w:val="32"/>
                <w:szCs w:val="32"/>
                <w:rtl/>
                <w:lang w:bidi="ar-EG"/>
              </w:rPr>
            </w:pPr>
            <w:r>
              <w:rPr>
                <w:rFonts w:hint="cs"/>
                <w:sz w:val="32"/>
                <w:szCs w:val="32"/>
                <w:rtl/>
                <w:lang w:bidi="ar-EG"/>
              </w:rPr>
              <w:t>1260</w:t>
            </w:r>
          </w:p>
        </w:tc>
        <w:tc>
          <w:tcPr>
            <w:tcW w:w="2410" w:type="dxa"/>
          </w:tcPr>
          <w:p w14:paraId="20322F9E" w14:textId="77777777" w:rsidR="00557118" w:rsidRDefault="00557118" w:rsidP="00086DED">
            <w:pPr>
              <w:jc w:val="both"/>
              <w:rPr>
                <w:sz w:val="32"/>
                <w:szCs w:val="32"/>
                <w:rtl/>
                <w:lang w:bidi="ar-EG"/>
              </w:rPr>
            </w:pPr>
            <w:r>
              <w:rPr>
                <w:rFonts w:hint="cs"/>
                <w:sz w:val="32"/>
                <w:szCs w:val="32"/>
                <w:rtl/>
                <w:lang w:bidi="ar-EG"/>
              </w:rPr>
              <w:t>6 أغسطس 1906</w:t>
            </w:r>
          </w:p>
        </w:tc>
        <w:tc>
          <w:tcPr>
            <w:tcW w:w="4244" w:type="dxa"/>
          </w:tcPr>
          <w:p w14:paraId="405980E9" w14:textId="77777777" w:rsidR="00557118" w:rsidRDefault="00557118" w:rsidP="00086DED">
            <w:pPr>
              <w:jc w:val="both"/>
              <w:rPr>
                <w:sz w:val="32"/>
                <w:szCs w:val="32"/>
                <w:rtl/>
                <w:lang w:bidi="ar-EG"/>
              </w:rPr>
            </w:pPr>
            <w:r>
              <w:rPr>
                <w:rFonts w:hint="cs"/>
                <w:sz w:val="32"/>
                <w:szCs w:val="32"/>
                <w:rtl/>
                <w:lang w:bidi="ar-EG"/>
              </w:rPr>
              <w:t xml:space="preserve">خريطة تقسيم ارض جبانة العرب بمحطة الحلمية </w:t>
            </w:r>
          </w:p>
        </w:tc>
      </w:tr>
      <w:tr w:rsidR="00557118" w14:paraId="79063519" w14:textId="77777777" w:rsidTr="00086DED">
        <w:tc>
          <w:tcPr>
            <w:tcW w:w="1282" w:type="dxa"/>
          </w:tcPr>
          <w:p w14:paraId="2E98E0BA" w14:textId="77777777" w:rsidR="00557118" w:rsidRDefault="00557118" w:rsidP="00086DED">
            <w:pPr>
              <w:jc w:val="both"/>
              <w:rPr>
                <w:sz w:val="32"/>
                <w:szCs w:val="32"/>
                <w:rtl/>
                <w:lang w:bidi="ar-EG"/>
              </w:rPr>
            </w:pPr>
            <w:r>
              <w:rPr>
                <w:rFonts w:hint="cs"/>
                <w:sz w:val="32"/>
                <w:szCs w:val="32"/>
                <w:rtl/>
                <w:lang w:bidi="ar-EG"/>
              </w:rPr>
              <w:t>1261</w:t>
            </w:r>
          </w:p>
        </w:tc>
        <w:tc>
          <w:tcPr>
            <w:tcW w:w="2410" w:type="dxa"/>
          </w:tcPr>
          <w:p w14:paraId="39F20242" w14:textId="77777777" w:rsidR="00557118" w:rsidRDefault="00557118" w:rsidP="00086DED">
            <w:pPr>
              <w:jc w:val="both"/>
              <w:rPr>
                <w:sz w:val="32"/>
                <w:szCs w:val="32"/>
                <w:rtl/>
                <w:lang w:bidi="ar-EG"/>
              </w:rPr>
            </w:pPr>
            <w:r>
              <w:rPr>
                <w:rFonts w:hint="cs"/>
                <w:sz w:val="32"/>
                <w:szCs w:val="32"/>
                <w:rtl/>
                <w:lang w:bidi="ar-EG"/>
              </w:rPr>
              <w:t xml:space="preserve">14 أغسطس 1906 </w:t>
            </w:r>
          </w:p>
        </w:tc>
        <w:tc>
          <w:tcPr>
            <w:tcW w:w="4244" w:type="dxa"/>
          </w:tcPr>
          <w:p w14:paraId="144D6AC8" w14:textId="77777777" w:rsidR="00557118" w:rsidRDefault="00557118" w:rsidP="00086DED">
            <w:pPr>
              <w:jc w:val="both"/>
              <w:rPr>
                <w:sz w:val="32"/>
                <w:szCs w:val="32"/>
                <w:rtl/>
                <w:lang w:bidi="ar-EG"/>
              </w:rPr>
            </w:pPr>
            <w:r>
              <w:rPr>
                <w:rFonts w:hint="cs"/>
                <w:sz w:val="32"/>
                <w:szCs w:val="32"/>
                <w:rtl/>
                <w:lang w:bidi="ar-EG"/>
              </w:rPr>
              <w:t xml:space="preserve">شارع  الامام </w:t>
            </w:r>
          </w:p>
        </w:tc>
      </w:tr>
      <w:tr w:rsidR="00557118" w14:paraId="46E72D89" w14:textId="77777777" w:rsidTr="00086DED">
        <w:tc>
          <w:tcPr>
            <w:tcW w:w="1282" w:type="dxa"/>
          </w:tcPr>
          <w:p w14:paraId="7E2FF3FE" w14:textId="77777777" w:rsidR="00557118" w:rsidRDefault="00557118" w:rsidP="00086DED">
            <w:pPr>
              <w:jc w:val="both"/>
              <w:rPr>
                <w:sz w:val="32"/>
                <w:szCs w:val="32"/>
                <w:rtl/>
                <w:lang w:bidi="ar-EG"/>
              </w:rPr>
            </w:pPr>
            <w:r>
              <w:rPr>
                <w:rFonts w:hint="cs"/>
                <w:sz w:val="32"/>
                <w:szCs w:val="32"/>
                <w:rtl/>
                <w:lang w:bidi="ar-EG"/>
              </w:rPr>
              <w:t>1263</w:t>
            </w:r>
          </w:p>
        </w:tc>
        <w:tc>
          <w:tcPr>
            <w:tcW w:w="2410" w:type="dxa"/>
          </w:tcPr>
          <w:p w14:paraId="10B0577B" w14:textId="77777777" w:rsidR="00557118" w:rsidRDefault="00557118" w:rsidP="00086DED">
            <w:pPr>
              <w:jc w:val="both"/>
              <w:rPr>
                <w:sz w:val="32"/>
                <w:szCs w:val="32"/>
                <w:rtl/>
                <w:lang w:bidi="ar-EG"/>
              </w:rPr>
            </w:pPr>
            <w:r>
              <w:rPr>
                <w:rFonts w:hint="cs"/>
                <w:sz w:val="32"/>
                <w:szCs w:val="32"/>
                <w:rtl/>
                <w:lang w:bidi="ar-EG"/>
              </w:rPr>
              <w:t>14 أغسطس 1906</w:t>
            </w:r>
          </w:p>
        </w:tc>
        <w:tc>
          <w:tcPr>
            <w:tcW w:w="4244" w:type="dxa"/>
          </w:tcPr>
          <w:p w14:paraId="5818B511" w14:textId="77777777" w:rsidR="00557118" w:rsidRDefault="00557118" w:rsidP="00086DED">
            <w:pPr>
              <w:jc w:val="both"/>
              <w:rPr>
                <w:sz w:val="32"/>
                <w:szCs w:val="32"/>
                <w:rtl/>
                <w:lang w:bidi="ar-EG"/>
              </w:rPr>
            </w:pPr>
            <w:r>
              <w:rPr>
                <w:rFonts w:hint="cs"/>
                <w:sz w:val="32"/>
                <w:szCs w:val="32"/>
                <w:rtl/>
                <w:lang w:bidi="ar-EG"/>
              </w:rPr>
              <w:t xml:space="preserve">شارع الامام الشافعي </w:t>
            </w:r>
          </w:p>
        </w:tc>
      </w:tr>
      <w:tr w:rsidR="00557118" w14:paraId="06E6F612" w14:textId="77777777" w:rsidTr="00086DED">
        <w:tc>
          <w:tcPr>
            <w:tcW w:w="1282" w:type="dxa"/>
          </w:tcPr>
          <w:p w14:paraId="2DCAAAE0" w14:textId="77777777" w:rsidR="00557118" w:rsidRDefault="00557118" w:rsidP="00086DED">
            <w:pPr>
              <w:jc w:val="both"/>
              <w:rPr>
                <w:sz w:val="32"/>
                <w:szCs w:val="32"/>
                <w:rtl/>
                <w:lang w:bidi="ar-EG"/>
              </w:rPr>
            </w:pPr>
            <w:r>
              <w:rPr>
                <w:rFonts w:hint="cs"/>
                <w:sz w:val="32"/>
                <w:szCs w:val="32"/>
                <w:rtl/>
                <w:lang w:bidi="ar-EG"/>
              </w:rPr>
              <w:t>1264</w:t>
            </w:r>
          </w:p>
        </w:tc>
        <w:tc>
          <w:tcPr>
            <w:tcW w:w="2410" w:type="dxa"/>
          </w:tcPr>
          <w:p w14:paraId="530A1F80" w14:textId="77777777" w:rsidR="00557118" w:rsidRDefault="00557118" w:rsidP="00086DED">
            <w:pPr>
              <w:jc w:val="both"/>
              <w:rPr>
                <w:sz w:val="32"/>
                <w:szCs w:val="32"/>
                <w:rtl/>
                <w:lang w:bidi="ar-EG"/>
              </w:rPr>
            </w:pPr>
            <w:r>
              <w:rPr>
                <w:rFonts w:hint="cs"/>
                <w:sz w:val="32"/>
                <w:szCs w:val="32"/>
                <w:rtl/>
                <w:lang w:bidi="ar-EG"/>
              </w:rPr>
              <w:t>12 أغسطس 1906</w:t>
            </w:r>
          </w:p>
        </w:tc>
        <w:tc>
          <w:tcPr>
            <w:tcW w:w="4244" w:type="dxa"/>
          </w:tcPr>
          <w:p w14:paraId="46676052" w14:textId="77777777" w:rsidR="00557118" w:rsidRDefault="00557118" w:rsidP="00086DED">
            <w:pPr>
              <w:jc w:val="both"/>
              <w:rPr>
                <w:sz w:val="32"/>
                <w:szCs w:val="32"/>
                <w:rtl/>
                <w:lang w:bidi="ar-EG"/>
              </w:rPr>
            </w:pPr>
            <w:r>
              <w:rPr>
                <w:rFonts w:hint="cs"/>
                <w:sz w:val="32"/>
                <w:szCs w:val="32"/>
                <w:rtl/>
                <w:lang w:bidi="ar-EG"/>
              </w:rPr>
              <w:t xml:space="preserve">شارع الخليج المصري من ابتداء شارع مدرسة الطب لغاية شارع مصر القديمة </w:t>
            </w:r>
          </w:p>
        </w:tc>
      </w:tr>
      <w:tr w:rsidR="00557118" w14:paraId="624BC659" w14:textId="77777777" w:rsidTr="00086DED">
        <w:tc>
          <w:tcPr>
            <w:tcW w:w="1282" w:type="dxa"/>
          </w:tcPr>
          <w:p w14:paraId="657AC091" w14:textId="77777777" w:rsidR="00557118" w:rsidRDefault="00557118" w:rsidP="00086DED">
            <w:pPr>
              <w:jc w:val="both"/>
              <w:rPr>
                <w:sz w:val="32"/>
                <w:szCs w:val="32"/>
                <w:rtl/>
                <w:lang w:bidi="ar-EG"/>
              </w:rPr>
            </w:pPr>
            <w:r>
              <w:rPr>
                <w:rFonts w:hint="cs"/>
                <w:sz w:val="32"/>
                <w:szCs w:val="32"/>
                <w:rtl/>
                <w:lang w:bidi="ar-EG"/>
              </w:rPr>
              <w:t>1265</w:t>
            </w:r>
          </w:p>
        </w:tc>
        <w:tc>
          <w:tcPr>
            <w:tcW w:w="2410" w:type="dxa"/>
          </w:tcPr>
          <w:p w14:paraId="313A6513" w14:textId="77777777" w:rsidR="00557118" w:rsidRDefault="00557118" w:rsidP="00086DED">
            <w:pPr>
              <w:jc w:val="both"/>
              <w:rPr>
                <w:sz w:val="32"/>
                <w:szCs w:val="32"/>
                <w:rtl/>
                <w:lang w:bidi="ar-EG"/>
              </w:rPr>
            </w:pPr>
            <w:r>
              <w:rPr>
                <w:rFonts w:hint="cs"/>
                <w:sz w:val="32"/>
                <w:szCs w:val="32"/>
                <w:rtl/>
                <w:lang w:bidi="ar-EG"/>
              </w:rPr>
              <w:t>23 أغسطس 1906</w:t>
            </w:r>
          </w:p>
        </w:tc>
        <w:tc>
          <w:tcPr>
            <w:tcW w:w="4244" w:type="dxa"/>
          </w:tcPr>
          <w:p w14:paraId="2844610C" w14:textId="77777777" w:rsidR="00557118" w:rsidRDefault="00557118" w:rsidP="00086DED">
            <w:pPr>
              <w:jc w:val="both"/>
              <w:rPr>
                <w:sz w:val="32"/>
                <w:szCs w:val="32"/>
                <w:rtl/>
                <w:lang w:bidi="ar-EG"/>
              </w:rPr>
            </w:pPr>
            <w:r>
              <w:rPr>
                <w:rFonts w:hint="cs"/>
                <w:sz w:val="32"/>
                <w:szCs w:val="32"/>
                <w:rtl/>
                <w:lang w:bidi="ar-EG"/>
              </w:rPr>
              <w:t>رسم شارع الجزيرة الموصل الى كوبري بولاق</w:t>
            </w:r>
          </w:p>
        </w:tc>
      </w:tr>
      <w:tr w:rsidR="00557118" w14:paraId="38AE6B46" w14:textId="77777777" w:rsidTr="00086DED">
        <w:tc>
          <w:tcPr>
            <w:tcW w:w="1282" w:type="dxa"/>
          </w:tcPr>
          <w:p w14:paraId="10053EFE" w14:textId="77777777" w:rsidR="00557118" w:rsidRDefault="00557118" w:rsidP="00086DED">
            <w:pPr>
              <w:jc w:val="both"/>
              <w:rPr>
                <w:sz w:val="32"/>
                <w:szCs w:val="32"/>
                <w:rtl/>
                <w:lang w:bidi="ar-EG"/>
              </w:rPr>
            </w:pPr>
            <w:r>
              <w:rPr>
                <w:rFonts w:hint="cs"/>
                <w:sz w:val="32"/>
                <w:szCs w:val="32"/>
                <w:rtl/>
                <w:lang w:bidi="ar-EG"/>
              </w:rPr>
              <w:t>1256</w:t>
            </w:r>
          </w:p>
        </w:tc>
        <w:tc>
          <w:tcPr>
            <w:tcW w:w="2410" w:type="dxa"/>
          </w:tcPr>
          <w:p w14:paraId="344E5703" w14:textId="77777777" w:rsidR="00557118" w:rsidRDefault="00557118" w:rsidP="00086DED">
            <w:pPr>
              <w:jc w:val="both"/>
              <w:rPr>
                <w:sz w:val="32"/>
                <w:szCs w:val="32"/>
                <w:rtl/>
                <w:lang w:bidi="ar-EG"/>
              </w:rPr>
            </w:pPr>
            <w:r>
              <w:rPr>
                <w:rFonts w:hint="cs"/>
                <w:sz w:val="32"/>
                <w:szCs w:val="32"/>
                <w:rtl/>
                <w:lang w:bidi="ar-EG"/>
              </w:rPr>
              <w:t xml:space="preserve">28 أغسطس 1906 </w:t>
            </w:r>
          </w:p>
        </w:tc>
        <w:tc>
          <w:tcPr>
            <w:tcW w:w="4244" w:type="dxa"/>
          </w:tcPr>
          <w:p w14:paraId="3C6CE588" w14:textId="77777777" w:rsidR="00557118" w:rsidRDefault="00557118" w:rsidP="00086DED">
            <w:pPr>
              <w:jc w:val="both"/>
              <w:rPr>
                <w:sz w:val="32"/>
                <w:szCs w:val="32"/>
                <w:rtl/>
                <w:lang w:bidi="ar-EG"/>
              </w:rPr>
            </w:pPr>
            <w:r>
              <w:rPr>
                <w:rFonts w:hint="cs"/>
                <w:sz w:val="32"/>
                <w:szCs w:val="32"/>
                <w:rtl/>
                <w:lang w:bidi="ar-EG"/>
              </w:rPr>
              <w:t>رسم تقاسيم ارض حضرة موسي بك منشه قطاوى بجهة مصر القديمة</w:t>
            </w:r>
          </w:p>
        </w:tc>
      </w:tr>
      <w:tr w:rsidR="00557118" w14:paraId="4D7D1756" w14:textId="77777777" w:rsidTr="00086DED">
        <w:tc>
          <w:tcPr>
            <w:tcW w:w="1282" w:type="dxa"/>
          </w:tcPr>
          <w:p w14:paraId="1656203E" w14:textId="77777777" w:rsidR="00557118" w:rsidRDefault="00557118" w:rsidP="00086DED">
            <w:pPr>
              <w:jc w:val="both"/>
              <w:rPr>
                <w:sz w:val="32"/>
                <w:szCs w:val="32"/>
                <w:rtl/>
                <w:lang w:bidi="ar-EG"/>
              </w:rPr>
            </w:pPr>
            <w:r>
              <w:rPr>
                <w:rFonts w:hint="cs"/>
                <w:sz w:val="32"/>
                <w:szCs w:val="32"/>
                <w:rtl/>
                <w:lang w:bidi="ar-EG"/>
              </w:rPr>
              <w:t>1258</w:t>
            </w:r>
          </w:p>
        </w:tc>
        <w:tc>
          <w:tcPr>
            <w:tcW w:w="2410" w:type="dxa"/>
          </w:tcPr>
          <w:p w14:paraId="011FACC4" w14:textId="77777777" w:rsidR="00557118" w:rsidRDefault="00557118" w:rsidP="00086DED">
            <w:pPr>
              <w:jc w:val="both"/>
              <w:rPr>
                <w:sz w:val="32"/>
                <w:szCs w:val="32"/>
                <w:rtl/>
                <w:lang w:bidi="ar-EG"/>
              </w:rPr>
            </w:pPr>
            <w:r>
              <w:rPr>
                <w:rFonts w:hint="cs"/>
                <w:sz w:val="32"/>
                <w:szCs w:val="32"/>
                <w:rtl/>
                <w:lang w:bidi="ar-EG"/>
              </w:rPr>
              <w:t xml:space="preserve">28 أغسطس 1906 </w:t>
            </w:r>
          </w:p>
        </w:tc>
        <w:tc>
          <w:tcPr>
            <w:tcW w:w="4244" w:type="dxa"/>
          </w:tcPr>
          <w:p w14:paraId="37337E32" w14:textId="77777777" w:rsidR="00557118" w:rsidRDefault="00557118" w:rsidP="00086DED">
            <w:pPr>
              <w:jc w:val="both"/>
              <w:rPr>
                <w:sz w:val="32"/>
                <w:szCs w:val="32"/>
                <w:rtl/>
                <w:lang w:bidi="ar-EG"/>
              </w:rPr>
            </w:pPr>
            <w:r>
              <w:rPr>
                <w:rFonts w:hint="cs"/>
                <w:sz w:val="32"/>
                <w:szCs w:val="32"/>
                <w:rtl/>
                <w:lang w:bidi="ar-EG"/>
              </w:rPr>
              <w:t xml:space="preserve">رسم شوارع قطاوى بك المدلول على احدها بالحرف </w:t>
            </w:r>
            <w:r>
              <w:rPr>
                <w:sz w:val="32"/>
                <w:szCs w:val="32"/>
                <w:lang w:bidi="ar-EG"/>
              </w:rPr>
              <w:t>C</w:t>
            </w:r>
            <w:r>
              <w:rPr>
                <w:rFonts w:hint="cs"/>
                <w:sz w:val="32"/>
                <w:szCs w:val="32"/>
                <w:rtl/>
                <w:lang w:bidi="ar-EG"/>
              </w:rPr>
              <w:t xml:space="preserve"> وهو واقع بين شارعي </w:t>
            </w:r>
            <w:r>
              <w:rPr>
                <w:rFonts w:hint="cs"/>
                <w:sz w:val="32"/>
                <w:szCs w:val="32"/>
                <w:rtl/>
                <w:lang w:bidi="ar-EG"/>
              </w:rPr>
              <w:lastRenderedPageBreak/>
              <w:t xml:space="preserve">قصر النيل وجامع شركس وعلى الاثنين الاخرين بالحرفين </w:t>
            </w:r>
            <w:r>
              <w:rPr>
                <w:sz w:val="32"/>
                <w:szCs w:val="32"/>
                <w:lang w:bidi="ar-EG"/>
              </w:rPr>
              <w:t>AB</w:t>
            </w:r>
            <w:r>
              <w:rPr>
                <w:rFonts w:hint="cs"/>
                <w:sz w:val="32"/>
                <w:szCs w:val="32"/>
                <w:rtl/>
                <w:lang w:bidi="ar-EG"/>
              </w:rPr>
              <w:t xml:space="preserve"> وهما واقعان بين الشارع </w:t>
            </w:r>
            <w:r>
              <w:rPr>
                <w:sz w:val="32"/>
                <w:szCs w:val="32"/>
                <w:lang w:bidi="ar-EG"/>
              </w:rPr>
              <w:t>C</w:t>
            </w:r>
            <w:r>
              <w:rPr>
                <w:rFonts w:hint="cs"/>
                <w:sz w:val="32"/>
                <w:szCs w:val="32"/>
                <w:rtl/>
                <w:lang w:bidi="ar-EG"/>
              </w:rPr>
              <w:t xml:space="preserve"> وشارع الشريفين.</w:t>
            </w:r>
          </w:p>
        </w:tc>
      </w:tr>
    </w:tbl>
    <w:p w14:paraId="52F51502" w14:textId="77777777" w:rsidR="00557118" w:rsidRDefault="00557118" w:rsidP="00557118">
      <w:pPr>
        <w:jc w:val="both"/>
        <w:rPr>
          <w:sz w:val="32"/>
          <w:szCs w:val="32"/>
          <w:rtl/>
          <w:lang w:bidi="ar-EG"/>
        </w:rPr>
      </w:pPr>
    </w:p>
    <w:p w14:paraId="1F33D49B" w14:textId="77777777" w:rsidR="00557118" w:rsidRDefault="00557118" w:rsidP="00557118">
      <w:pPr>
        <w:jc w:val="both"/>
        <w:rPr>
          <w:sz w:val="32"/>
          <w:szCs w:val="32"/>
          <w:rtl/>
          <w:lang w:bidi="ar-EG"/>
        </w:rPr>
      </w:pPr>
    </w:p>
    <w:p w14:paraId="227000D9" w14:textId="77777777" w:rsidR="00557118" w:rsidRPr="00E82F5C" w:rsidRDefault="00557118" w:rsidP="00557118">
      <w:pPr>
        <w:jc w:val="both"/>
        <w:rPr>
          <w:b/>
          <w:bCs/>
          <w:color w:val="FF0000"/>
          <w:sz w:val="32"/>
          <w:szCs w:val="32"/>
          <w:rtl/>
          <w:lang w:bidi="ar-EG"/>
        </w:rPr>
      </w:pPr>
      <w:r>
        <w:rPr>
          <w:rFonts w:hint="cs"/>
          <w:sz w:val="32"/>
          <w:szCs w:val="32"/>
          <w:rtl/>
          <w:lang w:bidi="ar-EG"/>
        </w:rPr>
        <w:t>::::::::::::::::::</w:t>
      </w:r>
    </w:p>
    <w:p w14:paraId="3DDD43B3" w14:textId="77777777" w:rsidR="00557118" w:rsidRPr="00E82F5C" w:rsidRDefault="00557118" w:rsidP="00557118">
      <w:pPr>
        <w:jc w:val="both"/>
        <w:rPr>
          <w:b/>
          <w:bCs/>
          <w:color w:val="FF0000"/>
          <w:sz w:val="32"/>
          <w:szCs w:val="32"/>
          <w:rtl/>
          <w:lang w:bidi="ar-EG"/>
        </w:rPr>
      </w:pPr>
      <w:r w:rsidRPr="00E82F5C">
        <w:rPr>
          <w:rFonts w:hint="cs"/>
          <w:b/>
          <w:bCs/>
          <w:color w:val="FF0000"/>
          <w:sz w:val="32"/>
          <w:szCs w:val="32"/>
          <w:rtl/>
          <w:lang w:bidi="ar-EG"/>
        </w:rPr>
        <w:t xml:space="preserve">عدد 42، 13 </w:t>
      </w:r>
      <w:r>
        <w:rPr>
          <w:rFonts w:hint="cs"/>
          <w:b/>
          <w:bCs/>
          <w:color w:val="FF0000"/>
          <w:sz w:val="32"/>
          <w:szCs w:val="32"/>
          <w:rtl/>
          <w:lang w:bidi="ar-EG"/>
        </w:rPr>
        <w:t>أ</w:t>
      </w:r>
      <w:r w:rsidRPr="00E82F5C">
        <w:rPr>
          <w:rFonts w:hint="cs"/>
          <w:b/>
          <w:bCs/>
          <w:color w:val="FF0000"/>
          <w:sz w:val="32"/>
          <w:szCs w:val="32"/>
          <w:rtl/>
          <w:lang w:bidi="ar-EG"/>
        </w:rPr>
        <w:t>بريل 1907،</w:t>
      </w:r>
      <w:r>
        <w:rPr>
          <w:rFonts w:hint="cs"/>
          <w:b/>
          <w:bCs/>
          <w:color w:val="FF0000"/>
          <w:sz w:val="32"/>
          <w:szCs w:val="32"/>
          <w:rtl/>
          <w:lang w:bidi="ar-EG"/>
        </w:rPr>
        <w:t xml:space="preserve"> 30 صفر 1325،</w:t>
      </w:r>
      <w:r w:rsidRPr="00E82F5C">
        <w:rPr>
          <w:rFonts w:hint="cs"/>
          <w:b/>
          <w:bCs/>
          <w:color w:val="FF0000"/>
          <w:sz w:val="32"/>
          <w:szCs w:val="32"/>
          <w:rtl/>
          <w:lang w:bidi="ar-EG"/>
        </w:rPr>
        <w:t xml:space="preserve"> ص 854</w:t>
      </w:r>
    </w:p>
    <w:p w14:paraId="6C7AECB6" w14:textId="77777777" w:rsidR="00557118" w:rsidRPr="00E82F5C" w:rsidRDefault="00557118" w:rsidP="00557118">
      <w:pPr>
        <w:jc w:val="both"/>
        <w:rPr>
          <w:b/>
          <w:bCs/>
          <w:color w:val="FF0000"/>
          <w:sz w:val="32"/>
          <w:szCs w:val="32"/>
          <w:rtl/>
          <w:lang w:bidi="ar-EG"/>
        </w:rPr>
      </w:pPr>
      <w:r w:rsidRPr="00E82F5C">
        <w:rPr>
          <w:rFonts w:hint="cs"/>
          <w:b/>
          <w:bCs/>
          <w:color w:val="FF0000"/>
          <w:sz w:val="32"/>
          <w:szCs w:val="32"/>
          <w:rtl/>
          <w:lang w:bidi="ar-EG"/>
        </w:rPr>
        <w:t>ديوان عموم الأوقاف</w:t>
      </w:r>
    </w:p>
    <w:p w14:paraId="42D7F548" w14:textId="77777777" w:rsidR="00557118" w:rsidRDefault="00557118" w:rsidP="00557118">
      <w:pPr>
        <w:jc w:val="both"/>
        <w:rPr>
          <w:sz w:val="32"/>
          <w:szCs w:val="32"/>
          <w:rtl/>
          <w:lang w:bidi="ar-EG"/>
        </w:rPr>
      </w:pPr>
      <w:r>
        <w:rPr>
          <w:rFonts w:hint="cs"/>
          <w:sz w:val="32"/>
          <w:szCs w:val="32"/>
          <w:rtl/>
          <w:lang w:bidi="ar-EG"/>
        </w:rPr>
        <w:t xml:space="preserve">يعلن الديوان انه سيشهر في المزاد بيع الاعيان المبينة مقاساتها واثمانها الأساسية بعد </w:t>
      </w:r>
    </w:p>
    <w:p w14:paraId="71E9AC09"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عقارات جلسة مزادها يوم 4 مايو 1907 بمركز اوقاف قسم رابع بشارع أبو العلا</w:t>
      </w:r>
    </w:p>
    <w:p w14:paraId="2C79D027" w14:textId="77777777" w:rsidR="00557118" w:rsidRDefault="00557118" w:rsidP="00557118">
      <w:pPr>
        <w:pStyle w:val="ListParagraph"/>
        <w:numPr>
          <w:ilvl w:val="0"/>
          <w:numId w:val="2"/>
        </w:numPr>
        <w:jc w:val="both"/>
        <w:rPr>
          <w:sz w:val="32"/>
          <w:szCs w:val="32"/>
          <w:lang w:bidi="ar-EG"/>
        </w:rPr>
      </w:pPr>
      <w:r>
        <w:rPr>
          <w:rFonts w:hint="cs"/>
          <w:sz w:val="32"/>
          <w:szCs w:val="32"/>
          <w:rtl/>
          <w:lang w:bidi="ar-EG"/>
        </w:rPr>
        <w:t>حصة 4 قراريط على الشيوع بحارة درب الملاحين ببولاق مصر المقاس 53.04 مترا بالكامل الثمن الأساسي 6 جنيهات و666 مليم</w:t>
      </w:r>
    </w:p>
    <w:p w14:paraId="58333DCF" w14:textId="77777777" w:rsidR="00557118" w:rsidRDefault="00557118" w:rsidP="00557118">
      <w:pPr>
        <w:pStyle w:val="ListParagraph"/>
        <w:numPr>
          <w:ilvl w:val="0"/>
          <w:numId w:val="2"/>
        </w:numPr>
        <w:jc w:val="both"/>
        <w:rPr>
          <w:sz w:val="32"/>
          <w:szCs w:val="32"/>
          <w:lang w:bidi="ar-EG"/>
        </w:rPr>
      </w:pPr>
      <w:r>
        <w:rPr>
          <w:rFonts w:hint="cs"/>
          <w:sz w:val="32"/>
          <w:szCs w:val="32"/>
          <w:rtl/>
          <w:lang w:bidi="ar-EG"/>
        </w:rPr>
        <w:t>حصة 12 قيراطا ونصف شائعة من مدش عدس بحارة عشش النخل ببولاق مصر. المقاس 233.07 متر بالكامل . الثمن الأساسي 242 جنيه و781 مليم.</w:t>
      </w:r>
    </w:p>
    <w:p w14:paraId="40D71FA4" w14:textId="77777777" w:rsidR="00557118" w:rsidRDefault="00557118" w:rsidP="00557118">
      <w:pPr>
        <w:pStyle w:val="ListParagraph"/>
        <w:numPr>
          <w:ilvl w:val="0"/>
          <w:numId w:val="2"/>
        </w:numPr>
        <w:jc w:val="both"/>
        <w:rPr>
          <w:sz w:val="32"/>
          <w:szCs w:val="32"/>
          <w:lang w:bidi="ar-EG"/>
        </w:rPr>
      </w:pPr>
      <w:r>
        <w:rPr>
          <w:rFonts w:hint="cs"/>
          <w:sz w:val="32"/>
          <w:szCs w:val="32"/>
          <w:rtl/>
          <w:lang w:bidi="ar-EG"/>
        </w:rPr>
        <w:t>حوش به قاعتان بحارة موفق ببولاق مصر . المقاس 71.06 مترا . الثمن الأساسي 355 جنيه و300 مليم.</w:t>
      </w:r>
    </w:p>
    <w:p w14:paraId="17E5B092" w14:textId="77777777" w:rsidR="00557118" w:rsidRDefault="00557118" w:rsidP="00557118">
      <w:pPr>
        <w:pStyle w:val="ListParagraph"/>
        <w:numPr>
          <w:ilvl w:val="0"/>
          <w:numId w:val="2"/>
        </w:numPr>
        <w:jc w:val="both"/>
        <w:rPr>
          <w:sz w:val="32"/>
          <w:szCs w:val="32"/>
          <w:lang w:bidi="ar-EG"/>
        </w:rPr>
      </w:pPr>
      <w:r>
        <w:rPr>
          <w:rFonts w:hint="cs"/>
          <w:sz w:val="32"/>
          <w:szCs w:val="32"/>
          <w:rtl/>
          <w:lang w:bidi="ar-EG"/>
        </w:rPr>
        <w:t xml:space="preserve">قاعة بحارة ابوالدلايل ببولاق مصر. المقاس 13.54 مترا الثمن الأساسي 6 جنيهات و770 مليم </w:t>
      </w:r>
    </w:p>
    <w:p w14:paraId="61B38A48" w14:textId="77777777" w:rsidR="00557118" w:rsidRDefault="00557118" w:rsidP="00557118">
      <w:pPr>
        <w:jc w:val="both"/>
        <w:rPr>
          <w:sz w:val="32"/>
          <w:szCs w:val="32"/>
          <w:rtl/>
          <w:lang w:bidi="ar-EG"/>
        </w:rPr>
      </w:pPr>
    </w:p>
    <w:p w14:paraId="3FCCE3AB" w14:textId="77777777" w:rsidR="00557118" w:rsidRDefault="00557118" w:rsidP="00557118">
      <w:pPr>
        <w:jc w:val="both"/>
        <w:rPr>
          <w:sz w:val="32"/>
          <w:szCs w:val="32"/>
          <w:rtl/>
          <w:lang w:bidi="ar-EG"/>
        </w:rPr>
      </w:pPr>
    </w:p>
    <w:p w14:paraId="3246E619" w14:textId="77777777" w:rsidR="00557118" w:rsidRPr="00797EB2" w:rsidRDefault="00557118" w:rsidP="00557118">
      <w:pPr>
        <w:jc w:val="both"/>
        <w:rPr>
          <w:b/>
          <w:bCs/>
          <w:color w:val="FF0000"/>
          <w:sz w:val="32"/>
          <w:szCs w:val="32"/>
          <w:rtl/>
          <w:lang w:bidi="ar-EG"/>
        </w:rPr>
      </w:pPr>
      <w:r>
        <w:rPr>
          <w:rFonts w:hint="cs"/>
          <w:sz w:val="32"/>
          <w:szCs w:val="32"/>
          <w:rtl/>
          <w:lang w:bidi="ar-EG"/>
        </w:rPr>
        <w:t>::::::::::::::::::::</w:t>
      </w:r>
    </w:p>
    <w:p w14:paraId="64F611CA" w14:textId="77777777" w:rsidR="00557118" w:rsidRPr="00797EB2" w:rsidRDefault="00557118" w:rsidP="00557118">
      <w:pPr>
        <w:jc w:val="both"/>
        <w:rPr>
          <w:b/>
          <w:bCs/>
          <w:color w:val="FF0000"/>
          <w:sz w:val="32"/>
          <w:szCs w:val="32"/>
          <w:rtl/>
          <w:lang w:bidi="ar-EG"/>
        </w:rPr>
      </w:pPr>
      <w:r w:rsidRPr="00797EB2">
        <w:rPr>
          <w:rFonts w:hint="cs"/>
          <w:b/>
          <w:bCs/>
          <w:color w:val="FF0000"/>
          <w:sz w:val="32"/>
          <w:szCs w:val="32"/>
          <w:rtl/>
          <w:lang w:bidi="ar-EG"/>
        </w:rPr>
        <w:t>عدد 48، 29 ابريل 1907،</w:t>
      </w:r>
      <w:r>
        <w:rPr>
          <w:rFonts w:hint="cs"/>
          <w:b/>
          <w:bCs/>
          <w:color w:val="FF0000"/>
          <w:sz w:val="32"/>
          <w:szCs w:val="32"/>
          <w:rtl/>
          <w:lang w:bidi="ar-EG"/>
        </w:rPr>
        <w:t xml:space="preserve"> 16 ربيع الأول 1325،</w:t>
      </w:r>
      <w:r w:rsidRPr="00797EB2">
        <w:rPr>
          <w:rFonts w:hint="cs"/>
          <w:b/>
          <w:bCs/>
          <w:color w:val="FF0000"/>
          <w:sz w:val="32"/>
          <w:szCs w:val="32"/>
          <w:rtl/>
          <w:lang w:bidi="ar-EG"/>
        </w:rPr>
        <w:t xml:space="preserve"> ص 951-953</w:t>
      </w:r>
    </w:p>
    <w:p w14:paraId="4F1561E0" w14:textId="77777777" w:rsidR="00557118" w:rsidRPr="00797EB2" w:rsidRDefault="00557118" w:rsidP="00557118">
      <w:pPr>
        <w:jc w:val="both"/>
        <w:rPr>
          <w:b/>
          <w:bCs/>
          <w:color w:val="FF0000"/>
          <w:sz w:val="32"/>
          <w:szCs w:val="32"/>
          <w:rtl/>
          <w:lang w:bidi="ar-EG"/>
        </w:rPr>
      </w:pPr>
      <w:r w:rsidRPr="00797EB2">
        <w:rPr>
          <w:rFonts w:hint="cs"/>
          <w:b/>
          <w:bCs/>
          <w:color w:val="FF0000"/>
          <w:sz w:val="32"/>
          <w:szCs w:val="32"/>
          <w:rtl/>
          <w:lang w:bidi="ar-EG"/>
        </w:rPr>
        <w:t xml:space="preserve">قانون نمرة 5 </w:t>
      </w:r>
    </w:p>
    <w:p w14:paraId="0258B302" w14:textId="77777777" w:rsidR="00557118" w:rsidRPr="00797EB2" w:rsidRDefault="00557118" w:rsidP="00557118">
      <w:pPr>
        <w:jc w:val="both"/>
        <w:rPr>
          <w:b/>
          <w:bCs/>
          <w:color w:val="FF0000"/>
          <w:sz w:val="32"/>
          <w:szCs w:val="32"/>
          <w:rtl/>
          <w:lang w:bidi="ar-EG"/>
        </w:rPr>
      </w:pPr>
      <w:r w:rsidRPr="00797EB2">
        <w:rPr>
          <w:rFonts w:hint="cs"/>
          <w:b/>
          <w:bCs/>
          <w:color w:val="FF0000"/>
          <w:sz w:val="32"/>
          <w:szCs w:val="32"/>
          <w:rtl/>
          <w:lang w:bidi="ar-EG"/>
        </w:rPr>
        <w:t xml:space="preserve">بشان نزع ملكية العقارات للمنافع العمومية لدى المحاكم الاهلية </w:t>
      </w:r>
    </w:p>
    <w:p w14:paraId="1FD80508" w14:textId="77777777" w:rsidR="00557118" w:rsidRDefault="00557118" w:rsidP="00557118">
      <w:pPr>
        <w:jc w:val="both"/>
        <w:rPr>
          <w:sz w:val="32"/>
          <w:szCs w:val="32"/>
          <w:rtl/>
          <w:lang w:bidi="ar-EG"/>
        </w:rPr>
      </w:pPr>
      <w:r>
        <w:rPr>
          <w:rFonts w:hint="cs"/>
          <w:sz w:val="32"/>
          <w:szCs w:val="32"/>
          <w:rtl/>
          <w:lang w:bidi="ar-EG"/>
        </w:rPr>
        <w:t xml:space="preserve">نحن خديو مصر </w:t>
      </w:r>
    </w:p>
    <w:p w14:paraId="3D45CB51" w14:textId="77777777" w:rsidR="00557118" w:rsidRDefault="00557118" w:rsidP="00557118">
      <w:pPr>
        <w:jc w:val="both"/>
        <w:rPr>
          <w:sz w:val="32"/>
          <w:szCs w:val="32"/>
          <w:rtl/>
          <w:lang w:bidi="ar-EG"/>
        </w:rPr>
      </w:pPr>
      <w:r>
        <w:rPr>
          <w:rFonts w:hint="cs"/>
          <w:sz w:val="32"/>
          <w:szCs w:val="32"/>
          <w:rtl/>
          <w:lang w:bidi="ar-EG"/>
        </w:rPr>
        <w:lastRenderedPageBreak/>
        <w:t>بعد الاطلاع على القانون الصادر في 24 ديسمبر سنة 1906 نمرة 27 بشأن نزع ملكية العقارات للمنافع العمومية امام المحاكم المختلطة وعلى الامرين العاليين الصادرين في هذا الموضوع في 17 فبراير و12 يونيه 1896 للعمل بهما امام المحاكم الاهلية .</w:t>
      </w:r>
    </w:p>
    <w:p w14:paraId="3995B0E0" w14:textId="77777777" w:rsidR="00557118" w:rsidRDefault="00557118" w:rsidP="00557118">
      <w:pPr>
        <w:jc w:val="both"/>
        <w:rPr>
          <w:sz w:val="32"/>
          <w:szCs w:val="32"/>
          <w:rtl/>
          <w:lang w:bidi="ar-EG"/>
        </w:rPr>
      </w:pPr>
      <w:r>
        <w:rPr>
          <w:rFonts w:hint="cs"/>
          <w:sz w:val="32"/>
          <w:szCs w:val="32"/>
          <w:rtl/>
          <w:lang w:bidi="ar-EG"/>
        </w:rPr>
        <w:t xml:space="preserve">ولاجل توحيد العمل بمقتضي قانون واحد امام السلطتين القضائيتين المشار اليهما وبناء على ماعرضه علينا ناظر الاشغال العمومية وموافقة راى مجلس النظار وبعد اخذ راى مجلس شورى القوانين </w:t>
      </w:r>
    </w:p>
    <w:p w14:paraId="3EAF6208" w14:textId="77777777" w:rsidR="00557118" w:rsidRDefault="00557118" w:rsidP="00557118">
      <w:pPr>
        <w:jc w:val="both"/>
        <w:rPr>
          <w:sz w:val="32"/>
          <w:szCs w:val="32"/>
          <w:rtl/>
          <w:lang w:bidi="ar-EG"/>
        </w:rPr>
      </w:pPr>
      <w:r>
        <w:rPr>
          <w:rFonts w:hint="cs"/>
          <w:sz w:val="32"/>
          <w:szCs w:val="32"/>
          <w:rtl/>
          <w:lang w:bidi="ar-EG"/>
        </w:rPr>
        <w:t xml:space="preserve">امرنا بما هو ات </w:t>
      </w:r>
    </w:p>
    <w:p w14:paraId="6950B2E2" w14:textId="77777777" w:rsidR="00557118" w:rsidRDefault="00557118" w:rsidP="00557118">
      <w:pPr>
        <w:jc w:val="center"/>
        <w:rPr>
          <w:sz w:val="32"/>
          <w:szCs w:val="32"/>
          <w:rtl/>
          <w:lang w:bidi="ar-EG"/>
        </w:rPr>
      </w:pPr>
      <w:r>
        <w:rPr>
          <w:rFonts w:hint="cs"/>
          <w:sz w:val="32"/>
          <w:szCs w:val="32"/>
          <w:rtl/>
          <w:lang w:bidi="ar-EG"/>
        </w:rPr>
        <w:t>(المادة الأولى)</w:t>
      </w:r>
    </w:p>
    <w:p w14:paraId="57EB6A1B" w14:textId="77777777" w:rsidR="00557118" w:rsidRDefault="00557118" w:rsidP="00557118">
      <w:pPr>
        <w:jc w:val="both"/>
        <w:rPr>
          <w:sz w:val="32"/>
          <w:szCs w:val="32"/>
          <w:rtl/>
          <w:lang w:bidi="ar-EG"/>
        </w:rPr>
      </w:pPr>
      <w:r>
        <w:rPr>
          <w:rFonts w:hint="cs"/>
          <w:sz w:val="32"/>
          <w:szCs w:val="32"/>
          <w:rtl/>
          <w:lang w:bidi="ar-EG"/>
        </w:rPr>
        <w:t xml:space="preserve"> لايجوز نزع ملكية العقارات للمنفعة العمومية الا بأمر عال خاص بذلك </w:t>
      </w:r>
    </w:p>
    <w:p w14:paraId="7D527E1F" w14:textId="77777777" w:rsidR="00557118" w:rsidRDefault="00557118" w:rsidP="00557118">
      <w:pPr>
        <w:jc w:val="center"/>
        <w:rPr>
          <w:sz w:val="32"/>
          <w:szCs w:val="32"/>
          <w:rtl/>
          <w:lang w:bidi="ar-EG"/>
        </w:rPr>
      </w:pPr>
      <w:r>
        <w:rPr>
          <w:rFonts w:hint="cs"/>
          <w:sz w:val="32"/>
          <w:szCs w:val="32"/>
          <w:rtl/>
          <w:lang w:bidi="ar-EG"/>
        </w:rPr>
        <w:t>(المادة الثانية)</w:t>
      </w:r>
    </w:p>
    <w:p w14:paraId="60BD762D" w14:textId="77777777" w:rsidR="00557118" w:rsidRDefault="00557118" w:rsidP="00557118">
      <w:pPr>
        <w:jc w:val="both"/>
        <w:rPr>
          <w:sz w:val="32"/>
          <w:szCs w:val="32"/>
          <w:rtl/>
          <w:lang w:bidi="ar-EG"/>
        </w:rPr>
      </w:pPr>
      <w:r>
        <w:rPr>
          <w:rFonts w:hint="cs"/>
          <w:sz w:val="32"/>
          <w:szCs w:val="32"/>
          <w:rtl/>
          <w:lang w:bidi="ar-EG"/>
        </w:rPr>
        <w:t>يلحق بالأمر العالي المذكور ما يأتي :</w:t>
      </w:r>
    </w:p>
    <w:p w14:paraId="5F6B9368" w14:textId="77777777" w:rsidR="00557118" w:rsidRDefault="00557118" w:rsidP="00557118">
      <w:pPr>
        <w:jc w:val="both"/>
        <w:rPr>
          <w:sz w:val="32"/>
          <w:szCs w:val="32"/>
          <w:rtl/>
          <w:lang w:bidi="ar-EG"/>
        </w:rPr>
      </w:pPr>
      <w:r>
        <w:rPr>
          <w:rFonts w:hint="cs"/>
          <w:sz w:val="32"/>
          <w:szCs w:val="32"/>
          <w:rtl/>
          <w:lang w:bidi="ar-EG"/>
        </w:rPr>
        <w:t xml:space="preserve">أولا- كشف ببيان الأرض أو البناء الذى تقرر اخذه مع بيان صفته ومساحته وحدوده </w:t>
      </w:r>
    </w:p>
    <w:p w14:paraId="3D02EEAC" w14:textId="77777777" w:rsidR="00557118" w:rsidRDefault="00557118" w:rsidP="00557118">
      <w:pPr>
        <w:jc w:val="both"/>
        <w:rPr>
          <w:sz w:val="32"/>
          <w:szCs w:val="32"/>
          <w:rtl/>
          <w:lang w:bidi="ar-EG"/>
        </w:rPr>
      </w:pPr>
      <w:r>
        <w:rPr>
          <w:rFonts w:hint="cs"/>
          <w:sz w:val="32"/>
          <w:szCs w:val="32"/>
          <w:rtl/>
          <w:lang w:bidi="ar-EG"/>
        </w:rPr>
        <w:t xml:space="preserve">ثانيا- كشف بأسماء الملاك المقيدة في المكلفة او جريدة عوائد الأملاك المبينة وبألقابهم ومحلات اقامتهم اما العقارات غير الواردة بالمكلفة ولا بجرائد عوائد فتبين في هذا الكشف بأسماء واضعى اليد عليها والقابهم ومحلات اقامتهم ويودع في المديرية او المحافظة صورة من الكشفين المتقدم ذكرهما للاطلاع عليهما </w:t>
      </w:r>
    </w:p>
    <w:p w14:paraId="348B19EC" w14:textId="77777777" w:rsidR="00557118" w:rsidRDefault="00557118" w:rsidP="00557118">
      <w:pPr>
        <w:jc w:val="center"/>
        <w:rPr>
          <w:sz w:val="32"/>
          <w:szCs w:val="32"/>
          <w:rtl/>
          <w:lang w:bidi="ar-EG"/>
        </w:rPr>
      </w:pPr>
      <w:r>
        <w:rPr>
          <w:rFonts w:hint="cs"/>
          <w:sz w:val="32"/>
          <w:szCs w:val="32"/>
          <w:rtl/>
          <w:lang w:bidi="ar-EG"/>
        </w:rPr>
        <w:t>(المادة الثالثة)</w:t>
      </w:r>
    </w:p>
    <w:p w14:paraId="576E399E" w14:textId="77777777" w:rsidR="00557118" w:rsidRDefault="00557118" w:rsidP="00557118">
      <w:pPr>
        <w:jc w:val="both"/>
        <w:rPr>
          <w:sz w:val="32"/>
          <w:szCs w:val="32"/>
          <w:rtl/>
          <w:lang w:bidi="ar-EG"/>
        </w:rPr>
      </w:pPr>
      <w:r>
        <w:rPr>
          <w:rFonts w:hint="cs"/>
          <w:sz w:val="32"/>
          <w:szCs w:val="32"/>
          <w:rtl/>
          <w:lang w:bidi="ar-EG"/>
        </w:rPr>
        <w:t>يجوز ان يكون نزع الملكية شاملا للعقارات اللازمة للمنفعة العمومية ولكل او بعض العقارات المجاورة لها اذا كان اخذها لازما لحسن الوصول الى الغاية المقصودة من المنفعة العمومية</w:t>
      </w:r>
    </w:p>
    <w:p w14:paraId="3AA535CB" w14:textId="77777777" w:rsidR="00557118" w:rsidRDefault="00557118" w:rsidP="00557118">
      <w:pPr>
        <w:jc w:val="center"/>
        <w:rPr>
          <w:sz w:val="32"/>
          <w:szCs w:val="32"/>
          <w:rtl/>
          <w:lang w:bidi="ar-EG"/>
        </w:rPr>
      </w:pPr>
      <w:r>
        <w:rPr>
          <w:rFonts w:hint="cs"/>
          <w:sz w:val="32"/>
          <w:szCs w:val="32"/>
          <w:rtl/>
          <w:lang w:bidi="ar-EG"/>
        </w:rPr>
        <w:t>(المادة الرابعة)</w:t>
      </w:r>
    </w:p>
    <w:p w14:paraId="6F0D8CF4" w14:textId="77777777" w:rsidR="00557118" w:rsidRDefault="00557118" w:rsidP="00557118">
      <w:pPr>
        <w:jc w:val="both"/>
        <w:rPr>
          <w:sz w:val="32"/>
          <w:szCs w:val="32"/>
          <w:rtl/>
          <w:lang w:bidi="ar-EG"/>
        </w:rPr>
      </w:pPr>
      <w:r>
        <w:rPr>
          <w:rFonts w:hint="cs"/>
          <w:sz w:val="32"/>
          <w:szCs w:val="32"/>
          <w:rtl/>
          <w:lang w:bidi="ar-EG"/>
        </w:rPr>
        <w:t xml:space="preserve">المباني اللازم نزع ملكية جزء منها تشترى بأكملها اذا طلب أصحابها ذلك ويجب تقديم هذا الطلب على الأكثر في الاجتماع المنصوص عليه في المادة السادسة والا سقط الحق فيه </w:t>
      </w:r>
    </w:p>
    <w:p w14:paraId="75E54F2B" w14:textId="77777777" w:rsidR="00557118" w:rsidRDefault="00557118" w:rsidP="00557118">
      <w:pPr>
        <w:jc w:val="center"/>
        <w:rPr>
          <w:sz w:val="32"/>
          <w:szCs w:val="32"/>
          <w:rtl/>
          <w:lang w:bidi="ar-EG"/>
        </w:rPr>
      </w:pPr>
      <w:r>
        <w:rPr>
          <w:rFonts w:hint="cs"/>
          <w:sz w:val="32"/>
          <w:szCs w:val="32"/>
          <w:rtl/>
          <w:lang w:bidi="ar-EG"/>
        </w:rPr>
        <w:t>(المادة الخامسة)</w:t>
      </w:r>
    </w:p>
    <w:p w14:paraId="791B1F6D" w14:textId="77777777" w:rsidR="00557118" w:rsidRDefault="00557118" w:rsidP="00557118">
      <w:pPr>
        <w:jc w:val="both"/>
        <w:rPr>
          <w:sz w:val="32"/>
          <w:szCs w:val="32"/>
          <w:rtl/>
          <w:lang w:bidi="ar-EG"/>
        </w:rPr>
      </w:pPr>
      <w:r>
        <w:rPr>
          <w:rFonts w:hint="cs"/>
          <w:sz w:val="32"/>
          <w:szCs w:val="32"/>
          <w:rtl/>
          <w:lang w:bidi="ar-EG"/>
        </w:rPr>
        <w:t xml:space="preserve">ينشر الامر العالى مع ملحقاته المنصوص عليها في المادة الثانية في الجريدتين الرسميتين ويلصق في المحل المعد للاعلانات في المديرية او المحافظة وفي المحكمة الابتدائية المختلطة والأهلية الموجود في دائرتها العقارات المنزوعة ملكيتها </w:t>
      </w:r>
    </w:p>
    <w:p w14:paraId="20918DB6" w14:textId="77777777" w:rsidR="00557118" w:rsidRDefault="00557118" w:rsidP="00557118">
      <w:pPr>
        <w:jc w:val="both"/>
        <w:rPr>
          <w:sz w:val="32"/>
          <w:szCs w:val="32"/>
          <w:rtl/>
          <w:lang w:bidi="ar-EG"/>
        </w:rPr>
      </w:pPr>
      <w:r>
        <w:rPr>
          <w:rFonts w:hint="cs"/>
          <w:sz w:val="32"/>
          <w:szCs w:val="32"/>
          <w:rtl/>
          <w:lang w:bidi="ar-EG"/>
        </w:rPr>
        <w:lastRenderedPageBreak/>
        <w:t>ثم يعلن المدير او المحافظ بالطريقة الإدارية صورة من هذا الامر العالى الى كل واحد من أصحاب الملك او واضعي اليد المبينة أسماؤهم فيه</w:t>
      </w:r>
    </w:p>
    <w:p w14:paraId="0AF6555D" w14:textId="77777777" w:rsidR="00557118" w:rsidRDefault="00557118" w:rsidP="00557118">
      <w:pPr>
        <w:jc w:val="both"/>
        <w:rPr>
          <w:sz w:val="32"/>
          <w:szCs w:val="32"/>
          <w:rtl/>
          <w:lang w:bidi="ar-EG"/>
        </w:rPr>
      </w:pPr>
      <w:r>
        <w:rPr>
          <w:rFonts w:hint="cs"/>
          <w:sz w:val="32"/>
          <w:szCs w:val="32"/>
          <w:rtl/>
          <w:lang w:bidi="ar-EG"/>
        </w:rPr>
        <w:t xml:space="preserve">ونشر هذا الامر العالي في الجريدتين الرسميتين تترتب عليه في صالح طالب نزع الملكية نفس النتائج التي تترتب على تسجيل عقد انتقال الملكية </w:t>
      </w:r>
    </w:p>
    <w:p w14:paraId="273586E3" w14:textId="77777777" w:rsidR="00557118" w:rsidRDefault="00557118" w:rsidP="00557118">
      <w:pPr>
        <w:jc w:val="center"/>
        <w:rPr>
          <w:sz w:val="32"/>
          <w:szCs w:val="32"/>
          <w:rtl/>
          <w:lang w:bidi="ar-EG"/>
        </w:rPr>
      </w:pPr>
      <w:r>
        <w:rPr>
          <w:rFonts w:hint="cs"/>
          <w:sz w:val="32"/>
          <w:szCs w:val="32"/>
          <w:rtl/>
          <w:lang w:bidi="ar-EG"/>
        </w:rPr>
        <w:t>(المادة السادسة)</w:t>
      </w:r>
    </w:p>
    <w:p w14:paraId="4B846B7C" w14:textId="77777777" w:rsidR="00557118" w:rsidRDefault="00557118" w:rsidP="00557118">
      <w:pPr>
        <w:jc w:val="both"/>
        <w:rPr>
          <w:sz w:val="32"/>
          <w:szCs w:val="32"/>
          <w:rtl/>
          <w:lang w:bidi="ar-EG"/>
        </w:rPr>
      </w:pPr>
      <w:r>
        <w:rPr>
          <w:rFonts w:hint="cs"/>
          <w:sz w:val="32"/>
          <w:szCs w:val="32"/>
          <w:rtl/>
          <w:lang w:bidi="ar-EG"/>
        </w:rPr>
        <w:t xml:space="preserve">يرسل المدير او المحافظ في ظرف الأربعة أيام التي تلى إعلان الامر العالى خطابا مسجلا الى طالب نزع الملكية والى ذوى الشأن من اصحاب الأملاك يكلفهم فيه بالحضور امامه في ميعاد قدره عشرة أيام على الأكثر للممارسة  على قيمة الثمن ويلصق هذا التكليف في الجهات الموجوده فيها العقارات المطلوب نزع ملكيتها ويكون لمحضر الاتفاق قيمة سند واجب التنفيذ ويعتبر بمثابة عقد رسمي </w:t>
      </w:r>
    </w:p>
    <w:p w14:paraId="321C56A7" w14:textId="77777777" w:rsidR="00557118" w:rsidRDefault="00557118" w:rsidP="00557118">
      <w:pPr>
        <w:jc w:val="center"/>
        <w:rPr>
          <w:sz w:val="32"/>
          <w:szCs w:val="32"/>
          <w:rtl/>
          <w:lang w:bidi="ar-EG"/>
        </w:rPr>
      </w:pPr>
      <w:r>
        <w:rPr>
          <w:rFonts w:hint="cs"/>
          <w:sz w:val="32"/>
          <w:szCs w:val="32"/>
          <w:rtl/>
          <w:lang w:bidi="ar-EG"/>
        </w:rPr>
        <w:t>(المادة السابعة)</w:t>
      </w:r>
    </w:p>
    <w:p w14:paraId="04352002" w14:textId="77777777" w:rsidR="00557118" w:rsidRDefault="00557118" w:rsidP="00557118">
      <w:pPr>
        <w:jc w:val="both"/>
        <w:rPr>
          <w:sz w:val="32"/>
          <w:szCs w:val="32"/>
          <w:rtl/>
          <w:lang w:bidi="ar-EG"/>
        </w:rPr>
      </w:pPr>
      <w:r>
        <w:rPr>
          <w:rFonts w:hint="cs"/>
          <w:sz w:val="32"/>
          <w:szCs w:val="32"/>
          <w:rtl/>
          <w:lang w:bidi="ar-EG"/>
        </w:rPr>
        <w:t>في حالة وجود أشخاص آخرين أولى شأن بسبب حق منفعة أو اجارة يكون صاحب الملك ملزما بدعوتهم الى جلسة الاتفاق المنصوص عليها في المادة السابقة والا بقي هو دون غيره مسئولا امامهم عن التعويض الذى يجوزأن يطلبوه ولا يكون للمستأجرين وأصحاب المنفعة حق على طالب نزع الملكية في التعويض الا اذا كان لديهم عقد ذو تاريخ ثابت سابق على الامر العالى القاضي بنزع الملكية . وفي هذه الحالة يقدر التعويض بنفس الطريقة التي يقدر بها التعويض الذى يستحقه الملاك.</w:t>
      </w:r>
    </w:p>
    <w:p w14:paraId="0519B051" w14:textId="77777777" w:rsidR="00557118" w:rsidRDefault="00557118" w:rsidP="00557118">
      <w:pPr>
        <w:jc w:val="center"/>
        <w:rPr>
          <w:sz w:val="32"/>
          <w:szCs w:val="32"/>
          <w:rtl/>
          <w:lang w:bidi="ar-EG"/>
        </w:rPr>
      </w:pPr>
      <w:r>
        <w:rPr>
          <w:rFonts w:hint="cs"/>
          <w:sz w:val="32"/>
          <w:szCs w:val="32"/>
          <w:rtl/>
          <w:lang w:bidi="ar-EG"/>
        </w:rPr>
        <w:t>(المادة الثامنة)</w:t>
      </w:r>
    </w:p>
    <w:p w14:paraId="458DC0C2" w14:textId="77777777" w:rsidR="00557118" w:rsidRDefault="00557118" w:rsidP="00557118">
      <w:pPr>
        <w:jc w:val="both"/>
        <w:rPr>
          <w:sz w:val="32"/>
          <w:szCs w:val="32"/>
          <w:rtl/>
          <w:lang w:bidi="ar-EG"/>
        </w:rPr>
      </w:pPr>
      <w:r>
        <w:rPr>
          <w:rFonts w:hint="cs"/>
          <w:sz w:val="32"/>
          <w:szCs w:val="32"/>
          <w:rtl/>
          <w:lang w:bidi="ar-EG"/>
        </w:rPr>
        <w:t>اذا لم تحصل معارضة فبعد جلسة الاتفاق بخمسة عشر يوما يدفع المبلغ المستحق لاولى الشأن الذين حصلت التسوية معهم بناء على شهادة من قلم الرهونات دالة على خلو العقار من الرهن. فاذا حصلت معارضة او كان العقار مرهونا يودع المبلغ الذى لم يصرف في خزينة المحكمة المختصة الموجودة في دائرتها العقارات.</w:t>
      </w:r>
    </w:p>
    <w:p w14:paraId="6A28A831" w14:textId="77777777" w:rsidR="00557118" w:rsidRDefault="00557118" w:rsidP="00557118">
      <w:pPr>
        <w:jc w:val="center"/>
        <w:rPr>
          <w:sz w:val="32"/>
          <w:szCs w:val="32"/>
          <w:rtl/>
          <w:lang w:bidi="ar-EG"/>
        </w:rPr>
      </w:pPr>
      <w:r>
        <w:rPr>
          <w:rFonts w:hint="cs"/>
          <w:sz w:val="32"/>
          <w:szCs w:val="32"/>
          <w:rtl/>
          <w:lang w:bidi="ar-EG"/>
        </w:rPr>
        <w:t>(المادة التاسعة)</w:t>
      </w:r>
    </w:p>
    <w:p w14:paraId="34C95836" w14:textId="77777777" w:rsidR="00557118" w:rsidRDefault="00557118" w:rsidP="00557118">
      <w:pPr>
        <w:jc w:val="both"/>
        <w:rPr>
          <w:sz w:val="32"/>
          <w:szCs w:val="32"/>
          <w:rtl/>
          <w:lang w:bidi="ar-EG"/>
        </w:rPr>
      </w:pPr>
      <w:r>
        <w:rPr>
          <w:rFonts w:hint="cs"/>
          <w:sz w:val="32"/>
          <w:szCs w:val="32"/>
          <w:rtl/>
          <w:lang w:bidi="ar-EG"/>
        </w:rPr>
        <w:t xml:space="preserve">يحرر المدير او المحافظ عقب الاجتماع كشفا بأسماء والقاب ومحل إقامة الملاك الذين تاخروا عن الحضور او الذين لم يحصل الاتفاق معهم على الثمن ويبين فيه العقارات المنزوعة ملكيتها من اربابها ويرسله الى رئيس المحكمة المختصة مع الامر العالى وباقي الأوراق </w:t>
      </w:r>
    </w:p>
    <w:p w14:paraId="2B49E57D" w14:textId="77777777" w:rsidR="00557118" w:rsidRDefault="00557118" w:rsidP="00557118">
      <w:pPr>
        <w:jc w:val="both"/>
        <w:rPr>
          <w:sz w:val="32"/>
          <w:szCs w:val="32"/>
          <w:rtl/>
          <w:lang w:bidi="ar-EG"/>
        </w:rPr>
      </w:pPr>
      <w:r>
        <w:rPr>
          <w:rFonts w:hint="cs"/>
          <w:sz w:val="32"/>
          <w:szCs w:val="32"/>
          <w:rtl/>
          <w:lang w:bidi="ar-EG"/>
        </w:rPr>
        <w:lastRenderedPageBreak/>
        <w:t xml:space="preserve">ويرسل هذا الكشف نفسه الى رئيس المحكمة في حالة ما اذا كان المستاجرون او أصحاب حق المنفعة الذين دعاهم المالك او الذين دخلوا في الاجراات من تلقاء انفسهم لم يحصل الاتفاق معهم على التعويض الذي يعطى لهم </w:t>
      </w:r>
    </w:p>
    <w:p w14:paraId="4CF5A608" w14:textId="77777777" w:rsidR="00557118" w:rsidRDefault="00557118" w:rsidP="00557118">
      <w:pPr>
        <w:jc w:val="both"/>
        <w:rPr>
          <w:sz w:val="32"/>
          <w:szCs w:val="32"/>
          <w:rtl/>
          <w:lang w:bidi="ar-EG"/>
        </w:rPr>
      </w:pPr>
      <w:r>
        <w:rPr>
          <w:rFonts w:hint="cs"/>
          <w:sz w:val="32"/>
          <w:szCs w:val="32"/>
          <w:rtl/>
          <w:lang w:bidi="ar-EG"/>
        </w:rPr>
        <w:t xml:space="preserve">(المادة العاشرة) </w:t>
      </w:r>
    </w:p>
    <w:p w14:paraId="06EF4E89" w14:textId="77777777" w:rsidR="00557118" w:rsidRPr="004A3531" w:rsidRDefault="00557118" w:rsidP="00557118">
      <w:pPr>
        <w:jc w:val="both"/>
        <w:rPr>
          <w:sz w:val="32"/>
          <w:szCs w:val="32"/>
          <w:rtl/>
          <w:lang w:bidi="ar-EG"/>
        </w:rPr>
      </w:pPr>
      <w:r>
        <w:rPr>
          <w:rFonts w:hint="cs"/>
          <w:sz w:val="32"/>
          <w:szCs w:val="32"/>
          <w:rtl/>
          <w:lang w:bidi="ar-EG"/>
        </w:rPr>
        <w:t xml:space="preserve">في ظرف الثلاثة أيام التي تلي يوم ورود الاوراق يعين رئيس المحكمة من تلقاء نفسه واحد او ثلاثة من اهل الخبرة بحسب أهمية المسألة لتثمين العقارات المبينة في الكشف المتقدم ذكره او قيمة التعويضات التعويضات التي قد تكون مستحقة لذوى الشأن الاخرين ، ويفضل انتخاب اهل الخبرة من اعيان المدينة أو المديرية، ويحدد الرئيس في امر التعيين الميعاد الذى يجب على اهل الخبرة تقديم تقريرهم فيه ولا يجوز ان يتجاوز هذا الميعاد خمسة عشر يوما  </w:t>
      </w:r>
    </w:p>
    <w:p w14:paraId="25A49824" w14:textId="77777777" w:rsidR="00557118" w:rsidRDefault="00557118" w:rsidP="00557118">
      <w:pPr>
        <w:jc w:val="center"/>
        <w:rPr>
          <w:sz w:val="32"/>
          <w:szCs w:val="32"/>
          <w:rtl/>
          <w:lang w:bidi="ar-EG"/>
        </w:rPr>
      </w:pPr>
      <w:r>
        <w:rPr>
          <w:rFonts w:hint="cs"/>
          <w:sz w:val="32"/>
          <w:szCs w:val="32"/>
          <w:rtl/>
          <w:lang w:bidi="ar-EG"/>
        </w:rPr>
        <w:t>(المادة الحادية عشرة)</w:t>
      </w:r>
    </w:p>
    <w:p w14:paraId="366D63A9" w14:textId="77777777" w:rsidR="00557118" w:rsidRDefault="00557118" w:rsidP="00557118">
      <w:pPr>
        <w:jc w:val="both"/>
        <w:rPr>
          <w:sz w:val="32"/>
          <w:szCs w:val="32"/>
          <w:rtl/>
          <w:lang w:bidi="ar-EG"/>
        </w:rPr>
      </w:pPr>
      <w:r>
        <w:rPr>
          <w:rFonts w:hint="cs"/>
          <w:sz w:val="32"/>
          <w:szCs w:val="32"/>
          <w:rtl/>
          <w:lang w:bidi="ar-EG"/>
        </w:rPr>
        <w:t xml:space="preserve">لا يقبل طعن ما في امر رئيس المحكمة </w:t>
      </w:r>
    </w:p>
    <w:p w14:paraId="1D952848" w14:textId="77777777" w:rsidR="00557118" w:rsidRDefault="00557118" w:rsidP="00557118">
      <w:pPr>
        <w:jc w:val="both"/>
        <w:rPr>
          <w:sz w:val="32"/>
          <w:szCs w:val="32"/>
          <w:rtl/>
          <w:lang w:bidi="ar-EG"/>
        </w:rPr>
      </w:pPr>
      <w:r>
        <w:rPr>
          <w:rFonts w:hint="cs"/>
          <w:sz w:val="32"/>
          <w:szCs w:val="32"/>
          <w:rtl/>
          <w:lang w:bidi="ar-EG"/>
        </w:rPr>
        <w:t xml:space="preserve">ويودى اهل الخبرة اليمين امامه ويعين في المحضر اليوم والساعه اللذان تبتدى فيهما معاينة اهل الخبرة </w:t>
      </w:r>
    </w:p>
    <w:p w14:paraId="7E371C7B" w14:textId="77777777" w:rsidR="00557118" w:rsidRDefault="00557118" w:rsidP="00557118">
      <w:pPr>
        <w:jc w:val="center"/>
        <w:rPr>
          <w:sz w:val="32"/>
          <w:szCs w:val="32"/>
          <w:rtl/>
          <w:lang w:bidi="ar-EG"/>
        </w:rPr>
      </w:pPr>
      <w:r>
        <w:rPr>
          <w:rFonts w:hint="cs"/>
          <w:sz w:val="32"/>
          <w:szCs w:val="32"/>
          <w:rtl/>
          <w:lang w:bidi="ar-EG"/>
        </w:rPr>
        <w:t>(المادة الثانية عشرة)</w:t>
      </w:r>
    </w:p>
    <w:p w14:paraId="234CA215" w14:textId="77777777" w:rsidR="00557118" w:rsidRDefault="00557118" w:rsidP="00557118">
      <w:pPr>
        <w:jc w:val="both"/>
        <w:rPr>
          <w:sz w:val="32"/>
          <w:szCs w:val="32"/>
          <w:rtl/>
          <w:lang w:bidi="ar-EG"/>
        </w:rPr>
      </w:pPr>
      <w:r>
        <w:rPr>
          <w:rFonts w:hint="cs"/>
          <w:sz w:val="32"/>
          <w:szCs w:val="32"/>
          <w:rtl/>
          <w:lang w:bidi="ar-EG"/>
        </w:rPr>
        <w:t>لا يتحتم اعلان الطرفين بامر التعيين ولا بمحضر تحليف اليمين انما يجب على اهل الخبرة قبل الشروع في المعاينة بستة أيام على الأقل ان يخطروا الطرفين بافادة مسجلة بالبوستة (مسوكرة) حتى يتيسر لهما الحضور في محل المعاينة اذا ارادا. ويجب ان يرفق بالتقرير وصل البوستة عن كل افادة، وتراعى القواعد الأخرى المقررة لإعمال اهل الخبرة في قانون المرافعات في المواد المدنية والتجارية.</w:t>
      </w:r>
    </w:p>
    <w:p w14:paraId="4DF2BBCC" w14:textId="77777777" w:rsidR="00557118" w:rsidRDefault="00557118" w:rsidP="00557118">
      <w:pPr>
        <w:jc w:val="center"/>
        <w:rPr>
          <w:sz w:val="32"/>
          <w:szCs w:val="32"/>
          <w:rtl/>
          <w:lang w:bidi="ar-EG"/>
        </w:rPr>
      </w:pPr>
      <w:r>
        <w:rPr>
          <w:rFonts w:hint="cs"/>
          <w:sz w:val="32"/>
          <w:szCs w:val="32"/>
          <w:rtl/>
          <w:lang w:bidi="ar-EG"/>
        </w:rPr>
        <w:t>(المادة الثالثة عشرة)</w:t>
      </w:r>
    </w:p>
    <w:p w14:paraId="741B557A" w14:textId="77777777" w:rsidR="00557118" w:rsidRDefault="00557118" w:rsidP="00557118">
      <w:pPr>
        <w:jc w:val="both"/>
        <w:rPr>
          <w:sz w:val="32"/>
          <w:szCs w:val="32"/>
          <w:rtl/>
          <w:lang w:bidi="ar-EG"/>
        </w:rPr>
      </w:pPr>
      <w:r>
        <w:rPr>
          <w:rFonts w:hint="cs"/>
          <w:sz w:val="32"/>
          <w:szCs w:val="32"/>
          <w:rtl/>
          <w:lang w:bidi="ar-EG"/>
        </w:rPr>
        <w:t>يقدر ثمن العقار في حالة نزع ملكيته بدون مراعاة زيادة القيمة الناشئة او التي يمكن ان تنشأ من نزع الملكية اما اذا قاصرا على جزء منه فيكون تقدير ثمن هذا الجزء باعتبار الفرق بين قيمة العقار جمعية وبين قيمة الجزء الباقي منه للمالك</w:t>
      </w:r>
    </w:p>
    <w:p w14:paraId="57AB1764" w14:textId="77777777" w:rsidR="00557118" w:rsidRDefault="00557118" w:rsidP="00557118">
      <w:pPr>
        <w:jc w:val="center"/>
        <w:rPr>
          <w:sz w:val="32"/>
          <w:szCs w:val="32"/>
          <w:rtl/>
          <w:lang w:bidi="ar-EG"/>
        </w:rPr>
      </w:pPr>
      <w:r>
        <w:rPr>
          <w:rFonts w:hint="cs"/>
          <w:sz w:val="32"/>
          <w:szCs w:val="32"/>
          <w:rtl/>
          <w:lang w:bidi="ar-EG"/>
        </w:rPr>
        <w:t>(المادة الرابعة عشرة)</w:t>
      </w:r>
    </w:p>
    <w:p w14:paraId="59AD2AB9" w14:textId="77777777" w:rsidR="00557118" w:rsidRDefault="00557118" w:rsidP="00557118">
      <w:pPr>
        <w:jc w:val="both"/>
        <w:rPr>
          <w:sz w:val="32"/>
          <w:szCs w:val="32"/>
          <w:rtl/>
          <w:lang w:bidi="ar-EG"/>
        </w:rPr>
      </w:pPr>
      <w:r>
        <w:rPr>
          <w:rFonts w:hint="cs"/>
          <w:sz w:val="32"/>
          <w:szCs w:val="32"/>
          <w:rtl/>
          <w:lang w:bidi="ar-EG"/>
        </w:rPr>
        <w:t>اذا زادت او نقصت قيمة الجزء لم تنزع ملكيته بسبب اعمال المنفعه العمومية فيجب مراعاة هذه الزيادة او هذا النقصان. ولكن المبلغ الواجب اسقاطه أو اضافته لا يجوز ان يزيد في اى حال عن نصف القيمة التي يستحقها المالك بحسب احكام المادة السابقة.</w:t>
      </w:r>
    </w:p>
    <w:p w14:paraId="634CDB6A" w14:textId="77777777" w:rsidR="00557118" w:rsidRDefault="00557118" w:rsidP="00557118">
      <w:pPr>
        <w:jc w:val="center"/>
        <w:rPr>
          <w:sz w:val="32"/>
          <w:szCs w:val="32"/>
          <w:rtl/>
          <w:lang w:bidi="ar-EG"/>
        </w:rPr>
      </w:pPr>
      <w:r>
        <w:rPr>
          <w:rFonts w:hint="cs"/>
          <w:sz w:val="32"/>
          <w:szCs w:val="32"/>
          <w:rtl/>
          <w:lang w:bidi="ar-EG"/>
        </w:rPr>
        <w:lastRenderedPageBreak/>
        <w:t>(المادة الخامسة عشرة)</w:t>
      </w:r>
    </w:p>
    <w:p w14:paraId="168A540B" w14:textId="77777777" w:rsidR="00557118" w:rsidRDefault="00557118" w:rsidP="00557118">
      <w:pPr>
        <w:jc w:val="both"/>
        <w:rPr>
          <w:sz w:val="32"/>
          <w:szCs w:val="32"/>
          <w:rtl/>
          <w:lang w:bidi="ar-EG"/>
        </w:rPr>
      </w:pPr>
      <w:r>
        <w:rPr>
          <w:rFonts w:hint="cs"/>
          <w:sz w:val="32"/>
          <w:szCs w:val="32"/>
          <w:rtl/>
          <w:lang w:bidi="ar-EG"/>
        </w:rPr>
        <w:t>لا تراعي مطلقا في تقدير ثمن المباني او المغروسات او التحسينات وكذلك اى عقد اجارة او غير ذلك اذا ثبت ان احداثها كان بقصد الحصو على ثمن ازيد وهذا لا يمنع المالك من إزالة الأنقاض وكل ما يمكن فصله بدون اضرار بالأعمال المقتضي إجراؤها ويكون إزالة ذلك بمصاريف من طرفه.</w:t>
      </w:r>
    </w:p>
    <w:p w14:paraId="53C6D800" w14:textId="77777777" w:rsidR="00557118" w:rsidRDefault="00557118" w:rsidP="00557118">
      <w:pPr>
        <w:jc w:val="both"/>
        <w:rPr>
          <w:sz w:val="32"/>
          <w:szCs w:val="32"/>
          <w:rtl/>
          <w:lang w:bidi="ar-EG"/>
        </w:rPr>
      </w:pPr>
      <w:r>
        <w:rPr>
          <w:rFonts w:hint="cs"/>
          <w:sz w:val="32"/>
          <w:szCs w:val="32"/>
          <w:rtl/>
          <w:lang w:bidi="ar-EG"/>
        </w:rPr>
        <w:t>والمباني والمغروسات والتحسينات التي أحدثت بعد نشر الامر العالى بنزع الملكية في الجريدتين الرسميتين تعتبر انها حصلت للغرض المذكور بلا حاجة الى إقامة دليل على ذلك.</w:t>
      </w:r>
    </w:p>
    <w:p w14:paraId="0E596613" w14:textId="77777777" w:rsidR="00557118" w:rsidRDefault="00557118" w:rsidP="00557118">
      <w:pPr>
        <w:jc w:val="center"/>
        <w:rPr>
          <w:sz w:val="32"/>
          <w:szCs w:val="32"/>
          <w:rtl/>
          <w:lang w:bidi="ar-EG"/>
        </w:rPr>
      </w:pPr>
      <w:r>
        <w:rPr>
          <w:rFonts w:hint="cs"/>
          <w:sz w:val="32"/>
          <w:szCs w:val="32"/>
          <w:rtl/>
          <w:lang w:bidi="ar-EG"/>
        </w:rPr>
        <w:t>(المادة السادسة عشرة)</w:t>
      </w:r>
    </w:p>
    <w:p w14:paraId="16AD93DD" w14:textId="77777777" w:rsidR="00557118" w:rsidRDefault="00557118" w:rsidP="00557118">
      <w:pPr>
        <w:jc w:val="both"/>
        <w:rPr>
          <w:sz w:val="32"/>
          <w:szCs w:val="32"/>
          <w:rtl/>
          <w:lang w:bidi="ar-EG"/>
        </w:rPr>
      </w:pPr>
      <w:r>
        <w:rPr>
          <w:rFonts w:hint="cs"/>
          <w:sz w:val="32"/>
          <w:szCs w:val="32"/>
          <w:rtl/>
          <w:lang w:bidi="ar-EG"/>
        </w:rPr>
        <w:t>يقدر رئيس المحكمة المصاريف والاتعاب المستحقة لاهل الخبرة ويرسل تقرير اهل الخبرة مع الأوراق الى المدير او المحافظ.</w:t>
      </w:r>
    </w:p>
    <w:p w14:paraId="1C0E382A" w14:textId="77777777" w:rsidR="00557118" w:rsidRDefault="00557118" w:rsidP="00557118">
      <w:pPr>
        <w:jc w:val="center"/>
        <w:rPr>
          <w:sz w:val="32"/>
          <w:szCs w:val="32"/>
          <w:rtl/>
          <w:lang w:bidi="ar-EG"/>
        </w:rPr>
      </w:pPr>
      <w:r>
        <w:rPr>
          <w:rFonts w:hint="cs"/>
          <w:sz w:val="32"/>
          <w:szCs w:val="32"/>
          <w:rtl/>
          <w:lang w:bidi="ar-EG"/>
        </w:rPr>
        <w:t>(المادة السابعة عشرة)</w:t>
      </w:r>
    </w:p>
    <w:p w14:paraId="688D638B" w14:textId="77777777" w:rsidR="00557118" w:rsidRDefault="00557118" w:rsidP="00557118">
      <w:pPr>
        <w:jc w:val="both"/>
        <w:rPr>
          <w:sz w:val="32"/>
          <w:szCs w:val="32"/>
          <w:rtl/>
          <w:lang w:bidi="ar-EG"/>
        </w:rPr>
      </w:pPr>
      <w:r>
        <w:rPr>
          <w:rFonts w:hint="cs"/>
          <w:sz w:val="32"/>
          <w:szCs w:val="32"/>
          <w:rtl/>
          <w:lang w:bidi="ar-EG"/>
        </w:rPr>
        <w:t>يعلن في الحال طالب نزع الملكية بإرسال ذلك التقرير وعليه إيداع الثمن الذى قدره اهل الخبرة في خزينة المحكمة ، وعليه في كل الأحوال دفع المصاريف التي يستدعيها هذا الإيداع، وعليه كذلك ان يودع قيمة أجرة اهل الخبرة وانما اذا حصلت معارضة تكون مصاريف عمل اهل الخبرة على جانب الطرف الذى رفض طلبه.</w:t>
      </w:r>
    </w:p>
    <w:p w14:paraId="1330C5DB" w14:textId="77777777" w:rsidR="00557118" w:rsidRDefault="00557118" w:rsidP="00557118">
      <w:pPr>
        <w:jc w:val="center"/>
        <w:rPr>
          <w:sz w:val="32"/>
          <w:szCs w:val="32"/>
          <w:rtl/>
          <w:lang w:bidi="ar-EG"/>
        </w:rPr>
      </w:pPr>
      <w:r>
        <w:rPr>
          <w:rFonts w:hint="cs"/>
          <w:sz w:val="32"/>
          <w:szCs w:val="32"/>
          <w:rtl/>
          <w:lang w:bidi="ar-EG"/>
        </w:rPr>
        <w:t>(المادة الثامنة عشرة)</w:t>
      </w:r>
    </w:p>
    <w:p w14:paraId="51232DC9" w14:textId="77777777" w:rsidR="00557118" w:rsidRDefault="00557118" w:rsidP="00557118">
      <w:pPr>
        <w:jc w:val="both"/>
        <w:rPr>
          <w:sz w:val="32"/>
          <w:szCs w:val="32"/>
          <w:rtl/>
          <w:lang w:bidi="ar-EG"/>
        </w:rPr>
      </w:pPr>
      <w:r>
        <w:rPr>
          <w:rFonts w:hint="cs"/>
          <w:sz w:val="32"/>
          <w:szCs w:val="32"/>
          <w:rtl/>
          <w:lang w:bidi="ar-EG"/>
        </w:rPr>
        <w:t xml:space="preserve">يصدر ناظر الاشغال العمومية لدى اطلاعه على شهادة إيداع الثمن قرارا بالاستيلاء على العقار المنزوعة ملكيته </w:t>
      </w:r>
    </w:p>
    <w:p w14:paraId="4DA05FF2" w14:textId="77777777" w:rsidR="00557118" w:rsidRDefault="00557118" w:rsidP="00557118">
      <w:pPr>
        <w:jc w:val="center"/>
        <w:rPr>
          <w:sz w:val="32"/>
          <w:szCs w:val="32"/>
          <w:rtl/>
          <w:lang w:bidi="ar-EG"/>
        </w:rPr>
      </w:pPr>
      <w:r>
        <w:rPr>
          <w:rFonts w:hint="cs"/>
          <w:sz w:val="32"/>
          <w:szCs w:val="32"/>
          <w:rtl/>
          <w:lang w:bidi="ar-EG"/>
        </w:rPr>
        <w:t>(المادة التاسعة عشرة)</w:t>
      </w:r>
    </w:p>
    <w:p w14:paraId="1C8D9E48" w14:textId="77777777" w:rsidR="00557118" w:rsidRPr="00A26E8E" w:rsidRDefault="00557118" w:rsidP="00557118">
      <w:pPr>
        <w:jc w:val="both"/>
        <w:rPr>
          <w:sz w:val="32"/>
          <w:szCs w:val="32"/>
          <w:rtl/>
          <w:lang w:bidi="ar-EG"/>
        </w:rPr>
      </w:pPr>
      <w:r>
        <w:rPr>
          <w:rFonts w:hint="cs"/>
          <w:sz w:val="32"/>
          <w:szCs w:val="32"/>
          <w:rtl/>
          <w:lang w:bidi="ar-EG"/>
        </w:rPr>
        <w:t xml:space="preserve">يعلن هذا القرار إداريا الى كل من ذوى الشأن مع تكليفهم بالتخلي عن العقارات في ميعاد خمسة عشر يوما ومتى انقضي هذا الميعاد يجوز اخذها ولو بالقوة، واذا كان التنفيذ سيعمل في محل سكن شخصي احنبي فلا يجوز اجراؤه الا بعد اخطار القنصلاتو التابع لها هذا الشخص. </w:t>
      </w:r>
    </w:p>
    <w:p w14:paraId="7FFE020D" w14:textId="77777777" w:rsidR="00557118" w:rsidRDefault="00557118" w:rsidP="00557118">
      <w:pPr>
        <w:jc w:val="center"/>
        <w:rPr>
          <w:sz w:val="32"/>
          <w:szCs w:val="32"/>
          <w:rtl/>
          <w:lang w:bidi="ar-EG"/>
        </w:rPr>
      </w:pPr>
      <w:r>
        <w:rPr>
          <w:rFonts w:hint="cs"/>
          <w:sz w:val="32"/>
          <w:szCs w:val="32"/>
          <w:rtl/>
          <w:lang w:bidi="ar-EG"/>
        </w:rPr>
        <w:t>(المادة العشرون)</w:t>
      </w:r>
    </w:p>
    <w:p w14:paraId="4EA19B04" w14:textId="77777777" w:rsidR="00557118" w:rsidRDefault="00557118" w:rsidP="00557118">
      <w:pPr>
        <w:jc w:val="both"/>
        <w:rPr>
          <w:sz w:val="32"/>
          <w:szCs w:val="32"/>
          <w:rtl/>
          <w:lang w:bidi="ar-EG"/>
        </w:rPr>
      </w:pPr>
      <w:r>
        <w:rPr>
          <w:rFonts w:hint="cs"/>
          <w:sz w:val="32"/>
          <w:szCs w:val="32"/>
          <w:rtl/>
          <w:lang w:bidi="ar-EG"/>
        </w:rPr>
        <w:t xml:space="preserve">يجوز للطرفين الطعن  في عمل اهل الخبرة بالطرق المعتادة امام المحكمة الابتدائية وذلك في خلال الثلاثين يوما التالية ليوم اعلان القرار الوزاري. ومتى انقضي هذا الميعاد يصبح عمل اهل الخبرة نهائيا </w:t>
      </w:r>
    </w:p>
    <w:p w14:paraId="28C4D0AE" w14:textId="77777777" w:rsidR="00557118" w:rsidRDefault="00557118" w:rsidP="00557118">
      <w:pPr>
        <w:jc w:val="center"/>
        <w:rPr>
          <w:sz w:val="32"/>
          <w:szCs w:val="32"/>
          <w:rtl/>
          <w:lang w:bidi="ar-EG"/>
        </w:rPr>
      </w:pPr>
      <w:r>
        <w:rPr>
          <w:rFonts w:hint="cs"/>
          <w:sz w:val="32"/>
          <w:szCs w:val="32"/>
          <w:rtl/>
          <w:lang w:bidi="ar-EG"/>
        </w:rPr>
        <w:t>(المادة الحادية والعشرون)</w:t>
      </w:r>
    </w:p>
    <w:p w14:paraId="21867017" w14:textId="77777777" w:rsidR="00557118" w:rsidRDefault="00557118" w:rsidP="00557118">
      <w:pPr>
        <w:jc w:val="both"/>
        <w:rPr>
          <w:sz w:val="32"/>
          <w:szCs w:val="32"/>
          <w:rtl/>
          <w:lang w:bidi="ar-EG"/>
        </w:rPr>
      </w:pPr>
      <w:r>
        <w:rPr>
          <w:rFonts w:hint="cs"/>
          <w:sz w:val="32"/>
          <w:szCs w:val="32"/>
          <w:rtl/>
          <w:lang w:bidi="ar-EG"/>
        </w:rPr>
        <w:lastRenderedPageBreak/>
        <w:t>اذا حصل الطعن في عمل اهل الخبرة من واحد او اكثر من الملاك او غيرهم من ذوى الشأن وليس من طالب نزع الملكية فيجوز لذوى الشأن المذكورين اخذ المبلغ المودع مع مراعاة الشروط المنصوص عليها في المادة الثامنة بدون ان يخل ذلك بما يكون لهم من الحقوق في زيادة الثمن.</w:t>
      </w:r>
    </w:p>
    <w:p w14:paraId="3D86E3C5" w14:textId="77777777" w:rsidR="00557118" w:rsidRDefault="00557118" w:rsidP="00557118">
      <w:pPr>
        <w:jc w:val="center"/>
        <w:rPr>
          <w:sz w:val="32"/>
          <w:szCs w:val="32"/>
          <w:rtl/>
          <w:lang w:bidi="ar-EG"/>
        </w:rPr>
      </w:pPr>
      <w:r>
        <w:rPr>
          <w:rFonts w:hint="cs"/>
          <w:sz w:val="32"/>
          <w:szCs w:val="32"/>
          <w:rtl/>
          <w:lang w:bidi="ar-EG"/>
        </w:rPr>
        <w:t>(المادة الثانية والعشرون)</w:t>
      </w:r>
    </w:p>
    <w:p w14:paraId="7ADCC5FE" w14:textId="77777777" w:rsidR="00557118" w:rsidRDefault="00557118" w:rsidP="00557118">
      <w:pPr>
        <w:jc w:val="both"/>
        <w:rPr>
          <w:sz w:val="32"/>
          <w:szCs w:val="32"/>
          <w:rtl/>
          <w:lang w:bidi="ar-EG"/>
        </w:rPr>
      </w:pPr>
      <w:r>
        <w:rPr>
          <w:rFonts w:hint="cs"/>
          <w:sz w:val="32"/>
          <w:szCs w:val="32"/>
          <w:rtl/>
          <w:lang w:bidi="ar-EG"/>
        </w:rPr>
        <w:t>اذا رات نظارة الاشغال العمومية ضرورة الاستيلاء مؤقتا على عقار للمنفعة العمومية فيكلف المدير او المحافظ بالممارسة مع صاحبه، فان تعذر الاتفاق يقدر المدير او المحافظ قيمة التعويض التي يقتضي دفعها ويعين مدة الاستيلاء بحيث لاتتجاوز السنتين. فان لم يقبل صاحب العقار ذلك تودع القيمة في خزينة المحكمة ثم يكون تقدير التعويض بحسب احكام المادة التاسعة وما يليها .</w:t>
      </w:r>
    </w:p>
    <w:p w14:paraId="02A4A1C8" w14:textId="77777777" w:rsidR="00557118" w:rsidRDefault="00557118" w:rsidP="00557118">
      <w:pPr>
        <w:jc w:val="both"/>
        <w:rPr>
          <w:sz w:val="32"/>
          <w:szCs w:val="32"/>
          <w:rtl/>
          <w:lang w:bidi="ar-EG"/>
        </w:rPr>
      </w:pPr>
      <w:r>
        <w:rPr>
          <w:rFonts w:hint="cs"/>
          <w:sz w:val="32"/>
          <w:szCs w:val="32"/>
          <w:rtl/>
          <w:lang w:bidi="ar-EG"/>
        </w:rPr>
        <w:t>وبمجرد إيداع المبلغ يؤخذ العقار ولو بالقوة دون اية معارضة ويجوز لصاحب العقار اخذ المبلغ المودع بدون ان يخل ذلك بما يمون له من الحقوق في الزيادة.</w:t>
      </w:r>
    </w:p>
    <w:p w14:paraId="00DF168E" w14:textId="77777777" w:rsidR="00557118" w:rsidRDefault="00557118" w:rsidP="00557118">
      <w:pPr>
        <w:jc w:val="center"/>
        <w:rPr>
          <w:sz w:val="32"/>
          <w:szCs w:val="32"/>
          <w:rtl/>
          <w:lang w:bidi="ar-EG"/>
        </w:rPr>
      </w:pPr>
      <w:r>
        <w:rPr>
          <w:rFonts w:hint="cs"/>
          <w:sz w:val="32"/>
          <w:szCs w:val="32"/>
          <w:rtl/>
          <w:lang w:bidi="ar-EG"/>
        </w:rPr>
        <w:t>(المادة الثالثة والعشرون)</w:t>
      </w:r>
    </w:p>
    <w:p w14:paraId="0970EF1A" w14:textId="77777777" w:rsidR="00557118" w:rsidRDefault="00557118" w:rsidP="00557118">
      <w:pPr>
        <w:jc w:val="both"/>
        <w:rPr>
          <w:sz w:val="32"/>
          <w:szCs w:val="32"/>
          <w:rtl/>
          <w:lang w:bidi="ar-EG"/>
        </w:rPr>
      </w:pPr>
      <w:r>
        <w:rPr>
          <w:rFonts w:hint="cs"/>
          <w:sz w:val="32"/>
          <w:szCs w:val="32"/>
          <w:rtl/>
          <w:lang w:bidi="ar-EG"/>
        </w:rPr>
        <w:t xml:space="preserve">يجوز للمدير او المحافظ في حالة حصول غرق او قطع جسر او تخرب قنطرة وفي سائر الأحوال المستعجلة ان يامر بالاستيلاء موقتا على العقارات اللازمة لاجراء اعمال الترميم او الوقاية، ويحصل هذا الاستيلاء فورا بعد ان يكون قد اجرى بواسطة مهندس المديرية او غيره من اهل الخبرة اثبات صفة العقارات ومساحتها وحالتها بدون حاجة الى إجراءات أخرى ، ثم يعين المدير او المحافظ في الثلاثة أيام التالية مدة الاستيلاء المؤقت وقيمة التعويض المستحق لاصحاب العقارات </w:t>
      </w:r>
    </w:p>
    <w:p w14:paraId="4C9174AE" w14:textId="77777777" w:rsidR="00557118" w:rsidRDefault="00557118" w:rsidP="00557118">
      <w:pPr>
        <w:jc w:val="both"/>
        <w:rPr>
          <w:sz w:val="32"/>
          <w:szCs w:val="32"/>
          <w:rtl/>
          <w:lang w:bidi="ar-EG"/>
        </w:rPr>
      </w:pPr>
      <w:r>
        <w:rPr>
          <w:rFonts w:hint="cs"/>
          <w:sz w:val="32"/>
          <w:szCs w:val="32"/>
          <w:rtl/>
          <w:lang w:bidi="ar-EG"/>
        </w:rPr>
        <w:t>وعند عدم قبولهم بهذا التعويض تراعى احكام المادة السابقة</w:t>
      </w:r>
    </w:p>
    <w:p w14:paraId="033625CA" w14:textId="77777777" w:rsidR="00557118" w:rsidRDefault="00557118" w:rsidP="00557118">
      <w:pPr>
        <w:jc w:val="center"/>
        <w:rPr>
          <w:sz w:val="32"/>
          <w:szCs w:val="32"/>
          <w:rtl/>
          <w:lang w:bidi="ar-EG"/>
        </w:rPr>
      </w:pPr>
      <w:r>
        <w:rPr>
          <w:rFonts w:hint="cs"/>
          <w:sz w:val="32"/>
          <w:szCs w:val="32"/>
          <w:rtl/>
          <w:lang w:bidi="ar-EG"/>
        </w:rPr>
        <w:t>(المادة الرابعة والعشرون)</w:t>
      </w:r>
    </w:p>
    <w:p w14:paraId="4F54759F" w14:textId="77777777" w:rsidR="00557118" w:rsidRDefault="00557118" w:rsidP="00557118">
      <w:pPr>
        <w:jc w:val="both"/>
        <w:rPr>
          <w:sz w:val="32"/>
          <w:szCs w:val="32"/>
          <w:rtl/>
          <w:lang w:bidi="ar-EG"/>
        </w:rPr>
      </w:pPr>
      <w:r>
        <w:rPr>
          <w:rFonts w:hint="cs"/>
          <w:sz w:val="32"/>
          <w:szCs w:val="32"/>
          <w:rtl/>
          <w:lang w:bidi="ar-EG"/>
        </w:rPr>
        <w:t>يجوز للمدير او المحافظ عندما تدعو المنفعة العمومية ان يصدر قرارا بتمديد مدة الاستيلاء المؤقت المنصوص عليه في المادتين الثانية والعشرون والثالثة  والعشرين لغاية ثلاثة سنين مع تقدير التعويض بنسبة التعويض السابق. أما اذا كان الاستيلاء لازما لمدة تزيد عن ثلاث سنين فتنزع الملكية ان لم يتم الاتفاق بالممارسة.</w:t>
      </w:r>
    </w:p>
    <w:p w14:paraId="76313A4A" w14:textId="77777777" w:rsidR="00557118" w:rsidRDefault="00557118" w:rsidP="00557118">
      <w:pPr>
        <w:jc w:val="center"/>
        <w:rPr>
          <w:sz w:val="32"/>
          <w:szCs w:val="32"/>
          <w:rtl/>
          <w:lang w:bidi="ar-EG"/>
        </w:rPr>
      </w:pPr>
      <w:r>
        <w:rPr>
          <w:rFonts w:hint="cs"/>
          <w:sz w:val="32"/>
          <w:szCs w:val="32"/>
          <w:rtl/>
          <w:lang w:bidi="ar-EG"/>
        </w:rPr>
        <w:t>(المادة الخامسة والعشرون)</w:t>
      </w:r>
    </w:p>
    <w:p w14:paraId="59961E72" w14:textId="77777777" w:rsidR="00557118" w:rsidRDefault="00557118" w:rsidP="00557118">
      <w:pPr>
        <w:jc w:val="both"/>
        <w:rPr>
          <w:sz w:val="32"/>
          <w:szCs w:val="32"/>
          <w:rtl/>
          <w:lang w:bidi="ar-EG"/>
        </w:rPr>
      </w:pPr>
      <w:r>
        <w:rPr>
          <w:rFonts w:hint="cs"/>
          <w:sz w:val="32"/>
          <w:szCs w:val="32"/>
          <w:rtl/>
          <w:lang w:bidi="ar-EG"/>
        </w:rPr>
        <w:t xml:space="preserve">العقار الذى حصل الاستيلء عليه مؤقتا يعاد بنفس الحالة التي كان عليها وقت اخذه. وكل تلف يجعل لصاحبه حقا في التعويض عنه. واذا اصبح العقار بسبب التلف غير صالح للاستعمال </w:t>
      </w:r>
      <w:r>
        <w:rPr>
          <w:rFonts w:hint="cs"/>
          <w:sz w:val="32"/>
          <w:szCs w:val="32"/>
          <w:rtl/>
          <w:lang w:bidi="ar-EG"/>
        </w:rPr>
        <w:lastRenderedPageBreak/>
        <w:t>الذى كان مخصصا له فتلتزم الحكومة بمشتراه ودفع القيمة التي كان يساويها وقت الاستيلاء عليه.</w:t>
      </w:r>
    </w:p>
    <w:p w14:paraId="6F1AD51A" w14:textId="77777777" w:rsidR="00557118" w:rsidRDefault="00557118" w:rsidP="00557118">
      <w:pPr>
        <w:jc w:val="center"/>
        <w:rPr>
          <w:sz w:val="32"/>
          <w:szCs w:val="32"/>
          <w:rtl/>
          <w:lang w:bidi="ar-EG"/>
        </w:rPr>
      </w:pPr>
      <w:r>
        <w:rPr>
          <w:rFonts w:hint="cs"/>
          <w:sz w:val="32"/>
          <w:szCs w:val="32"/>
          <w:rtl/>
          <w:lang w:bidi="ar-EG"/>
        </w:rPr>
        <w:t>(المادة السادسة والعشرون)</w:t>
      </w:r>
    </w:p>
    <w:p w14:paraId="736E308A" w14:textId="77777777" w:rsidR="00557118" w:rsidRDefault="00557118" w:rsidP="00557118">
      <w:pPr>
        <w:jc w:val="both"/>
        <w:rPr>
          <w:sz w:val="32"/>
          <w:szCs w:val="32"/>
          <w:rtl/>
          <w:lang w:bidi="ar-EG"/>
        </w:rPr>
      </w:pPr>
      <w:r>
        <w:rPr>
          <w:rFonts w:hint="cs"/>
          <w:sz w:val="32"/>
          <w:szCs w:val="32"/>
          <w:rtl/>
          <w:lang w:bidi="ar-EG"/>
        </w:rPr>
        <w:t>كلما دعت الحال لمعاينة اهل الخبرة لتقدير قيمة التعويض المستحق عن الاستيلاء المؤقت وجب عليهم أيضا تقدير العقار واثبات ذلك في تقريرهم</w:t>
      </w:r>
    </w:p>
    <w:p w14:paraId="65492620" w14:textId="77777777" w:rsidR="00557118" w:rsidRDefault="00557118" w:rsidP="00557118">
      <w:pPr>
        <w:jc w:val="center"/>
        <w:rPr>
          <w:sz w:val="32"/>
          <w:szCs w:val="32"/>
          <w:rtl/>
          <w:lang w:bidi="ar-EG"/>
        </w:rPr>
      </w:pPr>
      <w:r>
        <w:rPr>
          <w:rFonts w:hint="cs"/>
          <w:sz w:val="32"/>
          <w:szCs w:val="32"/>
          <w:rtl/>
          <w:lang w:bidi="ar-EG"/>
        </w:rPr>
        <w:t>(المادة السابعة والعشرون)</w:t>
      </w:r>
    </w:p>
    <w:p w14:paraId="42488D8A" w14:textId="77777777" w:rsidR="00557118" w:rsidRDefault="00557118" w:rsidP="00557118">
      <w:pPr>
        <w:jc w:val="both"/>
        <w:rPr>
          <w:sz w:val="32"/>
          <w:szCs w:val="32"/>
          <w:rtl/>
          <w:lang w:bidi="ar-EG"/>
        </w:rPr>
      </w:pPr>
      <w:r>
        <w:rPr>
          <w:rFonts w:hint="cs"/>
          <w:sz w:val="32"/>
          <w:szCs w:val="32"/>
          <w:rtl/>
          <w:lang w:bidi="ar-EG"/>
        </w:rPr>
        <w:t>لايجوز الممارسة عند نزع ملكية العقارات التي يمتلكها القصر او المحجور عليهم او الغائبون او المحلات الخيرية الا في حالة ما اذا كانت المصلحة هي التي طلبت نزع الملكية ، ولا يجوز للاوصياء او القيم او النظار استلام ثمن العقارات الذى يتفق عليه في هذه الحالة بالممارسة والذة يقدره في جميع الأحوال اهل الخبرة او يصدر به حكم الا باذن خصوصي من جهة الاختصاص اما اذا كان العقار وقفا لا يجوز بيعه فيدفع ثمنه في خزينة ديوان عموم الأوقاف اذا كان هذا الوقف إسلاميا والا فيسلم الى الجهة التابع لها الوقف للتصرف به حسب الشريعة التابع اليها.</w:t>
      </w:r>
    </w:p>
    <w:p w14:paraId="746AC0E5" w14:textId="77777777" w:rsidR="00557118" w:rsidRDefault="00557118" w:rsidP="00557118">
      <w:pPr>
        <w:jc w:val="center"/>
        <w:rPr>
          <w:sz w:val="32"/>
          <w:szCs w:val="32"/>
          <w:rtl/>
          <w:lang w:bidi="ar-EG"/>
        </w:rPr>
      </w:pPr>
      <w:r>
        <w:rPr>
          <w:rFonts w:hint="cs"/>
          <w:sz w:val="32"/>
          <w:szCs w:val="32"/>
          <w:rtl/>
          <w:lang w:bidi="ar-EG"/>
        </w:rPr>
        <w:t>(المادة الثامنة والعشرون)</w:t>
      </w:r>
    </w:p>
    <w:p w14:paraId="3E770242" w14:textId="77777777" w:rsidR="00557118" w:rsidRDefault="00557118" w:rsidP="00557118">
      <w:pPr>
        <w:jc w:val="both"/>
        <w:rPr>
          <w:sz w:val="32"/>
          <w:szCs w:val="32"/>
          <w:rtl/>
          <w:lang w:bidi="ar-EG"/>
        </w:rPr>
      </w:pPr>
      <w:r>
        <w:rPr>
          <w:rFonts w:hint="cs"/>
          <w:sz w:val="32"/>
          <w:szCs w:val="32"/>
          <w:rtl/>
          <w:lang w:bidi="ar-EG"/>
        </w:rPr>
        <w:t>دفع الثمن بحسب احكام المواد السابقة الى الملاك المبينة اسماوهم في الامر العالى يحصل به الابراء التام وطالب نزع الملكية لا يطالب بعد ذلك من اى احد كان وتكون العقارات المنزوعة ملكتيها حرة من كل أنواع الرهن</w:t>
      </w:r>
    </w:p>
    <w:p w14:paraId="769E7B8F" w14:textId="77777777" w:rsidR="00557118" w:rsidRDefault="00557118" w:rsidP="00557118">
      <w:pPr>
        <w:jc w:val="center"/>
        <w:rPr>
          <w:sz w:val="32"/>
          <w:szCs w:val="32"/>
          <w:rtl/>
          <w:lang w:bidi="ar-EG"/>
        </w:rPr>
      </w:pPr>
      <w:r>
        <w:rPr>
          <w:rFonts w:hint="cs"/>
          <w:sz w:val="32"/>
          <w:szCs w:val="32"/>
          <w:rtl/>
          <w:lang w:bidi="ar-EG"/>
        </w:rPr>
        <w:t>(المادة التاسعة والعشرون)</w:t>
      </w:r>
    </w:p>
    <w:p w14:paraId="38F71822" w14:textId="77777777" w:rsidR="00557118" w:rsidRDefault="00557118" w:rsidP="00557118">
      <w:pPr>
        <w:jc w:val="both"/>
        <w:rPr>
          <w:sz w:val="32"/>
          <w:szCs w:val="32"/>
          <w:rtl/>
          <w:lang w:bidi="ar-EG"/>
        </w:rPr>
      </w:pPr>
      <w:r>
        <w:rPr>
          <w:rFonts w:hint="cs"/>
          <w:sz w:val="32"/>
          <w:szCs w:val="32"/>
          <w:rtl/>
          <w:lang w:bidi="ar-EG"/>
        </w:rPr>
        <w:t>دعاوى الفسخ ودعاوى الاسترداد وسائر الدعاوى العينية لا توقف نزع الملكية ولا تمنع نتائجه . ويبقي حق الطالبين على الثمن فقط ويكون العقار حرا من ذلك الحق .</w:t>
      </w:r>
    </w:p>
    <w:p w14:paraId="7A659B80" w14:textId="77777777" w:rsidR="00557118" w:rsidRDefault="00557118" w:rsidP="00557118">
      <w:pPr>
        <w:jc w:val="center"/>
        <w:rPr>
          <w:sz w:val="32"/>
          <w:szCs w:val="32"/>
          <w:rtl/>
          <w:lang w:bidi="ar-EG"/>
        </w:rPr>
      </w:pPr>
      <w:r>
        <w:rPr>
          <w:rFonts w:hint="cs"/>
          <w:sz w:val="32"/>
          <w:szCs w:val="32"/>
          <w:rtl/>
          <w:lang w:bidi="ar-EG"/>
        </w:rPr>
        <w:t>(المادة الثلاثون)</w:t>
      </w:r>
    </w:p>
    <w:p w14:paraId="270B84D3" w14:textId="77777777" w:rsidR="00557118" w:rsidRDefault="00557118" w:rsidP="00557118">
      <w:pPr>
        <w:jc w:val="both"/>
        <w:rPr>
          <w:sz w:val="32"/>
          <w:szCs w:val="32"/>
          <w:rtl/>
          <w:lang w:bidi="ar-EG"/>
        </w:rPr>
      </w:pPr>
      <w:r>
        <w:rPr>
          <w:rFonts w:hint="cs"/>
          <w:sz w:val="32"/>
          <w:szCs w:val="32"/>
          <w:rtl/>
          <w:lang w:bidi="ar-EG"/>
        </w:rPr>
        <w:t>الغى الامران العاليان الصادران في 17 فبراير و12 يونية 1896</w:t>
      </w:r>
    </w:p>
    <w:p w14:paraId="7FF347C6" w14:textId="77777777" w:rsidR="00557118" w:rsidRDefault="00557118" w:rsidP="00557118">
      <w:pPr>
        <w:jc w:val="center"/>
        <w:rPr>
          <w:sz w:val="32"/>
          <w:szCs w:val="32"/>
          <w:rtl/>
          <w:lang w:bidi="ar-EG"/>
        </w:rPr>
      </w:pPr>
      <w:r>
        <w:rPr>
          <w:rFonts w:hint="cs"/>
          <w:sz w:val="32"/>
          <w:szCs w:val="32"/>
          <w:rtl/>
          <w:lang w:bidi="ar-EG"/>
        </w:rPr>
        <w:t>(المادة الحادية والثلاثون)</w:t>
      </w:r>
    </w:p>
    <w:p w14:paraId="33156ED1" w14:textId="77777777" w:rsidR="00557118" w:rsidRDefault="00557118" w:rsidP="00557118">
      <w:pPr>
        <w:jc w:val="both"/>
        <w:rPr>
          <w:sz w:val="32"/>
          <w:szCs w:val="32"/>
          <w:rtl/>
          <w:lang w:bidi="ar-EG"/>
        </w:rPr>
      </w:pPr>
      <w:r>
        <w:rPr>
          <w:rFonts w:hint="cs"/>
          <w:sz w:val="32"/>
          <w:szCs w:val="32"/>
          <w:rtl/>
          <w:lang w:bidi="ar-EG"/>
        </w:rPr>
        <w:t>يعمل بهذا القانون من ابتداء 3 مايو 1907</w:t>
      </w:r>
    </w:p>
    <w:p w14:paraId="58491361" w14:textId="77777777" w:rsidR="00557118" w:rsidRDefault="00557118" w:rsidP="00557118">
      <w:pPr>
        <w:jc w:val="center"/>
        <w:rPr>
          <w:sz w:val="32"/>
          <w:szCs w:val="32"/>
          <w:rtl/>
          <w:lang w:bidi="ar-EG"/>
        </w:rPr>
      </w:pPr>
      <w:r>
        <w:rPr>
          <w:rFonts w:hint="cs"/>
          <w:sz w:val="32"/>
          <w:szCs w:val="32"/>
          <w:rtl/>
          <w:lang w:bidi="ar-EG"/>
        </w:rPr>
        <w:t>(المادة الثانية والثلاثون)</w:t>
      </w:r>
    </w:p>
    <w:p w14:paraId="067946B6" w14:textId="77777777" w:rsidR="00557118" w:rsidRDefault="00557118" w:rsidP="00557118">
      <w:pPr>
        <w:jc w:val="both"/>
        <w:rPr>
          <w:sz w:val="32"/>
          <w:szCs w:val="32"/>
          <w:rtl/>
          <w:lang w:bidi="ar-EG"/>
        </w:rPr>
      </w:pPr>
      <w:r>
        <w:rPr>
          <w:rFonts w:hint="cs"/>
          <w:sz w:val="32"/>
          <w:szCs w:val="32"/>
          <w:rtl/>
          <w:lang w:bidi="ar-EG"/>
        </w:rPr>
        <w:t>على نظار دواوين حكومتنا تنفيذ هذا القانون كل فيما يخصه</w:t>
      </w:r>
    </w:p>
    <w:p w14:paraId="759A58C1" w14:textId="77777777" w:rsidR="00557118" w:rsidRDefault="00557118" w:rsidP="00557118">
      <w:pPr>
        <w:jc w:val="both"/>
        <w:rPr>
          <w:sz w:val="32"/>
          <w:szCs w:val="32"/>
          <w:rtl/>
          <w:lang w:bidi="ar-EG"/>
        </w:rPr>
      </w:pPr>
      <w:r>
        <w:rPr>
          <w:rFonts w:hint="cs"/>
          <w:sz w:val="32"/>
          <w:szCs w:val="32"/>
          <w:rtl/>
          <w:lang w:bidi="ar-EG"/>
        </w:rPr>
        <w:t>صدر بسراة عابدين 24 ابريل 1907</w:t>
      </w:r>
    </w:p>
    <w:p w14:paraId="3D4BDD7F" w14:textId="77777777" w:rsidR="00557118" w:rsidRDefault="00557118" w:rsidP="00557118">
      <w:pPr>
        <w:jc w:val="both"/>
        <w:rPr>
          <w:sz w:val="32"/>
          <w:szCs w:val="32"/>
          <w:rtl/>
          <w:lang w:bidi="ar-EG"/>
        </w:rPr>
      </w:pPr>
      <w:r>
        <w:rPr>
          <w:rFonts w:hint="cs"/>
          <w:sz w:val="32"/>
          <w:szCs w:val="32"/>
          <w:rtl/>
          <w:lang w:bidi="ar-EG"/>
        </w:rPr>
        <w:lastRenderedPageBreak/>
        <w:t>عباس حلمى بأمر الحضرة الخديوية</w:t>
      </w:r>
    </w:p>
    <w:p w14:paraId="227D34DE" w14:textId="77777777" w:rsidR="00557118" w:rsidRDefault="00557118" w:rsidP="00557118">
      <w:pPr>
        <w:jc w:val="both"/>
        <w:rPr>
          <w:sz w:val="32"/>
          <w:szCs w:val="32"/>
          <w:rtl/>
          <w:lang w:bidi="ar-EG"/>
        </w:rPr>
      </w:pPr>
      <w:r>
        <w:rPr>
          <w:rFonts w:hint="cs"/>
          <w:sz w:val="32"/>
          <w:szCs w:val="32"/>
          <w:rtl/>
          <w:lang w:bidi="ar-EG"/>
        </w:rPr>
        <w:t>رئيس مجلس النظار وناظر الداخلية    مصطفي فهمي</w:t>
      </w:r>
    </w:p>
    <w:p w14:paraId="3861F96C" w14:textId="77777777" w:rsidR="00557118" w:rsidRDefault="00557118" w:rsidP="00557118">
      <w:pPr>
        <w:jc w:val="both"/>
        <w:rPr>
          <w:sz w:val="32"/>
          <w:szCs w:val="32"/>
          <w:rtl/>
          <w:lang w:bidi="ar-EG"/>
        </w:rPr>
      </w:pPr>
      <w:r>
        <w:rPr>
          <w:rFonts w:hint="cs"/>
          <w:sz w:val="32"/>
          <w:szCs w:val="32"/>
          <w:rtl/>
          <w:lang w:bidi="ar-EG"/>
        </w:rPr>
        <w:t xml:space="preserve">ناظر الاشغال العمومية   فخرى </w:t>
      </w:r>
    </w:p>
    <w:p w14:paraId="21AA76BC" w14:textId="77777777" w:rsidR="00557118" w:rsidRDefault="00557118" w:rsidP="00557118">
      <w:pPr>
        <w:jc w:val="both"/>
        <w:rPr>
          <w:sz w:val="32"/>
          <w:szCs w:val="32"/>
          <w:rtl/>
          <w:lang w:bidi="ar-EG"/>
        </w:rPr>
      </w:pPr>
      <w:r>
        <w:rPr>
          <w:rFonts w:hint="cs"/>
          <w:sz w:val="32"/>
          <w:szCs w:val="32"/>
          <w:rtl/>
          <w:lang w:bidi="ar-EG"/>
        </w:rPr>
        <w:t>ناظر الخارجية بطرس غالي</w:t>
      </w:r>
    </w:p>
    <w:p w14:paraId="2399BD40" w14:textId="77777777" w:rsidR="00557118" w:rsidRDefault="00557118" w:rsidP="00557118">
      <w:pPr>
        <w:jc w:val="both"/>
        <w:rPr>
          <w:sz w:val="32"/>
          <w:szCs w:val="32"/>
          <w:rtl/>
          <w:lang w:bidi="ar-EG"/>
        </w:rPr>
      </w:pPr>
      <w:r>
        <w:rPr>
          <w:rFonts w:hint="cs"/>
          <w:sz w:val="32"/>
          <w:szCs w:val="32"/>
          <w:rtl/>
          <w:lang w:bidi="ar-EG"/>
        </w:rPr>
        <w:t xml:space="preserve">ناظر المعارف العمومية سعد زغلول </w:t>
      </w:r>
    </w:p>
    <w:p w14:paraId="5BFE0781" w14:textId="77777777" w:rsidR="00557118" w:rsidRDefault="00557118" w:rsidP="00557118">
      <w:pPr>
        <w:jc w:val="both"/>
        <w:rPr>
          <w:sz w:val="32"/>
          <w:szCs w:val="32"/>
          <w:rtl/>
          <w:lang w:bidi="ar-EG"/>
        </w:rPr>
      </w:pPr>
      <w:r>
        <w:rPr>
          <w:rFonts w:hint="cs"/>
          <w:sz w:val="32"/>
          <w:szCs w:val="32"/>
          <w:rtl/>
          <w:lang w:bidi="ar-EG"/>
        </w:rPr>
        <w:t xml:space="preserve">ناظر الحربية      محمد العباني </w:t>
      </w:r>
    </w:p>
    <w:p w14:paraId="3B72D61A" w14:textId="77777777" w:rsidR="00557118" w:rsidRDefault="00557118" w:rsidP="00557118">
      <w:pPr>
        <w:jc w:val="both"/>
        <w:rPr>
          <w:sz w:val="32"/>
          <w:szCs w:val="32"/>
          <w:rtl/>
          <w:lang w:bidi="ar-EG"/>
        </w:rPr>
      </w:pPr>
      <w:r>
        <w:rPr>
          <w:rFonts w:hint="cs"/>
          <w:sz w:val="32"/>
          <w:szCs w:val="32"/>
          <w:rtl/>
          <w:lang w:bidi="ar-EG"/>
        </w:rPr>
        <w:t xml:space="preserve">ناظر الحقانية       إبراهيم فؤاد </w:t>
      </w:r>
    </w:p>
    <w:p w14:paraId="3F8C6F0C" w14:textId="77777777" w:rsidR="00557118" w:rsidRDefault="00557118" w:rsidP="00557118">
      <w:pPr>
        <w:jc w:val="both"/>
        <w:rPr>
          <w:sz w:val="32"/>
          <w:szCs w:val="32"/>
          <w:rtl/>
          <w:lang w:bidi="ar-EG"/>
        </w:rPr>
      </w:pPr>
      <w:r>
        <w:rPr>
          <w:rFonts w:hint="cs"/>
          <w:sz w:val="32"/>
          <w:szCs w:val="32"/>
          <w:rtl/>
          <w:lang w:bidi="ar-EG"/>
        </w:rPr>
        <w:t xml:space="preserve">ناظر المالية     احمد مظلوم </w:t>
      </w:r>
    </w:p>
    <w:p w14:paraId="098D03C4" w14:textId="77777777" w:rsidR="00557118" w:rsidRDefault="00557118" w:rsidP="00557118">
      <w:pPr>
        <w:jc w:val="both"/>
        <w:rPr>
          <w:sz w:val="32"/>
          <w:szCs w:val="32"/>
          <w:rtl/>
          <w:lang w:bidi="ar-EG"/>
        </w:rPr>
      </w:pPr>
      <w:r>
        <w:rPr>
          <w:rFonts w:hint="cs"/>
          <w:sz w:val="32"/>
          <w:szCs w:val="32"/>
          <w:rtl/>
          <w:lang w:bidi="ar-EG"/>
        </w:rPr>
        <w:t xml:space="preserve"> </w:t>
      </w:r>
    </w:p>
    <w:p w14:paraId="01D638F8" w14:textId="77777777" w:rsidR="00557118" w:rsidRDefault="00557118" w:rsidP="00557118">
      <w:pPr>
        <w:jc w:val="both"/>
        <w:rPr>
          <w:sz w:val="32"/>
          <w:szCs w:val="32"/>
          <w:rtl/>
          <w:lang w:bidi="ar-EG"/>
        </w:rPr>
      </w:pPr>
    </w:p>
    <w:p w14:paraId="12542F81" w14:textId="77777777" w:rsidR="00557118" w:rsidRPr="00756729" w:rsidRDefault="00557118" w:rsidP="00557118">
      <w:pPr>
        <w:jc w:val="both"/>
        <w:rPr>
          <w:b/>
          <w:bCs/>
          <w:color w:val="FF0000"/>
          <w:sz w:val="32"/>
          <w:szCs w:val="32"/>
          <w:rtl/>
          <w:lang w:bidi="ar-EG"/>
        </w:rPr>
      </w:pPr>
      <w:r>
        <w:rPr>
          <w:rFonts w:hint="cs"/>
          <w:sz w:val="32"/>
          <w:szCs w:val="32"/>
          <w:rtl/>
          <w:lang w:bidi="ar-EG"/>
        </w:rPr>
        <w:t xml:space="preserve">   :::::::::::::::</w:t>
      </w:r>
      <w:r w:rsidRPr="00756729">
        <w:rPr>
          <w:b/>
          <w:bCs/>
          <w:color w:val="FF0000"/>
          <w:sz w:val="32"/>
          <w:szCs w:val="32"/>
          <w:rtl/>
          <w:lang w:bidi="ar-EG"/>
        </w:rPr>
        <w:br/>
      </w:r>
      <w:r w:rsidRPr="00756729">
        <w:rPr>
          <w:rFonts w:hint="cs"/>
          <w:b/>
          <w:bCs/>
          <w:color w:val="FF0000"/>
          <w:sz w:val="32"/>
          <w:szCs w:val="32"/>
          <w:rtl/>
          <w:lang w:bidi="ar-EG"/>
        </w:rPr>
        <w:t>عدد 70، 22 يونيه 1907،</w:t>
      </w:r>
      <w:r>
        <w:rPr>
          <w:rFonts w:hint="cs"/>
          <w:b/>
          <w:bCs/>
          <w:color w:val="FF0000"/>
          <w:sz w:val="32"/>
          <w:szCs w:val="32"/>
          <w:rtl/>
          <w:lang w:bidi="ar-EG"/>
        </w:rPr>
        <w:t xml:space="preserve"> 11 جمادى الأولى 1325،</w:t>
      </w:r>
      <w:r w:rsidRPr="00756729">
        <w:rPr>
          <w:rFonts w:hint="cs"/>
          <w:b/>
          <w:bCs/>
          <w:color w:val="FF0000"/>
          <w:sz w:val="32"/>
          <w:szCs w:val="32"/>
          <w:rtl/>
          <w:lang w:bidi="ar-EG"/>
        </w:rPr>
        <w:t xml:space="preserve"> ص 1358</w:t>
      </w:r>
    </w:p>
    <w:p w14:paraId="42AF1E30"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 xml:space="preserve">اعلان </w:t>
      </w:r>
    </w:p>
    <w:p w14:paraId="5325FC5D" w14:textId="77777777" w:rsidR="00557118" w:rsidRDefault="00557118" w:rsidP="00557118">
      <w:pPr>
        <w:jc w:val="both"/>
        <w:rPr>
          <w:sz w:val="32"/>
          <w:szCs w:val="32"/>
          <w:rtl/>
          <w:lang w:bidi="ar-EG"/>
        </w:rPr>
      </w:pPr>
      <w:r>
        <w:rPr>
          <w:rFonts w:hint="cs"/>
          <w:sz w:val="32"/>
          <w:szCs w:val="32"/>
          <w:rtl/>
          <w:lang w:bidi="ar-EG"/>
        </w:rPr>
        <w:t>موجود جنينة وقف حسن كتخدا الشعراوى تعرف بغيط الطويل مساحتها 38796 متر عبارة عن 9 فدادين و5 قراريط و15 سهما ونصف سهما كائنة بحارة زرع النوى بباب الشعرية حدها البحري ينتهى لملك الشماشرجي والغربي بعضه لارض الكوه وبعضه لملك العجمي والقبلي بعضه لدرب عجور وبعضه لملك الطويل وحسن سعودى وغيرهما والشرقي بعضه لعطفة زرع النوى وفيه الباب وبعضه لملك الاهالى وبها ساقية ذات وجهين وقيعان ومخازن واسطبلات ولاقتضاء استبدالها تقدر لها ثمن أساسي 52375 جنيه مصري بسعر المتر 135 قرش وتحدد ميعاد لاشهار مزادها بمحكمة مصر الكبرى الشرعية يوم الأربعاء 3 يوليه 1907 الساعه 10 صباحا فمن له رغبه فيها يحضر الى المحكمة في الميعاد المذكور ومعه التامين بواقع المائة عشرين من قيمة عطائه بشرط ان يرسي عليه اخر عطاء وتوافق المحكمة عليه يكون مكلفا بان يقدم اليها اطيانا للبدل في احسن صقع بالقيمة التي رست عليها وبعد معاينتها بمعرفة اهل خبرة بمصاريف من طرفه واتضاح موافقتها تتوقع الصيغة الشرعية له عينا بعين مع قيامه بكافة المصاريف التي تلزم لهذا الاستبدال بدون تكليف الوقف بشئ ما وان المحكمة لها الحق في قبول الزيادة من الراغبين لغاية توقيع الصيغة وفي قبول او رفض اى عطاء كان بدون بيان السبب     (الامضاء: ناظر الوقف محمد إبراهيم بباب الشعرية بمصر)</w:t>
      </w:r>
    </w:p>
    <w:p w14:paraId="734F6F52" w14:textId="77777777" w:rsidR="00557118" w:rsidRDefault="00557118" w:rsidP="00557118">
      <w:pPr>
        <w:jc w:val="both"/>
        <w:rPr>
          <w:sz w:val="32"/>
          <w:szCs w:val="32"/>
          <w:rtl/>
          <w:lang w:bidi="ar-EG"/>
        </w:rPr>
      </w:pPr>
      <w:r>
        <w:rPr>
          <w:rFonts w:hint="cs"/>
          <w:sz w:val="32"/>
          <w:szCs w:val="32"/>
          <w:rtl/>
          <w:lang w:bidi="ar-EG"/>
        </w:rPr>
        <w:lastRenderedPageBreak/>
        <w:t>:::::::::::</w:t>
      </w:r>
    </w:p>
    <w:p w14:paraId="496EA070" w14:textId="77777777" w:rsidR="00557118" w:rsidRDefault="00557118" w:rsidP="00557118">
      <w:pPr>
        <w:jc w:val="both"/>
        <w:rPr>
          <w:sz w:val="32"/>
          <w:szCs w:val="32"/>
          <w:rtl/>
          <w:lang w:bidi="ar-EG"/>
        </w:rPr>
      </w:pPr>
    </w:p>
    <w:p w14:paraId="340DC813"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عدد 74، 29 يونية 1907،</w:t>
      </w:r>
      <w:r>
        <w:rPr>
          <w:rFonts w:hint="cs"/>
          <w:b/>
          <w:bCs/>
          <w:color w:val="FF0000"/>
          <w:sz w:val="32"/>
          <w:szCs w:val="32"/>
          <w:rtl/>
          <w:lang w:bidi="ar-EG"/>
        </w:rPr>
        <w:t xml:space="preserve"> 18 جمادى الأولى 1325،</w:t>
      </w:r>
      <w:r w:rsidRPr="00756729">
        <w:rPr>
          <w:rFonts w:hint="cs"/>
          <w:b/>
          <w:bCs/>
          <w:color w:val="FF0000"/>
          <w:sz w:val="32"/>
          <w:szCs w:val="32"/>
          <w:rtl/>
          <w:lang w:bidi="ar-EG"/>
        </w:rPr>
        <w:t xml:space="preserve"> ص 1393-1394</w:t>
      </w:r>
    </w:p>
    <w:p w14:paraId="0FC13D26"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 xml:space="preserve">أوامر عالية </w:t>
      </w:r>
    </w:p>
    <w:p w14:paraId="03538FC8" w14:textId="77777777" w:rsidR="00557118" w:rsidRDefault="00557118" w:rsidP="00557118">
      <w:pPr>
        <w:jc w:val="both"/>
        <w:rPr>
          <w:sz w:val="32"/>
          <w:szCs w:val="32"/>
          <w:rtl/>
          <w:lang w:bidi="ar-EG"/>
        </w:rPr>
      </w:pPr>
      <w:r>
        <w:rPr>
          <w:rFonts w:hint="cs"/>
          <w:sz w:val="32"/>
          <w:szCs w:val="32"/>
          <w:rtl/>
          <w:lang w:bidi="ar-EG"/>
        </w:rPr>
        <w:t xml:space="preserve">نحن خديو مصر </w:t>
      </w:r>
    </w:p>
    <w:p w14:paraId="37BFAF3E" w14:textId="77777777" w:rsidR="00557118" w:rsidRDefault="00557118" w:rsidP="00557118">
      <w:pPr>
        <w:jc w:val="both"/>
        <w:rPr>
          <w:sz w:val="32"/>
          <w:szCs w:val="32"/>
          <w:rtl/>
          <w:lang w:bidi="ar-EG"/>
        </w:rPr>
      </w:pPr>
      <w:r>
        <w:rPr>
          <w:rFonts w:hint="cs"/>
          <w:sz w:val="32"/>
          <w:szCs w:val="32"/>
          <w:rtl/>
          <w:lang w:bidi="ar-EG"/>
        </w:rPr>
        <w:t xml:space="preserve">بعد الاطلاع على المادة العاشرة من لائحة التنظيم الصادرة في 8 ديسمبر 1889 وهذا نصها " مجرد الإقرار على رسم خط التنظيم من ناظر الاشغال العمومية وصدور امر عال باعتماده يسوغان للحكومة ان تأخذ شيئا فشيا وبالطرق القانونية الأراضي المبين بالرسم لزومها لانشاء الشوارع المعمول عنها الرسم المذكور . ومن تاريخ صدور الامر العالى المشار اليه لا يجوز إقامة اى بناء على الأرض اللازم نزع ملكيتها" </w:t>
      </w:r>
    </w:p>
    <w:p w14:paraId="4FB2B138" w14:textId="77777777" w:rsidR="00557118" w:rsidRDefault="00557118" w:rsidP="00557118">
      <w:pPr>
        <w:jc w:val="both"/>
        <w:rPr>
          <w:sz w:val="32"/>
          <w:szCs w:val="32"/>
          <w:rtl/>
          <w:lang w:bidi="ar-EG"/>
        </w:rPr>
      </w:pPr>
      <w:r>
        <w:rPr>
          <w:rFonts w:hint="cs"/>
          <w:sz w:val="32"/>
          <w:szCs w:val="32"/>
          <w:rtl/>
          <w:lang w:bidi="ar-EG"/>
        </w:rPr>
        <w:t xml:space="preserve">وبناء على ما عرضه علينا ناظر الاشغال العمومية وموافقة راى مجلس النظار </w:t>
      </w:r>
    </w:p>
    <w:p w14:paraId="15459E11" w14:textId="77777777" w:rsidR="00557118" w:rsidRDefault="00557118" w:rsidP="00557118">
      <w:pPr>
        <w:jc w:val="both"/>
        <w:rPr>
          <w:sz w:val="32"/>
          <w:szCs w:val="32"/>
          <w:rtl/>
          <w:lang w:bidi="ar-EG"/>
        </w:rPr>
      </w:pPr>
      <w:r>
        <w:rPr>
          <w:rFonts w:hint="cs"/>
          <w:sz w:val="32"/>
          <w:szCs w:val="32"/>
          <w:rtl/>
          <w:lang w:bidi="ar-EG"/>
        </w:rPr>
        <w:t xml:space="preserve">امرنا بما هو ات </w:t>
      </w:r>
    </w:p>
    <w:p w14:paraId="2ACDBB28" w14:textId="77777777" w:rsidR="00557118" w:rsidRDefault="00557118" w:rsidP="00557118">
      <w:pPr>
        <w:jc w:val="both"/>
        <w:rPr>
          <w:sz w:val="32"/>
          <w:szCs w:val="32"/>
          <w:rtl/>
          <w:lang w:bidi="ar-EG"/>
        </w:rPr>
      </w:pPr>
      <w:r>
        <w:rPr>
          <w:rFonts w:hint="cs"/>
          <w:sz w:val="32"/>
          <w:szCs w:val="32"/>
          <w:rtl/>
          <w:lang w:bidi="ar-EG"/>
        </w:rPr>
        <w:t xml:space="preserve">(يجرى التنظيم على الشوارع والطرق كالجدول الاتي) </w:t>
      </w:r>
    </w:p>
    <w:p w14:paraId="3191C439" w14:textId="77777777" w:rsidR="00557118" w:rsidRDefault="00557118" w:rsidP="00557118">
      <w:pPr>
        <w:jc w:val="both"/>
        <w:rPr>
          <w:sz w:val="32"/>
          <w:szCs w:val="32"/>
          <w:rtl/>
          <w:lang w:bidi="ar-EG"/>
        </w:rPr>
      </w:pPr>
      <w:r>
        <w:rPr>
          <w:rFonts w:hint="cs"/>
          <w:sz w:val="32"/>
          <w:szCs w:val="32"/>
          <w:rtl/>
          <w:lang w:bidi="ar-EG"/>
        </w:rPr>
        <w:t>صدر بسراى عابدين 20 يونيه 1907</w:t>
      </w:r>
    </w:p>
    <w:p w14:paraId="40219E9E"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كشف حرف (ب) عن الشوارع وأجزاء الشوارع  التي عدلت خطوط تنظيمها لغاية شهر ديسمبر 1906 </w:t>
      </w:r>
    </w:p>
    <w:tbl>
      <w:tblPr>
        <w:tblStyle w:val="TableGrid"/>
        <w:bidiVisual/>
        <w:tblW w:w="0" w:type="auto"/>
        <w:tblInd w:w="360" w:type="dxa"/>
        <w:tblLook w:val="04A0" w:firstRow="1" w:lastRow="0" w:firstColumn="1" w:lastColumn="0" w:noHBand="0" w:noVBand="1"/>
      </w:tblPr>
      <w:tblGrid>
        <w:gridCol w:w="999"/>
        <w:gridCol w:w="2410"/>
        <w:gridCol w:w="4527"/>
      </w:tblGrid>
      <w:tr w:rsidR="00557118" w14:paraId="0C0309E9" w14:textId="77777777" w:rsidTr="00086DED">
        <w:tc>
          <w:tcPr>
            <w:tcW w:w="999" w:type="dxa"/>
          </w:tcPr>
          <w:p w14:paraId="64CEDA0E" w14:textId="77777777" w:rsidR="00557118" w:rsidRDefault="00557118" w:rsidP="00086DED">
            <w:pPr>
              <w:jc w:val="both"/>
              <w:rPr>
                <w:sz w:val="32"/>
                <w:szCs w:val="32"/>
                <w:rtl/>
                <w:lang w:bidi="ar-EG"/>
              </w:rPr>
            </w:pPr>
            <w:r>
              <w:rPr>
                <w:rFonts w:hint="cs"/>
                <w:sz w:val="32"/>
                <w:szCs w:val="32"/>
                <w:rtl/>
                <w:lang w:bidi="ar-EG"/>
              </w:rPr>
              <w:t xml:space="preserve">نمرة الرسم </w:t>
            </w:r>
          </w:p>
        </w:tc>
        <w:tc>
          <w:tcPr>
            <w:tcW w:w="2410" w:type="dxa"/>
          </w:tcPr>
          <w:p w14:paraId="6E902FF0" w14:textId="77777777" w:rsidR="00557118" w:rsidRDefault="00557118" w:rsidP="00086DED">
            <w:pPr>
              <w:jc w:val="both"/>
              <w:rPr>
                <w:sz w:val="32"/>
                <w:szCs w:val="32"/>
                <w:rtl/>
                <w:lang w:bidi="ar-EG"/>
              </w:rPr>
            </w:pPr>
            <w:r>
              <w:rPr>
                <w:rFonts w:hint="cs"/>
                <w:sz w:val="32"/>
                <w:szCs w:val="32"/>
                <w:rtl/>
                <w:lang w:bidi="ar-EG"/>
              </w:rPr>
              <w:t>تاريخ مصادقة النظارة على تعديل الرسم</w:t>
            </w:r>
          </w:p>
        </w:tc>
        <w:tc>
          <w:tcPr>
            <w:tcW w:w="4527" w:type="dxa"/>
          </w:tcPr>
          <w:p w14:paraId="2C8BF6C3" w14:textId="77777777" w:rsidR="00557118" w:rsidRDefault="00557118" w:rsidP="00086DED">
            <w:pPr>
              <w:jc w:val="both"/>
              <w:rPr>
                <w:sz w:val="32"/>
                <w:szCs w:val="32"/>
                <w:rtl/>
                <w:lang w:bidi="ar-EG"/>
              </w:rPr>
            </w:pPr>
            <w:r>
              <w:rPr>
                <w:rFonts w:hint="cs"/>
                <w:sz w:val="32"/>
                <w:szCs w:val="32"/>
                <w:rtl/>
                <w:lang w:bidi="ar-EG"/>
              </w:rPr>
              <w:t>أسماء الشوارع بالقاهرة</w:t>
            </w:r>
          </w:p>
          <w:p w14:paraId="108651F6" w14:textId="77777777" w:rsidR="00557118" w:rsidRDefault="00557118" w:rsidP="00086DED">
            <w:pPr>
              <w:jc w:val="both"/>
              <w:rPr>
                <w:sz w:val="32"/>
                <w:szCs w:val="32"/>
                <w:rtl/>
                <w:lang w:bidi="ar-EG"/>
              </w:rPr>
            </w:pPr>
          </w:p>
        </w:tc>
      </w:tr>
      <w:tr w:rsidR="00557118" w14:paraId="350EE687" w14:textId="77777777" w:rsidTr="00086DED">
        <w:tc>
          <w:tcPr>
            <w:tcW w:w="999" w:type="dxa"/>
          </w:tcPr>
          <w:p w14:paraId="6B9FE451" w14:textId="77777777" w:rsidR="00557118" w:rsidRDefault="00557118" w:rsidP="00086DED">
            <w:pPr>
              <w:jc w:val="both"/>
              <w:rPr>
                <w:sz w:val="32"/>
                <w:szCs w:val="32"/>
                <w:rtl/>
                <w:lang w:bidi="ar-EG"/>
              </w:rPr>
            </w:pPr>
            <w:r>
              <w:rPr>
                <w:rFonts w:hint="cs"/>
                <w:sz w:val="32"/>
                <w:szCs w:val="32"/>
                <w:rtl/>
                <w:lang w:bidi="ar-EG"/>
              </w:rPr>
              <w:t>153</w:t>
            </w:r>
          </w:p>
        </w:tc>
        <w:tc>
          <w:tcPr>
            <w:tcW w:w="2410" w:type="dxa"/>
          </w:tcPr>
          <w:p w14:paraId="7006EBDD" w14:textId="77777777" w:rsidR="00557118" w:rsidRDefault="00557118" w:rsidP="00086DED">
            <w:pPr>
              <w:jc w:val="both"/>
              <w:rPr>
                <w:sz w:val="32"/>
                <w:szCs w:val="32"/>
                <w:rtl/>
                <w:lang w:bidi="ar-EG"/>
              </w:rPr>
            </w:pPr>
            <w:r>
              <w:rPr>
                <w:rFonts w:hint="cs"/>
                <w:sz w:val="32"/>
                <w:szCs w:val="32"/>
                <w:rtl/>
                <w:lang w:bidi="ar-EG"/>
              </w:rPr>
              <w:t>10 أكتوبر 1906</w:t>
            </w:r>
          </w:p>
        </w:tc>
        <w:tc>
          <w:tcPr>
            <w:tcW w:w="4527" w:type="dxa"/>
          </w:tcPr>
          <w:p w14:paraId="54936177" w14:textId="77777777" w:rsidR="00557118" w:rsidRDefault="00557118" w:rsidP="00086DED">
            <w:pPr>
              <w:jc w:val="both"/>
              <w:rPr>
                <w:sz w:val="32"/>
                <w:szCs w:val="32"/>
                <w:rtl/>
                <w:lang w:bidi="ar-EG"/>
              </w:rPr>
            </w:pPr>
            <w:r>
              <w:rPr>
                <w:rFonts w:hint="cs"/>
                <w:sz w:val="32"/>
                <w:szCs w:val="32"/>
                <w:rtl/>
                <w:lang w:bidi="ar-EG"/>
              </w:rPr>
              <w:t xml:space="preserve">تعديل خط تنظيم جزء بنهاية زقاق متفرع من حارة العطوف </w:t>
            </w:r>
          </w:p>
        </w:tc>
      </w:tr>
      <w:tr w:rsidR="00557118" w14:paraId="43400616" w14:textId="77777777" w:rsidTr="00086DED">
        <w:tc>
          <w:tcPr>
            <w:tcW w:w="999" w:type="dxa"/>
          </w:tcPr>
          <w:p w14:paraId="17AE89C9" w14:textId="77777777" w:rsidR="00557118" w:rsidRDefault="00557118" w:rsidP="00086DED">
            <w:pPr>
              <w:jc w:val="both"/>
              <w:rPr>
                <w:sz w:val="32"/>
                <w:szCs w:val="32"/>
                <w:rtl/>
                <w:lang w:bidi="ar-EG"/>
              </w:rPr>
            </w:pPr>
            <w:r>
              <w:rPr>
                <w:rFonts w:hint="cs"/>
                <w:sz w:val="32"/>
                <w:szCs w:val="32"/>
                <w:rtl/>
                <w:lang w:bidi="ar-EG"/>
              </w:rPr>
              <w:t>1</w:t>
            </w:r>
          </w:p>
        </w:tc>
        <w:tc>
          <w:tcPr>
            <w:tcW w:w="2410" w:type="dxa"/>
          </w:tcPr>
          <w:p w14:paraId="1DE8951A" w14:textId="77777777" w:rsidR="00557118" w:rsidRDefault="00557118" w:rsidP="00086DED">
            <w:pPr>
              <w:jc w:val="both"/>
              <w:rPr>
                <w:sz w:val="32"/>
                <w:szCs w:val="32"/>
                <w:rtl/>
                <w:lang w:bidi="ar-EG"/>
              </w:rPr>
            </w:pPr>
            <w:r>
              <w:rPr>
                <w:rFonts w:hint="cs"/>
                <w:sz w:val="32"/>
                <w:szCs w:val="32"/>
                <w:rtl/>
                <w:lang w:bidi="ar-EG"/>
              </w:rPr>
              <w:t>10 أكتوبر 1906</w:t>
            </w:r>
          </w:p>
        </w:tc>
        <w:tc>
          <w:tcPr>
            <w:tcW w:w="4527" w:type="dxa"/>
          </w:tcPr>
          <w:p w14:paraId="7EACB8F2" w14:textId="77777777" w:rsidR="00557118" w:rsidRDefault="00557118" w:rsidP="00086DED">
            <w:pPr>
              <w:jc w:val="both"/>
              <w:rPr>
                <w:sz w:val="32"/>
                <w:szCs w:val="32"/>
                <w:lang w:bidi="ar-EG"/>
              </w:rPr>
            </w:pPr>
            <w:r>
              <w:rPr>
                <w:rFonts w:hint="cs"/>
                <w:sz w:val="32"/>
                <w:szCs w:val="32"/>
                <w:rtl/>
                <w:lang w:bidi="ar-EG"/>
              </w:rPr>
              <w:t xml:space="preserve">تعديل خطوط تنظيم جزء بشارع مصر القديمة حسب المبين على رسم التنظيم بالحروف </w:t>
            </w:r>
            <w:r>
              <w:rPr>
                <w:sz w:val="32"/>
                <w:szCs w:val="32"/>
                <w:lang w:bidi="ar-EG"/>
              </w:rPr>
              <w:t>ABCDEFGHI</w:t>
            </w:r>
          </w:p>
        </w:tc>
      </w:tr>
      <w:tr w:rsidR="00557118" w14:paraId="1C504EE9" w14:textId="77777777" w:rsidTr="00086DED">
        <w:tc>
          <w:tcPr>
            <w:tcW w:w="999" w:type="dxa"/>
          </w:tcPr>
          <w:p w14:paraId="0A3662AC" w14:textId="77777777" w:rsidR="00557118" w:rsidRDefault="00557118" w:rsidP="00086DED">
            <w:pPr>
              <w:jc w:val="both"/>
              <w:rPr>
                <w:sz w:val="32"/>
                <w:szCs w:val="32"/>
                <w:rtl/>
                <w:lang w:bidi="ar-EG"/>
              </w:rPr>
            </w:pPr>
            <w:r>
              <w:rPr>
                <w:rFonts w:hint="cs"/>
                <w:sz w:val="32"/>
                <w:szCs w:val="32"/>
                <w:rtl/>
                <w:lang w:bidi="ar-EG"/>
              </w:rPr>
              <w:lastRenderedPageBreak/>
              <w:t>61</w:t>
            </w:r>
          </w:p>
        </w:tc>
        <w:tc>
          <w:tcPr>
            <w:tcW w:w="2410" w:type="dxa"/>
          </w:tcPr>
          <w:p w14:paraId="63740A71" w14:textId="77777777" w:rsidR="00557118" w:rsidRDefault="00557118" w:rsidP="00086DED">
            <w:pPr>
              <w:jc w:val="both"/>
              <w:rPr>
                <w:sz w:val="32"/>
                <w:szCs w:val="32"/>
                <w:rtl/>
                <w:lang w:bidi="ar-EG"/>
              </w:rPr>
            </w:pPr>
            <w:r>
              <w:rPr>
                <w:rFonts w:hint="cs"/>
                <w:sz w:val="32"/>
                <w:szCs w:val="32"/>
                <w:rtl/>
                <w:lang w:bidi="ar-EG"/>
              </w:rPr>
              <w:t>9 أكتوبر 1906</w:t>
            </w:r>
          </w:p>
        </w:tc>
        <w:tc>
          <w:tcPr>
            <w:tcW w:w="4527" w:type="dxa"/>
          </w:tcPr>
          <w:p w14:paraId="75C18676" w14:textId="77777777" w:rsidR="00557118" w:rsidRDefault="00557118" w:rsidP="00086DED">
            <w:pPr>
              <w:jc w:val="both"/>
              <w:rPr>
                <w:sz w:val="32"/>
                <w:szCs w:val="32"/>
                <w:lang w:bidi="ar-EG"/>
              </w:rPr>
            </w:pPr>
            <w:r>
              <w:rPr>
                <w:rFonts w:hint="cs"/>
                <w:sz w:val="32"/>
                <w:szCs w:val="32"/>
                <w:rtl/>
                <w:lang w:bidi="ar-EG"/>
              </w:rPr>
              <w:t xml:space="preserve">تعديل خطوط تنظيم جزء بدرب البجمون حسب المبين على رسم التنظيم بالحروف </w:t>
            </w:r>
            <w:r>
              <w:rPr>
                <w:sz w:val="32"/>
                <w:szCs w:val="32"/>
                <w:lang w:bidi="ar-EG"/>
              </w:rPr>
              <w:t>AB. DE</w:t>
            </w:r>
          </w:p>
        </w:tc>
      </w:tr>
      <w:tr w:rsidR="00557118" w14:paraId="09E387A8" w14:textId="77777777" w:rsidTr="00086DED">
        <w:tc>
          <w:tcPr>
            <w:tcW w:w="999" w:type="dxa"/>
          </w:tcPr>
          <w:p w14:paraId="4FF005A7" w14:textId="77777777" w:rsidR="00557118" w:rsidRDefault="00557118" w:rsidP="00086DED">
            <w:pPr>
              <w:jc w:val="both"/>
              <w:rPr>
                <w:sz w:val="32"/>
                <w:szCs w:val="32"/>
                <w:rtl/>
                <w:lang w:bidi="ar-EG"/>
              </w:rPr>
            </w:pPr>
            <w:r>
              <w:rPr>
                <w:rFonts w:hint="cs"/>
                <w:sz w:val="32"/>
                <w:szCs w:val="32"/>
                <w:rtl/>
                <w:lang w:bidi="ar-EG"/>
              </w:rPr>
              <w:t>2</w:t>
            </w:r>
          </w:p>
        </w:tc>
        <w:tc>
          <w:tcPr>
            <w:tcW w:w="2410" w:type="dxa"/>
          </w:tcPr>
          <w:p w14:paraId="4615BCAC" w14:textId="77777777" w:rsidR="00557118" w:rsidRDefault="00557118" w:rsidP="00086DED">
            <w:pPr>
              <w:jc w:val="both"/>
              <w:rPr>
                <w:sz w:val="32"/>
                <w:szCs w:val="32"/>
                <w:rtl/>
                <w:lang w:bidi="ar-EG"/>
              </w:rPr>
            </w:pPr>
            <w:r>
              <w:rPr>
                <w:rFonts w:hint="cs"/>
                <w:sz w:val="32"/>
                <w:szCs w:val="32"/>
                <w:rtl/>
                <w:lang w:bidi="ar-EG"/>
              </w:rPr>
              <w:t>15 ديسمبر 1906</w:t>
            </w:r>
          </w:p>
        </w:tc>
        <w:tc>
          <w:tcPr>
            <w:tcW w:w="4527" w:type="dxa"/>
          </w:tcPr>
          <w:p w14:paraId="4AF3E6A1" w14:textId="77777777" w:rsidR="00557118" w:rsidRDefault="00557118" w:rsidP="00086DED">
            <w:pPr>
              <w:jc w:val="both"/>
              <w:rPr>
                <w:sz w:val="32"/>
                <w:szCs w:val="32"/>
                <w:rtl/>
                <w:lang w:bidi="ar-EG"/>
              </w:rPr>
            </w:pPr>
            <w:r>
              <w:rPr>
                <w:rFonts w:hint="cs"/>
                <w:sz w:val="32"/>
                <w:szCs w:val="32"/>
                <w:rtl/>
                <w:lang w:bidi="ar-EG"/>
              </w:rPr>
              <w:t xml:space="preserve">الغاء خطوط التنظيم الأحمر المؤشر عليه بعلامة </w:t>
            </w:r>
            <w:r>
              <w:rPr>
                <w:rFonts w:asciiTheme="minorBidi" w:hAnsiTheme="minorBidi"/>
                <w:sz w:val="32"/>
                <w:szCs w:val="32"/>
                <w:rtl/>
                <w:lang w:bidi="ar-EG"/>
              </w:rPr>
              <w:t>×</w:t>
            </w:r>
            <w:r>
              <w:rPr>
                <w:rFonts w:hint="cs"/>
                <w:sz w:val="32"/>
                <w:szCs w:val="32"/>
                <w:rtl/>
                <w:lang w:bidi="ar-EG"/>
              </w:rPr>
              <w:t xml:space="preserve"> واعتماد خط التنظيم الأزرق </w:t>
            </w:r>
            <w:r>
              <w:rPr>
                <w:sz w:val="32"/>
                <w:szCs w:val="32"/>
                <w:lang w:bidi="ar-EG"/>
              </w:rPr>
              <w:t xml:space="preserve">ABC </w:t>
            </w:r>
            <w:r>
              <w:rPr>
                <w:rFonts w:hint="cs"/>
                <w:sz w:val="32"/>
                <w:szCs w:val="32"/>
                <w:rtl/>
                <w:lang w:bidi="ar-EG"/>
              </w:rPr>
              <w:t xml:space="preserve"> بسكة الشيخ فراج بشارع جزيرة بدران</w:t>
            </w:r>
          </w:p>
        </w:tc>
      </w:tr>
      <w:tr w:rsidR="00557118" w14:paraId="17C8D4F5" w14:textId="77777777" w:rsidTr="00086DED">
        <w:tc>
          <w:tcPr>
            <w:tcW w:w="999" w:type="dxa"/>
          </w:tcPr>
          <w:p w14:paraId="78D7F159" w14:textId="77777777" w:rsidR="00557118" w:rsidRDefault="00557118" w:rsidP="00086DED">
            <w:pPr>
              <w:jc w:val="both"/>
              <w:rPr>
                <w:sz w:val="32"/>
                <w:szCs w:val="32"/>
                <w:rtl/>
                <w:lang w:bidi="ar-EG"/>
              </w:rPr>
            </w:pPr>
            <w:r>
              <w:rPr>
                <w:rFonts w:hint="cs"/>
                <w:sz w:val="32"/>
                <w:szCs w:val="32"/>
                <w:rtl/>
                <w:lang w:bidi="ar-EG"/>
              </w:rPr>
              <w:t>153</w:t>
            </w:r>
          </w:p>
        </w:tc>
        <w:tc>
          <w:tcPr>
            <w:tcW w:w="2410" w:type="dxa"/>
          </w:tcPr>
          <w:p w14:paraId="0F52E1D0" w14:textId="77777777" w:rsidR="00557118" w:rsidRDefault="00557118" w:rsidP="00086DED">
            <w:pPr>
              <w:jc w:val="both"/>
              <w:rPr>
                <w:sz w:val="32"/>
                <w:szCs w:val="32"/>
                <w:rtl/>
                <w:lang w:bidi="ar-EG"/>
              </w:rPr>
            </w:pPr>
            <w:r>
              <w:rPr>
                <w:rFonts w:hint="cs"/>
                <w:sz w:val="32"/>
                <w:szCs w:val="32"/>
                <w:rtl/>
                <w:lang w:bidi="ar-EG"/>
              </w:rPr>
              <w:t>15 ديسمبر 1906</w:t>
            </w:r>
          </w:p>
        </w:tc>
        <w:tc>
          <w:tcPr>
            <w:tcW w:w="4527" w:type="dxa"/>
          </w:tcPr>
          <w:p w14:paraId="79ADB36A" w14:textId="77777777" w:rsidR="00557118" w:rsidRDefault="00557118" w:rsidP="00086DED">
            <w:pPr>
              <w:jc w:val="both"/>
              <w:rPr>
                <w:sz w:val="32"/>
                <w:szCs w:val="32"/>
                <w:lang w:bidi="ar-EG"/>
              </w:rPr>
            </w:pPr>
            <w:r>
              <w:rPr>
                <w:rFonts w:hint="cs"/>
                <w:sz w:val="32"/>
                <w:szCs w:val="32"/>
                <w:rtl/>
                <w:lang w:bidi="ar-EG"/>
              </w:rPr>
              <w:t xml:space="preserve">تعديل خط التنظيم بعطفة نخلة حسب الخط الأزرق الموشر </w:t>
            </w:r>
            <w:r>
              <w:rPr>
                <w:sz w:val="32"/>
                <w:szCs w:val="32"/>
                <w:lang w:bidi="ar-EG"/>
              </w:rPr>
              <w:t>AC</w:t>
            </w:r>
          </w:p>
        </w:tc>
      </w:tr>
      <w:tr w:rsidR="00557118" w14:paraId="571A4D25" w14:textId="77777777" w:rsidTr="00086DED">
        <w:tc>
          <w:tcPr>
            <w:tcW w:w="999" w:type="dxa"/>
          </w:tcPr>
          <w:p w14:paraId="0E9E809E" w14:textId="77777777" w:rsidR="00557118" w:rsidRDefault="00557118" w:rsidP="00086DED">
            <w:pPr>
              <w:jc w:val="both"/>
              <w:rPr>
                <w:sz w:val="32"/>
                <w:szCs w:val="32"/>
                <w:rtl/>
                <w:lang w:bidi="ar-EG"/>
              </w:rPr>
            </w:pPr>
            <w:r>
              <w:rPr>
                <w:rFonts w:hint="cs"/>
                <w:sz w:val="32"/>
                <w:szCs w:val="32"/>
                <w:rtl/>
                <w:lang w:bidi="ar-EG"/>
              </w:rPr>
              <w:t>993</w:t>
            </w:r>
          </w:p>
        </w:tc>
        <w:tc>
          <w:tcPr>
            <w:tcW w:w="2410" w:type="dxa"/>
          </w:tcPr>
          <w:p w14:paraId="71B8D70E" w14:textId="77777777" w:rsidR="00557118" w:rsidRDefault="00557118" w:rsidP="00086DED">
            <w:pPr>
              <w:jc w:val="both"/>
              <w:rPr>
                <w:sz w:val="32"/>
                <w:szCs w:val="32"/>
                <w:rtl/>
                <w:lang w:bidi="ar-EG"/>
              </w:rPr>
            </w:pPr>
            <w:r>
              <w:rPr>
                <w:rFonts w:hint="cs"/>
                <w:sz w:val="32"/>
                <w:szCs w:val="32"/>
                <w:rtl/>
                <w:lang w:bidi="ar-EG"/>
              </w:rPr>
              <w:t xml:space="preserve">15 ديسمبر 1906 </w:t>
            </w:r>
          </w:p>
        </w:tc>
        <w:tc>
          <w:tcPr>
            <w:tcW w:w="4527" w:type="dxa"/>
          </w:tcPr>
          <w:p w14:paraId="5B1F33FD" w14:textId="77777777" w:rsidR="00557118" w:rsidRDefault="00557118" w:rsidP="00086DED">
            <w:pPr>
              <w:jc w:val="both"/>
              <w:rPr>
                <w:sz w:val="32"/>
                <w:szCs w:val="32"/>
                <w:lang w:bidi="ar-EG"/>
              </w:rPr>
            </w:pPr>
            <w:r>
              <w:rPr>
                <w:rFonts w:hint="cs"/>
                <w:sz w:val="32"/>
                <w:szCs w:val="32"/>
                <w:rtl/>
                <w:lang w:bidi="ar-EG"/>
              </w:rPr>
              <w:t xml:space="preserve">تعديل خط تنظيم جزء على ميدان وشارع المطبعة الاهلية حسب المبين بالحرفين </w:t>
            </w:r>
            <w:r>
              <w:rPr>
                <w:sz w:val="32"/>
                <w:szCs w:val="32"/>
                <w:lang w:bidi="ar-EG"/>
              </w:rPr>
              <w:t>AB</w:t>
            </w:r>
          </w:p>
        </w:tc>
      </w:tr>
      <w:tr w:rsidR="00557118" w14:paraId="5CF98141" w14:textId="77777777" w:rsidTr="00086DED">
        <w:tc>
          <w:tcPr>
            <w:tcW w:w="999" w:type="dxa"/>
          </w:tcPr>
          <w:p w14:paraId="270E7549" w14:textId="77777777" w:rsidR="00557118" w:rsidRDefault="00557118" w:rsidP="00086DED">
            <w:pPr>
              <w:jc w:val="both"/>
              <w:rPr>
                <w:sz w:val="32"/>
                <w:szCs w:val="32"/>
                <w:rtl/>
                <w:lang w:bidi="ar-EG"/>
              </w:rPr>
            </w:pPr>
            <w:r>
              <w:rPr>
                <w:rFonts w:hint="cs"/>
                <w:sz w:val="32"/>
                <w:szCs w:val="32"/>
                <w:rtl/>
                <w:lang w:bidi="ar-EG"/>
              </w:rPr>
              <w:t>938</w:t>
            </w:r>
          </w:p>
        </w:tc>
        <w:tc>
          <w:tcPr>
            <w:tcW w:w="2410" w:type="dxa"/>
          </w:tcPr>
          <w:p w14:paraId="70B63A1F" w14:textId="77777777" w:rsidR="00557118" w:rsidRDefault="00557118" w:rsidP="00086DED">
            <w:pPr>
              <w:jc w:val="both"/>
              <w:rPr>
                <w:sz w:val="32"/>
                <w:szCs w:val="32"/>
                <w:rtl/>
                <w:lang w:bidi="ar-EG"/>
              </w:rPr>
            </w:pPr>
            <w:r>
              <w:rPr>
                <w:rFonts w:hint="cs"/>
                <w:sz w:val="32"/>
                <w:szCs w:val="32"/>
                <w:rtl/>
                <w:lang w:bidi="ar-EG"/>
              </w:rPr>
              <w:t>15 ديسمبر 1906</w:t>
            </w:r>
          </w:p>
        </w:tc>
        <w:tc>
          <w:tcPr>
            <w:tcW w:w="4527" w:type="dxa"/>
          </w:tcPr>
          <w:p w14:paraId="19E0B7D7" w14:textId="77777777" w:rsidR="00557118" w:rsidRDefault="00557118" w:rsidP="00086DED">
            <w:pPr>
              <w:jc w:val="both"/>
              <w:rPr>
                <w:sz w:val="32"/>
                <w:szCs w:val="32"/>
                <w:lang w:bidi="ar-EG"/>
              </w:rPr>
            </w:pPr>
            <w:r>
              <w:rPr>
                <w:rFonts w:hint="cs"/>
                <w:sz w:val="32"/>
                <w:szCs w:val="32"/>
                <w:rtl/>
                <w:lang w:bidi="ar-EG"/>
              </w:rPr>
              <w:t xml:space="preserve">تعديل خط تنظيم جزء بدرب البرقع حسب المبين بالازرق على رسم التنظيم بحرفي </w:t>
            </w:r>
            <w:r>
              <w:rPr>
                <w:sz w:val="32"/>
                <w:szCs w:val="32"/>
                <w:lang w:bidi="ar-EG"/>
              </w:rPr>
              <w:t xml:space="preserve">AC </w:t>
            </w:r>
          </w:p>
        </w:tc>
      </w:tr>
      <w:tr w:rsidR="00557118" w14:paraId="2D056094" w14:textId="77777777" w:rsidTr="00086DED">
        <w:tc>
          <w:tcPr>
            <w:tcW w:w="999" w:type="dxa"/>
          </w:tcPr>
          <w:p w14:paraId="6AE085C2" w14:textId="77777777" w:rsidR="00557118" w:rsidRDefault="00557118" w:rsidP="00086DED">
            <w:pPr>
              <w:jc w:val="both"/>
              <w:rPr>
                <w:sz w:val="32"/>
                <w:szCs w:val="32"/>
                <w:rtl/>
                <w:lang w:bidi="ar-EG"/>
              </w:rPr>
            </w:pPr>
            <w:r>
              <w:rPr>
                <w:rFonts w:hint="cs"/>
                <w:sz w:val="32"/>
                <w:szCs w:val="32"/>
                <w:rtl/>
                <w:lang w:bidi="ar-EG"/>
              </w:rPr>
              <w:t>1085</w:t>
            </w:r>
          </w:p>
        </w:tc>
        <w:tc>
          <w:tcPr>
            <w:tcW w:w="2410" w:type="dxa"/>
          </w:tcPr>
          <w:p w14:paraId="427859F0" w14:textId="77777777" w:rsidR="00557118" w:rsidRDefault="00557118" w:rsidP="00086DED">
            <w:pPr>
              <w:jc w:val="both"/>
              <w:rPr>
                <w:sz w:val="32"/>
                <w:szCs w:val="32"/>
                <w:rtl/>
                <w:lang w:bidi="ar-EG"/>
              </w:rPr>
            </w:pPr>
            <w:r>
              <w:rPr>
                <w:rFonts w:hint="cs"/>
                <w:sz w:val="32"/>
                <w:szCs w:val="32"/>
                <w:rtl/>
                <w:lang w:bidi="ar-EG"/>
              </w:rPr>
              <w:t>15 ديسمبر 1906</w:t>
            </w:r>
          </w:p>
        </w:tc>
        <w:tc>
          <w:tcPr>
            <w:tcW w:w="4527" w:type="dxa"/>
          </w:tcPr>
          <w:p w14:paraId="1E1F2CC6" w14:textId="77777777" w:rsidR="00557118" w:rsidRDefault="00557118" w:rsidP="00086DED">
            <w:pPr>
              <w:jc w:val="both"/>
              <w:rPr>
                <w:sz w:val="32"/>
                <w:szCs w:val="32"/>
                <w:lang w:bidi="ar-EG"/>
              </w:rPr>
            </w:pPr>
            <w:r>
              <w:rPr>
                <w:rFonts w:hint="cs"/>
                <w:sz w:val="32"/>
                <w:szCs w:val="32"/>
                <w:rtl/>
                <w:lang w:bidi="ar-EG"/>
              </w:rPr>
              <w:t xml:space="preserve">تعديل خطي تنظيم جزء بشارع الشيخ فرج حسب الخطوط السوداء </w:t>
            </w:r>
            <w:r>
              <w:rPr>
                <w:sz w:val="32"/>
                <w:szCs w:val="32"/>
                <w:lang w:bidi="ar-EG"/>
              </w:rPr>
              <w:t>AB.CD</w:t>
            </w:r>
          </w:p>
        </w:tc>
      </w:tr>
      <w:tr w:rsidR="00557118" w14:paraId="06B1FCD6" w14:textId="77777777" w:rsidTr="00086DED">
        <w:tc>
          <w:tcPr>
            <w:tcW w:w="999" w:type="dxa"/>
          </w:tcPr>
          <w:p w14:paraId="4256CD88" w14:textId="77777777" w:rsidR="00557118" w:rsidRDefault="00557118" w:rsidP="00086DED">
            <w:pPr>
              <w:jc w:val="both"/>
              <w:rPr>
                <w:sz w:val="32"/>
                <w:szCs w:val="32"/>
                <w:rtl/>
                <w:lang w:bidi="ar-EG"/>
              </w:rPr>
            </w:pPr>
            <w:r>
              <w:rPr>
                <w:rFonts w:hint="cs"/>
                <w:sz w:val="32"/>
                <w:szCs w:val="32"/>
                <w:rtl/>
                <w:lang w:bidi="ar-EG"/>
              </w:rPr>
              <w:t>1179</w:t>
            </w:r>
          </w:p>
        </w:tc>
        <w:tc>
          <w:tcPr>
            <w:tcW w:w="2410" w:type="dxa"/>
          </w:tcPr>
          <w:p w14:paraId="1717A3FD" w14:textId="77777777" w:rsidR="00557118" w:rsidRDefault="00557118" w:rsidP="00086DED">
            <w:pPr>
              <w:jc w:val="both"/>
              <w:rPr>
                <w:sz w:val="32"/>
                <w:szCs w:val="32"/>
                <w:rtl/>
                <w:lang w:bidi="ar-EG"/>
              </w:rPr>
            </w:pPr>
            <w:r>
              <w:rPr>
                <w:rFonts w:hint="cs"/>
                <w:sz w:val="32"/>
                <w:szCs w:val="32"/>
                <w:rtl/>
                <w:lang w:bidi="ar-EG"/>
              </w:rPr>
              <w:t>15 ديسمبر 1906</w:t>
            </w:r>
          </w:p>
        </w:tc>
        <w:tc>
          <w:tcPr>
            <w:tcW w:w="4527" w:type="dxa"/>
          </w:tcPr>
          <w:p w14:paraId="00FAE2A0" w14:textId="77777777" w:rsidR="00557118" w:rsidRDefault="00557118" w:rsidP="00086DED">
            <w:pPr>
              <w:jc w:val="both"/>
              <w:rPr>
                <w:sz w:val="32"/>
                <w:szCs w:val="32"/>
                <w:lang w:bidi="ar-EG"/>
              </w:rPr>
            </w:pPr>
            <w:r>
              <w:rPr>
                <w:rFonts w:hint="cs"/>
                <w:sz w:val="32"/>
                <w:szCs w:val="32"/>
                <w:rtl/>
                <w:lang w:bidi="ar-EG"/>
              </w:rPr>
              <w:t xml:space="preserve">تعديل خطوط تنظيم الأربعة زوايا </w:t>
            </w:r>
            <w:r>
              <w:rPr>
                <w:sz w:val="32"/>
                <w:szCs w:val="32"/>
                <w:lang w:bidi="ar-EG"/>
              </w:rPr>
              <w:t>ABCD</w:t>
            </w:r>
          </w:p>
          <w:p w14:paraId="33D4D311" w14:textId="77777777" w:rsidR="00557118" w:rsidRDefault="00557118" w:rsidP="00086DED">
            <w:pPr>
              <w:jc w:val="both"/>
              <w:rPr>
                <w:sz w:val="32"/>
                <w:szCs w:val="32"/>
                <w:rtl/>
                <w:lang w:bidi="ar-EG"/>
              </w:rPr>
            </w:pPr>
            <w:r>
              <w:rPr>
                <w:rFonts w:hint="cs"/>
                <w:sz w:val="32"/>
                <w:szCs w:val="32"/>
                <w:rtl/>
                <w:lang w:bidi="ar-EG"/>
              </w:rPr>
              <w:t xml:space="preserve">لقطعة الأرض المبينة على رسم التنظيم بالحرف </w:t>
            </w:r>
            <w:r>
              <w:rPr>
                <w:sz w:val="32"/>
                <w:szCs w:val="32"/>
                <w:lang w:bidi="ar-EG"/>
              </w:rPr>
              <w:t>A</w:t>
            </w:r>
            <w:r>
              <w:rPr>
                <w:rFonts w:hint="cs"/>
                <w:sz w:val="32"/>
                <w:szCs w:val="32"/>
                <w:rtl/>
                <w:lang w:bidi="ar-EG"/>
              </w:rPr>
              <w:t xml:space="preserve"> وجعلها زوايا قائمة </w:t>
            </w:r>
          </w:p>
        </w:tc>
      </w:tr>
    </w:tbl>
    <w:p w14:paraId="753D4B8F" w14:textId="77777777" w:rsidR="00557118" w:rsidRDefault="00557118" w:rsidP="00557118">
      <w:pPr>
        <w:jc w:val="both"/>
        <w:rPr>
          <w:sz w:val="32"/>
          <w:szCs w:val="32"/>
          <w:rtl/>
          <w:lang w:bidi="ar-EG"/>
        </w:rPr>
      </w:pPr>
    </w:p>
    <w:p w14:paraId="4B889CC8" w14:textId="77777777" w:rsidR="00557118" w:rsidRDefault="00557118" w:rsidP="00557118">
      <w:pPr>
        <w:jc w:val="both"/>
        <w:rPr>
          <w:sz w:val="32"/>
          <w:szCs w:val="32"/>
          <w:rtl/>
          <w:lang w:bidi="ar-EG"/>
        </w:rPr>
      </w:pPr>
    </w:p>
    <w:p w14:paraId="52F36F0F" w14:textId="77777777" w:rsidR="00557118" w:rsidRPr="00756729" w:rsidRDefault="00557118" w:rsidP="00557118">
      <w:pPr>
        <w:jc w:val="both"/>
        <w:rPr>
          <w:b/>
          <w:bCs/>
          <w:color w:val="FF0000"/>
          <w:sz w:val="32"/>
          <w:szCs w:val="32"/>
          <w:rtl/>
          <w:lang w:bidi="ar-EG"/>
        </w:rPr>
      </w:pPr>
      <w:r>
        <w:rPr>
          <w:rFonts w:hint="cs"/>
          <w:sz w:val="32"/>
          <w:szCs w:val="32"/>
          <w:rtl/>
          <w:lang w:bidi="ar-EG"/>
        </w:rPr>
        <w:t>:::::::::::::</w:t>
      </w:r>
    </w:p>
    <w:p w14:paraId="5FF87A73"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عدد 83، 20 يوليو 1907،</w:t>
      </w:r>
      <w:r>
        <w:rPr>
          <w:rFonts w:hint="cs"/>
          <w:b/>
          <w:bCs/>
          <w:color w:val="FF0000"/>
          <w:sz w:val="32"/>
          <w:szCs w:val="32"/>
          <w:rtl/>
          <w:lang w:bidi="ar-EG"/>
        </w:rPr>
        <w:t xml:space="preserve"> 9 جمادى الثانية 1325،</w:t>
      </w:r>
      <w:r w:rsidRPr="00756729">
        <w:rPr>
          <w:rFonts w:hint="cs"/>
          <w:b/>
          <w:bCs/>
          <w:color w:val="FF0000"/>
          <w:sz w:val="32"/>
          <w:szCs w:val="32"/>
          <w:rtl/>
          <w:lang w:bidi="ar-EG"/>
        </w:rPr>
        <w:t xml:space="preserve"> ص 1564</w:t>
      </w:r>
    </w:p>
    <w:p w14:paraId="5A7E6C1C"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 xml:space="preserve">اعلان ارض للمبيع </w:t>
      </w:r>
    </w:p>
    <w:p w14:paraId="3F066250" w14:textId="77777777" w:rsidR="00557118" w:rsidRDefault="00557118" w:rsidP="00557118">
      <w:pPr>
        <w:jc w:val="both"/>
        <w:rPr>
          <w:sz w:val="32"/>
          <w:szCs w:val="32"/>
          <w:rtl/>
          <w:lang w:bidi="ar-EG"/>
        </w:rPr>
      </w:pPr>
      <w:r>
        <w:rPr>
          <w:rFonts w:hint="cs"/>
          <w:sz w:val="32"/>
          <w:szCs w:val="32"/>
          <w:rtl/>
          <w:lang w:bidi="ar-EG"/>
        </w:rPr>
        <w:t xml:space="preserve">ان شركة أراضي سبيل العباسية تعلن العموم بان أراضيها الكائنة بالعباسية قد صار تقسيمها الى قطع وستشرع في عرضها للمبيع من الان فمن أراد المشترى فليشرف محل إدارة الشركة </w:t>
      </w:r>
      <w:r>
        <w:rPr>
          <w:rFonts w:hint="cs"/>
          <w:sz w:val="32"/>
          <w:szCs w:val="32"/>
          <w:rtl/>
          <w:lang w:bidi="ar-EG"/>
        </w:rPr>
        <w:lastRenderedPageBreak/>
        <w:t xml:space="preserve">الكائن باوتيل رويال امام البنك الاهلى الواقع بالجهة البحرية بشارع نمر ليطلع على الرسومات والخريطات وليعلم ما يحتاج اليه من التفاصيل هذا وان الأراضي المذكورة واقعه في المنطقة التي يحدها شمالا علامات وحيطان وجناين واراضي شركة المياه بالعباسية وجنوبا الطريق الموصل لباب النصر وسيدى جلال وشرقا مقابر السلاطين وغربا الشارع العمومي </w:t>
      </w:r>
    </w:p>
    <w:p w14:paraId="72F65F5E" w14:textId="77777777" w:rsidR="00557118" w:rsidRDefault="00557118" w:rsidP="00557118">
      <w:pPr>
        <w:jc w:val="both"/>
        <w:rPr>
          <w:sz w:val="32"/>
          <w:szCs w:val="32"/>
          <w:rtl/>
          <w:lang w:bidi="ar-EG"/>
        </w:rPr>
      </w:pPr>
      <w:r>
        <w:rPr>
          <w:rFonts w:hint="cs"/>
          <w:sz w:val="32"/>
          <w:szCs w:val="32"/>
          <w:rtl/>
          <w:lang w:bidi="ar-EG"/>
        </w:rPr>
        <w:t>:::::::::::::::</w:t>
      </w:r>
    </w:p>
    <w:p w14:paraId="70B57DD9" w14:textId="77777777" w:rsidR="00557118" w:rsidRPr="00756729" w:rsidRDefault="00557118" w:rsidP="00557118">
      <w:pPr>
        <w:jc w:val="both"/>
        <w:rPr>
          <w:b/>
          <w:bCs/>
          <w:color w:val="FF0000"/>
          <w:sz w:val="32"/>
          <w:szCs w:val="32"/>
          <w:rtl/>
          <w:lang w:bidi="ar-EG"/>
        </w:rPr>
      </w:pPr>
    </w:p>
    <w:p w14:paraId="7DA9F2D4"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عدد 9</w:t>
      </w:r>
      <w:r>
        <w:rPr>
          <w:rFonts w:hint="cs"/>
          <w:b/>
          <w:bCs/>
          <w:color w:val="FF0000"/>
          <w:sz w:val="32"/>
          <w:szCs w:val="32"/>
          <w:rtl/>
          <w:lang w:bidi="ar-EG"/>
        </w:rPr>
        <w:t>1</w:t>
      </w:r>
      <w:r w:rsidRPr="00756729">
        <w:rPr>
          <w:rFonts w:hint="cs"/>
          <w:b/>
          <w:bCs/>
          <w:color w:val="FF0000"/>
          <w:sz w:val="32"/>
          <w:szCs w:val="32"/>
          <w:rtl/>
          <w:lang w:bidi="ar-EG"/>
        </w:rPr>
        <w:t>، 7 أغسطس 1907،</w:t>
      </w:r>
      <w:r>
        <w:rPr>
          <w:rFonts w:hint="cs"/>
          <w:b/>
          <w:bCs/>
          <w:color w:val="FF0000"/>
          <w:sz w:val="32"/>
          <w:szCs w:val="32"/>
          <w:rtl/>
          <w:lang w:bidi="ar-EG"/>
        </w:rPr>
        <w:t xml:space="preserve"> 27 جمادى الثانية 1325،</w:t>
      </w:r>
      <w:r w:rsidRPr="00756729">
        <w:rPr>
          <w:rFonts w:hint="cs"/>
          <w:b/>
          <w:bCs/>
          <w:color w:val="FF0000"/>
          <w:sz w:val="32"/>
          <w:szCs w:val="32"/>
          <w:rtl/>
          <w:lang w:bidi="ar-EG"/>
        </w:rPr>
        <w:t xml:space="preserve"> ص1716</w:t>
      </w:r>
    </w:p>
    <w:p w14:paraId="7BD598BC"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 xml:space="preserve">ديوان عموم الأوقاف </w:t>
      </w:r>
    </w:p>
    <w:p w14:paraId="4C516FE3" w14:textId="77777777" w:rsidR="00557118" w:rsidRDefault="00557118" w:rsidP="00557118">
      <w:pPr>
        <w:jc w:val="both"/>
        <w:rPr>
          <w:sz w:val="32"/>
          <w:szCs w:val="32"/>
          <w:rtl/>
          <w:lang w:bidi="ar-EG"/>
        </w:rPr>
      </w:pPr>
      <w:r>
        <w:rPr>
          <w:rFonts w:hint="cs"/>
          <w:sz w:val="32"/>
          <w:szCs w:val="32"/>
          <w:rtl/>
          <w:lang w:bidi="ar-EG"/>
        </w:rPr>
        <w:t xml:space="preserve">ديوان الأوقاف يطرح في المناقصة مقاولات اجراء العمارات اللازمة في المحلات المبينة بعد وحدد لتقديم العطاان يوم السبت 10 أغسطس 1907 الساعه 11 افرنكية صباحا فكل من له رغبة في اخذها كلها او بعضها يلزم ان يطلع على الرسومات والمقايسات والشروطات المختصة بها بقسم هندسة الأوقاف بمركز الديوان بباب اللوق ويقدم العطاات اللازمة عما يرغب اخذه منها بحيث يكون لكل مقاولة عطاء خصوصي داخل مظروف مكتوب عليه اسم المقاولة </w:t>
      </w:r>
    </w:p>
    <w:tbl>
      <w:tblPr>
        <w:tblStyle w:val="TableGrid"/>
        <w:bidiVisual/>
        <w:tblW w:w="0" w:type="auto"/>
        <w:tblLook w:val="04A0" w:firstRow="1" w:lastRow="0" w:firstColumn="1" w:lastColumn="0" w:noHBand="0" w:noVBand="1"/>
      </w:tblPr>
      <w:tblGrid>
        <w:gridCol w:w="6323"/>
        <w:gridCol w:w="1973"/>
      </w:tblGrid>
      <w:tr w:rsidR="00557118" w14:paraId="235E3AD0" w14:textId="77777777" w:rsidTr="00086DED">
        <w:tc>
          <w:tcPr>
            <w:tcW w:w="6323" w:type="dxa"/>
          </w:tcPr>
          <w:p w14:paraId="6B3E4096" w14:textId="77777777" w:rsidR="00557118" w:rsidRDefault="00557118" w:rsidP="00086DED">
            <w:pPr>
              <w:jc w:val="both"/>
              <w:rPr>
                <w:sz w:val="32"/>
                <w:szCs w:val="32"/>
                <w:rtl/>
                <w:lang w:bidi="ar-EG"/>
              </w:rPr>
            </w:pPr>
            <w:r>
              <w:rPr>
                <w:rFonts w:hint="cs"/>
                <w:sz w:val="32"/>
                <w:szCs w:val="32"/>
                <w:rtl/>
                <w:lang w:bidi="ar-EG"/>
              </w:rPr>
              <w:t xml:space="preserve">نوع المقاولة </w:t>
            </w:r>
          </w:p>
        </w:tc>
        <w:tc>
          <w:tcPr>
            <w:tcW w:w="1973" w:type="dxa"/>
          </w:tcPr>
          <w:p w14:paraId="4E40B4A0" w14:textId="77777777" w:rsidR="00557118" w:rsidRDefault="00557118" w:rsidP="00086DED">
            <w:pPr>
              <w:jc w:val="both"/>
              <w:rPr>
                <w:sz w:val="32"/>
                <w:szCs w:val="32"/>
                <w:rtl/>
                <w:lang w:bidi="ar-EG"/>
              </w:rPr>
            </w:pPr>
            <w:r>
              <w:rPr>
                <w:rFonts w:hint="cs"/>
                <w:sz w:val="32"/>
                <w:szCs w:val="32"/>
                <w:rtl/>
                <w:lang w:bidi="ar-EG"/>
              </w:rPr>
              <w:t>تامين الكفالة</w:t>
            </w:r>
          </w:p>
        </w:tc>
      </w:tr>
      <w:tr w:rsidR="00557118" w14:paraId="54A63334" w14:textId="77777777" w:rsidTr="00086DED">
        <w:tc>
          <w:tcPr>
            <w:tcW w:w="6323" w:type="dxa"/>
          </w:tcPr>
          <w:p w14:paraId="71030B7C" w14:textId="77777777" w:rsidR="00557118" w:rsidRDefault="00557118" w:rsidP="00086DED">
            <w:pPr>
              <w:jc w:val="both"/>
              <w:rPr>
                <w:sz w:val="32"/>
                <w:szCs w:val="32"/>
                <w:rtl/>
                <w:lang w:bidi="ar-EG"/>
              </w:rPr>
            </w:pPr>
            <w:r>
              <w:rPr>
                <w:rFonts w:hint="cs"/>
                <w:sz w:val="32"/>
                <w:szCs w:val="32"/>
                <w:rtl/>
                <w:lang w:bidi="ar-EG"/>
              </w:rPr>
              <w:t xml:space="preserve">اجراء اعمال صحية وترميمية بمسجد لاشين السيفي بشارع مراسينة بمصر </w:t>
            </w:r>
          </w:p>
        </w:tc>
        <w:tc>
          <w:tcPr>
            <w:tcW w:w="1973" w:type="dxa"/>
          </w:tcPr>
          <w:p w14:paraId="1CDC90A8" w14:textId="77777777" w:rsidR="00557118" w:rsidRDefault="00557118" w:rsidP="00086DED">
            <w:pPr>
              <w:jc w:val="both"/>
              <w:rPr>
                <w:sz w:val="32"/>
                <w:szCs w:val="32"/>
                <w:rtl/>
                <w:lang w:bidi="ar-EG"/>
              </w:rPr>
            </w:pPr>
            <w:r>
              <w:rPr>
                <w:rFonts w:hint="cs"/>
                <w:sz w:val="32"/>
                <w:szCs w:val="32"/>
                <w:rtl/>
                <w:lang w:bidi="ar-EG"/>
              </w:rPr>
              <w:t>78</w:t>
            </w:r>
          </w:p>
        </w:tc>
      </w:tr>
      <w:tr w:rsidR="00557118" w14:paraId="5D330570" w14:textId="77777777" w:rsidTr="00086DED">
        <w:tc>
          <w:tcPr>
            <w:tcW w:w="6323" w:type="dxa"/>
          </w:tcPr>
          <w:p w14:paraId="0707383F" w14:textId="77777777" w:rsidR="00557118" w:rsidRDefault="00557118" w:rsidP="00086DED">
            <w:pPr>
              <w:jc w:val="both"/>
              <w:rPr>
                <w:sz w:val="32"/>
                <w:szCs w:val="32"/>
                <w:rtl/>
                <w:lang w:bidi="ar-EG"/>
              </w:rPr>
            </w:pPr>
            <w:r>
              <w:rPr>
                <w:rFonts w:hint="cs"/>
                <w:sz w:val="32"/>
                <w:szCs w:val="32"/>
                <w:rtl/>
                <w:lang w:bidi="ar-EG"/>
              </w:rPr>
              <w:t xml:space="preserve">اجراء اعمال صحية وترميمية بمسجد سيدى سارية الجبل الكائن بالقلعة بمصر </w:t>
            </w:r>
          </w:p>
        </w:tc>
        <w:tc>
          <w:tcPr>
            <w:tcW w:w="1973" w:type="dxa"/>
          </w:tcPr>
          <w:p w14:paraId="3B058102" w14:textId="77777777" w:rsidR="00557118" w:rsidRDefault="00557118" w:rsidP="00086DED">
            <w:pPr>
              <w:jc w:val="both"/>
              <w:rPr>
                <w:sz w:val="32"/>
                <w:szCs w:val="32"/>
                <w:rtl/>
                <w:lang w:bidi="ar-EG"/>
              </w:rPr>
            </w:pPr>
            <w:r>
              <w:rPr>
                <w:rFonts w:hint="cs"/>
                <w:sz w:val="32"/>
                <w:szCs w:val="32"/>
                <w:rtl/>
                <w:lang w:bidi="ar-EG"/>
              </w:rPr>
              <w:t>33</w:t>
            </w:r>
          </w:p>
        </w:tc>
      </w:tr>
      <w:tr w:rsidR="00557118" w14:paraId="11EC6A81" w14:textId="77777777" w:rsidTr="00086DED">
        <w:tc>
          <w:tcPr>
            <w:tcW w:w="6323" w:type="dxa"/>
          </w:tcPr>
          <w:p w14:paraId="0964801E" w14:textId="77777777" w:rsidR="00557118" w:rsidRDefault="00557118" w:rsidP="00086DED">
            <w:pPr>
              <w:jc w:val="both"/>
              <w:rPr>
                <w:sz w:val="32"/>
                <w:szCs w:val="32"/>
                <w:rtl/>
                <w:lang w:bidi="ar-EG"/>
              </w:rPr>
            </w:pPr>
            <w:r>
              <w:rPr>
                <w:rFonts w:hint="cs"/>
                <w:sz w:val="32"/>
                <w:szCs w:val="32"/>
                <w:rtl/>
                <w:lang w:bidi="ar-EG"/>
              </w:rPr>
              <w:t>اجراء اعمال صحية وترميمية بمسجد الأستاذ العفيفي بصحراء المجاورين بالقلعة بمصر</w:t>
            </w:r>
          </w:p>
        </w:tc>
        <w:tc>
          <w:tcPr>
            <w:tcW w:w="1973" w:type="dxa"/>
          </w:tcPr>
          <w:p w14:paraId="6F93BDFC" w14:textId="77777777" w:rsidR="00557118" w:rsidRDefault="00557118" w:rsidP="00086DED">
            <w:pPr>
              <w:jc w:val="both"/>
              <w:rPr>
                <w:sz w:val="32"/>
                <w:szCs w:val="32"/>
                <w:rtl/>
                <w:lang w:bidi="ar-EG"/>
              </w:rPr>
            </w:pPr>
            <w:r>
              <w:rPr>
                <w:rFonts w:hint="cs"/>
                <w:sz w:val="32"/>
                <w:szCs w:val="32"/>
                <w:rtl/>
                <w:lang w:bidi="ar-EG"/>
              </w:rPr>
              <w:t>78</w:t>
            </w:r>
          </w:p>
        </w:tc>
      </w:tr>
    </w:tbl>
    <w:p w14:paraId="35BE9761" w14:textId="77777777" w:rsidR="00557118" w:rsidRDefault="00557118" w:rsidP="00557118">
      <w:pPr>
        <w:jc w:val="both"/>
        <w:rPr>
          <w:sz w:val="32"/>
          <w:szCs w:val="32"/>
          <w:rtl/>
          <w:lang w:bidi="ar-EG"/>
        </w:rPr>
      </w:pPr>
    </w:p>
    <w:p w14:paraId="6BC226C6" w14:textId="77777777" w:rsidR="00557118" w:rsidRDefault="00557118" w:rsidP="00557118">
      <w:pPr>
        <w:jc w:val="both"/>
        <w:rPr>
          <w:sz w:val="32"/>
          <w:szCs w:val="32"/>
          <w:rtl/>
          <w:lang w:bidi="ar-EG"/>
        </w:rPr>
      </w:pPr>
    </w:p>
    <w:p w14:paraId="12565F29"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عدد 106، 11 سبتمبر 1907،</w:t>
      </w:r>
      <w:r>
        <w:rPr>
          <w:rFonts w:hint="cs"/>
          <w:b/>
          <w:bCs/>
          <w:color w:val="FF0000"/>
          <w:sz w:val="32"/>
          <w:szCs w:val="32"/>
          <w:rtl/>
          <w:lang w:bidi="ar-EG"/>
        </w:rPr>
        <w:t xml:space="preserve"> 3 شعبان 1325،</w:t>
      </w:r>
      <w:r w:rsidRPr="00756729">
        <w:rPr>
          <w:rFonts w:hint="cs"/>
          <w:b/>
          <w:bCs/>
          <w:color w:val="FF0000"/>
          <w:sz w:val="32"/>
          <w:szCs w:val="32"/>
          <w:rtl/>
          <w:lang w:bidi="ar-EG"/>
        </w:rPr>
        <w:t xml:space="preserve"> ص 2008</w:t>
      </w:r>
    </w:p>
    <w:p w14:paraId="168D6AA9"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 xml:space="preserve">محافظة مصر </w:t>
      </w:r>
    </w:p>
    <w:p w14:paraId="4A4182CD" w14:textId="77777777" w:rsidR="00557118" w:rsidRDefault="00557118" w:rsidP="00557118">
      <w:pPr>
        <w:jc w:val="both"/>
        <w:rPr>
          <w:sz w:val="32"/>
          <w:szCs w:val="32"/>
          <w:rtl/>
          <w:lang w:bidi="ar-EG"/>
        </w:rPr>
      </w:pPr>
      <w:r>
        <w:rPr>
          <w:rFonts w:hint="cs"/>
          <w:sz w:val="32"/>
          <w:szCs w:val="32"/>
          <w:rtl/>
          <w:lang w:bidi="ar-EG"/>
        </w:rPr>
        <w:t>ليكن معلوما لدى العموم انه بجلسة قومسيون بيع أملاك واراضى الميري بالمحروسة يوم 23 سبتمبر 1907 سيصير اشهار مزاد بيع العقارات الموضح بيانها بعد</w:t>
      </w:r>
    </w:p>
    <w:p w14:paraId="4E43CF29"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lastRenderedPageBreak/>
        <w:t>حصة قدرها 21 قيراطا من منزل كائن بدرب المهابيل بقسم الموسكى مقاسها 62 مترا و53 سنتيا وثمنها الأساسي 166 جنيه و250 مليم والتامين اللازم دفعه 33 جنيها و250 مليم ومقدار مسطحه جميعه 71 مترا و46 سنتيا من واقع ثمن المنزل جميعه 190 جنيه مصري.</w:t>
      </w:r>
    </w:p>
    <w:p w14:paraId="1A6F25D3"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خربه كائنه بعطفة الحانوتي بشارع النقلي بقسم بولاق مقاسها 42 مترا و7 سنتيات وثمنها الأساسي 21 جنيها و350 مليم والتامين اللازم دفعه 4 جنيهات و207 مليم فئة المتر 500 مليم وبيعها بشرط ان يكون البيع لغاية خطوط التنظيم بالاحمر (على الرسم) "ا و ب" بمعنى انه يدخل ضمن البيع الجزء المهشر بالاحمر على الرسم لان الخربة كانت مبنية على هذا الخط </w:t>
      </w:r>
    </w:p>
    <w:p w14:paraId="350ABF88"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منزل خرب بدرب البجامون بقسم عابدين مقاسه 55 مترا و50/47 سنتيا وثمنه الأساسي 120 جنيها والتامين اللازم دفعه 24 جنيها بعض رضه ملك الحكومة وبعضها تبع وكالة وقف والبعض تبع مذكورين وللحكومة حق الركوب بالدور العلوى.</w:t>
      </w:r>
    </w:p>
    <w:p w14:paraId="7862A0DD" w14:textId="77777777" w:rsidR="00557118" w:rsidRDefault="00557118" w:rsidP="00557118">
      <w:pPr>
        <w:jc w:val="both"/>
        <w:rPr>
          <w:sz w:val="32"/>
          <w:szCs w:val="32"/>
          <w:rtl/>
          <w:lang w:bidi="ar-EG"/>
        </w:rPr>
      </w:pPr>
    </w:p>
    <w:p w14:paraId="7AC24407" w14:textId="77777777" w:rsidR="00557118" w:rsidRPr="00756729" w:rsidRDefault="00557118" w:rsidP="00557118">
      <w:pPr>
        <w:jc w:val="both"/>
        <w:rPr>
          <w:b/>
          <w:bCs/>
          <w:color w:val="FF0000"/>
          <w:sz w:val="32"/>
          <w:szCs w:val="32"/>
          <w:lang w:bidi="ar-EG"/>
        </w:rPr>
      </w:pPr>
      <w:r w:rsidRPr="0057710E">
        <w:rPr>
          <w:rFonts w:hint="cs"/>
          <w:sz w:val="32"/>
          <w:szCs w:val="32"/>
          <w:rtl/>
          <w:lang w:bidi="ar-EG"/>
        </w:rPr>
        <w:t xml:space="preserve"> </w:t>
      </w:r>
    </w:p>
    <w:p w14:paraId="09B8C997"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 xml:space="preserve">عدد 107، 14 سبتمبر 1907، </w:t>
      </w:r>
      <w:r>
        <w:rPr>
          <w:rFonts w:hint="cs"/>
          <w:b/>
          <w:bCs/>
          <w:color w:val="FF0000"/>
          <w:sz w:val="32"/>
          <w:szCs w:val="32"/>
          <w:rtl/>
          <w:lang w:bidi="ar-EG"/>
        </w:rPr>
        <w:t xml:space="preserve">6 شعبان 1325، </w:t>
      </w:r>
      <w:r w:rsidRPr="00756729">
        <w:rPr>
          <w:rFonts w:hint="cs"/>
          <w:b/>
          <w:bCs/>
          <w:color w:val="FF0000"/>
          <w:sz w:val="32"/>
          <w:szCs w:val="32"/>
          <w:rtl/>
          <w:lang w:bidi="ar-EG"/>
        </w:rPr>
        <w:t>ص 2035</w:t>
      </w:r>
    </w:p>
    <w:p w14:paraId="111A61E0" w14:textId="77777777" w:rsidR="00557118" w:rsidRPr="00756729" w:rsidRDefault="00557118" w:rsidP="00557118">
      <w:pPr>
        <w:jc w:val="both"/>
        <w:rPr>
          <w:b/>
          <w:bCs/>
          <w:color w:val="FF0000"/>
          <w:sz w:val="32"/>
          <w:szCs w:val="32"/>
          <w:rtl/>
          <w:lang w:bidi="ar-EG"/>
        </w:rPr>
      </w:pPr>
      <w:r w:rsidRPr="00756729">
        <w:rPr>
          <w:rFonts w:hint="cs"/>
          <w:b/>
          <w:bCs/>
          <w:color w:val="FF0000"/>
          <w:sz w:val="32"/>
          <w:szCs w:val="32"/>
          <w:rtl/>
          <w:lang w:bidi="ar-EG"/>
        </w:rPr>
        <w:t xml:space="preserve">ديوان عموم الأوقاف </w:t>
      </w:r>
    </w:p>
    <w:p w14:paraId="3C2994CF" w14:textId="77777777" w:rsidR="00557118" w:rsidRPr="00756729" w:rsidRDefault="00557118" w:rsidP="00557118">
      <w:pPr>
        <w:jc w:val="both"/>
        <w:rPr>
          <w:sz w:val="32"/>
          <w:szCs w:val="32"/>
          <w:rtl/>
          <w:lang w:bidi="ar-EG"/>
        </w:rPr>
      </w:pPr>
      <w:r w:rsidRPr="00756729">
        <w:rPr>
          <w:rFonts w:hint="cs"/>
          <w:sz w:val="32"/>
          <w:szCs w:val="32"/>
          <w:rtl/>
          <w:lang w:bidi="ar-EG"/>
        </w:rPr>
        <w:t xml:space="preserve">يعلن العموم انه سيشهر في المزاد بيع الاعيان المبينة واثمانها الأساسية بعد </w:t>
      </w:r>
    </w:p>
    <w:p w14:paraId="223E9926" w14:textId="77777777" w:rsidR="00557118" w:rsidRDefault="00557118" w:rsidP="00557118">
      <w:pPr>
        <w:jc w:val="both"/>
        <w:rPr>
          <w:sz w:val="32"/>
          <w:szCs w:val="32"/>
          <w:rtl/>
          <w:lang w:bidi="ar-EG"/>
        </w:rPr>
      </w:pPr>
      <w:r>
        <w:rPr>
          <w:rFonts w:hint="cs"/>
          <w:sz w:val="32"/>
          <w:szCs w:val="32"/>
          <w:rtl/>
          <w:lang w:bidi="ar-EG"/>
        </w:rPr>
        <w:t>(عقار جلسة مزاده يوم 5 أكتوبر 1907 بقسم ثاني اوقاف امام سوق الخضار الجديد بمصر)</w:t>
      </w:r>
    </w:p>
    <w:p w14:paraId="56861960" w14:textId="77777777" w:rsidR="00557118" w:rsidRDefault="00557118" w:rsidP="00557118">
      <w:pPr>
        <w:pStyle w:val="ListParagraph"/>
        <w:numPr>
          <w:ilvl w:val="0"/>
          <w:numId w:val="3"/>
        </w:numPr>
        <w:jc w:val="both"/>
        <w:rPr>
          <w:sz w:val="32"/>
          <w:szCs w:val="32"/>
          <w:lang w:bidi="ar-EG"/>
        </w:rPr>
      </w:pPr>
      <w:r>
        <w:rPr>
          <w:rFonts w:hint="cs"/>
          <w:sz w:val="32"/>
          <w:szCs w:val="32"/>
          <w:rtl/>
          <w:lang w:bidi="ar-EG"/>
        </w:rPr>
        <w:t xml:space="preserve">قيراطان يمنزل بحارة النوبي بمصر مساحته 64.04 مترا بالكامل الثمن الأساسي 24 جنيها عن حصة الوقف </w:t>
      </w:r>
    </w:p>
    <w:p w14:paraId="71885828" w14:textId="77777777" w:rsidR="00557118" w:rsidRDefault="00557118" w:rsidP="00557118">
      <w:pPr>
        <w:pStyle w:val="ListParagraph"/>
        <w:ind w:left="1080"/>
        <w:jc w:val="both"/>
        <w:rPr>
          <w:sz w:val="32"/>
          <w:szCs w:val="32"/>
          <w:rtl/>
          <w:lang w:bidi="ar-EG"/>
        </w:rPr>
      </w:pPr>
    </w:p>
    <w:p w14:paraId="16AAE008" w14:textId="77777777" w:rsidR="00557118" w:rsidRDefault="00557118" w:rsidP="00557118">
      <w:pPr>
        <w:pStyle w:val="ListParagraph"/>
        <w:ind w:left="1080"/>
        <w:jc w:val="both"/>
        <w:rPr>
          <w:sz w:val="32"/>
          <w:szCs w:val="32"/>
          <w:rtl/>
          <w:lang w:bidi="ar-EG"/>
        </w:rPr>
      </w:pPr>
      <w:r>
        <w:rPr>
          <w:rFonts w:hint="cs"/>
          <w:sz w:val="32"/>
          <w:szCs w:val="32"/>
          <w:rtl/>
          <w:lang w:bidi="ar-EG"/>
        </w:rPr>
        <w:t xml:space="preserve">(عقارات جلسة مزادها يوم 7 أكتوبر 1907 بقسم ثالث اوقاف بجوار مسجد الرفاعي بمصر) </w:t>
      </w:r>
    </w:p>
    <w:p w14:paraId="34616328" w14:textId="77777777" w:rsidR="00557118" w:rsidRDefault="00557118" w:rsidP="00557118">
      <w:pPr>
        <w:pStyle w:val="ListParagraph"/>
        <w:numPr>
          <w:ilvl w:val="0"/>
          <w:numId w:val="4"/>
        </w:numPr>
        <w:jc w:val="both"/>
        <w:rPr>
          <w:sz w:val="32"/>
          <w:szCs w:val="32"/>
          <w:lang w:bidi="ar-EG"/>
        </w:rPr>
      </w:pPr>
      <w:r>
        <w:rPr>
          <w:rFonts w:hint="cs"/>
          <w:sz w:val="32"/>
          <w:szCs w:val="32"/>
          <w:rtl/>
          <w:lang w:bidi="ar-EG"/>
        </w:rPr>
        <w:t xml:space="preserve">قاعة بحارة الخربكية بمصر مساحتها53.36 مترا ثمنه الأساسي 30 جنيها </w:t>
      </w:r>
    </w:p>
    <w:p w14:paraId="1725BD9D" w14:textId="77777777" w:rsidR="00557118" w:rsidRDefault="00557118" w:rsidP="00557118">
      <w:pPr>
        <w:pStyle w:val="ListParagraph"/>
        <w:numPr>
          <w:ilvl w:val="0"/>
          <w:numId w:val="4"/>
        </w:numPr>
        <w:jc w:val="both"/>
        <w:rPr>
          <w:sz w:val="32"/>
          <w:szCs w:val="32"/>
          <w:lang w:bidi="ar-EG"/>
        </w:rPr>
      </w:pPr>
      <w:r>
        <w:rPr>
          <w:rFonts w:hint="cs"/>
          <w:sz w:val="32"/>
          <w:szCs w:val="32"/>
          <w:rtl/>
          <w:lang w:bidi="ar-EG"/>
        </w:rPr>
        <w:t>نصف منزل بشارع محمد على بمصر مساحته 685.38 مترا بالكامل الثمن الأساسي 1713 جنيه و500 مليم عن حصة الوقف</w:t>
      </w:r>
    </w:p>
    <w:p w14:paraId="1DE7FFD6" w14:textId="77777777" w:rsidR="00557118" w:rsidRDefault="00557118" w:rsidP="00557118">
      <w:pPr>
        <w:pStyle w:val="ListParagraph"/>
        <w:numPr>
          <w:ilvl w:val="0"/>
          <w:numId w:val="4"/>
        </w:numPr>
        <w:jc w:val="both"/>
        <w:rPr>
          <w:sz w:val="32"/>
          <w:szCs w:val="32"/>
          <w:lang w:bidi="ar-EG"/>
        </w:rPr>
      </w:pPr>
      <w:r>
        <w:rPr>
          <w:rFonts w:hint="cs"/>
          <w:sz w:val="32"/>
          <w:szCs w:val="32"/>
          <w:rtl/>
          <w:lang w:bidi="ar-EG"/>
        </w:rPr>
        <w:t>منزل متخرب بحارة عبدالله بك بالمغربلين بمصر مساحته 49.44 مترا الثمن الأساسي 59 جنيها و500 مليم</w:t>
      </w:r>
    </w:p>
    <w:p w14:paraId="684E7960" w14:textId="77777777" w:rsidR="00557118" w:rsidRDefault="00557118" w:rsidP="00557118">
      <w:pPr>
        <w:pStyle w:val="ListParagraph"/>
        <w:numPr>
          <w:ilvl w:val="0"/>
          <w:numId w:val="4"/>
        </w:numPr>
        <w:jc w:val="both"/>
        <w:rPr>
          <w:sz w:val="32"/>
          <w:szCs w:val="32"/>
          <w:lang w:bidi="ar-EG"/>
        </w:rPr>
      </w:pPr>
      <w:r>
        <w:rPr>
          <w:rFonts w:hint="cs"/>
          <w:sz w:val="32"/>
          <w:szCs w:val="32"/>
          <w:rtl/>
          <w:lang w:bidi="ar-EG"/>
        </w:rPr>
        <w:lastRenderedPageBreak/>
        <w:t xml:space="preserve">ركوب على ملك الغير بحارة عبدالله بك بالمغربلين بمصر مساحته 22.11 مترا الثمن الأساسي 13 جنيه و500 مليم </w:t>
      </w:r>
    </w:p>
    <w:p w14:paraId="25934067" w14:textId="77777777" w:rsidR="00557118" w:rsidRPr="00A60411" w:rsidRDefault="00557118" w:rsidP="00557118">
      <w:pPr>
        <w:pStyle w:val="ListParagraph"/>
        <w:numPr>
          <w:ilvl w:val="0"/>
          <w:numId w:val="4"/>
        </w:numPr>
        <w:jc w:val="both"/>
        <w:rPr>
          <w:sz w:val="32"/>
          <w:szCs w:val="32"/>
          <w:rtl/>
          <w:lang w:bidi="ar-EG"/>
        </w:rPr>
      </w:pPr>
      <w:r>
        <w:rPr>
          <w:rFonts w:hint="cs"/>
          <w:sz w:val="32"/>
          <w:szCs w:val="32"/>
          <w:rtl/>
          <w:lang w:bidi="ar-EG"/>
        </w:rPr>
        <w:t>18 قيراطا في ثلاثة دكاكين بحارة السقايين بمصر مساحتها 41.31 مترا بالكامل ثمنها الأساسي 121 جنيه و500 مليم عن حصة الوقف.</w:t>
      </w:r>
    </w:p>
    <w:p w14:paraId="1D1A71CF" w14:textId="77777777" w:rsidR="00557118" w:rsidRPr="008F3AC7" w:rsidRDefault="00557118" w:rsidP="00557118">
      <w:pPr>
        <w:jc w:val="both"/>
        <w:rPr>
          <w:sz w:val="32"/>
          <w:szCs w:val="32"/>
          <w:rtl/>
          <w:lang w:bidi="ar-EG"/>
        </w:rPr>
      </w:pPr>
    </w:p>
    <w:p w14:paraId="1A8CC321" w14:textId="77777777" w:rsidR="00557118" w:rsidRDefault="00557118" w:rsidP="00557118">
      <w:pPr>
        <w:jc w:val="both"/>
        <w:rPr>
          <w:sz w:val="32"/>
          <w:szCs w:val="32"/>
          <w:rtl/>
          <w:lang w:bidi="ar-EG"/>
        </w:rPr>
      </w:pPr>
      <w:r>
        <w:rPr>
          <w:rFonts w:hint="cs"/>
          <w:sz w:val="32"/>
          <w:szCs w:val="32"/>
          <w:rtl/>
          <w:lang w:bidi="ar-EG"/>
        </w:rPr>
        <w:t>:::::::::::::::::::::::</w:t>
      </w:r>
    </w:p>
    <w:p w14:paraId="252693EB"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عدد 112، 25 سبتمبر 1907،</w:t>
      </w:r>
      <w:r>
        <w:rPr>
          <w:rFonts w:hint="cs"/>
          <w:b/>
          <w:bCs/>
          <w:color w:val="C00000"/>
          <w:sz w:val="32"/>
          <w:szCs w:val="32"/>
          <w:rtl/>
          <w:lang w:bidi="ar-EG"/>
        </w:rPr>
        <w:t xml:space="preserve"> 17 شعبان 1325،</w:t>
      </w:r>
      <w:r w:rsidRPr="00756729">
        <w:rPr>
          <w:rFonts w:hint="cs"/>
          <w:b/>
          <w:bCs/>
          <w:color w:val="C00000"/>
          <w:sz w:val="32"/>
          <w:szCs w:val="32"/>
          <w:rtl/>
          <w:lang w:bidi="ar-EG"/>
        </w:rPr>
        <w:t xml:space="preserve"> ص 2111</w:t>
      </w:r>
    </w:p>
    <w:p w14:paraId="54056A6C"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 xml:space="preserve">نحن خديو مصر </w:t>
      </w:r>
    </w:p>
    <w:p w14:paraId="6ED09915" w14:textId="77777777" w:rsidR="00557118" w:rsidRDefault="00557118" w:rsidP="00557118">
      <w:pPr>
        <w:jc w:val="both"/>
        <w:rPr>
          <w:sz w:val="32"/>
          <w:szCs w:val="32"/>
          <w:rtl/>
          <w:lang w:bidi="ar-EG"/>
        </w:rPr>
      </w:pPr>
      <w:r>
        <w:rPr>
          <w:rFonts w:hint="cs"/>
          <w:sz w:val="32"/>
          <w:szCs w:val="32"/>
          <w:rtl/>
          <w:lang w:bidi="ar-EG"/>
        </w:rPr>
        <w:t xml:space="preserve">بناء على ما عرضه علينا ناظر الاشغال العمومية وموافقة راى مجلس النظار </w:t>
      </w:r>
    </w:p>
    <w:p w14:paraId="538DB164" w14:textId="77777777" w:rsidR="00557118" w:rsidRDefault="00557118" w:rsidP="00557118">
      <w:pPr>
        <w:jc w:val="both"/>
        <w:rPr>
          <w:sz w:val="32"/>
          <w:szCs w:val="32"/>
          <w:rtl/>
          <w:lang w:bidi="ar-EG"/>
        </w:rPr>
      </w:pPr>
      <w:r>
        <w:rPr>
          <w:rFonts w:hint="cs"/>
          <w:sz w:val="32"/>
          <w:szCs w:val="32"/>
          <w:rtl/>
          <w:lang w:bidi="ar-EG"/>
        </w:rPr>
        <w:t xml:space="preserve">امرنا بما هو ات </w:t>
      </w:r>
    </w:p>
    <w:p w14:paraId="7DDB1F6B" w14:textId="77777777" w:rsidR="00557118" w:rsidRDefault="00557118" w:rsidP="00557118">
      <w:pPr>
        <w:jc w:val="center"/>
        <w:rPr>
          <w:sz w:val="32"/>
          <w:szCs w:val="32"/>
          <w:rtl/>
          <w:lang w:bidi="ar-EG"/>
        </w:rPr>
      </w:pPr>
      <w:r>
        <w:rPr>
          <w:rFonts w:hint="cs"/>
          <w:sz w:val="32"/>
          <w:szCs w:val="32"/>
          <w:rtl/>
          <w:lang w:bidi="ar-EG"/>
        </w:rPr>
        <w:t>(المادة الأولي)</w:t>
      </w:r>
    </w:p>
    <w:p w14:paraId="5A5140C2" w14:textId="77777777" w:rsidR="00557118" w:rsidRDefault="00557118" w:rsidP="00557118">
      <w:pPr>
        <w:jc w:val="both"/>
        <w:rPr>
          <w:sz w:val="32"/>
          <w:szCs w:val="32"/>
          <w:rtl/>
          <w:lang w:bidi="ar-EG"/>
        </w:rPr>
      </w:pPr>
      <w:r>
        <w:rPr>
          <w:rFonts w:hint="cs"/>
          <w:sz w:val="32"/>
          <w:szCs w:val="32"/>
          <w:rtl/>
          <w:lang w:bidi="ar-EG"/>
        </w:rPr>
        <w:t xml:space="preserve">يعتبر انشاء خط السكة الحديد الكهربائي اللازم لوصل كوبري الليمون بالقاهرة بالاراضي المعروقة بواحات صحراء العباسية حسب المبين باللونين الأصفر والبنفسجي على الرسم الملحق بامرنا هذا من المنافع العمومية </w:t>
      </w:r>
    </w:p>
    <w:p w14:paraId="7A2E3A19" w14:textId="77777777" w:rsidR="00557118" w:rsidRDefault="00557118" w:rsidP="00557118">
      <w:pPr>
        <w:jc w:val="center"/>
        <w:rPr>
          <w:sz w:val="32"/>
          <w:szCs w:val="32"/>
          <w:rtl/>
          <w:lang w:bidi="ar-EG"/>
        </w:rPr>
      </w:pPr>
      <w:r>
        <w:rPr>
          <w:rFonts w:hint="cs"/>
          <w:sz w:val="32"/>
          <w:szCs w:val="32"/>
          <w:rtl/>
          <w:lang w:bidi="ar-EG"/>
        </w:rPr>
        <w:t>(المادة الثانية)</w:t>
      </w:r>
    </w:p>
    <w:p w14:paraId="5A77D94D" w14:textId="77777777" w:rsidR="00557118" w:rsidRDefault="00557118" w:rsidP="00557118">
      <w:pPr>
        <w:jc w:val="both"/>
        <w:rPr>
          <w:sz w:val="32"/>
          <w:szCs w:val="32"/>
          <w:rtl/>
          <w:lang w:bidi="ar-EG"/>
        </w:rPr>
      </w:pPr>
      <w:r>
        <w:rPr>
          <w:rFonts w:hint="cs"/>
          <w:sz w:val="32"/>
          <w:szCs w:val="32"/>
          <w:rtl/>
          <w:lang w:bidi="ar-EG"/>
        </w:rPr>
        <w:t>تنزع ملكية الأملاك اللازمة لذلك بالطرق العادية وبحسب القواعد المتبعة وهى التي لم تتفق  شركة واحات عين شمس مع اربابها  وتبلغ مساحتها ثمانية وأربعين الفا وواحد وثمانين مترا مسطحا وثلاثة وثلاثين سنتيمترا حسب المبين بالرسم المذكور وتجرى الشركة نزع الملكية بمعرفتها وعلى نفقتها خاصة عملا باحكام المادة الثانية عشرة من صك الشروط الملحق بعقد امتيازها الرقيم 23 مايو 1905</w:t>
      </w:r>
    </w:p>
    <w:p w14:paraId="42D8415B" w14:textId="77777777" w:rsidR="00557118" w:rsidRDefault="00557118" w:rsidP="00557118">
      <w:pPr>
        <w:jc w:val="center"/>
        <w:rPr>
          <w:sz w:val="32"/>
          <w:szCs w:val="32"/>
          <w:rtl/>
          <w:lang w:bidi="ar-EG"/>
        </w:rPr>
      </w:pPr>
      <w:r>
        <w:rPr>
          <w:rFonts w:hint="cs"/>
          <w:sz w:val="32"/>
          <w:szCs w:val="32"/>
          <w:rtl/>
          <w:lang w:bidi="ar-EG"/>
        </w:rPr>
        <w:t>(المادة الثالثة)</w:t>
      </w:r>
    </w:p>
    <w:p w14:paraId="7D50067D" w14:textId="77777777" w:rsidR="00557118" w:rsidRDefault="00557118" w:rsidP="00557118">
      <w:pPr>
        <w:jc w:val="both"/>
        <w:rPr>
          <w:sz w:val="32"/>
          <w:szCs w:val="32"/>
          <w:rtl/>
          <w:lang w:bidi="ar-EG"/>
        </w:rPr>
      </w:pPr>
      <w:r>
        <w:rPr>
          <w:rFonts w:hint="cs"/>
          <w:sz w:val="32"/>
          <w:szCs w:val="32"/>
          <w:rtl/>
          <w:lang w:bidi="ar-EG"/>
        </w:rPr>
        <w:t xml:space="preserve">على ناظرى الاشغال العمومية والمالية تنفيذ امرنا هذا </w:t>
      </w:r>
    </w:p>
    <w:p w14:paraId="0215DFBA" w14:textId="77777777" w:rsidR="00557118" w:rsidRDefault="00557118" w:rsidP="00557118">
      <w:pPr>
        <w:jc w:val="both"/>
        <w:rPr>
          <w:sz w:val="32"/>
          <w:szCs w:val="32"/>
          <w:rtl/>
          <w:lang w:bidi="ar-EG"/>
        </w:rPr>
      </w:pPr>
      <w:r>
        <w:rPr>
          <w:rFonts w:hint="cs"/>
          <w:sz w:val="32"/>
          <w:szCs w:val="32"/>
          <w:rtl/>
          <w:lang w:bidi="ar-EG"/>
        </w:rPr>
        <w:t>صدر بالإسكندرية 23 سبتمبر 1907</w:t>
      </w:r>
    </w:p>
    <w:p w14:paraId="1C348EDB" w14:textId="77777777" w:rsidR="00557118" w:rsidRDefault="00557118" w:rsidP="00557118">
      <w:pPr>
        <w:jc w:val="both"/>
        <w:rPr>
          <w:sz w:val="32"/>
          <w:szCs w:val="32"/>
          <w:rtl/>
          <w:lang w:bidi="ar-EG"/>
        </w:rPr>
      </w:pPr>
    </w:p>
    <w:p w14:paraId="27592873" w14:textId="77777777" w:rsidR="00557118" w:rsidRPr="00756729" w:rsidRDefault="00557118" w:rsidP="00557118">
      <w:pPr>
        <w:jc w:val="both"/>
        <w:rPr>
          <w:b/>
          <w:bCs/>
          <w:color w:val="C00000"/>
          <w:sz w:val="32"/>
          <w:szCs w:val="32"/>
          <w:rtl/>
          <w:lang w:bidi="ar-EG"/>
        </w:rPr>
      </w:pPr>
      <w:r>
        <w:rPr>
          <w:rFonts w:hint="cs"/>
          <w:sz w:val="32"/>
          <w:szCs w:val="32"/>
          <w:rtl/>
          <w:lang w:bidi="ar-EG"/>
        </w:rPr>
        <w:t xml:space="preserve"> </w:t>
      </w:r>
      <w:r>
        <w:rPr>
          <w:rFonts w:hint="cs"/>
          <w:b/>
          <w:bCs/>
          <w:color w:val="C00000"/>
          <w:sz w:val="32"/>
          <w:szCs w:val="32"/>
          <w:rtl/>
          <w:lang w:bidi="ar-EG"/>
        </w:rPr>
        <w:t>::::::::::::::::::::::</w:t>
      </w:r>
    </w:p>
    <w:p w14:paraId="227199CC"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lastRenderedPageBreak/>
        <w:t>عدد 120، 14 أكتوبر 1907،</w:t>
      </w:r>
      <w:r>
        <w:rPr>
          <w:rFonts w:hint="cs"/>
          <w:b/>
          <w:bCs/>
          <w:color w:val="C00000"/>
          <w:sz w:val="32"/>
          <w:szCs w:val="32"/>
          <w:rtl/>
          <w:lang w:bidi="ar-EG"/>
        </w:rPr>
        <w:t xml:space="preserve"> 7 رمضان 1325،</w:t>
      </w:r>
      <w:r w:rsidRPr="00756729">
        <w:rPr>
          <w:rFonts w:hint="cs"/>
          <w:b/>
          <w:bCs/>
          <w:color w:val="C00000"/>
          <w:sz w:val="32"/>
          <w:szCs w:val="32"/>
          <w:rtl/>
          <w:lang w:bidi="ar-EG"/>
        </w:rPr>
        <w:t xml:space="preserve"> ص 2276</w:t>
      </w:r>
    </w:p>
    <w:p w14:paraId="7B25EEAA"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 xml:space="preserve">نظارة الاشغال العمومية </w:t>
      </w:r>
    </w:p>
    <w:p w14:paraId="7941DB80" w14:textId="77777777" w:rsidR="00557118" w:rsidRDefault="00557118" w:rsidP="00557118">
      <w:pPr>
        <w:jc w:val="both"/>
        <w:rPr>
          <w:sz w:val="32"/>
          <w:szCs w:val="32"/>
          <w:rtl/>
          <w:lang w:bidi="ar-EG"/>
        </w:rPr>
      </w:pPr>
      <w:r>
        <w:rPr>
          <w:rFonts w:hint="cs"/>
          <w:sz w:val="32"/>
          <w:szCs w:val="32"/>
          <w:rtl/>
          <w:lang w:bidi="ar-EG"/>
        </w:rPr>
        <w:t>عن تاجير تياترو حديقة الازبكية</w:t>
      </w:r>
    </w:p>
    <w:p w14:paraId="6E8EC558" w14:textId="77777777" w:rsidR="00557118" w:rsidRDefault="00557118" w:rsidP="00557118">
      <w:pPr>
        <w:jc w:val="both"/>
        <w:rPr>
          <w:sz w:val="32"/>
          <w:szCs w:val="32"/>
          <w:rtl/>
          <w:lang w:bidi="ar-EG"/>
        </w:rPr>
      </w:pPr>
      <w:r>
        <w:rPr>
          <w:rFonts w:hint="cs"/>
          <w:sz w:val="32"/>
          <w:szCs w:val="32"/>
          <w:rtl/>
          <w:lang w:bidi="ar-EG"/>
        </w:rPr>
        <w:t>ان قسم الإدارة يقبل عطاات الى يوم 31 أكتوبر 1907 الساعه 11 قبل الظهر عن ايجار تياترو حديقة الازبكية مدة سنة واحدة فقط تبتدئ من اول يناير 1908</w:t>
      </w:r>
    </w:p>
    <w:p w14:paraId="7635A6F1" w14:textId="77777777" w:rsidR="00557118" w:rsidRDefault="00557118" w:rsidP="00557118">
      <w:pPr>
        <w:jc w:val="both"/>
        <w:rPr>
          <w:sz w:val="32"/>
          <w:szCs w:val="32"/>
          <w:rtl/>
          <w:lang w:bidi="ar-EG"/>
        </w:rPr>
      </w:pPr>
      <w:r>
        <w:rPr>
          <w:rFonts w:hint="cs"/>
          <w:sz w:val="32"/>
          <w:szCs w:val="32"/>
          <w:rtl/>
          <w:lang w:bidi="ar-EG"/>
        </w:rPr>
        <w:t>ويجب ان يكون مع العطاء شهادة من بنك او من احدى خزائن الحكومة يذكر فيها ان عند ذلك البنك او تلك الخزينة مبلغا 500 جنيه مصري تخت تصرف نظارة الاشغال العمومية على سبيل التامين</w:t>
      </w:r>
    </w:p>
    <w:p w14:paraId="03527400" w14:textId="77777777" w:rsidR="00557118" w:rsidRDefault="00557118" w:rsidP="00557118">
      <w:pPr>
        <w:jc w:val="both"/>
        <w:rPr>
          <w:sz w:val="32"/>
          <w:szCs w:val="32"/>
          <w:rtl/>
          <w:lang w:bidi="ar-EG"/>
        </w:rPr>
      </w:pPr>
      <w:r>
        <w:rPr>
          <w:rFonts w:hint="cs"/>
          <w:sz w:val="32"/>
          <w:szCs w:val="32"/>
          <w:rtl/>
          <w:lang w:bidi="ar-EG"/>
        </w:rPr>
        <w:t xml:space="preserve">فمن يريد الدخول في المزاد يمكنه الاطلاع على شروط التاجير في مكتب قسم الإدارة كل يوم (ما عدا أيام العطلة) من الساعه التاسعة قبل الظهر الى الساعه واحده بعده </w:t>
      </w:r>
    </w:p>
    <w:p w14:paraId="0D38CEA3" w14:textId="77777777" w:rsidR="00557118" w:rsidRDefault="00557118" w:rsidP="00557118">
      <w:pPr>
        <w:jc w:val="both"/>
        <w:rPr>
          <w:sz w:val="32"/>
          <w:szCs w:val="32"/>
          <w:rtl/>
          <w:lang w:bidi="ar-EG"/>
        </w:rPr>
      </w:pPr>
      <w:r>
        <w:rPr>
          <w:rFonts w:hint="cs"/>
          <w:sz w:val="32"/>
          <w:szCs w:val="32"/>
          <w:rtl/>
          <w:lang w:bidi="ar-EG"/>
        </w:rPr>
        <w:t>ويكتب العطاء على ورقة تمغه ويرسل الى حضرة رئيس قسم الإدارة في غلاف مقفل يكتب عليه العنوان الاتي : " عطاء عن تاجير تياترو حديقة الازبكية"</w:t>
      </w:r>
    </w:p>
    <w:p w14:paraId="575C0441" w14:textId="77777777" w:rsidR="00557118" w:rsidRDefault="00557118" w:rsidP="00557118">
      <w:pPr>
        <w:jc w:val="both"/>
        <w:rPr>
          <w:sz w:val="32"/>
          <w:szCs w:val="32"/>
          <w:rtl/>
          <w:lang w:bidi="ar-EG"/>
        </w:rPr>
      </w:pPr>
    </w:p>
    <w:p w14:paraId="001C1590" w14:textId="77777777" w:rsidR="00557118" w:rsidRPr="00756729" w:rsidRDefault="00557118" w:rsidP="00557118">
      <w:pPr>
        <w:jc w:val="both"/>
        <w:rPr>
          <w:b/>
          <w:bCs/>
          <w:color w:val="C00000"/>
          <w:sz w:val="32"/>
          <w:szCs w:val="32"/>
          <w:rtl/>
          <w:lang w:bidi="ar-EG"/>
        </w:rPr>
      </w:pPr>
      <w:r>
        <w:rPr>
          <w:rFonts w:hint="cs"/>
          <w:sz w:val="32"/>
          <w:szCs w:val="32"/>
          <w:rtl/>
          <w:lang w:bidi="ar-EG"/>
        </w:rPr>
        <w:t>::::::::::::::::::</w:t>
      </w:r>
    </w:p>
    <w:p w14:paraId="5073E557"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عدد 126، 28 أكتوبر 1907،</w:t>
      </w:r>
      <w:r>
        <w:rPr>
          <w:rFonts w:hint="cs"/>
          <w:b/>
          <w:bCs/>
          <w:color w:val="C00000"/>
          <w:sz w:val="32"/>
          <w:szCs w:val="32"/>
          <w:rtl/>
          <w:lang w:bidi="ar-EG"/>
        </w:rPr>
        <w:t xml:space="preserve"> 21 رمضان 1325،</w:t>
      </w:r>
      <w:r w:rsidRPr="00756729">
        <w:rPr>
          <w:rFonts w:hint="cs"/>
          <w:b/>
          <w:bCs/>
          <w:color w:val="C00000"/>
          <w:sz w:val="32"/>
          <w:szCs w:val="32"/>
          <w:rtl/>
          <w:lang w:bidi="ar-EG"/>
        </w:rPr>
        <w:t xml:space="preserve"> ص 2389</w:t>
      </w:r>
    </w:p>
    <w:p w14:paraId="09322502"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محافظة مصر</w:t>
      </w:r>
    </w:p>
    <w:p w14:paraId="63C27CE4" w14:textId="77777777" w:rsidR="00557118" w:rsidRDefault="00557118" w:rsidP="00557118">
      <w:pPr>
        <w:jc w:val="both"/>
        <w:rPr>
          <w:sz w:val="32"/>
          <w:szCs w:val="32"/>
          <w:rtl/>
          <w:lang w:bidi="ar-EG"/>
        </w:rPr>
      </w:pPr>
      <w:r>
        <w:rPr>
          <w:rFonts w:hint="cs"/>
          <w:sz w:val="32"/>
          <w:szCs w:val="32"/>
          <w:rtl/>
          <w:lang w:bidi="ar-EG"/>
        </w:rPr>
        <w:t xml:space="preserve">ليكن معلوما لدى العموم انه بجلسة قومسيون بيع أملاك واراضي المير بالمحروسة المزمع انعقادها بديوان المحافظة 11 نوفمبر 1907 سيصير بيع 3 قطع أراضي بمدينة المحروسة بجهة اورمان العباسية المعروفة بنمرة 4، 7 ، 8 بالرسم المعتمد من نظارة الاشغال نمرة 1311 المبين مسطح كل قطعة بعد </w:t>
      </w:r>
    </w:p>
    <w:p w14:paraId="373E1563" w14:textId="77777777" w:rsidR="00557118" w:rsidRDefault="00557118" w:rsidP="00557118">
      <w:pPr>
        <w:jc w:val="both"/>
        <w:rPr>
          <w:sz w:val="32"/>
          <w:szCs w:val="32"/>
          <w:rtl/>
          <w:lang w:bidi="ar-EG"/>
        </w:rPr>
      </w:pPr>
      <w:r>
        <w:rPr>
          <w:rFonts w:hint="cs"/>
          <w:sz w:val="32"/>
          <w:szCs w:val="32"/>
          <w:rtl/>
          <w:lang w:bidi="ar-EG"/>
        </w:rPr>
        <w:t xml:space="preserve">وهذا البيع على مقتضي قيود وشروط بيع أملاك الميري الحرة المندرجة بالجريدة الرسمية 6 سبتمبر 1902 نمرة 99 </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558"/>
        <w:gridCol w:w="900"/>
        <w:gridCol w:w="729"/>
        <w:gridCol w:w="851"/>
        <w:gridCol w:w="850"/>
        <w:gridCol w:w="1134"/>
        <w:gridCol w:w="3674"/>
      </w:tblGrid>
      <w:tr w:rsidR="00557118" w14:paraId="26764E5E" w14:textId="77777777" w:rsidTr="00086DED">
        <w:tc>
          <w:tcPr>
            <w:tcW w:w="1090" w:type="dxa"/>
            <w:gridSpan w:val="2"/>
          </w:tcPr>
          <w:p w14:paraId="63C759A5" w14:textId="77777777" w:rsidR="00557118" w:rsidRDefault="00557118" w:rsidP="00086DED">
            <w:pPr>
              <w:jc w:val="both"/>
              <w:rPr>
                <w:sz w:val="32"/>
                <w:szCs w:val="32"/>
                <w:rtl/>
                <w:lang w:bidi="ar-EG"/>
              </w:rPr>
            </w:pPr>
            <w:r>
              <w:rPr>
                <w:rFonts w:hint="cs"/>
                <w:sz w:val="32"/>
                <w:szCs w:val="32"/>
                <w:rtl/>
                <w:lang w:bidi="ar-EG"/>
              </w:rPr>
              <w:t>مقاسات</w:t>
            </w:r>
          </w:p>
        </w:tc>
        <w:tc>
          <w:tcPr>
            <w:tcW w:w="1548" w:type="dxa"/>
            <w:gridSpan w:val="2"/>
          </w:tcPr>
          <w:p w14:paraId="71C6F13F" w14:textId="77777777" w:rsidR="00557118" w:rsidRDefault="00557118" w:rsidP="00086DED">
            <w:pPr>
              <w:jc w:val="both"/>
              <w:rPr>
                <w:sz w:val="32"/>
                <w:szCs w:val="32"/>
                <w:rtl/>
                <w:lang w:bidi="ar-EG"/>
              </w:rPr>
            </w:pPr>
            <w:r>
              <w:rPr>
                <w:rFonts w:hint="cs"/>
                <w:sz w:val="32"/>
                <w:szCs w:val="32"/>
                <w:rtl/>
                <w:lang w:bidi="ar-EG"/>
              </w:rPr>
              <w:t>ثمن المتر</w:t>
            </w:r>
          </w:p>
        </w:tc>
        <w:tc>
          <w:tcPr>
            <w:tcW w:w="1984" w:type="dxa"/>
            <w:gridSpan w:val="2"/>
          </w:tcPr>
          <w:p w14:paraId="7821E3B6" w14:textId="77777777" w:rsidR="00557118" w:rsidRDefault="00557118" w:rsidP="00086DED">
            <w:pPr>
              <w:jc w:val="both"/>
              <w:rPr>
                <w:sz w:val="32"/>
                <w:szCs w:val="32"/>
                <w:rtl/>
                <w:lang w:bidi="ar-EG"/>
              </w:rPr>
            </w:pPr>
            <w:r>
              <w:rPr>
                <w:rFonts w:hint="cs"/>
                <w:sz w:val="32"/>
                <w:szCs w:val="32"/>
                <w:rtl/>
                <w:lang w:bidi="ar-EG"/>
              </w:rPr>
              <w:t>التامين اللازم دفعه</w:t>
            </w:r>
          </w:p>
        </w:tc>
        <w:tc>
          <w:tcPr>
            <w:tcW w:w="3674" w:type="dxa"/>
          </w:tcPr>
          <w:p w14:paraId="4729B7A0" w14:textId="77777777" w:rsidR="00557118" w:rsidRDefault="00557118" w:rsidP="00086DED">
            <w:pPr>
              <w:jc w:val="both"/>
              <w:rPr>
                <w:sz w:val="32"/>
                <w:szCs w:val="32"/>
                <w:rtl/>
                <w:lang w:bidi="ar-EG"/>
              </w:rPr>
            </w:pPr>
          </w:p>
        </w:tc>
      </w:tr>
      <w:tr w:rsidR="00557118" w14:paraId="0B0D8741" w14:textId="77777777" w:rsidTr="00086DED">
        <w:tc>
          <w:tcPr>
            <w:tcW w:w="511" w:type="dxa"/>
          </w:tcPr>
          <w:p w14:paraId="23A92C70" w14:textId="77777777" w:rsidR="00557118" w:rsidRDefault="00557118" w:rsidP="00086DED">
            <w:pPr>
              <w:jc w:val="both"/>
              <w:rPr>
                <w:sz w:val="32"/>
                <w:szCs w:val="32"/>
                <w:rtl/>
                <w:lang w:bidi="ar-EG"/>
              </w:rPr>
            </w:pPr>
            <w:r>
              <w:rPr>
                <w:rFonts w:hint="cs"/>
                <w:sz w:val="32"/>
                <w:szCs w:val="32"/>
                <w:rtl/>
                <w:lang w:bidi="ar-EG"/>
              </w:rPr>
              <w:t>س</w:t>
            </w:r>
          </w:p>
        </w:tc>
        <w:tc>
          <w:tcPr>
            <w:tcW w:w="579" w:type="dxa"/>
          </w:tcPr>
          <w:p w14:paraId="2C1A98AF" w14:textId="77777777" w:rsidR="00557118" w:rsidRDefault="00557118" w:rsidP="00086DED">
            <w:pPr>
              <w:jc w:val="both"/>
              <w:rPr>
                <w:sz w:val="32"/>
                <w:szCs w:val="32"/>
                <w:rtl/>
                <w:lang w:bidi="ar-EG"/>
              </w:rPr>
            </w:pPr>
            <w:r>
              <w:rPr>
                <w:rFonts w:hint="cs"/>
                <w:sz w:val="32"/>
                <w:szCs w:val="32"/>
                <w:rtl/>
                <w:lang w:bidi="ar-EG"/>
              </w:rPr>
              <w:t>متر</w:t>
            </w:r>
          </w:p>
        </w:tc>
        <w:tc>
          <w:tcPr>
            <w:tcW w:w="697" w:type="dxa"/>
          </w:tcPr>
          <w:p w14:paraId="13603CCE" w14:textId="77777777" w:rsidR="00557118" w:rsidRDefault="00557118" w:rsidP="00086DED">
            <w:pPr>
              <w:jc w:val="both"/>
              <w:rPr>
                <w:sz w:val="32"/>
                <w:szCs w:val="32"/>
                <w:rtl/>
                <w:lang w:bidi="ar-EG"/>
              </w:rPr>
            </w:pPr>
            <w:r>
              <w:rPr>
                <w:rFonts w:hint="cs"/>
                <w:sz w:val="32"/>
                <w:szCs w:val="32"/>
                <w:rtl/>
                <w:lang w:bidi="ar-EG"/>
              </w:rPr>
              <w:t>مليم</w:t>
            </w:r>
          </w:p>
        </w:tc>
        <w:tc>
          <w:tcPr>
            <w:tcW w:w="851" w:type="dxa"/>
          </w:tcPr>
          <w:p w14:paraId="6E096C65" w14:textId="77777777" w:rsidR="00557118" w:rsidRDefault="00557118" w:rsidP="00086DED">
            <w:pPr>
              <w:jc w:val="both"/>
              <w:rPr>
                <w:sz w:val="32"/>
                <w:szCs w:val="32"/>
                <w:rtl/>
                <w:lang w:bidi="ar-EG"/>
              </w:rPr>
            </w:pPr>
            <w:r>
              <w:rPr>
                <w:rFonts w:hint="cs"/>
                <w:sz w:val="32"/>
                <w:szCs w:val="32"/>
                <w:rtl/>
                <w:lang w:bidi="ar-EG"/>
              </w:rPr>
              <w:t>جنيه</w:t>
            </w:r>
          </w:p>
        </w:tc>
        <w:tc>
          <w:tcPr>
            <w:tcW w:w="850" w:type="dxa"/>
          </w:tcPr>
          <w:p w14:paraId="7A905C6B" w14:textId="77777777" w:rsidR="00557118" w:rsidRDefault="00557118" w:rsidP="00086DED">
            <w:pPr>
              <w:jc w:val="both"/>
              <w:rPr>
                <w:sz w:val="32"/>
                <w:szCs w:val="32"/>
                <w:rtl/>
                <w:lang w:bidi="ar-EG"/>
              </w:rPr>
            </w:pPr>
            <w:r>
              <w:rPr>
                <w:rFonts w:hint="cs"/>
                <w:sz w:val="32"/>
                <w:szCs w:val="32"/>
                <w:rtl/>
                <w:lang w:bidi="ar-EG"/>
              </w:rPr>
              <w:t>مليم</w:t>
            </w:r>
          </w:p>
        </w:tc>
        <w:tc>
          <w:tcPr>
            <w:tcW w:w="1134" w:type="dxa"/>
          </w:tcPr>
          <w:p w14:paraId="0F366D22" w14:textId="77777777" w:rsidR="00557118" w:rsidRDefault="00557118" w:rsidP="00086DED">
            <w:pPr>
              <w:jc w:val="both"/>
              <w:rPr>
                <w:sz w:val="32"/>
                <w:szCs w:val="32"/>
                <w:rtl/>
                <w:lang w:bidi="ar-EG"/>
              </w:rPr>
            </w:pPr>
            <w:r>
              <w:rPr>
                <w:rFonts w:hint="cs"/>
                <w:sz w:val="32"/>
                <w:szCs w:val="32"/>
                <w:rtl/>
                <w:lang w:bidi="ar-EG"/>
              </w:rPr>
              <w:t>جنيه</w:t>
            </w:r>
          </w:p>
        </w:tc>
        <w:tc>
          <w:tcPr>
            <w:tcW w:w="3674" w:type="dxa"/>
          </w:tcPr>
          <w:p w14:paraId="3605795C" w14:textId="77777777" w:rsidR="00557118" w:rsidRDefault="00557118" w:rsidP="00086DED">
            <w:pPr>
              <w:jc w:val="both"/>
              <w:rPr>
                <w:sz w:val="32"/>
                <w:szCs w:val="32"/>
                <w:rtl/>
                <w:lang w:bidi="ar-EG"/>
              </w:rPr>
            </w:pPr>
          </w:p>
        </w:tc>
      </w:tr>
      <w:tr w:rsidR="00557118" w14:paraId="4BFB4A74" w14:textId="77777777" w:rsidTr="00086DED">
        <w:tc>
          <w:tcPr>
            <w:tcW w:w="511" w:type="dxa"/>
          </w:tcPr>
          <w:p w14:paraId="210A915F" w14:textId="77777777" w:rsidR="00557118" w:rsidRDefault="00557118" w:rsidP="00086DED">
            <w:pPr>
              <w:jc w:val="both"/>
              <w:rPr>
                <w:sz w:val="32"/>
                <w:szCs w:val="32"/>
                <w:rtl/>
                <w:lang w:bidi="ar-EG"/>
              </w:rPr>
            </w:pPr>
            <w:r>
              <w:rPr>
                <w:rFonts w:hint="cs"/>
                <w:sz w:val="32"/>
                <w:szCs w:val="32"/>
                <w:rtl/>
                <w:lang w:bidi="ar-EG"/>
              </w:rPr>
              <w:lastRenderedPageBreak/>
              <w:t>23</w:t>
            </w:r>
          </w:p>
        </w:tc>
        <w:tc>
          <w:tcPr>
            <w:tcW w:w="579" w:type="dxa"/>
          </w:tcPr>
          <w:p w14:paraId="2D77AB4D" w14:textId="77777777" w:rsidR="00557118" w:rsidRDefault="00557118" w:rsidP="00086DED">
            <w:pPr>
              <w:jc w:val="both"/>
              <w:rPr>
                <w:sz w:val="32"/>
                <w:szCs w:val="32"/>
                <w:rtl/>
                <w:lang w:bidi="ar-EG"/>
              </w:rPr>
            </w:pPr>
            <w:r>
              <w:rPr>
                <w:rFonts w:hint="cs"/>
                <w:sz w:val="32"/>
                <w:szCs w:val="32"/>
                <w:rtl/>
                <w:lang w:bidi="ar-EG"/>
              </w:rPr>
              <w:t>1297</w:t>
            </w:r>
          </w:p>
        </w:tc>
        <w:tc>
          <w:tcPr>
            <w:tcW w:w="697" w:type="dxa"/>
          </w:tcPr>
          <w:p w14:paraId="62F36EE1" w14:textId="77777777" w:rsidR="00557118" w:rsidRDefault="00557118" w:rsidP="00086DED">
            <w:pPr>
              <w:jc w:val="both"/>
              <w:rPr>
                <w:sz w:val="32"/>
                <w:szCs w:val="32"/>
                <w:rtl/>
                <w:lang w:bidi="ar-EG"/>
              </w:rPr>
            </w:pPr>
            <w:r>
              <w:rPr>
                <w:rFonts w:hint="cs"/>
                <w:sz w:val="32"/>
                <w:szCs w:val="32"/>
                <w:rtl/>
                <w:lang w:bidi="ar-EG"/>
              </w:rPr>
              <w:t>500</w:t>
            </w:r>
          </w:p>
        </w:tc>
        <w:tc>
          <w:tcPr>
            <w:tcW w:w="851" w:type="dxa"/>
          </w:tcPr>
          <w:p w14:paraId="2FF199A3" w14:textId="77777777" w:rsidR="00557118" w:rsidRDefault="00557118" w:rsidP="00086DED">
            <w:pPr>
              <w:jc w:val="both"/>
              <w:rPr>
                <w:sz w:val="32"/>
                <w:szCs w:val="32"/>
                <w:rtl/>
                <w:lang w:bidi="ar-EG"/>
              </w:rPr>
            </w:pPr>
            <w:r>
              <w:rPr>
                <w:rFonts w:hint="cs"/>
                <w:sz w:val="32"/>
                <w:szCs w:val="32"/>
                <w:rtl/>
                <w:lang w:bidi="ar-EG"/>
              </w:rPr>
              <w:t>1</w:t>
            </w:r>
          </w:p>
        </w:tc>
        <w:tc>
          <w:tcPr>
            <w:tcW w:w="850" w:type="dxa"/>
          </w:tcPr>
          <w:p w14:paraId="629FCB45" w14:textId="77777777" w:rsidR="00557118" w:rsidRDefault="00557118" w:rsidP="00086DED">
            <w:pPr>
              <w:jc w:val="both"/>
              <w:rPr>
                <w:sz w:val="32"/>
                <w:szCs w:val="32"/>
                <w:rtl/>
                <w:lang w:bidi="ar-EG"/>
              </w:rPr>
            </w:pPr>
            <w:r>
              <w:rPr>
                <w:rFonts w:hint="cs"/>
                <w:sz w:val="32"/>
                <w:szCs w:val="32"/>
                <w:rtl/>
                <w:lang w:bidi="ar-EG"/>
              </w:rPr>
              <w:t>169</w:t>
            </w:r>
          </w:p>
        </w:tc>
        <w:tc>
          <w:tcPr>
            <w:tcW w:w="1134" w:type="dxa"/>
          </w:tcPr>
          <w:p w14:paraId="2745F3BB" w14:textId="77777777" w:rsidR="00557118" w:rsidRDefault="00557118" w:rsidP="00086DED">
            <w:pPr>
              <w:jc w:val="both"/>
              <w:rPr>
                <w:sz w:val="32"/>
                <w:szCs w:val="32"/>
                <w:rtl/>
                <w:lang w:bidi="ar-EG"/>
              </w:rPr>
            </w:pPr>
            <w:r>
              <w:rPr>
                <w:rFonts w:hint="cs"/>
                <w:sz w:val="32"/>
                <w:szCs w:val="32"/>
                <w:rtl/>
                <w:lang w:bidi="ar-EG"/>
              </w:rPr>
              <w:t>389</w:t>
            </w:r>
          </w:p>
        </w:tc>
        <w:tc>
          <w:tcPr>
            <w:tcW w:w="3674" w:type="dxa"/>
          </w:tcPr>
          <w:p w14:paraId="41A4025C" w14:textId="77777777" w:rsidR="00557118" w:rsidRDefault="00557118" w:rsidP="00086DED">
            <w:pPr>
              <w:jc w:val="both"/>
              <w:rPr>
                <w:sz w:val="32"/>
                <w:szCs w:val="32"/>
                <w:rtl/>
                <w:lang w:bidi="ar-EG"/>
              </w:rPr>
            </w:pPr>
            <w:r>
              <w:rPr>
                <w:rFonts w:hint="cs"/>
                <w:sz w:val="32"/>
                <w:szCs w:val="32"/>
                <w:rtl/>
                <w:lang w:bidi="ar-EG"/>
              </w:rPr>
              <w:t>قطعة نمرة 4 بالرسم</w:t>
            </w:r>
          </w:p>
        </w:tc>
      </w:tr>
      <w:tr w:rsidR="00557118" w14:paraId="6A353ACA" w14:textId="77777777" w:rsidTr="00086DED">
        <w:tc>
          <w:tcPr>
            <w:tcW w:w="511" w:type="dxa"/>
          </w:tcPr>
          <w:p w14:paraId="0264257A" w14:textId="77777777" w:rsidR="00557118" w:rsidRDefault="00557118" w:rsidP="00086DED">
            <w:pPr>
              <w:jc w:val="both"/>
              <w:rPr>
                <w:sz w:val="32"/>
                <w:szCs w:val="32"/>
                <w:rtl/>
                <w:lang w:bidi="ar-EG"/>
              </w:rPr>
            </w:pPr>
            <w:r>
              <w:rPr>
                <w:rFonts w:hint="cs"/>
                <w:sz w:val="32"/>
                <w:szCs w:val="32"/>
                <w:rtl/>
                <w:lang w:bidi="ar-EG"/>
              </w:rPr>
              <w:t>90</w:t>
            </w:r>
          </w:p>
        </w:tc>
        <w:tc>
          <w:tcPr>
            <w:tcW w:w="579" w:type="dxa"/>
          </w:tcPr>
          <w:p w14:paraId="56FE6AEC" w14:textId="77777777" w:rsidR="00557118" w:rsidRDefault="00557118" w:rsidP="00086DED">
            <w:pPr>
              <w:jc w:val="both"/>
              <w:rPr>
                <w:sz w:val="32"/>
                <w:szCs w:val="32"/>
                <w:rtl/>
                <w:lang w:bidi="ar-EG"/>
              </w:rPr>
            </w:pPr>
            <w:r>
              <w:rPr>
                <w:rFonts w:hint="cs"/>
                <w:sz w:val="32"/>
                <w:szCs w:val="32"/>
                <w:rtl/>
                <w:lang w:bidi="ar-EG"/>
              </w:rPr>
              <w:t>891</w:t>
            </w:r>
          </w:p>
        </w:tc>
        <w:tc>
          <w:tcPr>
            <w:tcW w:w="697" w:type="dxa"/>
          </w:tcPr>
          <w:p w14:paraId="7958C303" w14:textId="77777777" w:rsidR="00557118" w:rsidRDefault="00557118" w:rsidP="00086DED">
            <w:pPr>
              <w:jc w:val="both"/>
              <w:rPr>
                <w:sz w:val="32"/>
                <w:szCs w:val="32"/>
                <w:rtl/>
                <w:lang w:bidi="ar-EG"/>
              </w:rPr>
            </w:pPr>
            <w:r>
              <w:rPr>
                <w:rFonts w:hint="cs"/>
                <w:sz w:val="32"/>
                <w:szCs w:val="32"/>
                <w:rtl/>
                <w:lang w:bidi="ar-EG"/>
              </w:rPr>
              <w:t>500</w:t>
            </w:r>
          </w:p>
        </w:tc>
        <w:tc>
          <w:tcPr>
            <w:tcW w:w="851" w:type="dxa"/>
          </w:tcPr>
          <w:p w14:paraId="5D3E54C8" w14:textId="77777777" w:rsidR="00557118" w:rsidRDefault="00557118" w:rsidP="00086DED">
            <w:pPr>
              <w:jc w:val="both"/>
              <w:rPr>
                <w:sz w:val="32"/>
                <w:szCs w:val="32"/>
                <w:rtl/>
                <w:lang w:bidi="ar-EG"/>
              </w:rPr>
            </w:pPr>
            <w:r>
              <w:rPr>
                <w:rFonts w:hint="cs"/>
                <w:sz w:val="32"/>
                <w:szCs w:val="32"/>
                <w:rtl/>
                <w:lang w:bidi="ar-EG"/>
              </w:rPr>
              <w:t>1</w:t>
            </w:r>
          </w:p>
        </w:tc>
        <w:tc>
          <w:tcPr>
            <w:tcW w:w="850" w:type="dxa"/>
          </w:tcPr>
          <w:p w14:paraId="3B475EE3" w14:textId="77777777" w:rsidR="00557118" w:rsidRDefault="00557118" w:rsidP="00086DED">
            <w:pPr>
              <w:jc w:val="both"/>
              <w:rPr>
                <w:sz w:val="32"/>
                <w:szCs w:val="32"/>
                <w:rtl/>
                <w:lang w:bidi="ar-EG"/>
              </w:rPr>
            </w:pPr>
            <w:r>
              <w:rPr>
                <w:rFonts w:hint="cs"/>
                <w:sz w:val="32"/>
                <w:szCs w:val="32"/>
                <w:rtl/>
                <w:lang w:bidi="ar-EG"/>
              </w:rPr>
              <w:t>570</w:t>
            </w:r>
          </w:p>
        </w:tc>
        <w:tc>
          <w:tcPr>
            <w:tcW w:w="1134" w:type="dxa"/>
          </w:tcPr>
          <w:p w14:paraId="3C100953" w14:textId="77777777" w:rsidR="00557118" w:rsidRDefault="00557118" w:rsidP="00086DED">
            <w:pPr>
              <w:jc w:val="both"/>
              <w:rPr>
                <w:sz w:val="32"/>
                <w:szCs w:val="32"/>
                <w:rtl/>
                <w:lang w:bidi="ar-EG"/>
              </w:rPr>
            </w:pPr>
            <w:r>
              <w:rPr>
                <w:rFonts w:hint="cs"/>
                <w:sz w:val="32"/>
                <w:szCs w:val="32"/>
                <w:rtl/>
                <w:lang w:bidi="ar-EG"/>
              </w:rPr>
              <w:t>267</w:t>
            </w:r>
          </w:p>
        </w:tc>
        <w:tc>
          <w:tcPr>
            <w:tcW w:w="3674" w:type="dxa"/>
          </w:tcPr>
          <w:p w14:paraId="4E428D58" w14:textId="77777777" w:rsidR="00557118" w:rsidRDefault="00557118" w:rsidP="00086DED">
            <w:pPr>
              <w:jc w:val="both"/>
              <w:rPr>
                <w:sz w:val="32"/>
                <w:szCs w:val="32"/>
                <w:rtl/>
                <w:lang w:bidi="ar-EG"/>
              </w:rPr>
            </w:pPr>
            <w:r>
              <w:rPr>
                <w:rFonts w:hint="cs"/>
                <w:sz w:val="32"/>
                <w:szCs w:val="32"/>
                <w:rtl/>
                <w:lang w:bidi="ar-EG"/>
              </w:rPr>
              <w:t>قطعة نمرة  7 بالرسم</w:t>
            </w:r>
          </w:p>
        </w:tc>
      </w:tr>
      <w:tr w:rsidR="00557118" w14:paraId="460B7B3C" w14:textId="77777777" w:rsidTr="00086DED">
        <w:tc>
          <w:tcPr>
            <w:tcW w:w="511" w:type="dxa"/>
          </w:tcPr>
          <w:p w14:paraId="171D3EB6" w14:textId="77777777" w:rsidR="00557118" w:rsidRDefault="00557118" w:rsidP="00086DED">
            <w:pPr>
              <w:jc w:val="both"/>
              <w:rPr>
                <w:sz w:val="32"/>
                <w:szCs w:val="32"/>
                <w:rtl/>
                <w:lang w:bidi="ar-EG"/>
              </w:rPr>
            </w:pPr>
            <w:r>
              <w:rPr>
                <w:rFonts w:hint="cs"/>
                <w:sz w:val="32"/>
                <w:szCs w:val="32"/>
                <w:rtl/>
                <w:lang w:bidi="ar-EG"/>
              </w:rPr>
              <w:t>90</w:t>
            </w:r>
          </w:p>
        </w:tc>
        <w:tc>
          <w:tcPr>
            <w:tcW w:w="579" w:type="dxa"/>
          </w:tcPr>
          <w:p w14:paraId="57FB9219" w14:textId="77777777" w:rsidR="00557118" w:rsidRDefault="00557118" w:rsidP="00086DED">
            <w:pPr>
              <w:jc w:val="both"/>
              <w:rPr>
                <w:sz w:val="32"/>
                <w:szCs w:val="32"/>
                <w:rtl/>
                <w:lang w:bidi="ar-EG"/>
              </w:rPr>
            </w:pPr>
            <w:r>
              <w:rPr>
                <w:rFonts w:hint="cs"/>
                <w:sz w:val="32"/>
                <w:szCs w:val="32"/>
                <w:rtl/>
                <w:lang w:bidi="ar-EG"/>
              </w:rPr>
              <w:t>891</w:t>
            </w:r>
          </w:p>
        </w:tc>
        <w:tc>
          <w:tcPr>
            <w:tcW w:w="697" w:type="dxa"/>
          </w:tcPr>
          <w:p w14:paraId="6920BBF2" w14:textId="77777777" w:rsidR="00557118" w:rsidRDefault="00557118" w:rsidP="00086DED">
            <w:pPr>
              <w:jc w:val="both"/>
              <w:rPr>
                <w:sz w:val="32"/>
                <w:szCs w:val="32"/>
                <w:rtl/>
                <w:lang w:bidi="ar-EG"/>
              </w:rPr>
            </w:pPr>
            <w:r>
              <w:rPr>
                <w:rFonts w:hint="cs"/>
                <w:sz w:val="32"/>
                <w:szCs w:val="32"/>
                <w:rtl/>
                <w:lang w:bidi="ar-EG"/>
              </w:rPr>
              <w:t>500</w:t>
            </w:r>
          </w:p>
        </w:tc>
        <w:tc>
          <w:tcPr>
            <w:tcW w:w="851" w:type="dxa"/>
          </w:tcPr>
          <w:p w14:paraId="27D71E37" w14:textId="77777777" w:rsidR="00557118" w:rsidRDefault="00557118" w:rsidP="00086DED">
            <w:pPr>
              <w:jc w:val="both"/>
              <w:rPr>
                <w:sz w:val="32"/>
                <w:szCs w:val="32"/>
                <w:rtl/>
                <w:lang w:bidi="ar-EG"/>
              </w:rPr>
            </w:pPr>
            <w:r>
              <w:rPr>
                <w:rFonts w:hint="cs"/>
                <w:sz w:val="32"/>
                <w:szCs w:val="32"/>
                <w:rtl/>
                <w:lang w:bidi="ar-EG"/>
              </w:rPr>
              <w:t>1</w:t>
            </w:r>
          </w:p>
        </w:tc>
        <w:tc>
          <w:tcPr>
            <w:tcW w:w="850" w:type="dxa"/>
          </w:tcPr>
          <w:p w14:paraId="02AEDBA8" w14:textId="77777777" w:rsidR="00557118" w:rsidRDefault="00557118" w:rsidP="00086DED">
            <w:pPr>
              <w:jc w:val="both"/>
              <w:rPr>
                <w:sz w:val="32"/>
                <w:szCs w:val="32"/>
                <w:rtl/>
                <w:lang w:bidi="ar-EG"/>
              </w:rPr>
            </w:pPr>
            <w:r>
              <w:rPr>
                <w:rFonts w:hint="cs"/>
                <w:sz w:val="32"/>
                <w:szCs w:val="32"/>
                <w:rtl/>
                <w:lang w:bidi="ar-EG"/>
              </w:rPr>
              <w:t>570</w:t>
            </w:r>
          </w:p>
        </w:tc>
        <w:tc>
          <w:tcPr>
            <w:tcW w:w="1134" w:type="dxa"/>
          </w:tcPr>
          <w:p w14:paraId="092D6DF0" w14:textId="77777777" w:rsidR="00557118" w:rsidRDefault="00557118" w:rsidP="00086DED">
            <w:pPr>
              <w:jc w:val="both"/>
              <w:rPr>
                <w:sz w:val="32"/>
                <w:szCs w:val="32"/>
                <w:rtl/>
                <w:lang w:bidi="ar-EG"/>
              </w:rPr>
            </w:pPr>
            <w:r>
              <w:rPr>
                <w:rFonts w:hint="cs"/>
                <w:sz w:val="32"/>
                <w:szCs w:val="32"/>
                <w:rtl/>
                <w:lang w:bidi="ar-EG"/>
              </w:rPr>
              <w:t>267</w:t>
            </w:r>
          </w:p>
        </w:tc>
        <w:tc>
          <w:tcPr>
            <w:tcW w:w="3674" w:type="dxa"/>
          </w:tcPr>
          <w:p w14:paraId="2EDF429E" w14:textId="77777777" w:rsidR="00557118" w:rsidRDefault="00557118" w:rsidP="00086DED">
            <w:pPr>
              <w:jc w:val="both"/>
              <w:rPr>
                <w:sz w:val="32"/>
                <w:szCs w:val="32"/>
                <w:rtl/>
                <w:lang w:bidi="ar-EG"/>
              </w:rPr>
            </w:pPr>
            <w:r>
              <w:rPr>
                <w:rFonts w:hint="cs"/>
                <w:sz w:val="32"/>
                <w:szCs w:val="32"/>
                <w:rtl/>
                <w:lang w:bidi="ar-EG"/>
              </w:rPr>
              <w:t>قطعة نمرة 8 بالرسم</w:t>
            </w:r>
          </w:p>
        </w:tc>
      </w:tr>
    </w:tbl>
    <w:p w14:paraId="41838134" w14:textId="77777777" w:rsidR="00557118" w:rsidRDefault="00557118" w:rsidP="00557118">
      <w:pPr>
        <w:jc w:val="both"/>
        <w:rPr>
          <w:sz w:val="32"/>
          <w:szCs w:val="32"/>
          <w:rtl/>
          <w:lang w:bidi="ar-EG"/>
        </w:rPr>
      </w:pPr>
      <w:r>
        <w:rPr>
          <w:sz w:val="32"/>
          <w:szCs w:val="32"/>
          <w:rtl/>
          <w:lang w:bidi="ar-EG"/>
        </w:rPr>
        <w:br w:type="textWrapping" w:clear="all"/>
      </w:r>
      <w:r>
        <w:rPr>
          <w:rFonts w:hint="cs"/>
          <w:sz w:val="32"/>
          <w:szCs w:val="32"/>
          <w:rtl/>
          <w:lang w:bidi="ar-EG"/>
        </w:rPr>
        <w:t xml:space="preserve"> </w:t>
      </w:r>
    </w:p>
    <w:p w14:paraId="6D00864C" w14:textId="77777777" w:rsidR="00557118" w:rsidRPr="00756729" w:rsidRDefault="00557118" w:rsidP="00557118">
      <w:pPr>
        <w:jc w:val="both"/>
        <w:rPr>
          <w:b/>
          <w:bCs/>
          <w:color w:val="C00000"/>
          <w:sz w:val="32"/>
          <w:szCs w:val="32"/>
          <w:rtl/>
          <w:lang w:bidi="ar-EG"/>
        </w:rPr>
      </w:pPr>
      <w:r>
        <w:rPr>
          <w:rFonts w:hint="cs"/>
          <w:sz w:val="32"/>
          <w:szCs w:val="32"/>
          <w:rtl/>
          <w:lang w:bidi="ar-EG"/>
        </w:rPr>
        <w:t>::::::::::::::::::::</w:t>
      </w:r>
    </w:p>
    <w:p w14:paraId="482D0CB7"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عدد 126، 28 أكتوبر 1907،</w:t>
      </w:r>
      <w:r>
        <w:rPr>
          <w:rFonts w:hint="cs"/>
          <w:b/>
          <w:bCs/>
          <w:color w:val="C00000"/>
          <w:sz w:val="32"/>
          <w:szCs w:val="32"/>
          <w:rtl/>
          <w:lang w:bidi="ar-EG"/>
        </w:rPr>
        <w:t xml:space="preserve"> 21 رمضان 1325،</w:t>
      </w:r>
      <w:r w:rsidRPr="00756729">
        <w:rPr>
          <w:rFonts w:hint="cs"/>
          <w:b/>
          <w:bCs/>
          <w:color w:val="C00000"/>
          <w:sz w:val="32"/>
          <w:szCs w:val="32"/>
          <w:rtl/>
          <w:lang w:bidi="ar-EG"/>
        </w:rPr>
        <w:t xml:space="preserve"> ص 2389</w:t>
      </w:r>
    </w:p>
    <w:p w14:paraId="034DB31C"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محافظة مصر</w:t>
      </w:r>
    </w:p>
    <w:p w14:paraId="56DCD87E" w14:textId="77777777" w:rsidR="00557118" w:rsidRDefault="00557118" w:rsidP="00557118">
      <w:pPr>
        <w:jc w:val="both"/>
        <w:rPr>
          <w:sz w:val="32"/>
          <w:szCs w:val="32"/>
          <w:rtl/>
          <w:lang w:bidi="ar-EG"/>
        </w:rPr>
      </w:pPr>
      <w:r>
        <w:rPr>
          <w:rFonts w:hint="cs"/>
          <w:sz w:val="32"/>
          <w:szCs w:val="32"/>
          <w:rtl/>
          <w:lang w:bidi="ar-EG"/>
        </w:rPr>
        <w:t xml:space="preserve">ليكن معلوما لدى العموم انه بجلسة قومسيون بيع أملاك واراضي المير بالمحروسة المزمع انعقادها بديوان المحافظة 12 نوفمبر 1907 سيصير اشهار مزاد بيع العقارات الموضح بيانها بعد الايلة للحكومة بالجهات الموضحه فكل من له رغبه في المشترى يحضر هو او وكيل عنه لديوان المحافظة في الميعاد المرقوم للمزايدة امام القومسيون </w:t>
      </w:r>
    </w:p>
    <w:p w14:paraId="716A30C4"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حصة 12 قيراطا مقاسها 25 مترا و945 سنتى على الشيوع في منزل كائن بحارة العامود بطيلون بقسم السيده مقدار مسطحه جميعه 51 مترا ة89 سنتيا فئه الثمن 50 جنيها والتامين اللازم دفعه 10 جنيهات من واقع ثمن المنزل جميعه مائة جنيه مصري.</w:t>
      </w:r>
    </w:p>
    <w:p w14:paraId="11DDBBA1"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مباني عشة على ارض محتكرة بربع الجوابر ببولاق فيه الثمن  جنيهات والتامين اللازم دفعه 600 مليم ومسطح الأرض المذكورة 68 مترا و3 سنتيات </w:t>
      </w:r>
    </w:p>
    <w:p w14:paraId="0273BCAD" w14:textId="77777777" w:rsidR="00557118" w:rsidRDefault="00557118" w:rsidP="00557118">
      <w:pPr>
        <w:jc w:val="both"/>
        <w:rPr>
          <w:sz w:val="32"/>
          <w:szCs w:val="32"/>
          <w:rtl/>
          <w:lang w:bidi="ar-EG"/>
        </w:rPr>
      </w:pPr>
    </w:p>
    <w:p w14:paraId="2D19DA44" w14:textId="77777777" w:rsidR="00557118" w:rsidRPr="00756729" w:rsidRDefault="00557118" w:rsidP="00557118">
      <w:pPr>
        <w:jc w:val="both"/>
        <w:rPr>
          <w:b/>
          <w:bCs/>
          <w:color w:val="C00000"/>
          <w:sz w:val="32"/>
          <w:szCs w:val="32"/>
          <w:rtl/>
          <w:lang w:bidi="ar-EG"/>
        </w:rPr>
      </w:pPr>
      <w:r>
        <w:rPr>
          <w:rFonts w:hint="cs"/>
          <w:sz w:val="32"/>
          <w:szCs w:val="32"/>
          <w:rtl/>
          <w:lang w:bidi="ar-EG"/>
        </w:rPr>
        <w:t>:::::::::::::::::::::::</w:t>
      </w:r>
    </w:p>
    <w:p w14:paraId="53D73CFE"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عدد 126،  28 أكتوبر 1907،</w:t>
      </w:r>
      <w:r>
        <w:rPr>
          <w:rFonts w:hint="cs"/>
          <w:b/>
          <w:bCs/>
          <w:color w:val="C00000"/>
          <w:sz w:val="32"/>
          <w:szCs w:val="32"/>
          <w:rtl/>
          <w:lang w:bidi="ar-EG"/>
        </w:rPr>
        <w:t xml:space="preserve"> 21 رمضان 1325،</w:t>
      </w:r>
      <w:r w:rsidRPr="00756729">
        <w:rPr>
          <w:rFonts w:hint="cs"/>
          <w:b/>
          <w:bCs/>
          <w:color w:val="C00000"/>
          <w:sz w:val="32"/>
          <w:szCs w:val="32"/>
          <w:rtl/>
          <w:lang w:bidi="ar-EG"/>
        </w:rPr>
        <w:t xml:space="preserve"> ص 2389</w:t>
      </w:r>
    </w:p>
    <w:p w14:paraId="034BC866" w14:textId="77777777" w:rsidR="00557118" w:rsidRDefault="00557118" w:rsidP="00557118">
      <w:pPr>
        <w:jc w:val="both"/>
        <w:rPr>
          <w:sz w:val="32"/>
          <w:szCs w:val="32"/>
          <w:rtl/>
          <w:lang w:bidi="ar-EG"/>
        </w:rPr>
      </w:pPr>
      <w:r>
        <w:rPr>
          <w:rFonts w:hint="cs"/>
          <w:sz w:val="32"/>
          <w:szCs w:val="32"/>
          <w:rtl/>
          <w:lang w:bidi="ar-EG"/>
        </w:rPr>
        <w:t xml:space="preserve">ليكن معلوما لدى العموم انه بجلسة قومسيون بيع أملاك واراضي المير بالمحروسة المزمع انعقادها بديوان المحافظة 12 نوفمبر 1907 سيصير اشهار مزاد بيع القطعتي الأرض ملك الميري الموضح بيانها بعد. </w:t>
      </w:r>
    </w:p>
    <w:p w14:paraId="0D53A8A8"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قطعة ارض كائنة بشارع عبد المنعم تحت السور بقسم الخليفة مقدار مسطحها 85 مترا و89 سنتيا بما عليه من حقوق الارتفاع للجار وهى وجود ثلاثة شبابيك له على القطعة المذكورة مبين على الرسم فيه الثمن عن كل متر 2 جنيه و200 مليم والتامين اللازم دفعه 37 جنيها و795 مليم.</w:t>
      </w:r>
    </w:p>
    <w:p w14:paraId="5D79DFF7" w14:textId="77777777" w:rsidR="00557118" w:rsidRPr="00144A0D" w:rsidRDefault="00557118" w:rsidP="00557118">
      <w:pPr>
        <w:pStyle w:val="ListParagraph"/>
        <w:numPr>
          <w:ilvl w:val="0"/>
          <w:numId w:val="1"/>
        </w:numPr>
        <w:jc w:val="both"/>
        <w:rPr>
          <w:sz w:val="32"/>
          <w:szCs w:val="32"/>
          <w:rtl/>
          <w:lang w:bidi="ar-EG"/>
        </w:rPr>
      </w:pPr>
      <w:r>
        <w:rPr>
          <w:rFonts w:hint="cs"/>
          <w:sz w:val="32"/>
          <w:szCs w:val="32"/>
          <w:rtl/>
          <w:lang w:bidi="ar-EG"/>
        </w:rPr>
        <w:lastRenderedPageBreak/>
        <w:t>قطهة ارض بالعباسية مقدار مسطها 25838 متر و37 سنتيا فئه الثمن عن كل متر 350 مليم والتامين اللازم دفعه 1808 جنيه و686 مليم.</w:t>
      </w:r>
    </w:p>
    <w:p w14:paraId="2791FAA3" w14:textId="77777777" w:rsidR="00557118" w:rsidRDefault="00557118" w:rsidP="00557118">
      <w:pPr>
        <w:jc w:val="both"/>
        <w:rPr>
          <w:sz w:val="32"/>
          <w:szCs w:val="32"/>
          <w:rtl/>
          <w:lang w:bidi="ar-EG"/>
        </w:rPr>
      </w:pPr>
    </w:p>
    <w:p w14:paraId="264909B2" w14:textId="77777777" w:rsidR="00557118" w:rsidRPr="00756729" w:rsidRDefault="00557118" w:rsidP="00557118">
      <w:pPr>
        <w:jc w:val="both"/>
        <w:rPr>
          <w:b/>
          <w:bCs/>
          <w:color w:val="C00000"/>
          <w:sz w:val="32"/>
          <w:szCs w:val="32"/>
          <w:rtl/>
          <w:lang w:bidi="ar-EG"/>
        </w:rPr>
      </w:pPr>
      <w:r>
        <w:rPr>
          <w:rFonts w:hint="cs"/>
          <w:sz w:val="32"/>
          <w:szCs w:val="32"/>
          <w:rtl/>
          <w:lang w:bidi="ar-EG"/>
        </w:rPr>
        <w:t>::::::::::::::::::::::</w:t>
      </w:r>
    </w:p>
    <w:p w14:paraId="5B05BA45"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عدد 132، 16 نوفمبر 1907،</w:t>
      </w:r>
      <w:r>
        <w:rPr>
          <w:rFonts w:hint="cs"/>
          <w:b/>
          <w:bCs/>
          <w:color w:val="C00000"/>
          <w:sz w:val="32"/>
          <w:szCs w:val="32"/>
          <w:rtl/>
          <w:lang w:bidi="ar-EG"/>
        </w:rPr>
        <w:t xml:space="preserve"> 10 شوال 1325،</w:t>
      </w:r>
      <w:r w:rsidRPr="00756729">
        <w:rPr>
          <w:rFonts w:hint="cs"/>
          <w:b/>
          <w:bCs/>
          <w:color w:val="C00000"/>
          <w:sz w:val="32"/>
          <w:szCs w:val="32"/>
          <w:rtl/>
          <w:lang w:bidi="ar-EG"/>
        </w:rPr>
        <w:t xml:space="preserve"> ص 2511ـ 2512</w:t>
      </w:r>
    </w:p>
    <w:p w14:paraId="05C7C349" w14:textId="77777777" w:rsidR="00557118" w:rsidRDefault="00557118" w:rsidP="00557118">
      <w:pPr>
        <w:jc w:val="both"/>
        <w:rPr>
          <w:sz w:val="32"/>
          <w:szCs w:val="32"/>
          <w:rtl/>
          <w:lang w:bidi="ar-EG"/>
        </w:rPr>
      </w:pPr>
      <w:r w:rsidRPr="00756729">
        <w:rPr>
          <w:rFonts w:hint="cs"/>
          <w:b/>
          <w:bCs/>
          <w:color w:val="C00000"/>
          <w:sz w:val="32"/>
          <w:szCs w:val="32"/>
          <w:rtl/>
          <w:lang w:bidi="ar-EG"/>
        </w:rPr>
        <w:t>ديوان عموم الأوقاف</w:t>
      </w:r>
      <w:r>
        <w:rPr>
          <w:rFonts w:hint="cs"/>
          <w:sz w:val="32"/>
          <w:szCs w:val="32"/>
          <w:rtl/>
          <w:lang w:bidi="ar-EG"/>
        </w:rPr>
        <w:t xml:space="preserve"> </w:t>
      </w:r>
    </w:p>
    <w:p w14:paraId="5B9B6F4E" w14:textId="77777777" w:rsidR="00557118" w:rsidRDefault="00557118" w:rsidP="00557118">
      <w:pPr>
        <w:jc w:val="both"/>
        <w:rPr>
          <w:sz w:val="32"/>
          <w:szCs w:val="32"/>
          <w:rtl/>
          <w:lang w:bidi="ar-EG"/>
        </w:rPr>
      </w:pPr>
      <w:r>
        <w:rPr>
          <w:rFonts w:hint="cs"/>
          <w:sz w:val="32"/>
          <w:szCs w:val="32"/>
          <w:rtl/>
          <w:lang w:bidi="ar-EG"/>
        </w:rPr>
        <w:t>يعلن العموم انه سيشهر في المزاد بيع الاعيان المبينة مقاساتها واثمانها الأساسية بعده امام لجان تعقد بمراكزه الفرعية في الأيام المبينة بعد من الساعه 9 الى الساعه 12 صباحا ومن 2 الى 4 بعد الظهر فمن يرغب في شراء شي منها فليتوجه هو او من ينوب عنه في المواقيت المحددة للتزايد بعد اطلاعه على قائمة شروط المزاد ودفع تامين بواقع المائة 20 من الثمن الأساسي ومن يتاخر عن هذه المواعيد يعتبر تاخيره كف يد</w:t>
      </w:r>
    </w:p>
    <w:p w14:paraId="7509EE7B" w14:textId="77777777" w:rsidR="00557118" w:rsidRDefault="00557118" w:rsidP="00557118">
      <w:pPr>
        <w:jc w:val="both"/>
        <w:rPr>
          <w:sz w:val="32"/>
          <w:szCs w:val="32"/>
          <w:rtl/>
          <w:lang w:bidi="ar-EG"/>
        </w:rPr>
      </w:pPr>
      <w:r>
        <w:rPr>
          <w:rFonts w:hint="cs"/>
          <w:sz w:val="32"/>
          <w:szCs w:val="32"/>
          <w:rtl/>
          <w:lang w:bidi="ar-EG"/>
        </w:rPr>
        <w:t>(عقار جلسة مزاده يوم 3 ديسمبر 1907 بمامورية اوقاف قسم اول بالغورية بمصر)</w:t>
      </w:r>
    </w:p>
    <w:p w14:paraId="190EDB26" w14:textId="77777777" w:rsidR="00557118" w:rsidRPr="00B11CD1" w:rsidRDefault="00557118" w:rsidP="00557118">
      <w:pPr>
        <w:pStyle w:val="ListParagraph"/>
        <w:numPr>
          <w:ilvl w:val="0"/>
          <w:numId w:val="1"/>
        </w:numPr>
        <w:jc w:val="both"/>
        <w:rPr>
          <w:sz w:val="32"/>
          <w:szCs w:val="32"/>
          <w:rtl/>
          <w:lang w:bidi="ar-EG"/>
        </w:rPr>
      </w:pPr>
      <w:r>
        <w:rPr>
          <w:rFonts w:hint="cs"/>
          <w:sz w:val="32"/>
          <w:szCs w:val="32"/>
          <w:rtl/>
          <w:lang w:bidi="ar-EG"/>
        </w:rPr>
        <w:t xml:space="preserve">7 قيعان وحاصل بحارة الصوابي بمصر مساحتها 407.16 متر ثمنها الأساسي 122 جنيه و500 مليم </w:t>
      </w:r>
    </w:p>
    <w:p w14:paraId="69F9FB06" w14:textId="77777777" w:rsidR="00557118" w:rsidRDefault="00557118" w:rsidP="00557118">
      <w:pPr>
        <w:jc w:val="both"/>
        <w:rPr>
          <w:sz w:val="32"/>
          <w:szCs w:val="32"/>
          <w:rtl/>
          <w:lang w:bidi="ar-EG"/>
        </w:rPr>
      </w:pPr>
      <w:r>
        <w:rPr>
          <w:rFonts w:hint="cs"/>
          <w:sz w:val="32"/>
          <w:szCs w:val="32"/>
          <w:rtl/>
          <w:lang w:bidi="ar-EG"/>
        </w:rPr>
        <w:t xml:space="preserve">(عقارات جلسة مزادها يوم 7 ديسمبر 1907 بمامورية اوقاف قسم رابع ببولاق مصر) </w:t>
      </w:r>
    </w:p>
    <w:p w14:paraId="361FF431"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5 قراريط ز10 اسهم في منزل متخرب بحارة الفيشار ببولاق مصر مساحته 167.07 متر بالكامل الثمن الأساسي 452 جنيه و500 مليم عن حصة الوقف </w:t>
      </w:r>
    </w:p>
    <w:p w14:paraId="02E7BB92"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حوش بشارع الشيخ فرج ببولاق مصر مساحته 395.97 متر الثمن الأساسي 593 جنيه و955 مليم.</w:t>
      </w:r>
    </w:p>
    <w:p w14:paraId="0F137342" w14:textId="77777777" w:rsidR="00557118" w:rsidRPr="00B11CD1" w:rsidRDefault="00557118" w:rsidP="00557118">
      <w:pPr>
        <w:pStyle w:val="ListParagraph"/>
        <w:numPr>
          <w:ilvl w:val="0"/>
          <w:numId w:val="1"/>
        </w:numPr>
        <w:jc w:val="both"/>
        <w:rPr>
          <w:sz w:val="32"/>
          <w:szCs w:val="32"/>
          <w:rtl/>
          <w:lang w:bidi="ar-EG"/>
        </w:rPr>
      </w:pPr>
      <w:r>
        <w:rPr>
          <w:rFonts w:hint="cs"/>
          <w:sz w:val="32"/>
          <w:szCs w:val="32"/>
          <w:rtl/>
          <w:lang w:bidi="ar-EG"/>
        </w:rPr>
        <w:t>حوش به ثلاث قيعان بحارة أبو الدلايل ببولاق مصر مساحته 79.38 مترا الثمن الأساسي 79 جنيها و500 مليم.</w:t>
      </w:r>
    </w:p>
    <w:p w14:paraId="78396CB0" w14:textId="77777777" w:rsidR="00557118" w:rsidRDefault="00557118" w:rsidP="00557118">
      <w:pPr>
        <w:jc w:val="both"/>
        <w:rPr>
          <w:sz w:val="32"/>
          <w:szCs w:val="32"/>
          <w:rtl/>
          <w:lang w:bidi="ar-EG"/>
        </w:rPr>
      </w:pPr>
      <w:r>
        <w:rPr>
          <w:rFonts w:hint="cs"/>
          <w:sz w:val="32"/>
          <w:szCs w:val="32"/>
          <w:rtl/>
          <w:lang w:bidi="ar-EG"/>
        </w:rPr>
        <w:t xml:space="preserve">(عقارات جلسة مزادها 7 ديسمبر 1907 بمامورية اوقاف قسم ثالث بجوار مسجد الرفاعي) </w:t>
      </w:r>
    </w:p>
    <w:p w14:paraId="4E0B983E"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3 دكاكين سفل منزل وقف القصر بشارع باب الوزير بمصر مساحتها 19.31 مترا الثمن الأساسي 120 جنيه</w:t>
      </w:r>
    </w:p>
    <w:p w14:paraId="2DDC698D"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منزل متخرب بحارة اصلم البهائي بمصر مساحته 23.49 مترا والثمن الأساسي 23 جنيها و500 مليم.</w:t>
      </w:r>
    </w:p>
    <w:p w14:paraId="7BCA16B1" w14:textId="77777777" w:rsidR="00557118" w:rsidRPr="00A32A10" w:rsidRDefault="00557118" w:rsidP="00557118">
      <w:pPr>
        <w:pStyle w:val="ListParagraph"/>
        <w:jc w:val="both"/>
        <w:rPr>
          <w:sz w:val="32"/>
          <w:szCs w:val="32"/>
          <w:rtl/>
          <w:lang w:bidi="ar-EG"/>
        </w:rPr>
      </w:pPr>
    </w:p>
    <w:p w14:paraId="12D587A7" w14:textId="77777777" w:rsidR="00557118" w:rsidRDefault="00557118" w:rsidP="00557118">
      <w:pPr>
        <w:jc w:val="both"/>
        <w:rPr>
          <w:sz w:val="32"/>
          <w:szCs w:val="32"/>
          <w:rtl/>
          <w:lang w:bidi="ar-EG"/>
        </w:rPr>
      </w:pPr>
    </w:p>
    <w:p w14:paraId="24C1D52E" w14:textId="77777777" w:rsidR="00557118" w:rsidRDefault="00557118" w:rsidP="00557118">
      <w:pPr>
        <w:jc w:val="both"/>
        <w:rPr>
          <w:sz w:val="32"/>
          <w:szCs w:val="32"/>
          <w:rtl/>
          <w:lang w:bidi="ar-EG"/>
        </w:rPr>
      </w:pPr>
      <w:r>
        <w:rPr>
          <w:rFonts w:hint="cs"/>
          <w:sz w:val="32"/>
          <w:szCs w:val="32"/>
          <w:rtl/>
          <w:lang w:bidi="ar-EG"/>
        </w:rPr>
        <w:t>:::::::::::::::</w:t>
      </w:r>
    </w:p>
    <w:p w14:paraId="3B1C1270" w14:textId="77777777" w:rsidR="00557118" w:rsidRPr="00097B27" w:rsidRDefault="00557118" w:rsidP="00557118">
      <w:pPr>
        <w:jc w:val="both"/>
        <w:rPr>
          <w:color w:val="FF0000"/>
          <w:sz w:val="32"/>
          <w:szCs w:val="32"/>
          <w:rtl/>
          <w:lang w:bidi="ar-EG"/>
        </w:rPr>
      </w:pPr>
      <w:r w:rsidRPr="00097B27">
        <w:rPr>
          <w:rFonts w:hint="cs"/>
          <w:color w:val="FF0000"/>
          <w:sz w:val="32"/>
          <w:szCs w:val="32"/>
          <w:rtl/>
          <w:lang w:bidi="ar-EG"/>
        </w:rPr>
        <w:t>عدد 143، 14 ديسمبر 1907،</w:t>
      </w:r>
      <w:r>
        <w:rPr>
          <w:rFonts w:hint="cs"/>
          <w:color w:val="FF0000"/>
          <w:sz w:val="32"/>
          <w:szCs w:val="32"/>
          <w:rtl/>
          <w:lang w:bidi="ar-EG"/>
        </w:rPr>
        <w:t xml:space="preserve"> 9 ذي القعدة 1325،</w:t>
      </w:r>
      <w:r w:rsidRPr="00097B27">
        <w:rPr>
          <w:rFonts w:hint="cs"/>
          <w:color w:val="FF0000"/>
          <w:sz w:val="32"/>
          <w:szCs w:val="32"/>
          <w:rtl/>
          <w:lang w:bidi="ar-EG"/>
        </w:rPr>
        <w:t xml:space="preserve"> ص 2717- 2718</w:t>
      </w:r>
    </w:p>
    <w:p w14:paraId="3EFC2C87" w14:textId="77777777" w:rsidR="00557118" w:rsidRDefault="00557118" w:rsidP="00557118">
      <w:pPr>
        <w:jc w:val="both"/>
        <w:rPr>
          <w:sz w:val="32"/>
          <w:szCs w:val="32"/>
          <w:rtl/>
          <w:lang w:bidi="ar-EG"/>
        </w:rPr>
      </w:pPr>
      <w:r>
        <w:rPr>
          <w:rFonts w:hint="cs"/>
          <w:sz w:val="32"/>
          <w:szCs w:val="32"/>
          <w:rtl/>
          <w:lang w:bidi="ar-EG"/>
        </w:rPr>
        <w:t xml:space="preserve">ديوان عموم الأوقاف </w:t>
      </w:r>
    </w:p>
    <w:p w14:paraId="6B4508B6" w14:textId="77777777" w:rsidR="00557118" w:rsidRDefault="00557118" w:rsidP="00557118">
      <w:pPr>
        <w:jc w:val="both"/>
        <w:rPr>
          <w:sz w:val="32"/>
          <w:szCs w:val="32"/>
          <w:rtl/>
          <w:lang w:bidi="ar-EG"/>
        </w:rPr>
      </w:pPr>
      <w:r>
        <w:rPr>
          <w:rFonts w:hint="cs"/>
          <w:sz w:val="32"/>
          <w:szCs w:val="32"/>
          <w:rtl/>
          <w:lang w:bidi="ar-EG"/>
        </w:rPr>
        <w:t xml:space="preserve">يعلن العموم انه سيشهر في المزاد بيع الاعيان المبينة مقاساتها واثمانها الأساسية بعد امام لجان تعقد بمراكزه الفرعية في الأيام المعينة بعد من الساعه 9 الى الساعه 12 صباحا من 2 الى 4 بعد الظهر فمن يرغب في شراء شيء منها فليتوجه هو او من ينوب عنه في المواقيت المحددة </w:t>
      </w:r>
    </w:p>
    <w:p w14:paraId="526C2DDE" w14:textId="77777777" w:rsidR="00557118" w:rsidRDefault="00557118" w:rsidP="00557118">
      <w:pPr>
        <w:jc w:val="both"/>
        <w:rPr>
          <w:sz w:val="32"/>
          <w:szCs w:val="32"/>
          <w:rtl/>
          <w:lang w:bidi="ar-EG"/>
        </w:rPr>
      </w:pPr>
      <w:r>
        <w:rPr>
          <w:rFonts w:hint="cs"/>
          <w:sz w:val="32"/>
          <w:szCs w:val="32"/>
          <w:rtl/>
          <w:lang w:bidi="ar-EG"/>
        </w:rPr>
        <w:t xml:space="preserve">(عقارات جلسة مزادها يوم 4 يناير 1908 بمامورية اوقاف قسم اول بالغورية بمحافظة مصر) </w:t>
      </w:r>
    </w:p>
    <w:p w14:paraId="1B289250"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منزل بحارة قاضي البهار مساحته 57.81 مترا الثمن الأساسي 195 جنيه </w:t>
      </w:r>
    </w:p>
    <w:p w14:paraId="7E81D9C8"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دكان بشارع البيومى بمصر مساحته 4.06 امتار الثمن الأساسي 29 جنيها</w:t>
      </w:r>
    </w:p>
    <w:p w14:paraId="568CBBE0" w14:textId="77777777" w:rsidR="00557118" w:rsidRDefault="00557118" w:rsidP="00557118">
      <w:pPr>
        <w:jc w:val="both"/>
        <w:rPr>
          <w:sz w:val="32"/>
          <w:szCs w:val="32"/>
          <w:rtl/>
          <w:lang w:bidi="ar-EG"/>
        </w:rPr>
      </w:pPr>
      <w:r>
        <w:rPr>
          <w:rFonts w:hint="cs"/>
          <w:sz w:val="32"/>
          <w:szCs w:val="32"/>
          <w:rtl/>
          <w:lang w:bidi="ar-EG"/>
        </w:rPr>
        <w:t>(عقارات جلسة مزادها يوم 7 يناير 1908 بمامورية اوقاف قسم ثالث بمصر 9</w:t>
      </w:r>
    </w:p>
    <w:p w14:paraId="701061B4"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حوش قيعان بعطفة سد بحارة الدرب المسدود بمصر مساحته 161.11 متر الثمن الأساسي 64 جنيها و500 مليم </w:t>
      </w:r>
    </w:p>
    <w:p w14:paraId="3F8134B8"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منزل بحارة التربة بشارع باب الوزير بمصر مساحته 78.21 مترا الثمن الأساسي 46 جنيها و930 مليم </w:t>
      </w:r>
    </w:p>
    <w:p w14:paraId="5AD05A1F"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منزل بدرب كحيل بباب الوزير بمصر مساحته 60.30 مترا بالكامل الثمن الأساسي 60 جنيها و500 مليم عن حصة الوقف </w:t>
      </w:r>
    </w:p>
    <w:p w14:paraId="061E4AF4"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منزل بربع الحمام بشارع سوق السلاح بمصر مساحته 36 مترا الثمن الأساسي 14 جنيها و500 مليم </w:t>
      </w:r>
    </w:p>
    <w:p w14:paraId="532E3780" w14:textId="77777777" w:rsidR="00557118" w:rsidRDefault="00557118" w:rsidP="00557118">
      <w:pPr>
        <w:pStyle w:val="ListParagraph"/>
        <w:numPr>
          <w:ilvl w:val="0"/>
          <w:numId w:val="1"/>
        </w:numPr>
        <w:jc w:val="both"/>
        <w:rPr>
          <w:sz w:val="32"/>
          <w:szCs w:val="32"/>
          <w:lang w:bidi="ar-EG"/>
        </w:rPr>
      </w:pPr>
      <w:r w:rsidRPr="00F47E25">
        <w:rPr>
          <w:rFonts w:hint="cs"/>
          <w:sz w:val="32"/>
          <w:szCs w:val="32"/>
          <w:rtl/>
          <w:lang w:bidi="ar-EG"/>
        </w:rPr>
        <w:t xml:space="preserve"> </w:t>
      </w:r>
    </w:p>
    <w:p w14:paraId="2F140091" w14:textId="77777777" w:rsidR="00557118" w:rsidRDefault="00557118" w:rsidP="00557118">
      <w:pPr>
        <w:jc w:val="both"/>
        <w:rPr>
          <w:sz w:val="32"/>
          <w:szCs w:val="32"/>
          <w:rtl/>
          <w:lang w:bidi="ar-EG"/>
        </w:rPr>
      </w:pPr>
    </w:p>
    <w:p w14:paraId="2D669710" w14:textId="77777777" w:rsidR="00557118" w:rsidRPr="00756729" w:rsidRDefault="00557118" w:rsidP="00557118">
      <w:pPr>
        <w:jc w:val="both"/>
        <w:rPr>
          <w:b/>
          <w:bCs/>
          <w:color w:val="C00000"/>
          <w:sz w:val="32"/>
          <w:szCs w:val="32"/>
          <w:rtl/>
          <w:lang w:bidi="ar-EG"/>
        </w:rPr>
      </w:pPr>
      <w:r>
        <w:rPr>
          <w:rFonts w:hint="cs"/>
          <w:b/>
          <w:bCs/>
          <w:color w:val="C00000"/>
          <w:sz w:val="32"/>
          <w:szCs w:val="32"/>
          <w:rtl/>
          <w:lang w:bidi="ar-EG"/>
        </w:rPr>
        <w:t>::::::::::::::::::::</w:t>
      </w:r>
    </w:p>
    <w:p w14:paraId="53BE193A"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عام 1908</w:t>
      </w:r>
    </w:p>
    <w:p w14:paraId="3EDAACCC"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 xml:space="preserve"> عدد 4، 11 يناير 1908</w:t>
      </w:r>
      <w:r>
        <w:rPr>
          <w:rFonts w:hint="cs"/>
          <w:b/>
          <w:bCs/>
          <w:color w:val="C00000"/>
          <w:sz w:val="32"/>
          <w:szCs w:val="32"/>
          <w:rtl/>
          <w:lang w:bidi="ar-EG"/>
        </w:rPr>
        <w:t>، 7 ذي الحجة 1325، ص 62</w:t>
      </w:r>
      <w:r w:rsidRPr="00756729">
        <w:rPr>
          <w:rFonts w:hint="cs"/>
          <w:b/>
          <w:bCs/>
          <w:color w:val="C00000"/>
          <w:sz w:val="32"/>
          <w:szCs w:val="32"/>
          <w:rtl/>
          <w:lang w:bidi="ar-EG"/>
        </w:rPr>
        <w:t xml:space="preserve"> </w:t>
      </w:r>
    </w:p>
    <w:p w14:paraId="6623E912"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 xml:space="preserve">نظارة الاشغال العمومية </w:t>
      </w:r>
    </w:p>
    <w:p w14:paraId="0AB14503" w14:textId="77777777" w:rsidR="00557118" w:rsidRDefault="00557118" w:rsidP="00557118">
      <w:pPr>
        <w:jc w:val="both"/>
        <w:rPr>
          <w:sz w:val="32"/>
          <w:szCs w:val="32"/>
          <w:rtl/>
          <w:lang w:bidi="ar-EG"/>
        </w:rPr>
      </w:pPr>
      <w:r>
        <w:rPr>
          <w:rFonts w:hint="cs"/>
          <w:sz w:val="32"/>
          <w:szCs w:val="32"/>
          <w:rtl/>
          <w:lang w:bidi="ar-EG"/>
        </w:rPr>
        <w:t xml:space="preserve">تسمية الثلاثة الكبارى الجديدة المبنية على النيل بين مصر القديمة والجيزة </w:t>
      </w:r>
    </w:p>
    <w:p w14:paraId="4DB14607" w14:textId="77777777" w:rsidR="00557118" w:rsidRDefault="00557118" w:rsidP="00557118">
      <w:pPr>
        <w:jc w:val="both"/>
        <w:rPr>
          <w:sz w:val="32"/>
          <w:szCs w:val="32"/>
          <w:rtl/>
          <w:lang w:bidi="ar-EG"/>
        </w:rPr>
      </w:pPr>
      <w:r>
        <w:rPr>
          <w:rFonts w:hint="cs"/>
          <w:sz w:val="32"/>
          <w:szCs w:val="32"/>
          <w:rtl/>
          <w:lang w:bidi="ar-EG"/>
        </w:rPr>
        <w:lastRenderedPageBreak/>
        <w:t xml:space="preserve">قدر قررت نظارة الاشغال العمومية تسمية الثلاثة كبارى الجديدة التي تم بناؤها على النيل بالاسماء الاتية </w:t>
      </w:r>
    </w:p>
    <w:p w14:paraId="24D84E64"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يطلق على الكوبري الكبير الذى يصل الروضة بالجيزة وطوله 535 متر اسم " كوبري عباس الثاني" تيمنا بالحضرة الفخيمة الخديوية </w:t>
      </w:r>
    </w:p>
    <w:p w14:paraId="19440F9F"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ويطلق على الكوبري الذى يصل الروضة بمصر القديمة وطوله 67 مترا اسم "كوبري محمد علي" نظرا لقربه من سراي صاحب الدولة البرنس محمد على باشا</w:t>
      </w:r>
    </w:p>
    <w:p w14:paraId="63181090"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ويطلق على الكوبري الذى يصل جزيرة الروضة بالقاهرة عند القصر العينى وطوله 83 مترا اسم "كوبري الملك الصالح" تذكارا للملك الصالح الايوبي الذى اهتم كثيرا بجزيرة الروضة فاقام فيها قصرا كبيرا واوصلها بالقاهرة بكوبري سعته احد عشر مترا وخمسين سنتيمترا.</w:t>
      </w:r>
    </w:p>
    <w:p w14:paraId="2D40614B" w14:textId="77777777" w:rsidR="00557118" w:rsidRDefault="00557118" w:rsidP="00557118">
      <w:pPr>
        <w:jc w:val="both"/>
        <w:rPr>
          <w:sz w:val="32"/>
          <w:szCs w:val="32"/>
          <w:rtl/>
          <w:lang w:bidi="ar-EG"/>
        </w:rPr>
      </w:pPr>
    </w:p>
    <w:p w14:paraId="19E15330" w14:textId="77777777" w:rsidR="00557118" w:rsidRPr="00756729" w:rsidRDefault="00557118" w:rsidP="00557118">
      <w:pPr>
        <w:jc w:val="both"/>
        <w:rPr>
          <w:b/>
          <w:bCs/>
          <w:color w:val="C00000"/>
          <w:sz w:val="32"/>
          <w:szCs w:val="32"/>
          <w:lang w:bidi="ar-EG"/>
        </w:rPr>
      </w:pPr>
      <w:r>
        <w:rPr>
          <w:rFonts w:hint="cs"/>
          <w:sz w:val="32"/>
          <w:szCs w:val="32"/>
          <w:rtl/>
          <w:lang w:bidi="ar-EG"/>
        </w:rPr>
        <w:t>::::::::::::::::::::::</w:t>
      </w:r>
    </w:p>
    <w:p w14:paraId="74412337"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عدد 7، 22 يناير 1908،</w:t>
      </w:r>
      <w:r>
        <w:rPr>
          <w:rFonts w:hint="cs"/>
          <w:b/>
          <w:bCs/>
          <w:color w:val="C00000"/>
          <w:sz w:val="32"/>
          <w:szCs w:val="32"/>
          <w:rtl/>
          <w:lang w:bidi="ar-EG"/>
        </w:rPr>
        <w:t xml:space="preserve"> 18 ذي الحجة 1325،</w:t>
      </w:r>
      <w:r w:rsidRPr="00756729">
        <w:rPr>
          <w:rFonts w:hint="cs"/>
          <w:b/>
          <w:bCs/>
          <w:color w:val="C00000"/>
          <w:sz w:val="32"/>
          <w:szCs w:val="32"/>
          <w:rtl/>
          <w:lang w:bidi="ar-EG"/>
        </w:rPr>
        <w:t xml:space="preserve"> ص149، 150</w:t>
      </w:r>
    </w:p>
    <w:p w14:paraId="01F0D977" w14:textId="77777777" w:rsidR="00557118" w:rsidRDefault="00557118" w:rsidP="00557118">
      <w:pPr>
        <w:jc w:val="both"/>
        <w:rPr>
          <w:sz w:val="32"/>
          <w:szCs w:val="32"/>
          <w:rtl/>
          <w:lang w:bidi="ar-EG"/>
        </w:rPr>
      </w:pPr>
      <w:r w:rsidRPr="00756729">
        <w:rPr>
          <w:rFonts w:hint="cs"/>
          <w:b/>
          <w:bCs/>
          <w:color w:val="C00000"/>
          <w:sz w:val="32"/>
          <w:szCs w:val="32"/>
          <w:rtl/>
          <w:lang w:bidi="ar-EG"/>
        </w:rPr>
        <w:t>ديوان عموم الأوقاف</w:t>
      </w:r>
      <w:r>
        <w:rPr>
          <w:rFonts w:hint="cs"/>
          <w:sz w:val="32"/>
          <w:szCs w:val="32"/>
          <w:rtl/>
          <w:lang w:bidi="ar-EG"/>
        </w:rPr>
        <w:t xml:space="preserve"> </w:t>
      </w:r>
    </w:p>
    <w:p w14:paraId="0FD34DAD" w14:textId="77777777" w:rsidR="00557118" w:rsidRDefault="00557118" w:rsidP="00557118">
      <w:pPr>
        <w:jc w:val="both"/>
        <w:rPr>
          <w:sz w:val="32"/>
          <w:szCs w:val="32"/>
          <w:rtl/>
          <w:lang w:bidi="ar-EG"/>
        </w:rPr>
      </w:pPr>
      <w:r>
        <w:rPr>
          <w:rFonts w:hint="cs"/>
          <w:sz w:val="32"/>
          <w:szCs w:val="32"/>
          <w:rtl/>
          <w:lang w:bidi="ar-EG"/>
        </w:rPr>
        <w:t>يعلن العموم انه سيشهر في المزاد بيع الاعيان المبينة مقاساتها واثمانها الأساسية بعد امام لجان تعقد بمراكزه الفرعية في الأيام المعينة بعد</w:t>
      </w:r>
    </w:p>
    <w:p w14:paraId="3857961B" w14:textId="77777777" w:rsidR="00557118" w:rsidRDefault="00557118" w:rsidP="00557118">
      <w:pPr>
        <w:pStyle w:val="ListParagraph"/>
        <w:jc w:val="both"/>
        <w:rPr>
          <w:sz w:val="32"/>
          <w:szCs w:val="32"/>
          <w:rtl/>
          <w:lang w:bidi="ar-EG"/>
        </w:rPr>
      </w:pPr>
      <w:r>
        <w:rPr>
          <w:rFonts w:hint="cs"/>
          <w:sz w:val="32"/>
          <w:szCs w:val="32"/>
          <w:rtl/>
          <w:lang w:bidi="ar-EG"/>
        </w:rPr>
        <w:t xml:space="preserve">(عقارات جلسة مزادها يوم 5 فبراير 1908 بمامورية اوقاف قسم ثاني امام سوق الخضار الجديد بمحافظة مصر) </w:t>
      </w:r>
    </w:p>
    <w:p w14:paraId="13265364"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دكان وعليها ركوب للغير بشارع رحبة التين بمصر مساحته 9.13 امتار الثمن الأساسي 250 جنيه </w:t>
      </w:r>
    </w:p>
    <w:p w14:paraId="4059E50A"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قيراطان وثلثاى في منزل ودكان بشارع العشماوى بمصر مساحته 63.52 مترا بالكامل الثمن الأساسي 111 جنيه و500 مليم عن حصة الوقف </w:t>
      </w:r>
    </w:p>
    <w:p w14:paraId="53B495EF"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دكان وعليها ركوب للغير بشارع العشماوى بمصر مساحته 9.02 امتار الثمن الأساسي 80 جنيها</w:t>
      </w:r>
    </w:p>
    <w:p w14:paraId="51E8E1D7"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دكان وعليها ركوب للغير بشارع العشماوى مساحته 4.02 امتار الثمن الأساسي 70 جنيها </w:t>
      </w:r>
    </w:p>
    <w:p w14:paraId="6E2CE426"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قهوة عليها ركوب للغير بشارع الكفاروة بمصر مساحتها 33.15 مترا الثمن الأساسي 200 جنيه</w:t>
      </w:r>
    </w:p>
    <w:p w14:paraId="4B3966FD" w14:textId="77777777" w:rsidR="00557118" w:rsidRDefault="00557118" w:rsidP="00557118">
      <w:pPr>
        <w:jc w:val="both"/>
        <w:rPr>
          <w:sz w:val="32"/>
          <w:szCs w:val="32"/>
          <w:rtl/>
          <w:lang w:bidi="ar-EG"/>
        </w:rPr>
      </w:pPr>
    </w:p>
    <w:p w14:paraId="7430C203" w14:textId="77777777" w:rsidR="00557118" w:rsidRDefault="00557118" w:rsidP="00557118">
      <w:pPr>
        <w:jc w:val="both"/>
        <w:rPr>
          <w:sz w:val="32"/>
          <w:szCs w:val="32"/>
          <w:rtl/>
          <w:lang w:bidi="ar-EG"/>
        </w:rPr>
      </w:pPr>
    </w:p>
    <w:p w14:paraId="0D8FDF95" w14:textId="77777777" w:rsidR="00557118" w:rsidRPr="00756729" w:rsidRDefault="00557118" w:rsidP="00557118">
      <w:pPr>
        <w:jc w:val="both"/>
        <w:rPr>
          <w:b/>
          <w:bCs/>
          <w:color w:val="C00000"/>
          <w:sz w:val="32"/>
          <w:szCs w:val="32"/>
          <w:rtl/>
          <w:lang w:bidi="ar-EG"/>
        </w:rPr>
      </w:pPr>
      <w:r>
        <w:rPr>
          <w:rFonts w:hint="cs"/>
          <w:sz w:val="32"/>
          <w:szCs w:val="32"/>
          <w:rtl/>
          <w:lang w:bidi="ar-EG"/>
        </w:rPr>
        <w:t>::::::::::::::::::::::::::::</w:t>
      </w:r>
    </w:p>
    <w:p w14:paraId="63811F95"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عدد 10، 29 يناير 1908،</w:t>
      </w:r>
      <w:r>
        <w:rPr>
          <w:rFonts w:hint="cs"/>
          <w:b/>
          <w:bCs/>
          <w:color w:val="C00000"/>
          <w:sz w:val="32"/>
          <w:szCs w:val="32"/>
          <w:rtl/>
          <w:lang w:bidi="ar-EG"/>
        </w:rPr>
        <w:t xml:space="preserve"> 25 ذي الحجة 1325،</w:t>
      </w:r>
      <w:r w:rsidRPr="00756729">
        <w:rPr>
          <w:rFonts w:hint="cs"/>
          <w:b/>
          <w:bCs/>
          <w:color w:val="C00000"/>
          <w:sz w:val="32"/>
          <w:szCs w:val="32"/>
          <w:rtl/>
          <w:lang w:bidi="ar-EG"/>
        </w:rPr>
        <w:t xml:space="preserve"> ص 207</w:t>
      </w:r>
    </w:p>
    <w:p w14:paraId="6BA589C4" w14:textId="77777777" w:rsidR="00557118" w:rsidRPr="00756729" w:rsidRDefault="00557118" w:rsidP="00557118">
      <w:pPr>
        <w:jc w:val="both"/>
        <w:rPr>
          <w:b/>
          <w:bCs/>
          <w:color w:val="C00000"/>
          <w:sz w:val="32"/>
          <w:szCs w:val="32"/>
          <w:rtl/>
          <w:lang w:bidi="ar-EG"/>
        </w:rPr>
      </w:pPr>
      <w:r w:rsidRPr="00756729">
        <w:rPr>
          <w:rFonts w:hint="cs"/>
          <w:b/>
          <w:bCs/>
          <w:color w:val="C00000"/>
          <w:sz w:val="32"/>
          <w:szCs w:val="32"/>
          <w:rtl/>
          <w:lang w:bidi="ar-EG"/>
        </w:rPr>
        <w:t xml:space="preserve">نظارة المالية </w:t>
      </w:r>
    </w:p>
    <w:p w14:paraId="48A320F5" w14:textId="77777777" w:rsidR="00557118" w:rsidRDefault="00557118" w:rsidP="00557118">
      <w:pPr>
        <w:jc w:val="both"/>
        <w:rPr>
          <w:sz w:val="32"/>
          <w:szCs w:val="32"/>
          <w:rtl/>
          <w:lang w:bidi="ar-EG"/>
        </w:rPr>
      </w:pPr>
      <w:r>
        <w:rPr>
          <w:rFonts w:hint="cs"/>
          <w:sz w:val="32"/>
          <w:szCs w:val="32"/>
          <w:rtl/>
          <w:lang w:bidi="ar-EG"/>
        </w:rPr>
        <w:t>إدارة أملاك الميري الحرة</w:t>
      </w:r>
    </w:p>
    <w:p w14:paraId="3534417A" w14:textId="77777777" w:rsidR="00557118" w:rsidRDefault="00557118" w:rsidP="00557118">
      <w:pPr>
        <w:jc w:val="both"/>
        <w:rPr>
          <w:sz w:val="32"/>
          <w:szCs w:val="32"/>
          <w:rtl/>
          <w:lang w:bidi="ar-EG"/>
        </w:rPr>
      </w:pPr>
      <w:r>
        <w:rPr>
          <w:rFonts w:hint="cs"/>
          <w:sz w:val="32"/>
          <w:szCs w:val="32"/>
          <w:rtl/>
          <w:lang w:bidi="ar-EG"/>
        </w:rPr>
        <w:t>ليكن معلوما لدى العموم انه بجلسة قومسيون بيع أملاك واراضي الميري بالمحروسة المزمع انعقادها بديوان نظارة المالية (إدارة أملاك الميري الحرة) في يوم الثلاثاء 25 فبراير 1908 من الساعه 10 افرنكي صباحا لغاية الساعه 1 بعد الظهر سيصير اشهار مزاد بيع العقارات الموضح بيانها:</w:t>
      </w:r>
    </w:p>
    <w:p w14:paraId="30C0C36E"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حصة قدرها 12 قيراطا من منزل خرب محتكر فوق دركة حمام سوق السلاح بقسم الدرب الأحمر مقاسها 23.66 مترا وثمنها الأساسي 20 جنيها عن الحصة والتامين اللازم دفعه 4 جنيهات ومسطح المنزل 47.32 مترا </w:t>
      </w:r>
    </w:p>
    <w:p w14:paraId="6E163231"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حصة قدرها 6 قراريط من منزل خرب محتكر بدرب مصطفي مقاسها 27.1 مترا وثمنها الأساسي 40 جنيها و515 مليم فئه المتر 1 جنيه و500 مليم والتامين اللازم دفعه 8 جنيهات و103 مليم ومسطح المنزل 108.4 متر</w:t>
      </w:r>
      <w:r>
        <w:rPr>
          <w:sz w:val="32"/>
          <w:szCs w:val="32"/>
          <w:lang w:bidi="ar-EG"/>
        </w:rPr>
        <w:t xml:space="preserve">  </w:t>
      </w:r>
      <w:r>
        <w:rPr>
          <w:rFonts w:hint="cs"/>
          <w:sz w:val="32"/>
          <w:szCs w:val="32"/>
          <w:rtl/>
          <w:lang w:bidi="ar-EG"/>
        </w:rPr>
        <w:t>أجرتها شهريا 75 مليما</w:t>
      </w:r>
    </w:p>
    <w:p w14:paraId="64907CD5"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حصة قدرها 8 قراريط من منزل بشارع الخلوتى بقسم عابدين مقاسها 15.29 مترا بخلاف الركوب وثمنها الأساسي 50 جنيها ومقدارالتامين اللازم دفعه 10 جنيهات ومسطح المنزل 45.86 مترا وله ركوب على منزل ورثة أحمد طرطور بمقدار 10.35 متر أجرتها 335 مليم</w:t>
      </w:r>
    </w:p>
    <w:p w14:paraId="1611DAF6"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حصة قدرها قيراطان و15 سهما من منزل بدرب الخولا بقسم عابدين مقاسها 5.58 متر بخلاف الركوب وثمنها الأساسي 13 جنيها و125 مليم والتامين اللازم دفعه 2 جنيه و625 مليم ومسطح المنزل 48.69 مترا وله ركوب بمقدار 121.53 متر أجرتها شهريا 80 مليما</w:t>
      </w:r>
    </w:p>
    <w:p w14:paraId="4609D234"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حصة قدرها 9 قراريط من خربة كائنة بالمحجر بقسم الخليفة مقاسها 116.6 متر وثمنها الأساسي 116 جنيه و60 مليما فية المتر 1 جنيه والتامين اللازم دفعه 23 جنيها و212 مليم </w:t>
      </w:r>
    </w:p>
    <w:p w14:paraId="01D1EFA2"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lastRenderedPageBreak/>
        <w:t xml:space="preserve">حصة قدرها 4 قراريط من منزل خرب بشارع درب المصبغة بطيلون مقاسها 24.69 مترا وثمنها الأساسي 18 جنيها و334 مليم خلاف الركوب والتامين اللازم دفعه 3 جنيهات و667 مليم ومسطح المنزل 148,16 متر وله ركوب فوق دكان بمقدار 5.44 متر </w:t>
      </w:r>
    </w:p>
    <w:p w14:paraId="6DE2CC0D"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حصة قدرها 12 قيراطا من منزل محتكر بدرب الانسيه بقسم الدرب الأحمر مقاسها 87.64 وثلث متر وثمنها الأساسي 90 جنيها والتامين اللازم دفعه 18 جنيها ومقدار مسطح المنزل 175.29 متر </w:t>
      </w:r>
    </w:p>
    <w:p w14:paraId="30BB0364"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خربة ارض فضاء ملك الميري بكفر الزغاوى بقسم الجمالية مقاسها 199.14 متر وثمنها الأساسي 199 جنيه و140 مليم فئة المتر 1 جنيه والتامين اللازم دفعه 39 جنيها و828 مليم </w:t>
      </w:r>
    </w:p>
    <w:p w14:paraId="117DD6B1"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حصة قدرها 12 قيراطا في حوش بعطفة القبلي بقسم الخليفة مقاسها 377.69 متر وثمنها الأساسي 321 جنيه و37 مليما فئة المتر 850 مليم والتامين اللازم دفعه 64 جنيها و208 ومسطحه 755.28 متر أجرتها شهريا 500 مليم</w:t>
      </w:r>
    </w:p>
    <w:p w14:paraId="23A20318"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 xml:space="preserve">منزل خرب بدرب طرطور بالحطابة بالخليفة مقاسه 102.65 متر وثمنه الأساسي 61 جنيها و590 مليم فئة المتر 600 مليم والتامين اللازم دفعه 12 جنيها و318 مليم </w:t>
      </w:r>
    </w:p>
    <w:p w14:paraId="195D6B70" w14:textId="77777777" w:rsidR="00557118" w:rsidRDefault="00557118" w:rsidP="00557118">
      <w:pPr>
        <w:pStyle w:val="ListParagraph"/>
        <w:numPr>
          <w:ilvl w:val="0"/>
          <w:numId w:val="1"/>
        </w:numPr>
        <w:jc w:val="both"/>
        <w:rPr>
          <w:sz w:val="32"/>
          <w:szCs w:val="32"/>
          <w:lang w:bidi="ar-EG"/>
        </w:rPr>
      </w:pPr>
      <w:r>
        <w:rPr>
          <w:rFonts w:hint="cs"/>
          <w:sz w:val="32"/>
          <w:szCs w:val="32"/>
          <w:rtl/>
          <w:lang w:bidi="ar-EG"/>
        </w:rPr>
        <w:t>حصة قدرها 18 قيراطا من دكان بسوق السلاح مقاسها 4.31 متر وثمنها الأساسي 11 جنيها و250 مليم عن الحصة والتامين اللازم دفعه 2 جنيه و250 مليم جملة مسطحها 5.75 متر أجرتها شهريا 53 مليما</w:t>
      </w:r>
    </w:p>
    <w:p w14:paraId="2FEF789D" w14:textId="77777777" w:rsidR="00557118" w:rsidRDefault="00557118" w:rsidP="00557118">
      <w:pPr>
        <w:pStyle w:val="ListParagraph"/>
        <w:numPr>
          <w:ilvl w:val="0"/>
          <w:numId w:val="1"/>
        </w:numPr>
        <w:jc w:val="both"/>
        <w:rPr>
          <w:sz w:val="32"/>
          <w:szCs w:val="32"/>
          <w:lang w:bidi="ar-EG"/>
        </w:rPr>
      </w:pPr>
      <w:r w:rsidRPr="009E25D1">
        <w:rPr>
          <w:rFonts w:hint="cs"/>
          <w:sz w:val="32"/>
          <w:szCs w:val="32"/>
          <w:rtl/>
          <w:lang w:bidi="ar-EG"/>
        </w:rPr>
        <w:t>حصة قدرها 20 قيراطا</w:t>
      </w:r>
      <w:r>
        <w:rPr>
          <w:rFonts w:hint="cs"/>
          <w:sz w:val="32"/>
          <w:szCs w:val="32"/>
          <w:rtl/>
          <w:lang w:bidi="ar-EG"/>
        </w:rPr>
        <w:t xml:space="preserve"> من منزل بحوش النبقه بالدرب الج</w:t>
      </w:r>
      <w:r w:rsidRPr="009E25D1">
        <w:rPr>
          <w:rFonts w:hint="cs"/>
          <w:sz w:val="32"/>
          <w:szCs w:val="32"/>
          <w:rtl/>
          <w:lang w:bidi="ar-EG"/>
        </w:rPr>
        <w:t>ديد</w:t>
      </w:r>
      <w:r>
        <w:rPr>
          <w:rFonts w:hint="cs"/>
          <w:sz w:val="32"/>
          <w:szCs w:val="32"/>
          <w:rtl/>
          <w:lang w:bidi="ar-EG"/>
        </w:rPr>
        <w:t xml:space="preserve"> بقسم السيدة مقاسها 44.17  مترا وثمنها الأساسي 166 جنيه و668 مليم عن الحصة والتامين اللازم دفعه 33 جنيها و334 مليم ومسطح المنزل 53 مترا والاجرة شهريا 884 مليم</w:t>
      </w:r>
    </w:p>
    <w:p w14:paraId="10F2D91C" w14:textId="77777777" w:rsidR="00557118" w:rsidRDefault="00557118" w:rsidP="00557118">
      <w:pPr>
        <w:jc w:val="both"/>
        <w:rPr>
          <w:sz w:val="32"/>
          <w:szCs w:val="32"/>
          <w:rtl/>
          <w:lang w:bidi="ar-EG"/>
        </w:rPr>
      </w:pPr>
    </w:p>
    <w:p w14:paraId="4F7FB1E1" w14:textId="77777777" w:rsidR="00557118" w:rsidRPr="00E309AB" w:rsidRDefault="00557118" w:rsidP="00557118">
      <w:pPr>
        <w:jc w:val="both"/>
        <w:rPr>
          <w:sz w:val="32"/>
          <w:szCs w:val="32"/>
          <w:lang w:bidi="ar-EG"/>
        </w:rPr>
      </w:pPr>
    </w:p>
    <w:p w14:paraId="70D7F31B" w14:textId="77777777" w:rsidR="00557118" w:rsidRPr="00756729" w:rsidRDefault="00557118" w:rsidP="00557118">
      <w:pPr>
        <w:jc w:val="both"/>
        <w:rPr>
          <w:b/>
          <w:bCs/>
          <w:color w:val="FF0000"/>
          <w:sz w:val="32"/>
          <w:szCs w:val="32"/>
          <w:rtl/>
          <w:lang w:bidi="ar-EG"/>
        </w:rPr>
      </w:pPr>
      <w:r>
        <w:rPr>
          <w:rFonts w:hint="cs"/>
          <w:sz w:val="32"/>
          <w:szCs w:val="32"/>
          <w:rtl/>
          <w:lang w:bidi="ar-EG"/>
        </w:rPr>
        <w:t>::::::::::::::</w:t>
      </w:r>
    </w:p>
    <w:p w14:paraId="2D76180D"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7035"/>
    <w:multiLevelType w:val="hybridMultilevel"/>
    <w:tmpl w:val="F8BAB906"/>
    <w:lvl w:ilvl="0" w:tplc="3BFCB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174CD"/>
    <w:multiLevelType w:val="hybridMultilevel"/>
    <w:tmpl w:val="6D40B266"/>
    <w:lvl w:ilvl="0" w:tplc="9D1E03C4">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3119E"/>
    <w:multiLevelType w:val="hybridMultilevel"/>
    <w:tmpl w:val="6A00DD36"/>
    <w:lvl w:ilvl="0" w:tplc="DA44F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8A202A"/>
    <w:multiLevelType w:val="hybridMultilevel"/>
    <w:tmpl w:val="EC480F6E"/>
    <w:lvl w:ilvl="0" w:tplc="3DAEA8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76894046">
    <w:abstractNumId w:val="1"/>
  </w:num>
  <w:num w:numId="2" w16cid:durableId="1825467360">
    <w:abstractNumId w:val="2"/>
  </w:num>
  <w:num w:numId="3" w16cid:durableId="2041851993">
    <w:abstractNumId w:val="0"/>
  </w:num>
  <w:num w:numId="4" w16cid:durableId="1653220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18"/>
    <w:rsid w:val="0012783D"/>
    <w:rsid w:val="00557118"/>
    <w:rsid w:val="00616E68"/>
    <w:rsid w:val="009760C5"/>
    <w:rsid w:val="00A750CE"/>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E073B51"/>
  <w15:chartTrackingRefBased/>
  <w15:docId w15:val="{D2F5748A-319D-504A-BC36-8B709038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18"/>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557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1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1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1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1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118"/>
    <w:rPr>
      <w:rFonts w:eastAsiaTheme="majorEastAsia" w:cstheme="majorBidi"/>
      <w:color w:val="272727" w:themeColor="text1" w:themeTint="D8"/>
    </w:rPr>
  </w:style>
  <w:style w:type="paragraph" w:styleId="Title">
    <w:name w:val="Title"/>
    <w:basedOn w:val="Normal"/>
    <w:next w:val="Normal"/>
    <w:link w:val="TitleChar"/>
    <w:uiPriority w:val="10"/>
    <w:qFormat/>
    <w:rsid w:val="005571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118"/>
    <w:pPr>
      <w:spacing w:before="160"/>
      <w:jc w:val="center"/>
    </w:pPr>
    <w:rPr>
      <w:i/>
      <w:iCs/>
      <w:color w:val="404040" w:themeColor="text1" w:themeTint="BF"/>
    </w:rPr>
  </w:style>
  <w:style w:type="character" w:customStyle="1" w:styleId="QuoteChar">
    <w:name w:val="Quote Char"/>
    <w:basedOn w:val="DefaultParagraphFont"/>
    <w:link w:val="Quote"/>
    <w:uiPriority w:val="29"/>
    <w:rsid w:val="00557118"/>
    <w:rPr>
      <w:i/>
      <w:iCs/>
      <w:color w:val="404040" w:themeColor="text1" w:themeTint="BF"/>
    </w:rPr>
  </w:style>
  <w:style w:type="paragraph" w:styleId="ListParagraph">
    <w:name w:val="List Paragraph"/>
    <w:basedOn w:val="Normal"/>
    <w:uiPriority w:val="34"/>
    <w:qFormat/>
    <w:rsid w:val="00557118"/>
    <w:pPr>
      <w:ind w:left="720"/>
      <w:contextualSpacing/>
    </w:pPr>
  </w:style>
  <w:style w:type="character" w:styleId="IntenseEmphasis">
    <w:name w:val="Intense Emphasis"/>
    <w:basedOn w:val="DefaultParagraphFont"/>
    <w:uiPriority w:val="21"/>
    <w:qFormat/>
    <w:rsid w:val="00557118"/>
    <w:rPr>
      <w:i/>
      <w:iCs/>
      <w:color w:val="0F4761" w:themeColor="accent1" w:themeShade="BF"/>
    </w:rPr>
  </w:style>
  <w:style w:type="paragraph" w:styleId="IntenseQuote">
    <w:name w:val="Intense Quote"/>
    <w:basedOn w:val="Normal"/>
    <w:next w:val="Normal"/>
    <w:link w:val="IntenseQuoteChar"/>
    <w:uiPriority w:val="30"/>
    <w:qFormat/>
    <w:rsid w:val="00557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118"/>
    <w:rPr>
      <w:i/>
      <w:iCs/>
      <w:color w:val="0F4761" w:themeColor="accent1" w:themeShade="BF"/>
    </w:rPr>
  </w:style>
  <w:style w:type="character" w:styleId="IntenseReference">
    <w:name w:val="Intense Reference"/>
    <w:basedOn w:val="DefaultParagraphFont"/>
    <w:uiPriority w:val="32"/>
    <w:qFormat/>
    <w:rsid w:val="00557118"/>
    <w:rPr>
      <w:b/>
      <w:bCs/>
      <w:smallCaps/>
      <w:color w:val="0F4761" w:themeColor="accent1" w:themeShade="BF"/>
      <w:spacing w:val="5"/>
    </w:rPr>
  </w:style>
  <w:style w:type="table" w:styleId="TableGrid">
    <w:name w:val="Table Grid"/>
    <w:basedOn w:val="TableNormal"/>
    <w:uiPriority w:val="39"/>
    <w:rsid w:val="0055711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4934</Words>
  <Characters>28128</Characters>
  <Application>Microsoft Office Word</Application>
  <DocSecurity>0</DocSecurity>
  <Lines>234</Lines>
  <Paragraphs>65</Paragraphs>
  <ScaleCrop>false</ScaleCrop>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2024-10-20T00:44:00Z</dcterms:created>
  <dcterms:modified xsi:type="dcterms:W3CDTF">2024-10-20T00:45:00Z</dcterms:modified>
</cp:coreProperties>
</file>