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48B0A" w14:textId="77777777" w:rsidR="003F28A3" w:rsidRPr="00FD550D" w:rsidRDefault="003F28A3" w:rsidP="003F28A3">
      <w:pPr>
        <w:spacing w:after="0" w:line="240" w:lineRule="auto"/>
        <w:jc w:val="both"/>
        <w:rPr>
          <w:rFonts w:ascii="Simplified Arabic" w:hAnsi="Simplified Arabic" w:cs="Simplified Arabic"/>
          <w:sz w:val="28"/>
          <w:szCs w:val="28"/>
          <w:rtl/>
          <w:lang w:bidi="ar-EG"/>
        </w:rPr>
      </w:pPr>
      <w:r>
        <w:rPr>
          <w:rFonts w:cs="Simplified Arabic"/>
          <w:b/>
          <w:bCs/>
          <w:color w:val="C00000"/>
          <w:szCs w:val="24"/>
          <w:lang w:bidi="ar-EG"/>
        </w:rPr>
        <w:t xml:space="preserve">N° 408, 18 mai 1871 (28 </w:t>
      </w:r>
      <w:proofErr w:type="spellStart"/>
      <w:r>
        <w:rPr>
          <w:rFonts w:cs="Simplified Arabic"/>
          <w:b/>
          <w:bCs/>
          <w:color w:val="C00000"/>
          <w:szCs w:val="24"/>
          <w:lang w:bidi="ar-EG"/>
        </w:rPr>
        <w:t>Safar</w:t>
      </w:r>
      <w:proofErr w:type="spellEnd"/>
      <w:r>
        <w:rPr>
          <w:rFonts w:cs="Simplified Arabic"/>
          <w:b/>
          <w:bCs/>
          <w:color w:val="C00000"/>
          <w:szCs w:val="24"/>
          <w:lang w:bidi="ar-EG"/>
        </w:rPr>
        <w:t xml:space="preserve"> 1288)</w:t>
      </w:r>
    </w:p>
    <w:p w14:paraId="5C86ED00" w14:textId="77777777" w:rsidR="003F28A3" w:rsidRPr="008A3DA3" w:rsidRDefault="003F28A3" w:rsidP="003F28A3">
      <w:pPr>
        <w:bidi/>
        <w:spacing w:after="0" w:line="240" w:lineRule="auto"/>
        <w:jc w:val="both"/>
        <w:rPr>
          <w:rFonts w:ascii="Simplified Arabic" w:hAnsi="Simplified Arabic" w:cs="Simplified Arabic"/>
          <w:sz w:val="28"/>
          <w:szCs w:val="28"/>
          <w:rtl/>
          <w:lang w:bidi="ar-EG"/>
        </w:rPr>
      </w:pPr>
      <w:r w:rsidRPr="008A3DA3">
        <w:rPr>
          <w:rFonts w:ascii="Simplified Arabic" w:hAnsi="Simplified Arabic" w:cs="Simplified Arabic"/>
          <w:color w:val="FF0000"/>
          <w:sz w:val="28"/>
          <w:szCs w:val="28"/>
          <w:rtl/>
          <w:lang w:bidi="ar-EG"/>
        </w:rPr>
        <w:t>ص</w:t>
      </w:r>
      <w:r w:rsidRPr="008A3DA3">
        <w:rPr>
          <w:rFonts w:ascii="Simplified Arabic" w:hAnsi="Simplified Arabic" w:cs="Simplified Arabic" w:hint="cs"/>
          <w:color w:val="FF0000"/>
          <w:sz w:val="28"/>
          <w:szCs w:val="28"/>
          <w:rtl/>
          <w:lang w:bidi="ar-EG"/>
        </w:rPr>
        <w:t>فحة</w:t>
      </w:r>
      <w:r w:rsidRPr="008A3DA3">
        <w:rPr>
          <w:rFonts w:ascii="Simplified Arabic" w:hAnsi="Simplified Arabic" w:cs="Simplified Arabic"/>
          <w:color w:val="FF0000"/>
          <w:sz w:val="28"/>
          <w:szCs w:val="28"/>
          <w:rtl/>
          <w:lang w:bidi="ar-EG"/>
        </w:rPr>
        <w:t xml:space="preserve"> 4 – العمود 2</w:t>
      </w:r>
      <w:r w:rsidRPr="008A3DA3">
        <w:rPr>
          <w:rFonts w:ascii="Simplified Arabic" w:hAnsi="Simplified Arabic" w:cs="Simplified Arabic"/>
          <w:sz w:val="28"/>
          <w:szCs w:val="28"/>
          <w:rtl/>
          <w:lang w:bidi="ar-EG"/>
        </w:rPr>
        <w:t xml:space="preserve"> </w:t>
      </w:r>
    </w:p>
    <w:p w14:paraId="3F3F0832" w14:textId="77777777" w:rsidR="003F28A3" w:rsidRPr="008A3DA3" w:rsidRDefault="003F28A3" w:rsidP="003F28A3">
      <w:pPr>
        <w:bidi/>
        <w:spacing w:after="0" w:line="240" w:lineRule="auto"/>
        <w:jc w:val="center"/>
        <w:rPr>
          <w:rFonts w:ascii="Simplified Arabic" w:hAnsi="Simplified Arabic" w:cs="Simplified Arabic"/>
          <w:b/>
          <w:bCs/>
          <w:color w:val="C00000"/>
          <w:sz w:val="28"/>
          <w:szCs w:val="28"/>
          <w:rtl/>
          <w:lang w:bidi="ar-EG"/>
        </w:rPr>
      </w:pPr>
      <w:r w:rsidRPr="008A3DA3">
        <w:rPr>
          <w:rFonts w:ascii="Simplified Arabic" w:hAnsi="Simplified Arabic" w:cs="Simplified Arabic"/>
          <w:b/>
          <w:bCs/>
          <w:color w:val="C00000"/>
          <w:sz w:val="28"/>
          <w:szCs w:val="28"/>
          <w:rtl/>
          <w:lang w:bidi="ar-EG"/>
        </w:rPr>
        <w:t>اعلانات</w:t>
      </w:r>
      <w:r>
        <w:rPr>
          <w:rFonts w:ascii="Simplified Arabic" w:hAnsi="Simplified Arabic" w:cs="Simplified Arabic"/>
          <w:b/>
          <w:bCs/>
          <w:color w:val="C00000"/>
          <w:sz w:val="28"/>
          <w:szCs w:val="28"/>
          <w:lang w:bidi="ar-EG"/>
        </w:rPr>
        <w:t xml:space="preserve"> </w:t>
      </w:r>
      <w:r w:rsidRPr="00CF2023">
        <w:rPr>
          <w:rFonts w:ascii="Simplified Arabic" w:hAnsi="Simplified Arabic" w:cs="Simplified Arabic"/>
          <w:b/>
          <w:bCs/>
          <w:color w:val="C00000"/>
          <w:sz w:val="28"/>
          <w:szCs w:val="28"/>
          <w:lang w:bidi="ar-EG"/>
        </w:rPr>
        <w:t xml:space="preserve">- </w:t>
      </w:r>
      <w:r w:rsidRPr="00CF2023">
        <w:rPr>
          <w:rFonts w:ascii="Simplified Arabic" w:hAnsi="Simplified Arabic" w:cs="Simplified Arabic"/>
          <w:b/>
          <w:bCs/>
          <w:color w:val="C00000"/>
          <w:sz w:val="28"/>
          <w:szCs w:val="28"/>
          <w:rtl/>
          <w:lang w:bidi="ar-EG"/>
        </w:rPr>
        <w:t xml:space="preserve"> لفظ اعلان وارد من ديوان عموم</w:t>
      </w:r>
      <w:r>
        <w:rPr>
          <w:rFonts w:ascii="Simplified Arabic" w:hAnsi="Simplified Arabic" w:cs="Simplified Arabic"/>
          <w:b/>
          <w:bCs/>
          <w:color w:val="C00000"/>
          <w:sz w:val="28"/>
          <w:szCs w:val="28"/>
          <w:rtl/>
          <w:lang w:bidi="ar-EG"/>
        </w:rPr>
        <w:t xml:space="preserve"> الاوقاف بتاريخ 20 صفر سنة 1288</w:t>
      </w:r>
    </w:p>
    <w:p w14:paraId="702A2EEB" w14:textId="77777777" w:rsidR="003F28A3" w:rsidRPr="00FD550D" w:rsidRDefault="003F28A3" w:rsidP="003F28A3">
      <w:pPr>
        <w:bidi/>
        <w:spacing w:after="0" w:line="240" w:lineRule="auto"/>
        <w:jc w:val="both"/>
        <w:rPr>
          <w:rFonts w:ascii="Simplified Arabic" w:hAnsi="Simplified Arabic" w:cs="Simplified Arabic"/>
          <w:sz w:val="28"/>
          <w:szCs w:val="28"/>
          <w:rtl/>
          <w:lang w:bidi="ar-EG"/>
        </w:rPr>
      </w:pPr>
      <w:r w:rsidRPr="00820B05">
        <w:rPr>
          <w:rFonts w:ascii="Simplified Arabic" w:hAnsi="Simplified Arabic" w:cs="Simplified Arabic"/>
          <w:color w:val="FF0000"/>
          <w:sz w:val="28"/>
          <w:szCs w:val="28"/>
          <w:rtl/>
          <w:lang w:bidi="ar-EG"/>
        </w:rPr>
        <w:t>ص</w:t>
      </w:r>
      <w:r w:rsidRPr="00820B05">
        <w:rPr>
          <w:rFonts w:ascii="Simplified Arabic" w:hAnsi="Simplified Arabic" w:cs="Simplified Arabic" w:hint="cs"/>
          <w:color w:val="FF0000"/>
          <w:sz w:val="28"/>
          <w:szCs w:val="28"/>
          <w:rtl/>
          <w:lang w:bidi="ar-EG"/>
        </w:rPr>
        <w:t>فحة</w:t>
      </w:r>
      <w:r w:rsidRPr="00820B05">
        <w:rPr>
          <w:rFonts w:ascii="Simplified Arabic" w:hAnsi="Simplified Arabic" w:cs="Simplified Arabic"/>
          <w:color w:val="FF0000"/>
          <w:sz w:val="28"/>
          <w:szCs w:val="28"/>
          <w:rtl/>
          <w:lang w:bidi="ar-EG"/>
        </w:rPr>
        <w:t xml:space="preserve"> 4 – العمود 3</w:t>
      </w:r>
      <w:r w:rsidRPr="00FD550D">
        <w:rPr>
          <w:rFonts w:ascii="Simplified Arabic" w:hAnsi="Simplified Arabic" w:cs="Simplified Arabic"/>
          <w:sz w:val="28"/>
          <w:szCs w:val="28"/>
          <w:rtl/>
          <w:lang w:bidi="ar-EG"/>
        </w:rPr>
        <w:t xml:space="preserve"> </w:t>
      </w:r>
      <w:r>
        <w:rPr>
          <w:rFonts w:ascii="Simplified Arabic" w:hAnsi="Simplified Arabic" w:cs="Simplified Arabic"/>
          <w:sz w:val="28"/>
          <w:szCs w:val="28"/>
          <w:lang w:bidi="ar-EG"/>
        </w:rPr>
        <w:t xml:space="preserve"> - </w:t>
      </w:r>
      <w:r w:rsidRPr="00820B05">
        <w:rPr>
          <w:rFonts w:ascii="Simplified Arabic" w:hAnsi="Simplified Arabic" w:cs="Simplified Arabic" w:hint="cs"/>
          <w:color w:val="FF0000"/>
          <w:sz w:val="28"/>
          <w:szCs w:val="28"/>
          <w:rtl/>
          <w:lang w:bidi="ar-EG"/>
        </w:rPr>
        <w:t>باقية المقال</w:t>
      </w:r>
    </w:p>
    <w:tbl>
      <w:tblPr>
        <w:tblStyle w:val="TableGrid"/>
        <w:bidiVisual/>
        <w:tblW w:w="0" w:type="auto"/>
        <w:tblLook w:val="04A0" w:firstRow="1" w:lastRow="0" w:firstColumn="1" w:lastColumn="0" w:noHBand="0" w:noVBand="1"/>
      </w:tblPr>
      <w:tblGrid>
        <w:gridCol w:w="679"/>
        <w:gridCol w:w="8671"/>
      </w:tblGrid>
      <w:tr w:rsidR="003F28A3" w14:paraId="65DCD563" w14:textId="77777777" w:rsidTr="00D34BF8">
        <w:tc>
          <w:tcPr>
            <w:tcW w:w="679" w:type="dxa"/>
          </w:tcPr>
          <w:p w14:paraId="1D56D586" w14:textId="77777777" w:rsidR="003F28A3" w:rsidRDefault="003F28A3" w:rsidP="00D34BF8">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عدد</w:t>
            </w:r>
          </w:p>
        </w:tc>
        <w:tc>
          <w:tcPr>
            <w:tcW w:w="8671" w:type="dxa"/>
          </w:tcPr>
          <w:p w14:paraId="274A3B97" w14:textId="77777777" w:rsidR="003F28A3" w:rsidRDefault="003F28A3" w:rsidP="00D34BF8">
            <w:pPr>
              <w:bidi/>
              <w:jc w:val="both"/>
              <w:rPr>
                <w:rFonts w:ascii="Simplified Arabic" w:hAnsi="Simplified Arabic" w:cs="Simplified Arabic"/>
                <w:sz w:val="28"/>
                <w:szCs w:val="28"/>
                <w:rtl/>
                <w:lang w:bidi="ar-EG"/>
              </w:rPr>
            </w:pPr>
          </w:p>
        </w:tc>
      </w:tr>
      <w:tr w:rsidR="003F28A3" w14:paraId="61FDF520" w14:textId="77777777" w:rsidTr="00D34BF8">
        <w:tc>
          <w:tcPr>
            <w:tcW w:w="679" w:type="dxa"/>
          </w:tcPr>
          <w:p w14:paraId="63F32662" w14:textId="77777777" w:rsidR="003F28A3" w:rsidRDefault="003F28A3" w:rsidP="00D34BF8">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w:t>
            </w:r>
          </w:p>
        </w:tc>
        <w:tc>
          <w:tcPr>
            <w:tcW w:w="8671" w:type="dxa"/>
          </w:tcPr>
          <w:p w14:paraId="02145B44" w14:textId="77777777" w:rsidR="003F28A3" w:rsidRDefault="003F28A3" w:rsidP="00D34BF8">
            <w:pPr>
              <w:bidi/>
              <w:jc w:val="both"/>
              <w:rPr>
                <w:rFonts w:ascii="Simplified Arabic" w:hAnsi="Simplified Arabic" w:cs="Simplified Arabic"/>
                <w:sz w:val="28"/>
                <w:szCs w:val="28"/>
                <w:rtl/>
                <w:lang w:bidi="ar-EG"/>
              </w:rPr>
            </w:pPr>
            <w:r w:rsidRPr="00820B05">
              <w:rPr>
                <w:rFonts w:ascii="Simplified Arabic" w:hAnsi="Simplified Arabic" w:cs="Simplified Arabic"/>
                <w:sz w:val="28"/>
                <w:szCs w:val="28"/>
                <w:rtl/>
                <w:lang w:bidi="ar-EG"/>
              </w:rPr>
              <w:t xml:space="preserve">منزل </w:t>
            </w:r>
            <w:r w:rsidRPr="00063C05">
              <w:rPr>
                <w:rFonts w:ascii="Simplified Arabic" w:hAnsi="Simplified Arabic" w:cs="Simplified Arabic"/>
                <w:sz w:val="28"/>
                <w:szCs w:val="28"/>
                <w:highlight w:val="yellow"/>
                <w:rtl/>
                <w:lang w:bidi="ar-EG"/>
              </w:rPr>
              <w:t>خرب</w:t>
            </w:r>
            <w:r w:rsidRPr="00820B05">
              <w:rPr>
                <w:rFonts w:ascii="Simplified Arabic" w:hAnsi="Simplified Arabic" w:cs="Simplified Arabic"/>
                <w:sz w:val="28"/>
                <w:szCs w:val="28"/>
                <w:rtl/>
                <w:lang w:bidi="ar-EG"/>
              </w:rPr>
              <w:t xml:space="preserve"> كائن بحارة الوكيل بحارة الحنا بتمن الخليفة وقف الست حفيظه نظارة الشيخ حسن محمد الشربينى مقتضى خروجه من وقفه بطريق الاستبدال ومقدار مسطح أرضه 1131 متر وكسور  فيقتضى كل من رغب لاخذه فبعد معايتته يتوجه لمعاون قسم رابع أوقاف ويعطى القول للازم بما يرغب دفعه عن استبدال له بقائمة المزاد.</w:t>
            </w:r>
          </w:p>
        </w:tc>
      </w:tr>
    </w:tbl>
    <w:p w14:paraId="66B1BA05" w14:textId="77777777" w:rsidR="003F28A3" w:rsidRPr="00FD550D" w:rsidRDefault="003F28A3" w:rsidP="003F28A3">
      <w:pPr>
        <w:bidi/>
        <w:spacing w:after="0" w:line="240" w:lineRule="auto"/>
        <w:jc w:val="both"/>
        <w:rPr>
          <w:rFonts w:ascii="Simplified Arabic" w:hAnsi="Simplified Arabic" w:cs="Simplified Arabic"/>
          <w:sz w:val="28"/>
          <w:szCs w:val="28"/>
          <w:rtl/>
          <w:lang w:bidi="ar-EG"/>
        </w:rPr>
      </w:pPr>
      <w:r w:rsidRPr="00FD550D">
        <w:rPr>
          <w:rFonts w:ascii="Simplified Arabic" w:hAnsi="Simplified Arabic" w:cs="Simplified Arabic"/>
          <w:sz w:val="28"/>
          <w:szCs w:val="28"/>
          <w:rtl/>
          <w:lang w:bidi="ar-EG"/>
        </w:rPr>
        <w:t>النزل الموضح أعلاه تجوز شرعا استبداله وبناء على ذلك تحرر به خمسة وثلاثون اعلانا ارسلت للضبطية بافادة فى تاريخه لوضعها على القره قولات وكتب لمعاون قسم رابع أوقاف باشهاره بقائمة مزاد</w:t>
      </w:r>
    </w:p>
    <w:p w14:paraId="7421921A" w14:textId="29481258" w:rsidR="00616E68" w:rsidRDefault="00616E68"/>
    <w:p w14:paraId="290A1E76" w14:textId="77777777" w:rsidR="003F28A3" w:rsidRDefault="003F28A3"/>
    <w:p w14:paraId="0B1A85E5" w14:textId="77777777" w:rsidR="003F28A3" w:rsidRDefault="003F28A3"/>
    <w:p w14:paraId="6DF6A996" w14:textId="77777777" w:rsidR="007C0C90" w:rsidRPr="005155BF" w:rsidRDefault="007C0C90" w:rsidP="007C0C90">
      <w:pPr>
        <w:spacing w:after="0" w:line="240" w:lineRule="auto"/>
        <w:jc w:val="both"/>
        <w:rPr>
          <w:rFonts w:ascii="Simplified Arabic" w:hAnsi="Simplified Arabic" w:cs="Simplified Arabic"/>
          <w:sz w:val="28"/>
          <w:szCs w:val="28"/>
          <w:lang w:bidi="ar-EG"/>
        </w:rPr>
      </w:pPr>
      <w:r>
        <w:rPr>
          <w:rFonts w:cs="Simplified Arabic"/>
          <w:b/>
          <w:bCs/>
          <w:color w:val="C00000"/>
          <w:szCs w:val="24"/>
          <w:lang w:bidi="ar-EG"/>
        </w:rPr>
        <w:t xml:space="preserve">N° 445, 27 février 1872 (18 </w:t>
      </w:r>
      <w:proofErr w:type="spellStart"/>
      <w:r>
        <w:rPr>
          <w:rFonts w:cs="Simplified Arabic"/>
          <w:b/>
          <w:bCs/>
          <w:color w:val="C00000"/>
          <w:szCs w:val="24"/>
          <w:lang w:bidi="ar-EG"/>
        </w:rPr>
        <w:t>Zhul</w:t>
      </w:r>
      <w:proofErr w:type="spellEnd"/>
      <w:r>
        <w:rPr>
          <w:rFonts w:cs="Simplified Arabic"/>
          <w:b/>
          <w:bCs/>
          <w:color w:val="C00000"/>
          <w:szCs w:val="24"/>
          <w:lang w:bidi="ar-EG"/>
        </w:rPr>
        <w:t xml:space="preserve"> </w:t>
      </w:r>
      <w:proofErr w:type="spellStart"/>
      <w:r>
        <w:rPr>
          <w:rFonts w:cs="Simplified Arabic"/>
          <w:b/>
          <w:bCs/>
          <w:color w:val="C00000"/>
          <w:szCs w:val="24"/>
          <w:lang w:bidi="ar-EG"/>
        </w:rPr>
        <w:t>hagga</w:t>
      </w:r>
      <w:proofErr w:type="spellEnd"/>
      <w:r>
        <w:rPr>
          <w:rFonts w:cs="Simplified Arabic"/>
          <w:b/>
          <w:bCs/>
          <w:color w:val="C00000"/>
          <w:szCs w:val="24"/>
          <w:lang w:bidi="ar-EG"/>
        </w:rPr>
        <w:t xml:space="preserve"> 1288)</w:t>
      </w:r>
    </w:p>
    <w:p w14:paraId="2AD4DFC5" w14:textId="77777777" w:rsidR="007C0C90" w:rsidRPr="004B337F" w:rsidRDefault="007C0C90" w:rsidP="007C0C90">
      <w:pPr>
        <w:bidi/>
        <w:spacing w:after="0" w:line="240" w:lineRule="auto"/>
        <w:jc w:val="both"/>
        <w:rPr>
          <w:rFonts w:ascii="Simplified Arabic" w:hAnsi="Simplified Arabic" w:cs="Simplified Arabic"/>
          <w:color w:val="FF0000"/>
          <w:sz w:val="28"/>
          <w:szCs w:val="28"/>
          <w:rtl/>
          <w:lang w:bidi="ar-EG"/>
        </w:rPr>
      </w:pPr>
      <w:r w:rsidRPr="004B337F">
        <w:rPr>
          <w:rFonts w:ascii="Simplified Arabic" w:hAnsi="Simplified Arabic" w:cs="Simplified Arabic"/>
          <w:color w:val="FF0000"/>
          <w:sz w:val="28"/>
          <w:szCs w:val="28"/>
          <w:rtl/>
          <w:lang w:bidi="ar-EG"/>
        </w:rPr>
        <w:t>ص</w:t>
      </w:r>
      <w:r w:rsidRPr="004B337F">
        <w:rPr>
          <w:rFonts w:ascii="Simplified Arabic" w:hAnsi="Simplified Arabic" w:cs="Simplified Arabic" w:hint="cs"/>
          <w:color w:val="FF0000"/>
          <w:sz w:val="28"/>
          <w:szCs w:val="28"/>
          <w:rtl/>
          <w:lang w:bidi="ar-EG"/>
        </w:rPr>
        <w:t>فحة</w:t>
      </w:r>
      <w:r w:rsidRPr="004B337F">
        <w:rPr>
          <w:rFonts w:ascii="Simplified Arabic" w:hAnsi="Simplified Arabic" w:cs="Simplified Arabic"/>
          <w:color w:val="FF0000"/>
          <w:sz w:val="28"/>
          <w:szCs w:val="28"/>
          <w:rtl/>
          <w:lang w:bidi="ar-EG"/>
        </w:rPr>
        <w:t xml:space="preserve"> 1 -</w:t>
      </w:r>
      <w:r w:rsidRPr="004B337F">
        <w:rPr>
          <w:rFonts w:ascii="Simplified Arabic" w:hAnsi="Simplified Arabic" w:cs="Simplified Arabic" w:hint="cs"/>
          <w:color w:val="FF0000"/>
          <w:sz w:val="28"/>
          <w:szCs w:val="28"/>
          <w:rtl/>
          <w:lang w:bidi="ar-EG"/>
        </w:rPr>
        <w:t xml:space="preserve"> </w:t>
      </w:r>
      <w:r w:rsidRPr="004B337F">
        <w:rPr>
          <w:rFonts w:ascii="Simplified Arabic" w:hAnsi="Simplified Arabic" w:cs="Simplified Arabic"/>
          <w:color w:val="FF0000"/>
          <w:sz w:val="28"/>
          <w:szCs w:val="28"/>
          <w:rtl/>
          <w:lang w:bidi="ar-EG"/>
        </w:rPr>
        <w:t xml:space="preserve">العمود 2 </w:t>
      </w:r>
    </w:p>
    <w:p w14:paraId="43996135" w14:textId="77777777" w:rsidR="007C0C90" w:rsidRPr="004B337F" w:rsidRDefault="007C0C90" w:rsidP="007C0C90">
      <w:pPr>
        <w:bidi/>
        <w:spacing w:after="0" w:line="240" w:lineRule="auto"/>
        <w:jc w:val="center"/>
        <w:rPr>
          <w:rFonts w:ascii="Simplified Arabic" w:hAnsi="Simplified Arabic" w:cs="Simplified Arabic"/>
          <w:b/>
          <w:bCs/>
          <w:sz w:val="28"/>
          <w:szCs w:val="28"/>
          <w:u w:val="single"/>
          <w:rtl/>
          <w:lang w:bidi="ar-EG"/>
        </w:rPr>
      </w:pPr>
      <w:r w:rsidRPr="004B337F">
        <w:rPr>
          <w:rFonts w:ascii="Simplified Arabic" w:hAnsi="Simplified Arabic" w:cs="Simplified Arabic"/>
          <w:b/>
          <w:bCs/>
          <w:sz w:val="28"/>
          <w:szCs w:val="28"/>
          <w:u w:val="single"/>
          <w:rtl/>
          <w:lang w:bidi="ar-EG"/>
        </w:rPr>
        <w:t>الحوادث الداخليه</w:t>
      </w:r>
    </w:p>
    <w:p w14:paraId="6E330385" w14:textId="77777777" w:rsidR="007C0C90" w:rsidRDefault="007C0C90" w:rsidP="007C0C90">
      <w:pPr>
        <w:bidi/>
        <w:spacing w:after="0" w:line="240" w:lineRule="auto"/>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من ابتداء شهر ذى الحجة سنة 1288 الذى هو عاشر شهر فبراير</w:t>
      </w:r>
    </w:p>
    <w:p w14:paraId="361AFA48" w14:textId="77777777" w:rsidR="007C0C90" w:rsidRPr="004B337F" w:rsidRDefault="007C0C90" w:rsidP="007C0C90">
      <w:pPr>
        <w:bidi/>
        <w:spacing w:after="0" w:line="240" w:lineRule="auto"/>
        <w:jc w:val="both"/>
        <w:rPr>
          <w:rFonts w:ascii="Simplified Arabic" w:hAnsi="Simplified Arabic" w:cs="Simplified Arabic"/>
          <w:color w:val="FF0000"/>
          <w:sz w:val="28"/>
          <w:szCs w:val="28"/>
          <w:rtl/>
          <w:lang w:bidi="ar-EG"/>
        </w:rPr>
      </w:pPr>
      <w:r w:rsidRPr="004B337F">
        <w:rPr>
          <w:rFonts w:ascii="Simplified Arabic" w:hAnsi="Simplified Arabic" w:cs="Simplified Arabic"/>
          <w:color w:val="FF0000"/>
          <w:sz w:val="28"/>
          <w:szCs w:val="28"/>
          <w:rtl/>
          <w:lang w:bidi="ar-EG"/>
        </w:rPr>
        <w:t>ص</w:t>
      </w:r>
      <w:r w:rsidRPr="004B337F">
        <w:rPr>
          <w:rFonts w:ascii="Simplified Arabic" w:hAnsi="Simplified Arabic" w:cs="Simplified Arabic" w:hint="cs"/>
          <w:color w:val="FF0000"/>
          <w:sz w:val="28"/>
          <w:szCs w:val="28"/>
          <w:rtl/>
          <w:lang w:bidi="ar-EG"/>
        </w:rPr>
        <w:t>فحة</w:t>
      </w:r>
      <w:r w:rsidRPr="004B337F">
        <w:rPr>
          <w:rFonts w:ascii="Simplified Arabic" w:hAnsi="Simplified Arabic" w:cs="Simplified Arabic"/>
          <w:color w:val="FF0000"/>
          <w:sz w:val="28"/>
          <w:szCs w:val="28"/>
          <w:rtl/>
          <w:lang w:bidi="ar-EG"/>
        </w:rPr>
        <w:t xml:space="preserve"> 1 – العمود 3 باقية المقال </w:t>
      </w:r>
    </w:p>
    <w:p w14:paraId="44006476" w14:textId="77777777" w:rsidR="007C0C90" w:rsidRPr="00184D82" w:rsidRDefault="007C0C90" w:rsidP="007C0C90">
      <w:pPr>
        <w:bidi/>
        <w:spacing w:after="0" w:line="240" w:lineRule="auto"/>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الافرنكى شرع فى العبور من فوق القنطرة </w:t>
      </w:r>
      <w:r>
        <w:rPr>
          <w:rFonts w:ascii="Simplified Arabic" w:hAnsi="Simplified Arabic" w:cs="Simplified Arabic" w:hint="cs"/>
          <w:sz w:val="28"/>
          <w:szCs w:val="28"/>
          <w:rtl/>
          <w:lang w:bidi="ar-EG"/>
        </w:rPr>
        <w:t>ا</w:t>
      </w:r>
      <w:r w:rsidRPr="00184D82">
        <w:rPr>
          <w:rFonts w:ascii="Simplified Arabic" w:hAnsi="Simplified Arabic" w:cs="Simplified Arabic"/>
          <w:sz w:val="28"/>
          <w:szCs w:val="28"/>
          <w:rtl/>
          <w:lang w:bidi="ar-EG"/>
        </w:rPr>
        <w:t>لمنشأة بجهة قصر النيل والرسوم اللازم أخذها من المارة عليها تذكر فى الاعلانات كما ذكرت فى روزنامة الوقايع المصرية ونشرت بالصفة الرسمية</w:t>
      </w:r>
    </w:p>
    <w:p w14:paraId="25E21970" w14:textId="77777777" w:rsidR="007C0C90" w:rsidRDefault="007C0C90"/>
    <w:p w14:paraId="6C896089" w14:textId="77777777" w:rsidR="007C0C90" w:rsidRDefault="007C0C90"/>
    <w:p w14:paraId="1E55E156" w14:textId="77777777" w:rsidR="007C0C90" w:rsidRPr="005155BF" w:rsidRDefault="007C0C90" w:rsidP="007C0C90">
      <w:pPr>
        <w:spacing w:after="0" w:line="240" w:lineRule="auto"/>
        <w:jc w:val="both"/>
        <w:rPr>
          <w:rFonts w:ascii="Simplified Arabic" w:hAnsi="Simplified Arabic" w:cs="Simplified Arabic"/>
          <w:sz w:val="28"/>
          <w:szCs w:val="28"/>
          <w:rtl/>
          <w:lang w:bidi="ar-EG"/>
        </w:rPr>
      </w:pPr>
      <w:r>
        <w:rPr>
          <w:rFonts w:cs="Simplified Arabic"/>
          <w:b/>
          <w:bCs/>
          <w:color w:val="C00000"/>
          <w:szCs w:val="24"/>
          <w:lang w:bidi="ar-EG"/>
        </w:rPr>
        <w:t xml:space="preserve">N° 446, 5 mars 1872 (25 </w:t>
      </w:r>
      <w:proofErr w:type="spellStart"/>
      <w:r>
        <w:rPr>
          <w:rFonts w:cs="Simplified Arabic"/>
          <w:b/>
          <w:bCs/>
          <w:color w:val="C00000"/>
          <w:szCs w:val="24"/>
          <w:lang w:bidi="ar-EG"/>
        </w:rPr>
        <w:t>Zhul</w:t>
      </w:r>
      <w:proofErr w:type="spellEnd"/>
      <w:r>
        <w:rPr>
          <w:rFonts w:cs="Simplified Arabic"/>
          <w:b/>
          <w:bCs/>
          <w:color w:val="C00000"/>
          <w:szCs w:val="24"/>
          <w:lang w:bidi="ar-EG"/>
        </w:rPr>
        <w:t xml:space="preserve"> </w:t>
      </w:r>
      <w:proofErr w:type="spellStart"/>
      <w:r>
        <w:rPr>
          <w:rFonts w:cs="Simplified Arabic"/>
          <w:b/>
          <w:bCs/>
          <w:color w:val="C00000"/>
          <w:szCs w:val="24"/>
          <w:lang w:bidi="ar-EG"/>
        </w:rPr>
        <w:t>higga</w:t>
      </w:r>
      <w:proofErr w:type="spellEnd"/>
      <w:r>
        <w:rPr>
          <w:rFonts w:cs="Simplified Arabic"/>
          <w:b/>
          <w:bCs/>
          <w:color w:val="C00000"/>
          <w:szCs w:val="24"/>
          <w:lang w:bidi="ar-EG"/>
        </w:rPr>
        <w:t xml:space="preserve"> 1288)</w:t>
      </w:r>
    </w:p>
    <w:p w14:paraId="5FB26A6B" w14:textId="77777777" w:rsidR="007C0C90" w:rsidRPr="004B337F" w:rsidRDefault="007C0C90" w:rsidP="007C0C90">
      <w:pPr>
        <w:bidi/>
        <w:spacing w:after="0" w:line="240" w:lineRule="auto"/>
        <w:jc w:val="both"/>
        <w:rPr>
          <w:rFonts w:ascii="Simplified Arabic" w:hAnsi="Simplified Arabic" w:cs="Simplified Arabic"/>
          <w:color w:val="FF0000"/>
          <w:sz w:val="28"/>
          <w:szCs w:val="28"/>
          <w:rtl/>
          <w:lang w:bidi="ar-EG"/>
        </w:rPr>
      </w:pPr>
      <w:r w:rsidRPr="004B337F">
        <w:rPr>
          <w:rFonts w:ascii="Simplified Arabic" w:hAnsi="Simplified Arabic" w:cs="Simplified Arabic"/>
          <w:color w:val="FF0000"/>
          <w:sz w:val="28"/>
          <w:szCs w:val="28"/>
          <w:rtl/>
          <w:lang w:bidi="ar-EG"/>
        </w:rPr>
        <w:t>ص</w:t>
      </w:r>
      <w:r w:rsidRPr="004B337F">
        <w:rPr>
          <w:rFonts w:ascii="Simplified Arabic" w:hAnsi="Simplified Arabic" w:cs="Simplified Arabic" w:hint="cs"/>
          <w:color w:val="FF0000"/>
          <w:sz w:val="28"/>
          <w:szCs w:val="28"/>
          <w:rtl/>
          <w:lang w:bidi="ar-EG"/>
        </w:rPr>
        <w:t>فحة</w:t>
      </w:r>
      <w:r w:rsidRPr="004B337F">
        <w:rPr>
          <w:rFonts w:ascii="Simplified Arabic" w:hAnsi="Simplified Arabic" w:cs="Simplified Arabic"/>
          <w:color w:val="FF0000"/>
          <w:sz w:val="28"/>
          <w:szCs w:val="28"/>
          <w:rtl/>
          <w:lang w:bidi="ar-EG"/>
        </w:rPr>
        <w:t xml:space="preserve"> 4 – العمود 1 </w:t>
      </w:r>
    </w:p>
    <w:p w14:paraId="5AA98454" w14:textId="77777777" w:rsidR="007C0C90" w:rsidRPr="005155BF" w:rsidRDefault="007C0C90" w:rsidP="007C0C90">
      <w:pPr>
        <w:bidi/>
        <w:spacing w:after="0" w:line="240" w:lineRule="auto"/>
        <w:jc w:val="center"/>
        <w:rPr>
          <w:rFonts w:ascii="Simplified Arabic" w:hAnsi="Simplified Arabic" w:cs="Simplified Arabic"/>
          <w:b/>
          <w:bCs/>
          <w:sz w:val="28"/>
          <w:szCs w:val="28"/>
          <w:rtl/>
          <w:lang w:bidi="ar-EG"/>
        </w:rPr>
      </w:pPr>
      <w:r w:rsidRPr="004B337F">
        <w:rPr>
          <w:rFonts w:ascii="Simplified Arabic" w:hAnsi="Simplified Arabic" w:cs="Simplified Arabic"/>
          <w:b/>
          <w:bCs/>
          <w:sz w:val="28"/>
          <w:szCs w:val="28"/>
          <w:u w:val="single"/>
          <w:rtl/>
          <w:lang w:bidi="ar-EG"/>
        </w:rPr>
        <w:t>اعلانات</w:t>
      </w:r>
      <w:r w:rsidRPr="005155BF">
        <w:rPr>
          <w:rFonts w:ascii="Simplified Arabic" w:hAnsi="Simplified Arabic" w:cs="Simplified Arabic"/>
          <w:b/>
          <w:bCs/>
          <w:sz w:val="28"/>
          <w:szCs w:val="28"/>
          <w:rtl/>
          <w:lang w:bidi="ar-EG"/>
        </w:rPr>
        <w:t xml:space="preserve"> </w:t>
      </w:r>
      <w:r w:rsidRPr="004B337F">
        <w:rPr>
          <w:rFonts w:ascii="Simplified Arabic" w:hAnsi="Simplified Arabic" w:cs="Simplified Arabic"/>
          <w:b/>
          <w:bCs/>
          <w:sz w:val="28"/>
          <w:szCs w:val="28"/>
          <w:rtl/>
          <w:lang w:bidi="ar-EG"/>
        </w:rPr>
        <w:t>صورة اعلان وارد من حضرة وكيل بيت</w:t>
      </w:r>
      <w:r>
        <w:rPr>
          <w:rFonts w:ascii="Simplified Arabic" w:hAnsi="Simplified Arabic" w:cs="Simplified Arabic"/>
          <w:b/>
          <w:bCs/>
          <w:sz w:val="28"/>
          <w:szCs w:val="28"/>
          <w:rtl/>
          <w:lang w:bidi="ar-EG"/>
        </w:rPr>
        <w:t xml:space="preserve"> المال بمصر بتاريخ 18 ذى سنة 88</w:t>
      </w:r>
    </w:p>
    <w:p w14:paraId="34467537" w14:textId="77777777" w:rsidR="007C0C90" w:rsidRPr="00184D82" w:rsidRDefault="007C0C90" w:rsidP="007C0C90">
      <w:pPr>
        <w:bidi/>
        <w:spacing w:after="0" w:line="240" w:lineRule="auto"/>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منزل كائن بشارع ميدان محمد على بثمن قيسون تعلق حسن افندى أنور المهدى مرهون بصندوق الايتام ولداعى تأخيره فى السداد تحرر به قائمة لاشهار مبيعه فى المزاد لمن يرغب وتسلمت الى محمد افندى حنفى </w:t>
      </w:r>
      <w:r w:rsidRPr="00184D82">
        <w:rPr>
          <w:rFonts w:ascii="Simplified Arabic" w:hAnsi="Simplified Arabic" w:cs="Simplified Arabic"/>
          <w:sz w:val="28"/>
          <w:szCs w:val="28"/>
          <w:rtl/>
          <w:lang w:bidi="ar-EG"/>
        </w:rPr>
        <w:lastRenderedPageBreak/>
        <w:t xml:space="preserve">رئيس طائفة دلالين العقارات بالمحررسه (مكتوبة كدا والاصح المحروسه) فلهذا اقتضى تحريره لحضرتكم ليجرى نشره بالوقايع عربى وتوركى مرارا وكل من له رغبة يتوجه الى رئيس الدلالين المذكور ويطلع على الق[ا]ئمة وبعد المعاينة يعطى المزاد على حسب الشروط الموضحة بالقائمة المذكورة  </w:t>
      </w:r>
    </w:p>
    <w:p w14:paraId="30411A02" w14:textId="77777777" w:rsidR="007C0C90" w:rsidRDefault="007C0C90"/>
    <w:sectPr w:rsidR="007C0C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B2"/>
    <w:family w:val="roman"/>
    <w:pitch w:val="variable"/>
    <w:sig w:usb0="0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8A3"/>
    <w:rsid w:val="0012783D"/>
    <w:rsid w:val="003F28A3"/>
    <w:rsid w:val="00616E68"/>
    <w:rsid w:val="007C0C90"/>
    <w:rsid w:val="00D500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86979AB"/>
  <w15:chartTrackingRefBased/>
  <w15:docId w15:val="{B041F939-7D15-1E4F-9356-1B264F62F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8A3"/>
    <w:pPr>
      <w:spacing w:after="160" w:line="259" w:lineRule="auto"/>
    </w:pPr>
    <w:rPr>
      <w:kern w:val="0"/>
      <w:sz w:val="22"/>
      <w:szCs w:val="22"/>
      <w:lang w:val="fr-F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F28A3"/>
    <w:rPr>
      <w:rFonts w:eastAsiaTheme="minorEastAsia"/>
      <w:kern w:val="0"/>
      <w:sz w:val="22"/>
      <w:szCs w:val="22"/>
      <w:lang w:val="fr-FR" w:eastAsia="fr-FR"/>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235</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Mestyan</dc:creator>
  <cp:keywords/>
  <dc:description/>
  <cp:lastModifiedBy>Adam Mestyan</cp:lastModifiedBy>
  <cp:revision>1</cp:revision>
  <dcterms:created xsi:type="dcterms:W3CDTF">2023-10-14T18:10:00Z</dcterms:created>
  <dcterms:modified xsi:type="dcterms:W3CDTF">2023-10-14T18:24:00Z</dcterms:modified>
</cp:coreProperties>
</file>