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F6182" w14:textId="133D4D83" w:rsidR="00EB22C2" w:rsidRDefault="00FD5C36">
      <w:r>
        <w:t xml:space="preserve">Comparaison et choix de l’open source : </w:t>
      </w:r>
      <w:r w:rsidR="00850E20">
        <w:t xml:space="preserve">Open CV VS </w:t>
      </w:r>
      <w:proofErr w:type="spellStart"/>
      <w:r w:rsidR="00545E72">
        <w:t>Tensorflow</w:t>
      </w:r>
      <w:proofErr w:type="spellEnd"/>
      <w:r w:rsidR="00545E72">
        <w:t xml:space="preserve"> </w:t>
      </w:r>
      <w:r w:rsidR="00850E20">
        <w:t>lite</w:t>
      </w:r>
    </w:p>
    <w:p w14:paraId="31D368E4" w14:textId="5E10EB95" w:rsidR="00A676DB" w:rsidRDefault="004B759E" w:rsidP="00A676DB">
      <w:pPr>
        <w:pStyle w:val="Paragraphedeliste"/>
        <w:numPr>
          <w:ilvl w:val="0"/>
          <w:numId w:val="2"/>
        </w:numPr>
      </w:pPr>
      <w:hyperlink r:id="rId5" w:history="1">
        <w:r w:rsidR="00A676DB" w:rsidRPr="009A5FCC">
          <w:rPr>
            <w:rStyle w:val="Lienhypertexte"/>
          </w:rPr>
          <w:t>https://stackshare.io/stackups/opencv-vs-tensorflow</w:t>
        </w:r>
      </w:hyperlink>
    </w:p>
    <w:p w14:paraId="13A17C24" w14:textId="5AE4E69F" w:rsidR="00A676DB" w:rsidRDefault="00A676DB" w:rsidP="00A676DB">
      <w:pPr>
        <w:pStyle w:val="Paragraphedeliste"/>
        <w:numPr>
          <w:ilvl w:val="0"/>
          <w:numId w:val="2"/>
        </w:numPr>
      </w:pPr>
      <w:r w:rsidRPr="00A676DB">
        <w:t>https://fr.quora.com/Quelle-est-la-diff%C3%A9rence-entre-OpenCV-et-Tensorflow</w:t>
      </w:r>
    </w:p>
    <w:tbl>
      <w:tblPr>
        <w:tblStyle w:val="Grilledutableau"/>
        <w:tblpPr w:leftFromText="141" w:rightFromText="141" w:vertAnchor="text" w:horzAnchor="margin" w:tblpY="2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5C36" w14:paraId="505D171C" w14:textId="77777777" w:rsidTr="00FD5C36">
        <w:tc>
          <w:tcPr>
            <w:tcW w:w="4531" w:type="dxa"/>
          </w:tcPr>
          <w:p w14:paraId="2B56D1C5" w14:textId="3EB4FD21" w:rsidR="00FD5C36" w:rsidRDefault="00FD5C36" w:rsidP="00FD5C36">
            <w:r>
              <w:t>OPEN CV</w:t>
            </w:r>
          </w:p>
        </w:tc>
        <w:tc>
          <w:tcPr>
            <w:tcW w:w="4531" w:type="dxa"/>
          </w:tcPr>
          <w:p w14:paraId="3CBA4104" w14:textId="4CBC5A3C" w:rsidR="00FD5C36" w:rsidRDefault="00FD5C36" w:rsidP="00FD5C36">
            <w:r>
              <w:t>TENSORFLOW LITE</w:t>
            </w:r>
          </w:p>
        </w:tc>
      </w:tr>
      <w:tr w:rsidR="00FD5C36" w14:paraId="3AAAA784" w14:textId="77777777" w:rsidTr="00FD5C36">
        <w:tc>
          <w:tcPr>
            <w:tcW w:w="4531" w:type="dxa"/>
          </w:tcPr>
          <w:p w14:paraId="1E4C7327" w14:textId="77777777" w:rsidR="00FD5C36" w:rsidRDefault="00FD5C36" w:rsidP="00FD5C36"/>
        </w:tc>
        <w:tc>
          <w:tcPr>
            <w:tcW w:w="4531" w:type="dxa"/>
          </w:tcPr>
          <w:p w14:paraId="75EA5ACF" w14:textId="77777777" w:rsidR="00FD5C36" w:rsidRDefault="00FD5C36" w:rsidP="00FD5C36"/>
        </w:tc>
      </w:tr>
      <w:tr w:rsidR="00FD5C36" w14:paraId="0BC44785" w14:textId="77777777" w:rsidTr="00FD5C36">
        <w:tc>
          <w:tcPr>
            <w:tcW w:w="4531" w:type="dxa"/>
          </w:tcPr>
          <w:p w14:paraId="3FE95795" w14:textId="77777777" w:rsidR="00FD5C36" w:rsidRDefault="00FD5C36" w:rsidP="00FD5C36"/>
        </w:tc>
        <w:tc>
          <w:tcPr>
            <w:tcW w:w="4531" w:type="dxa"/>
          </w:tcPr>
          <w:p w14:paraId="75D1C6CB" w14:textId="77777777" w:rsidR="00FD5C36" w:rsidRDefault="00FD5C36" w:rsidP="00FD5C36"/>
        </w:tc>
      </w:tr>
      <w:tr w:rsidR="00FD5C36" w14:paraId="41832D5B" w14:textId="77777777" w:rsidTr="00FD5C36">
        <w:tc>
          <w:tcPr>
            <w:tcW w:w="4531" w:type="dxa"/>
          </w:tcPr>
          <w:p w14:paraId="03F870D8" w14:textId="77777777" w:rsidR="00FD5C36" w:rsidRDefault="00FD5C36" w:rsidP="00FD5C36"/>
        </w:tc>
        <w:tc>
          <w:tcPr>
            <w:tcW w:w="4531" w:type="dxa"/>
          </w:tcPr>
          <w:p w14:paraId="6D0DB26F" w14:textId="77777777" w:rsidR="00FD5C36" w:rsidRDefault="00FD5C36" w:rsidP="00FD5C36"/>
        </w:tc>
      </w:tr>
      <w:tr w:rsidR="00FD5C36" w14:paraId="2B1047C7" w14:textId="77777777" w:rsidTr="00FD5C36">
        <w:tc>
          <w:tcPr>
            <w:tcW w:w="4531" w:type="dxa"/>
          </w:tcPr>
          <w:p w14:paraId="606FDE96" w14:textId="77777777" w:rsidR="00FD5C36" w:rsidRDefault="00FD5C36" w:rsidP="00FD5C36"/>
        </w:tc>
        <w:tc>
          <w:tcPr>
            <w:tcW w:w="4531" w:type="dxa"/>
          </w:tcPr>
          <w:p w14:paraId="3EBB1B3A" w14:textId="77777777" w:rsidR="00FD5C36" w:rsidRDefault="00FD5C36" w:rsidP="00FD5C36"/>
        </w:tc>
      </w:tr>
    </w:tbl>
    <w:p w14:paraId="6BCD7C26" w14:textId="62BE9D63" w:rsidR="00FD5C36" w:rsidRDefault="00FD5C36"/>
    <w:p w14:paraId="45A8BD99" w14:textId="757E803A" w:rsidR="00EE7528" w:rsidRDefault="00EE7528"/>
    <w:p w14:paraId="2C7629AA" w14:textId="5DA62D12" w:rsidR="00EE7528" w:rsidRDefault="00EE7528">
      <w:pPr>
        <w:rPr>
          <w:color w:val="FF0000"/>
          <w:sz w:val="24"/>
          <w:szCs w:val="24"/>
        </w:rPr>
      </w:pPr>
      <w:r w:rsidRPr="00AB3844">
        <w:rPr>
          <w:color w:val="FF0000"/>
          <w:sz w:val="24"/>
          <w:szCs w:val="24"/>
        </w:rPr>
        <w:t>Open CV :</w:t>
      </w:r>
    </w:p>
    <w:p w14:paraId="09B03586" w14:textId="78AC9993" w:rsidR="00813CEC" w:rsidRPr="00813CEC" w:rsidRDefault="00813CEC" w:rsidP="00813CEC">
      <w:pPr>
        <w:shd w:val="clear" w:color="auto" w:fill="FFFFFF"/>
        <w:spacing w:after="0" w:line="240" w:lineRule="auto"/>
        <w:outlineLvl w:val="1"/>
        <w:rPr>
          <w:sz w:val="24"/>
          <w:szCs w:val="24"/>
        </w:rPr>
      </w:pPr>
      <w:r w:rsidRPr="00813CEC">
        <w:rPr>
          <w:sz w:val="24"/>
          <w:szCs w:val="24"/>
        </w:rPr>
        <w:t xml:space="preserve">What is </w:t>
      </w:r>
      <w:r w:rsidR="00363C2D" w:rsidRPr="00813CEC">
        <w:rPr>
          <w:sz w:val="24"/>
          <w:szCs w:val="24"/>
        </w:rPr>
        <w:t>Open CV ?</w:t>
      </w:r>
    </w:p>
    <w:p w14:paraId="4801FDB1" w14:textId="77777777" w:rsidR="00813CEC" w:rsidRPr="00813CEC" w:rsidRDefault="00813CEC" w:rsidP="00813CEC">
      <w:pPr>
        <w:shd w:val="clear" w:color="auto" w:fill="FFFFFF"/>
        <w:spacing w:after="0" w:line="240" w:lineRule="auto"/>
        <w:rPr>
          <w:sz w:val="24"/>
          <w:szCs w:val="24"/>
        </w:rPr>
      </w:pPr>
      <w:proofErr w:type="spellStart"/>
      <w:r w:rsidRPr="00813CEC">
        <w:rPr>
          <w:sz w:val="24"/>
          <w:szCs w:val="24"/>
        </w:rPr>
        <w:t>OpenCV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was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designed</w:t>
      </w:r>
      <w:proofErr w:type="spellEnd"/>
      <w:r w:rsidRPr="00813CEC">
        <w:rPr>
          <w:sz w:val="24"/>
          <w:szCs w:val="24"/>
        </w:rPr>
        <w:t xml:space="preserve"> for </w:t>
      </w:r>
      <w:proofErr w:type="spellStart"/>
      <w:r w:rsidRPr="00813CEC">
        <w:rPr>
          <w:sz w:val="24"/>
          <w:szCs w:val="24"/>
        </w:rPr>
        <w:t>computational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efficiency</w:t>
      </w:r>
      <w:proofErr w:type="spellEnd"/>
      <w:r w:rsidRPr="00813CEC">
        <w:rPr>
          <w:sz w:val="24"/>
          <w:szCs w:val="24"/>
        </w:rPr>
        <w:t xml:space="preserve"> and with a </w:t>
      </w:r>
      <w:proofErr w:type="spellStart"/>
      <w:r w:rsidRPr="00813CEC">
        <w:rPr>
          <w:sz w:val="24"/>
          <w:szCs w:val="24"/>
        </w:rPr>
        <w:t>strong</w:t>
      </w:r>
      <w:proofErr w:type="spellEnd"/>
      <w:r w:rsidRPr="00813CEC">
        <w:rPr>
          <w:sz w:val="24"/>
          <w:szCs w:val="24"/>
        </w:rPr>
        <w:t xml:space="preserve"> focus on real-time applications. </w:t>
      </w:r>
      <w:proofErr w:type="spellStart"/>
      <w:r w:rsidRPr="00813CEC">
        <w:rPr>
          <w:sz w:val="24"/>
          <w:szCs w:val="24"/>
        </w:rPr>
        <w:t>Written</w:t>
      </w:r>
      <w:proofErr w:type="spellEnd"/>
      <w:r w:rsidRPr="00813CEC">
        <w:rPr>
          <w:sz w:val="24"/>
          <w:szCs w:val="24"/>
        </w:rPr>
        <w:t xml:space="preserve"> in </w:t>
      </w:r>
      <w:proofErr w:type="spellStart"/>
      <w:r w:rsidRPr="00813CEC">
        <w:rPr>
          <w:sz w:val="24"/>
          <w:szCs w:val="24"/>
        </w:rPr>
        <w:t>optimized</w:t>
      </w:r>
      <w:proofErr w:type="spellEnd"/>
      <w:r w:rsidRPr="00813CEC">
        <w:rPr>
          <w:sz w:val="24"/>
          <w:szCs w:val="24"/>
        </w:rPr>
        <w:t xml:space="preserve"> C/C++, the </w:t>
      </w:r>
      <w:proofErr w:type="spellStart"/>
      <w:r w:rsidRPr="00813CEC">
        <w:rPr>
          <w:sz w:val="24"/>
          <w:szCs w:val="24"/>
        </w:rPr>
        <w:t>library</w:t>
      </w:r>
      <w:proofErr w:type="spellEnd"/>
      <w:r w:rsidRPr="00813CEC">
        <w:rPr>
          <w:sz w:val="24"/>
          <w:szCs w:val="24"/>
        </w:rPr>
        <w:t xml:space="preserve"> can </w:t>
      </w:r>
      <w:proofErr w:type="spellStart"/>
      <w:r w:rsidRPr="00813CEC">
        <w:rPr>
          <w:sz w:val="24"/>
          <w:szCs w:val="24"/>
        </w:rPr>
        <w:t>take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advantage</w:t>
      </w:r>
      <w:proofErr w:type="spellEnd"/>
      <w:r w:rsidRPr="00813CEC">
        <w:rPr>
          <w:sz w:val="24"/>
          <w:szCs w:val="24"/>
        </w:rPr>
        <w:t xml:space="preserve"> of multi-</w:t>
      </w:r>
      <w:proofErr w:type="spellStart"/>
      <w:r w:rsidRPr="00813CEC">
        <w:rPr>
          <w:sz w:val="24"/>
          <w:szCs w:val="24"/>
        </w:rPr>
        <w:t>core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processing</w:t>
      </w:r>
      <w:proofErr w:type="spellEnd"/>
      <w:r w:rsidRPr="00813CEC">
        <w:rPr>
          <w:sz w:val="24"/>
          <w:szCs w:val="24"/>
        </w:rPr>
        <w:t xml:space="preserve">. </w:t>
      </w:r>
      <w:proofErr w:type="spellStart"/>
      <w:r w:rsidRPr="00813CEC">
        <w:rPr>
          <w:sz w:val="24"/>
          <w:szCs w:val="24"/>
        </w:rPr>
        <w:t>Enabled</w:t>
      </w:r>
      <w:proofErr w:type="spellEnd"/>
      <w:r w:rsidRPr="00813CEC">
        <w:rPr>
          <w:sz w:val="24"/>
          <w:szCs w:val="24"/>
        </w:rPr>
        <w:t xml:space="preserve"> with </w:t>
      </w:r>
      <w:proofErr w:type="spellStart"/>
      <w:r w:rsidRPr="00813CEC">
        <w:rPr>
          <w:sz w:val="24"/>
          <w:szCs w:val="24"/>
        </w:rPr>
        <w:t>OpenCL</w:t>
      </w:r>
      <w:proofErr w:type="spellEnd"/>
      <w:r w:rsidRPr="00813CEC">
        <w:rPr>
          <w:sz w:val="24"/>
          <w:szCs w:val="24"/>
        </w:rPr>
        <w:t xml:space="preserve">, </w:t>
      </w:r>
      <w:proofErr w:type="spellStart"/>
      <w:r w:rsidRPr="00813CEC">
        <w:rPr>
          <w:sz w:val="24"/>
          <w:szCs w:val="24"/>
        </w:rPr>
        <w:t>it</w:t>
      </w:r>
      <w:proofErr w:type="spellEnd"/>
      <w:r w:rsidRPr="00813CEC">
        <w:rPr>
          <w:sz w:val="24"/>
          <w:szCs w:val="24"/>
        </w:rPr>
        <w:t xml:space="preserve"> can </w:t>
      </w:r>
      <w:proofErr w:type="spellStart"/>
      <w:r w:rsidRPr="00813CEC">
        <w:rPr>
          <w:sz w:val="24"/>
          <w:szCs w:val="24"/>
        </w:rPr>
        <w:t>take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advantage</w:t>
      </w:r>
      <w:proofErr w:type="spellEnd"/>
      <w:r w:rsidRPr="00813CEC">
        <w:rPr>
          <w:sz w:val="24"/>
          <w:szCs w:val="24"/>
        </w:rPr>
        <w:t xml:space="preserve"> of the hardware </w:t>
      </w:r>
      <w:proofErr w:type="spellStart"/>
      <w:r w:rsidRPr="00813CEC">
        <w:rPr>
          <w:sz w:val="24"/>
          <w:szCs w:val="24"/>
        </w:rPr>
        <w:t>acceleration</w:t>
      </w:r>
      <w:proofErr w:type="spellEnd"/>
      <w:r w:rsidRPr="00813CEC">
        <w:rPr>
          <w:sz w:val="24"/>
          <w:szCs w:val="24"/>
        </w:rPr>
        <w:t xml:space="preserve"> of the </w:t>
      </w:r>
      <w:proofErr w:type="spellStart"/>
      <w:r w:rsidRPr="00813CEC">
        <w:rPr>
          <w:sz w:val="24"/>
          <w:szCs w:val="24"/>
        </w:rPr>
        <w:t>underlying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heterogeneous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compute</w:t>
      </w:r>
      <w:proofErr w:type="spellEnd"/>
      <w:r w:rsidRPr="00813CEC">
        <w:rPr>
          <w:sz w:val="24"/>
          <w:szCs w:val="24"/>
        </w:rPr>
        <w:t xml:space="preserve"> platform.</w:t>
      </w:r>
    </w:p>
    <w:p w14:paraId="4B1BF051" w14:textId="77777777" w:rsidR="00813CEC" w:rsidRPr="00AB3844" w:rsidRDefault="00813CEC">
      <w:pPr>
        <w:rPr>
          <w:color w:val="FF0000"/>
          <w:sz w:val="24"/>
          <w:szCs w:val="24"/>
        </w:rPr>
      </w:pPr>
    </w:p>
    <w:p w14:paraId="598DD792" w14:textId="03062C79" w:rsidR="00EE7528" w:rsidRPr="00A676DB" w:rsidRDefault="00EE7528">
      <w:pPr>
        <w:rPr>
          <w:rFonts w:asciiTheme="majorHAnsi" w:eastAsiaTheme="majorEastAsia" w:hAnsiTheme="majorHAnsi" w:cstheme="majorBidi"/>
          <w:sz w:val="24"/>
          <w:szCs w:val="24"/>
        </w:rPr>
      </w:pPr>
      <w:r w:rsidRPr="00A676DB">
        <w:rPr>
          <w:rFonts w:asciiTheme="majorHAnsi" w:eastAsiaTheme="majorEastAsia" w:hAnsiTheme="majorHAnsi" w:cstheme="majorBidi"/>
          <w:sz w:val="24"/>
          <w:szCs w:val="24"/>
        </w:rPr>
        <w:t>Tuto d’installation</w:t>
      </w:r>
      <w:r w:rsidR="0038047A" w:rsidRPr="00A676DB">
        <w:rPr>
          <w:rFonts w:asciiTheme="majorHAnsi" w:eastAsiaTheme="majorEastAsia" w:hAnsiTheme="majorHAnsi" w:cstheme="majorBidi"/>
          <w:sz w:val="24"/>
          <w:szCs w:val="24"/>
        </w:rPr>
        <w:t> :</w:t>
      </w:r>
    </w:p>
    <w:p w14:paraId="36EEE840" w14:textId="29617FD7" w:rsidR="00EE7528" w:rsidRDefault="00EE7528" w:rsidP="00EE7528">
      <w:pPr>
        <w:pStyle w:val="Paragraphedeliste"/>
        <w:numPr>
          <w:ilvl w:val="0"/>
          <w:numId w:val="1"/>
        </w:numPr>
      </w:pPr>
      <w:r>
        <w:t xml:space="preserve"> </w:t>
      </w:r>
      <w:hyperlink r:id="rId6" w:history="1">
        <w:r w:rsidRPr="009A5FCC">
          <w:rPr>
            <w:rStyle w:val="Lienhypertexte"/>
          </w:rPr>
          <w:t>https://www.framboise314.fr/i-a-realisez-un-systeme-de-reconnaissance-dobjets-avec-raspberry-pi/</w:t>
        </w:r>
      </w:hyperlink>
    </w:p>
    <w:p w14:paraId="324660A8" w14:textId="7088416F" w:rsidR="00EE7528" w:rsidRDefault="004B759E" w:rsidP="00EE7528">
      <w:pPr>
        <w:pStyle w:val="Paragraphedeliste"/>
        <w:numPr>
          <w:ilvl w:val="0"/>
          <w:numId w:val="1"/>
        </w:numPr>
      </w:pPr>
      <w:hyperlink r:id="rId7" w:history="1">
        <w:r w:rsidR="00AB3844" w:rsidRPr="009A5FCC">
          <w:rPr>
            <w:rStyle w:val="Lienhypertexte"/>
          </w:rPr>
          <w:t>https://docs.opencv.org/master/d9/df8/tutorial_root.html</w:t>
        </w:r>
      </w:hyperlink>
    </w:p>
    <w:p w14:paraId="7E7AD69F" w14:textId="19EF9EE8" w:rsidR="00AB3844" w:rsidRPr="00A676DB" w:rsidRDefault="00AB3844" w:rsidP="00AB3844">
      <w:pPr>
        <w:rPr>
          <w:rFonts w:asciiTheme="majorHAnsi" w:eastAsiaTheme="majorEastAsia" w:hAnsiTheme="majorHAnsi" w:cstheme="majorBidi"/>
          <w:sz w:val="24"/>
          <w:szCs w:val="24"/>
        </w:rPr>
      </w:pPr>
      <w:r w:rsidRPr="00A676DB">
        <w:rPr>
          <w:rFonts w:asciiTheme="majorHAnsi" w:eastAsiaTheme="majorEastAsia" w:hAnsiTheme="majorHAnsi" w:cstheme="majorBidi"/>
          <w:sz w:val="24"/>
          <w:szCs w:val="24"/>
        </w:rPr>
        <w:t>Code source :</w:t>
      </w:r>
    </w:p>
    <w:p w14:paraId="18AFDCB6" w14:textId="7B99CD3D" w:rsidR="00AB3844" w:rsidRPr="004B759E" w:rsidRDefault="004B759E" w:rsidP="00AB3844">
      <w:pPr>
        <w:pStyle w:val="Paragraphedeliste"/>
        <w:numPr>
          <w:ilvl w:val="0"/>
          <w:numId w:val="1"/>
        </w:numPr>
        <w:rPr>
          <w:rStyle w:val="Lienhypertexte"/>
          <w:color w:val="auto"/>
          <w:u w:val="none"/>
        </w:rPr>
      </w:pPr>
      <w:hyperlink r:id="rId8" w:history="1">
        <w:r w:rsidR="00AB3844" w:rsidRPr="009A5FCC">
          <w:rPr>
            <w:rStyle w:val="Lienhypertexte"/>
          </w:rPr>
          <w:t>https://github.com/opencv/opencv</w:t>
        </w:r>
      </w:hyperlink>
    </w:p>
    <w:p w14:paraId="566399EA" w14:textId="026B99C8" w:rsidR="004B759E" w:rsidRDefault="004B759E" w:rsidP="00AB3844">
      <w:pPr>
        <w:pStyle w:val="Paragraphedeliste"/>
        <w:numPr>
          <w:ilvl w:val="0"/>
          <w:numId w:val="1"/>
        </w:numPr>
      </w:pPr>
      <w:hyperlink r:id="rId9" w:history="1">
        <w:r w:rsidRPr="00653F6E">
          <w:rPr>
            <w:rStyle w:val="Lienhypertexte"/>
          </w:rPr>
          <w:t>https://github.com/opencv/opencv/tree/master/data/haarcascades</w:t>
        </w:r>
      </w:hyperlink>
      <w:r>
        <w:t xml:space="preserve"> --&gt; code pour détection d’objet</w:t>
      </w:r>
    </w:p>
    <w:p w14:paraId="1F2FD5B2" w14:textId="20B32CF0" w:rsidR="0038047A" w:rsidRDefault="0038047A" w:rsidP="0038047A"/>
    <w:p w14:paraId="14CFC670" w14:textId="236F89BC" w:rsidR="0038047A" w:rsidRPr="00A676DB" w:rsidRDefault="0038047A" w:rsidP="0038047A">
      <w:pPr>
        <w:rPr>
          <w:rFonts w:asciiTheme="majorHAnsi" w:eastAsiaTheme="majorEastAsia" w:hAnsiTheme="majorHAnsi" w:cstheme="majorBidi"/>
          <w:sz w:val="24"/>
          <w:szCs w:val="24"/>
        </w:rPr>
      </w:pPr>
      <w:r w:rsidRPr="00A676DB">
        <w:rPr>
          <w:rFonts w:asciiTheme="majorHAnsi" w:eastAsiaTheme="majorEastAsia" w:hAnsiTheme="majorHAnsi" w:cstheme="majorBidi"/>
          <w:sz w:val="24"/>
          <w:szCs w:val="24"/>
        </w:rPr>
        <w:t xml:space="preserve">Autre doc : </w:t>
      </w:r>
    </w:p>
    <w:p w14:paraId="0903B722" w14:textId="02770DB3" w:rsidR="0038047A" w:rsidRDefault="0038047A" w:rsidP="0038047A">
      <w:pPr>
        <w:pStyle w:val="Paragraphedeliste"/>
        <w:numPr>
          <w:ilvl w:val="0"/>
          <w:numId w:val="1"/>
        </w:numPr>
      </w:pPr>
    </w:p>
    <w:p w14:paraId="41171115" w14:textId="557FEE85" w:rsidR="00AB3844" w:rsidRDefault="00AB3844" w:rsidP="00AB3844"/>
    <w:p w14:paraId="27EE426E" w14:textId="61E9836C" w:rsidR="00AB3844" w:rsidRDefault="00AB3844" w:rsidP="00AB3844">
      <w:pPr>
        <w:rPr>
          <w:color w:val="FF0000"/>
          <w:sz w:val="24"/>
          <w:szCs w:val="24"/>
        </w:rPr>
      </w:pPr>
      <w:r w:rsidRPr="00AB3844">
        <w:rPr>
          <w:color w:val="FF0000"/>
          <w:sz w:val="24"/>
          <w:szCs w:val="24"/>
        </w:rPr>
        <w:t>TensorFlow Lite :</w:t>
      </w:r>
    </w:p>
    <w:p w14:paraId="00802006" w14:textId="77777777" w:rsidR="00813CEC" w:rsidRPr="00813CEC" w:rsidRDefault="00813CEC" w:rsidP="00813CEC">
      <w:pPr>
        <w:shd w:val="clear" w:color="auto" w:fill="FFFFFF"/>
        <w:spacing w:after="0" w:line="240" w:lineRule="auto"/>
        <w:outlineLvl w:val="1"/>
        <w:rPr>
          <w:sz w:val="24"/>
          <w:szCs w:val="24"/>
        </w:rPr>
      </w:pPr>
      <w:r w:rsidRPr="00813CEC">
        <w:rPr>
          <w:sz w:val="24"/>
          <w:szCs w:val="24"/>
        </w:rPr>
        <w:t>What is TensorFlow?</w:t>
      </w:r>
    </w:p>
    <w:p w14:paraId="4E5931DD" w14:textId="77777777" w:rsidR="00813CEC" w:rsidRPr="00813CEC" w:rsidRDefault="00813CEC" w:rsidP="00813CEC">
      <w:pPr>
        <w:shd w:val="clear" w:color="auto" w:fill="FFFFFF"/>
        <w:spacing w:after="0" w:line="240" w:lineRule="auto"/>
        <w:outlineLvl w:val="1"/>
        <w:rPr>
          <w:sz w:val="24"/>
          <w:szCs w:val="24"/>
        </w:rPr>
      </w:pPr>
      <w:r w:rsidRPr="00813CEC">
        <w:rPr>
          <w:sz w:val="24"/>
          <w:szCs w:val="24"/>
        </w:rPr>
        <w:t xml:space="preserve">TensorFlow is an open source software </w:t>
      </w:r>
      <w:proofErr w:type="spellStart"/>
      <w:r w:rsidRPr="00813CEC">
        <w:rPr>
          <w:sz w:val="24"/>
          <w:szCs w:val="24"/>
        </w:rPr>
        <w:t>library</w:t>
      </w:r>
      <w:proofErr w:type="spellEnd"/>
      <w:r w:rsidRPr="00813CEC">
        <w:rPr>
          <w:sz w:val="24"/>
          <w:szCs w:val="24"/>
        </w:rPr>
        <w:t xml:space="preserve"> for </w:t>
      </w:r>
      <w:proofErr w:type="spellStart"/>
      <w:r w:rsidRPr="00813CEC">
        <w:rPr>
          <w:sz w:val="24"/>
          <w:szCs w:val="24"/>
        </w:rPr>
        <w:t>numerical</w:t>
      </w:r>
      <w:proofErr w:type="spellEnd"/>
      <w:r w:rsidRPr="00813CEC">
        <w:rPr>
          <w:sz w:val="24"/>
          <w:szCs w:val="24"/>
        </w:rPr>
        <w:t xml:space="preserve"> computation </w:t>
      </w:r>
      <w:proofErr w:type="spellStart"/>
      <w:r w:rsidRPr="00813CEC">
        <w:rPr>
          <w:sz w:val="24"/>
          <w:szCs w:val="24"/>
        </w:rPr>
        <w:t>using</w:t>
      </w:r>
      <w:proofErr w:type="spellEnd"/>
      <w:r w:rsidRPr="00813CEC">
        <w:rPr>
          <w:sz w:val="24"/>
          <w:szCs w:val="24"/>
        </w:rPr>
        <w:t xml:space="preserve"> data flow graphs. </w:t>
      </w:r>
      <w:proofErr w:type="spellStart"/>
      <w:r w:rsidRPr="00813CEC">
        <w:rPr>
          <w:sz w:val="24"/>
          <w:szCs w:val="24"/>
        </w:rPr>
        <w:t>Nodes</w:t>
      </w:r>
      <w:proofErr w:type="spellEnd"/>
      <w:r w:rsidRPr="00813CEC">
        <w:rPr>
          <w:sz w:val="24"/>
          <w:szCs w:val="24"/>
        </w:rPr>
        <w:t xml:space="preserve"> in the graph </w:t>
      </w:r>
      <w:proofErr w:type="spellStart"/>
      <w:r w:rsidRPr="00813CEC">
        <w:rPr>
          <w:sz w:val="24"/>
          <w:szCs w:val="24"/>
        </w:rPr>
        <w:t>represent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mathematical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operations</w:t>
      </w:r>
      <w:proofErr w:type="spellEnd"/>
      <w:r w:rsidRPr="00813CEC">
        <w:rPr>
          <w:sz w:val="24"/>
          <w:szCs w:val="24"/>
        </w:rPr>
        <w:t xml:space="preserve">, </w:t>
      </w:r>
      <w:proofErr w:type="spellStart"/>
      <w:r w:rsidRPr="00813CEC">
        <w:rPr>
          <w:sz w:val="24"/>
          <w:szCs w:val="24"/>
        </w:rPr>
        <w:t>while</w:t>
      </w:r>
      <w:proofErr w:type="spellEnd"/>
      <w:r w:rsidRPr="00813CEC">
        <w:rPr>
          <w:sz w:val="24"/>
          <w:szCs w:val="24"/>
        </w:rPr>
        <w:t xml:space="preserve"> the graph </w:t>
      </w:r>
      <w:proofErr w:type="spellStart"/>
      <w:r w:rsidRPr="00813CEC">
        <w:rPr>
          <w:sz w:val="24"/>
          <w:szCs w:val="24"/>
        </w:rPr>
        <w:t>edges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represent</w:t>
      </w:r>
      <w:proofErr w:type="spellEnd"/>
      <w:r w:rsidRPr="00813CEC">
        <w:rPr>
          <w:sz w:val="24"/>
          <w:szCs w:val="24"/>
        </w:rPr>
        <w:t xml:space="preserve"> the </w:t>
      </w:r>
      <w:proofErr w:type="spellStart"/>
      <w:r w:rsidRPr="00813CEC">
        <w:rPr>
          <w:sz w:val="24"/>
          <w:szCs w:val="24"/>
        </w:rPr>
        <w:t>multidimensional</w:t>
      </w:r>
      <w:proofErr w:type="spellEnd"/>
      <w:r w:rsidRPr="00813CEC">
        <w:rPr>
          <w:sz w:val="24"/>
          <w:szCs w:val="24"/>
        </w:rPr>
        <w:t xml:space="preserve"> data </w:t>
      </w:r>
      <w:proofErr w:type="spellStart"/>
      <w:r w:rsidRPr="00813CEC">
        <w:rPr>
          <w:sz w:val="24"/>
          <w:szCs w:val="24"/>
        </w:rPr>
        <w:t>arrays</w:t>
      </w:r>
      <w:proofErr w:type="spellEnd"/>
      <w:r w:rsidRPr="00813CEC">
        <w:rPr>
          <w:sz w:val="24"/>
          <w:szCs w:val="24"/>
        </w:rPr>
        <w:t xml:space="preserve"> (</w:t>
      </w:r>
      <w:proofErr w:type="spellStart"/>
      <w:r w:rsidRPr="00813CEC">
        <w:rPr>
          <w:sz w:val="24"/>
          <w:szCs w:val="24"/>
        </w:rPr>
        <w:t>tensors</w:t>
      </w:r>
      <w:proofErr w:type="spellEnd"/>
      <w:r w:rsidRPr="00813CEC">
        <w:rPr>
          <w:sz w:val="24"/>
          <w:szCs w:val="24"/>
        </w:rPr>
        <w:t xml:space="preserve">) </w:t>
      </w:r>
      <w:proofErr w:type="spellStart"/>
      <w:r w:rsidRPr="00813CEC">
        <w:rPr>
          <w:sz w:val="24"/>
          <w:szCs w:val="24"/>
        </w:rPr>
        <w:t>communicated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between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them</w:t>
      </w:r>
      <w:proofErr w:type="spellEnd"/>
      <w:r w:rsidRPr="00813CEC">
        <w:rPr>
          <w:sz w:val="24"/>
          <w:szCs w:val="24"/>
        </w:rPr>
        <w:t xml:space="preserve">. The flexible architecture </w:t>
      </w:r>
      <w:proofErr w:type="spellStart"/>
      <w:r w:rsidRPr="00813CEC">
        <w:rPr>
          <w:sz w:val="24"/>
          <w:szCs w:val="24"/>
        </w:rPr>
        <w:t>allows</w:t>
      </w:r>
      <w:proofErr w:type="spellEnd"/>
      <w:r w:rsidRPr="00813CEC">
        <w:rPr>
          <w:sz w:val="24"/>
          <w:szCs w:val="24"/>
        </w:rPr>
        <w:t xml:space="preserve"> </w:t>
      </w:r>
      <w:proofErr w:type="spellStart"/>
      <w:r w:rsidRPr="00813CEC">
        <w:rPr>
          <w:sz w:val="24"/>
          <w:szCs w:val="24"/>
        </w:rPr>
        <w:t>you</w:t>
      </w:r>
      <w:proofErr w:type="spellEnd"/>
      <w:r w:rsidRPr="00813CEC">
        <w:rPr>
          <w:sz w:val="24"/>
          <w:szCs w:val="24"/>
        </w:rPr>
        <w:t xml:space="preserve"> to </w:t>
      </w:r>
      <w:proofErr w:type="spellStart"/>
      <w:r w:rsidRPr="00813CEC">
        <w:rPr>
          <w:sz w:val="24"/>
          <w:szCs w:val="24"/>
        </w:rPr>
        <w:t>deploy</w:t>
      </w:r>
      <w:proofErr w:type="spellEnd"/>
      <w:r w:rsidRPr="00813CEC">
        <w:rPr>
          <w:sz w:val="24"/>
          <w:szCs w:val="24"/>
        </w:rPr>
        <w:t xml:space="preserve"> computation to one or more </w:t>
      </w:r>
      <w:proofErr w:type="spellStart"/>
      <w:r w:rsidRPr="00813CEC">
        <w:rPr>
          <w:sz w:val="24"/>
          <w:szCs w:val="24"/>
        </w:rPr>
        <w:t>CPUs</w:t>
      </w:r>
      <w:proofErr w:type="spellEnd"/>
      <w:r w:rsidRPr="00813CEC">
        <w:rPr>
          <w:sz w:val="24"/>
          <w:szCs w:val="24"/>
        </w:rPr>
        <w:t xml:space="preserve"> or </w:t>
      </w:r>
      <w:proofErr w:type="spellStart"/>
      <w:r w:rsidRPr="00813CEC">
        <w:rPr>
          <w:sz w:val="24"/>
          <w:szCs w:val="24"/>
        </w:rPr>
        <w:t>GPUs</w:t>
      </w:r>
      <w:proofErr w:type="spellEnd"/>
      <w:r w:rsidRPr="00813CEC">
        <w:rPr>
          <w:sz w:val="24"/>
          <w:szCs w:val="24"/>
        </w:rPr>
        <w:t xml:space="preserve"> in a desktop, server, or mobile </w:t>
      </w:r>
      <w:proofErr w:type="spellStart"/>
      <w:r w:rsidRPr="00813CEC">
        <w:rPr>
          <w:sz w:val="24"/>
          <w:szCs w:val="24"/>
        </w:rPr>
        <w:t>device</w:t>
      </w:r>
      <w:proofErr w:type="spellEnd"/>
      <w:r w:rsidRPr="00813CEC">
        <w:rPr>
          <w:sz w:val="24"/>
          <w:szCs w:val="24"/>
        </w:rPr>
        <w:t xml:space="preserve"> with a single API.</w:t>
      </w:r>
    </w:p>
    <w:p w14:paraId="5663A2EB" w14:textId="77777777" w:rsidR="00813CEC" w:rsidRDefault="00813CEC" w:rsidP="00AB3844">
      <w:pPr>
        <w:rPr>
          <w:color w:val="FF0000"/>
          <w:sz w:val="24"/>
          <w:szCs w:val="24"/>
        </w:rPr>
      </w:pPr>
    </w:p>
    <w:p w14:paraId="7146F33E" w14:textId="25476016" w:rsidR="00A676DB" w:rsidRPr="00A676DB" w:rsidRDefault="00A71323" w:rsidP="00A676DB">
      <w:pPr>
        <w:pStyle w:val="Titre1"/>
        <w:numPr>
          <w:ilvl w:val="0"/>
          <w:numId w:val="3"/>
        </w:numPr>
        <w:spacing w:before="0"/>
        <w:rPr>
          <w:color w:val="auto"/>
          <w:sz w:val="24"/>
          <w:szCs w:val="24"/>
        </w:rPr>
      </w:pPr>
      <w:r w:rsidRPr="00A676DB">
        <w:rPr>
          <w:color w:val="auto"/>
          <w:sz w:val="24"/>
          <w:szCs w:val="24"/>
        </w:rPr>
        <w:lastRenderedPageBreak/>
        <w:t>Tuto d’installation</w:t>
      </w:r>
      <w:r w:rsidR="0038047A" w:rsidRPr="00A676DB">
        <w:rPr>
          <w:color w:val="auto"/>
          <w:sz w:val="24"/>
          <w:szCs w:val="24"/>
        </w:rPr>
        <w:t xml:space="preserve"> : </w:t>
      </w:r>
      <w:r w:rsidR="00A676DB" w:rsidRPr="00A676DB">
        <w:rPr>
          <w:color w:val="auto"/>
          <w:sz w:val="24"/>
          <w:szCs w:val="24"/>
        </w:rPr>
        <w:t>Construire TensorFlow Lite pour Raspberry Pi</w:t>
      </w:r>
    </w:p>
    <w:p w14:paraId="47594C83" w14:textId="49EE72A1" w:rsidR="00A71323" w:rsidRPr="00A71323" w:rsidRDefault="00A71323" w:rsidP="00AB3844"/>
    <w:p w14:paraId="0D5AE62D" w14:textId="69963A1D" w:rsidR="00A71323" w:rsidRDefault="004B759E" w:rsidP="00A71323">
      <w:pPr>
        <w:pStyle w:val="Paragraphedeliste"/>
        <w:numPr>
          <w:ilvl w:val="0"/>
          <w:numId w:val="1"/>
        </w:numPr>
        <w:rPr>
          <w:sz w:val="24"/>
          <w:szCs w:val="24"/>
        </w:rPr>
      </w:pPr>
      <w:hyperlink r:id="rId10" w:history="1">
        <w:r w:rsidR="00A71323" w:rsidRPr="009A5FCC">
          <w:rPr>
            <w:rStyle w:val="Lienhypertexte"/>
            <w:sz w:val="24"/>
            <w:szCs w:val="24"/>
          </w:rPr>
          <w:t>https://www.tensorflow.org/lite/guide/build_rpi</w:t>
        </w:r>
      </w:hyperlink>
    </w:p>
    <w:p w14:paraId="5143FFA6" w14:textId="4CC07B8D" w:rsidR="00A71323" w:rsidRPr="00A676DB" w:rsidRDefault="0038047A" w:rsidP="00A676DB">
      <w:pPr>
        <w:pStyle w:val="Titre1"/>
        <w:numPr>
          <w:ilvl w:val="0"/>
          <w:numId w:val="3"/>
        </w:numPr>
        <w:spacing w:before="0"/>
        <w:rPr>
          <w:color w:val="auto"/>
          <w:sz w:val="24"/>
          <w:szCs w:val="24"/>
        </w:rPr>
      </w:pPr>
      <w:r w:rsidRPr="00A676DB">
        <w:rPr>
          <w:color w:val="auto"/>
          <w:sz w:val="24"/>
          <w:szCs w:val="24"/>
        </w:rPr>
        <w:t>Code source :</w:t>
      </w:r>
    </w:p>
    <w:p w14:paraId="0F50BE72" w14:textId="2AF17295" w:rsidR="0038047A" w:rsidRDefault="004B759E" w:rsidP="0038047A">
      <w:pPr>
        <w:pStyle w:val="Paragraphedeliste"/>
        <w:numPr>
          <w:ilvl w:val="0"/>
          <w:numId w:val="1"/>
        </w:numPr>
        <w:rPr>
          <w:sz w:val="24"/>
          <w:szCs w:val="24"/>
        </w:rPr>
      </w:pPr>
      <w:hyperlink r:id="rId11" w:history="1">
        <w:r w:rsidR="0038047A" w:rsidRPr="009A5FCC">
          <w:rPr>
            <w:rStyle w:val="Lienhypertexte"/>
            <w:sz w:val="24"/>
            <w:szCs w:val="24"/>
          </w:rPr>
          <w:t>https://github.com/tensorflow/tensorflow/tree/master/tensorflow/lite</w:t>
        </w:r>
      </w:hyperlink>
    </w:p>
    <w:p w14:paraId="34065770" w14:textId="55C4C456" w:rsidR="0038047A" w:rsidRPr="00A676DB" w:rsidRDefault="0038047A" w:rsidP="00A676DB">
      <w:pPr>
        <w:pStyle w:val="Titre1"/>
        <w:numPr>
          <w:ilvl w:val="0"/>
          <w:numId w:val="3"/>
        </w:numPr>
        <w:spacing w:before="0"/>
        <w:rPr>
          <w:color w:val="auto"/>
          <w:sz w:val="24"/>
          <w:szCs w:val="24"/>
        </w:rPr>
      </w:pPr>
      <w:r w:rsidRPr="00A676DB">
        <w:rPr>
          <w:color w:val="auto"/>
          <w:sz w:val="24"/>
          <w:szCs w:val="24"/>
        </w:rPr>
        <w:t>Autre doc :</w:t>
      </w:r>
    </w:p>
    <w:p w14:paraId="6F982C11" w14:textId="7C6A8777" w:rsidR="00AB3844" w:rsidRDefault="00A71323" w:rsidP="00A71323">
      <w:pPr>
        <w:pStyle w:val="Paragraphedeliste"/>
        <w:numPr>
          <w:ilvl w:val="0"/>
          <w:numId w:val="1"/>
        </w:numPr>
      </w:pPr>
      <w:r w:rsidRPr="00A71323">
        <w:t>https://blog.tensorflow.org/2018/07/training-and-serving-realtime-mobile-object-detector-cloud-tpus.html?hl=fr</w:t>
      </w:r>
    </w:p>
    <w:p w14:paraId="6260B8B6" w14:textId="77777777" w:rsidR="00EE7528" w:rsidRDefault="00EE7528"/>
    <w:sectPr w:rsidR="00EE7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AF7296"/>
    <w:multiLevelType w:val="hybridMultilevel"/>
    <w:tmpl w:val="2EEC9222"/>
    <w:lvl w:ilvl="0" w:tplc="64243F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D6AE2"/>
    <w:multiLevelType w:val="hybridMultilevel"/>
    <w:tmpl w:val="3536DF06"/>
    <w:lvl w:ilvl="0" w:tplc="D23E43B8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0052C"/>
    <w:multiLevelType w:val="hybridMultilevel"/>
    <w:tmpl w:val="8A00A23A"/>
    <w:lvl w:ilvl="0" w:tplc="181ADC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6E"/>
    <w:rsid w:val="000C1B6E"/>
    <w:rsid w:val="00363C2D"/>
    <w:rsid w:val="0038047A"/>
    <w:rsid w:val="004B759E"/>
    <w:rsid w:val="004D5ADD"/>
    <w:rsid w:val="00545E72"/>
    <w:rsid w:val="00813CEC"/>
    <w:rsid w:val="00850E20"/>
    <w:rsid w:val="00A676DB"/>
    <w:rsid w:val="00A71323"/>
    <w:rsid w:val="00AB3844"/>
    <w:rsid w:val="00EB22C2"/>
    <w:rsid w:val="00EE7528"/>
    <w:rsid w:val="00FD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91DC2"/>
  <w15:chartTrackingRefBased/>
  <w15:docId w15:val="{6B34FDC1-5765-4C3D-920C-790656FC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76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13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D5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E752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E7528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EE752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13CE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67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0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2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32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cv/openc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opencv.org/master/d9/df8/tutorial_root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amboise314.fr/i-a-realisez-un-systeme-de-reconnaissance-dobjets-avec-raspberry-pi/" TargetMode="External"/><Relationship Id="rId11" Type="http://schemas.openxmlformats.org/officeDocument/2006/relationships/hyperlink" Target="https://github.com/tensorflow/tensorflow/tree/master/tensorflow/lite" TargetMode="External"/><Relationship Id="rId5" Type="http://schemas.openxmlformats.org/officeDocument/2006/relationships/hyperlink" Target="https://stackshare.io/stackups/opencv-vs-tensorflow" TargetMode="External"/><Relationship Id="rId10" Type="http://schemas.openxmlformats.org/officeDocument/2006/relationships/hyperlink" Target="https://www.tensorflow.org/lite/guide/build_r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cv/opencv/tree/master/data/haarcascade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Hurel</dc:creator>
  <cp:keywords/>
  <dc:description/>
  <cp:lastModifiedBy>Baptiste Hurel</cp:lastModifiedBy>
  <cp:revision>25</cp:revision>
  <dcterms:created xsi:type="dcterms:W3CDTF">2021-02-28T16:49:00Z</dcterms:created>
  <dcterms:modified xsi:type="dcterms:W3CDTF">2021-03-14T13:04:00Z</dcterms:modified>
</cp:coreProperties>
</file>