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2" w:rsidRPr="00BF5C6C" w:rsidRDefault="005C3B1B" w:rsidP="00BF5C6C">
      <w:pPr>
        <w:jc w:val="center"/>
        <w:rPr>
          <w:rFonts w:cs="Times New Roman"/>
          <w:b/>
        </w:rPr>
      </w:pPr>
      <w:r w:rsidRPr="00BF5C6C">
        <w:rPr>
          <w:rFonts w:cs="Times New Roman"/>
          <w:b/>
        </w:rPr>
        <w:t>10 принципов здорового питания или советы на каждый день</w:t>
      </w:r>
    </w:p>
    <w:p w:rsidR="005C3B1B" w:rsidRDefault="005C3B1B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Контролируйте баланс калорий и объем съеденного.</w:t>
      </w:r>
      <w:r>
        <w:rPr>
          <w:rFonts w:cs="Times New Roman"/>
        </w:rPr>
        <w:t xml:space="preserve"> Вес увеличивается, когда организм получает с пищей больше энергии, че ему требуется. В среднем суточная потребность составляет 1500-2000 ккал.</w:t>
      </w:r>
    </w:p>
    <w:p w:rsidR="005C3B1B" w:rsidRDefault="005C3B1B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Питайтесь регулярно. Ешьте не реже трех раз в день.</w:t>
      </w:r>
      <w:r>
        <w:rPr>
          <w:rFonts w:cs="Times New Roman"/>
        </w:rPr>
        <w:t xml:space="preserve"> Оптимальный перерыв между приемами – 5 часов, последний прием за 3 часа до сна.</w:t>
      </w:r>
    </w:p>
    <w:p w:rsidR="005C3B1B" w:rsidRDefault="005C3B1B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Следите за разнообразием питания.</w:t>
      </w:r>
      <w:r>
        <w:rPr>
          <w:rFonts w:cs="Times New Roman"/>
        </w:rPr>
        <w:t xml:space="preserve"> Следите </w:t>
      </w:r>
      <w:r w:rsidR="00061412">
        <w:rPr>
          <w:rFonts w:cs="Times New Roman"/>
        </w:rPr>
        <w:t>за тем, чтобы</w:t>
      </w:r>
      <w:r>
        <w:rPr>
          <w:rFonts w:cs="Times New Roman"/>
        </w:rPr>
        <w:t xml:space="preserve"> </w:t>
      </w:r>
      <w:r w:rsidR="00061412">
        <w:rPr>
          <w:rFonts w:cs="Times New Roman"/>
        </w:rPr>
        <w:t>у вас была разнообразная еда, чтоб с едой поступали необходимые микроэлементы: белки, жиры, углеводы, витамины, микроэлементы.</w:t>
      </w:r>
    </w:p>
    <w:p w:rsidR="00061412" w:rsidRDefault="00061412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Овощи и фрукты – каждый день.</w:t>
      </w:r>
      <w:r>
        <w:rPr>
          <w:rFonts w:cs="Times New Roman"/>
        </w:rPr>
        <w:t xml:space="preserve"> </w:t>
      </w:r>
      <w:r w:rsidR="00860F11">
        <w:rPr>
          <w:rFonts w:cs="Times New Roman"/>
        </w:rPr>
        <w:t xml:space="preserve">В день на обед и на ужин – 400 </w:t>
      </w:r>
      <w:proofErr w:type="spellStart"/>
      <w:r w:rsidR="00860F11">
        <w:rPr>
          <w:rFonts w:cs="Times New Roman"/>
        </w:rPr>
        <w:t>гр</w:t>
      </w:r>
      <w:proofErr w:type="spellEnd"/>
      <w:r w:rsidR="00860F11">
        <w:rPr>
          <w:rFonts w:cs="Times New Roman"/>
        </w:rPr>
        <w:t xml:space="preserve"> овощей. С фруктами нужно быть осторожнее, могут </w:t>
      </w:r>
      <w:r w:rsidR="00280652">
        <w:rPr>
          <w:rFonts w:cs="Times New Roman"/>
        </w:rPr>
        <w:t>привести к прибавке веса.</w:t>
      </w:r>
    </w:p>
    <w:p w:rsidR="00280652" w:rsidRDefault="00280652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Ограничьте сахар.</w:t>
      </w:r>
      <w:r>
        <w:rPr>
          <w:rFonts w:cs="Times New Roman"/>
        </w:rPr>
        <w:t xml:space="preserve"> </w:t>
      </w:r>
      <w:r w:rsidR="00FF14D3">
        <w:rPr>
          <w:rFonts w:cs="Times New Roman"/>
        </w:rPr>
        <w:t>Сладости вызывают чувство быстрого, но краткосрочного насыщения. Лучше заменить га «правильные» сладости.</w:t>
      </w:r>
    </w:p>
    <w:p w:rsidR="00FF14D3" w:rsidRDefault="00FF14D3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Не «пейте» калории</w:t>
      </w:r>
      <w:r>
        <w:rPr>
          <w:rFonts w:cs="Times New Roman"/>
        </w:rPr>
        <w:t>: сок, газировку, чай и кофе с сахаром (до 10 чайных ложек – 130 ккал).</w:t>
      </w:r>
    </w:p>
    <w:p w:rsidR="00FF14D3" w:rsidRDefault="00FF14D3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proofErr w:type="gramStart"/>
      <w:r w:rsidRPr="00BF5C6C">
        <w:rPr>
          <w:rFonts w:cs="Times New Roman"/>
          <w:b/>
        </w:rPr>
        <w:t>Скажите</w:t>
      </w:r>
      <w:proofErr w:type="gramEnd"/>
      <w:r w:rsidRPr="00BF5C6C">
        <w:rPr>
          <w:rFonts w:cs="Times New Roman"/>
          <w:b/>
        </w:rPr>
        <w:t xml:space="preserve"> «НЕТ» полуфабрикатам, фаст-</w:t>
      </w:r>
      <w:proofErr w:type="spellStart"/>
      <w:r w:rsidRPr="00BF5C6C">
        <w:rPr>
          <w:rFonts w:cs="Times New Roman"/>
          <w:b/>
        </w:rPr>
        <w:t>фуду</w:t>
      </w:r>
      <w:proofErr w:type="spellEnd"/>
      <w:r w:rsidRPr="00BF5C6C">
        <w:rPr>
          <w:rFonts w:cs="Times New Roman"/>
          <w:b/>
        </w:rPr>
        <w:t>, колбасам, сосискам.</w:t>
      </w:r>
      <w:r>
        <w:rPr>
          <w:rFonts w:cs="Times New Roman"/>
        </w:rPr>
        <w:t xml:space="preserve"> Эти продукты содержать в своем составе более 30% «скрытого» жира</w:t>
      </w:r>
      <w:r w:rsidR="004103E4">
        <w:rPr>
          <w:rFonts w:cs="Times New Roman"/>
        </w:rPr>
        <w:t xml:space="preserve">. В них содержат красители, консерванты, </w:t>
      </w:r>
      <w:proofErr w:type="spellStart"/>
      <w:r w:rsidR="004103E4">
        <w:rPr>
          <w:rFonts w:cs="Times New Roman"/>
        </w:rPr>
        <w:t>ароматизаторы</w:t>
      </w:r>
      <w:proofErr w:type="spellEnd"/>
      <w:r w:rsidR="004103E4">
        <w:rPr>
          <w:rFonts w:cs="Times New Roman"/>
        </w:rPr>
        <w:t>, усилители вкуса и т.д.</w:t>
      </w:r>
    </w:p>
    <w:p w:rsidR="004103E4" w:rsidRDefault="004103E4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Составляйте меню на неделю.</w:t>
      </w:r>
      <w:r>
        <w:rPr>
          <w:rFonts w:cs="Times New Roman"/>
        </w:rPr>
        <w:t xml:space="preserve"> Сэкономит ваше время, деньги и нервы.</w:t>
      </w:r>
    </w:p>
    <w:p w:rsidR="004103E4" w:rsidRDefault="004103E4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Делайте «умный» шоппинг.</w:t>
      </w:r>
      <w:r>
        <w:rPr>
          <w:rFonts w:cs="Times New Roman"/>
        </w:rPr>
        <w:t xml:space="preserve"> Составляйте список перед походом в магазин, </w:t>
      </w:r>
      <w:r w:rsidR="00BF5C6C">
        <w:rPr>
          <w:rFonts w:cs="Times New Roman"/>
        </w:rPr>
        <w:t>не ходите голодными в магазин.</w:t>
      </w:r>
    </w:p>
    <w:p w:rsidR="00BF5C6C" w:rsidRDefault="00BF5C6C" w:rsidP="005C3B1B">
      <w:pPr>
        <w:pStyle w:val="a3"/>
        <w:numPr>
          <w:ilvl w:val="0"/>
          <w:numId w:val="1"/>
        </w:numPr>
        <w:ind w:left="0" w:firstLine="0"/>
        <w:rPr>
          <w:rFonts w:cs="Times New Roman"/>
        </w:rPr>
      </w:pPr>
      <w:r w:rsidRPr="00BF5C6C">
        <w:rPr>
          <w:rFonts w:cs="Times New Roman"/>
          <w:b/>
        </w:rPr>
        <w:t>Сервируйте стол, создавайте приятную обстановку для приема пищи</w:t>
      </w:r>
      <w:r>
        <w:rPr>
          <w:rFonts w:cs="Times New Roman"/>
        </w:rPr>
        <w:t>. Не ешьте на ходу, перед телевизором или в компьютере, съедите лишнее.</w:t>
      </w:r>
    </w:p>
    <w:p w:rsidR="00BF5C6C" w:rsidRDefault="00BF5C6C" w:rsidP="00BF5C6C">
      <w:pPr>
        <w:pStyle w:val="a3"/>
        <w:ind w:left="0"/>
        <w:rPr>
          <w:rFonts w:cs="Times New Roman"/>
        </w:rPr>
      </w:pPr>
    </w:p>
    <w:p w:rsidR="00BF5C6C" w:rsidRDefault="00BF5C6C">
      <w:pPr>
        <w:rPr>
          <w:rFonts w:cs="Times New Roman"/>
        </w:rPr>
      </w:pPr>
      <w:r>
        <w:rPr>
          <w:rFonts w:cs="Times New Roman"/>
        </w:rPr>
        <w:br w:type="page"/>
      </w:r>
    </w:p>
    <w:p w:rsidR="00BF5C6C" w:rsidRDefault="00BF5C6C" w:rsidP="00BF5C6C">
      <w:pPr>
        <w:pStyle w:val="a3"/>
        <w:ind w:left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«Правило тарелки»</w:t>
      </w:r>
    </w:p>
    <w:p w:rsidR="00BF5C6C" w:rsidRPr="00BF5C6C" w:rsidRDefault="00BF5C6C" w:rsidP="00BF5C6C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222426"/>
          <w:szCs w:val="24"/>
          <w:lang w:eastAsia="ru-RU"/>
        </w:rPr>
      </w:pPr>
      <w:r w:rsidRPr="00BF5C6C">
        <w:rPr>
          <w:rFonts w:eastAsia="Times New Roman" w:cs="Times New Roman"/>
          <w:color w:val="222426"/>
          <w:szCs w:val="24"/>
          <w:lang w:eastAsia="ru-RU"/>
        </w:rPr>
        <w:t>В ежедневном меню должно быть правильное соотношение белков, жиров и углеводов. Это основное правило здорового питания. Для определения баланса существует «правило тарелки»: ее мысленно делят на три части, из которых половина рациона занимают овощи и зелень, 25% отдают сложным углеводам (каши, бобовые), 25% остается белковым продуктам.</w:t>
      </w:r>
    </w:p>
    <w:p w:rsidR="00BF5C6C" w:rsidRPr="00BF5C6C" w:rsidRDefault="00BF5C6C" w:rsidP="00BF5C6C">
      <w:pPr>
        <w:shd w:val="clear" w:color="auto" w:fill="FFFFFF"/>
        <w:spacing w:before="60" w:after="100" w:afterAutospacing="1" w:line="300" w:lineRule="atLeast"/>
        <w:rPr>
          <w:rFonts w:eastAsia="Times New Roman" w:cs="Times New Roman"/>
          <w:color w:val="222426"/>
          <w:szCs w:val="24"/>
          <w:lang w:eastAsia="ru-RU"/>
        </w:rPr>
      </w:pPr>
      <w:r w:rsidRPr="00BF5C6C">
        <w:rPr>
          <w:rFonts w:eastAsia="Times New Roman" w:cs="Times New Roman"/>
          <w:color w:val="222426"/>
          <w:szCs w:val="24"/>
          <w:lang w:eastAsia="ru-RU"/>
        </w:rPr>
        <w:t>Правильное питание подразумевает питание небольшими порциями. Упростить себе задачу можно перейдя на маленькие тарелочки. Суточную порцию калорий можно разделить на 5-6 небо</w:t>
      </w:r>
      <w:r>
        <w:rPr>
          <w:rFonts w:eastAsia="Times New Roman" w:cs="Times New Roman"/>
          <w:color w:val="222426"/>
          <w:szCs w:val="24"/>
          <w:lang w:eastAsia="ru-RU"/>
        </w:rPr>
        <w:t xml:space="preserve">льших порций. </w:t>
      </w:r>
      <w:r w:rsidRPr="00BF5C6C">
        <w:rPr>
          <w:rFonts w:eastAsia="Times New Roman" w:cs="Times New Roman"/>
          <w:color w:val="222426"/>
          <w:szCs w:val="24"/>
          <w:lang w:eastAsia="ru-RU"/>
        </w:rPr>
        <w:t>Можно выделить 3 основных приема (завтрак, обед, ужин), и 2-3 перекуса. 75% еды должно употребляться на завтрак и обед, 25% оставляем ужину.</w:t>
      </w:r>
    </w:p>
    <w:p w:rsidR="00BF5C6C" w:rsidRDefault="00BF5C6C" w:rsidP="00BF5C6C">
      <w:pPr>
        <w:pStyle w:val="a3"/>
        <w:ind w:left="0"/>
        <w:jc w:val="left"/>
        <w:rPr>
          <w:rFonts w:cs="Times New Roman"/>
        </w:rPr>
      </w:pPr>
    </w:p>
    <w:p w:rsidR="00BF5C6C" w:rsidRDefault="00BF5C6C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F5C6C" w:rsidRDefault="00BF5C6C" w:rsidP="00BF5C6C">
      <w:pPr>
        <w:pStyle w:val="a3"/>
        <w:ind w:left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Контроль баланса калорий</w:t>
      </w:r>
    </w:p>
    <w:p w:rsidR="00BF5C6C" w:rsidRDefault="00252B93" w:rsidP="00CB0519">
      <w:pPr>
        <w:rPr>
          <w:shd w:val="clear" w:color="auto" w:fill="FFFFFF"/>
        </w:rPr>
      </w:pPr>
      <w:r>
        <w:rPr>
          <w:shd w:val="clear" w:color="auto" w:fill="FFFFFF"/>
        </w:rPr>
        <w:t>«Энергетический баланс» — это соотношение между количеством калорий, поступивших в организм с пищей и напитками, и количеством калорий, использованных организмом для покрытия его ежедневных потребностей в энергии. </w:t>
      </w:r>
    </w:p>
    <w:p w:rsidR="00252B93" w:rsidRPr="00252B93" w:rsidRDefault="00252B93" w:rsidP="00CB0519">
      <w:pPr>
        <w:rPr>
          <w:lang w:eastAsia="ru-RU"/>
        </w:rPr>
      </w:pPr>
      <w:r w:rsidRPr="00252B93">
        <w:rPr>
          <w:lang w:eastAsia="ru-RU"/>
        </w:rPr>
        <w:t>Почему баланс калорий так важен?</w:t>
      </w:r>
    </w:p>
    <w:p w:rsidR="00252B93" w:rsidRPr="00252B93" w:rsidRDefault="00252B93" w:rsidP="00CB0519">
      <w:pPr>
        <w:rPr>
          <w:rFonts w:eastAsia="Times New Roman"/>
          <w:lang w:eastAsia="ru-RU"/>
        </w:rPr>
      </w:pPr>
      <w:r w:rsidRPr="00252B93">
        <w:rPr>
          <w:rFonts w:eastAsia="Times New Roman"/>
          <w:lang w:eastAsia="ru-RU"/>
        </w:rPr>
        <w:t xml:space="preserve">Баланс калорий — это не только изменения массы тела. Энергетический баланс также влияет на то, что происходит в клетках нашего тела. Когда вы потребляете больше калорий, чем расходуете (положительный энергетический баланс), </w:t>
      </w:r>
      <w:proofErr w:type="gramStart"/>
      <w:r w:rsidRPr="00252B93">
        <w:rPr>
          <w:rFonts w:eastAsia="Times New Roman"/>
          <w:lang w:eastAsia="ru-RU"/>
        </w:rPr>
        <w:t>или</w:t>
      </w:r>
      <w:proofErr w:type="gramEnd"/>
      <w:r w:rsidRPr="00252B93">
        <w:rPr>
          <w:rFonts w:eastAsia="Times New Roman"/>
          <w:lang w:eastAsia="ru-RU"/>
        </w:rPr>
        <w:t xml:space="preserve"> когда расходуете больше калорий, чем потребляете (отрицательный баланс калорий), то происходят определенные изменения в обмене веществ, гормональном фоне и даже в настроении.</w:t>
      </w:r>
    </w:p>
    <w:p w:rsidR="00CB0519" w:rsidRDefault="00CB0519" w:rsidP="00CB0519">
      <w:pPr>
        <w:rPr>
          <w:sz w:val="36"/>
        </w:rPr>
      </w:pPr>
      <w:r>
        <w:rPr>
          <w:b/>
          <w:bCs/>
        </w:rPr>
        <w:t>Отрицательный баланс калорий</w:t>
      </w:r>
    </w:p>
    <w:p w:rsidR="00CB0519" w:rsidRDefault="00CB0519" w:rsidP="00CB0519">
      <w:r>
        <w:t>Серьезный отрицательный баланс калорий может привести к замедлению обмена веществ, снижению костной массы, понижению уровня тестостерона и гормонов щитовидной железы, неспособности к мысленной концентрации и снижению физической работоспособности.</w:t>
      </w:r>
    </w:p>
    <w:p w:rsidR="00CB0519" w:rsidRDefault="00CB0519" w:rsidP="00CB0519">
      <w:r>
        <w:t>Тем не менее, отрицательный энергетический баланс приводит к потере веса. Тело обнаруживает дефицит поступления калорий и использует жировые запасы, чтобы восполнить разницу.</w:t>
      </w:r>
    </w:p>
    <w:p w:rsidR="00CB0519" w:rsidRDefault="00CB0519" w:rsidP="00CB0519">
      <w:pPr>
        <w:rPr>
          <w:sz w:val="36"/>
        </w:rPr>
      </w:pPr>
      <w:r>
        <w:rPr>
          <w:b/>
          <w:bCs/>
        </w:rPr>
        <w:t>Положительный энергетический баланс</w:t>
      </w:r>
    </w:p>
    <w:p w:rsidR="00CB0519" w:rsidRDefault="00CB0519" w:rsidP="00CB0519">
      <w:r>
        <w:t>При слишком сильном переедании, в артериях могут образоваться бляшки, артериальное давление и уровень холестерина могут повыситься, может возрасти устойчивость к инсулину и развиться диабет, а также повышается риск развития некоторых видов рака.</w:t>
      </w:r>
    </w:p>
    <w:p w:rsidR="00CB0519" w:rsidRDefault="00CB0519" w:rsidP="00CB0519">
      <w:pPr>
        <w:rPr>
          <w:sz w:val="30"/>
          <w:szCs w:val="30"/>
        </w:rPr>
      </w:pPr>
      <w:r>
        <w:rPr>
          <w:b/>
          <w:bCs/>
          <w:sz w:val="30"/>
          <w:szCs w:val="30"/>
        </w:rPr>
        <w:t>Факторы, влияющие на поступление калорий</w:t>
      </w:r>
    </w:p>
    <w:p w:rsidR="00CB0519" w:rsidRDefault="00CB0519" w:rsidP="00CB0519">
      <w:r>
        <w:t>Калорийность питания.</w:t>
      </w:r>
    </w:p>
    <w:p w:rsidR="00CB0519" w:rsidRDefault="00CB0519" w:rsidP="00CB0519">
      <w:r>
        <w:t>Степень усвоения энергии (90-99%).</w:t>
      </w:r>
    </w:p>
    <w:p w:rsidR="00CB0519" w:rsidRDefault="00CB0519" w:rsidP="00CB0519">
      <w:pPr>
        <w:rPr>
          <w:sz w:val="30"/>
          <w:szCs w:val="30"/>
        </w:rPr>
      </w:pPr>
      <w:r>
        <w:rPr>
          <w:b/>
          <w:bCs/>
          <w:sz w:val="30"/>
          <w:szCs w:val="30"/>
        </w:rPr>
        <w:t>Факторы, влияющие на расход калорий</w:t>
      </w:r>
    </w:p>
    <w:p w:rsidR="00CB0519" w:rsidRDefault="00CB0519" w:rsidP="00CB0519">
      <w:r>
        <w:t>Физическая активность (тренировки и повседневная активность)</w:t>
      </w:r>
    </w:p>
    <w:p w:rsidR="00CB0519" w:rsidRDefault="00CB0519" w:rsidP="00CB0519">
      <w:r>
        <w:t>Тепло (выделяемое при физической активности, в результате термического эффекта пищи, обмена веществ в покое и терморегуляции)</w:t>
      </w:r>
    </w:p>
    <w:p w:rsidR="00CB0519" w:rsidRDefault="00CB0519" w:rsidP="00CB0519">
      <w:r>
        <w:t>Степень запасания энергии</w:t>
      </w:r>
    </w:p>
    <w:p w:rsidR="00CB0519" w:rsidRDefault="00CB0519">
      <w:pPr>
        <w:jc w:val="left"/>
      </w:pPr>
      <w:r>
        <w:br w:type="page"/>
      </w:r>
    </w:p>
    <w:p w:rsidR="00E440DD" w:rsidRPr="00E440DD" w:rsidRDefault="00E440DD" w:rsidP="00E440DD">
      <w:pPr>
        <w:jc w:val="center"/>
        <w:rPr>
          <w:b/>
        </w:rPr>
      </w:pPr>
      <w:r>
        <w:rPr>
          <w:b/>
        </w:rPr>
        <w:lastRenderedPageBreak/>
        <w:t>Вводные слов</w:t>
      </w:r>
      <w:bookmarkStart w:id="0" w:name="_GoBack"/>
      <w:bookmarkEnd w:id="0"/>
      <w:r>
        <w:rPr>
          <w:b/>
        </w:rPr>
        <w:t xml:space="preserve">а </w:t>
      </w:r>
    </w:p>
    <w:p w:rsidR="00E440DD" w:rsidRPr="00E440DD" w:rsidRDefault="00E440DD" w:rsidP="00E440DD">
      <w:pPr>
        <w:rPr>
          <w:rFonts w:asciiTheme="minorHAnsi" w:hAnsiTheme="minorHAnsi"/>
        </w:rPr>
      </w:pPr>
      <w:r>
        <w:t xml:space="preserve">Заботиться о своем здоровье с нашим сайтом о здоровом питании! </w:t>
      </w:r>
    </w:p>
    <w:p w:rsidR="00E440DD" w:rsidRDefault="00E440DD" w:rsidP="00E440DD">
      <w:r>
        <w:t>Приветствуем вас на нашем уникальном веб-ресурсе, посвященном здоровому образу жизни и правильному питанию! Если ты стремишься к здоровому и сбалансированному рациону, то ты попал по адресу.</w:t>
      </w:r>
    </w:p>
    <w:p w:rsidR="00E440DD" w:rsidRDefault="00E440DD" w:rsidP="00E440DD">
      <w:r>
        <w:t xml:space="preserve">Наши эксперты по здоровому питанию разработали для вас множество вкусных и полезных рецептов. Независимо от того, являешься ли ты </w:t>
      </w:r>
      <w:proofErr w:type="spellStart"/>
      <w:r>
        <w:t>веганом</w:t>
      </w:r>
      <w:proofErr w:type="spellEnd"/>
      <w:r>
        <w:t>, вегетарианцем или предпочитаешь классическую диету, у нас есть блюда на любой вкус. Мы уверены, что каждый найдет что-нибудь для души!</w:t>
      </w:r>
    </w:p>
    <w:p w:rsidR="00E440DD" w:rsidRDefault="00E440DD" w:rsidP="00E440DD">
      <w:r>
        <w:t>Помимо этого, мы предлагаем возможность возникновения опасностей из-за рецептурных продуктов, которые не рекомендуется употреблять во время диеты. Таким образом, вы учитесь адаптировать наши рецепты под свои нужды и достигать желаемых результатов.</w:t>
      </w:r>
    </w:p>
    <w:p w:rsidR="00E440DD" w:rsidRDefault="00E440DD" w:rsidP="00E440DD">
      <w:r>
        <w:t>Но здоровое питание – это не только правильное питание. Мы также предлагаем видео-тренировки, которые помогут тебе поддерживать форму и укреплять здоровье. Наши профессиональные тренеры разработали специальные программы для разных уровней физической подготовки, поэтому каждый находит что-то подходящее.</w:t>
      </w:r>
    </w:p>
    <w:p w:rsidR="00E440DD" w:rsidRDefault="00E440DD" w:rsidP="00E440DD">
      <w:r>
        <w:t>Наш сайт – это не просто коллекция рецептов и тренировок. Мы придем стать твоим надежным партнером в обеспечении здорового образа жизни. Поэтому мы регулярно публикуем полезные статьи, советы и рекомендации, которые помогают тебе быть в форме и чувствовать себя отлично.</w:t>
      </w:r>
    </w:p>
    <w:p w:rsidR="00E440DD" w:rsidRDefault="00E440DD" w:rsidP="00E440DD">
      <w:r>
        <w:t>Посети наш сайт прямо сейчас и начни заботиться о своем здоровье! Зарегистрируйтесь бесплатно, чтобы получить доступ к эксклюзивным рецептам и тренировкам. Присоединяйтесь к сообществу людей, которые придерживаются здоровой жизни!</w:t>
      </w:r>
    </w:p>
    <w:p w:rsidR="00E440DD" w:rsidRDefault="00E440DD" w:rsidP="00E440DD">
      <w:r>
        <w:t>Здоровое питание – это не только мода, это образ жизни. И мы готовы помочь тебе в этом! Не откладывай на завтра, начни заботиться о себе уже сегодня!</w:t>
      </w:r>
    </w:p>
    <w:p w:rsidR="00E440DD" w:rsidRDefault="00E440DD">
      <w:pPr>
        <w:jc w:val="left"/>
      </w:pPr>
      <w:r>
        <w:br w:type="page"/>
      </w:r>
    </w:p>
    <w:p w:rsidR="00252B93" w:rsidRDefault="00E440DD" w:rsidP="00E440DD">
      <w:pPr>
        <w:jc w:val="center"/>
        <w:rPr>
          <w:b/>
        </w:rPr>
      </w:pPr>
      <w:r>
        <w:rPr>
          <w:b/>
        </w:rPr>
        <w:lastRenderedPageBreak/>
        <w:t>Пирамида питания</w:t>
      </w:r>
    </w:p>
    <w:p w:rsidR="00E440DD" w:rsidRDefault="00E440DD" w:rsidP="00E440DD">
      <w:r>
        <w:rPr>
          <w:noProof/>
          <w:lang w:eastAsia="ru-RU"/>
        </w:rPr>
        <w:drawing>
          <wp:inline distT="0" distB="0" distL="0" distR="0" wp14:anchorId="39603355" wp14:editId="3A9E1B79">
            <wp:extent cx="5940425" cy="3960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shhevaja-pirami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Первый этаж – зерновые</w:t>
      </w:r>
      <w:r w:rsidR="00D603E5">
        <w:t>. В них мало жиров, много витаминов, минералов и кле</w:t>
      </w:r>
      <w:r w:rsidR="00EA0918">
        <w:t>т</w:t>
      </w:r>
      <w:r w:rsidR="00D603E5">
        <w:t>чатки.</w:t>
      </w:r>
      <w:r w:rsidR="00EA0918">
        <w:t xml:space="preserve"> Самые калорийные, но и полезные.</w:t>
      </w:r>
    </w:p>
    <w:p w:rsidR="00E440DD" w:rsidRDefault="00E440DD" w:rsidP="00E440DD">
      <w:r>
        <w:t>Второй этаж – фрукты и овощи</w:t>
      </w:r>
      <w:r w:rsidR="00D603E5">
        <w:t xml:space="preserve">. </w:t>
      </w:r>
      <w:r w:rsidR="00EA0918">
        <w:t>Обеспечивают витаминами, минералами и клетчаткой. Как правило, не содержат жиров. Лучше включать в питание цитрусовые, киви, клубнику (содержат витамин С), морковь, тыква, шпинат, капуста, дыня (витамин А). Фрукты можно на перекус. На день 2 порции фруктов (около 300 г) и 3 порции овощей (400-450 г).</w:t>
      </w:r>
    </w:p>
    <w:p w:rsidR="00E440DD" w:rsidRPr="00380E9B" w:rsidRDefault="00E440DD" w:rsidP="00E440DD">
      <w:r>
        <w:t>Третий этаж – продукты животного происхождения</w:t>
      </w:r>
      <w:r w:rsidR="00D603E5">
        <w:t xml:space="preserve">. </w:t>
      </w:r>
      <w:r w:rsidR="00EA0918">
        <w:t xml:space="preserve">В них содержится белок, кальций, железо и цинк. </w:t>
      </w:r>
      <w:r w:rsidR="00380E9B">
        <w:t xml:space="preserve">Молочные продукты – хороший источник белка. В них много кальция и витаминов </w:t>
      </w:r>
      <w:r w:rsidR="00380E9B">
        <w:rPr>
          <w:lang w:val="en-GB"/>
        </w:rPr>
        <w:t xml:space="preserve">A </w:t>
      </w:r>
      <w:r w:rsidR="00380E9B">
        <w:t>и</w:t>
      </w:r>
      <w:r w:rsidR="00380E9B">
        <w:rPr>
          <w:lang w:val="en-GB"/>
        </w:rPr>
        <w:t xml:space="preserve"> D</w:t>
      </w:r>
      <w:r w:rsidR="00380E9B">
        <w:t>.</w:t>
      </w:r>
    </w:p>
    <w:p w:rsidR="00E440DD" w:rsidRDefault="00E440DD" w:rsidP="00E440DD">
      <w:r>
        <w:t>Последний этаж – жиры, масла и сладости</w:t>
      </w:r>
      <w:r w:rsidR="00D603E5">
        <w:t xml:space="preserve">. </w:t>
      </w:r>
      <w:r w:rsidR="00380E9B">
        <w:t>Употребляйте меньше этих продуктов. Они не поставляют полезные вещества.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b/>
          <w:lang w:eastAsia="ru-RU"/>
        </w:rPr>
        <w:t>Нормы потребления продуктов согласно пирамиде здорового питания</w:t>
      </w:r>
      <w:r>
        <w:rPr>
          <w:lang w:eastAsia="ru-RU"/>
        </w:rPr>
        <w:br/>
      </w:r>
      <w:r w:rsidRPr="00380E9B">
        <w:rPr>
          <w:lang w:eastAsia="ru-RU"/>
        </w:rPr>
        <w:t>жиры, масла и сладости – употреблять необходимо редко;</w:t>
      </w:r>
      <w:r>
        <w:rPr>
          <w:lang w:eastAsia="ru-RU"/>
        </w:rPr>
        <w:br/>
      </w:r>
      <w:r w:rsidRPr="00380E9B">
        <w:rPr>
          <w:lang w:eastAsia="ru-RU"/>
        </w:rPr>
        <w:t>молоко, йогурты, сыры – 2–3 порции;</w:t>
      </w:r>
      <w:r>
        <w:rPr>
          <w:lang w:eastAsia="ru-RU"/>
        </w:rPr>
        <w:br/>
      </w:r>
      <w:r w:rsidRPr="00380E9B">
        <w:rPr>
          <w:lang w:eastAsia="ru-RU"/>
        </w:rPr>
        <w:t>мясо, птица, рыба, яйца, орехи, бобы – 2–3 порции;</w:t>
      </w:r>
      <w:r>
        <w:rPr>
          <w:lang w:eastAsia="ru-RU"/>
        </w:rPr>
        <w:br/>
        <w:t>о</w:t>
      </w:r>
      <w:r w:rsidRPr="00380E9B">
        <w:rPr>
          <w:lang w:eastAsia="ru-RU"/>
        </w:rPr>
        <w:t>вощи – 3–5 порций;</w:t>
      </w:r>
      <w:r>
        <w:rPr>
          <w:lang w:eastAsia="ru-RU"/>
        </w:rPr>
        <w:br/>
      </w:r>
      <w:r w:rsidRPr="00380E9B">
        <w:rPr>
          <w:lang w:eastAsia="ru-RU"/>
        </w:rPr>
        <w:t>фрукты – 2–4 порции;</w:t>
      </w:r>
      <w:r>
        <w:rPr>
          <w:lang w:eastAsia="ru-RU"/>
        </w:rPr>
        <w:br/>
      </w:r>
      <w:r w:rsidRPr="00380E9B">
        <w:rPr>
          <w:lang w:eastAsia="ru-RU"/>
        </w:rPr>
        <w:t>хлеб, крупы, рис и макаронные изделия – 6–11 порций.</w:t>
      </w:r>
    </w:p>
    <w:p w:rsidR="00380E9B" w:rsidRPr="00380E9B" w:rsidRDefault="00380E9B" w:rsidP="00380E9B">
      <w:pPr>
        <w:rPr>
          <w:b/>
          <w:lang w:eastAsia="ru-RU"/>
        </w:rPr>
      </w:pPr>
      <w:r w:rsidRPr="00380E9B">
        <w:rPr>
          <w:b/>
          <w:lang w:eastAsia="ru-RU"/>
        </w:rPr>
        <w:t>Что такое порция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lang w:eastAsia="ru-RU"/>
        </w:rPr>
        <w:lastRenderedPageBreak/>
        <w:t>Хлеб, каши и макаронные изделия. 1 кусок хлеба; 90 г вареного риса, макаронных изделий или каши в готовом виде.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lang w:eastAsia="ru-RU"/>
        </w:rPr>
        <w:t>Овощи:50 г зеленого салата; 60 г нарезанных вареных или сырых овощей; 175 мл овощного сока.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lang w:eastAsia="ru-RU"/>
        </w:rPr>
        <w:t>Фрукты: 1 среднее яблоко, банан, апельсин, груша или персик; 125 г вареных или замороженных фруктов; 40 г сухофруктов; 175 мл фруктового сока (100%-</w:t>
      </w:r>
      <w:proofErr w:type="spellStart"/>
      <w:r w:rsidRPr="00380E9B">
        <w:rPr>
          <w:lang w:eastAsia="ru-RU"/>
        </w:rPr>
        <w:t>ного</w:t>
      </w:r>
      <w:proofErr w:type="spellEnd"/>
      <w:r w:rsidRPr="00380E9B">
        <w:rPr>
          <w:lang w:eastAsia="ru-RU"/>
        </w:rPr>
        <w:t xml:space="preserve"> сока).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lang w:eastAsia="ru-RU"/>
        </w:rPr>
        <w:t>Молочные продукты: 250 мл молока или йогурта; 45 г творога; 60 г сыра.</w:t>
      </w:r>
    </w:p>
    <w:p w:rsidR="00380E9B" w:rsidRPr="00380E9B" w:rsidRDefault="00380E9B" w:rsidP="00380E9B">
      <w:pPr>
        <w:rPr>
          <w:lang w:eastAsia="ru-RU"/>
        </w:rPr>
      </w:pPr>
      <w:r w:rsidRPr="00380E9B">
        <w:rPr>
          <w:lang w:eastAsia="ru-RU"/>
        </w:rPr>
        <w:t>Белки: 60-90 г приготовленного постного мяса без костей, рыбы или птицы (кусок размером с карточную колоду). К 30 г мяса можно приравнять следующие продукты: 90 г вареных бобов; 1 яйцо; 50 г орехов; 2 ст. ложки арахисового масла.</w:t>
      </w:r>
    </w:p>
    <w:p w:rsidR="00380E9B" w:rsidRPr="00E440DD" w:rsidRDefault="00380E9B" w:rsidP="00E440DD"/>
    <w:sectPr w:rsidR="00380E9B" w:rsidRPr="00E44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109"/>
    <w:multiLevelType w:val="multilevel"/>
    <w:tmpl w:val="564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1046"/>
    <w:multiLevelType w:val="multilevel"/>
    <w:tmpl w:val="E26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F1A21"/>
    <w:multiLevelType w:val="multilevel"/>
    <w:tmpl w:val="446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346E"/>
    <w:multiLevelType w:val="multilevel"/>
    <w:tmpl w:val="4046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D6E4A"/>
    <w:multiLevelType w:val="multilevel"/>
    <w:tmpl w:val="A86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E6F37"/>
    <w:multiLevelType w:val="hybridMultilevel"/>
    <w:tmpl w:val="040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70796"/>
    <w:multiLevelType w:val="multilevel"/>
    <w:tmpl w:val="6B4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1B"/>
    <w:rsid w:val="00061412"/>
    <w:rsid w:val="000C5867"/>
    <w:rsid w:val="00252B93"/>
    <w:rsid w:val="00280652"/>
    <w:rsid w:val="00380E9B"/>
    <w:rsid w:val="004103E4"/>
    <w:rsid w:val="005C3B1B"/>
    <w:rsid w:val="00860F11"/>
    <w:rsid w:val="00BF5C6C"/>
    <w:rsid w:val="00CB0519"/>
    <w:rsid w:val="00D603E5"/>
    <w:rsid w:val="00DF48BC"/>
    <w:rsid w:val="00E440DD"/>
    <w:rsid w:val="00EA0918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59FA"/>
  <w15:chartTrackingRefBased/>
  <w15:docId w15:val="{F492FD27-9ED5-4A9A-9830-F353838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C6C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52B9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B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2B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52B9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0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380E9B"/>
    <w:rPr>
      <w:b/>
      <w:bCs/>
    </w:rPr>
  </w:style>
  <w:style w:type="character" w:styleId="a6">
    <w:name w:val="Emphasis"/>
    <w:basedOn w:val="a0"/>
    <w:uiPriority w:val="20"/>
    <w:qFormat/>
    <w:rsid w:val="00380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milkiuy@mail.ru</dc:creator>
  <cp:keywords/>
  <dc:description/>
  <cp:lastModifiedBy>milkiuy@mail.ru</cp:lastModifiedBy>
  <cp:revision>1</cp:revision>
  <dcterms:created xsi:type="dcterms:W3CDTF">2023-10-24T12:57:00Z</dcterms:created>
  <dcterms:modified xsi:type="dcterms:W3CDTF">2023-10-24T15:32:00Z</dcterms:modified>
</cp:coreProperties>
</file>