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Dropbox python library:</w:t>
      </w:r>
    </w:p>
    <w:p w:rsidR="00000000" w:rsidDel="00000000" w:rsidP="00000000" w:rsidRDefault="00000000" w:rsidRPr="00000000" w14:paraId="00000001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pip install dropbox</w:t>
      </w:r>
    </w:p>
    <w:p w:rsidR="00000000" w:rsidDel="00000000" w:rsidP="00000000" w:rsidRDefault="00000000" w:rsidRPr="00000000" w14:paraId="0000000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OpenCV 3: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https://www.pyimagesearch.com/2017/09/04/raspbian-stretch-install-opencv-3-python-on-your-raspberry-pi/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[1] To use the maximum resolution for pi camera: The blank/black frame is a particularly strange problem — frames are being read from the video stream, they are just not being decoded and displayed properly. 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First, run the rpi-update  to grab the latest firmware updates for your Raspberry Pi: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sudo rpi-update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If the frame retrieved by the Raspberry Pi camera is </w:t>
      </w:r>
      <w:r w:rsidDel="00000000" w:rsidR="00000000" w:rsidRPr="00000000">
        <w:rPr>
          <w:i w:val="1"/>
          <w:rtl w:val="0"/>
        </w:rPr>
        <w:t xml:space="preserve">still</w:t>
      </w:r>
      <w:r w:rsidDel="00000000" w:rsidR="00000000" w:rsidRPr="00000000">
        <w:rPr>
          <w:rtl w:val="0"/>
        </w:rPr>
        <w:t xml:space="preserve"> blank/black, then downgrade your picamera  installation to </w:t>
      </w:r>
      <w:r w:rsidDel="00000000" w:rsidR="00000000" w:rsidRPr="00000000">
        <w:rPr>
          <w:i w:val="1"/>
          <w:rtl w:val="0"/>
        </w:rPr>
        <w:t xml:space="preserve">v1.10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pip uninstall picamera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pip install "picamera[array]"==1.10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[1]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https://www.pyimagesearch.com/2016/08/29/common-errors-using-the-raspberry-pi-camera-module/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imagesearch.com/2017/09/04/raspbian-stretch-install-opencv-3-python-on-your-raspberry-pi/" TargetMode="External"/><Relationship Id="rId7" Type="http://schemas.openxmlformats.org/officeDocument/2006/relationships/hyperlink" Target="https://www.pyimagesearch.com/2016/08/29/common-errors-using-the-raspberry-pi-camera-modu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